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475013</wp:posOffset>
                </wp:positionH>
                <wp:positionV relativeFrom="paragraph">
                  <wp:posOffset>217887</wp:posOffset>
                </wp:positionV>
                <wp:extent cx="5768975" cy="7350826"/>
                <wp:effectExtent l="0" t="0" r="0" b="254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350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7A2B" w:rsidRDefault="00CC7A2B" w:rsidP="00EB61FF">
                            <w:pPr>
                              <w:spacing w:line="240" w:lineRule="auto"/>
                              <w:jc w:val="right"/>
                              <w:rPr>
                                <w:b/>
                                <w:color w:val="C00000"/>
                                <w:sz w:val="72"/>
                              </w:rPr>
                            </w:pPr>
                          </w:p>
                          <w:p w:rsidR="00CC7A2B" w:rsidRDefault="00CC7A2B" w:rsidP="00EB61FF">
                            <w:pPr>
                              <w:spacing w:line="240" w:lineRule="auto"/>
                              <w:jc w:val="right"/>
                              <w:rPr>
                                <w:b/>
                                <w:color w:val="C00000"/>
                                <w:sz w:val="72"/>
                              </w:rPr>
                            </w:pPr>
                          </w:p>
                          <w:p w:rsidR="00CC7A2B" w:rsidRPr="00D1026E" w:rsidRDefault="00CC7A2B" w:rsidP="00EE16F3">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CC7A2B" w:rsidRDefault="00CC7A2B" w:rsidP="00EE16F3">
                            <w:pPr>
                              <w:spacing w:line="240" w:lineRule="auto"/>
                              <w:jc w:val="right"/>
                              <w:rPr>
                                <w:b/>
                                <w:color w:val="C00000"/>
                                <w:sz w:val="44"/>
                              </w:rPr>
                            </w:pPr>
                            <w:r w:rsidRPr="00D1026E">
                              <w:rPr>
                                <w:b/>
                                <w:color w:val="C00000"/>
                                <w:sz w:val="72"/>
                                <w:szCs w:val="72"/>
                              </w:rPr>
                              <w:t>Design and produce spreadsheets</w:t>
                            </w:r>
                          </w:p>
                          <w:p w:rsidR="00CC7A2B" w:rsidRPr="009120AB" w:rsidRDefault="00CC7A2B" w:rsidP="00D46DB0">
                            <w:pPr>
                              <w:spacing w:line="240" w:lineRule="auto"/>
                              <w:jc w:val="right"/>
                              <w:rPr>
                                <w:b/>
                                <w:color w:val="C61002"/>
                                <w:sz w:val="48"/>
                                <w:szCs w:val="86"/>
                              </w:rPr>
                            </w:pPr>
                            <w:r w:rsidRPr="009120AB">
                              <w:rPr>
                                <w:b/>
                                <w:color w:val="C00000"/>
                                <w:sz w:val="32"/>
                              </w:rPr>
                              <w:t>Learner Guide</w:t>
                            </w:r>
                          </w:p>
                          <w:p w:rsidR="00CC7A2B" w:rsidRPr="00D82F1A" w:rsidRDefault="00CC7A2B" w:rsidP="00936C17">
                            <w:pPr>
                              <w:rPr>
                                <w:b/>
                                <w:color w:val="C61002"/>
                                <w:sz w:val="32"/>
                                <w:szCs w:val="32"/>
                              </w:rPr>
                            </w:pPr>
                            <w:r w:rsidRPr="00D82F1A">
                              <w:rPr>
                                <w:b/>
                                <w:color w:val="C61002"/>
                                <w:sz w:val="32"/>
                                <w:szCs w:val="32"/>
                              </w:rPr>
                              <w:br/>
                            </w:r>
                            <w:r>
                              <w:rPr>
                                <w:b/>
                                <w:noProof/>
                                <w:color w:val="C61002"/>
                                <w:sz w:val="32"/>
                                <w:szCs w:val="32"/>
                              </w:rPr>
                              <w:drawing>
                                <wp:inline distT="0" distB="0" distL="0" distR="0" wp14:anchorId="6F760D1F" wp14:editId="1EE24E5B">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4pt;margin-top:17.15pt;width:454.25pt;height:578.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" filled="f" stroked="f">
                <v:textbox>
                  <w:txbxContent>
                    <w:p w:rsidR="00CC7A2B" w:rsidRDefault="00CC7A2B" w:rsidP="00EB61FF">
                      <w:pPr>
                        <w:spacing w:line="240" w:lineRule="auto"/>
                        <w:jc w:val="right"/>
                        <w:rPr>
                          <w:b/>
                          <w:color w:val="C00000"/>
                          <w:sz w:val="72"/>
                        </w:rPr>
                      </w:pPr>
                    </w:p>
                    <w:p w:rsidR="00CC7A2B" w:rsidRDefault="00CC7A2B" w:rsidP="00EB61FF">
                      <w:pPr>
                        <w:spacing w:line="240" w:lineRule="auto"/>
                        <w:jc w:val="right"/>
                        <w:rPr>
                          <w:b/>
                          <w:color w:val="C00000"/>
                          <w:sz w:val="72"/>
                        </w:rPr>
                      </w:pPr>
                    </w:p>
                    <w:p w:rsidR="00CC7A2B" w:rsidRPr="00D1026E" w:rsidRDefault="00CC7A2B" w:rsidP="00EE16F3">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CC7A2B" w:rsidRDefault="00CC7A2B" w:rsidP="00EE16F3">
                      <w:pPr>
                        <w:spacing w:line="240" w:lineRule="auto"/>
                        <w:jc w:val="right"/>
                        <w:rPr>
                          <w:b/>
                          <w:color w:val="C00000"/>
                          <w:sz w:val="44"/>
                        </w:rPr>
                      </w:pPr>
                      <w:r w:rsidRPr="00D1026E">
                        <w:rPr>
                          <w:b/>
                          <w:color w:val="C00000"/>
                          <w:sz w:val="72"/>
                          <w:szCs w:val="72"/>
                        </w:rPr>
                        <w:t>Design and produce spreadsheets</w:t>
                      </w:r>
                    </w:p>
                    <w:p w:rsidR="00CC7A2B" w:rsidRPr="009120AB" w:rsidRDefault="00CC7A2B" w:rsidP="00D46DB0">
                      <w:pPr>
                        <w:spacing w:line="240" w:lineRule="auto"/>
                        <w:jc w:val="right"/>
                        <w:rPr>
                          <w:b/>
                          <w:color w:val="C61002"/>
                          <w:sz w:val="48"/>
                          <w:szCs w:val="86"/>
                        </w:rPr>
                      </w:pPr>
                      <w:r w:rsidRPr="009120AB">
                        <w:rPr>
                          <w:b/>
                          <w:color w:val="C00000"/>
                          <w:sz w:val="32"/>
                        </w:rPr>
                        <w:t>Learner Guide</w:t>
                      </w:r>
                    </w:p>
                    <w:p w:rsidR="00CC7A2B" w:rsidRPr="00D82F1A" w:rsidRDefault="00CC7A2B" w:rsidP="00936C17">
                      <w:pPr>
                        <w:rPr>
                          <w:b/>
                          <w:color w:val="C61002"/>
                          <w:sz w:val="32"/>
                          <w:szCs w:val="32"/>
                        </w:rPr>
                      </w:pPr>
                      <w:r w:rsidRPr="00D82F1A">
                        <w:rPr>
                          <w:b/>
                          <w:color w:val="C61002"/>
                          <w:sz w:val="32"/>
                          <w:szCs w:val="32"/>
                        </w:rPr>
                        <w:br/>
                      </w:r>
                      <w:r>
                        <w:rPr>
                          <w:b/>
                          <w:noProof/>
                          <w:color w:val="C61002"/>
                          <w:sz w:val="32"/>
                          <w:szCs w:val="32"/>
                        </w:rPr>
                        <w:drawing>
                          <wp:inline distT="0" distB="0" distL="0" distR="0" wp14:anchorId="6F760D1F" wp14:editId="1EE24E5B">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35414D" w:rsidRDefault="0035414D" w:rsidP="0035414D"/>
    <w:p w:rsidR="00274265" w:rsidRDefault="00274265" w:rsidP="00A62486">
      <w:r>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61074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610746" w:rsidRDefault="00610746">
      <w:pPr>
        <w:pStyle w:val="TOC1"/>
        <w:tabs>
          <w:tab w:val="right" w:leader="dot" w:pos="9322"/>
        </w:tabs>
        <w:rPr>
          <w:rFonts w:asciiTheme="minorHAnsi" w:eastAsiaTheme="minorEastAsia" w:hAnsiTheme="minorHAnsi" w:cstheme="minorBidi"/>
          <w:b w:val="0"/>
          <w:noProof/>
        </w:rPr>
      </w:pPr>
      <w:hyperlink w:anchor="_Toc529526306" w:history="1">
        <w:r w:rsidRPr="005A46AF">
          <w:rPr>
            <w:rStyle w:val="Hyperlink"/>
            <w:noProof/>
          </w:rPr>
          <w:t>Unit of Competency</w:t>
        </w:r>
        <w:r>
          <w:rPr>
            <w:noProof/>
            <w:webHidden/>
          </w:rPr>
          <w:tab/>
        </w:r>
        <w:r>
          <w:rPr>
            <w:noProof/>
            <w:webHidden/>
          </w:rPr>
          <w:fldChar w:fldCharType="begin"/>
        </w:r>
        <w:r>
          <w:rPr>
            <w:noProof/>
            <w:webHidden/>
          </w:rPr>
          <w:instrText xml:space="preserve"> PAGEREF _Toc529526306 \h </w:instrText>
        </w:r>
        <w:r>
          <w:rPr>
            <w:noProof/>
            <w:webHidden/>
          </w:rPr>
        </w:r>
        <w:r>
          <w:rPr>
            <w:noProof/>
            <w:webHidden/>
          </w:rPr>
          <w:fldChar w:fldCharType="separate"/>
        </w:r>
        <w:r>
          <w:rPr>
            <w:noProof/>
            <w:webHidden/>
          </w:rPr>
          <w:t>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07" w:history="1">
        <w:r w:rsidRPr="005A46AF">
          <w:rPr>
            <w:rStyle w:val="Hyperlink"/>
            <w:noProof/>
          </w:rPr>
          <w:t>Application</w:t>
        </w:r>
        <w:r>
          <w:rPr>
            <w:noProof/>
            <w:webHidden/>
          </w:rPr>
          <w:tab/>
        </w:r>
        <w:r>
          <w:rPr>
            <w:noProof/>
            <w:webHidden/>
          </w:rPr>
          <w:fldChar w:fldCharType="begin"/>
        </w:r>
        <w:r>
          <w:rPr>
            <w:noProof/>
            <w:webHidden/>
          </w:rPr>
          <w:instrText xml:space="preserve"> PAGEREF _Toc529526307 \h </w:instrText>
        </w:r>
        <w:r>
          <w:rPr>
            <w:noProof/>
            <w:webHidden/>
          </w:rPr>
        </w:r>
        <w:r>
          <w:rPr>
            <w:noProof/>
            <w:webHidden/>
          </w:rPr>
          <w:fldChar w:fldCharType="separate"/>
        </w:r>
        <w:r>
          <w:rPr>
            <w:noProof/>
            <w:webHidden/>
          </w:rPr>
          <w:t>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08" w:history="1">
        <w:r w:rsidRPr="005A46AF">
          <w:rPr>
            <w:rStyle w:val="Hyperlink"/>
            <w:noProof/>
          </w:rPr>
          <w:t>Performance Criteria</w:t>
        </w:r>
        <w:r>
          <w:rPr>
            <w:noProof/>
            <w:webHidden/>
          </w:rPr>
          <w:tab/>
        </w:r>
        <w:r>
          <w:rPr>
            <w:noProof/>
            <w:webHidden/>
          </w:rPr>
          <w:fldChar w:fldCharType="begin"/>
        </w:r>
        <w:r>
          <w:rPr>
            <w:noProof/>
            <w:webHidden/>
          </w:rPr>
          <w:instrText xml:space="preserve"> PAGEREF _Toc529526308 \h </w:instrText>
        </w:r>
        <w:r>
          <w:rPr>
            <w:noProof/>
            <w:webHidden/>
          </w:rPr>
        </w:r>
        <w:r>
          <w:rPr>
            <w:noProof/>
            <w:webHidden/>
          </w:rPr>
          <w:fldChar w:fldCharType="separate"/>
        </w:r>
        <w:r>
          <w:rPr>
            <w:noProof/>
            <w:webHidden/>
          </w:rPr>
          <w:t>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09" w:history="1">
        <w:r w:rsidRPr="005A46AF">
          <w:rPr>
            <w:rStyle w:val="Hyperlink"/>
            <w:noProof/>
          </w:rPr>
          <w:t>Foundation Skills</w:t>
        </w:r>
        <w:r>
          <w:rPr>
            <w:noProof/>
            <w:webHidden/>
          </w:rPr>
          <w:tab/>
        </w:r>
        <w:r>
          <w:rPr>
            <w:noProof/>
            <w:webHidden/>
          </w:rPr>
          <w:fldChar w:fldCharType="begin"/>
        </w:r>
        <w:r>
          <w:rPr>
            <w:noProof/>
            <w:webHidden/>
          </w:rPr>
          <w:instrText xml:space="preserve"> PAGEREF _Toc529526309 \h </w:instrText>
        </w:r>
        <w:r>
          <w:rPr>
            <w:noProof/>
            <w:webHidden/>
          </w:rPr>
        </w:r>
        <w:r>
          <w:rPr>
            <w:noProof/>
            <w:webHidden/>
          </w:rPr>
          <w:fldChar w:fldCharType="separate"/>
        </w:r>
        <w:r>
          <w:rPr>
            <w:noProof/>
            <w:webHidden/>
          </w:rPr>
          <w:t>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0" w:history="1">
        <w:r w:rsidRPr="005A46AF">
          <w:rPr>
            <w:rStyle w:val="Hyperlink"/>
            <w:noProof/>
          </w:rPr>
          <w:t>Assessment Requirements</w:t>
        </w:r>
        <w:r>
          <w:rPr>
            <w:noProof/>
            <w:webHidden/>
          </w:rPr>
          <w:tab/>
        </w:r>
        <w:r>
          <w:rPr>
            <w:noProof/>
            <w:webHidden/>
          </w:rPr>
          <w:fldChar w:fldCharType="begin"/>
        </w:r>
        <w:r>
          <w:rPr>
            <w:noProof/>
            <w:webHidden/>
          </w:rPr>
          <w:instrText xml:space="preserve"> PAGEREF _Toc529526310 \h </w:instrText>
        </w:r>
        <w:r>
          <w:rPr>
            <w:noProof/>
            <w:webHidden/>
          </w:rPr>
        </w:r>
        <w:r>
          <w:rPr>
            <w:noProof/>
            <w:webHidden/>
          </w:rPr>
          <w:fldChar w:fldCharType="separate"/>
        </w:r>
        <w:r>
          <w:rPr>
            <w:noProof/>
            <w:webHidden/>
          </w:rPr>
          <w:t>7</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11" w:history="1">
        <w:r w:rsidRPr="005A46AF">
          <w:rPr>
            <w:rStyle w:val="Hyperlink"/>
            <w:noProof/>
          </w:rPr>
          <w:t>1. Select and prepare resources</w:t>
        </w:r>
        <w:r>
          <w:rPr>
            <w:noProof/>
            <w:webHidden/>
          </w:rPr>
          <w:tab/>
        </w:r>
        <w:r>
          <w:rPr>
            <w:noProof/>
            <w:webHidden/>
          </w:rPr>
          <w:fldChar w:fldCharType="begin"/>
        </w:r>
        <w:r>
          <w:rPr>
            <w:noProof/>
            <w:webHidden/>
          </w:rPr>
          <w:instrText xml:space="preserve"> PAGEREF _Toc529526311 \h </w:instrText>
        </w:r>
        <w:r>
          <w:rPr>
            <w:noProof/>
            <w:webHidden/>
          </w:rPr>
        </w:r>
        <w:r>
          <w:rPr>
            <w:noProof/>
            <w:webHidden/>
          </w:rPr>
          <w:fldChar w:fldCharType="separate"/>
        </w:r>
        <w:r>
          <w:rPr>
            <w:noProof/>
            <w:webHidden/>
          </w:rPr>
          <w:t>9</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12" w:history="1">
        <w:r w:rsidRPr="005A46AF">
          <w:rPr>
            <w:rStyle w:val="Hyperlink"/>
            <w:noProof/>
          </w:rPr>
          <w:t>1.1 – Identify spreadsheet task purpose and audience</w:t>
        </w:r>
        <w:r>
          <w:rPr>
            <w:noProof/>
            <w:webHidden/>
          </w:rPr>
          <w:tab/>
        </w:r>
        <w:r>
          <w:rPr>
            <w:noProof/>
            <w:webHidden/>
          </w:rPr>
          <w:fldChar w:fldCharType="begin"/>
        </w:r>
        <w:r>
          <w:rPr>
            <w:noProof/>
            <w:webHidden/>
          </w:rPr>
          <w:instrText xml:space="preserve"> PAGEREF _Toc529526312 \h </w:instrText>
        </w:r>
        <w:r>
          <w:rPr>
            <w:noProof/>
            <w:webHidden/>
          </w:rPr>
        </w:r>
        <w:r>
          <w:rPr>
            <w:noProof/>
            <w:webHidden/>
          </w:rPr>
          <w:fldChar w:fldCharType="separate"/>
        </w:r>
        <w:r>
          <w:rPr>
            <w:noProof/>
            <w:webHidden/>
          </w:rPr>
          <w:t>10</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3" w:history="1">
        <w:r w:rsidRPr="005A46AF">
          <w:rPr>
            <w:rStyle w:val="Hyperlink"/>
            <w:noProof/>
          </w:rPr>
          <w:t>Identifying the spreadsheet task purpose</w:t>
        </w:r>
        <w:r>
          <w:rPr>
            <w:noProof/>
            <w:webHidden/>
          </w:rPr>
          <w:tab/>
        </w:r>
        <w:r>
          <w:rPr>
            <w:noProof/>
            <w:webHidden/>
          </w:rPr>
          <w:fldChar w:fldCharType="begin"/>
        </w:r>
        <w:r>
          <w:rPr>
            <w:noProof/>
            <w:webHidden/>
          </w:rPr>
          <w:instrText xml:space="preserve"> PAGEREF _Toc529526313 \h </w:instrText>
        </w:r>
        <w:r>
          <w:rPr>
            <w:noProof/>
            <w:webHidden/>
          </w:rPr>
        </w:r>
        <w:r>
          <w:rPr>
            <w:noProof/>
            <w:webHidden/>
          </w:rPr>
          <w:fldChar w:fldCharType="separate"/>
        </w:r>
        <w:r>
          <w:rPr>
            <w:noProof/>
            <w:webHidden/>
          </w:rPr>
          <w:t>10</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4" w:history="1">
        <w:r w:rsidRPr="005A46AF">
          <w:rPr>
            <w:rStyle w:val="Hyperlink"/>
            <w:noProof/>
          </w:rPr>
          <w:t>Identifying the spreadsheet audience</w:t>
        </w:r>
        <w:r>
          <w:rPr>
            <w:noProof/>
            <w:webHidden/>
          </w:rPr>
          <w:tab/>
        </w:r>
        <w:r>
          <w:rPr>
            <w:noProof/>
            <w:webHidden/>
          </w:rPr>
          <w:fldChar w:fldCharType="begin"/>
        </w:r>
        <w:r>
          <w:rPr>
            <w:noProof/>
            <w:webHidden/>
          </w:rPr>
          <w:instrText xml:space="preserve"> PAGEREF _Toc529526314 \h </w:instrText>
        </w:r>
        <w:r>
          <w:rPr>
            <w:noProof/>
            <w:webHidden/>
          </w:rPr>
        </w:r>
        <w:r>
          <w:rPr>
            <w:noProof/>
            <w:webHidden/>
          </w:rPr>
          <w:fldChar w:fldCharType="separate"/>
        </w:r>
        <w:r>
          <w:rPr>
            <w:noProof/>
            <w:webHidden/>
          </w:rPr>
          <w:t>11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5" w:history="1">
        <w:r w:rsidRPr="005A46AF">
          <w:rPr>
            <w:rStyle w:val="Hyperlink"/>
            <w:noProof/>
          </w:rPr>
          <w:t>Activity 1A</w:t>
        </w:r>
        <w:r>
          <w:rPr>
            <w:noProof/>
            <w:webHidden/>
          </w:rPr>
          <w:tab/>
        </w:r>
        <w:r>
          <w:rPr>
            <w:noProof/>
            <w:webHidden/>
          </w:rPr>
          <w:fldChar w:fldCharType="begin"/>
        </w:r>
        <w:r>
          <w:rPr>
            <w:noProof/>
            <w:webHidden/>
          </w:rPr>
          <w:instrText xml:space="preserve"> PAGEREF _Toc529526315 \h </w:instrText>
        </w:r>
        <w:r>
          <w:rPr>
            <w:noProof/>
            <w:webHidden/>
          </w:rPr>
        </w:r>
        <w:r>
          <w:rPr>
            <w:noProof/>
            <w:webHidden/>
          </w:rPr>
          <w:fldChar w:fldCharType="separate"/>
        </w:r>
        <w:r>
          <w:rPr>
            <w:noProof/>
            <w:webHidden/>
          </w:rPr>
          <w:t>12</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16" w:history="1">
        <w:r w:rsidRPr="005A46AF">
          <w:rPr>
            <w:rStyle w:val="Hyperlink"/>
            <w:noProof/>
          </w:rPr>
          <w:t>1.2 – Identify task requirements in relation to data entry, storage, output, timeline and presentation format</w:t>
        </w:r>
        <w:r>
          <w:rPr>
            <w:noProof/>
            <w:webHidden/>
          </w:rPr>
          <w:tab/>
        </w:r>
        <w:r>
          <w:rPr>
            <w:noProof/>
            <w:webHidden/>
          </w:rPr>
          <w:fldChar w:fldCharType="begin"/>
        </w:r>
        <w:r>
          <w:rPr>
            <w:noProof/>
            <w:webHidden/>
          </w:rPr>
          <w:instrText xml:space="preserve"> PAGEREF _Toc529526316 \h </w:instrText>
        </w:r>
        <w:r>
          <w:rPr>
            <w:noProof/>
            <w:webHidden/>
          </w:rPr>
        </w:r>
        <w:r>
          <w:rPr>
            <w:noProof/>
            <w:webHidden/>
          </w:rPr>
          <w:fldChar w:fldCharType="separate"/>
        </w:r>
        <w:r>
          <w:rPr>
            <w:noProof/>
            <w:webHidden/>
          </w:rPr>
          <w:t>13</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7" w:history="1">
        <w:r w:rsidRPr="005A46AF">
          <w:rPr>
            <w:rStyle w:val="Hyperlink"/>
            <w:noProof/>
          </w:rPr>
          <w:t>Identifying spreadsheet task requirements</w:t>
        </w:r>
        <w:r>
          <w:rPr>
            <w:noProof/>
            <w:webHidden/>
          </w:rPr>
          <w:tab/>
        </w:r>
        <w:r>
          <w:rPr>
            <w:noProof/>
            <w:webHidden/>
          </w:rPr>
          <w:fldChar w:fldCharType="begin"/>
        </w:r>
        <w:r>
          <w:rPr>
            <w:noProof/>
            <w:webHidden/>
          </w:rPr>
          <w:instrText xml:space="preserve"> PAGEREF _Toc529526317 \h </w:instrText>
        </w:r>
        <w:r>
          <w:rPr>
            <w:noProof/>
            <w:webHidden/>
          </w:rPr>
        </w:r>
        <w:r>
          <w:rPr>
            <w:noProof/>
            <w:webHidden/>
          </w:rPr>
          <w:fldChar w:fldCharType="separate"/>
        </w:r>
        <w:r>
          <w:rPr>
            <w:noProof/>
            <w:webHidden/>
          </w:rPr>
          <w:t>13</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18" w:history="1">
        <w:r w:rsidRPr="005A46AF">
          <w:rPr>
            <w:rStyle w:val="Hyperlink"/>
            <w:noProof/>
          </w:rPr>
          <w:t>Activity 1B</w:t>
        </w:r>
        <w:r>
          <w:rPr>
            <w:noProof/>
            <w:webHidden/>
          </w:rPr>
          <w:tab/>
        </w:r>
        <w:r>
          <w:rPr>
            <w:noProof/>
            <w:webHidden/>
          </w:rPr>
          <w:fldChar w:fldCharType="begin"/>
        </w:r>
        <w:r>
          <w:rPr>
            <w:noProof/>
            <w:webHidden/>
          </w:rPr>
          <w:instrText xml:space="preserve"> PAGEREF _Toc529526318 \h </w:instrText>
        </w:r>
        <w:r>
          <w:rPr>
            <w:noProof/>
            <w:webHidden/>
          </w:rPr>
        </w:r>
        <w:r>
          <w:rPr>
            <w:noProof/>
            <w:webHidden/>
          </w:rPr>
          <w:fldChar w:fldCharType="separate"/>
        </w:r>
        <w:r>
          <w:rPr>
            <w:noProof/>
            <w:webHidden/>
          </w:rPr>
          <w:t>15</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19" w:history="1">
        <w:r w:rsidRPr="005A46AF">
          <w:rPr>
            <w:rStyle w:val="Hyperlink"/>
            <w:noProof/>
          </w:rPr>
          <w:t>1.3 – Select most appropriate application to produce spreadsheet, in accordance with available resources and organisational policies</w:t>
        </w:r>
        <w:r>
          <w:rPr>
            <w:noProof/>
            <w:webHidden/>
          </w:rPr>
          <w:tab/>
        </w:r>
        <w:r>
          <w:rPr>
            <w:noProof/>
            <w:webHidden/>
          </w:rPr>
          <w:fldChar w:fldCharType="begin"/>
        </w:r>
        <w:r>
          <w:rPr>
            <w:noProof/>
            <w:webHidden/>
          </w:rPr>
          <w:instrText xml:space="preserve"> PAGEREF _Toc529526319 \h </w:instrText>
        </w:r>
        <w:r>
          <w:rPr>
            <w:noProof/>
            <w:webHidden/>
          </w:rPr>
        </w:r>
        <w:r>
          <w:rPr>
            <w:noProof/>
            <w:webHidden/>
          </w:rPr>
          <w:fldChar w:fldCharType="separate"/>
        </w:r>
        <w:r>
          <w:rPr>
            <w:noProof/>
            <w:webHidden/>
          </w:rPr>
          <w:t>16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0" w:history="1">
        <w:r w:rsidRPr="005A46AF">
          <w:rPr>
            <w:rStyle w:val="Hyperlink"/>
            <w:noProof/>
          </w:rPr>
          <w:t>Selecting an appropriate spreadsheet application</w:t>
        </w:r>
        <w:r>
          <w:rPr>
            <w:noProof/>
            <w:webHidden/>
          </w:rPr>
          <w:tab/>
        </w:r>
        <w:r>
          <w:rPr>
            <w:noProof/>
            <w:webHidden/>
          </w:rPr>
          <w:fldChar w:fldCharType="begin"/>
        </w:r>
        <w:r>
          <w:rPr>
            <w:noProof/>
            <w:webHidden/>
          </w:rPr>
          <w:instrText xml:space="preserve"> PAGEREF _Toc529526320 \h </w:instrText>
        </w:r>
        <w:r>
          <w:rPr>
            <w:noProof/>
            <w:webHidden/>
          </w:rPr>
        </w:r>
        <w:r>
          <w:rPr>
            <w:noProof/>
            <w:webHidden/>
          </w:rPr>
          <w:fldChar w:fldCharType="separate"/>
        </w:r>
        <w:r>
          <w:rPr>
            <w:noProof/>
            <w:webHidden/>
          </w:rPr>
          <w:t>16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1" w:history="1">
        <w:r w:rsidRPr="005A46AF">
          <w:rPr>
            <w:rStyle w:val="Hyperlink"/>
            <w:noProof/>
          </w:rPr>
          <w:t>Activity 1C</w:t>
        </w:r>
        <w:r>
          <w:rPr>
            <w:noProof/>
            <w:webHidden/>
          </w:rPr>
          <w:tab/>
        </w:r>
        <w:r>
          <w:rPr>
            <w:noProof/>
            <w:webHidden/>
          </w:rPr>
          <w:fldChar w:fldCharType="begin"/>
        </w:r>
        <w:r>
          <w:rPr>
            <w:noProof/>
            <w:webHidden/>
          </w:rPr>
          <w:instrText xml:space="preserve"> PAGEREF _Toc529526321 \h </w:instrText>
        </w:r>
        <w:r>
          <w:rPr>
            <w:noProof/>
            <w:webHidden/>
          </w:rPr>
        </w:r>
        <w:r>
          <w:rPr>
            <w:noProof/>
            <w:webHidden/>
          </w:rPr>
          <w:fldChar w:fldCharType="separate"/>
        </w:r>
        <w:r>
          <w:rPr>
            <w:noProof/>
            <w:webHidden/>
          </w:rPr>
          <w:t>18</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22" w:history="1">
        <w:r w:rsidRPr="005A46AF">
          <w:rPr>
            <w:rStyle w:val="Hyperlink"/>
            <w:noProof/>
          </w:rPr>
          <w:t>2. Plan spreadsheet design</w:t>
        </w:r>
        <w:r>
          <w:rPr>
            <w:noProof/>
            <w:webHidden/>
          </w:rPr>
          <w:tab/>
        </w:r>
        <w:r>
          <w:rPr>
            <w:noProof/>
            <w:webHidden/>
          </w:rPr>
          <w:fldChar w:fldCharType="begin"/>
        </w:r>
        <w:r>
          <w:rPr>
            <w:noProof/>
            <w:webHidden/>
          </w:rPr>
          <w:instrText xml:space="preserve"> PAGEREF _Toc529526322 \h </w:instrText>
        </w:r>
        <w:r>
          <w:rPr>
            <w:noProof/>
            <w:webHidden/>
          </w:rPr>
        </w:r>
        <w:r>
          <w:rPr>
            <w:noProof/>
            <w:webHidden/>
          </w:rPr>
          <w:fldChar w:fldCharType="separate"/>
        </w:r>
        <w:r>
          <w:rPr>
            <w:noProof/>
            <w:webHidden/>
          </w:rPr>
          <w:t>19</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23" w:history="1">
        <w:r w:rsidRPr="005A46AF">
          <w:rPr>
            <w:rStyle w:val="Hyperlink"/>
            <w:noProof/>
          </w:rPr>
          <w:t>2.1 – Ensure spreadsheet design suits purpose, audience and information requirements of task</w:t>
        </w:r>
        <w:r>
          <w:rPr>
            <w:noProof/>
            <w:webHidden/>
          </w:rPr>
          <w:tab/>
        </w:r>
        <w:r>
          <w:rPr>
            <w:noProof/>
            <w:webHidden/>
          </w:rPr>
          <w:fldChar w:fldCharType="begin"/>
        </w:r>
        <w:r>
          <w:rPr>
            <w:noProof/>
            <w:webHidden/>
          </w:rPr>
          <w:instrText xml:space="preserve"> PAGEREF _Toc529526323 \h </w:instrText>
        </w:r>
        <w:r>
          <w:rPr>
            <w:noProof/>
            <w:webHidden/>
          </w:rPr>
        </w:r>
        <w:r>
          <w:rPr>
            <w:noProof/>
            <w:webHidden/>
          </w:rPr>
          <w:fldChar w:fldCharType="separate"/>
        </w:r>
        <w:r>
          <w:rPr>
            <w:noProof/>
            <w:webHidden/>
          </w:rPr>
          <w:t>20</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4" w:history="1">
        <w:r w:rsidRPr="005A46AF">
          <w:rPr>
            <w:rStyle w:val="Hyperlink"/>
            <w:noProof/>
          </w:rPr>
          <w:t>Considering spreadsheet design</w:t>
        </w:r>
        <w:r>
          <w:rPr>
            <w:noProof/>
            <w:webHidden/>
          </w:rPr>
          <w:tab/>
        </w:r>
        <w:r>
          <w:rPr>
            <w:noProof/>
            <w:webHidden/>
          </w:rPr>
          <w:fldChar w:fldCharType="begin"/>
        </w:r>
        <w:r>
          <w:rPr>
            <w:noProof/>
            <w:webHidden/>
          </w:rPr>
          <w:instrText xml:space="preserve"> PAGEREF _Toc529526324 \h </w:instrText>
        </w:r>
        <w:r>
          <w:rPr>
            <w:noProof/>
            <w:webHidden/>
          </w:rPr>
        </w:r>
        <w:r>
          <w:rPr>
            <w:noProof/>
            <w:webHidden/>
          </w:rPr>
          <w:fldChar w:fldCharType="separate"/>
        </w:r>
        <w:r>
          <w:rPr>
            <w:noProof/>
            <w:webHidden/>
          </w:rPr>
          <w:t>20</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5" w:history="1">
        <w:r w:rsidRPr="005A46AF">
          <w:rPr>
            <w:rStyle w:val="Hyperlink"/>
            <w:noProof/>
          </w:rPr>
          <w:t>Activity 2A</w:t>
        </w:r>
        <w:r>
          <w:rPr>
            <w:noProof/>
            <w:webHidden/>
          </w:rPr>
          <w:tab/>
        </w:r>
        <w:r>
          <w:rPr>
            <w:noProof/>
            <w:webHidden/>
          </w:rPr>
          <w:fldChar w:fldCharType="begin"/>
        </w:r>
        <w:r>
          <w:rPr>
            <w:noProof/>
            <w:webHidden/>
          </w:rPr>
          <w:instrText xml:space="preserve"> PAGEREF _Toc529526325 \h </w:instrText>
        </w:r>
        <w:r>
          <w:rPr>
            <w:noProof/>
            <w:webHidden/>
          </w:rPr>
        </w:r>
        <w:r>
          <w:rPr>
            <w:noProof/>
            <w:webHidden/>
          </w:rPr>
          <w:fldChar w:fldCharType="separate"/>
        </w:r>
        <w:r>
          <w:rPr>
            <w:noProof/>
            <w:webHidden/>
          </w:rPr>
          <w:t>22</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26" w:history="1">
        <w:r w:rsidRPr="005A46AF">
          <w:rPr>
            <w:rStyle w:val="Hyperlink"/>
            <w:noProof/>
          </w:rPr>
          <w:t>2.2 – Ensure spreadsheet design enhances readability and appearance, and meets organisational and task requirements for style and layout</w:t>
        </w:r>
        <w:r>
          <w:rPr>
            <w:noProof/>
            <w:webHidden/>
          </w:rPr>
          <w:tab/>
        </w:r>
        <w:r>
          <w:rPr>
            <w:noProof/>
            <w:webHidden/>
          </w:rPr>
          <w:fldChar w:fldCharType="begin"/>
        </w:r>
        <w:r>
          <w:rPr>
            <w:noProof/>
            <w:webHidden/>
          </w:rPr>
          <w:instrText xml:space="preserve"> PAGEREF _Toc529526326 \h </w:instrText>
        </w:r>
        <w:r>
          <w:rPr>
            <w:noProof/>
            <w:webHidden/>
          </w:rPr>
        </w:r>
        <w:r>
          <w:rPr>
            <w:noProof/>
            <w:webHidden/>
          </w:rPr>
          <w:fldChar w:fldCharType="separate"/>
        </w:r>
        <w:r>
          <w:rPr>
            <w:noProof/>
            <w:webHidden/>
          </w:rPr>
          <w:t>23</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7" w:history="1">
        <w:r w:rsidRPr="005A46AF">
          <w:rPr>
            <w:rStyle w:val="Hyperlink"/>
            <w:noProof/>
          </w:rPr>
          <w:t>Enhancing readability and appearance of a spreadsheet</w:t>
        </w:r>
        <w:r>
          <w:rPr>
            <w:noProof/>
            <w:webHidden/>
          </w:rPr>
          <w:tab/>
        </w:r>
        <w:r>
          <w:rPr>
            <w:noProof/>
            <w:webHidden/>
          </w:rPr>
          <w:fldChar w:fldCharType="begin"/>
        </w:r>
        <w:r>
          <w:rPr>
            <w:noProof/>
            <w:webHidden/>
          </w:rPr>
          <w:instrText xml:space="preserve"> PAGEREF _Toc529526327 \h </w:instrText>
        </w:r>
        <w:r>
          <w:rPr>
            <w:noProof/>
            <w:webHidden/>
          </w:rPr>
        </w:r>
        <w:r>
          <w:rPr>
            <w:noProof/>
            <w:webHidden/>
          </w:rPr>
          <w:fldChar w:fldCharType="separate"/>
        </w:r>
        <w:r>
          <w:rPr>
            <w:noProof/>
            <w:webHidden/>
          </w:rPr>
          <w:t>23</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8" w:history="1">
        <w:r w:rsidRPr="005A46AF">
          <w:rPr>
            <w:rStyle w:val="Hyperlink"/>
            <w:noProof/>
          </w:rPr>
          <w:t>Organisational and task requirements</w:t>
        </w:r>
        <w:r>
          <w:rPr>
            <w:noProof/>
            <w:webHidden/>
          </w:rPr>
          <w:tab/>
        </w:r>
        <w:r>
          <w:rPr>
            <w:noProof/>
            <w:webHidden/>
          </w:rPr>
          <w:fldChar w:fldCharType="begin"/>
        </w:r>
        <w:r>
          <w:rPr>
            <w:noProof/>
            <w:webHidden/>
          </w:rPr>
          <w:instrText xml:space="preserve"> PAGEREF _Toc529526328 \h </w:instrText>
        </w:r>
        <w:r>
          <w:rPr>
            <w:noProof/>
            <w:webHidden/>
          </w:rPr>
        </w:r>
        <w:r>
          <w:rPr>
            <w:noProof/>
            <w:webHidden/>
          </w:rPr>
          <w:fldChar w:fldCharType="separate"/>
        </w:r>
        <w:r>
          <w:rPr>
            <w:noProof/>
            <w:webHidden/>
          </w:rPr>
          <w:t>25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29" w:history="1">
        <w:r w:rsidRPr="005A46AF">
          <w:rPr>
            <w:rStyle w:val="Hyperlink"/>
            <w:noProof/>
          </w:rPr>
          <w:t>Activity 2B</w:t>
        </w:r>
        <w:r>
          <w:rPr>
            <w:noProof/>
            <w:webHidden/>
          </w:rPr>
          <w:tab/>
        </w:r>
        <w:r>
          <w:rPr>
            <w:noProof/>
            <w:webHidden/>
          </w:rPr>
          <w:fldChar w:fldCharType="begin"/>
        </w:r>
        <w:r>
          <w:rPr>
            <w:noProof/>
            <w:webHidden/>
          </w:rPr>
          <w:instrText xml:space="preserve"> PAGEREF _Toc529526329 \h </w:instrText>
        </w:r>
        <w:r>
          <w:rPr>
            <w:noProof/>
            <w:webHidden/>
          </w:rPr>
        </w:r>
        <w:r>
          <w:rPr>
            <w:noProof/>
            <w:webHidden/>
          </w:rPr>
          <w:fldChar w:fldCharType="separate"/>
        </w:r>
        <w:r>
          <w:rPr>
            <w:noProof/>
            <w:webHidden/>
          </w:rPr>
          <w:t>27</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30" w:history="1">
        <w:r w:rsidRPr="005A46AF">
          <w:rPr>
            <w:rStyle w:val="Hyperlink"/>
            <w:noProof/>
          </w:rPr>
          <w:t>2.3 – Use available application functions to ensure consistency of design and layout, adhering to organisational and task requirements</w:t>
        </w:r>
        <w:r>
          <w:rPr>
            <w:noProof/>
            <w:webHidden/>
          </w:rPr>
          <w:tab/>
        </w:r>
        <w:r>
          <w:rPr>
            <w:noProof/>
            <w:webHidden/>
          </w:rPr>
          <w:fldChar w:fldCharType="begin"/>
        </w:r>
        <w:r>
          <w:rPr>
            <w:noProof/>
            <w:webHidden/>
          </w:rPr>
          <w:instrText xml:space="preserve"> PAGEREF _Toc529526330 \h </w:instrText>
        </w:r>
        <w:r>
          <w:rPr>
            <w:noProof/>
            <w:webHidden/>
          </w:rPr>
        </w:r>
        <w:r>
          <w:rPr>
            <w:noProof/>
            <w:webHidden/>
          </w:rPr>
          <w:fldChar w:fldCharType="separate"/>
        </w:r>
        <w:r>
          <w:rPr>
            <w:noProof/>
            <w:webHidden/>
          </w:rPr>
          <w:t>28</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1" w:history="1">
        <w:r w:rsidRPr="005A46AF">
          <w:rPr>
            <w:rStyle w:val="Hyperlink"/>
            <w:noProof/>
          </w:rPr>
          <w:t>Using style sheets</w:t>
        </w:r>
        <w:r>
          <w:rPr>
            <w:noProof/>
            <w:webHidden/>
          </w:rPr>
          <w:tab/>
        </w:r>
        <w:r>
          <w:rPr>
            <w:noProof/>
            <w:webHidden/>
          </w:rPr>
          <w:fldChar w:fldCharType="begin"/>
        </w:r>
        <w:r>
          <w:rPr>
            <w:noProof/>
            <w:webHidden/>
          </w:rPr>
          <w:instrText xml:space="preserve"> PAGEREF _Toc529526331 \h </w:instrText>
        </w:r>
        <w:r>
          <w:rPr>
            <w:noProof/>
            <w:webHidden/>
          </w:rPr>
        </w:r>
        <w:r>
          <w:rPr>
            <w:noProof/>
            <w:webHidden/>
          </w:rPr>
          <w:fldChar w:fldCharType="separate"/>
        </w:r>
        <w:r>
          <w:rPr>
            <w:noProof/>
            <w:webHidden/>
          </w:rPr>
          <w:t>28</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2" w:history="1">
        <w:r w:rsidRPr="005A46AF">
          <w:rPr>
            <w:rStyle w:val="Hyperlink"/>
            <w:noProof/>
          </w:rPr>
          <w:t>Using automatic functions</w:t>
        </w:r>
        <w:r>
          <w:rPr>
            <w:noProof/>
            <w:webHidden/>
          </w:rPr>
          <w:tab/>
        </w:r>
        <w:r>
          <w:rPr>
            <w:noProof/>
            <w:webHidden/>
          </w:rPr>
          <w:fldChar w:fldCharType="begin"/>
        </w:r>
        <w:r>
          <w:rPr>
            <w:noProof/>
            <w:webHidden/>
          </w:rPr>
          <w:instrText xml:space="preserve"> PAGEREF _Toc529526332 \h </w:instrText>
        </w:r>
        <w:r>
          <w:rPr>
            <w:noProof/>
            <w:webHidden/>
          </w:rPr>
        </w:r>
        <w:r>
          <w:rPr>
            <w:noProof/>
            <w:webHidden/>
          </w:rPr>
          <w:fldChar w:fldCharType="separate"/>
        </w:r>
        <w:r>
          <w:rPr>
            <w:noProof/>
            <w:webHidden/>
          </w:rPr>
          <w:t>28</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3" w:history="1">
        <w:r w:rsidRPr="005A46AF">
          <w:rPr>
            <w:rStyle w:val="Hyperlink"/>
            <w:noProof/>
          </w:rPr>
          <w:t>Activity 2C</w:t>
        </w:r>
        <w:r>
          <w:rPr>
            <w:noProof/>
            <w:webHidden/>
          </w:rPr>
          <w:tab/>
        </w:r>
        <w:r>
          <w:rPr>
            <w:noProof/>
            <w:webHidden/>
          </w:rPr>
          <w:fldChar w:fldCharType="begin"/>
        </w:r>
        <w:r>
          <w:rPr>
            <w:noProof/>
            <w:webHidden/>
          </w:rPr>
          <w:instrText xml:space="preserve"> PAGEREF _Toc529526333 \h </w:instrText>
        </w:r>
        <w:r>
          <w:rPr>
            <w:noProof/>
            <w:webHidden/>
          </w:rPr>
        </w:r>
        <w:r>
          <w:rPr>
            <w:noProof/>
            <w:webHidden/>
          </w:rPr>
          <w:fldChar w:fldCharType="separate"/>
        </w:r>
        <w:r>
          <w:rPr>
            <w:noProof/>
            <w:webHidden/>
          </w:rPr>
          <w:t>32</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34" w:history="1">
        <w:r w:rsidRPr="005A46AF">
          <w:rPr>
            <w:rStyle w:val="Hyperlink"/>
            <w:noProof/>
          </w:rPr>
          <w:t>3. Create spreadsheet</w:t>
        </w:r>
        <w:r>
          <w:rPr>
            <w:noProof/>
            <w:webHidden/>
          </w:rPr>
          <w:tab/>
        </w:r>
        <w:r>
          <w:rPr>
            <w:noProof/>
            <w:webHidden/>
          </w:rPr>
          <w:fldChar w:fldCharType="begin"/>
        </w:r>
        <w:r>
          <w:rPr>
            <w:noProof/>
            <w:webHidden/>
          </w:rPr>
          <w:instrText xml:space="preserve"> PAGEREF _Toc529526334 \h </w:instrText>
        </w:r>
        <w:r>
          <w:rPr>
            <w:noProof/>
            <w:webHidden/>
          </w:rPr>
        </w:r>
        <w:r>
          <w:rPr>
            <w:noProof/>
            <w:webHidden/>
          </w:rPr>
          <w:fldChar w:fldCharType="separate"/>
        </w:r>
        <w:r>
          <w:rPr>
            <w:noProof/>
            <w:webHidden/>
          </w:rPr>
          <w:t>33</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35" w:history="1">
        <w:r w:rsidRPr="005A46AF">
          <w:rPr>
            <w:rStyle w:val="Hyperlink"/>
            <w:noProof/>
          </w:rPr>
          <w:t>3.1 – Enter data, check and amend to maintain consistency of design and layout, in accordance with organisational and task requirements</w:t>
        </w:r>
        <w:r>
          <w:rPr>
            <w:noProof/>
            <w:webHidden/>
          </w:rPr>
          <w:tab/>
        </w:r>
        <w:r>
          <w:rPr>
            <w:noProof/>
            <w:webHidden/>
          </w:rPr>
          <w:fldChar w:fldCharType="begin"/>
        </w:r>
        <w:r>
          <w:rPr>
            <w:noProof/>
            <w:webHidden/>
          </w:rPr>
          <w:instrText xml:space="preserve"> PAGEREF _Toc529526335 \h </w:instrText>
        </w:r>
        <w:r>
          <w:rPr>
            <w:noProof/>
            <w:webHidden/>
          </w:rPr>
        </w:r>
        <w:r>
          <w:rPr>
            <w:noProof/>
            <w:webHidden/>
          </w:rPr>
          <w:fldChar w:fldCharType="separate"/>
        </w:r>
        <w:r>
          <w:rPr>
            <w:noProof/>
            <w:webHidden/>
          </w:rPr>
          <w:t>34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6" w:history="1">
        <w:r w:rsidRPr="005A46AF">
          <w:rPr>
            <w:rStyle w:val="Hyperlink"/>
            <w:noProof/>
          </w:rPr>
          <w:t>Entering data</w:t>
        </w:r>
        <w:r>
          <w:rPr>
            <w:noProof/>
            <w:webHidden/>
          </w:rPr>
          <w:tab/>
        </w:r>
        <w:r>
          <w:rPr>
            <w:noProof/>
            <w:webHidden/>
          </w:rPr>
          <w:fldChar w:fldCharType="begin"/>
        </w:r>
        <w:r>
          <w:rPr>
            <w:noProof/>
            <w:webHidden/>
          </w:rPr>
          <w:instrText xml:space="preserve"> PAGEREF _Toc529526336 \h </w:instrText>
        </w:r>
        <w:r>
          <w:rPr>
            <w:noProof/>
            <w:webHidden/>
          </w:rPr>
        </w:r>
        <w:r>
          <w:rPr>
            <w:noProof/>
            <w:webHidden/>
          </w:rPr>
          <w:fldChar w:fldCharType="separate"/>
        </w:r>
        <w:r>
          <w:rPr>
            <w:noProof/>
            <w:webHidden/>
          </w:rPr>
          <w:t>34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7" w:history="1">
        <w:r w:rsidRPr="005A46AF">
          <w:rPr>
            <w:rStyle w:val="Hyperlink"/>
            <w:noProof/>
          </w:rPr>
          <w:t>Checking data</w:t>
        </w:r>
        <w:r>
          <w:rPr>
            <w:noProof/>
            <w:webHidden/>
          </w:rPr>
          <w:tab/>
        </w:r>
        <w:r>
          <w:rPr>
            <w:noProof/>
            <w:webHidden/>
          </w:rPr>
          <w:fldChar w:fldCharType="begin"/>
        </w:r>
        <w:r>
          <w:rPr>
            <w:noProof/>
            <w:webHidden/>
          </w:rPr>
          <w:instrText xml:space="preserve"> PAGEREF _Toc529526337 \h </w:instrText>
        </w:r>
        <w:r>
          <w:rPr>
            <w:noProof/>
            <w:webHidden/>
          </w:rPr>
        </w:r>
        <w:r>
          <w:rPr>
            <w:noProof/>
            <w:webHidden/>
          </w:rPr>
          <w:fldChar w:fldCharType="separate"/>
        </w:r>
        <w:r>
          <w:rPr>
            <w:noProof/>
            <w:webHidden/>
          </w:rPr>
          <w:t>34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8" w:history="1">
        <w:r w:rsidRPr="005A46AF">
          <w:rPr>
            <w:rStyle w:val="Hyperlink"/>
            <w:noProof/>
          </w:rPr>
          <w:t>Making amendments</w:t>
        </w:r>
        <w:r>
          <w:rPr>
            <w:noProof/>
            <w:webHidden/>
          </w:rPr>
          <w:tab/>
        </w:r>
        <w:r>
          <w:rPr>
            <w:noProof/>
            <w:webHidden/>
          </w:rPr>
          <w:fldChar w:fldCharType="begin"/>
        </w:r>
        <w:r>
          <w:rPr>
            <w:noProof/>
            <w:webHidden/>
          </w:rPr>
          <w:instrText xml:space="preserve"> PAGEREF _Toc529526338 \h </w:instrText>
        </w:r>
        <w:r>
          <w:rPr>
            <w:noProof/>
            <w:webHidden/>
          </w:rPr>
        </w:r>
        <w:r>
          <w:rPr>
            <w:noProof/>
            <w:webHidden/>
          </w:rPr>
          <w:fldChar w:fldCharType="separate"/>
        </w:r>
        <w:r>
          <w:rPr>
            <w:noProof/>
            <w:webHidden/>
          </w:rPr>
          <w:t>35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39" w:history="1">
        <w:r w:rsidRPr="005A46AF">
          <w:rPr>
            <w:rStyle w:val="Hyperlink"/>
            <w:noProof/>
          </w:rPr>
          <w:t>Activity 3A</w:t>
        </w:r>
        <w:r>
          <w:rPr>
            <w:noProof/>
            <w:webHidden/>
          </w:rPr>
          <w:tab/>
        </w:r>
        <w:r>
          <w:rPr>
            <w:noProof/>
            <w:webHidden/>
          </w:rPr>
          <w:fldChar w:fldCharType="begin"/>
        </w:r>
        <w:r>
          <w:rPr>
            <w:noProof/>
            <w:webHidden/>
          </w:rPr>
          <w:instrText xml:space="preserve"> PAGEREF _Toc529526339 \h </w:instrText>
        </w:r>
        <w:r>
          <w:rPr>
            <w:noProof/>
            <w:webHidden/>
          </w:rPr>
        </w:r>
        <w:r>
          <w:rPr>
            <w:noProof/>
            <w:webHidden/>
          </w:rPr>
          <w:fldChar w:fldCharType="separate"/>
        </w:r>
        <w:r>
          <w:rPr>
            <w:noProof/>
            <w:webHidden/>
          </w:rPr>
          <w:t>36</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40" w:history="1">
        <w:r w:rsidRPr="005A46AF">
          <w:rPr>
            <w:rStyle w:val="Hyperlink"/>
            <w:noProof/>
          </w:rPr>
          <w:t>3.2 – Format spreadsheet using application functions to adjust page and cell layout to meet information requirements, in accordance with organisational style and presentation requirements</w:t>
        </w:r>
        <w:r>
          <w:rPr>
            <w:noProof/>
            <w:webHidden/>
          </w:rPr>
          <w:tab/>
        </w:r>
        <w:r>
          <w:rPr>
            <w:noProof/>
            <w:webHidden/>
          </w:rPr>
          <w:fldChar w:fldCharType="begin"/>
        </w:r>
        <w:r>
          <w:rPr>
            <w:noProof/>
            <w:webHidden/>
          </w:rPr>
          <w:instrText xml:space="preserve"> PAGEREF _Toc529526340 \h </w:instrText>
        </w:r>
        <w:r>
          <w:rPr>
            <w:noProof/>
            <w:webHidden/>
          </w:rPr>
        </w:r>
        <w:r>
          <w:rPr>
            <w:noProof/>
            <w:webHidden/>
          </w:rPr>
          <w:fldChar w:fldCharType="separate"/>
        </w:r>
        <w:r>
          <w:rPr>
            <w:noProof/>
            <w:webHidden/>
          </w:rPr>
          <w:t>37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1" w:history="1">
        <w:r w:rsidRPr="005A46AF">
          <w:rPr>
            <w:rStyle w:val="Hyperlink"/>
            <w:noProof/>
          </w:rPr>
          <w:t>Formatting the spreadsheet</w:t>
        </w:r>
        <w:r>
          <w:rPr>
            <w:noProof/>
            <w:webHidden/>
          </w:rPr>
          <w:tab/>
        </w:r>
        <w:r>
          <w:rPr>
            <w:noProof/>
            <w:webHidden/>
          </w:rPr>
          <w:fldChar w:fldCharType="begin"/>
        </w:r>
        <w:r>
          <w:rPr>
            <w:noProof/>
            <w:webHidden/>
          </w:rPr>
          <w:instrText xml:space="preserve"> PAGEREF _Toc529526341 \h </w:instrText>
        </w:r>
        <w:r>
          <w:rPr>
            <w:noProof/>
            <w:webHidden/>
          </w:rPr>
        </w:r>
        <w:r>
          <w:rPr>
            <w:noProof/>
            <w:webHidden/>
          </w:rPr>
          <w:fldChar w:fldCharType="separate"/>
        </w:r>
        <w:r>
          <w:rPr>
            <w:noProof/>
            <w:webHidden/>
          </w:rPr>
          <w:t>37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2" w:history="1">
        <w:r w:rsidRPr="005A46AF">
          <w:rPr>
            <w:rStyle w:val="Hyperlink"/>
            <w:noProof/>
          </w:rPr>
          <w:t>Using software functions</w:t>
        </w:r>
        <w:r>
          <w:rPr>
            <w:noProof/>
            <w:webHidden/>
          </w:rPr>
          <w:tab/>
        </w:r>
        <w:r>
          <w:rPr>
            <w:noProof/>
            <w:webHidden/>
          </w:rPr>
          <w:fldChar w:fldCharType="begin"/>
        </w:r>
        <w:r>
          <w:rPr>
            <w:noProof/>
            <w:webHidden/>
          </w:rPr>
          <w:instrText xml:space="preserve"> PAGEREF _Toc529526342 \h </w:instrText>
        </w:r>
        <w:r>
          <w:rPr>
            <w:noProof/>
            <w:webHidden/>
          </w:rPr>
        </w:r>
        <w:r>
          <w:rPr>
            <w:noProof/>
            <w:webHidden/>
          </w:rPr>
          <w:fldChar w:fldCharType="separate"/>
        </w:r>
        <w:r>
          <w:rPr>
            <w:noProof/>
            <w:webHidden/>
          </w:rPr>
          <w:t>40</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3" w:history="1">
        <w:r w:rsidRPr="005A46AF">
          <w:rPr>
            <w:rStyle w:val="Hyperlink"/>
            <w:noProof/>
          </w:rPr>
          <w:t>Activity 3B</w:t>
        </w:r>
        <w:r>
          <w:rPr>
            <w:noProof/>
            <w:webHidden/>
          </w:rPr>
          <w:tab/>
        </w:r>
        <w:r>
          <w:rPr>
            <w:noProof/>
            <w:webHidden/>
          </w:rPr>
          <w:fldChar w:fldCharType="begin"/>
        </w:r>
        <w:r>
          <w:rPr>
            <w:noProof/>
            <w:webHidden/>
          </w:rPr>
          <w:instrText xml:space="preserve"> PAGEREF _Toc529526343 \h </w:instrText>
        </w:r>
        <w:r>
          <w:rPr>
            <w:noProof/>
            <w:webHidden/>
          </w:rPr>
        </w:r>
        <w:r>
          <w:rPr>
            <w:noProof/>
            <w:webHidden/>
          </w:rPr>
          <w:fldChar w:fldCharType="separate"/>
        </w:r>
        <w:r>
          <w:rPr>
            <w:noProof/>
            <w:webHidden/>
          </w:rPr>
          <w:t>43</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44" w:history="1">
        <w:r w:rsidRPr="005A46AF">
          <w:rPr>
            <w:rStyle w:val="Hyperlink"/>
            <w:noProof/>
          </w:rPr>
          <w:t>3.3 – Ensure formulae are tested and used to confirm output meets task requirements, in consultation with appropriate personnel as required</w:t>
        </w:r>
        <w:r>
          <w:rPr>
            <w:noProof/>
            <w:webHidden/>
          </w:rPr>
          <w:tab/>
        </w:r>
        <w:r>
          <w:rPr>
            <w:noProof/>
            <w:webHidden/>
          </w:rPr>
          <w:fldChar w:fldCharType="begin"/>
        </w:r>
        <w:r>
          <w:rPr>
            <w:noProof/>
            <w:webHidden/>
          </w:rPr>
          <w:instrText xml:space="preserve"> PAGEREF _Toc529526344 \h </w:instrText>
        </w:r>
        <w:r>
          <w:rPr>
            <w:noProof/>
            <w:webHidden/>
          </w:rPr>
        </w:r>
        <w:r>
          <w:rPr>
            <w:noProof/>
            <w:webHidden/>
          </w:rPr>
          <w:fldChar w:fldCharType="separate"/>
        </w:r>
        <w:r>
          <w:rPr>
            <w:noProof/>
            <w:webHidden/>
          </w:rPr>
          <w:t>44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5" w:history="1">
        <w:r w:rsidRPr="005A46AF">
          <w:rPr>
            <w:rStyle w:val="Hyperlink"/>
            <w:noProof/>
          </w:rPr>
          <w:t>Testing and using formulae</w:t>
        </w:r>
        <w:r>
          <w:rPr>
            <w:noProof/>
            <w:webHidden/>
          </w:rPr>
          <w:tab/>
        </w:r>
        <w:r>
          <w:rPr>
            <w:noProof/>
            <w:webHidden/>
          </w:rPr>
          <w:fldChar w:fldCharType="begin"/>
        </w:r>
        <w:r>
          <w:rPr>
            <w:noProof/>
            <w:webHidden/>
          </w:rPr>
          <w:instrText xml:space="preserve"> PAGEREF _Toc529526345 \h </w:instrText>
        </w:r>
        <w:r>
          <w:rPr>
            <w:noProof/>
            <w:webHidden/>
          </w:rPr>
        </w:r>
        <w:r>
          <w:rPr>
            <w:noProof/>
            <w:webHidden/>
          </w:rPr>
          <w:fldChar w:fldCharType="separate"/>
        </w:r>
        <w:r>
          <w:rPr>
            <w:noProof/>
            <w:webHidden/>
          </w:rPr>
          <w:t>44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6" w:history="1">
        <w:r w:rsidRPr="005A46AF">
          <w:rPr>
            <w:rStyle w:val="Hyperlink"/>
            <w:noProof/>
          </w:rPr>
          <w:t>Debugging formulas</w:t>
        </w:r>
        <w:r>
          <w:rPr>
            <w:noProof/>
            <w:webHidden/>
          </w:rPr>
          <w:tab/>
        </w:r>
        <w:r>
          <w:rPr>
            <w:noProof/>
            <w:webHidden/>
          </w:rPr>
          <w:fldChar w:fldCharType="begin"/>
        </w:r>
        <w:r>
          <w:rPr>
            <w:noProof/>
            <w:webHidden/>
          </w:rPr>
          <w:instrText xml:space="preserve"> PAGEREF _Toc529526346 \h </w:instrText>
        </w:r>
        <w:r>
          <w:rPr>
            <w:noProof/>
            <w:webHidden/>
          </w:rPr>
        </w:r>
        <w:r>
          <w:rPr>
            <w:noProof/>
            <w:webHidden/>
          </w:rPr>
          <w:fldChar w:fldCharType="separate"/>
        </w:r>
        <w:r>
          <w:rPr>
            <w:noProof/>
            <w:webHidden/>
          </w:rPr>
          <w:t>45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7" w:history="1">
        <w:r w:rsidRPr="005A46AF">
          <w:rPr>
            <w:rStyle w:val="Hyperlink"/>
            <w:noProof/>
          </w:rPr>
          <w:t>Dealing with errors</w:t>
        </w:r>
        <w:r>
          <w:rPr>
            <w:noProof/>
            <w:webHidden/>
          </w:rPr>
          <w:tab/>
        </w:r>
        <w:r>
          <w:rPr>
            <w:noProof/>
            <w:webHidden/>
          </w:rPr>
          <w:fldChar w:fldCharType="begin"/>
        </w:r>
        <w:r>
          <w:rPr>
            <w:noProof/>
            <w:webHidden/>
          </w:rPr>
          <w:instrText xml:space="preserve"> PAGEREF _Toc529526347 \h </w:instrText>
        </w:r>
        <w:r>
          <w:rPr>
            <w:noProof/>
            <w:webHidden/>
          </w:rPr>
        </w:r>
        <w:r>
          <w:rPr>
            <w:noProof/>
            <w:webHidden/>
          </w:rPr>
          <w:fldChar w:fldCharType="separate"/>
        </w:r>
        <w:r>
          <w:rPr>
            <w:noProof/>
            <w:webHidden/>
          </w:rPr>
          <w:t>46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8" w:history="1">
        <w:r w:rsidRPr="005A46AF">
          <w:rPr>
            <w:rStyle w:val="Hyperlink"/>
            <w:noProof/>
          </w:rPr>
          <w:t>Hiding zeros</w:t>
        </w:r>
        <w:r>
          <w:rPr>
            <w:noProof/>
            <w:webHidden/>
          </w:rPr>
          <w:tab/>
        </w:r>
        <w:r>
          <w:rPr>
            <w:noProof/>
            <w:webHidden/>
          </w:rPr>
          <w:fldChar w:fldCharType="begin"/>
        </w:r>
        <w:r>
          <w:rPr>
            <w:noProof/>
            <w:webHidden/>
          </w:rPr>
          <w:instrText xml:space="preserve"> PAGEREF _Toc529526348 \h </w:instrText>
        </w:r>
        <w:r>
          <w:rPr>
            <w:noProof/>
            <w:webHidden/>
          </w:rPr>
        </w:r>
        <w:r>
          <w:rPr>
            <w:noProof/>
            <w:webHidden/>
          </w:rPr>
          <w:fldChar w:fldCharType="separate"/>
        </w:r>
        <w:r>
          <w:rPr>
            <w:noProof/>
            <w:webHidden/>
          </w:rPr>
          <w:t>47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49" w:history="1">
        <w:r w:rsidRPr="005A46AF">
          <w:rPr>
            <w:rStyle w:val="Hyperlink"/>
            <w:noProof/>
          </w:rPr>
          <w:t>Activity 3C</w:t>
        </w:r>
        <w:r>
          <w:rPr>
            <w:noProof/>
            <w:webHidden/>
          </w:rPr>
          <w:tab/>
        </w:r>
        <w:r>
          <w:rPr>
            <w:noProof/>
            <w:webHidden/>
          </w:rPr>
          <w:fldChar w:fldCharType="begin"/>
        </w:r>
        <w:r>
          <w:rPr>
            <w:noProof/>
            <w:webHidden/>
          </w:rPr>
          <w:instrText xml:space="preserve"> PAGEREF _Toc529526349 \h </w:instrText>
        </w:r>
        <w:r>
          <w:rPr>
            <w:noProof/>
            <w:webHidden/>
          </w:rPr>
        </w:r>
        <w:r>
          <w:rPr>
            <w:noProof/>
            <w:webHidden/>
          </w:rPr>
          <w:fldChar w:fldCharType="separate"/>
        </w:r>
        <w:r>
          <w:rPr>
            <w:noProof/>
            <w:webHidden/>
          </w:rPr>
          <w:t>50</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50" w:history="1">
        <w:r w:rsidRPr="005A46AF">
          <w:rPr>
            <w:rStyle w:val="Hyperlink"/>
            <w:noProof/>
          </w:rPr>
          <w:t>3.4 – Use relevant help functions to overcome intermediate-level issues with spreadsheet design and production</w:t>
        </w:r>
        <w:r>
          <w:rPr>
            <w:noProof/>
            <w:webHidden/>
          </w:rPr>
          <w:tab/>
        </w:r>
        <w:r>
          <w:rPr>
            <w:noProof/>
            <w:webHidden/>
          </w:rPr>
          <w:fldChar w:fldCharType="begin"/>
        </w:r>
        <w:r>
          <w:rPr>
            <w:noProof/>
            <w:webHidden/>
          </w:rPr>
          <w:instrText xml:space="preserve"> PAGEREF _Toc529526350 \h </w:instrText>
        </w:r>
        <w:r>
          <w:rPr>
            <w:noProof/>
            <w:webHidden/>
          </w:rPr>
        </w:r>
        <w:r>
          <w:rPr>
            <w:noProof/>
            <w:webHidden/>
          </w:rPr>
          <w:fldChar w:fldCharType="separate"/>
        </w:r>
        <w:r>
          <w:rPr>
            <w:noProof/>
            <w:webHidden/>
          </w:rPr>
          <w:t>51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51" w:history="1">
        <w:r w:rsidRPr="005A46AF">
          <w:rPr>
            <w:rStyle w:val="Hyperlink"/>
            <w:noProof/>
          </w:rPr>
          <w:t>Using relevant help functions</w:t>
        </w:r>
        <w:r>
          <w:rPr>
            <w:noProof/>
            <w:webHidden/>
          </w:rPr>
          <w:tab/>
        </w:r>
        <w:r>
          <w:rPr>
            <w:noProof/>
            <w:webHidden/>
          </w:rPr>
          <w:fldChar w:fldCharType="begin"/>
        </w:r>
        <w:r>
          <w:rPr>
            <w:noProof/>
            <w:webHidden/>
          </w:rPr>
          <w:instrText xml:space="preserve"> PAGEREF _Toc529526351 \h </w:instrText>
        </w:r>
        <w:r>
          <w:rPr>
            <w:noProof/>
            <w:webHidden/>
          </w:rPr>
        </w:r>
        <w:r>
          <w:rPr>
            <w:noProof/>
            <w:webHidden/>
          </w:rPr>
          <w:fldChar w:fldCharType="separate"/>
        </w:r>
        <w:r>
          <w:rPr>
            <w:noProof/>
            <w:webHidden/>
          </w:rPr>
          <w:t>51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52" w:history="1">
        <w:r w:rsidRPr="005A46AF">
          <w:rPr>
            <w:rStyle w:val="Hyperlink"/>
            <w:noProof/>
          </w:rPr>
          <w:t>Additional forms of help</w:t>
        </w:r>
        <w:r>
          <w:rPr>
            <w:noProof/>
            <w:webHidden/>
          </w:rPr>
          <w:tab/>
        </w:r>
        <w:r>
          <w:rPr>
            <w:noProof/>
            <w:webHidden/>
          </w:rPr>
          <w:fldChar w:fldCharType="begin"/>
        </w:r>
        <w:r>
          <w:rPr>
            <w:noProof/>
            <w:webHidden/>
          </w:rPr>
          <w:instrText xml:space="preserve"> PAGEREF _Toc529526352 \h </w:instrText>
        </w:r>
        <w:r>
          <w:rPr>
            <w:noProof/>
            <w:webHidden/>
          </w:rPr>
        </w:r>
        <w:r>
          <w:rPr>
            <w:noProof/>
            <w:webHidden/>
          </w:rPr>
          <w:fldChar w:fldCharType="separate"/>
        </w:r>
        <w:r>
          <w:rPr>
            <w:noProof/>
            <w:webHidden/>
          </w:rPr>
          <w:t>52</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53" w:history="1">
        <w:r w:rsidRPr="005A46AF">
          <w:rPr>
            <w:rStyle w:val="Hyperlink"/>
            <w:noProof/>
          </w:rPr>
          <w:t>Activity 3D</w:t>
        </w:r>
        <w:r>
          <w:rPr>
            <w:noProof/>
            <w:webHidden/>
          </w:rPr>
          <w:tab/>
        </w:r>
        <w:r>
          <w:rPr>
            <w:noProof/>
            <w:webHidden/>
          </w:rPr>
          <w:fldChar w:fldCharType="begin"/>
        </w:r>
        <w:r>
          <w:rPr>
            <w:noProof/>
            <w:webHidden/>
          </w:rPr>
          <w:instrText xml:space="preserve"> PAGEREF _Toc529526353 \h </w:instrText>
        </w:r>
        <w:r>
          <w:rPr>
            <w:noProof/>
            <w:webHidden/>
          </w:rPr>
        </w:r>
        <w:r>
          <w:rPr>
            <w:noProof/>
            <w:webHidden/>
          </w:rPr>
          <w:fldChar w:fldCharType="separate"/>
        </w:r>
        <w:r>
          <w:rPr>
            <w:noProof/>
            <w:webHidden/>
          </w:rPr>
          <w:t>54</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54" w:history="1">
        <w:r w:rsidRPr="005A46AF">
          <w:rPr>
            <w:rStyle w:val="Hyperlink"/>
            <w:noProof/>
          </w:rPr>
          <w:t>4. Produce intermediate-level charts</w:t>
        </w:r>
        <w:r>
          <w:rPr>
            <w:noProof/>
            <w:webHidden/>
          </w:rPr>
          <w:tab/>
        </w:r>
        <w:r>
          <w:rPr>
            <w:noProof/>
            <w:webHidden/>
          </w:rPr>
          <w:fldChar w:fldCharType="begin"/>
        </w:r>
        <w:r>
          <w:rPr>
            <w:noProof/>
            <w:webHidden/>
          </w:rPr>
          <w:instrText xml:space="preserve"> PAGEREF _Toc529526354 \h </w:instrText>
        </w:r>
        <w:r>
          <w:rPr>
            <w:noProof/>
            <w:webHidden/>
          </w:rPr>
        </w:r>
        <w:r>
          <w:rPr>
            <w:noProof/>
            <w:webHidden/>
          </w:rPr>
          <w:fldChar w:fldCharType="separate"/>
        </w:r>
        <w:r>
          <w:rPr>
            <w:noProof/>
            <w:webHidden/>
          </w:rPr>
          <w:t>55</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55" w:history="1">
        <w:r w:rsidRPr="005A46AF">
          <w:rPr>
            <w:rStyle w:val="Hyperlink"/>
            <w:noProof/>
          </w:rPr>
          <w:t>4.1 – Select chart type and design that that offers analysis of numerical data, and meets organisational and task requirements</w:t>
        </w:r>
        <w:r>
          <w:rPr>
            <w:noProof/>
            <w:webHidden/>
          </w:rPr>
          <w:tab/>
        </w:r>
        <w:r>
          <w:rPr>
            <w:noProof/>
            <w:webHidden/>
          </w:rPr>
          <w:fldChar w:fldCharType="begin"/>
        </w:r>
        <w:r>
          <w:rPr>
            <w:noProof/>
            <w:webHidden/>
          </w:rPr>
          <w:instrText xml:space="preserve"> PAGEREF _Toc529526355 \h </w:instrText>
        </w:r>
        <w:r>
          <w:rPr>
            <w:noProof/>
            <w:webHidden/>
          </w:rPr>
        </w:r>
        <w:r>
          <w:rPr>
            <w:noProof/>
            <w:webHidden/>
          </w:rPr>
          <w:fldChar w:fldCharType="separate"/>
        </w:r>
        <w:r>
          <w:rPr>
            <w:noProof/>
            <w:webHidden/>
          </w:rPr>
          <w:t>56</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56" w:history="1">
        <w:r w:rsidRPr="005A46AF">
          <w:rPr>
            <w:rStyle w:val="Hyperlink"/>
            <w:noProof/>
          </w:rPr>
          <w:t>4.2 – Create charts using appropriate data range in spreadsheet</w:t>
        </w:r>
        <w:r>
          <w:rPr>
            <w:noProof/>
            <w:webHidden/>
          </w:rPr>
          <w:tab/>
        </w:r>
        <w:r>
          <w:rPr>
            <w:noProof/>
            <w:webHidden/>
          </w:rPr>
          <w:fldChar w:fldCharType="begin"/>
        </w:r>
        <w:r>
          <w:rPr>
            <w:noProof/>
            <w:webHidden/>
          </w:rPr>
          <w:instrText xml:space="preserve"> PAGEREF _Toc529526356 \h </w:instrText>
        </w:r>
        <w:r>
          <w:rPr>
            <w:noProof/>
            <w:webHidden/>
          </w:rPr>
        </w:r>
        <w:r>
          <w:rPr>
            <w:noProof/>
            <w:webHidden/>
          </w:rPr>
          <w:fldChar w:fldCharType="separate"/>
        </w:r>
        <w:r>
          <w:rPr>
            <w:noProof/>
            <w:webHidden/>
          </w:rPr>
          <w:t>56</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57" w:history="1">
        <w:r w:rsidRPr="005A46AF">
          <w:rPr>
            <w:rStyle w:val="Hyperlink"/>
            <w:noProof/>
          </w:rPr>
          <w:t>4.3 – Modify chart type and layout using formatting features, adhering to organisational and task requirements</w:t>
        </w:r>
        <w:r>
          <w:rPr>
            <w:noProof/>
            <w:webHidden/>
          </w:rPr>
          <w:tab/>
        </w:r>
        <w:r>
          <w:rPr>
            <w:noProof/>
            <w:webHidden/>
          </w:rPr>
          <w:fldChar w:fldCharType="begin"/>
        </w:r>
        <w:r>
          <w:rPr>
            <w:noProof/>
            <w:webHidden/>
          </w:rPr>
          <w:instrText xml:space="preserve"> PAGEREF _Toc529526357 \h </w:instrText>
        </w:r>
        <w:r>
          <w:rPr>
            <w:noProof/>
            <w:webHidden/>
          </w:rPr>
        </w:r>
        <w:r>
          <w:rPr>
            <w:noProof/>
            <w:webHidden/>
          </w:rPr>
          <w:fldChar w:fldCharType="separate"/>
        </w:r>
        <w:r>
          <w:rPr>
            <w:noProof/>
            <w:webHidden/>
          </w:rPr>
          <w:t>56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58" w:history="1">
        <w:r w:rsidRPr="005A46AF">
          <w:rPr>
            <w:rStyle w:val="Hyperlink"/>
            <w:noProof/>
          </w:rPr>
          <w:t>Selecting chart types and designs</w:t>
        </w:r>
        <w:r>
          <w:rPr>
            <w:noProof/>
            <w:webHidden/>
          </w:rPr>
          <w:tab/>
        </w:r>
        <w:r>
          <w:rPr>
            <w:noProof/>
            <w:webHidden/>
          </w:rPr>
          <w:fldChar w:fldCharType="begin"/>
        </w:r>
        <w:r>
          <w:rPr>
            <w:noProof/>
            <w:webHidden/>
          </w:rPr>
          <w:instrText xml:space="preserve"> PAGEREF _Toc529526358 \h </w:instrText>
        </w:r>
        <w:r>
          <w:rPr>
            <w:noProof/>
            <w:webHidden/>
          </w:rPr>
        </w:r>
        <w:r>
          <w:rPr>
            <w:noProof/>
            <w:webHidden/>
          </w:rPr>
          <w:fldChar w:fldCharType="separate"/>
        </w:r>
        <w:r>
          <w:rPr>
            <w:noProof/>
            <w:webHidden/>
          </w:rPr>
          <w:t>56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59" w:history="1">
        <w:r w:rsidRPr="005A46AF">
          <w:rPr>
            <w:rStyle w:val="Hyperlink"/>
            <w:noProof/>
          </w:rPr>
          <w:t>Creating charts</w:t>
        </w:r>
        <w:r>
          <w:rPr>
            <w:noProof/>
            <w:webHidden/>
          </w:rPr>
          <w:tab/>
        </w:r>
        <w:r>
          <w:rPr>
            <w:noProof/>
            <w:webHidden/>
          </w:rPr>
          <w:fldChar w:fldCharType="begin"/>
        </w:r>
        <w:r>
          <w:rPr>
            <w:noProof/>
            <w:webHidden/>
          </w:rPr>
          <w:instrText xml:space="preserve"> PAGEREF _Toc529526359 \h </w:instrText>
        </w:r>
        <w:r>
          <w:rPr>
            <w:noProof/>
            <w:webHidden/>
          </w:rPr>
        </w:r>
        <w:r>
          <w:rPr>
            <w:noProof/>
            <w:webHidden/>
          </w:rPr>
          <w:fldChar w:fldCharType="separate"/>
        </w:r>
        <w:r>
          <w:rPr>
            <w:noProof/>
            <w:webHidden/>
          </w:rPr>
          <w:t>57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0" w:history="1">
        <w:r w:rsidRPr="005A46AF">
          <w:rPr>
            <w:rStyle w:val="Hyperlink"/>
            <w:noProof/>
          </w:rPr>
          <w:t>Modifying chart type and layout</w:t>
        </w:r>
        <w:r>
          <w:rPr>
            <w:noProof/>
            <w:webHidden/>
          </w:rPr>
          <w:tab/>
        </w:r>
        <w:r>
          <w:rPr>
            <w:noProof/>
            <w:webHidden/>
          </w:rPr>
          <w:fldChar w:fldCharType="begin"/>
        </w:r>
        <w:r>
          <w:rPr>
            <w:noProof/>
            <w:webHidden/>
          </w:rPr>
          <w:instrText xml:space="preserve"> PAGEREF _Toc529526360 \h </w:instrText>
        </w:r>
        <w:r>
          <w:rPr>
            <w:noProof/>
            <w:webHidden/>
          </w:rPr>
        </w:r>
        <w:r>
          <w:rPr>
            <w:noProof/>
            <w:webHidden/>
          </w:rPr>
          <w:fldChar w:fldCharType="separate"/>
        </w:r>
        <w:r>
          <w:rPr>
            <w:noProof/>
            <w:webHidden/>
          </w:rPr>
          <w:t>57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1" w:history="1">
        <w:r w:rsidRPr="005A46AF">
          <w:rPr>
            <w:rStyle w:val="Hyperlink"/>
            <w:noProof/>
          </w:rPr>
          <w:t>Activity 4A</w:t>
        </w:r>
        <w:r>
          <w:rPr>
            <w:noProof/>
            <w:webHidden/>
          </w:rPr>
          <w:tab/>
        </w:r>
        <w:r>
          <w:rPr>
            <w:noProof/>
            <w:webHidden/>
          </w:rPr>
          <w:fldChar w:fldCharType="begin"/>
        </w:r>
        <w:r>
          <w:rPr>
            <w:noProof/>
            <w:webHidden/>
          </w:rPr>
          <w:instrText xml:space="preserve"> PAGEREF _Toc529526361 \h </w:instrText>
        </w:r>
        <w:r>
          <w:rPr>
            <w:noProof/>
            <w:webHidden/>
          </w:rPr>
        </w:r>
        <w:r>
          <w:rPr>
            <w:noProof/>
            <w:webHidden/>
          </w:rPr>
          <w:fldChar w:fldCharType="separate"/>
        </w:r>
        <w:r>
          <w:rPr>
            <w:noProof/>
            <w:webHidden/>
          </w:rPr>
          <w:t>59</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62" w:history="1">
        <w:r w:rsidRPr="005A46AF">
          <w:rPr>
            <w:rStyle w:val="Hyperlink"/>
            <w:noProof/>
          </w:rPr>
          <w:t>5. Finalise and present spreadsheets</w:t>
        </w:r>
        <w:r>
          <w:rPr>
            <w:noProof/>
            <w:webHidden/>
          </w:rPr>
          <w:tab/>
        </w:r>
        <w:r>
          <w:rPr>
            <w:noProof/>
            <w:webHidden/>
          </w:rPr>
          <w:fldChar w:fldCharType="begin"/>
        </w:r>
        <w:r>
          <w:rPr>
            <w:noProof/>
            <w:webHidden/>
          </w:rPr>
          <w:instrText xml:space="preserve"> PAGEREF _Toc529526362 \h </w:instrText>
        </w:r>
        <w:r>
          <w:rPr>
            <w:noProof/>
            <w:webHidden/>
          </w:rPr>
        </w:r>
        <w:r>
          <w:rPr>
            <w:noProof/>
            <w:webHidden/>
          </w:rPr>
          <w:fldChar w:fldCharType="separate"/>
        </w:r>
        <w:r>
          <w:rPr>
            <w:noProof/>
            <w:webHidden/>
          </w:rPr>
          <w:t>60</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63" w:history="1">
        <w:r w:rsidRPr="005A46AF">
          <w:rPr>
            <w:rStyle w:val="Hyperlink"/>
            <w:noProof/>
          </w:rPr>
          <w:t>5.1 – Review and edit final spreadsheet and any accompanying charts, and prepare for delivery in accordance with task requirements</w:t>
        </w:r>
        <w:r>
          <w:rPr>
            <w:noProof/>
            <w:webHidden/>
          </w:rPr>
          <w:tab/>
        </w:r>
        <w:r>
          <w:rPr>
            <w:noProof/>
            <w:webHidden/>
          </w:rPr>
          <w:fldChar w:fldCharType="begin"/>
        </w:r>
        <w:r>
          <w:rPr>
            <w:noProof/>
            <w:webHidden/>
          </w:rPr>
          <w:instrText xml:space="preserve"> PAGEREF _Toc529526363 \h </w:instrText>
        </w:r>
        <w:r>
          <w:rPr>
            <w:noProof/>
            <w:webHidden/>
          </w:rPr>
        </w:r>
        <w:r>
          <w:rPr>
            <w:noProof/>
            <w:webHidden/>
          </w:rPr>
          <w:fldChar w:fldCharType="separate"/>
        </w:r>
        <w:r>
          <w:rPr>
            <w:noProof/>
            <w:webHidden/>
          </w:rPr>
          <w:t>61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4" w:history="1">
        <w:r w:rsidRPr="005A46AF">
          <w:rPr>
            <w:rStyle w:val="Hyperlink"/>
            <w:noProof/>
          </w:rPr>
          <w:t>Previewing</w:t>
        </w:r>
        <w:r>
          <w:rPr>
            <w:noProof/>
            <w:webHidden/>
          </w:rPr>
          <w:tab/>
        </w:r>
        <w:r>
          <w:rPr>
            <w:noProof/>
            <w:webHidden/>
          </w:rPr>
          <w:fldChar w:fldCharType="begin"/>
        </w:r>
        <w:r>
          <w:rPr>
            <w:noProof/>
            <w:webHidden/>
          </w:rPr>
          <w:instrText xml:space="preserve"> PAGEREF _Toc529526364 \h </w:instrText>
        </w:r>
        <w:r>
          <w:rPr>
            <w:noProof/>
            <w:webHidden/>
          </w:rPr>
        </w:r>
        <w:r>
          <w:rPr>
            <w:noProof/>
            <w:webHidden/>
          </w:rPr>
          <w:fldChar w:fldCharType="separate"/>
        </w:r>
        <w:r>
          <w:rPr>
            <w:noProof/>
            <w:webHidden/>
          </w:rPr>
          <w:t>61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5" w:history="1">
        <w:r w:rsidRPr="005A46AF">
          <w:rPr>
            <w:rStyle w:val="Hyperlink"/>
            <w:noProof/>
          </w:rPr>
          <w:t>Adjusting</w:t>
        </w:r>
        <w:r>
          <w:rPr>
            <w:noProof/>
            <w:webHidden/>
          </w:rPr>
          <w:tab/>
        </w:r>
        <w:r>
          <w:rPr>
            <w:noProof/>
            <w:webHidden/>
          </w:rPr>
          <w:fldChar w:fldCharType="begin"/>
        </w:r>
        <w:r>
          <w:rPr>
            <w:noProof/>
            <w:webHidden/>
          </w:rPr>
          <w:instrText xml:space="preserve"> PAGEREF _Toc529526365 \h </w:instrText>
        </w:r>
        <w:r>
          <w:rPr>
            <w:noProof/>
            <w:webHidden/>
          </w:rPr>
        </w:r>
        <w:r>
          <w:rPr>
            <w:noProof/>
            <w:webHidden/>
          </w:rPr>
          <w:fldChar w:fldCharType="separate"/>
        </w:r>
        <w:r>
          <w:rPr>
            <w:noProof/>
            <w:webHidden/>
          </w:rPr>
          <w:t>61</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6" w:history="1">
        <w:r w:rsidRPr="005A46AF">
          <w:rPr>
            <w:rStyle w:val="Hyperlink"/>
            <w:noProof/>
          </w:rPr>
          <w:t>Printing</w:t>
        </w:r>
        <w:r>
          <w:rPr>
            <w:noProof/>
            <w:webHidden/>
          </w:rPr>
          <w:tab/>
        </w:r>
        <w:r>
          <w:rPr>
            <w:noProof/>
            <w:webHidden/>
          </w:rPr>
          <w:fldChar w:fldCharType="begin"/>
        </w:r>
        <w:r>
          <w:rPr>
            <w:noProof/>
            <w:webHidden/>
          </w:rPr>
          <w:instrText xml:space="preserve"> PAGEREF _Toc529526366 \h </w:instrText>
        </w:r>
        <w:r>
          <w:rPr>
            <w:noProof/>
            <w:webHidden/>
          </w:rPr>
        </w:r>
        <w:r>
          <w:rPr>
            <w:noProof/>
            <w:webHidden/>
          </w:rPr>
          <w:fldChar w:fldCharType="separate"/>
        </w:r>
        <w:r>
          <w:rPr>
            <w:noProof/>
            <w:webHidden/>
          </w:rPr>
          <w:t>62</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7" w:history="1">
        <w:r w:rsidRPr="005A46AF">
          <w:rPr>
            <w:rStyle w:val="Hyperlink"/>
            <w:noProof/>
          </w:rPr>
          <w:t>Activity 5A</w:t>
        </w:r>
        <w:r>
          <w:rPr>
            <w:noProof/>
            <w:webHidden/>
          </w:rPr>
          <w:tab/>
        </w:r>
        <w:r>
          <w:rPr>
            <w:noProof/>
            <w:webHidden/>
          </w:rPr>
          <w:fldChar w:fldCharType="begin"/>
        </w:r>
        <w:r>
          <w:rPr>
            <w:noProof/>
            <w:webHidden/>
          </w:rPr>
          <w:instrText xml:space="preserve"> PAGEREF _Toc529526367 \h </w:instrText>
        </w:r>
        <w:r>
          <w:rPr>
            <w:noProof/>
            <w:webHidden/>
          </w:rPr>
        </w:r>
        <w:r>
          <w:rPr>
            <w:noProof/>
            <w:webHidden/>
          </w:rPr>
          <w:fldChar w:fldCharType="separate"/>
        </w:r>
        <w:r>
          <w:rPr>
            <w:noProof/>
            <w:webHidden/>
          </w:rPr>
          <w:t>63</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68" w:history="1">
        <w:r w:rsidRPr="005A46AF">
          <w:rPr>
            <w:rStyle w:val="Hyperlink"/>
            <w:noProof/>
          </w:rPr>
          <w:t>5.2 – Deliver document to relevant audience within designated timelines and in accordance with organisational requirements for speed and accuracy</w:t>
        </w:r>
        <w:r>
          <w:rPr>
            <w:noProof/>
            <w:webHidden/>
          </w:rPr>
          <w:tab/>
        </w:r>
        <w:r>
          <w:rPr>
            <w:noProof/>
            <w:webHidden/>
          </w:rPr>
          <w:fldChar w:fldCharType="begin"/>
        </w:r>
        <w:r>
          <w:rPr>
            <w:noProof/>
            <w:webHidden/>
          </w:rPr>
          <w:instrText xml:space="preserve"> PAGEREF _Toc529526368 \h </w:instrText>
        </w:r>
        <w:r>
          <w:rPr>
            <w:noProof/>
            <w:webHidden/>
          </w:rPr>
        </w:r>
        <w:r>
          <w:rPr>
            <w:noProof/>
            <w:webHidden/>
          </w:rPr>
          <w:fldChar w:fldCharType="separate"/>
        </w:r>
        <w:r>
          <w:rPr>
            <w:noProof/>
            <w:webHidden/>
          </w:rPr>
          <w:t>64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69" w:history="1">
        <w:r w:rsidRPr="005A46AF">
          <w:rPr>
            <w:rStyle w:val="Hyperlink"/>
            <w:noProof/>
          </w:rPr>
          <w:t>Designated timelines</w:t>
        </w:r>
        <w:r>
          <w:rPr>
            <w:noProof/>
            <w:webHidden/>
          </w:rPr>
          <w:tab/>
        </w:r>
        <w:r>
          <w:rPr>
            <w:noProof/>
            <w:webHidden/>
          </w:rPr>
          <w:fldChar w:fldCharType="begin"/>
        </w:r>
        <w:r>
          <w:rPr>
            <w:noProof/>
            <w:webHidden/>
          </w:rPr>
          <w:instrText xml:space="preserve"> PAGEREF _Toc529526369 \h </w:instrText>
        </w:r>
        <w:r>
          <w:rPr>
            <w:noProof/>
            <w:webHidden/>
          </w:rPr>
        </w:r>
        <w:r>
          <w:rPr>
            <w:noProof/>
            <w:webHidden/>
          </w:rPr>
          <w:fldChar w:fldCharType="separate"/>
        </w:r>
        <w:r>
          <w:rPr>
            <w:noProof/>
            <w:webHidden/>
          </w:rPr>
          <w:t>64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0" w:history="1">
        <w:r w:rsidRPr="005A46AF">
          <w:rPr>
            <w:rStyle w:val="Hyperlink"/>
            <w:noProof/>
          </w:rPr>
          <w:t>Speed and accuracy</w:t>
        </w:r>
        <w:r>
          <w:rPr>
            <w:noProof/>
            <w:webHidden/>
          </w:rPr>
          <w:tab/>
        </w:r>
        <w:r>
          <w:rPr>
            <w:noProof/>
            <w:webHidden/>
          </w:rPr>
          <w:fldChar w:fldCharType="begin"/>
        </w:r>
        <w:r>
          <w:rPr>
            <w:noProof/>
            <w:webHidden/>
          </w:rPr>
          <w:instrText xml:space="preserve"> PAGEREF _Toc529526370 \h </w:instrText>
        </w:r>
        <w:r>
          <w:rPr>
            <w:noProof/>
            <w:webHidden/>
          </w:rPr>
        </w:r>
        <w:r>
          <w:rPr>
            <w:noProof/>
            <w:webHidden/>
          </w:rPr>
          <w:fldChar w:fldCharType="separate"/>
        </w:r>
        <w:r>
          <w:rPr>
            <w:noProof/>
            <w:webHidden/>
          </w:rPr>
          <w:t>64</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1" w:history="1">
        <w:r w:rsidRPr="005A46AF">
          <w:rPr>
            <w:rStyle w:val="Hyperlink"/>
            <w:noProof/>
          </w:rPr>
          <w:t>Time management</w:t>
        </w:r>
        <w:r>
          <w:rPr>
            <w:noProof/>
            <w:webHidden/>
          </w:rPr>
          <w:tab/>
        </w:r>
        <w:r>
          <w:rPr>
            <w:noProof/>
            <w:webHidden/>
          </w:rPr>
          <w:fldChar w:fldCharType="begin"/>
        </w:r>
        <w:r>
          <w:rPr>
            <w:noProof/>
            <w:webHidden/>
          </w:rPr>
          <w:instrText xml:space="preserve"> PAGEREF _Toc529526371 \h </w:instrText>
        </w:r>
        <w:r>
          <w:rPr>
            <w:noProof/>
            <w:webHidden/>
          </w:rPr>
        </w:r>
        <w:r>
          <w:rPr>
            <w:noProof/>
            <w:webHidden/>
          </w:rPr>
          <w:fldChar w:fldCharType="separate"/>
        </w:r>
        <w:r>
          <w:rPr>
            <w:noProof/>
            <w:webHidden/>
          </w:rPr>
          <w:t>65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2" w:history="1">
        <w:r w:rsidRPr="005A46AF">
          <w:rPr>
            <w:rStyle w:val="Hyperlink"/>
            <w:noProof/>
          </w:rPr>
          <w:t>Activity 5B</w:t>
        </w:r>
        <w:r>
          <w:rPr>
            <w:noProof/>
            <w:webHidden/>
          </w:rPr>
          <w:tab/>
        </w:r>
        <w:r>
          <w:rPr>
            <w:noProof/>
            <w:webHidden/>
          </w:rPr>
          <w:fldChar w:fldCharType="begin"/>
        </w:r>
        <w:r>
          <w:rPr>
            <w:noProof/>
            <w:webHidden/>
          </w:rPr>
          <w:instrText xml:space="preserve"> PAGEREF _Toc529526372 \h </w:instrText>
        </w:r>
        <w:r>
          <w:rPr>
            <w:noProof/>
            <w:webHidden/>
          </w:rPr>
        </w:r>
        <w:r>
          <w:rPr>
            <w:noProof/>
            <w:webHidden/>
          </w:rPr>
          <w:fldChar w:fldCharType="separate"/>
        </w:r>
        <w:r>
          <w:rPr>
            <w:noProof/>
            <w:webHidden/>
          </w:rPr>
          <w:t>66</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73" w:history="1">
        <w:r w:rsidRPr="005A46AF">
          <w:rPr>
            <w:rStyle w:val="Hyperlink"/>
            <w:noProof/>
          </w:rPr>
          <w:t>5.3 – Name and store spreadsheet appropriately in accordance with organisational requirements and exit application without data loss/damage</w:t>
        </w:r>
        <w:r>
          <w:rPr>
            <w:noProof/>
            <w:webHidden/>
          </w:rPr>
          <w:tab/>
        </w:r>
        <w:r>
          <w:rPr>
            <w:noProof/>
            <w:webHidden/>
          </w:rPr>
          <w:fldChar w:fldCharType="begin"/>
        </w:r>
        <w:r>
          <w:rPr>
            <w:noProof/>
            <w:webHidden/>
          </w:rPr>
          <w:instrText xml:space="preserve"> PAGEREF _Toc529526373 \h </w:instrText>
        </w:r>
        <w:r>
          <w:rPr>
            <w:noProof/>
            <w:webHidden/>
          </w:rPr>
        </w:r>
        <w:r>
          <w:rPr>
            <w:noProof/>
            <w:webHidden/>
          </w:rPr>
          <w:fldChar w:fldCharType="separate"/>
        </w:r>
        <w:r>
          <w:rPr>
            <w:noProof/>
            <w:webHidden/>
          </w:rPr>
          <w:t>67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4" w:history="1">
        <w:r w:rsidRPr="005A46AF">
          <w:rPr>
            <w:rStyle w:val="Hyperlink"/>
            <w:noProof/>
          </w:rPr>
          <w:t>Naming documents</w:t>
        </w:r>
        <w:r>
          <w:rPr>
            <w:noProof/>
            <w:webHidden/>
          </w:rPr>
          <w:tab/>
        </w:r>
        <w:r>
          <w:rPr>
            <w:noProof/>
            <w:webHidden/>
          </w:rPr>
          <w:fldChar w:fldCharType="begin"/>
        </w:r>
        <w:r>
          <w:rPr>
            <w:noProof/>
            <w:webHidden/>
          </w:rPr>
          <w:instrText xml:space="preserve"> PAGEREF _Toc529526374 \h </w:instrText>
        </w:r>
        <w:r>
          <w:rPr>
            <w:noProof/>
            <w:webHidden/>
          </w:rPr>
        </w:r>
        <w:r>
          <w:rPr>
            <w:noProof/>
            <w:webHidden/>
          </w:rPr>
          <w:fldChar w:fldCharType="separate"/>
        </w:r>
        <w:r>
          <w:rPr>
            <w:noProof/>
            <w:webHidden/>
          </w:rPr>
          <w:t>67</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5" w:history="1">
        <w:r w:rsidRPr="005A46AF">
          <w:rPr>
            <w:rStyle w:val="Hyperlink"/>
            <w:noProof/>
          </w:rPr>
          <w:t>Storing documents</w:t>
        </w:r>
        <w:r>
          <w:rPr>
            <w:noProof/>
            <w:webHidden/>
          </w:rPr>
          <w:tab/>
        </w:r>
        <w:r>
          <w:rPr>
            <w:noProof/>
            <w:webHidden/>
          </w:rPr>
          <w:fldChar w:fldCharType="begin"/>
        </w:r>
        <w:r>
          <w:rPr>
            <w:noProof/>
            <w:webHidden/>
          </w:rPr>
          <w:instrText xml:space="preserve"> PAGEREF _Toc529526375 \h </w:instrText>
        </w:r>
        <w:r>
          <w:rPr>
            <w:noProof/>
            <w:webHidden/>
          </w:rPr>
        </w:r>
        <w:r>
          <w:rPr>
            <w:noProof/>
            <w:webHidden/>
          </w:rPr>
          <w:fldChar w:fldCharType="separate"/>
        </w:r>
        <w:r>
          <w:rPr>
            <w:noProof/>
            <w:webHidden/>
          </w:rPr>
          <w:t>68</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6" w:history="1">
        <w:r w:rsidRPr="005A46AF">
          <w:rPr>
            <w:rStyle w:val="Hyperlink"/>
            <w:noProof/>
          </w:rPr>
          <w:t>Exiting without information loss or damage</w:t>
        </w:r>
        <w:r>
          <w:rPr>
            <w:noProof/>
            <w:webHidden/>
          </w:rPr>
          <w:tab/>
        </w:r>
        <w:r>
          <w:rPr>
            <w:noProof/>
            <w:webHidden/>
          </w:rPr>
          <w:fldChar w:fldCharType="begin"/>
        </w:r>
        <w:r>
          <w:rPr>
            <w:noProof/>
            <w:webHidden/>
          </w:rPr>
          <w:instrText xml:space="preserve"> PAGEREF _Toc529526376 \h </w:instrText>
        </w:r>
        <w:r>
          <w:rPr>
            <w:noProof/>
            <w:webHidden/>
          </w:rPr>
        </w:r>
        <w:r>
          <w:rPr>
            <w:noProof/>
            <w:webHidden/>
          </w:rPr>
          <w:fldChar w:fldCharType="separate"/>
        </w:r>
        <w:r>
          <w:rPr>
            <w:noProof/>
            <w:webHidden/>
          </w:rPr>
          <w:t>69</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77" w:history="1">
        <w:r w:rsidRPr="005A46AF">
          <w:rPr>
            <w:rStyle w:val="Hyperlink"/>
            <w:noProof/>
          </w:rPr>
          <w:t>Activity 5C</w:t>
        </w:r>
        <w:r>
          <w:rPr>
            <w:noProof/>
            <w:webHidden/>
          </w:rPr>
          <w:tab/>
        </w:r>
        <w:r>
          <w:rPr>
            <w:noProof/>
            <w:webHidden/>
          </w:rPr>
          <w:fldChar w:fldCharType="begin"/>
        </w:r>
        <w:r>
          <w:rPr>
            <w:noProof/>
            <w:webHidden/>
          </w:rPr>
          <w:instrText xml:space="preserve"> PAGEREF _Toc529526377 \h </w:instrText>
        </w:r>
        <w:r>
          <w:rPr>
            <w:noProof/>
            <w:webHidden/>
          </w:rPr>
        </w:r>
        <w:r>
          <w:rPr>
            <w:noProof/>
            <w:webHidden/>
          </w:rPr>
          <w:fldChar w:fldCharType="separate"/>
        </w:r>
        <w:r>
          <w:rPr>
            <w:noProof/>
            <w:webHidden/>
          </w:rPr>
          <w:t>70</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78" w:history="1">
        <w:r w:rsidRPr="005A46AF">
          <w:rPr>
            <w:rStyle w:val="Hyperlink"/>
            <w:noProof/>
          </w:rPr>
          <w:t>Summative Assessments</w:t>
        </w:r>
        <w:r>
          <w:rPr>
            <w:noProof/>
            <w:webHidden/>
          </w:rPr>
          <w:tab/>
        </w:r>
        <w:r>
          <w:rPr>
            <w:noProof/>
            <w:webHidden/>
          </w:rPr>
          <w:fldChar w:fldCharType="begin"/>
        </w:r>
        <w:r>
          <w:rPr>
            <w:noProof/>
            <w:webHidden/>
          </w:rPr>
          <w:instrText xml:space="preserve"> PAGEREF _Toc529526378 \h </w:instrText>
        </w:r>
        <w:r>
          <w:rPr>
            <w:noProof/>
            <w:webHidden/>
          </w:rPr>
        </w:r>
        <w:r>
          <w:rPr>
            <w:noProof/>
            <w:webHidden/>
          </w:rPr>
          <w:fldChar w:fldCharType="separate"/>
        </w:r>
        <w:r>
          <w:rPr>
            <w:noProof/>
            <w:webHidden/>
          </w:rPr>
          <w:t>71</w:t>
        </w:r>
        <w:r>
          <w:rPr>
            <w:noProof/>
            <w:webHidden/>
          </w:rPr>
          <w:fldChar w:fldCharType="end"/>
        </w:r>
      </w:hyperlink>
    </w:p>
    <w:p w:rsidR="00610746" w:rsidRDefault="00610746">
      <w:pPr>
        <w:pStyle w:val="TOC1"/>
        <w:tabs>
          <w:tab w:val="right" w:leader="dot" w:pos="9322"/>
        </w:tabs>
        <w:rPr>
          <w:rFonts w:asciiTheme="minorHAnsi" w:eastAsiaTheme="minorEastAsia" w:hAnsiTheme="minorHAnsi" w:cstheme="minorBidi"/>
          <w:b w:val="0"/>
          <w:noProof/>
        </w:rPr>
      </w:pPr>
      <w:hyperlink w:anchor="_Toc529526379" w:history="1">
        <w:r w:rsidRPr="005A46AF">
          <w:rPr>
            <w:rStyle w:val="Hyperlink"/>
            <w:noProof/>
          </w:rPr>
          <w:t>Appendices</w:t>
        </w:r>
        <w:r>
          <w:rPr>
            <w:noProof/>
            <w:webHidden/>
          </w:rPr>
          <w:tab/>
        </w:r>
        <w:r>
          <w:rPr>
            <w:noProof/>
            <w:webHidden/>
          </w:rPr>
          <w:fldChar w:fldCharType="begin"/>
        </w:r>
        <w:r>
          <w:rPr>
            <w:noProof/>
            <w:webHidden/>
          </w:rPr>
          <w:instrText xml:space="preserve"> PAGEREF _Toc529526379 \h </w:instrText>
        </w:r>
        <w:r>
          <w:rPr>
            <w:noProof/>
            <w:webHidden/>
          </w:rPr>
        </w:r>
        <w:r>
          <w:rPr>
            <w:noProof/>
            <w:webHidden/>
          </w:rPr>
          <w:fldChar w:fldCharType="separate"/>
        </w:r>
        <w:r>
          <w:rPr>
            <w:noProof/>
            <w:webHidden/>
          </w:rPr>
          <w:t>72</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80" w:history="1">
        <w:r w:rsidRPr="005A46AF">
          <w:rPr>
            <w:rStyle w:val="Hyperlink"/>
            <w:noProof/>
          </w:rPr>
          <w:t>Ergonomic requirements</w:t>
        </w:r>
        <w:r>
          <w:rPr>
            <w:noProof/>
            <w:webHidden/>
          </w:rPr>
          <w:tab/>
        </w:r>
        <w:r>
          <w:rPr>
            <w:noProof/>
            <w:webHidden/>
          </w:rPr>
          <w:fldChar w:fldCharType="begin"/>
        </w:r>
        <w:r>
          <w:rPr>
            <w:noProof/>
            <w:webHidden/>
          </w:rPr>
          <w:instrText xml:space="preserve"> PAGEREF _Toc529526380 \h </w:instrText>
        </w:r>
        <w:r>
          <w:rPr>
            <w:noProof/>
            <w:webHidden/>
          </w:rPr>
        </w:r>
        <w:r>
          <w:rPr>
            <w:noProof/>
            <w:webHidden/>
          </w:rPr>
          <w:fldChar w:fldCharType="separate"/>
        </w:r>
        <w:r>
          <w:rPr>
            <w:noProof/>
            <w:webHidden/>
          </w:rPr>
          <w:t>72</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81" w:history="1">
        <w:r w:rsidRPr="005A46AF">
          <w:rPr>
            <w:rStyle w:val="Hyperlink"/>
            <w:noProof/>
          </w:rPr>
          <w:t>Work organisation strategies</w:t>
        </w:r>
        <w:r>
          <w:rPr>
            <w:noProof/>
            <w:webHidden/>
          </w:rPr>
          <w:tab/>
        </w:r>
        <w:r>
          <w:rPr>
            <w:noProof/>
            <w:webHidden/>
          </w:rPr>
          <w:fldChar w:fldCharType="begin"/>
        </w:r>
        <w:r>
          <w:rPr>
            <w:noProof/>
            <w:webHidden/>
          </w:rPr>
          <w:instrText xml:space="preserve"> PAGEREF _Toc529526381 \h </w:instrText>
        </w:r>
        <w:r>
          <w:rPr>
            <w:noProof/>
            <w:webHidden/>
          </w:rPr>
        </w:r>
        <w:r>
          <w:rPr>
            <w:noProof/>
            <w:webHidden/>
          </w:rPr>
          <w:fldChar w:fldCharType="separate"/>
        </w:r>
        <w:r>
          <w:rPr>
            <w:noProof/>
            <w:webHidden/>
          </w:rPr>
          <w:t>75</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82" w:history="1">
        <w:r w:rsidRPr="005A46AF">
          <w:rPr>
            <w:rStyle w:val="Hyperlink"/>
            <w:noProof/>
          </w:rPr>
          <w:t>Using safe work practices</w:t>
        </w:r>
        <w:r>
          <w:rPr>
            <w:noProof/>
            <w:webHidden/>
          </w:rPr>
          <w:tab/>
        </w:r>
        <w:r>
          <w:rPr>
            <w:noProof/>
            <w:webHidden/>
          </w:rPr>
          <w:fldChar w:fldCharType="begin"/>
        </w:r>
        <w:r>
          <w:rPr>
            <w:noProof/>
            <w:webHidden/>
          </w:rPr>
          <w:instrText xml:space="preserve"> PAGEREF _Toc529526382 \h </w:instrText>
        </w:r>
        <w:r>
          <w:rPr>
            <w:noProof/>
            <w:webHidden/>
          </w:rPr>
        </w:r>
        <w:r>
          <w:rPr>
            <w:noProof/>
            <w:webHidden/>
          </w:rPr>
          <w:fldChar w:fldCharType="separate"/>
        </w:r>
        <w:r>
          <w:rPr>
            <w:noProof/>
            <w:webHidden/>
          </w:rPr>
          <w:t>76</w:t>
        </w:r>
        <w:r>
          <w:rPr>
            <w:noProof/>
            <w:webHidden/>
          </w:rPr>
          <w:fldChar w:fldCharType="end"/>
        </w:r>
      </w:hyperlink>
    </w:p>
    <w:p w:rsidR="00610746" w:rsidRDefault="00610746">
      <w:pPr>
        <w:pStyle w:val="TOC3"/>
        <w:tabs>
          <w:tab w:val="right" w:leader="dot" w:pos="9322"/>
        </w:tabs>
        <w:rPr>
          <w:rFonts w:asciiTheme="minorHAnsi" w:eastAsiaTheme="minorEastAsia" w:hAnsiTheme="minorHAnsi" w:cstheme="minorBidi"/>
          <w:noProof/>
        </w:rPr>
      </w:pPr>
      <w:hyperlink w:anchor="_Toc529526383" w:history="1">
        <w:r w:rsidRPr="005A46AF">
          <w:rPr>
            <w:rStyle w:val="Hyperlink"/>
            <w:noProof/>
          </w:rPr>
          <w:t>Using energy and resource conservation techniques</w:t>
        </w:r>
        <w:r>
          <w:rPr>
            <w:noProof/>
            <w:webHidden/>
          </w:rPr>
          <w:tab/>
        </w:r>
        <w:r>
          <w:rPr>
            <w:noProof/>
            <w:webHidden/>
          </w:rPr>
          <w:fldChar w:fldCharType="begin"/>
        </w:r>
        <w:r>
          <w:rPr>
            <w:noProof/>
            <w:webHidden/>
          </w:rPr>
          <w:instrText xml:space="preserve"> PAGEREF _Toc529526383 \h </w:instrText>
        </w:r>
        <w:r>
          <w:rPr>
            <w:noProof/>
            <w:webHidden/>
          </w:rPr>
        </w:r>
        <w:r>
          <w:rPr>
            <w:noProof/>
            <w:webHidden/>
          </w:rPr>
          <w:fldChar w:fldCharType="separate"/>
        </w:r>
        <w:r>
          <w:rPr>
            <w:noProof/>
            <w:webHidden/>
          </w:rPr>
          <w:t>77</w:t>
        </w:r>
        <w:r>
          <w:rPr>
            <w:noProof/>
            <w:webHidden/>
          </w:rPr>
          <w:fldChar w:fldCharType="end"/>
        </w:r>
      </w:hyperlink>
    </w:p>
    <w:p w:rsidR="00610746" w:rsidRDefault="00610746">
      <w:pPr>
        <w:pStyle w:val="TOC2"/>
        <w:tabs>
          <w:tab w:val="right" w:leader="dot" w:pos="9322"/>
        </w:tabs>
        <w:rPr>
          <w:rFonts w:asciiTheme="minorHAnsi" w:eastAsiaTheme="minorEastAsia" w:hAnsiTheme="minorHAnsi" w:cstheme="minorBidi"/>
          <w:noProof/>
        </w:rPr>
      </w:pPr>
      <w:hyperlink w:anchor="_Toc529526384" w:history="1">
        <w:r w:rsidRPr="005A46AF">
          <w:rPr>
            <w:rStyle w:val="Hyperlink"/>
            <w:noProof/>
          </w:rPr>
          <w:t>References</w:t>
        </w:r>
        <w:r>
          <w:rPr>
            <w:noProof/>
            <w:webHidden/>
          </w:rPr>
          <w:tab/>
        </w:r>
        <w:r>
          <w:rPr>
            <w:noProof/>
            <w:webHidden/>
          </w:rPr>
          <w:fldChar w:fldCharType="begin"/>
        </w:r>
        <w:r>
          <w:rPr>
            <w:noProof/>
            <w:webHidden/>
          </w:rPr>
          <w:instrText xml:space="preserve"> PAGEREF _Toc529526384 \h </w:instrText>
        </w:r>
        <w:r>
          <w:rPr>
            <w:noProof/>
            <w:webHidden/>
          </w:rPr>
        </w:r>
        <w:r>
          <w:rPr>
            <w:noProof/>
            <w:webHidden/>
          </w:rPr>
          <w:fldChar w:fldCharType="separate"/>
        </w:r>
        <w:r>
          <w:rPr>
            <w:noProof/>
            <w:webHidden/>
          </w:rPr>
          <w:t>79</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29526306"/>
      <w:r>
        <w:t>Unit of Competency</w:t>
      </w:r>
      <w:bookmarkEnd w:id="0"/>
      <w:bookmarkEnd w:id="1"/>
    </w:p>
    <w:p w:rsidR="008945E5" w:rsidRDefault="008945E5" w:rsidP="009D378D">
      <w:pPr>
        <w:pStyle w:val="Heading3"/>
        <w:spacing w:after="0" w:line="240" w:lineRule="auto"/>
      </w:pPr>
      <w:bookmarkStart w:id="2" w:name="_Toc529526307"/>
      <w:r>
        <w:t>Application</w:t>
      </w:r>
      <w:bookmarkEnd w:id="2"/>
    </w:p>
    <w:p w:rsidR="009D378D" w:rsidRDefault="009D378D" w:rsidP="00206263">
      <w:pPr>
        <w:spacing w:after="0" w:line="240" w:lineRule="auto"/>
        <w:contextualSpacing/>
        <w:rPr>
          <w:highlight w:val="yellow"/>
        </w:rPr>
      </w:pPr>
    </w:p>
    <w:p w:rsidR="00EE16F3" w:rsidRPr="00EE16F3" w:rsidRDefault="00EE16F3" w:rsidP="00EE16F3">
      <w:r w:rsidRPr="00EE16F3">
        <w:t>This unit describes the skills and knowledge required to develop spreadsheets through the use of both cloud-based and non-cloud based spreadsheet applications.</w:t>
      </w:r>
    </w:p>
    <w:p w:rsidR="00EE16F3" w:rsidRPr="00EE16F3" w:rsidRDefault="00EE16F3" w:rsidP="00EE16F3">
      <w:r w:rsidRPr="00EE16F3">
        <w:t>It applies to individuals employed in a range of environments who tend to be personally responsible for designing and working with spreadsheets under minimal supervision. These individuals are generally required to have intermediate knowledge and understanding of a number of spreadsheet applications.</w:t>
      </w:r>
    </w:p>
    <w:p w:rsidR="007B084B" w:rsidRPr="00B249C8" w:rsidRDefault="00EE16F3" w:rsidP="00EE16F3">
      <w:r w:rsidRPr="00EE16F3">
        <w:t>No licensing, legislative or certification requirements apply to this unit at the time of publication.</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EE16F3" w:rsidP="00EE16F3">
      <w:r w:rsidRPr="00EE16F3">
        <w:t xml:space="preserve">BSBITU304 Produce spreadsheets </w:t>
      </w:r>
      <w:r w:rsidR="000B569A">
        <w:t>–</w:t>
      </w:r>
      <w:r w:rsidRPr="00EE16F3">
        <w:t xml:space="preserve"> Equivalent unit</w:t>
      </w:r>
    </w:p>
    <w:p w:rsidR="009D378D" w:rsidRPr="009D378D" w:rsidRDefault="009D378D" w:rsidP="000B569A">
      <w:pPr>
        <w:spacing w:before="240" w:after="0" w:line="240" w:lineRule="auto"/>
        <w:rPr>
          <w:b/>
          <w:sz w:val="26"/>
          <w:szCs w:val="26"/>
        </w:rPr>
      </w:pPr>
      <w:r w:rsidRPr="009D378D">
        <w:rPr>
          <w:b/>
          <w:sz w:val="26"/>
          <w:szCs w:val="26"/>
        </w:rPr>
        <w:t>Unit Sector</w:t>
      </w:r>
    </w:p>
    <w:p w:rsidR="009D378D" w:rsidRDefault="009D378D">
      <w:pPr>
        <w:spacing w:after="0" w:line="240" w:lineRule="auto"/>
      </w:pPr>
    </w:p>
    <w:p w:rsidR="004109D6" w:rsidRPr="00EE16F3" w:rsidRDefault="00EE16F3" w:rsidP="00EE16F3">
      <w:r w:rsidRPr="00EE16F3">
        <w:t>Information and Communications Technology – IT Use</w:t>
      </w:r>
    </w:p>
    <w:p w:rsidR="00A62486" w:rsidRPr="00EE16F3" w:rsidRDefault="00A62486" w:rsidP="00EE16F3">
      <w:r w:rsidRPr="00EE16F3">
        <w:br w:type="page"/>
      </w:r>
    </w:p>
    <w:p w:rsidR="00305E76" w:rsidRDefault="00D46DB0" w:rsidP="00A62486">
      <w:pPr>
        <w:pStyle w:val="Heading3"/>
      </w:pPr>
      <w:bookmarkStart w:id="4" w:name="_Toc529526308"/>
      <w:r w:rsidRPr="00683D32">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EE16F3" w:rsidP="00F12E56">
            <w:pPr>
              <w:pStyle w:val="List"/>
              <w:numPr>
                <w:ilvl w:val="0"/>
                <w:numId w:val="9"/>
              </w:numPr>
              <w:spacing w:after="0" w:line="240" w:lineRule="auto"/>
              <w:rPr>
                <w:rFonts w:asciiTheme="minorHAnsi" w:hAnsiTheme="minorHAnsi" w:cstheme="minorHAnsi"/>
                <w:b/>
                <w:lang w:val="en-NZ"/>
              </w:rPr>
            </w:pPr>
            <w:r w:rsidRPr="004D3F64">
              <w:rPr>
                <w:b/>
              </w:rPr>
              <w:t>Select and prepare resources</w:t>
            </w:r>
          </w:p>
        </w:tc>
        <w:tc>
          <w:tcPr>
            <w:tcW w:w="5942" w:type="dxa"/>
            <w:tcMar>
              <w:top w:w="0" w:type="dxa"/>
              <w:left w:w="62" w:type="dxa"/>
              <w:bottom w:w="0" w:type="dxa"/>
              <w:right w:w="62" w:type="dxa"/>
            </w:tcMar>
          </w:tcPr>
          <w:p w:rsidR="00EE16F3" w:rsidRDefault="00EE16F3" w:rsidP="00F12E56">
            <w:pPr>
              <w:pStyle w:val="ListParagraph"/>
              <w:numPr>
                <w:ilvl w:val="0"/>
                <w:numId w:val="13"/>
              </w:numPr>
              <w:spacing w:after="0" w:line="240" w:lineRule="auto"/>
              <w:ind w:left="357" w:hanging="357"/>
            </w:pPr>
            <w:r w:rsidRPr="00100345">
              <w:t>Identify spreadsheet task purpose and audience</w:t>
            </w:r>
          </w:p>
          <w:p w:rsidR="00EE16F3" w:rsidRDefault="00EE16F3" w:rsidP="00F12E56">
            <w:pPr>
              <w:pStyle w:val="ListParagraph"/>
              <w:numPr>
                <w:ilvl w:val="0"/>
                <w:numId w:val="13"/>
              </w:numPr>
              <w:spacing w:after="0" w:line="240" w:lineRule="auto"/>
              <w:ind w:left="357" w:hanging="357"/>
            </w:pPr>
            <w:r w:rsidRPr="00100345">
              <w:t>Identify task requirements in relation to data entry, storage, output, timeline and presentation format</w:t>
            </w:r>
          </w:p>
          <w:p w:rsidR="00B22282" w:rsidRDefault="00EE16F3" w:rsidP="00F12E56">
            <w:pPr>
              <w:pStyle w:val="ListParagraph"/>
              <w:numPr>
                <w:ilvl w:val="0"/>
                <w:numId w:val="13"/>
              </w:numPr>
              <w:spacing w:after="0" w:line="240" w:lineRule="auto"/>
              <w:ind w:left="357" w:hanging="357"/>
            </w:pPr>
            <w:r w:rsidRPr="00100345">
              <w:t>Select most appropriate application to produce spreadsheet, in accordance with available resources and organisational policies</w:t>
            </w:r>
          </w:p>
          <w:p w:rsidR="000B569A" w:rsidRPr="00EE16F3" w:rsidRDefault="000B569A" w:rsidP="000B569A">
            <w:pPr>
              <w:pStyle w:val="ListParagraph"/>
              <w:spacing w:after="0" w:line="240" w:lineRule="auto"/>
              <w:ind w:left="357"/>
            </w:pPr>
          </w:p>
        </w:tc>
      </w:tr>
      <w:tr w:rsidR="00305E76" w:rsidRPr="00305E76" w:rsidTr="00347112">
        <w:trPr>
          <w:cantSplit/>
        </w:trPr>
        <w:tc>
          <w:tcPr>
            <w:tcW w:w="2580" w:type="dxa"/>
            <w:tcMar>
              <w:top w:w="0" w:type="dxa"/>
              <w:left w:w="62" w:type="dxa"/>
              <w:bottom w:w="0" w:type="dxa"/>
              <w:right w:w="62" w:type="dxa"/>
            </w:tcMar>
          </w:tcPr>
          <w:p w:rsidR="00305E76" w:rsidRPr="00ED33D8" w:rsidRDefault="00EE16F3" w:rsidP="00F12E56">
            <w:pPr>
              <w:pStyle w:val="List"/>
              <w:numPr>
                <w:ilvl w:val="0"/>
                <w:numId w:val="9"/>
              </w:numPr>
              <w:spacing w:after="0" w:line="240" w:lineRule="auto"/>
              <w:rPr>
                <w:rFonts w:asciiTheme="minorHAnsi" w:hAnsiTheme="minorHAnsi" w:cstheme="minorHAnsi"/>
                <w:lang w:val="en-NZ"/>
              </w:rPr>
            </w:pPr>
            <w:r w:rsidRPr="004D3F64">
              <w:rPr>
                <w:b/>
              </w:rPr>
              <w:t>Plan spreadsheet design</w:t>
            </w:r>
          </w:p>
        </w:tc>
        <w:tc>
          <w:tcPr>
            <w:tcW w:w="5942" w:type="dxa"/>
            <w:tcMar>
              <w:top w:w="0" w:type="dxa"/>
              <w:left w:w="62" w:type="dxa"/>
              <w:bottom w:w="0" w:type="dxa"/>
              <w:right w:w="62" w:type="dxa"/>
            </w:tcMar>
          </w:tcPr>
          <w:p w:rsidR="00EE16F3" w:rsidRDefault="00EE16F3" w:rsidP="00F12E56">
            <w:pPr>
              <w:pStyle w:val="ListParagraph"/>
              <w:numPr>
                <w:ilvl w:val="0"/>
                <w:numId w:val="14"/>
              </w:numPr>
              <w:spacing w:after="0" w:line="240" w:lineRule="auto"/>
              <w:ind w:left="357" w:hanging="357"/>
            </w:pPr>
            <w:r w:rsidRPr="00100345">
              <w:t>Ensure spreadsheet design suits purpose, audience and information requirements of task</w:t>
            </w:r>
          </w:p>
          <w:p w:rsidR="00EE16F3" w:rsidRDefault="00EE16F3" w:rsidP="00F12E56">
            <w:pPr>
              <w:pStyle w:val="ListParagraph"/>
              <w:numPr>
                <w:ilvl w:val="0"/>
                <w:numId w:val="14"/>
              </w:numPr>
              <w:spacing w:after="0" w:line="240" w:lineRule="auto"/>
              <w:ind w:left="357" w:hanging="357"/>
            </w:pPr>
            <w:r w:rsidRPr="00100345">
              <w:t>Ensure spreadsheet design enhances readability and appearance, and meets organisational and task requirements for style and layout</w:t>
            </w:r>
          </w:p>
          <w:p w:rsidR="003D483F" w:rsidRDefault="00EE16F3" w:rsidP="00F12E56">
            <w:pPr>
              <w:pStyle w:val="ListParagraph"/>
              <w:numPr>
                <w:ilvl w:val="0"/>
                <w:numId w:val="14"/>
              </w:numPr>
              <w:spacing w:after="0" w:line="240" w:lineRule="auto"/>
              <w:ind w:left="357" w:hanging="357"/>
            </w:pPr>
            <w:r w:rsidRPr="00100345">
              <w:t>Use available application functions to ensure consistency of design and layout, adhering to organisational and task requirements</w:t>
            </w:r>
          </w:p>
          <w:p w:rsidR="000B569A" w:rsidRPr="00EE16F3" w:rsidRDefault="000B569A" w:rsidP="000B569A">
            <w:pPr>
              <w:pStyle w:val="ListParagraph"/>
              <w:spacing w:after="0" w:line="240" w:lineRule="auto"/>
              <w:ind w:left="357"/>
            </w:pPr>
          </w:p>
        </w:tc>
      </w:tr>
      <w:tr w:rsidR="00305E76" w:rsidRPr="00305E76" w:rsidTr="00347112">
        <w:trPr>
          <w:cantSplit/>
        </w:trPr>
        <w:tc>
          <w:tcPr>
            <w:tcW w:w="2580" w:type="dxa"/>
            <w:tcMar>
              <w:top w:w="0" w:type="dxa"/>
              <w:left w:w="62" w:type="dxa"/>
              <w:bottom w:w="0" w:type="dxa"/>
              <w:right w:w="62" w:type="dxa"/>
            </w:tcMar>
          </w:tcPr>
          <w:p w:rsidR="00305E76" w:rsidRPr="00ED33D8" w:rsidRDefault="00EE16F3" w:rsidP="00F12E56">
            <w:pPr>
              <w:pStyle w:val="List"/>
              <w:numPr>
                <w:ilvl w:val="0"/>
                <w:numId w:val="9"/>
              </w:numPr>
              <w:spacing w:after="0" w:line="240" w:lineRule="auto"/>
              <w:rPr>
                <w:rFonts w:asciiTheme="minorHAnsi" w:hAnsiTheme="minorHAnsi" w:cstheme="minorHAnsi"/>
                <w:lang w:val="en-NZ"/>
              </w:rPr>
            </w:pPr>
            <w:r w:rsidRPr="004D3F64">
              <w:rPr>
                <w:b/>
              </w:rPr>
              <w:t>Create spreadsheet</w:t>
            </w:r>
          </w:p>
        </w:tc>
        <w:tc>
          <w:tcPr>
            <w:tcW w:w="5942" w:type="dxa"/>
            <w:tcMar>
              <w:top w:w="0" w:type="dxa"/>
              <w:left w:w="62" w:type="dxa"/>
              <w:bottom w:w="0" w:type="dxa"/>
              <w:right w:w="62" w:type="dxa"/>
            </w:tcMar>
          </w:tcPr>
          <w:p w:rsidR="00EE16F3" w:rsidRDefault="00EE16F3" w:rsidP="00F12E56">
            <w:pPr>
              <w:pStyle w:val="ListParagraph"/>
              <w:numPr>
                <w:ilvl w:val="0"/>
                <w:numId w:val="15"/>
              </w:numPr>
              <w:spacing w:after="0" w:line="240" w:lineRule="auto"/>
              <w:ind w:left="357" w:hanging="357"/>
            </w:pPr>
            <w:r w:rsidRPr="00100345">
              <w:t>Enter data, check and amend to maintain consistency of design and layout, in accordance with organisational and task requirements</w:t>
            </w:r>
          </w:p>
          <w:p w:rsidR="00EE16F3" w:rsidRDefault="00EE16F3" w:rsidP="00F12E56">
            <w:pPr>
              <w:pStyle w:val="ListParagraph"/>
              <w:numPr>
                <w:ilvl w:val="0"/>
                <w:numId w:val="15"/>
              </w:numPr>
              <w:spacing w:after="0" w:line="240" w:lineRule="auto"/>
              <w:ind w:left="357" w:hanging="357"/>
            </w:pPr>
            <w:r w:rsidRPr="00100345">
              <w:t>Format spreadsheet using application functions to adjust page and cell layout to meet information requirements, in accordance with organisational style and presentation requirements</w:t>
            </w:r>
          </w:p>
          <w:p w:rsidR="00EE16F3" w:rsidRDefault="00EE16F3" w:rsidP="00F12E56">
            <w:pPr>
              <w:pStyle w:val="ListParagraph"/>
              <w:numPr>
                <w:ilvl w:val="0"/>
                <w:numId w:val="15"/>
              </w:numPr>
              <w:spacing w:after="0" w:line="240" w:lineRule="auto"/>
              <w:ind w:left="357" w:hanging="357"/>
            </w:pPr>
            <w:r w:rsidRPr="00100345">
              <w:t>Ensure formulae are tested and used to confirm output meets task requirements, in consultation with appropriate personnel as required</w:t>
            </w:r>
          </w:p>
          <w:p w:rsidR="003D483F" w:rsidRDefault="00EE16F3" w:rsidP="00F12E56">
            <w:pPr>
              <w:pStyle w:val="ListParagraph"/>
              <w:numPr>
                <w:ilvl w:val="0"/>
                <w:numId w:val="15"/>
              </w:numPr>
              <w:spacing w:after="0" w:line="240" w:lineRule="auto"/>
              <w:ind w:left="357" w:hanging="357"/>
            </w:pPr>
            <w:r w:rsidRPr="00100345">
              <w:t>Use relevant help functions to overcome intermediate-level issues with spreadsheet design and production</w:t>
            </w:r>
          </w:p>
          <w:p w:rsidR="000B569A" w:rsidRPr="00EE16F3" w:rsidRDefault="000B569A" w:rsidP="000B569A">
            <w:pPr>
              <w:pStyle w:val="ListParagraph"/>
              <w:spacing w:after="0" w:line="240" w:lineRule="auto"/>
              <w:ind w:left="357"/>
            </w:pPr>
          </w:p>
        </w:tc>
      </w:tr>
      <w:tr w:rsidR="004D12D0" w:rsidRPr="00305E76" w:rsidTr="00347112">
        <w:trPr>
          <w:cantSplit/>
        </w:trPr>
        <w:tc>
          <w:tcPr>
            <w:tcW w:w="2580" w:type="dxa"/>
            <w:tcMar>
              <w:top w:w="0" w:type="dxa"/>
              <w:left w:w="62" w:type="dxa"/>
              <w:bottom w:w="0" w:type="dxa"/>
              <w:right w:w="62" w:type="dxa"/>
            </w:tcMar>
          </w:tcPr>
          <w:p w:rsidR="004D12D0" w:rsidRPr="00ED33D8" w:rsidRDefault="00EE16F3" w:rsidP="00F12E56">
            <w:pPr>
              <w:pStyle w:val="List"/>
              <w:numPr>
                <w:ilvl w:val="0"/>
                <w:numId w:val="3"/>
              </w:numPr>
              <w:spacing w:after="0" w:line="240" w:lineRule="auto"/>
              <w:rPr>
                <w:rFonts w:asciiTheme="minorHAnsi" w:hAnsiTheme="minorHAnsi" w:cstheme="minorHAnsi"/>
              </w:rPr>
            </w:pPr>
            <w:r w:rsidRPr="004D3F64">
              <w:rPr>
                <w:b/>
              </w:rPr>
              <w:t>Produce intermediate-level charts</w:t>
            </w:r>
          </w:p>
        </w:tc>
        <w:tc>
          <w:tcPr>
            <w:tcW w:w="5942" w:type="dxa"/>
            <w:tcMar>
              <w:top w:w="0" w:type="dxa"/>
              <w:left w:w="62" w:type="dxa"/>
              <w:bottom w:w="0" w:type="dxa"/>
              <w:right w:w="62" w:type="dxa"/>
            </w:tcMar>
          </w:tcPr>
          <w:p w:rsidR="00EE16F3" w:rsidRDefault="00EE16F3" w:rsidP="00F12E56">
            <w:pPr>
              <w:pStyle w:val="ListParagraph"/>
              <w:numPr>
                <w:ilvl w:val="0"/>
                <w:numId w:val="16"/>
              </w:numPr>
              <w:spacing w:after="0" w:line="240" w:lineRule="auto"/>
            </w:pPr>
            <w:r w:rsidRPr="00100345">
              <w:t>Select chart type and design that that offers analysis of numerical data, and meets organisational and task requirements</w:t>
            </w:r>
          </w:p>
          <w:p w:rsidR="00EE16F3" w:rsidRDefault="00EE16F3" w:rsidP="00F12E56">
            <w:pPr>
              <w:pStyle w:val="ListParagraph"/>
              <w:numPr>
                <w:ilvl w:val="0"/>
                <w:numId w:val="16"/>
              </w:numPr>
              <w:spacing w:after="0" w:line="240" w:lineRule="auto"/>
            </w:pPr>
            <w:r w:rsidRPr="00100345">
              <w:t>Create charts using appropriate data range in spreadsheet</w:t>
            </w:r>
          </w:p>
          <w:p w:rsidR="003D483F" w:rsidRDefault="00EE16F3" w:rsidP="00F12E56">
            <w:pPr>
              <w:pStyle w:val="ListParagraph"/>
              <w:numPr>
                <w:ilvl w:val="0"/>
                <w:numId w:val="16"/>
              </w:numPr>
              <w:spacing w:after="0" w:line="240" w:lineRule="auto"/>
            </w:pPr>
            <w:r w:rsidRPr="00100345">
              <w:t>Modify chart type and layout using formatting features, adhering to organisational and task requirements</w:t>
            </w:r>
          </w:p>
          <w:p w:rsidR="000B569A" w:rsidRPr="00EE16F3" w:rsidRDefault="000B569A" w:rsidP="000B569A">
            <w:pPr>
              <w:pStyle w:val="ListParagraph"/>
              <w:spacing w:after="0" w:line="240" w:lineRule="auto"/>
              <w:ind w:left="360"/>
            </w:pPr>
          </w:p>
        </w:tc>
      </w:tr>
      <w:tr w:rsidR="003D483F" w:rsidRPr="00305E76" w:rsidTr="00347112">
        <w:trPr>
          <w:cantSplit/>
        </w:trPr>
        <w:tc>
          <w:tcPr>
            <w:tcW w:w="2580" w:type="dxa"/>
            <w:tcMar>
              <w:top w:w="0" w:type="dxa"/>
              <w:left w:w="62" w:type="dxa"/>
              <w:bottom w:w="0" w:type="dxa"/>
              <w:right w:w="62" w:type="dxa"/>
            </w:tcMar>
          </w:tcPr>
          <w:p w:rsidR="003D483F" w:rsidRPr="00ED33D8" w:rsidRDefault="00EE16F3" w:rsidP="00F12E56">
            <w:pPr>
              <w:pStyle w:val="List"/>
              <w:numPr>
                <w:ilvl w:val="0"/>
                <w:numId w:val="3"/>
              </w:numPr>
              <w:spacing w:after="0" w:line="240" w:lineRule="auto"/>
              <w:rPr>
                <w:rFonts w:asciiTheme="minorHAnsi" w:hAnsiTheme="minorHAnsi" w:cstheme="minorHAnsi"/>
              </w:rPr>
            </w:pPr>
            <w:r w:rsidRPr="004D3F64">
              <w:rPr>
                <w:b/>
              </w:rPr>
              <w:t>Finalise and present spreadsheets</w:t>
            </w:r>
          </w:p>
        </w:tc>
        <w:tc>
          <w:tcPr>
            <w:tcW w:w="5942" w:type="dxa"/>
            <w:tcMar>
              <w:top w:w="0" w:type="dxa"/>
              <w:left w:w="62" w:type="dxa"/>
              <w:bottom w:w="0" w:type="dxa"/>
              <w:right w:w="62" w:type="dxa"/>
            </w:tcMar>
          </w:tcPr>
          <w:p w:rsidR="00EE16F3" w:rsidRDefault="00EE16F3" w:rsidP="00F12E56">
            <w:pPr>
              <w:pStyle w:val="ListParagraph"/>
              <w:numPr>
                <w:ilvl w:val="0"/>
                <w:numId w:val="17"/>
              </w:numPr>
              <w:spacing w:after="0" w:line="240" w:lineRule="auto"/>
              <w:ind w:left="357" w:hanging="357"/>
            </w:pPr>
            <w:r w:rsidRPr="00100345">
              <w:t>Review and edit final spreadsheet and any accompanying charts, and prepare for delivery in accordance with task requirements</w:t>
            </w:r>
          </w:p>
          <w:p w:rsidR="00EE16F3" w:rsidRDefault="00EE16F3" w:rsidP="00F12E56">
            <w:pPr>
              <w:pStyle w:val="ListParagraph"/>
              <w:numPr>
                <w:ilvl w:val="0"/>
                <w:numId w:val="17"/>
              </w:numPr>
              <w:spacing w:after="0" w:line="240" w:lineRule="auto"/>
              <w:ind w:left="357" w:hanging="357"/>
            </w:pPr>
            <w:r w:rsidRPr="00100345">
              <w:t>Deliver document to relevant audience within designated timelines and in accordance with organisational requirements for speed and accuracy</w:t>
            </w:r>
          </w:p>
          <w:p w:rsidR="003D483F" w:rsidRPr="00EE16F3" w:rsidRDefault="00EE16F3" w:rsidP="00F12E56">
            <w:pPr>
              <w:pStyle w:val="ListParagraph"/>
              <w:numPr>
                <w:ilvl w:val="0"/>
                <w:numId w:val="17"/>
              </w:numPr>
              <w:spacing w:after="0" w:line="240" w:lineRule="auto"/>
              <w:ind w:left="357" w:hanging="357"/>
            </w:pPr>
            <w:r w:rsidRPr="00100345">
              <w:t>Name and store spreadsheet appropriately in accordance with organisational requirements and exit application without data loss/damage</w:t>
            </w:r>
          </w:p>
          <w:p w:rsidR="003D483F" w:rsidRPr="006A0B11" w:rsidRDefault="003D483F" w:rsidP="003D483F">
            <w:pPr>
              <w:spacing w:after="0" w:line="240" w:lineRule="auto"/>
              <w:rPr>
                <w:rFonts w:asciiTheme="minorHAnsi" w:hAnsiTheme="minorHAnsi"/>
              </w:rPr>
            </w:pPr>
          </w:p>
        </w:tc>
      </w:tr>
    </w:tbl>
    <w:p w:rsidR="00304343" w:rsidRDefault="00304343" w:rsidP="00304343">
      <w:pPr>
        <w:pStyle w:val="Heading3"/>
      </w:pPr>
      <w:bookmarkStart w:id="6" w:name="_Toc415143424"/>
      <w:bookmarkStart w:id="7" w:name="_Toc329018039"/>
      <w:bookmarkStart w:id="8" w:name="_Toc529526309"/>
      <w:bookmarkEnd w:id="5"/>
      <w:r>
        <w:t>Foundation Skills</w:t>
      </w:r>
      <w:bookmarkEnd w:id="6"/>
      <w:bookmarkEnd w:id="8"/>
    </w:p>
    <w:p w:rsidR="00304343" w:rsidRPr="00944F03" w:rsidRDefault="00304343" w:rsidP="000B569A">
      <w:pPr>
        <w:pStyle w:val="BodyText"/>
        <w:spacing w:before="240"/>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EE16F3" w:rsidRPr="000B569A" w:rsidRDefault="00EE16F3" w:rsidP="000B569A">
      <w:bookmarkStart w:id="9" w:name="_Toc329018040"/>
      <w:bookmarkEnd w:id="7"/>
      <w:r w:rsidRPr="000B569A">
        <w:t>Reading</w:t>
      </w:r>
    </w:p>
    <w:p w:rsidR="00EE16F3" w:rsidRPr="000B569A" w:rsidRDefault="00EE16F3" w:rsidP="000B569A">
      <w:pPr>
        <w:pStyle w:val="ListParagraph"/>
        <w:numPr>
          <w:ilvl w:val="0"/>
          <w:numId w:val="30"/>
        </w:numPr>
      </w:pPr>
      <w:r w:rsidRPr="000B569A">
        <w:t>Recognises and interprets numerical and textual information to determine organisational and task requirements</w:t>
      </w:r>
      <w:r w:rsidR="000B569A">
        <w:t>.</w:t>
      </w:r>
    </w:p>
    <w:p w:rsidR="00EE16F3" w:rsidRPr="000B569A" w:rsidRDefault="00EE16F3" w:rsidP="000B569A">
      <w:r w:rsidRPr="000B569A">
        <w:t>Writing</w:t>
      </w:r>
    </w:p>
    <w:p w:rsidR="00EE16F3" w:rsidRPr="000B569A" w:rsidRDefault="00EE16F3" w:rsidP="000B569A">
      <w:pPr>
        <w:pStyle w:val="ListParagraph"/>
        <w:numPr>
          <w:ilvl w:val="0"/>
          <w:numId w:val="30"/>
        </w:numPr>
      </w:pPr>
      <w:r w:rsidRPr="000B569A">
        <w:t>Inputs numerical and key reporting information when creating and finalising spreadsheets and uses format, layout, style guides and standard naming conventions to organise data according to purpose and audience</w:t>
      </w:r>
      <w:r w:rsidR="000B569A">
        <w:t>.</w:t>
      </w:r>
    </w:p>
    <w:p w:rsidR="00EE16F3" w:rsidRPr="000B569A" w:rsidRDefault="00EE16F3" w:rsidP="000B569A">
      <w:r w:rsidRPr="000B569A">
        <w:t>Oral Communication</w:t>
      </w:r>
    </w:p>
    <w:p w:rsidR="00EE16F3" w:rsidRPr="000B569A" w:rsidRDefault="00EE16F3" w:rsidP="000B569A">
      <w:pPr>
        <w:pStyle w:val="ListParagraph"/>
        <w:numPr>
          <w:ilvl w:val="0"/>
          <w:numId w:val="30"/>
        </w:numPr>
      </w:pPr>
      <w:r w:rsidRPr="000B569A">
        <w:t>Participates in exchange of information to determine whether formulae utilised produce result required</w:t>
      </w:r>
      <w:r w:rsidR="000B569A">
        <w:t>.</w:t>
      </w:r>
    </w:p>
    <w:p w:rsidR="00EE16F3" w:rsidRPr="000B569A" w:rsidRDefault="00EE16F3" w:rsidP="000B569A">
      <w:r w:rsidRPr="000B569A">
        <w:t>Numeracy</w:t>
      </w:r>
    </w:p>
    <w:p w:rsidR="00EE16F3" w:rsidRPr="000B569A" w:rsidRDefault="00EE16F3" w:rsidP="000B569A">
      <w:pPr>
        <w:pStyle w:val="ListParagraph"/>
        <w:numPr>
          <w:ilvl w:val="0"/>
          <w:numId w:val="30"/>
        </w:numPr>
      </w:pPr>
      <w:r w:rsidRPr="000B569A">
        <w:t>Uses mathematical equations to create simple formulae and validate numerical data</w:t>
      </w:r>
      <w:r w:rsidR="000B569A">
        <w:t>.</w:t>
      </w:r>
    </w:p>
    <w:p w:rsidR="00EE16F3" w:rsidRPr="000B569A" w:rsidRDefault="00EE16F3" w:rsidP="000B569A">
      <w:r w:rsidRPr="000B569A">
        <w:t>Navigate the world of work</w:t>
      </w:r>
    </w:p>
    <w:p w:rsidR="00EE16F3" w:rsidRPr="000B569A" w:rsidRDefault="00EE16F3" w:rsidP="000B569A">
      <w:pPr>
        <w:pStyle w:val="ListParagraph"/>
        <w:numPr>
          <w:ilvl w:val="0"/>
          <w:numId w:val="30"/>
        </w:numPr>
      </w:pPr>
      <w:r w:rsidRPr="000B569A">
        <w:t>Recognises and follows explicit and implicit protocols and meets expectations associated with own role</w:t>
      </w:r>
      <w:r w:rsidR="000B569A">
        <w:t>.</w:t>
      </w:r>
    </w:p>
    <w:p w:rsidR="00EE16F3" w:rsidRPr="000B569A" w:rsidRDefault="00EE16F3" w:rsidP="000B569A">
      <w:r w:rsidRPr="000B569A">
        <w:t>Interact with others</w:t>
      </w:r>
    </w:p>
    <w:p w:rsidR="00EE16F3" w:rsidRPr="000B569A" w:rsidRDefault="00EE16F3" w:rsidP="000B569A">
      <w:pPr>
        <w:pStyle w:val="ListParagraph"/>
        <w:numPr>
          <w:ilvl w:val="0"/>
          <w:numId w:val="30"/>
        </w:numPr>
      </w:pPr>
      <w:r w:rsidRPr="000B569A">
        <w:t>Collaborates with others to achieve joint outcomes</w:t>
      </w:r>
      <w:r w:rsidR="000B569A">
        <w:t>.</w:t>
      </w:r>
    </w:p>
    <w:p w:rsidR="00EE16F3" w:rsidRPr="000B569A" w:rsidRDefault="00EE16F3" w:rsidP="000B569A">
      <w:r w:rsidRPr="000B569A">
        <w:t>Get the work done</w:t>
      </w:r>
    </w:p>
    <w:p w:rsidR="00304343" w:rsidRPr="000B569A" w:rsidRDefault="00EE16F3" w:rsidP="000B569A">
      <w:pPr>
        <w:pStyle w:val="ListParagraph"/>
        <w:numPr>
          <w:ilvl w:val="0"/>
          <w:numId w:val="30"/>
        </w:numPr>
      </w:pPr>
      <w:r w:rsidRPr="000B569A">
        <w:t>Uses advanced features within relevant digital applications to address routine and complex work tasks</w:t>
      </w:r>
      <w:r w:rsidR="000B569A">
        <w:t>.</w:t>
      </w: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285113079"/>
      <w:bookmarkStart w:id="12" w:name="_Toc326743761"/>
      <w:bookmarkStart w:id="13" w:name="_Toc328654777"/>
      <w:bookmarkStart w:id="14" w:name="_Toc330386596"/>
      <w:bookmarkStart w:id="15" w:name="_Toc529526310"/>
      <w:bookmarkEnd w:id="9"/>
      <w:r>
        <w:t>Assessment Requirements</w:t>
      </w:r>
      <w:bookmarkEnd w:id="10"/>
      <w:bookmarkEnd w:id="15"/>
    </w:p>
    <w:p w:rsidR="00304343" w:rsidRDefault="00304343" w:rsidP="000B569A">
      <w:pPr>
        <w:spacing w:before="240"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Default="00EE16F3" w:rsidP="000B569A">
      <w:pPr>
        <w:spacing w:before="240"/>
      </w:pPr>
      <w:r w:rsidRPr="00EE16F3">
        <w:t>Evidence of the ability to:</w:t>
      </w:r>
    </w:p>
    <w:p w:rsidR="00EE16F3" w:rsidRPr="000B569A" w:rsidRDefault="00EE16F3" w:rsidP="000B569A">
      <w:pPr>
        <w:pStyle w:val="ListParagraph"/>
        <w:numPr>
          <w:ilvl w:val="0"/>
          <w:numId w:val="31"/>
        </w:numPr>
      </w:pPr>
      <w:r w:rsidRPr="000B569A">
        <w:t>Follow correct ergonomic, conservation requirements and relevant organisational and statutory requirements</w:t>
      </w:r>
    </w:p>
    <w:p w:rsidR="00EE16F3" w:rsidRPr="000B569A" w:rsidRDefault="00EE16F3" w:rsidP="000B569A">
      <w:pPr>
        <w:pStyle w:val="ListParagraph"/>
        <w:numPr>
          <w:ilvl w:val="0"/>
          <w:numId w:val="31"/>
        </w:numPr>
      </w:pPr>
      <w:r w:rsidRPr="000B569A">
        <w:t>Produce spreadsheet documents that align to document purpose and appropriate to target audience</w:t>
      </w:r>
    </w:p>
    <w:p w:rsidR="00EE16F3" w:rsidRPr="000B569A" w:rsidRDefault="00EE16F3" w:rsidP="000B569A">
      <w:pPr>
        <w:pStyle w:val="ListParagraph"/>
        <w:numPr>
          <w:ilvl w:val="0"/>
          <w:numId w:val="31"/>
        </w:numPr>
      </w:pPr>
      <w:r w:rsidRPr="000B569A">
        <w:t>Design spreadsheets that address a range of data and organisational requirements</w:t>
      </w:r>
    </w:p>
    <w:p w:rsidR="00EE16F3" w:rsidRPr="000B569A" w:rsidRDefault="00EE16F3" w:rsidP="000B569A">
      <w:pPr>
        <w:pStyle w:val="ListParagraph"/>
        <w:numPr>
          <w:ilvl w:val="0"/>
          <w:numId w:val="31"/>
        </w:numPr>
      </w:pPr>
      <w:r w:rsidRPr="000B569A">
        <w:t>Use software functions, graphics and support materials to create spreadsheets that adhere to organisational requirements relating to style and presentation</w:t>
      </w:r>
    </w:p>
    <w:p w:rsidR="00EE16F3" w:rsidRPr="000B569A" w:rsidRDefault="00EE16F3" w:rsidP="000B569A">
      <w:pPr>
        <w:pStyle w:val="ListParagraph"/>
        <w:numPr>
          <w:ilvl w:val="0"/>
          <w:numId w:val="31"/>
        </w:numPr>
      </w:pPr>
      <w:r w:rsidRPr="000B569A">
        <w:t>Use relevant help functions to rectify intermediate-level document issues</w:t>
      </w:r>
    </w:p>
    <w:p w:rsidR="00EE16F3" w:rsidRPr="000B569A" w:rsidRDefault="00EE16F3" w:rsidP="000B569A">
      <w:pPr>
        <w:pStyle w:val="ListParagraph"/>
        <w:numPr>
          <w:ilvl w:val="0"/>
          <w:numId w:val="31"/>
        </w:numPr>
      </w:pPr>
      <w:r w:rsidRPr="000B569A">
        <w:t>Produce spreadsheet document in appropriate format for review, including ability to create and modify intermediate-level charts that analyse the dataset</w:t>
      </w:r>
    </w:p>
    <w:p w:rsidR="00304343" w:rsidRPr="000B569A" w:rsidRDefault="00EE16F3" w:rsidP="000B569A">
      <w:pPr>
        <w:pStyle w:val="ListParagraph"/>
        <w:numPr>
          <w:ilvl w:val="0"/>
          <w:numId w:val="31"/>
        </w:numPr>
      </w:pPr>
      <w:r w:rsidRPr="000B569A">
        <w:t>Adhere to designated timelines and requirements for high accuracy.</w:t>
      </w:r>
    </w:p>
    <w:p w:rsidR="00EE16F3" w:rsidRPr="00EE16F3" w:rsidRDefault="00EE16F3" w:rsidP="00EE16F3">
      <w:pPr>
        <w:pStyle w:val="Bullets"/>
        <w:numPr>
          <w:ilvl w:val="0"/>
          <w:numId w:val="0"/>
        </w:numPr>
      </w:pPr>
      <w:r w:rsidRPr="00962CD9">
        <w:rPr>
          <w:rFonts w:asciiTheme="minorHAnsi" w:hAnsiTheme="minorHAnsi" w:cs="Calibri"/>
        </w:rPr>
        <w:t>Note: If a specific volume or frequency is not stated, then evidence must be provided at least once.</w:t>
      </w:r>
    </w:p>
    <w:p w:rsidR="00304343" w:rsidRDefault="00304343" w:rsidP="000B569A">
      <w:pPr>
        <w:spacing w:before="240"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EE16F3" w:rsidRPr="00EE16F3" w:rsidRDefault="00EE16F3" w:rsidP="000B569A">
      <w:pPr>
        <w:spacing w:before="240"/>
      </w:pPr>
      <w:r w:rsidRPr="00EE16F3">
        <w:t xml:space="preserve">The candidate must be able to demonstrate the following knowledge to effectively complete the tasks outlined in the elements and performance criteria of this </w:t>
      </w:r>
      <w:r w:rsidRPr="00E4767F">
        <w:rPr>
          <w:noProof/>
        </w:rPr>
        <w:t>unit,</w:t>
      </w:r>
      <w:r w:rsidRPr="00EE16F3">
        <w:t xml:space="preserve"> and to manage tasks and reasonably foreseeable contingencies in the context of the work role.</w:t>
      </w:r>
    </w:p>
    <w:p w:rsidR="00EE16F3" w:rsidRPr="000B569A" w:rsidRDefault="00EE16F3" w:rsidP="000B569A">
      <w:pPr>
        <w:pStyle w:val="ListParagraph"/>
        <w:numPr>
          <w:ilvl w:val="0"/>
          <w:numId w:val="32"/>
        </w:numPr>
      </w:pPr>
      <w:r w:rsidRPr="000B569A">
        <w:t>Key elements of intermediate-level formatting styles appropriate to workplace documents</w:t>
      </w:r>
    </w:p>
    <w:p w:rsidR="00EE16F3" w:rsidRPr="000B569A" w:rsidRDefault="00EE16F3" w:rsidP="000B569A">
      <w:pPr>
        <w:pStyle w:val="ListParagraph"/>
        <w:numPr>
          <w:ilvl w:val="0"/>
          <w:numId w:val="32"/>
        </w:numPr>
      </w:pPr>
      <w:r w:rsidRPr="000B569A">
        <w:t>Key functions of spreadsheet applications, both cloud-based and non-cloud based</w:t>
      </w:r>
    </w:p>
    <w:p w:rsidR="00EE16F3" w:rsidRPr="000B569A" w:rsidRDefault="00EE16F3" w:rsidP="000B569A">
      <w:pPr>
        <w:pStyle w:val="ListParagraph"/>
        <w:numPr>
          <w:ilvl w:val="0"/>
          <w:numId w:val="32"/>
        </w:numPr>
      </w:pPr>
      <w:r w:rsidRPr="000B569A">
        <w:t>Key features of organisational guidelines on spreadsheet design and use</w:t>
      </w:r>
    </w:p>
    <w:p w:rsidR="00304343" w:rsidRPr="000B569A" w:rsidRDefault="00EE16F3" w:rsidP="000B569A">
      <w:pPr>
        <w:pStyle w:val="ListParagraph"/>
        <w:numPr>
          <w:ilvl w:val="0"/>
          <w:numId w:val="32"/>
        </w:numPr>
      </w:pPr>
      <w:r w:rsidRPr="000B569A">
        <w:t>Key features of organisational requirements for ergonomic standards, work periods and breaks, and conservation techniques.</w:t>
      </w:r>
    </w:p>
    <w:p w:rsidR="000B569A" w:rsidRDefault="000B569A">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EE16F3" w:rsidRPr="00EE16F3" w:rsidRDefault="00EE16F3" w:rsidP="000B569A">
      <w:pPr>
        <w:spacing w:before="240"/>
      </w:pPr>
      <w:r w:rsidRPr="00E4767F">
        <w:rPr>
          <w:noProof/>
        </w:rPr>
        <w:t>Assessment</w:t>
      </w:r>
      <w:r w:rsidRPr="00EE16F3">
        <w:t xml:space="preserve"> must be conducted in a safe environment where evidence gathered demonstrates consistent performance of typical activities experienced in the information and communications technology – IT use </w:t>
      </w:r>
      <w:r w:rsidRPr="00E4767F">
        <w:rPr>
          <w:noProof/>
        </w:rPr>
        <w:t>field</w:t>
      </w:r>
      <w:r w:rsidRPr="00EE16F3">
        <w:t xml:space="preserve"> of work and include access to:</w:t>
      </w:r>
    </w:p>
    <w:p w:rsidR="00EE16F3" w:rsidRPr="000B569A" w:rsidRDefault="00EE16F3" w:rsidP="000B569A">
      <w:pPr>
        <w:pStyle w:val="ListParagraph"/>
        <w:numPr>
          <w:ilvl w:val="0"/>
          <w:numId w:val="33"/>
        </w:numPr>
      </w:pPr>
      <w:r w:rsidRPr="000B569A">
        <w:t>Industry software/applications for producing spreadsheets</w:t>
      </w:r>
    </w:p>
    <w:p w:rsidR="00EE16F3" w:rsidRPr="000B569A" w:rsidRDefault="00EE16F3" w:rsidP="000B569A">
      <w:pPr>
        <w:pStyle w:val="ListParagraph"/>
        <w:numPr>
          <w:ilvl w:val="0"/>
          <w:numId w:val="33"/>
        </w:numPr>
      </w:pPr>
      <w:r w:rsidRPr="000B569A">
        <w:t>Digital device user information</w:t>
      </w:r>
    </w:p>
    <w:p w:rsidR="00EE16F3" w:rsidRPr="000B569A" w:rsidRDefault="00EE16F3" w:rsidP="000B569A">
      <w:pPr>
        <w:pStyle w:val="ListParagraph"/>
        <w:numPr>
          <w:ilvl w:val="0"/>
          <w:numId w:val="33"/>
        </w:numPr>
      </w:pPr>
      <w:r w:rsidRPr="000B569A">
        <w:t>Relevant legislation and codes of practice</w:t>
      </w:r>
    </w:p>
    <w:p w:rsidR="00EE16F3" w:rsidRPr="000B569A" w:rsidRDefault="00EE16F3" w:rsidP="000B569A">
      <w:pPr>
        <w:pStyle w:val="ListParagraph"/>
        <w:numPr>
          <w:ilvl w:val="0"/>
          <w:numId w:val="33"/>
        </w:numPr>
      </w:pPr>
      <w:r w:rsidRPr="000B569A">
        <w:t>Relevant organisational policies and procedures</w:t>
      </w:r>
    </w:p>
    <w:p w:rsidR="00EE16F3" w:rsidRPr="000B569A" w:rsidRDefault="00EE16F3" w:rsidP="000B569A">
      <w:pPr>
        <w:pStyle w:val="ListParagraph"/>
        <w:numPr>
          <w:ilvl w:val="0"/>
          <w:numId w:val="33"/>
        </w:numPr>
      </w:pPr>
      <w:r w:rsidRPr="000B569A">
        <w:t>Relevant workplace documentation and resources, including style guide.</w:t>
      </w:r>
    </w:p>
    <w:p w:rsidR="00304343" w:rsidRPr="00EE16F3" w:rsidRDefault="00EE16F3" w:rsidP="00EE16F3">
      <w:r w:rsidRPr="00EE16F3">
        <w:t>Assessors of this unit must satisfy the assessor requirements in applicable vocational education and training legislation, frameworks and/or standards.</w:t>
      </w:r>
    </w:p>
    <w:p w:rsidR="00304343" w:rsidRDefault="00304343" w:rsidP="000B569A">
      <w:pPr>
        <w:spacing w:before="240"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EE16F3" w:rsidRDefault="00EE16F3" w:rsidP="000B569A">
      <w:pPr>
        <w:spacing w:before="240"/>
      </w:pPr>
      <w:r w:rsidRPr="00EE16F3">
        <w:t xml:space="preserve">Companion Volume implementation guides are found in VETNet - </w:t>
      </w:r>
      <w:hyperlink r:id="rId11" w:history="1">
        <w:r w:rsidR="000B569A" w:rsidRPr="00023C7C">
          <w:rPr>
            <w:rStyle w:val="Hyperlink"/>
          </w:rPr>
          <w:t>https://vetnet.education.gov.au/Pages/TrainingDocs.aspx?q=11ef6853-ceed-4ba7-9d87-4da407e23c10</w:t>
        </w:r>
      </w:hyperlink>
      <w:r w:rsidR="000B569A">
        <w:t xml:space="preserve"> </w:t>
      </w:r>
      <w:r w:rsidR="00304343" w:rsidRPr="00EE16F3">
        <w:br w:type="page"/>
      </w:r>
    </w:p>
    <w:p w:rsidR="00953544" w:rsidRPr="00206263" w:rsidRDefault="00953544" w:rsidP="00206263">
      <w:pPr>
        <w:pStyle w:val="Heading1"/>
        <w:spacing w:after="240"/>
      </w:pPr>
      <w:bookmarkStart w:id="16" w:name="_Toc529526311"/>
      <w:bookmarkEnd w:id="11"/>
      <w:bookmarkEnd w:id="12"/>
      <w:bookmarkEnd w:id="13"/>
      <w:bookmarkEnd w:id="14"/>
      <w:r w:rsidRPr="00953544">
        <w:t xml:space="preserve">1. </w:t>
      </w:r>
      <w:r w:rsidR="00EE16F3" w:rsidRPr="00EE16F3">
        <w:t>Select and prepare resources</w:t>
      </w:r>
      <w:bookmarkEnd w:id="16"/>
    </w:p>
    <w:p w:rsidR="00FC1392" w:rsidRPr="00FC1392" w:rsidRDefault="00FC1392" w:rsidP="00953544">
      <w:r w:rsidRPr="00953544">
        <w:rPr>
          <w:b/>
          <w:sz w:val="28"/>
        </w:rPr>
        <w:t>1.1.</w:t>
      </w:r>
      <w:r w:rsidRPr="00953544">
        <w:rPr>
          <w:sz w:val="28"/>
        </w:rPr>
        <w:t xml:space="preserve"> </w:t>
      </w:r>
      <w:r w:rsidR="00953544">
        <w:tab/>
      </w:r>
      <w:r w:rsidR="00EE16F3" w:rsidRPr="00100345">
        <w:t>Identify spreadsheet task purpose and audience</w:t>
      </w:r>
    </w:p>
    <w:p w:rsidR="00FC1392" w:rsidRDefault="00FC1392" w:rsidP="00EE16F3">
      <w:pPr>
        <w:ind w:left="720" w:hanging="720"/>
        <w:rPr>
          <w:rFonts w:asciiTheme="minorHAnsi" w:hAnsiTheme="minorHAnsi"/>
        </w:rPr>
      </w:pPr>
      <w:r w:rsidRPr="00953544">
        <w:rPr>
          <w:b/>
          <w:sz w:val="28"/>
        </w:rPr>
        <w:t>1.2.</w:t>
      </w:r>
      <w:r w:rsidRPr="00953544">
        <w:rPr>
          <w:sz w:val="28"/>
        </w:rPr>
        <w:t xml:space="preserve"> </w:t>
      </w:r>
      <w:r w:rsidR="00953544">
        <w:tab/>
      </w:r>
      <w:r w:rsidR="00EE16F3" w:rsidRPr="000B569A">
        <w:rPr>
          <w:noProof/>
        </w:rPr>
        <w:t>Identify task requirements in relation to data entry, storage, output,</w:t>
      </w:r>
      <w:r w:rsidR="00EE16F3" w:rsidRPr="00100345">
        <w:t xml:space="preserve"> timeline and presentation format</w:t>
      </w:r>
    </w:p>
    <w:p w:rsidR="00EE16F3" w:rsidRPr="008D6095" w:rsidRDefault="00254B89" w:rsidP="008D6095">
      <w:pPr>
        <w:ind w:left="720" w:hanging="720"/>
      </w:pPr>
      <w:r w:rsidRPr="00254B89">
        <w:rPr>
          <w:rFonts w:asciiTheme="minorHAnsi" w:hAnsiTheme="minorHAnsi"/>
          <w:b/>
          <w:sz w:val="28"/>
          <w:szCs w:val="28"/>
        </w:rPr>
        <w:t>1.3.</w:t>
      </w:r>
      <w:r>
        <w:rPr>
          <w:rFonts w:asciiTheme="minorHAnsi" w:hAnsiTheme="minorHAnsi"/>
        </w:rPr>
        <w:tab/>
      </w:r>
      <w:r w:rsidR="00EE16F3" w:rsidRPr="00100345">
        <w:t xml:space="preserve">Select </w:t>
      </w:r>
      <w:r w:rsidR="00EE16F3" w:rsidRPr="00E4767F">
        <w:rPr>
          <w:noProof/>
        </w:rPr>
        <w:t>most</w:t>
      </w:r>
      <w:r w:rsidR="00EE16F3" w:rsidRPr="00100345">
        <w:t xml:space="preserve"> appropriate application to produce </w:t>
      </w:r>
      <w:r w:rsidR="00EE16F3" w:rsidRPr="00E4767F">
        <w:rPr>
          <w:noProof/>
        </w:rPr>
        <w:t>spreadsheet</w:t>
      </w:r>
      <w:r w:rsidR="00EE16F3" w:rsidRPr="00100345">
        <w:t>, in accordance with available resources and organisational policies</w:t>
      </w:r>
    </w:p>
    <w:p w:rsidR="00274265" w:rsidRPr="008D6095" w:rsidRDefault="00F22176" w:rsidP="008D6095">
      <w:r>
        <w:rPr>
          <w:noProof/>
        </w:rPr>
        <w:drawing>
          <wp:anchor distT="0" distB="0" distL="114300" distR="114300" simplePos="0" relativeHeight="251667456" behindDoc="1" locked="0" layoutInCell="1" allowOverlap="1" wp14:anchorId="2397A4B5" wp14:editId="0B967D69">
            <wp:simplePos x="0" y="0"/>
            <wp:positionH relativeFrom="column">
              <wp:posOffset>-5715</wp:posOffset>
            </wp:positionH>
            <wp:positionV relativeFrom="paragraph">
              <wp:posOffset>9525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EE16F3">
      <w:pPr>
        <w:pStyle w:val="Heading2"/>
        <w:spacing w:after="240"/>
      </w:pPr>
      <w:bookmarkStart w:id="17" w:name="_Toc529526312"/>
      <w:r w:rsidRPr="00994C40">
        <w:t xml:space="preserve">1.1 – </w:t>
      </w:r>
      <w:r w:rsidR="00EE16F3" w:rsidRPr="00100345">
        <w:t>Identify spreadsheet task purpose and audience</w:t>
      </w:r>
      <w:bookmarkEnd w:id="17"/>
    </w:p>
    <w:p w:rsidR="00EE16F3" w:rsidRPr="000B569A" w:rsidRDefault="00EE16F3" w:rsidP="00EE16F3">
      <w:pPr>
        <w:pStyle w:val="BoldBulTight0"/>
        <w:rPr>
          <w:noProof/>
        </w:rPr>
      </w:pPr>
      <w:r w:rsidRPr="000B569A">
        <w:rPr>
          <w:noProof/>
        </w:rPr>
        <w:t>By the end of this chapter, the learner should be able to:</w:t>
      </w:r>
    </w:p>
    <w:p w:rsidR="00E40E48" w:rsidRDefault="00E40E48" w:rsidP="00E40E48">
      <w:pPr>
        <w:pStyle w:val="Bullets"/>
      </w:pPr>
      <w:r w:rsidRPr="000B569A">
        <w:rPr>
          <w:noProof/>
        </w:rPr>
        <w:t>Identify</w:t>
      </w:r>
      <w:r>
        <w:t xml:space="preserve"> purposes of business spreadsheets</w:t>
      </w:r>
    </w:p>
    <w:p w:rsidR="00EE16F3" w:rsidRPr="00385B83" w:rsidRDefault="00E40E48" w:rsidP="00385B83">
      <w:pPr>
        <w:pStyle w:val="Bullets"/>
      </w:pPr>
      <w:r>
        <w:t>Identify and consider relevant audience characteristics with regards to the development of business spreadsheets.</w:t>
      </w:r>
    </w:p>
    <w:p w:rsidR="00EE16F3" w:rsidRDefault="004E5E2C" w:rsidP="004E5E2C">
      <w:pPr>
        <w:pStyle w:val="Heading3"/>
      </w:pPr>
      <w:bookmarkStart w:id="18" w:name="_Toc529526313"/>
      <w:r>
        <w:t>Identifying the spreadsheet task purpose</w:t>
      </w:r>
      <w:bookmarkEnd w:id="18"/>
    </w:p>
    <w:p w:rsidR="004E5E2C" w:rsidRDefault="004E5E2C" w:rsidP="004E5E2C">
      <w:r>
        <w:t>You can use spreadsheets for a wide variety of purposes. They allow for the input and organisati</w:t>
      </w:r>
      <w:r w:rsidR="00F92B4A">
        <w:t>on of business data</w:t>
      </w:r>
      <w:r>
        <w:t>. You can also use them for the purpose of carrying out quick and accurate calculations. The data included within spreadsheets can be converted into cha</w:t>
      </w:r>
      <w:r w:rsidR="00F92B4A">
        <w:t>rts for visual presentation.</w:t>
      </w:r>
      <w:r>
        <w:t xml:space="preserve"> </w:t>
      </w:r>
    </w:p>
    <w:p w:rsidR="004E5E2C" w:rsidRPr="004E5E2C" w:rsidRDefault="004E5E2C" w:rsidP="004E5E2C">
      <w:pPr>
        <w:pStyle w:val="BoldBulTight0"/>
        <w:rPr>
          <w:u w:val="single"/>
        </w:rPr>
      </w:pPr>
      <w:r w:rsidRPr="004E5E2C">
        <w:rPr>
          <w:u w:val="single"/>
        </w:rPr>
        <w:t>Data storage</w:t>
      </w:r>
    </w:p>
    <w:p w:rsidR="004E5E2C" w:rsidRPr="004E5E2C" w:rsidRDefault="0039655B" w:rsidP="004E5E2C">
      <w:r>
        <w:rPr>
          <w:noProof/>
        </w:rPr>
        <w:drawing>
          <wp:anchor distT="0" distB="0" distL="114300" distR="114300" simplePos="0" relativeHeight="251801600" behindDoc="1" locked="0" layoutInCell="1" allowOverlap="1" wp14:anchorId="2755EDD4" wp14:editId="269198D6">
            <wp:simplePos x="0" y="0"/>
            <wp:positionH relativeFrom="column">
              <wp:posOffset>4225925</wp:posOffset>
            </wp:positionH>
            <wp:positionV relativeFrom="paragraph">
              <wp:posOffset>-5080</wp:posOffset>
            </wp:positionV>
            <wp:extent cx="2137410" cy="2137410"/>
            <wp:effectExtent l="0" t="0" r="0" b="0"/>
            <wp:wrapTight wrapText="bothSides">
              <wp:wrapPolygon edited="0">
                <wp:start x="10588" y="0"/>
                <wp:lineTo x="5390" y="2310"/>
                <wp:lineTo x="5968" y="6353"/>
                <wp:lineTo x="1348" y="7701"/>
                <wp:lineTo x="1155" y="8278"/>
                <wp:lineTo x="2695" y="9433"/>
                <wp:lineTo x="3080" y="12513"/>
                <wp:lineTo x="963" y="12706"/>
                <wp:lineTo x="963" y="13668"/>
                <wp:lineTo x="3465" y="15594"/>
                <wp:lineTo x="3465" y="16749"/>
                <wp:lineTo x="5005" y="18674"/>
                <wp:lineTo x="5968" y="19059"/>
                <wp:lineTo x="10203" y="20214"/>
                <wp:lineTo x="12128" y="20599"/>
                <wp:lineTo x="13091" y="20599"/>
                <wp:lineTo x="16941" y="20214"/>
                <wp:lineTo x="19444" y="19636"/>
                <wp:lineTo x="19444" y="18674"/>
                <wp:lineTo x="20599" y="15594"/>
                <wp:lineTo x="19829" y="12513"/>
                <wp:lineTo x="19829" y="9433"/>
                <wp:lineTo x="19444" y="5775"/>
                <wp:lineTo x="18096" y="4813"/>
                <wp:lineTo x="14439" y="3273"/>
                <wp:lineTo x="14631" y="2503"/>
                <wp:lineTo x="14053" y="1348"/>
                <wp:lineTo x="13091" y="0"/>
                <wp:lineTo x="10588" y="0"/>
              </wp:wrapPolygon>
            </wp:wrapTight>
            <wp:docPr id="16" name="Picture 16" descr="C:\Users\Emily Wilson\Pictures\employee_fixated_on_computer_screen_400_clr_16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employee_fixated_on_computer_screen_400_clr_1635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4E5E2C">
        <w:t>Spreadsheets can be used for the storage of various types of business data. You can input everything from customer contact details to records of business income and expenses. There is the option of arranging different types of business data on multiple worksheets.</w:t>
      </w:r>
    </w:p>
    <w:p w:rsidR="004E5E2C" w:rsidRPr="004E5E2C" w:rsidRDefault="004E5E2C" w:rsidP="004E5E2C">
      <w:pPr>
        <w:pStyle w:val="BoldBulTight0"/>
        <w:rPr>
          <w:u w:val="single"/>
        </w:rPr>
      </w:pPr>
      <w:r w:rsidRPr="004E5E2C">
        <w:rPr>
          <w:u w:val="single"/>
        </w:rPr>
        <w:t>Business accounting</w:t>
      </w:r>
    </w:p>
    <w:p w:rsidR="004E5E2C" w:rsidRPr="004E5E2C" w:rsidRDefault="004E5E2C" w:rsidP="004E5E2C">
      <w:r>
        <w:t>It is very common for businesses to use spreadsheets for the purpose of maintaining control and monitoring their financial accounts. Spreadsheet formulas can be used for the calculation of data, which would otherwise involve the use of accounting software. The organisation of business data saves a great amount of time.</w:t>
      </w:r>
      <w:r w:rsidR="0039655B" w:rsidRPr="0039655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E5E2C" w:rsidRPr="004E5E2C" w:rsidRDefault="004E5E2C" w:rsidP="004E5E2C">
      <w:pPr>
        <w:pStyle w:val="BoldBulTight0"/>
        <w:rPr>
          <w:u w:val="single"/>
        </w:rPr>
      </w:pPr>
      <w:r w:rsidRPr="004E5E2C">
        <w:rPr>
          <w:u w:val="single"/>
        </w:rPr>
        <w:t>Budgeting</w:t>
      </w:r>
    </w:p>
    <w:p w:rsidR="004E5E2C" w:rsidRDefault="004E5E2C" w:rsidP="004E5E2C">
      <w:r>
        <w:t xml:space="preserve">You can use spreadsheets to create short or </w:t>
      </w:r>
      <w:r w:rsidRPr="00E4767F">
        <w:rPr>
          <w:noProof/>
        </w:rPr>
        <w:t>long</w:t>
      </w:r>
      <w:r w:rsidR="00E4767F">
        <w:rPr>
          <w:noProof/>
        </w:rPr>
        <w:t>-</w:t>
      </w:r>
      <w:r w:rsidRPr="00E4767F">
        <w:rPr>
          <w:noProof/>
        </w:rPr>
        <w:t>term</w:t>
      </w:r>
      <w:r>
        <w:t xml:space="preserve"> budgets based </w:t>
      </w:r>
      <w:r w:rsidRPr="00E4767F">
        <w:rPr>
          <w:noProof/>
        </w:rPr>
        <w:t>upon</w:t>
      </w:r>
      <w:r>
        <w:t xml:space="preserve"> the availability of finance. Custom budget spreadsheets can be used for the purpose of managing business income and expenditure so that you are fully prepared for the filing of tax returns.</w:t>
      </w:r>
    </w:p>
    <w:p w:rsidR="004E5E2C" w:rsidRPr="004E5E2C" w:rsidRDefault="004E5E2C" w:rsidP="004E5E2C">
      <w:pPr>
        <w:pStyle w:val="BoldBulTight0"/>
        <w:rPr>
          <w:u w:val="single"/>
        </w:rPr>
      </w:pPr>
      <w:r w:rsidRPr="004E5E2C">
        <w:rPr>
          <w:u w:val="single"/>
        </w:rPr>
        <w:t>Exporting data</w:t>
      </w:r>
    </w:p>
    <w:p w:rsidR="004E5E2C" w:rsidRDefault="004E5E2C" w:rsidP="004E5E2C">
      <w:r>
        <w:t>Spreadsheets may include data which has been exported from other systems. They can be used as alternatives to online data management systems.</w:t>
      </w:r>
    </w:p>
    <w:p w:rsidR="004E5E2C" w:rsidRPr="001D64B3" w:rsidRDefault="001D64B3" w:rsidP="001D64B3">
      <w:pPr>
        <w:pStyle w:val="BoldBulTight0"/>
        <w:rPr>
          <w:u w:val="single"/>
        </w:rPr>
      </w:pPr>
      <w:r w:rsidRPr="001D64B3">
        <w:rPr>
          <w:u w:val="single"/>
        </w:rPr>
        <w:t>Data cleanup</w:t>
      </w:r>
    </w:p>
    <w:p w:rsidR="001D64B3" w:rsidRDefault="001D64B3" w:rsidP="001D64B3">
      <w:r>
        <w:t xml:space="preserve">Spreadsheets can be used for the purpose of identifying any mistakes and inconsistencies in data, which can then be corrected. It is </w:t>
      </w:r>
      <w:r w:rsidRPr="00E4767F">
        <w:rPr>
          <w:noProof/>
        </w:rPr>
        <w:t>relatively</w:t>
      </w:r>
      <w:r>
        <w:t xml:space="preserve"> easy to process to remove unwanted or </w:t>
      </w:r>
      <w:r w:rsidRPr="00E4767F">
        <w:rPr>
          <w:noProof/>
        </w:rPr>
        <w:t>low</w:t>
      </w:r>
      <w:r w:rsidR="00E4767F">
        <w:rPr>
          <w:noProof/>
        </w:rPr>
        <w:t>-</w:t>
      </w:r>
      <w:r w:rsidRPr="00E4767F">
        <w:rPr>
          <w:noProof/>
        </w:rPr>
        <w:t>quality</w:t>
      </w:r>
      <w:r>
        <w:t xml:space="preserve"> data from spreadsheets. </w:t>
      </w:r>
    </w:p>
    <w:p w:rsidR="001D64B3" w:rsidRDefault="001D64B3" w:rsidP="001D64B3">
      <w:pPr>
        <w:pStyle w:val="BoldBulTight0"/>
        <w:rPr>
          <w:u w:val="single"/>
        </w:rPr>
      </w:pPr>
      <w:r w:rsidRPr="001D64B3">
        <w:rPr>
          <w:u w:val="single"/>
        </w:rPr>
        <w:t>Creating reports and charts</w:t>
      </w:r>
    </w:p>
    <w:p w:rsidR="001D64B3" w:rsidRDefault="001D64B3" w:rsidP="004E5E2C">
      <w:r>
        <w:t xml:space="preserve">You may use spreadsheets for the organisation of data in preparation for inclusion in business reports. The data can be analysed and arranged for the reporting of trends and business forecasts. Pivot tables can be used for the purpose of highlighting key data. As previously mentioned, the data in spreadsheets can also be converted into graphs and charts for ease of interpretation. </w:t>
      </w:r>
    </w:p>
    <w:p w:rsidR="004E5E2C" w:rsidRPr="004E5E2C" w:rsidRDefault="004E5E2C" w:rsidP="004E5E2C">
      <w:pPr>
        <w:pStyle w:val="BoldBulTight0"/>
      </w:pPr>
      <w:r w:rsidRPr="004E5E2C">
        <w:t>Other purposes of spreadsheets include:</w:t>
      </w:r>
    </w:p>
    <w:p w:rsidR="004E5E2C" w:rsidRDefault="001D64B3" w:rsidP="004E5E2C">
      <w:pPr>
        <w:pStyle w:val="Bullets"/>
      </w:pPr>
      <w:r>
        <w:t>Modelling and p</w:t>
      </w:r>
      <w:r w:rsidR="004E5E2C">
        <w:t xml:space="preserve">lanning </w:t>
      </w:r>
    </w:p>
    <w:p w:rsidR="004E5E2C" w:rsidRDefault="009D41FE" w:rsidP="004E5E2C">
      <w:pPr>
        <w:pStyle w:val="Bullets"/>
      </w:pPr>
      <w:r>
        <w:rPr>
          <w:noProof/>
        </w:rPr>
        <w:drawing>
          <wp:anchor distT="0" distB="0" distL="114300" distR="114300" simplePos="0" relativeHeight="251802624" behindDoc="1" locked="0" layoutInCell="1" allowOverlap="1" wp14:anchorId="0942BD7F" wp14:editId="606C643D">
            <wp:simplePos x="0" y="0"/>
            <wp:positionH relativeFrom="column">
              <wp:posOffset>3621405</wp:posOffset>
            </wp:positionH>
            <wp:positionV relativeFrom="paragraph">
              <wp:posOffset>274320</wp:posOffset>
            </wp:positionV>
            <wp:extent cx="2327275" cy="2327275"/>
            <wp:effectExtent l="0" t="0" r="0" b="0"/>
            <wp:wrapTight wrapText="bothSides">
              <wp:wrapPolygon edited="0">
                <wp:start x="8487" y="177"/>
                <wp:lineTo x="6719" y="1061"/>
                <wp:lineTo x="3183" y="3006"/>
                <wp:lineTo x="1238" y="6188"/>
                <wp:lineTo x="354" y="9017"/>
                <wp:lineTo x="354" y="11846"/>
                <wp:lineTo x="1061" y="14675"/>
                <wp:lineTo x="2652" y="17504"/>
                <wp:lineTo x="6188" y="20333"/>
                <wp:lineTo x="8840" y="21217"/>
                <wp:lineTo x="12730" y="21217"/>
                <wp:lineTo x="15205" y="20333"/>
                <wp:lineTo x="18742" y="17858"/>
                <wp:lineTo x="20510" y="14675"/>
                <wp:lineTo x="21217" y="11846"/>
                <wp:lineTo x="21217" y="9017"/>
                <wp:lineTo x="20510" y="6188"/>
                <wp:lineTo x="18918" y="4243"/>
                <wp:lineTo x="18388" y="3006"/>
                <wp:lineTo x="14498" y="884"/>
                <wp:lineTo x="13084" y="177"/>
                <wp:lineTo x="8487" y="177"/>
              </wp:wrapPolygon>
            </wp:wrapTight>
            <wp:docPr id="24" name="Picture 24" descr="C:\Users\Emily Wilson\Pictures\plus_sign_400_clr_16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 Wilson\Pictures\plus_sign_400_clr_1696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7275" cy="232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64B3">
        <w:t>Household finance p</w:t>
      </w:r>
      <w:r w:rsidR="004E5E2C">
        <w:t xml:space="preserve">lanning </w:t>
      </w:r>
    </w:p>
    <w:p w:rsidR="004E5E2C" w:rsidRDefault="001D64B3" w:rsidP="004E5E2C">
      <w:pPr>
        <w:pStyle w:val="Bullets"/>
      </w:pPr>
      <w:r>
        <w:t>Business accounts and b</w:t>
      </w:r>
      <w:r w:rsidR="004E5E2C">
        <w:t xml:space="preserve">udgeting </w:t>
      </w:r>
    </w:p>
    <w:p w:rsidR="004E5E2C" w:rsidRDefault="001D64B3" w:rsidP="004E5E2C">
      <w:pPr>
        <w:pStyle w:val="Bullets"/>
      </w:pPr>
      <w:r>
        <w:t>Invoices</w:t>
      </w:r>
    </w:p>
    <w:p w:rsidR="004E5E2C" w:rsidRDefault="004E5E2C" w:rsidP="004E5E2C">
      <w:pPr>
        <w:pStyle w:val="Bullets"/>
      </w:pPr>
      <w:r>
        <w:t xml:space="preserve">Wages </w:t>
      </w:r>
    </w:p>
    <w:p w:rsidR="004E5E2C" w:rsidRDefault="001D64B3" w:rsidP="001D64B3">
      <w:pPr>
        <w:pStyle w:val="Bullets"/>
      </w:pPr>
      <w:r>
        <w:t>Predictions / s</w:t>
      </w:r>
      <w:r w:rsidR="004E5E2C">
        <w:t xml:space="preserve">imulations </w:t>
      </w:r>
    </w:p>
    <w:p w:rsidR="004E5E2C" w:rsidRDefault="001D64B3" w:rsidP="004E5E2C">
      <w:pPr>
        <w:pStyle w:val="Bullets"/>
      </w:pPr>
      <w:r w:rsidRPr="00E4767F">
        <w:rPr>
          <w:noProof/>
        </w:rPr>
        <w:t>Calculations</w:t>
      </w:r>
      <w:r w:rsidR="00E4767F" w:rsidRPr="00E4767F">
        <w:rPr>
          <w:noProof/>
        </w:rPr>
        <w:t>,</w:t>
      </w:r>
      <w:r>
        <w:t xml:space="preserve"> </w:t>
      </w:r>
      <w:r w:rsidRPr="00E4767F">
        <w:rPr>
          <w:noProof/>
        </w:rPr>
        <w:t>e.g.</w:t>
      </w:r>
      <w:r>
        <w:t xml:space="preserve"> adding, su</w:t>
      </w:r>
      <w:r w:rsidR="004E5E2C">
        <w:t xml:space="preserve">btracting, etc. </w:t>
      </w:r>
    </w:p>
    <w:p w:rsidR="004E5E2C" w:rsidRDefault="004E5E2C" w:rsidP="004E5E2C">
      <w:pPr>
        <w:pStyle w:val="Bullets"/>
      </w:pPr>
      <w:r w:rsidRPr="00E4767F">
        <w:rPr>
          <w:noProof/>
        </w:rPr>
        <w:t>Break</w:t>
      </w:r>
      <w:r w:rsidR="00E4767F">
        <w:rPr>
          <w:noProof/>
        </w:rPr>
        <w:t>-</w:t>
      </w:r>
      <w:r w:rsidRPr="00E4767F">
        <w:rPr>
          <w:noProof/>
        </w:rPr>
        <w:t>even</w:t>
      </w:r>
      <w:r>
        <w:t xml:space="preserve"> analysis</w:t>
      </w:r>
    </w:p>
    <w:p w:rsidR="004E5E2C" w:rsidRDefault="004E5E2C" w:rsidP="004E5E2C">
      <w:pPr>
        <w:pStyle w:val="Bullets"/>
      </w:pPr>
      <w:r>
        <w:t>Statistical analysis</w:t>
      </w:r>
    </w:p>
    <w:p w:rsidR="004E5E2C" w:rsidRDefault="001D64B3" w:rsidP="004E5E2C">
      <w:pPr>
        <w:pStyle w:val="Bullets"/>
      </w:pPr>
      <w:r>
        <w:t>Creating g</w:t>
      </w:r>
      <w:r w:rsidR="004E5E2C">
        <w:t>raphs</w:t>
      </w:r>
      <w:r w:rsidR="00E4767F">
        <w:t>,</w:t>
      </w:r>
      <w:r w:rsidR="004E5E2C">
        <w:t xml:space="preserve"> </w:t>
      </w:r>
      <w:r w:rsidR="004E5E2C" w:rsidRPr="00E4767F">
        <w:rPr>
          <w:noProof/>
        </w:rPr>
        <w:t>e.g.</w:t>
      </w:r>
      <w:r w:rsidR="004E5E2C">
        <w:t xml:space="preserve"> bar chart, pie chart</w:t>
      </w:r>
    </w:p>
    <w:p w:rsidR="004E5E2C" w:rsidRDefault="004E5E2C" w:rsidP="004E5E2C">
      <w:pPr>
        <w:pStyle w:val="Bullets"/>
      </w:pPr>
      <w:r>
        <w:t>Collect</w:t>
      </w:r>
      <w:r w:rsidR="00F92B4A">
        <w:t>ing</w:t>
      </w:r>
      <w:r>
        <w:t xml:space="preserve"> data from different sources</w:t>
      </w:r>
      <w:r w:rsidR="00E4767F">
        <w:t>,</w:t>
      </w:r>
      <w:r>
        <w:t xml:space="preserve"> </w:t>
      </w:r>
      <w:r w:rsidRPr="00E4767F">
        <w:rPr>
          <w:noProof/>
        </w:rPr>
        <w:t>e.g.</w:t>
      </w:r>
      <w:r>
        <w:t xml:space="preserve"> phone number</w:t>
      </w:r>
      <w:r w:rsidR="00F92B4A">
        <w:t>s</w:t>
      </w:r>
      <w:r>
        <w:t>, prices</w:t>
      </w:r>
    </w:p>
    <w:p w:rsidR="004E5E2C" w:rsidRPr="004E5E2C" w:rsidRDefault="00F92B4A" w:rsidP="004E5E2C">
      <w:pPr>
        <w:pStyle w:val="Bullets"/>
      </w:pPr>
      <w:r>
        <w:t>Exploring</w:t>
      </w:r>
      <w:r w:rsidR="004E5E2C">
        <w:t xml:space="preserve"> and interpret</w:t>
      </w:r>
      <w:r>
        <w:t>ing</w:t>
      </w:r>
      <w:r w:rsidR="004E5E2C">
        <w:t xml:space="preserve"> data in order to draw conclusions for business.</w:t>
      </w:r>
    </w:p>
    <w:p w:rsidR="004E5E2C" w:rsidRDefault="004E5E2C" w:rsidP="004E5E2C">
      <w:pPr>
        <w:pStyle w:val="Heading3"/>
      </w:pPr>
      <w:bookmarkStart w:id="19" w:name="_Toc529526314"/>
      <w:r>
        <w:t>Identifying the spreadsheet audience</w:t>
      </w:r>
      <w:bookmarkEnd w:id="19"/>
    </w:p>
    <w:p w:rsidR="004E5E2C" w:rsidRDefault="001D64B3" w:rsidP="00C904AB">
      <w:r>
        <w:t xml:space="preserve">There should be some consideration of the spreadsheet audience. Their expectations should have a direct bearing </w:t>
      </w:r>
      <w:r w:rsidRPr="00E4767F">
        <w:rPr>
          <w:noProof/>
        </w:rPr>
        <w:t>upon</w:t>
      </w:r>
      <w:r>
        <w:t xml:space="preserve"> the development of the spreadsheet. The audience’s prior knowledge and expectations are two key factors that should be taken into account. These factors may affect the use of headings and </w:t>
      </w:r>
      <w:r w:rsidRPr="00E4767F">
        <w:rPr>
          <w:noProof/>
        </w:rPr>
        <w:t>ways</w:t>
      </w:r>
      <w:r>
        <w:t xml:space="preserve"> in which the data is presented. You might opt to include graphs and charts which individuals should have little trouble interpreting. There might also be expectations regarding the formatting and consistency of data. </w:t>
      </w:r>
    </w:p>
    <w:p w:rsidR="00637EE8" w:rsidRDefault="00637EE8" w:rsidP="00637EE8">
      <w:pPr>
        <w:pStyle w:val="BoldBulTight0"/>
      </w:pPr>
      <w:r>
        <w:t>There may be some consideration of these audience characteristics:</w:t>
      </w:r>
    </w:p>
    <w:p w:rsidR="00637EE8" w:rsidRDefault="00637EE8" w:rsidP="00637EE8">
      <w:pPr>
        <w:pStyle w:val="Bullets"/>
      </w:pPr>
      <w:r>
        <w:t>Age</w:t>
      </w:r>
    </w:p>
    <w:p w:rsidR="00637EE8" w:rsidRDefault="00637EE8" w:rsidP="00637EE8">
      <w:pPr>
        <w:pStyle w:val="Bullets"/>
      </w:pPr>
      <w:r>
        <w:t>Location</w:t>
      </w:r>
    </w:p>
    <w:p w:rsidR="00637EE8" w:rsidRDefault="00637EE8" w:rsidP="00637EE8">
      <w:pPr>
        <w:pStyle w:val="Bullets"/>
      </w:pPr>
      <w:r>
        <w:t>Gender</w:t>
      </w:r>
    </w:p>
    <w:p w:rsidR="00637EE8" w:rsidRDefault="00637EE8" w:rsidP="00637EE8">
      <w:pPr>
        <w:pStyle w:val="Bullets"/>
      </w:pPr>
      <w:r>
        <w:t>Professional status</w:t>
      </w:r>
    </w:p>
    <w:p w:rsidR="00637EE8" w:rsidRDefault="00637EE8" w:rsidP="00637EE8">
      <w:pPr>
        <w:pStyle w:val="Bullets"/>
      </w:pPr>
      <w:r>
        <w:t>Attitudes</w:t>
      </w:r>
    </w:p>
    <w:p w:rsidR="00637EE8" w:rsidRPr="00637EE8" w:rsidRDefault="00637EE8" w:rsidP="00637EE8">
      <w:pPr>
        <w:pStyle w:val="Bullets"/>
      </w:pPr>
      <w:r>
        <w:t>Behaviour.</w:t>
      </w:r>
    </w:p>
    <w:p w:rsidR="00354671" w:rsidRPr="00E7649E" w:rsidRDefault="00354671" w:rsidP="00E7649E">
      <w:r w:rsidRPr="00D37F96">
        <w:br w:type="page"/>
      </w:r>
    </w:p>
    <w:p w:rsidR="0035414D" w:rsidRDefault="000A3826" w:rsidP="000A3826">
      <w:pPr>
        <w:pStyle w:val="Heading3"/>
      </w:pPr>
      <w:bookmarkStart w:id="20" w:name="_Toc529526315"/>
      <w:r>
        <w:rPr>
          <w:noProof/>
        </w:rPr>
        <w:drawing>
          <wp:anchor distT="0" distB="0" distL="114300" distR="114300" simplePos="0" relativeHeight="251694080" behindDoc="1" locked="0" layoutInCell="1" allowOverlap="1" wp14:anchorId="66C036EE" wp14:editId="77083AB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4E5E2C">
        <w:t>1A</w:t>
      </w:r>
      <w:bookmarkEnd w:id="20"/>
    </w:p>
    <w:p w:rsidR="00274265" w:rsidRDefault="00274265" w:rsidP="000A3826">
      <w:r>
        <w:br w:type="page"/>
      </w:r>
    </w:p>
    <w:p w:rsidR="00EE16F3" w:rsidRPr="00994C40" w:rsidRDefault="00EE16F3" w:rsidP="00EE16F3">
      <w:pPr>
        <w:pStyle w:val="Heading2"/>
        <w:spacing w:after="240"/>
      </w:pPr>
      <w:bookmarkStart w:id="21" w:name="_Toc529526316"/>
      <w:r w:rsidRPr="00994C40">
        <w:t xml:space="preserve">1.2 – </w:t>
      </w:r>
      <w:r w:rsidRPr="00100345">
        <w:t>Identify task requirements in relation to data entry, storage, output, timeline and presentation format</w:t>
      </w:r>
      <w:bookmarkEnd w:id="21"/>
    </w:p>
    <w:p w:rsidR="00EE16F3" w:rsidRPr="001A08E0" w:rsidRDefault="00EE16F3" w:rsidP="00EE16F3">
      <w:pPr>
        <w:pStyle w:val="BoldBulTight0"/>
      </w:pPr>
      <w:r w:rsidRPr="001A08E0">
        <w:t>By the end of this chapter, the learner should be able to:</w:t>
      </w:r>
    </w:p>
    <w:p w:rsidR="00344931" w:rsidRDefault="00ED5439" w:rsidP="00ED5439">
      <w:pPr>
        <w:pStyle w:val="Bullets"/>
      </w:pPr>
      <w:r>
        <w:t>Accurately identify data entry, storage, output, and presentation requirements organisational spreadsheets.</w:t>
      </w:r>
    </w:p>
    <w:p w:rsidR="00344931" w:rsidRDefault="00344931" w:rsidP="00344931">
      <w:pPr>
        <w:pStyle w:val="Heading3"/>
      </w:pPr>
      <w:bookmarkStart w:id="22" w:name="_Toc509496224"/>
      <w:bookmarkStart w:id="23" w:name="_Toc529526317"/>
      <w:r>
        <w:t>Identifying spreadsheet task requirements</w:t>
      </w:r>
      <w:bookmarkEnd w:id="22"/>
      <w:bookmarkEnd w:id="23"/>
    </w:p>
    <w:p w:rsidR="00344931" w:rsidRPr="00D47C20" w:rsidRDefault="00344931" w:rsidP="00344931">
      <w:r w:rsidRPr="00111C84">
        <w:rPr>
          <w:noProof/>
        </w:rPr>
        <w:t>It is important that you establish the requirements</w:t>
      </w:r>
      <w:r>
        <w:t xml:space="preserve"> prior to commencing work on any spreadsheets. If you are unsure of such </w:t>
      </w:r>
      <w:r w:rsidRPr="006379DA">
        <w:rPr>
          <w:noProof/>
        </w:rPr>
        <w:t>requirements</w:t>
      </w:r>
      <w:r w:rsidR="006379DA">
        <w:rPr>
          <w:noProof/>
        </w:rPr>
        <w:t>,</w:t>
      </w:r>
      <w:r>
        <w:rPr>
          <w:noProof/>
        </w:rPr>
        <w:t xml:space="preserve"> </w:t>
      </w:r>
      <w:r>
        <w:t>then you should consult other relevant staff members. You should ensure that the spreadsheets are fit for purpose.</w:t>
      </w:r>
    </w:p>
    <w:p w:rsidR="00344931" w:rsidRPr="00F1318C" w:rsidRDefault="00344931" w:rsidP="00344931">
      <w:pPr>
        <w:pStyle w:val="BoldBulTight0"/>
        <w:rPr>
          <w:u w:val="single"/>
        </w:rPr>
      </w:pPr>
      <w:r w:rsidRPr="00F1318C">
        <w:rPr>
          <w:u w:val="single"/>
        </w:rPr>
        <w:t>Data entry</w:t>
      </w:r>
    </w:p>
    <w:p w:rsidR="00344931" w:rsidRDefault="00344931" w:rsidP="00344931">
      <w:r>
        <w:t>It is essential that you ensure the accuracy of data entry within your spreadsheets. You should read any data carefully and ensure that it is transferred correctly into the spreadsheet. The first type of data entry will require you to work on a completely new spreadsheet and use the keyboard to enter data. However, you may also be required to transfer data from existing spreadsheets.</w:t>
      </w:r>
    </w:p>
    <w:p w:rsidR="00344931" w:rsidRPr="00F1318C" w:rsidRDefault="00344931" w:rsidP="00344931">
      <w:pPr>
        <w:pStyle w:val="BoldBulTight0"/>
        <w:rPr>
          <w:u w:val="single"/>
        </w:rPr>
      </w:pPr>
      <w:r w:rsidRPr="00F1318C">
        <w:rPr>
          <w:u w:val="single"/>
        </w:rPr>
        <w:t>Storage</w:t>
      </w:r>
    </w:p>
    <w:p w:rsidR="00344931" w:rsidRDefault="00344931" w:rsidP="00344931">
      <w:r>
        <w:rPr>
          <w:noProof/>
        </w:rPr>
        <w:drawing>
          <wp:anchor distT="0" distB="0" distL="114300" distR="114300" simplePos="0" relativeHeight="251753472" behindDoc="1" locked="0" layoutInCell="1" allowOverlap="1" wp14:anchorId="11C1CB7D" wp14:editId="52A82CB0">
            <wp:simplePos x="0" y="0"/>
            <wp:positionH relativeFrom="column">
              <wp:posOffset>4656455</wp:posOffset>
            </wp:positionH>
            <wp:positionV relativeFrom="paragraph">
              <wp:posOffset>819150</wp:posOffset>
            </wp:positionV>
            <wp:extent cx="1567180" cy="1176020"/>
            <wp:effectExtent l="0" t="0" r="0" b="5080"/>
            <wp:wrapTight wrapText="bothSides">
              <wp:wrapPolygon edited="0">
                <wp:start x="8139" y="350"/>
                <wp:lineTo x="263" y="8397"/>
                <wp:lineTo x="263" y="10847"/>
                <wp:lineTo x="15491" y="21343"/>
                <wp:lineTo x="16804" y="21343"/>
                <wp:lineTo x="18117" y="17844"/>
                <wp:lineTo x="21267" y="6648"/>
                <wp:lineTo x="21267" y="4898"/>
                <wp:lineTo x="9452" y="350"/>
                <wp:lineTo x="8139" y="350"/>
              </wp:wrapPolygon>
            </wp:wrapTight>
            <wp:docPr id="22" name="Picture 22" descr="C:\Users\Tom\Pictures\cd_case_display_400_clr_178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d_case_display_400_clr_1784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7180" cy="1176020"/>
                    </a:xfrm>
                    <a:prstGeom prst="rect">
                      <a:avLst/>
                    </a:prstGeom>
                    <a:noFill/>
                    <a:ln>
                      <a:noFill/>
                    </a:ln>
                  </pic:spPr>
                </pic:pic>
              </a:graphicData>
            </a:graphic>
            <wp14:sizeRelH relativeFrom="page">
              <wp14:pctWidth>0</wp14:pctWidth>
            </wp14:sizeRelH>
            <wp14:sizeRelV relativeFrom="page">
              <wp14:pctHeight>0</wp14:pctHeight>
            </wp14:sizeRelV>
          </wp:anchor>
        </w:drawing>
      </w:r>
      <w:r>
        <w:t>There are numerous ways of storing your spreadsheets. You may be expected to save them directly to specified computer folders. You may also save the files to USB sticks or other physical storage devices. There will be set file naming procedures which you are expected to follow in order to ensure that the spreadsheets can be easily located. It might also be necessary to print paper copies.</w:t>
      </w:r>
    </w:p>
    <w:p w:rsidR="00344931" w:rsidRDefault="00344931" w:rsidP="00344931">
      <w:r>
        <w:t xml:space="preserve">You should ensure that your spreadsheets are stored securely, no matter which format you save them in. CD Roms and other physical storage devices may be kept within secure drawers or cabinets. Files which are saved to the computer may be secured through the use of passwords. You are also advised to keep digital and </w:t>
      </w:r>
      <w:r w:rsidRPr="00572D2A">
        <w:rPr>
          <w:noProof/>
        </w:rPr>
        <w:t>paper</w:t>
      </w:r>
      <w:r>
        <w:rPr>
          <w:noProof/>
        </w:rPr>
        <w:t>-</w:t>
      </w:r>
      <w:r w:rsidRPr="00572D2A">
        <w:rPr>
          <w:noProof/>
        </w:rPr>
        <w:t>based</w:t>
      </w:r>
      <w:r>
        <w:t xml:space="preserve"> back-ups of your spreadsheet documents.</w:t>
      </w:r>
      <w:r w:rsidRPr="0026336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Pr="00F1318C" w:rsidRDefault="00344931" w:rsidP="00344931">
      <w:pPr>
        <w:pStyle w:val="BoldBulTight0"/>
        <w:rPr>
          <w:u w:val="single"/>
        </w:rPr>
      </w:pPr>
      <w:r w:rsidRPr="00F1318C">
        <w:rPr>
          <w:u w:val="single"/>
        </w:rPr>
        <w:t>Output</w:t>
      </w:r>
    </w:p>
    <w:p w:rsidR="00344931" w:rsidRDefault="00344931" w:rsidP="00344931">
      <w:r>
        <w:t xml:space="preserve">It is likely that you will be expected to act in accordance with strict requirements with regards to the output of your spreadsheets. They may be intended for inclusion within textual documents or PowerPoint presentations. They may also be printed in the form of overhead transparencies or attached to emails. You should ensure that the spreadsheets are formatted appropriately, in accordance with the designated forms of output.  </w:t>
      </w:r>
    </w:p>
    <w:p w:rsidR="00344931" w:rsidRPr="00F1318C" w:rsidRDefault="00344931" w:rsidP="00344931">
      <w:pPr>
        <w:pStyle w:val="BoldBulTight0"/>
        <w:rPr>
          <w:u w:val="single"/>
        </w:rPr>
      </w:pPr>
      <w:r w:rsidRPr="00F1318C">
        <w:rPr>
          <w:u w:val="single"/>
        </w:rPr>
        <w:t>Presentation</w:t>
      </w:r>
    </w:p>
    <w:p w:rsidR="00344931" w:rsidRDefault="00344931" w:rsidP="00344931">
      <w:r>
        <w:t>You must consider the ways in which information is presented within your spreadsheets. There may be a need to organise groups of data into specific headings. You might also be expected to use business logos, fonts, and styles within your spreadsheets. Such requirements may well be specified within the spreadsheet design standard.</w:t>
      </w:r>
    </w:p>
    <w:p w:rsidR="009D41FE" w:rsidRDefault="009D41FE">
      <w:pPr>
        <w:spacing w:after="0" w:line="240" w:lineRule="auto"/>
        <w:rPr>
          <w:b/>
        </w:rPr>
      </w:pPr>
      <w:r>
        <w:br w:type="page"/>
      </w:r>
    </w:p>
    <w:p w:rsidR="00344931" w:rsidRDefault="00344931" w:rsidP="00344931">
      <w:pPr>
        <w:pStyle w:val="BoldBulTight0"/>
      </w:pPr>
      <w:r>
        <w:t>There may be a need for visual representations of the data, including:</w:t>
      </w:r>
    </w:p>
    <w:p w:rsidR="00344931" w:rsidRPr="00097916" w:rsidRDefault="00344931" w:rsidP="00344931">
      <w:pPr>
        <w:pStyle w:val="Bullets"/>
      </w:pPr>
      <w:r>
        <w:rPr>
          <w:noProof/>
        </w:rPr>
        <w:drawing>
          <wp:anchor distT="0" distB="0" distL="114300" distR="114300" simplePos="0" relativeHeight="251754496" behindDoc="1" locked="0" layoutInCell="1" allowOverlap="1" wp14:anchorId="18C73135" wp14:editId="2CB78CDB">
            <wp:simplePos x="0" y="0"/>
            <wp:positionH relativeFrom="column">
              <wp:posOffset>3181350</wp:posOffset>
            </wp:positionH>
            <wp:positionV relativeFrom="paragraph">
              <wp:posOffset>215900</wp:posOffset>
            </wp:positionV>
            <wp:extent cx="2835275" cy="2481580"/>
            <wp:effectExtent l="0" t="0" r="3175" b="0"/>
            <wp:wrapTight wrapText="bothSides">
              <wp:wrapPolygon edited="0">
                <wp:start x="18431" y="0"/>
                <wp:lineTo x="10885" y="332"/>
                <wp:lineTo x="4499" y="1492"/>
                <wp:lineTo x="4499" y="2985"/>
                <wp:lineTo x="1887" y="4643"/>
                <wp:lineTo x="0" y="7627"/>
                <wp:lineTo x="0" y="8125"/>
                <wp:lineTo x="145" y="8622"/>
                <wp:lineTo x="1161" y="10944"/>
                <wp:lineTo x="2467" y="13597"/>
                <wp:lineTo x="3483" y="16250"/>
                <wp:lineTo x="4209" y="18903"/>
                <wp:lineTo x="4499" y="21390"/>
                <wp:lineTo x="20608" y="21390"/>
                <wp:lineTo x="21479" y="21224"/>
                <wp:lineTo x="21479" y="8291"/>
                <wp:lineTo x="20173" y="5638"/>
                <wp:lineTo x="20899" y="2487"/>
                <wp:lineTo x="20318" y="1327"/>
                <wp:lineTo x="19302" y="0"/>
                <wp:lineTo x="18431" y="0"/>
              </wp:wrapPolygon>
            </wp:wrapTight>
            <wp:docPr id="30" name="Picture 30" descr="C:\Users\Tom\Pictures\check_off_with_pencil_400_clr_7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check_off_with_pencil_400_clr_7226.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5275" cy="2481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916">
        <w:t>Bar charts</w:t>
      </w:r>
    </w:p>
    <w:p w:rsidR="00344931" w:rsidRPr="00097916" w:rsidRDefault="00344931" w:rsidP="00344931">
      <w:pPr>
        <w:pStyle w:val="Bullets"/>
      </w:pPr>
      <w:r w:rsidRPr="00097916">
        <w:t>Line charts</w:t>
      </w:r>
    </w:p>
    <w:p w:rsidR="00344931" w:rsidRPr="00097916" w:rsidRDefault="00344931" w:rsidP="00344931">
      <w:pPr>
        <w:pStyle w:val="Bullets"/>
      </w:pPr>
      <w:r w:rsidRPr="00097916">
        <w:t>Scattergraphs</w:t>
      </w:r>
    </w:p>
    <w:p w:rsidR="00344931" w:rsidRDefault="00344931" w:rsidP="00344931">
      <w:pPr>
        <w:pStyle w:val="Bullets"/>
      </w:pPr>
      <w:r w:rsidRPr="00097916">
        <w:t>Pie charts</w:t>
      </w:r>
      <w:r>
        <w:t>.</w:t>
      </w:r>
    </w:p>
    <w:p w:rsidR="00344931" w:rsidRPr="000B569A" w:rsidRDefault="00344931" w:rsidP="00344931">
      <w:pPr>
        <w:pStyle w:val="BoldBulTight0"/>
        <w:rPr>
          <w:noProof/>
        </w:rPr>
      </w:pPr>
      <w:r w:rsidRPr="000B569A">
        <w:rPr>
          <w:noProof/>
        </w:rPr>
        <w:t>Other requirements may include:</w:t>
      </w:r>
    </w:p>
    <w:p w:rsidR="00344931" w:rsidRPr="000B569A" w:rsidRDefault="00344931" w:rsidP="00344931">
      <w:pPr>
        <w:pStyle w:val="Bullets"/>
        <w:rPr>
          <w:noProof/>
        </w:rPr>
      </w:pPr>
      <w:r w:rsidRPr="000B569A">
        <w:rPr>
          <w:noProof/>
        </w:rPr>
        <w:t>Font types and sizes for spreadsheet elements</w:t>
      </w:r>
    </w:p>
    <w:p w:rsidR="00344931" w:rsidRPr="000B569A" w:rsidRDefault="00344931" w:rsidP="00344931">
      <w:pPr>
        <w:pStyle w:val="Bullets"/>
        <w:rPr>
          <w:noProof/>
        </w:rPr>
      </w:pPr>
      <w:r w:rsidRPr="000B569A">
        <w:rPr>
          <w:noProof/>
        </w:rPr>
        <w:t>Information to be included in headers and footers</w:t>
      </w:r>
    </w:p>
    <w:p w:rsidR="00344931" w:rsidRPr="000B569A" w:rsidRDefault="00344931" w:rsidP="00344931">
      <w:pPr>
        <w:pStyle w:val="Bullets"/>
        <w:rPr>
          <w:noProof/>
        </w:rPr>
      </w:pPr>
      <w:r w:rsidRPr="000B569A">
        <w:rPr>
          <w:noProof/>
        </w:rPr>
        <w:t>Use of margins</w:t>
      </w:r>
    </w:p>
    <w:p w:rsidR="00344931" w:rsidRDefault="00344931" w:rsidP="00344931">
      <w:pPr>
        <w:pStyle w:val="Bullets"/>
      </w:pPr>
      <w:r w:rsidRPr="000B569A">
        <w:rPr>
          <w:noProof/>
        </w:rPr>
        <w:t>Specific numbering formats.</w:t>
      </w:r>
    </w:p>
    <w:p w:rsidR="00EE16F3" w:rsidRPr="008D6095" w:rsidRDefault="00EE16F3" w:rsidP="008D6095">
      <w:r>
        <w:br w:type="page"/>
      </w:r>
    </w:p>
    <w:p w:rsidR="00EE16F3" w:rsidRDefault="00EE16F3" w:rsidP="00EE16F3">
      <w:pPr>
        <w:pStyle w:val="Heading3"/>
      </w:pPr>
      <w:bookmarkStart w:id="24" w:name="_Toc529526318"/>
      <w:r>
        <w:rPr>
          <w:noProof/>
        </w:rPr>
        <w:drawing>
          <wp:anchor distT="0" distB="0" distL="114300" distR="114300" simplePos="0" relativeHeight="251730944" behindDoc="1" locked="0" layoutInCell="1" allowOverlap="1" wp14:anchorId="18A375CB" wp14:editId="51EAA41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4E5E2C">
        <w:t>1B</w:t>
      </w:r>
      <w:bookmarkEnd w:id="24"/>
    </w:p>
    <w:p w:rsidR="00EE16F3" w:rsidRDefault="00EE16F3">
      <w:pPr>
        <w:spacing w:after="0" w:line="240" w:lineRule="auto"/>
        <w:rPr>
          <w:rFonts w:cstheme="majorBidi"/>
          <w:b/>
          <w:bCs/>
          <w:color w:val="C00000"/>
          <w:sz w:val="36"/>
          <w:szCs w:val="28"/>
        </w:rPr>
      </w:pPr>
      <w:r>
        <w:br w:type="page"/>
      </w:r>
    </w:p>
    <w:p w:rsidR="00EE16F3" w:rsidRDefault="00EE16F3" w:rsidP="00EE16F3">
      <w:pPr>
        <w:pStyle w:val="Heading2"/>
        <w:spacing w:after="240"/>
      </w:pPr>
      <w:bookmarkStart w:id="25" w:name="_Toc529526319"/>
      <w:r w:rsidRPr="00994C40">
        <w:t xml:space="preserve">1.3 – </w:t>
      </w:r>
      <w:r w:rsidRPr="00100345">
        <w:t xml:space="preserve">Select most appropriate application to produce </w:t>
      </w:r>
      <w:r w:rsidRPr="00E4767F">
        <w:rPr>
          <w:noProof/>
        </w:rPr>
        <w:t>spreadsheet</w:t>
      </w:r>
      <w:r w:rsidRPr="00100345">
        <w:t>, in accordance with available resources and organisational policies</w:t>
      </w:r>
      <w:bookmarkEnd w:id="25"/>
    </w:p>
    <w:p w:rsidR="00EE16F3" w:rsidRPr="001A08E0" w:rsidRDefault="00EE16F3" w:rsidP="00EE16F3">
      <w:pPr>
        <w:pStyle w:val="BoldBulTight0"/>
      </w:pPr>
      <w:r w:rsidRPr="001A08E0">
        <w:t>By the end of this chapter, the learner should be able to:</w:t>
      </w:r>
    </w:p>
    <w:p w:rsidR="0076759F" w:rsidRDefault="0076759F" w:rsidP="0076759F">
      <w:pPr>
        <w:pStyle w:val="Bullets"/>
      </w:pPr>
      <w:r>
        <w:t>Take relevant factors into account with regards to the selection of spreadsheet applications</w:t>
      </w:r>
    </w:p>
    <w:p w:rsidR="00AF6944" w:rsidRPr="00ED5439" w:rsidRDefault="0076759F" w:rsidP="0076759F">
      <w:pPr>
        <w:pStyle w:val="Bullets"/>
      </w:pPr>
      <w:r>
        <w:t>Identify and select spreadsheet applications based upon their merits.</w:t>
      </w:r>
    </w:p>
    <w:p w:rsidR="004E5E2C" w:rsidRDefault="004E5E2C" w:rsidP="004E5E2C">
      <w:pPr>
        <w:pStyle w:val="Heading3"/>
      </w:pPr>
      <w:bookmarkStart w:id="26" w:name="_Toc529526320"/>
      <w:r>
        <w:t xml:space="preserve">Selecting an appropriate </w:t>
      </w:r>
      <w:r w:rsidR="00F7352D">
        <w:t xml:space="preserve">spreadsheet </w:t>
      </w:r>
      <w:r>
        <w:t>application</w:t>
      </w:r>
      <w:bookmarkEnd w:id="26"/>
    </w:p>
    <w:p w:rsidR="004E5E2C" w:rsidRDefault="00276855" w:rsidP="00276855">
      <w:r w:rsidRPr="00276855">
        <w:t>Spreadsheet applications can be used for the organisation, storage, and analysis of data.</w:t>
      </w:r>
      <w:r>
        <w:t xml:space="preserve"> The process of calculating such data is relatively easy within spreadsheets as opposed to word processors. These applications also allow for the flexible presentation of data. It is possible to use most spreadsheet applications for the purposes of online and offline collaboration. </w:t>
      </w:r>
    </w:p>
    <w:p w:rsidR="00E36B81" w:rsidRDefault="00E36B81" w:rsidP="00276855">
      <w:r>
        <w:t xml:space="preserve">There should be some consideration of the level of functionality required in relation to the selection of spreadsheets. New users may be happy with a relatively low basic level of functionality in comparison with “power users”. It might be necessary to arrange training so that personnel are able to make appropriate use of the spreadsheet applications. </w:t>
      </w:r>
    </w:p>
    <w:p w:rsidR="00E36B81" w:rsidRDefault="00E36B81" w:rsidP="00276855">
      <w:r>
        <w:t xml:space="preserve">You will have to make the decision of whether to opt for an installed program or a cloud-based spreadsheet solution. If you choose the cloud-based </w:t>
      </w:r>
      <w:r w:rsidRPr="006379DA">
        <w:rPr>
          <w:noProof/>
        </w:rPr>
        <w:t>option</w:t>
      </w:r>
      <w:r w:rsidR="006379DA">
        <w:rPr>
          <w:noProof/>
        </w:rPr>
        <w:t>,</w:t>
      </w:r>
      <w:r>
        <w:t xml:space="preserve"> then spreadsheet information will be saved on remote servers, rather than directly to your computer. This will mean that you don’t have to worry about backing up data. It will also allow for collaboration. Another advantage of cloud-based spreadsheets is that they can be accessed and modified via </w:t>
      </w:r>
      <w:r w:rsidRPr="00E4767F">
        <w:rPr>
          <w:noProof/>
        </w:rPr>
        <w:t>PC’s</w:t>
      </w:r>
      <w:r>
        <w:t xml:space="preserve"> and Macs.</w:t>
      </w:r>
    </w:p>
    <w:p w:rsidR="00E36B81" w:rsidRDefault="00E36B81" w:rsidP="00276855">
      <w:r>
        <w:t xml:space="preserve">You may be assured of a relatively good level of developer support if you opt for an installed spreadsheet program. Such a program is also likely to ensure a relatively good level of data protection and security. However, they may be specific to certain types of operating system. </w:t>
      </w:r>
    </w:p>
    <w:p w:rsidR="004F128D" w:rsidRPr="00276855" w:rsidRDefault="004F128D" w:rsidP="00276855">
      <w:r>
        <w:t xml:space="preserve">The level of available finance should also have a bearing on the selection of spreadsheet programs. If you are on a particularly tight </w:t>
      </w:r>
      <w:r w:rsidRPr="006379DA">
        <w:rPr>
          <w:noProof/>
        </w:rPr>
        <w:t>budget</w:t>
      </w:r>
      <w:r w:rsidR="006379DA">
        <w:rPr>
          <w:noProof/>
        </w:rPr>
        <w:t>,</w:t>
      </w:r>
      <w:r>
        <w:t xml:space="preserve"> then you may opt for one of the freely available cloud-based spreadsheet programs. </w:t>
      </w:r>
      <w:r w:rsidR="00A46D33">
        <w:t>However, you might be prepared to pay for the advanced functions which are integrated into some of the paid programs.</w:t>
      </w:r>
    </w:p>
    <w:p w:rsidR="004E5E2C" w:rsidRPr="004E5E2C" w:rsidRDefault="00276855" w:rsidP="004E5E2C">
      <w:pPr>
        <w:pStyle w:val="BoldBulTight0"/>
        <w:rPr>
          <w:u w:val="single"/>
        </w:rPr>
      </w:pPr>
      <w:r>
        <w:rPr>
          <w:noProof/>
        </w:rPr>
        <w:drawing>
          <wp:anchor distT="0" distB="0" distL="114300" distR="114300" simplePos="0" relativeHeight="251803648" behindDoc="1" locked="0" layoutInCell="1" allowOverlap="1" wp14:anchorId="31A6F5A8" wp14:editId="6D2AF0F1">
            <wp:simplePos x="0" y="0"/>
            <wp:positionH relativeFrom="column">
              <wp:posOffset>4524375</wp:posOffset>
            </wp:positionH>
            <wp:positionV relativeFrom="paragraph">
              <wp:posOffset>162560</wp:posOffset>
            </wp:positionV>
            <wp:extent cx="1448435" cy="1448435"/>
            <wp:effectExtent l="0" t="0" r="0" b="0"/>
            <wp:wrapTight wrapText="bothSides">
              <wp:wrapPolygon edited="0">
                <wp:start x="1420" y="0"/>
                <wp:lineTo x="568" y="1420"/>
                <wp:lineTo x="0" y="3409"/>
                <wp:lineTo x="0" y="18750"/>
                <wp:lineTo x="1989" y="21306"/>
                <wp:lineTo x="20170" y="21306"/>
                <wp:lineTo x="20454" y="21022"/>
                <wp:lineTo x="21306" y="19318"/>
                <wp:lineTo x="21306" y="1989"/>
                <wp:lineTo x="20170" y="0"/>
                <wp:lineTo x="1420" y="0"/>
              </wp:wrapPolygon>
            </wp:wrapTight>
            <wp:docPr id="27" name="Picture 27" descr="C:\Users\Emily Wilson\Pictures\algebra_square_icon_400_clr_138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 Wilson\Pictures\algebra_square_icon_400_clr_13847.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8435"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004E5E2C" w:rsidRPr="004E5E2C">
        <w:rPr>
          <w:u w:val="single"/>
        </w:rPr>
        <w:t>Microsoft Excel</w:t>
      </w:r>
    </w:p>
    <w:p w:rsidR="004E5E2C" w:rsidRPr="004E5E2C" w:rsidRDefault="00276855" w:rsidP="004E5E2C">
      <w:r w:rsidRPr="000B569A">
        <w:rPr>
          <w:noProof/>
        </w:rPr>
        <w:t>Microsoft Excel is the most popular spreadsheet application</w:t>
      </w:r>
      <w:r>
        <w:t xml:space="preserve"> and is fully compatible with Microsoft Windows. It can be used for a wide variety of purposes including the recording of business expenditure, budget planning, and presentation of financial results. Excel is quite user-friendly and can be used for the purpose of carrying out various calculations, using basic formulas. There are also a variety of chart and graph templates which can be used for the visual presentation of data. </w:t>
      </w:r>
    </w:p>
    <w:p w:rsidR="009D41FE" w:rsidRDefault="009D41FE">
      <w:pPr>
        <w:spacing w:after="0" w:line="240" w:lineRule="auto"/>
        <w:rPr>
          <w:b/>
          <w:u w:val="single"/>
        </w:rPr>
      </w:pPr>
      <w:r>
        <w:rPr>
          <w:u w:val="single"/>
        </w:rPr>
        <w:br w:type="page"/>
      </w:r>
    </w:p>
    <w:p w:rsidR="004E5E2C" w:rsidRPr="004E5E2C" w:rsidRDefault="004E5E2C" w:rsidP="004E5E2C">
      <w:pPr>
        <w:pStyle w:val="BoldBulTight0"/>
        <w:rPr>
          <w:u w:val="single"/>
        </w:rPr>
      </w:pPr>
      <w:r w:rsidRPr="004E5E2C">
        <w:rPr>
          <w:u w:val="single"/>
        </w:rPr>
        <w:t>Google Sheets</w:t>
      </w:r>
    </w:p>
    <w:p w:rsidR="004E5E2C" w:rsidRDefault="00276855" w:rsidP="004E5E2C">
      <w:r>
        <w:t xml:space="preserve">Google </w:t>
      </w:r>
      <w:r w:rsidR="00E4767F">
        <w:rPr>
          <w:noProof/>
        </w:rPr>
        <w:t>S</w:t>
      </w:r>
      <w:r w:rsidRPr="00E4767F">
        <w:rPr>
          <w:noProof/>
        </w:rPr>
        <w:t>heets</w:t>
      </w:r>
      <w:r>
        <w:t xml:space="preserve"> is a freely available and popular alternative to Microsoft Excel. You can access the sheets application upon registration for a Gmail account. It comes complete with user-friendly features which allow for real-time collaboration. It is also possible to transfer data from other Google applications such as Google Search and </w:t>
      </w:r>
      <w:r w:rsidR="00A34B4A">
        <w:t>Google services.</w:t>
      </w:r>
    </w:p>
    <w:p w:rsidR="004E5E2C" w:rsidRPr="004E5E2C" w:rsidRDefault="004E5E2C" w:rsidP="004E5E2C">
      <w:pPr>
        <w:pStyle w:val="BoldBulTight0"/>
        <w:rPr>
          <w:u w:val="single"/>
        </w:rPr>
      </w:pPr>
      <w:r w:rsidRPr="004E5E2C">
        <w:rPr>
          <w:u w:val="single"/>
        </w:rPr>
        <w:t>iWork Numbers</w:t>
      </w:r>
    </w:p>
    <w:p w:rsidR="004E5E2C" w:rsidRDefault="00276855" w:rsidP="004E5E2C">
      <w:r>
        <w:t>Numbers is another freely available spreadsheet application for Mac users. It has a relatively clean and user-friendly interface, while still allowing for complex calculations. There is also the option of saving spreadsheet documents to the iCloud, which will save a great deal of time for many users. This allows for the convenience of accessing such documents wherever you are working. There is also the option of real-time collaboration via the iCloud.</w:t>
      </w:r>
    </w:p>
    <w:p w:rsidR="004E5E2C" w:rsidRPr="004E5E2C" w:rsidRDefault="004E5E2C" w:rsidP="004E5E2C">
      <w:pPr>
        <w:pStyle w:val="BoldBulTight0"/>
        <w:rPr>
          <w:u w:val="single"/>
        </w:rPr>
      </w:pPr>
      <w:r w:rsidRPr="004E5E2C">
        <w:rPr>
          <w:u w:val="single"/>
        </w:rPr>
        <w:t>OpenOffice Calc</w:t>
      </w:r>
    </w:p>
    <w:p w:rsidR="004E5E2C" w:rsidRPr="00276855" w:rsidRDefault="00276855" w:rsidP="00276855">
      <w:r>
        <w:t xml:space="preserve">The final freely available option in OpenOffice </w:t>
      </w:r>
      <w:r w:rsidR="00E4767F">
        <w:rPr>
          <w:noProof/>
        </w:rPr>
        <w:t>C</w:t>
      </w:r>
      <w:r w:rsidRPr="00E4767F">
        <w:rPr>
          <w:noProof/>
        </w:rPr>
        <w:t>alc</w:t>
      </w:r>
      <w:r>
        <w:t xml:space="preserve">. This comes as part of the OpenOffice suite and has a wide variety of helpful functions and features. You can transfer spreadsheets in various file formats (including </w:t>
      </w:r>
      <w:r w:rsidRPr="000B569A">
        <w:rPr>
          <w:noProof/>
        </w:rPr>
        <w:t>xls</w:t>
      </w:r>
      <w:r>
        <w:t xml:space="preserve">) into OpenOffice Calc. There </w:t>
      </w:r>
      <w:r w:rsidRPr="00E4767F">
        <w:rPr>
          <w:noProof/>
        </w:rPr>
        <w:t>are</w:t>
      </w:r>
      <w:r>
        <w:t xml:space="preserve"> a range of regular program features, as well as extension and templates which can be used. </w:t>
      </w:r>
    </w:p>
    <w:p w:rsidR="00E36B81" w:rsidRPr="00E8398B" w:rsidRDefault="00E36B81" w:rsidP="00E8398B">
      <w:r>
        <w:br w:type="page"/>
      </w:r>
    </w:p>
    <w:p w:rsidR="00EE16F3" w:rsidRDefault="00EE16F3" w:rsidP="00EE16F3">
      <w:pPr>
        <w:pStyle w:val="Heading3"/>
      </w:pPr>
      <w:bookmarkStart w:id="27" w:name="_Toc529526321"/>
      <w:r>
        <w:rPr>
          <w:noProof/>
        </w:rPr>
        <w:drawing>
          <wp:anchor distT="0" distB="0" distL="114300" distR="114300" simplePos="0" relativeHeight="251732992" behindDoc="1" locked="0" layoutInCell="1" allowOverlap="1" wp14:anchorId="02D4437D" wp14:editId="242DBAE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4E5E2C">
        <w:t>1C</w:t>
      </w:r>
      <w:bookmarkEnd w:id="27"/>
    </w:p>
    <w:p w:rsidR="00EE16F3" w:rsidRDefault="00EE16F3">
      <w:pPr>
        <w:spacing w:after="0" w:line="240" w:lineRule="auto"/>
        <w:rPr>
          <w:rFonts w:cstheme="majorBidi"/>
          <w:b/>
          <w:bCs/>
          <w:color w:val="C00000"/>
          <w:sz w:val="36"/>
          <w:szCs w:val="28"/>
        </w:rPr>
      </w:pPr>
      <w:r>
        <w:br w:type="page"/>
      </w:r>
    </w:p>
    <w:p w:rsidR="00804162" w:rsidRPr="000B569A" w:rsidRDefault="007B2BD3" w:rsidP="00206263">
      <w:pPr>
        <w:pStyle w:val="Heading1"/>
        <w:spacing w:after="240"/>
        <w:rPr>
          <w:noProof/>
        </w:rPr>
      </w:pPr>
      <w:bookmarkStart w:id="28" w:name="_Toc529526322"/>
      <w:r w:rsidRPr="000B569A">
        <w:rPr>
          <w:noProof/>
        </w:rPr>
        <w:t xml:space="preserve">2. </w:t>
      </w:r>
      <w:r w:rsidR="00EE16F3" w:rsidRPr="000B569A">
        <w:rPr>
          <w:noProof/>
        </w:rPr>
        <w:t>Plan spreadsheet design</w:t>
      </w:r>
      <w:bookmarkEnd w:id="28"/>
    </w:p>
    <w:p w:rsidR="001E01A2" w:rsidRPr="000B569A" w:rsidRDefault="001E01A2" w:rsidP="007B2BD3">
      <w:pPr>
        <w:rPr>
          <w:rFonts w:asciiTheme="minorHAnsi" w:hAnsiTheme="minorHAnsi"/>
          <w:noProof/>
        </w:rPr>
      </w:pPr>
      <w:r w:rsidRPr="000B569A">
        <w:rPr>
          <w:b/>
          <w:noProof/>
          <w:sz w:val="28"/>
        </w:rPr>
        <w:t>2.1.</w:t>
      </w:r>
      <w:r w:rsidRPr="000B569A">
        <w:rPr>
          <w:noProof/>
          <w:sz w:val="28"/>
        </w:rPr>
        <w:t xml:space="preserve"> </w:t>
      </w:r>
      <w:r w:rsidR="007B2BD3" w:rsidRPr="000B569A">
        <w:rPr>
          <w:noProof/>
        </w:rPr>
        <w:tab/>
      </w:r>
      <w:r w:rsidR="00EE16F3" w:rsidRPr="000B569A">
        <w:rPr>
          <w:noProof/>
        </w:rPr>
        <w:t>Ensure spreadsheet design suits purpose, audience and information requirements of task</w:t>
      </w:r>
    </w:p>
    <w:p w:rsidR="00CD5946" w:rsidRPr="000B569A" w:rsidRDefault="00DB5EB1" w:rsidP="008D6095">
      <w:pPr>
        <w:ind w:left="720" w:hanging="720"/>
        <w:rPr>
          <w:noProof/>
        </w:rPr>
      </w:pPr>
      <w:r w:rsidRPr="000B569A">
        <w:rPr>
          <w:rFonts w:asciiTheme="minorHAnsi" w:hAnsiTheme="minorHAnsi"/>
          <w:b/>
          <w:noProof/>
          <w:sz w:val="28"/>
          <w:szCs w:val="28"/>
        </w:rPr>
        <w:t>2.2.</w:t>
      </w:r>
      <w:r w:rsidRPr="000B569A">
        <w:rPr>
          <w:rFonts w:asciiTheme="minorHAnsi" w:hAnsiTheme="minorHAnsi"/>
          <w:b/>
          <w:noProof/>
          <w:sz w:val="28"/>
          <w:szCs w:val="28"/>
        </w:rPr>
        <w:tab/>
      </w:r>
      <w:r w:rsidR="00EE16F3" w:rsidRPr="000B569A">
        <w:rPr>
          <w:noProof/>
        </w:rPr>
        <w:t>Ensure spreadsheet design enhances readability and appearance, and meets organisational and task requirements for style and layout</w:t>
      </w:r>
    </w:p>
    <w:p w:rsidR="00EE16F3" w:rsidRPr="008D6095" w:rsidRDefault="000B569A" w:rsidP="008D6095">
      <w:pPr>
        <w:ind w:left="720" w:hanging="720"/>
      </w:pPr>
      <w:r w:rsidRPr="000B569A">
        <w:rPr>
          <w:noProof/>
        </w:rPr>
        <w:drawing>
          <wp:anchor distT="0" distB="0" distL="114300" distR="114300" simplePos="0" relativeHeight="251676672" behindDoc="1" locked="0" layoutInCell="1" allowOverlap="1" wp14:anchorId="7971D0F0" wp14:editId="1E698EBC">
            <wp:simplePos x="0" y="0"/>
            <wp:positionH relativeFrom="column">
              <wp:posOffset>-635</wp:posOffset>
            </wp:positionH>
            <wp:positionV relativeFrom="paragraph">
              <wp:posOffset>550545</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DB5EB1" w:rsidRPr="000B569A">
        <w:rPr>
          <w:rFonts w:asciiTheme="minorHAnsi" w:hAnsiTheme="minorHAnsi"/>
          <w:b/>
          <w:noProof/>
          <w:sz w:val="28"/>
          <w:szCs w:val="28"/>
        </w:rPr>
        <w:t>2.3.</w:t>
      </w:r>
      <w:r w:rsidR="00DB5EB1" w:rsidRPr="000B569A">
        <w:rPr>
          <w:rFonts w:asciiTheme="minorHAnsi" w:hAnsiTheme="minorHAnsi"/>
          <w:b/>
          <w:noProof/>
          <w:sz w:val="28"/>
          <w:szCs w:val="28"/>
        </w:rPr>
        <w:tab/>
      </w:r>
      <w:r w:rsidR="00EE16F3" w:rsidRPr="000B569A">
        <w:rPr>
          <w:noProof/>
        </w:rPr>
        <w:t>Use</w:t>
      </w:r>
      <w:r w:rsidR="00EE16F3" w:rsidRPr="00100345">
        <w:t xml:space="preserve"> available application functions to ensure consistency of design and layout, adhering to organisational and task requirements</w:t>
      </w:r>
    </w:p>
    <w:p w:rsidR="00274265" w:rsidRPr="008D6095" w:rsidRDefault="00274265" w:rsidP="008D6095">
      <w:r>
        <w:br w:type="page"/>
      </w:r>
    </w:p>
    <w:p w:rsidR="006E5817" w:rsidRPr="000B569A" w:rsidRDefault="006E5817" w:rsidP="00EE16F3">
      <w:pPr>
        <w:pStyle w:val="Heading2"/>
        <w:spacing w:after="240"/>
        <w:rPr>
          <w:noProof/>
        </w:rPr>
      </w:pPr>
      <w:bookmarkStart w:id="29" w:name="_Toc529526323"/>
      <w:r w:rsidRPr="000B569A">
        <w:rPr>
          <w:noProof/>
        </w:rPr>
        <w:t xml:space="preserve">2.1 – </w:t>
      </w:r>
      <w:r w:rsidR="00EE16F3" w:rsidRPr="000B569A">
        <w:rPr>
          <w:noProof/>
        </w:rPr>
        <w:t>Ensure spreadsheet design suits purpose, audience and information requirements of task</w:t>
      </w:r>
      <w:bookmarkEnd w:id="29"/>
    </w:p>
    <w:p w:rsidR="00EE16F3" w:rsidRPr="000B569A" w:rsidRDefault="00EE16F3" w:rsidP="00EE16F3">
      <w:pPr>
        <w:pStyle w:val="BoldBulTight0"/>
        <w:rPr>
          <w:noProof/>
        </w:rPr>
      </w:pPr>
      <w:r w:rsidRPr="000B569A">
        <w:rPr>
          <w:noProof/>
        </w:rPr>
        <w:t>By the end of this chapter, the learner should be able to:</w:t>
      </w:r>
    </w:p>
    <w:p w:rsidR="00EE16F3" w:rsidRPr="000B569A" w:rsidRDefault="00F7352D" w:rsidP="00CC7A2B">
      <w:pPr>
        <w:pStyle w:val="Bullets"/>
        <w:rPr>
          <w:noProof/>
        </w:rPr>
      </w:pPr>
      <w:r w:rsidRPr="000B569A">
        <w:rPr>
          <w:noProof/>
        </w:rPr>
        <w:t>Identify aspects of spreadsheet design and ensure that they fit in with the purpose, audience and information requirements of spreadsheets that they have been tasked with producing.</w:t>
      </w:r>
    </w:p>
    <w:p w:rsidR="00344931" w:rsidRPr="000B569A" w:rsidRDefault="00344931" w:rsidP="00344931">
      <w:pPr>
        <w:pStyle w:val="Heading3"/>
        <w:rPr>
          <w:noProof/>
        </w:rPr>
      </w:pPr>
      <w:bookmarkStart w:id="30" w:name="_Toc509496228"/>
      <w:bookmarkStart w:id="31" w:name="_Toc529526324"/>
      <w:r w:rsidRPr="000B569A">
        <w:rPr>
          <w:noProof/>
        </w:rPr>
        <w:t>Considering spreadsheet design</w:t>
      </w:r>
      <w:bookmarkEnd w:id="30"/>
      <w:bookmarkEnd w:id="31"/>
    </w:p>
    <w:p w:rsidR="00344931" w:rsidRPr="000B569A" w:rsidRDefault="00344931" w:rsidP="00344931">
      <w:pPr>
        <w:rPr>
          <w:noProof/>
        </w:rPr>
      </w:pPr>
      <w:r w:rsidRPr="000B569A">
        <w:rPr>
          <w:noProof/>
        </w:rPr>
        <w:t>No matter what type of spreadsheet you are creating it will be necessary to establish the purpose, audience, and information requirements.</w:t>
      </w:r>
    </w:p>
    <w:p w:rsidR="00344931" w:rsidRPr="000B569A" w:rsidRDefault="00344931" w:rsidP="00344931">
      <w:pPr>
        <w:pStyle w:val="BoldBulTight0"/>
        <w:rPr>
          <w:noProof/>
        </w:rPr>
      </w:pPr>
      <w:r w:rsidRPr="000B569A">
        <w:rPr>
          <w:noProof/>
        </w:rPr>
        <w:t>Spreadsheet design may include:</w:t>
      </w:r>
    </w:p>
    <w:p w:rsidR="00344931" w:rsidRPr="000B569A" w:rsidRDefault="00344931" w:rsidP="00344931">
      <w:pPr>
        <w:pStyle w:val="Bullets"/>
        <w:rPr>
          <w:noProof/>
        </w:rPr>
      </w:pPr>
      <w:r w:rsidRPr="000B569A">
        <w:rPr>
          <w:noProof/>
        </w:rPr>
        <w:t>Appropriateness to required tasks</w:t>
      </w:r>
    </w:p>
    <w:p w:rsidR="00344931" w:rsidRPr="000B569A" w:rsidRDefault="00344931" w:rsidP="00344931">
      <w:pPr>
        <w:pStyle w:val="Bullets"/>
        <w:rPr>
          <w:noProof/>
        </w:rPr>
      </w:pPr>
      <w:r w:rsidRPr="000B569A">
        <w:rPr>
          <w:noProof/>
        </w:rPr>
        <w:t>Basic analysis</w:t>
      </w:r>
    </w:p>
    <w:p w:rsidR="00344931" w:rsidRPr="000B569A" w:rsidRDefault="00344931" w:rsidP="00344931">
      <w:pPr>
        <w:pStyle w:val="Bullets"/>
      </w:pPr>
      <w:r w:rsidRPr="000B569A">
        <w:t>Charts</w:t>
      </w:r>
    </w:p>
    <w:p w:rsidR="00344931" w:rsidRPr="000B569A" w:rsidRDefault="00344931" w:rsidP="00344931">
      <w:pPr>
        <w:pStyle w:val="Bullets"/>
      </w:pPr>
      <w:r w:rsidRPr="000B569A">
        <w:t>Formatting and reformatting</w:t>
      </w:r>
      <w:r w:rsidRPr="000B569A">
        <w:rPr>
          <w:rFonts w:ascii="Times New Roman" w:eastAsia="Times New Roman" w:hAnsi="Times New Roman"/>
          <w:snapToGrid w:val="0"/>
          <w:color w:val="000000"/>
          <w:w w:val="0"/>
          <w:sz w:val="0"/>
          <w:szCs w:val="0"/>
          <w:u w:color="000000"/>
          <w:bdr w:val="none" w:sz="0" w:space="0" w:color="000000"/>
          <w:shd w:val="clear" w:color="auto" w:fill="000000"/>
          <w:lang w:val="x-none" w:eastAsia="x-none" w:bidi="x-none"/>
        </w:rPr>
        <w:t xml:space="preserve"> </w:t>
      </w:r>
    </w:p>
    <w:p w:rsidR="00344931" w:rsidRPr="000B569A" w:rsidRDefault="00344931" w:rsidP="00344931">
      <w:pPr>
        <w:pStyle w:val="Bullets"/>
      </w:pPr>
      <w:r w:rsidRPr="000B569A">
        <w:t>Formulae</w:t>
      </w:r>
    </w:p>
    <w:p w:rsidR="00344931" w:rsidRPr="000B569A" w:rsidRDefault="00344931" w:rsidP="00344931">
      <w:pPr>
        <w:pStyle w:val="Bullets"/>
      </w:pPr>
      <w:r w:rsidRPr="000B569A">
        <w:t>Functions</w:t>
      </w:r>
    </w:p>
    <w:p w:rsidR="00344931" w:rsidRPr="000B569A" w:rsidRDefault="009D41FE" w:rsidP="00344931">
      <w:pPr>
        <w:pStyle w:val="Bullets"/>
      </w:pPr>
      <w:r w:rsidRPr="000B569A">
        <w:rPr>
          <w:noProof/>
        </w:rPr>
        <w:drawing>
          <wp:anchor distT="0" distB="0" distL="114300" distR="114300" simplePos="0" relativeHeight="251756544" behindDoc="1" locked="0" layoutInCell="1" allowOverlap="1" wp14:anchorId="3220A51B" wp14:editId="296ACDF5">
            <wp:simplePos x="0" y="0"/>
            <wp:positionH relativeFrom="column">
              <wp:posOffset>3206115</wp:posOffset>
            </wp:positionH>
            <wp:positionV relativeFrom="paragraph">
              <wp:posOffset>35560</wp:posOffset>
            </wp:positionV>
            <wp:extent cx="2816860" cy="2685415"/>
            <wp:effectExtent l="0" t="0" r="0" b="635"/>
            <wp:wrapTight wrapText="bothSides">
              <wp:wrapPolygon edited="0">
                <wp:start x="10664" y="0"/>
                <wp:lineTo x="9495" y="306"/>
                <wp:lineTo x="5989" y="2145"/>
                <wp:lineTo x="3944" y="3831"/>
                <wp:lineTo x="2191" y="4903"/>
                <wp:lineTo x="1461" y="7508"/>
                <wp:lineTo x="1461" y="9960"/>
                <wp:lineTo x="2191" y="12411"/>
                <wp:lineTo x="1461" y="14863"/>
                <wp:lineTo x="730" y="15476"/>
                <wp:lineTo x="1315" y="15936"/>
                <wp:lineTo x="7596" y="17315"/>
                <wp:lineTo x="2922" y="19766"/>
                <wp:lineTo x="2483" y="20379"/>
                <wp:lineTo x="2045" y="21145"/>
                <wp:lineTo x="2045" y="21452"/>
                <wp:lineTo x="18552" y="21452"/>
                <wp:lineTo x="18114" y="19766"/>
                <wp:lineTo x="16507" y="18234"/>
                <wp:lineTo x="15338" y="17315"/>
                <wp:lineTo x="18552" y="17162"/>
                <wp:lineTo x="18844" y="15782"/>
                <wp:lineTo x="17237" y="14863"/>
                <wp:lineTo x="18990" y="12411"/>
                <wp:lineTo x="19720" y="9960"/>
                <wp:lineTo x="19720" y="7508"/>
                <wp:lineTo x="19136" y="5057"/>
                <wp:lineTo x="17968" y="3371"/>
                <wp:lineTo x="17383" y="2145"/>
                <wp:lineTo x="13731" y="306"/>
                <wp:lineTo x="12417" y="0"/>
                <wp:lineTo x="10664" y="0"/>
              </wp:wrapPolygon>
            </wp:wrapTight>
            <wp:docPr id="32" name="Picture 32" descr="C:\Users\Tom\Pictures\key_pie_piece_fit_400_clr_140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key_pie_piece_fit_400_clr_1406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6860" cy="2685415"/>
                    </a:xfrm>
                    <a:prstGeom prst="rect">
                      <a:avLst/>
                    </a:prstGeom>
                    <a:noFill/>
                    <a:ln>
                      <a:noFill/>
                    </a:ln>
                  </pic:spPr>
                </pic:pic>
              </a:graphicData>
            </a:graphic>
            <wp14:sizeRelH relativeFrom="page">
              <wp14:pctWidth>0</wp14:pctWidth>
            </wp14:sizeRelH>
            <wp14:sizeRelV relativeFrom="page">
              <wp14:pctHeight>0</wp14:pctHeight>
            </wp14:sizeRelV>
          </wp:anchor>
        </w:drawing>
      </w:r>
      <w:r w:rsidR="00344931" w:rsidRPr="000B569A">
        <w:t>Headers and footers</w:t>
      </w:r>
    </w:p>
    <w:p w:rsidR="00344931" w:rsidRPr="000B569A" w:rsidRDefault="00344931" w:rsidP="00344931">
      <w:pPr>
        <w:pStyle w:val="Bullets"/>
      </w:pPr>
      <w:r w:rsidRPr="000B569A">
        <w:t>Headings</w:t>
      </w:r>
    </w:p>
    <w:p w:rsidR="00344931" w:rsidRPr="000B569A" w:rsidRDefault="00344931" w:rsidP="00344931">
      <w:pPr>
        <w:pStyle w:val="Bullets"/>
      </w:pPr>
      <w:r w:rsidRPr="000B569A">
        <w:t>Headings and labels</w:t>
      </w:r>
    </w:p>
    <w:p w:rsidR="00344931" w:rsidRPr="000B569A" w:rsidRDefault="00344931" w:rsidP="00344931">
      <w:pPr>
        <w:pStyle w:val="Bullets"/>
      </w:pPr>
      <w:r w:rsidRPr="000B569A">
        <w:t>Identification and parameters</w:t>
      </w:r>
    </w:p>
    <w:p w:rsidR="00344931" w:rsidRPr="000B569A" w:rsidRDefault="00344931" w:rsidP="00344931">
      <w:pPr>
        <w:pStyle w:val="Bullets"/>
      </w:pPr>
      <w:r w:rsidRPr="000B569A">
        <w:t>Import and export of data</w:t>
      </w:r>
    </w:p>
    <w:p w:rsidR="00344931" w:rsidRPr="000B569A" w:rsidRDefault="00344931" w:rsidP="00344931">
      <w:pPr>
        <w:pStyle w:val="Bullets"/>
      </w:pPr>
      <w:r w:rsidRPr="000B569A">
        <w:t>Labels</w:t>
      </w:r>
    </w:p>
    <w:p w:rsidR="00344931" w:rsidRPr="000B569A" w:rsidRDefault="00344931" w:rsidP="00344931">
      <w:pPr>
        <w:pStyle w:val="Bullets"/>
      </w:pPr>
      <w:r w:rsidRPr="000B569A">
        <w:t>Macros</w:t>
      </w:r>
    </w:p>
    <w:p w:rsidR="00344931" w:rsidRPr="000B569A" w:rsidRDefault="00344931" w:rsidP="00344931">
      <w:pPr>
        <w:pStyle w:val="Bullets"/>
      </w:pPr>
      <w:r w:rsidRPr="000B569A">
        <w:t>Multi-page documents</w:t>
      </w:r>
    </w:p>
    <w:p w:rsidR="00344931" w:rsidRPr="000B569A" w:rsidRDefault="00344931" w:rsidP="00344931">
      <w:pPr>
        <w:pStyle w:val="Bullets"/>
      </w:pPr>
      <w:r w:rsidRPr="000B569A">
        <w:t>Split screen operation.</w:t>
      </w:r>
    </w:p>
    <w:p w:rsidR="00344931" w:rsidRPr="000B569A" w:rsidRDefault="00344931" w:rsidP="00344931">
      <w:pPr>
        <w:pStyle w:val="BoldBulTight0"/>
        <w:rPr>
          <w:u w:val="single"/>
        </w:rPr>
      </w:pPr>
      <w:r w:rsidRPr="000B569A">
        <w:rPr>
          <w:u w:val="single"/>
        </w:rPr>
        <w:t>Purpose</w:t>
      </w:r>
    </w:p>
    <w:p w:rsidR="00344931" w:rsidRPr="000B569A" w:rsidRDefault="00344931" w:rsidP="00344931">
      <w:r w:rsidRPr="000B569A">
        <w:t xml:space="preserve">You should be aware that spreadsheets can be produced for a variety of purposes. They may be required for the purpose of informing a specific audience and sharing relevant information. You might also be expected to use them for the recording of information about events that have happened in your workplace. The purpose of the spreadsheet should have a direct bearing on the nature of the </w:t>
      </w:r>
      <w:r w:rsidRPr="000B569A">
        <w:rPr>
          <w:noProof/>
        </w:rPr>
        <w:t>information</w:t>
      </w:r>
      <w:r w:rsidRPr="000B569A">
        <w:t xml:space="preserve"> that is included and styles that are used.</w:t>
      </w:r>
    </w:p>
    <w:p w:rsidR="00344931" w:rsidRPr="000B569A" w:rsidRDefault="00344931" w:rsidP="00344931">
      <w:pPr>
        <w:pStyle w:val="BoldBulTight0"/>
        <w:rPr>
          <w:u w:val="single"/>
        </w:rPr>
      </w:pPr>
      <w:r w:rsidRPr="000B569A">
        <w:rPr>
          <w:u w:val="single"/>
        </w:rPr>
        <w:t>Audience</w:t>
      </w:r>
    </w:p>
    <w:p w:rsidR="00344931" w:rsidRPr="000B569A" w:rsidRDefault="00344931" w:rsidP="00344931">
      <w:r w:rsidRPr="000B569A">
        <w:t xml:space="preserve">You must also consider the audiences for any spreadsheets that are produced. It will be necessary to establish whether they have any prior knowledge relating to information included </w:t>
      </w:r>
      <w:r w:rsidRPr="000B569A">
        <w:rPr>
          <w:noProof/>
        </w:rPr>
        <w:t>in</w:t>
      </w:r>
      <w:r w:rsidRPr="000B569A">
        <w:t xml:space="preserve"> the spreadsheet. You should also consider their requirements and expectations regarding the provision of information. The types of information included </w:t>
      </w:r>
      <w:r w:rsidRPr="000B569A">
        <w:rPr>
          <w:noProof/>
        </w:rPr>
        <w:t>in</w:t>
      </w:r>
      <w:r w:rsidRPr="000B569A">
        <w:t xml:space="preserve"> a spreadsheet for a knowledgeable business audience may be very different from that included </w:t>
      </w:r>
      <w:r w:rsidRPr="000B569A">
        <w:rPr>
          <w:noProof/>
        </w:rPr>
        <w:t>for</w:t>
      </w:r>
      <w:r w:rsidRPr="000B569A">
        <w:t xml:space="preserve"> a group of new university graduates. </w:t>
      </w:r>
    </w:p>
    <w:p w:rsidR="00344931" w:rsidRPr="000B569A" w:rsidRDefault="00344931" w:rsidP="00344931">
      <w:pPr>
        <w:pStyle w:val="BoldBulTight0"/>
        <w:rPr>
          <w:u w:val="single"/>
        </w:rPr>
      </w:pPr>
      <w:r w:rsidRPr="000B569A">
        <w:rPr>
          <w:u w:val="single"/>
        </w:rPr>
        <w:t>Information requirements</w:t>
      </w:r>
    </w:p>
    <w:p w:rsidR="00E8398B" w:rsidRDefault="00344931" w:rsidP="004E5E2C">
      <w:r w:rsidRPr="000B569A">
        <w:rPr>
          <w:noProof/>
        </w:rPr>
        <w:t>Finally,</w:t>
      </w:r>
      <w:r w:rsidRPr="000B569A">
        <w:t xml:space="preserve"> there are likely to be definite requirements relating to the inclusion of information within your spreadsheets. You may be expected to input specific figures under set categories. The numbers might have to be listed and formatted in specific ways. Information may be ordered in a defined sequence. It might also be necessary to combine the numbers with graphs and charts for increased audience understanding.</w:t>
      </w:r>
      <w:r>
        <w:t xml:space="preserve"> </w:t>
      </w:r>
    </w:p>
    <w:p w:rsidR="00DB5EB1" w:rsidRPr="00EE16F3" w:rsidRDefault="00DB5EB1" w:rsidP="004E5E2C">
      <w:r w:rsidRPr="00EE16F3">
        <w:br w:type="page"/>
      </w:r>
    </w:p>
    <w:p w:rsidR="000A3826" w:rsidRDefault="000A3826" w:rsidP="000A3826">
      <w:pPr>
        <w:pStyle w:val="Heading3"/>
      </w:pPr>
      <w:bookmarkStart w:id="32" w:name="_Toc529526325"/>
      <w:r>
        <w:rPr>
          <w:noProof/>
        </w:rPr>
        <w:drawing>
          <wp:anchor distT="0" distB="0" distL="114300" distR="114300" simplePos="0" relativeHeight="251697152" behindDoc="1" locked="0" layoutInCell="1" allowOverlap="1" wp14:anchorId="03A8F14F" wp14:editId="033E117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4E5E2C">
        <w:t>2A</w:t>
      </w:r>
      <w:bookmarkEnd w:id="32"/>
    </w:p>
    <w:p w:rsidR="007C6DB8" w:rsidRPr="000A3826" w:rsidRDefault="007C6DB8" w:rsidP="000A3826">
      <w:pPr>
        <w:rPr>
          <w:rFonts w:cstheme="majorBidi"/>
          <w:b/>
          <w:bCs/>
          <w:sz w:val="26"/>
          <w:szCs w:val="26"/>
        </w:rPr>
      </w:pPr>
      <w:r>
        <w:br w:type="page"/>
      </w:r>
    </w:p>
    <w:p w:rsidR="00EE16F3" w:rsidRPr="000B569A" w:rsidRDefault="00EE16F3" w:rsidP="00EE16F3">
      <w:pPr>
        <w:pStyle w:val="Heading2"/>
        <w:spacing w:after="240"/>
        <w:rPr>
          <w:noProof/>
        </w:rPr>
      </w:pPr>
      <w:bookmarkStart w:id="33" w:name="_Toc529526326"/>
      <w:r w:rsidRPr="000B569A">
        <w:rPr>
          <w:noProof/>
        </w:rPr>
        <w:t>2.2 – Ensure spreadsheet design enhances readability and appearance, and meets organisational and task requirements for style and layout</w:t>
      </w:r>
      <w:bookmarkEnd w:id="33"/>
    </w:p>
    <w:p w:rsidR="00EE16F3" w:rsidRPr="001A08E0" w:rsidRDefault="00EE16F3" w:rsidP="00EE16F3">
      <w:pPr>
        <w:pStyle w:val="BoldBulTight0"/>
      </w:pPr>
      <w:r w:rsidRPr="000B569A">
        <w:rPr>
          <w:noProof/>
        </w:rPr>
        <w:t>By the end of this chapter, the learner should be able to:</w:t>
      </w:r>
    </w:p>
    <w:p w:rsidR="00F7352D" w:rsidRDefault="00F7352D" w:rsidP="00F7352D">
      <w:pPr>
        <w:pStyle w:val="Bullets"/>
      </w:pPr>
      <w:r w:rsidRPr="000B569A">
        <w:rPr>
          <w:noProof/>
        </w:rPr>
        <w:t>Perform tasks in order to ensure that the design enhances readability and</w:t>
      </w:r>
      <w:r>
        <w:t xml:space="preserve"> appearance</w:t>
      </w:r>
    </w:p>
    <w:p w:rsidR="00344931" w:rsidRDefault="00F7352D" w:rsidP="00F7352D">
      <w:pPr>
        <w:pStyle w:val="Bullets"/>
      </w:pPr>
      <w:r>
        <w:t>Fulfil organisational and task requirements which relate to the style and layout of spreadsheets.</w:t>
      </w:r>
    </w:p>
    <w:p w:rsidR="00344931" w:rsidRDefault="00344931" w:rsidP="00344931">
      <w:pPr>
        <w:pStyle w:val="Heading3"/>
      </w:pPr>
      <w:bookmarkStart w:id="34" w:name="_Toc509496231"/>
      <w:bookmarkStart w:id="35" w:name="_Toc529526327"/>
      <w:r>
        <w:t>Enhancing readability and appearance of a spreadsheet</w:t>
      </w:r>
      <w:bookmarkEnd w:id="34"/>
      <w:bookmarkEnd w:id="35"/>
    </w:p>
    <w:p w:rsidR="00344931" w:rsidRDefault="00344931" w:rsidP="00344931">
      <w:r>
        <w:t>It is essential to select the correct layout and style when designing and producing a spreadsheet. You need to ensure that it is readable and fit-for-purpose.</w:t>
      </w:r>
    </w:p>
    <w:p w:rsidR="00344931" w:rsidRDefault="00344931" w:rsidP="00344931">
      <w:pPr>
        <w:pStyle w:val="BoldBulTight0"/>
      </w:pPr>
      <w:r>
        <w:t>Different layouts and styles that you may want to consider include:</w:t>
      </w:r>
    </w:p>
    <w:p w:rsidR="00344931" w:rsidRDefault="00344931" w:rsidP="00F12E56">
      <w:pPr>
        <w:pStyle w:val="Bullets"/>
        <w:numPr>
          <w:ilvl w:val="0"/>
          <w:numId w:val="5"/>
        </w:numPr>
      </w:pPr>
      <w:r>
        <w:t>Paper size and page orientation</w:t>
      </w:r>
    </w:p>
    <w:p w:rsidR="00344931" w:rsidRDefault="00344931" w:rsidP="00F12E56">
      <w:pPr>
        <w:pStyle w:val="Bullets"/>
        <w:numPr>
          <w:ilvl w:val="0"/>
          <w:numId w:val="5"/>
        </w:numPr>
      </w:pPr>
      <w:r>
        <w:t>Text font, colour, and size</w:t>
      </w:r>
    </w:p>
    <w:p w:rsidR="00344931" w:rsidRDefault="00344931" w:rsidP="00F12E56">
      <w:pPr>
        <w:pStyle w:val="Bullets"/>
        <w:numPr>
          <w:ilvl w:val="0"/>
          <w:numId w:val="5"/>
        </w:numPr>
      </w:pPr>
      <w:r>
        <w:t>Headings and subheadings</w:t>
      </w:r>
    </w:p>
    <w:p w:rsidR="00344931" w:rsidRDefault="009D41FE" w:rsidP="00F12E56">
      <w:pPr>
        <w:pStyle w:val="Bullets"/>
        <w:numPr>
          <w:ilvl w:val="0"/>
          <w:numId w:val="5"/>
        </w:numPr>
      </w:pPr>
      <w:r>
        <w:rPr>
          <w:noProof/>
        </w:rPr>
        <w:drawing>
          <wp:anchor distT="0" distB="0" distL="114300" distR="114300" simplePos="0" relativeHeight="251760640" behindDoc="0" locked="0" layoutInCell="1" allowOverlap="1" wp14:anchorId="235DC565" wp14:editId="5F6A8237">
            <wp:simplePos x="0" y="0"/>
            <wp:positionH relativeFrom="column">
              <wp:posOffset>3060065</wp:posOffset>
            </wp:positionH>
            <wp:positionV relativeFrom="paragraph">
              <wp:posOffset>17780</wp:posOffset>
            </wp:positionV>
            <wp:extent cx="3161665" cy="1776730"/>
            <wp:effectExtent l="0" t="0" r="0" b="0"/>
            <wp:wrapTight wrapText="bothSides">
              <wp:wrapPolygon edited="0">
                <wp:start x="19522" y="232"/>
                <wp:lineTo x="19001" y="1853"/>
                <wp:lineTo x="17830" y="4400"/>
                <wp:lineTo x="10021" y="4863"/>
                <wp:lineTo x="2082" y="6716"/>
                <wp:lineTo x="1952" y="11811"/>
                <wp:lineTo x="2212" y="18528"/>
                <wp:lineTo x="2733" y="18528"/>
                <wp:lineTo x="3514" y="18064"/>
                <wp:lineTo x="20693" y="15285"/>
                <wp:lineTo x="21344" y="13664"/>
                <wp:lineTo x="19782" y="8106"/>
                <wp:lineTo x="20433" y="4400"/>
                <wp:lineTo x="21214" y="2779"/>
                <wp:lineTo x="21084" y="1621"/>
                <wp:lineTo x="20303" y="232"/>
                <wp:lineTo x="19522" y="232"/>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_custom_text_1508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1665" cy="1776730"/>
                    </a:xfrm>
                    <a:prstGeom prst="rect">
                      <a:avLst/>
                    </a:prstGeom>
                  </pic:spPr>
                </pic:pic>
              </a:graphicData>
            </a:graphic>
            <wp14:sizeRelH relativeFrom="margin">
              <wp14:pctWidth>0</wp14:pctWidth>
            </wp14:sizeRelH>
            <wp14:sizeRelV relativeFrom="margin">
              <wp14:pctHeight>0</wp14:pctHeight>
            </wp14:sizeRelV>
          </wp:anchor>
        </w:drawing>
      </w:r>
      <w:r w:rsidR="00344931">
        <w:t>Margins</w:t>
      </w:r>
      <w:r w:rsidR="00344931" w:rsidRPr="003A3EEA">
        <w:t xml:space="preserve"> </w:t>
      </w:r>
      <w:r w:rsidR="00344931">
        <w:t>and page breaks</w:t>
      </w:r>
    </w:p>
    <w:p w:rsidR="00344931" w:rsidRDefault="00344931" w:rsidP="00F12E56">
      <w:pPr>
        <w:pStyle w:val="Bullets"/>
        <w:numPr>
          <w:ilvl w:val="0"/>
          <w:numId w:val="5"/>
        </w:numPr>
      </w:pPr>
      <w:r>
        <w:t>Headings and footers</w:t>
      </w:r>
    </w:p>
    <w:p w:rsidR="00344931" w:rsidRDefault="00344931" w:rsidP="00F12E56">
      <w:pPr>
        <w:pStyle w:val="Bullets"/>
        <w:numPr>
          <w:ilvl w:val="0"/>
          <w:numId w:val="5"/>
        </w:numPr>
      </w:pPr>
      <w:r>
        <w:t>Justification</w:t>
      </w:r>
    </w:p>
    <w:p w:rsidR="00344931" w:rsidRDefault="00344931" w:rsidP="00344931">
      <w:pPr>
        <w:pStyle w:val="Bullets"/>
      </w:pPr>
      <w:r>
        <w:t>Page numbering</w:t>
      </w:r>
    </w:p>
    <w:p w:rsidR="00344931" w:rsidRDefault="00344931" w:rsidP="00F12E56">
      <w:pPr>
        <w:pStyle w:val="Bullets"/>
        <w:numPr>
          <w:ilvl w:val="0"/>
          <w:numId w:val="5"/>
        </w:numPr>
      </w:pPr>
      <w:r>
        <w:t>Underlining, italics, and bold</w:t>
      </w:r>
    </w:p>
    <w:p w:rsidR="00344931" w:rsidRDefault="00344931" w:rsidP="00F12E56">
      <w:pPr>
        <w:pStyle w:val="Bullets"/>
        <w:numPr>
          <w:ilvl w:val="0"/>
          <w:numId w:val="5"/>
        </w:numPr>
      </w:pPr>
      <w:r>
        <w:t>Tables.</w:t>
      </w:r>
    </w:p>
    <w:p w:rsidR="00344931" w:rsidRDefault="00344931" w:rsidP="00344931">
      <w:r>
        <w:t>The appropriate use of layouts and styles will depend on the type of spreadsheet you are producing, the information that is included, and the requirements of your organisation. There are basic guidelines that can help you design your documents. Let’s have a look at some examples.</w:t>
      </w:r>
    </w:p>
    <w:p w:rsidR="00344931" w:rsidRPr="003A3EEA" w:rsidRDefault="00344931" w:rsidP="00344931">
      <w:pPr>
        <w:pStyle w:val="BoldBulTight0"/>
      </w:pPr>
      <w:r w:rsidRPr="003A3EEA">
        <w:t>Paper size and page orientation</w:t>
      </w:r>
    </w:p>
    <w:p w:rsidR="00344931" w:rsidRDefault="00344931" w:rsidP="00344931">
      <w:r>
        <w:t>What size should your document be? A4? A3? That will depend on the document itself.</w:t>
      </w:r>
    </w:p>
    <w:p w:rsidR="00344931" w:rsidRDefault="00344931" w:rsidP="00344931">
      <w:pPr>
        <w:pStyle w:val="BoldBulTight0"/>
      </w:pPr>
      <w:r>
        <w:t>To adjust the page size of a Microsoft Word document, follow these steps:</w:t>
      </w:r>
    </w:p>
    <w:p w:rsidR="00344931" w:rsidRDefault="00344931" w:rsidP="00F12E56">
      <w:pPr>
        <w:pStyle w:val="Bullets"/>
        <w:numPr>
          <w:ilvl w:val="0"/>
          <w:numId w:val="18"/>
        </w:numPr>
      </w:pPr>
      <w:r>
        <w:t>Click the ‘Page Layout’ tab</w:t>
      </w:r>
    </w:p>
    <w:p w:rsidR="00344931" w:rsidRDefault="00344931" w:rsidP="00F12E56">
      <w:pPr>
        <w:pStyle w:val="Bullets"/>
        <w:numPr>
          <w:ilvl w:val="0"/>
          <w:numId w:val="18"/>
        </w:numPr>
      </w:pPr>
      <w:r>
        <w:rPr>
          <w:noProof/>
        </w:rPr>
        <mc:AlternateContent>
          <mc:Choice Requires="wps">
            <w:drawing>
              <wp:anchor distT="0" distB="0" distL="114300" distR="114300" simplePos="0" relativeHeight="251758592" behindDoc="0" locked="0" layoutInCell="1" allowOverlap="1" wp14:anchorId="23EE1F13" wp14:editId="012ADDB2">
                <wp:simplePos x="0" y="0"/>
                <wp:positionH relativeFrom="column">
                  <wp:posOffset>-2618740</wp:posOffset>
                </wp:positionH>
                <wp:positionV relativeFrom="paragraph">
                  <wp:posOffset>46355</wp:posOffset>
                </wp:positionV>
                <wp:extent cx="971550" cy="581025"/>
                <wp:effectExtent l="0" t="0" r="19050" b="28575"/>
                <wp:wrapNone/>
                <wp:docPr id="63"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810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8" o:spid="_x0000_s1026" style="position:absolute;margin-left:-206.2pt;margin-top:3.65pt;width:76.5pt;height:45.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" filled="f" strokecolor="#943634 [2405]" strokeweight="1.5pt"/>
            </w:pict>
          </mc:Fallback>
        </mc:AlternateContent>
      </w:r>
      <w:r>
        <w:t>Click the ‘Size’ tab</w:t>
      </w:r>
    </w:p>
    <w:p w:rsidR="00344931" w:rsidRPr="000B569A" w:rsidRDefault="00344931" w:rsidP="00F12E56">
      <w:pPr>
        <w:pStyle w:val="Bullets"/>
        <w:numPr>
          <w:ilvl w:val="0"/>
          <w:numId w:val="18"/>
        </w:numPr>
        <w:rPr>
          <w:noProof/>
        </w:rPr>
      </w:pPr>
      <w:r w:rsidRPr="000B569A">
        <w:rPr>
          <w:noProof/>
        </w:rPr>
        <mc:AlternateContent>
          <mc:Choice Requires="wps">
            <w:drawing>
              <wp:anchor distT="0" distB="0" distL="114300" distR="114300" simplePos="0" relativeHeight="251759616" behindDoc="0" locked="0" layoutInCell="1" allowOverlap="1" wp14:anchorId="78B413B9" wp14:editId="2F658AAE">
                <wp:simplePos x="0" y="0"/>
                <wp:positionH relativeFrom="column">
                  <wp:posOffset>-2104390</wp:posOffset>
                </wp:positionH>
                <wp:positionV relativeFrom="paragraph">
                  <wp:posOffset>106045</wp:posOffset>
                </wp:positionV>
                <wp:extent cx="619125" cy="685800"/>
                <wp:effectExtent l="0" t="0" r="28575" b="19050"/>
                <wp:wrapNone/>
                <wp:docPr id="61"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85800"/>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26" style="position:absolute;margin-left:-165.7pt;margin-top:8.35pt;width:48.75pt;height:5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" filled="f" strokecolor="#943634 [2405]" strokeweight="1.5pt"/>
            </w:pict>
          </mc:Fallback>
        </mc:AlternateContent>
      </w:r>
      <w:r w:rsidRPr="000B569A">
        <w:rPr>
          <w:noProof/>
        </w:rPr>
        <w:t>Use the drop-down menu to select your desired page size.</w:t>
      </w:r>
    </w:p>
    <w:p w:rsidR="00344931" w:rsidRDefault="00344931" w:rsidP="00344931">
      <w:r w:rsidRPr="000B569A">
        <w:rPr>
          <w:noProof/>
        </w:rPr>
        <w:t>What page orientation should your document include? Landscape or portrait? This will depend on what information is included. Although it is possible to use both, it is not advised; it can get quite confusing.</w:t>
      </w:r>
      <w:r>
        <w:t xml:space="preserve"> </w:t>
      </w:r>
    </w:p>
    <w:p w:rsidR="009D41FE" w:rsidRDefault="009D41FE">
      <w:pPr>
        <w:spacing w:after="0" w:line="240" w:lineRule="auto"/>
        <w:rPr>
          <w:b/>
          <w:noProof/>
        </w:rPr>
      </w:pPr>
      <w:r>
        <w:rPr>
          <w:noProof/>
        </w:rPr>
        <w:br w:type="page"/>
      </w:r>
    </w:p>
    <w:p w:rsidR="00344931" w:rsidRDefault="00344931" w:rsidP="00344931">
      <w:pPr>
        <w:pStyle w:val="BoldBulTight0"/>
      </w:pPr>
      <w:r w:rsidRPr="000B569A">
        <w:rPr>
          <w:noProof/>
        </w:rPr>
        <w:t>To adjust the page orientation of a Microsoft Word document, follow these steps:</w:t>
      </w:r>
    </w:p>
    <w:p w:rsidR="00344931" w:rsidRDefault="00344931" w:rsidP="00F12E56">
      <w:pPr>
        <w:pStyle w:val="Bullets"/>
        <w:numPr>
          <w:ilvl w:val="0"/>
          <w:numId w:val="20"/>
        </w:numPr>
      </w:pPr>
      <w:r>
        <w:t>Click the ‘Page Layout’ tab</w:t>
      </w:r>
    </w:p>
    <w:p w:rsidR="00344931" w:rsidRDefault="00344931" w:rsidP="00F12E56">
      <w:pPr>
        <w:pStyle w:val="Bullets"/>
        <w:numPr>
          <w:ilvl w:val="0"/>
          <w:numId w:val="20"/>
        </w:numPr>
      </w:pPr>
      <w:r>
        <w:t>Click the ‘orientation’ tab</w:t>
      </w:r>
    </w:p>
    <w:p w:rsidR="00344931" w:rsidRPr="000B569A" w:rsidRDefault="00344931" w:rsidP="00F12E56">
      <w:pPr>
        <w:pStyle w:val="Bullets"/>
        <w:numPr>
          <w:ilvl w:val="0"/>
          <w:numId w:val="20"/>
        </w:numPr>
        <w:rPr>
          <w:noProof/>
        </w:rPr>
      </w:pPr>
      <w:r w:rsidRPr="000B569A">
        <w:rPr>
          <w:noProof/>
        </w:rPr>
        <w:t>Choose portrait or landscape.</w:t>
      </w:r>
    </w:p>
    <w:p w:rsidR="00344931" w:rsidRPr="000B569A" w:rsidRDefault="00344931" w:rsidP="00344931">
      <w:pPr>
        <w:pStyle w:val="BoldBulTight0"/>
        <w:rPr>
          <w:noProof/>
          <w:u w:val="single"/>
        </w:rPr>
      </w:pPr>
      <w:r w:rsidRPr="000B569A">
        <w:rPr>
          <w:noProof/>
          <w:u w:val="single"/>
        </w:rPr>
        <w:t>Text font, colour and size</w:t>
      </w:r>
    </w:p>
    <w:p w:rsidR="00344931" w:rsidRPr="000B569A" w:rsidRDefault="00344931" w:rsidP="00344931">
      <w:pPr>
        <w:rPr>
          <w:noProof/>
        </w:rPr>
      </w:pPr>
      <w:r w:rsidRPr="000B569A">
        <w:rPr>
          <w:noProof/>
        </w:rPr>
        <w:t xml:space="preserve">Like everything else, the font, colour, and size of your text will depend on the type of spreadsheet you are producing and the organisational requirements. </w:t>
      </w:r>
    </w:p>
    <w:p w:rsidR="00344931" w:rsidRPr="000B569A" w:rsidRDefault="00344931" w:rsidP="00344931">
      <w:pPr>
        <w:rPr>
          <w:noProof/>
        </w:rPr>
      </w:pPr>
      <w:r w:rsidRPr="000B569A">
        <w:rPr>
          <w:noProof/>
        </w:rPr>
        <w:t>There isn’t a standard font that is considered to enhance readability or appearance. However, it is common to use Arial, Times New Roman, or Calibri for such purposes.</w:t>
      </w:r>
    </w:p>
    <w:p w:rsidR="00344931" w:rsidRPr="000B569A" w:rsidRDefault="00344931" w:rsidP="00F12E56">
      <w:pPr>
        <w:pStyle w:val="Bullets"/>
        <w:numPr>
          <w:ilvl w:val="0"/>
          <w:numId w:val="5"/>
        </w:numPr>
        <w:rPr>
          <w:rFonts w:ascii="Arial" w:hAnsi="Arial" w:cs="Arial"/>
          <w:noProof/>
        </w:rPr>
      </w:pPr>
      <w:r w:rsidRPr="000B569A">
        <w:rPr>
          <w:rFonts w:ascii="Arial" w:hAnsi="Arial" w:cs="Arial"/>
          <w:noProof/>
        </w:rPr>
        <w:t>This is Arial</w:t>
      </w:r>
    </w:p>
    <w:p w:rsidR="00344931" w:rsidRPr="000B569A" w:rsidRDefault="00344931" w:rsidP="00F12E56">
      <w:pPr>
        <w:pStyle w:val="Bullets"/>
        <w:numPr>
          <w:ilvl w:val="0"/>
          <w:numId w:val="5"/>
        </w:numPr>
        <w:rPr>
          <w:rFonts w:ascii="Times New Roman" w:hAnsi="Times New Roman"/>
          <w:noProof/>
        </w:rPr>
      </w:pPr>
      <w:r w:rsidRPr="000B569A">
        <w:rPr>
          <w:rFonts w:ascii="Times New Roman" w:hAnsi="Times New Roman"/>
          <w:noProof/>
        </w:rPr>
        <w:t>This is Times New Roman</w:t>
      </w:r>
    </w:p>
    <w:p w:rsidR="00344931" w:rsidRPr="000B569A" w:rsidRDefault="00344931" w:rsidP="00F12E56">
      <w:pPr>
        <w:pStyle w:val="Bullets"/>
        <w:numPr>
          <w:ilvl w:val="0"/>
          <w:numId w:val="5"/>
        </w:numPr>
        <w:rPr>
          <w:noProof/>
        </w:rPr>
      </w:pPr>
      <w:r w:rsidRPr="000B569A">
        <w:rPr>
          <w:noProof/>
        </w:rPr>
        <w:t>This is Calibri.</w:t>
      </w:r>
    </w:p>
    <w:p w:rsidR="00344931" w:rsidRPr="000B569A" w:rsidRDefault="00344931" w:rsidP="00344931">
      <w:pPr>
        <w:rPr>
          <w:noProof/>
        </w:rPr>
      </w:pPr>
      <w:r w:rsidRPr="000B569A">
        <w:rPr>
          <w:noProof/>
        </w:rPr>
        <w:t>Coloured text is not usually advised within spreadsheets. However, there may be instances that you do need to use coloured text.</w:t>
      </w:r>
    </w:p>
    <w:p w:rsidR="00344931" w:rsidRPr="000B569A" w:rsidRDefault="00344931" w:rsidP="00344931">
      <w:pPr>
        <w:pStyle w:val="BoldBulTight0"/>
        <w:rPr>
          <w:noProof/>
        </w:rPr>
      </w:pPr>
      <w:r w:rsidRPr="000B569A">
        <w:rPr>
          <w:noProof/>
        </w:rPr>
        <w:t>Don’t:</w:t>
      </w:r>
    </w:p>
    <w:p w:rsidR="00344931" w:rsidRPr="000B569A" w:rsidRDefault="00344931" w:rsidP="00344931">
      <w:pPr>
        <w:pStyle w:val="BoldBulTight0"/>
      </w:pPr>
      <w:r w:rsidRPr="000B569A">
        <w:rPr>
          <w:noProof/>
        </w:rPr>
        <w:drawing>
          <wp:inline distT="0" distB="0" distL="0" distR="0" wp14:anchorId="70E7E0E4" wp14:editId="0AAB7874">
            <wp:extent cx="3257550" cy="6477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257550" cy="647700"/>
                    </a:xfrm>
                    <a:prstGeom prst="rect">
                      <a:avLst/>
                    </a:prstGeom>
                  </pic:spPr>
                </pic:pic>
              </a:graphicData>
            </a:graphic>
          </wp:inline>
        </w:drawing>
      </w:r>
    </w:p>
    <w:p w:rsidR="00344931" w:rsidRPr="000B569A" w:rsidRDefault="00344931" w:rsidP="00344931">
      <w:pPr>
        <w:pStyle w:val="BoldBulTight0"/>
      </w:pPr>
      <w:r w:rsidRPr="000B569A">
        <w:t>The standard text size to use within business documents is size 12.</w:t>
      </w:r>
    </w:p>
    <w:p w:rsidR="00344931" w:rsidRPr="000B569A" w:rsidRDefault="00344931" w:rsidP="00F12E56">
      <w:pPr>
        <w:pStyle w:val="Bullets"/>
        <w:numPr>
          <w:ilvl w:val="0"/>
          <w:numId w:val="5"/>
        </w:numPr>
        <w:rPr>
          <w:sz w:val="16"/>
          <w:szCs w:val="16"/>
        </w:rPr>
      </w:pPr>
      <w:r w:rsidRPr="000B569A">
        <w:rPr>
          <w:sz w:val="16"/>
          <w:szCs w:val="16"/>
        </w:rPr>
        <w:t>This is size 8</w:t>
      </w:r>
    </w:p>
    <w:p w:rsidR="00344931" w:rsidRPr="000B569A" w:rsidRDefault="00344931" w:rsidP="00F12E56">
      <w:pPr>
        <w:pStyle w:val="Bullets"/>
        <w:numPr>
          <w:ilvl w:val="0"/>
          <w:numId w:val="5"/>
        </w:numPr>
        <w:rPr>
          <w:sz w:val="24"/>
          <w:szCs w:val="24"/>
        </w:rPr>
      </w:pPr>
      <w:r w:rsidRPr="000B569A">
        <w:rPr>
          <w:sz w:val="24"/>
          <w:szCs w:val="24"/>
        </w:rPr>
        <w:t>This is size 12</w:t>
      </w:r>
    </w:p>
    <w:p w:rsidR="00344931" w:rsidRPr="000B569A" w:rsidRDefault="00344931" w:rsidP="00F12E56">
      <w:pPr>
        <w:pStyle w:val="Bullets"/>
        <w:numPr>
          <w:ilvl w:val="0"/>
          <w:numId w:val="5"/>
        </w:numPr>
        <w:rPr>
          <w:sz w:val="36"/>
          <w:szCs w:val="36"/>
        </w:rPr>
      </w:pPr>
      <w:r w:rsidRPr="000B569A">
        <w:rPr>
          <w:sz w:val="36"/>
          <w:szCs w:val="36"/>
        </w:rPr>
        <w:t>This is size 18.</w:t>
      </w:r>
    </w:p>
    <w:p w:rsidR="00344931" w:rsidRPr="000B569A" w:rsidRDefault="00344931" w:rsidP="00344931">
      <w:r w:rsidRPr="000B569A">
        <w:t>You can see why size 12 is more appropriate.</w:t>
      </w:r>
    </w:p>
    <w:p w:rsidR="00344931" w:rsidRPr="000B569A" w:rsidRDefault="00344931" w:rsidP="00344931">
      <w:pPr>
        <w:pStyle w:val="BoldBulTight0"/>
        <w:rPr>
          <w:u w:val="single"/>
        </w:rPr>
      </w:pPr>
      <w:r w:rsidRPr="000B569A">
        <w:rPr>
          <w:u w:val="single"/>
        </w:rPr>
        <w:t>Margins and page breaks</w:t>
      </w:r>
    </w:p>
    <w:p w:rsidR="00344931" w:rsidRPr="000B569A" w:rsidRDefault="00344931" w:rsidP="00344931">
      <w:r w:rsidRPr="000B569A">
        <w:t>The margin size can be altered to suit your spreadsheet or organisational requirements. Margin size is usually 2.54cm.</w:t>
      </w:r>
    </w:p>
    <w:p w:rsidR="00344931" w:rsidRDefault="00344931" w:rsidP="00344931">
      <w:pPr>
        <w:pStyle w:val="BoldBulTight0"/>
      </w:pPr>
      <w:r w:rsidRPr="000B569A">
        <w:t>Follow these steps to adjust the margins within a Microsoft Word document:</w:t>
      </w:r>
    </w:p>
    <w:p w:rsidR="00344931" w:rsidRDefault="00344931" w:rsidP="00F12E56">
      <w:pPr>
        <w:pStyle w:val="Bullets"/>
        <w:numPr>
          <w:ilvl w:val="0"/>
          <w:numId w:val="19"/>
        </w:numPr>
      </w:pPr>
      <w:r>
        <w:t>Click the ‘Page Layout’ tab</w:t>
      </w:r>
    </w:p>
    <w:p w:rsidR="00344931" w:rsidRDefault="00344931" w:rsidP="00F12E56">
      <w:pPr>
        <w:pStyle w:val="Bullets"/>
        <w:numPr>
          <w:ilvl w:val="0"/>
          <w:numId w:val="19"/>
        </w:numPr>
      </w:pPr>
      <w:r>
        <w:t>Click the ‘Margins’ tab</w:t>
      </w:r>
    </w:p>
    <w:p w:rsidR="00344931" w:rsidRPr="000B569A" w:rsidRDefault="00344931" w:rsidP="00F12E56">
      <w:pPr>
        <w:pStyle w:val="Bullets"/>
        <w:numPr>
          <w:ilvl w:val="0"/>
          <w:numId w:val="19"/>
        </w:numPr>
        <w:rPr>
          <w:noProof/>
        </w:rPr>
      </w:pPr>
      <w:r w:rsidRPr="000B569A">
        <w:rPr>
          <w:noProof/>
        </w:rPr>
        <w:t>Choose margin size or design a custom margin.</w:t>
      </w:r>
    </w:p>
    <w:p w:rsidR="009D41FE" w:rsidRDefault="009D41FE">
      <w:pPr>
        <w:spacing w:after="0" w:line="240" w:lineRule="auto"/>
        <w:rPr>
          <w:b/>
          <w:noProof/>
          <w:u w:val="single"/>
        </w:rPr>
      </w:pPr>
      <w:r>
        <w:rPr>
          <w:noProof/>
          <w:u w:val="single"/>
        </w:rPr>
        <w:br w:type="page"/>
      </w:r>
    </w:p>
    <w:p w:rsidR="00344931" w:rsidRPr="000B569A" w:rsidRDefault="00344931" w:rsidP="00344931">
      <w:pPr>
        <w:pStyle w:val="BoldBulTight0"/>
        <w:rPr>
          <w:noProof/>
          <w:u w:val="single"/>
        </w:rPr>
      </w:pPr>
      <w:r w:rsidRPr="000B569A">
        <w:rPr>
          <w:noProof/>
          <w:u w:val="single"/>
        </w:rPr>
        <w:t>Underlining, italics and bold</w:t>
      </w:r>
    </w:p>
    <w:p w:rsidR="00344931" w:rsidRDefault="00344931" w:rsidP="00344931">
      <w:r w:rsidRPr="000B569A">
        <w:t xml:space="preserve">Again, the use of </w:t>
      </w:r>
      <w:r w:rsidRPr="000B569A">
        <w:rPr>
          <w:u w:val="single"/>
        </w:rPr>
        <w:t>underlining</w:t>
      </w:r>
      <w:r w:rsidRPr="000B569A">
        <w:t xml:space="preserve">, </w:t>
      </w:r>
      <w:r w:rsidRPr="000B569A">
        <w:rPr>
          <w:i/>
        </w:rPr>
        <w:t>italics,</w:t>
      </w:r>
      <w:r w:rsidRPr="000B569A">
        <w:t xml:space="preserve"> and </w:t>
      </w:r>
      <w:r w:rsidRPr="000B569A">
        <w:rPr>
          <w:b/>
        </w:rPr>
        <w:t>bold</w:t>
      </w:r>
      <w:r w:rsidRPr="000B569A">
        <w:t xml:space="preserve"> type will depend on the nature of the spreadsheet.</w:t>
      </w:r>
      <w:r>
        <w:t xml:space="preserve"> </w:t>
      </w:r>
    </w:p>
    <w:p w:rsidR="00344931" w:rsidRPr="000B569A" w:rsidRDefault="00344931" w:rsidP="00344931">
      <w:pPr>
        <w:pStyle w:val="BoldBulTight0"/>
        <w:rPr>
          <w:noProof/>
        </w:rPr>
      </w:pPr>
      <w:r w:rsidRPr="000B569A">
        <w:rPr>
          <w:noProof/>
        </w:rPr>
        <w:t>Typically:</w:t>
      </w:r>
    </w:p>
    <w:p w:rsidR="00344931" w:rsidRPr="000B569A" w:rsidRDefault="00344931" w:rsidP="00F12E56">
      <w:pPr>
        <w:pStyle w:val="Bullets"/>
        <w:numPr>
          <w:ilvl w:val="0"/>
          <w:numId w:val="5"/>
        </w:numPr>
      </w:pPr>
      <w:r w:rsidRPr="000B569A">
        <w:rPr>
          <w:u w:val="single"/>
        </w:rPr>
        <w:t>Underlining</w:t>
      </w:r>
      <w:r w:rsidRPr="000B569A">
        <w:t xml:space="preserve"> can be used to gain attention and clarify </w:t>
      </w:r>
    </w:p>
    <w:p w:rsidR="00344931" w:rsidRDefault="00344931" w:rsidP="00F12E56">
      <w:pPr>
        <w:pStyle w:val="Bullets"/>
        <w:numPr>
          <w:ilvl w:val="0"/>
          <w:numId w:val="5"/>
        </w:numPr>
      </w:pPr>
      <w:r w:rsidRPr="000B569A">
        <w:rPr>
          <w:i/>
        </w:rPr>
        <w:t>Italics</w:t>
      </w:r>
      <w:r w:rsidRPr="000B569A">
        <w:t xml:space="preserve"> can be</w:t>
      </w:r>
      <w:r>
        <w:t xml:space="preserve"> used to emphasise certain words </w:t>
      </w:r>
    </w:p>
    <w:p w:rsidR="00344931" w:rsidRDefault="00344931" w:rsidP="00F12E56">
      <w:pPr>
        <w:pStyle w:val="Bullets"/>
        <w:numPr>
          <w:ilvl w:val="0"/>
          <w:numId w:val="5"/>
        </w:numPr>
      </w:pPr>
      <w:r w:rsidRPr="006C71E5">
        <w:rPr>
          <w:b/>
        </w:rPr>
        <w:t>Bold</w:t>
      </w:r>
      <w:r>
        <w:t xml:space="preserve"> can be used to identify particular elements</w:t>
      </w:r>
    </w:p>
    <w:p w:rsidR="00344931" w:rsidRDefault="00344931" w:rsidP="00F12E56">
      <w:pPr>
        <w:pStyle w:val="Bullets"/>
        <w:numPr>
          <w:ilvl w:val="0"/>
          <w:numId w:val="5"/>
        </w:numPr>
      </w:pPr>
      <w:r>
        <w:t>All three elements can be helpful within headings and subheadings.</w:t>
      </w:r>
    </w:p>
    <w:p w:rsidR="00344931" w:rsidRPr="003E720C" w:rsidRDefault="00344931" w:rsidP="00344931">
      <w:pPr>
        <w:pStyle w:val="BoldBulTight0"/>
        <w:rPr>
          <w:u w:val="single"/>
        </w:rPr>
      </w:pPr>
      <w:r w:rsidRPr="003E720C">
        <w:rPr>
          <w:u w:val="single"/>
        </w:rPr>
        <w:t>Tables</w:t>
      </w:r>
    </w:p>
    <w:p w:rsidR="00344931" w:rsidRDefault="00344931" w:rsidP="00344931">
      <w:r>
        <w:t>Certain documents will require tables; these will be discussed later in the unit.</w:t>
      </w:r>
    </w:p>
    <w:p w:rsidR="00344931" w:rsidRDefault="00344931" w:rsidP="00344931">
      <w:pPr>
        <w:pStyle w:val="Heading3"/>
      </w:pPr>
      <w:bookmarkStart w:id="36" w:name="_Toc418504613"/>
      <w:bookmarkStart w:id="37" w:name="_Toc509496232"/>
      <w:bookmarkStart w:id="38" w:name="_Toc529526328"/>
      <w:r>
        <w:t>Organisational and task requirements</w:t>
      </w:r>
      <w:bookmarkEnd w:id="36"/>
      <w:bookmarkEnd w:id="37"/>
      <w:bookmarkEnd w:id="38"/>
    </w:p>
    <w:p w:rsidR="00344931" w:rsidRDefault="009D41FE" w:rsidP="00344931">
      <w:r>
        <w:rPr>
          <w:noProof/>
          <w:u w:val="single"/>
        </w:rPr>
        <w:drawing>
          <wp:anchor distT="0" distB="0" distL="114300" distR="114300" simplePos="0" relativeHeight="251761664" behindDoc="0" locked="0" layoutInCell="1" allowOverlap="1" wp14:anchorId="3930CB48" wp14:editId="1FF36A0A">
            <wp:simplePos x="0" y="0"/>
            <wp:positionH relativeFrom="column">
              <wp:posOffset>4309110</wp:posOffset>
            </wp:positionH>
            <wp:positionV relativeFrom="paragraph">
              <wp:posOffset>471805</wp:posOffset>
            </wp:positionV>
            <wp:extent cx="2245360" cy="1740535"/>
            <wp:effectExtent l="0" t="0" r="0" b="0"/>
            <wp:wrapTight wrapText="bothSides">
              <wp:wrapPolygon edited="0">
                <wp:start x="14477" y="0"/>
                <wp:lineTo x="9529" y="3783"/>
                <wp:lineTo x="7514" y="5674"/>
                <wp:lineTo x="6781" y="6856"/>
                <wp:lineTo x="6781" y="7802"/>
                <wp:lineTo x="4948" y="7802"/>
                <wp:lineTo x="2016" y="10166"/>
                <wp:lineTo x="2016" y="11584"/>
                <wp:lineTo x="1283" y="15367"/>
                <wp:lineTo x="1100" y="21040"/>
                <wp:lineTo x="2016" y="21277"/>
                <wp:lineTo x="11729" y="21277"/>
                <wp:lineTo x="15760" y="21277"/>
                <wp:lineTo x="15943" y="21277"/>
                <wp:lineTo x="16310" y="19149"/>
                <wp:lineTo x="20891" y="16312"/>
                <wp:lineTo x="20891" y="15603"/>
                <wp:lineTo x="16127" y="15367"/>
                <wp:lineTo x="16127" y="7802"/>
                <wp:lineTo x="15394" y="0"/>
                <wp:lineTo x="14477"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_pencil_graph_pc_400_clr_124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45360" cy="1740535"/>
                    </a:xfrm>
                    <a:prstGeom prst="rect">
                      <a:avLst/>
                    </a:prstGeom>
                  </pic:spPr>
                </pic:pic>
              </a:graphicData>
            </a:graphic>
            <wp14:sizeRelH relativeFrom="margin">
              <wp14:pctWidth>0</wp14:pctWidth>
            </wp14:sizeRelH>
            <wp14:sizeRelV relativeFrom="margin">
              <wp14:pctHeight>0</wp14:pctHeight>
            </wp14:sizeRelV>
          </wp:anchor>
        </w:drawing>
      </w:r>
      <w:r w:rsidR="00344931">
        <w:t xml:space="preserve">Your document should be designed in a way that meets any relevant organisational and task requirements with regards to style and layout. </w:t>
      </w:r>
    </w:p>
    <w:p w:rsidR="00344931" w:rsidRDefault="00344931" w:rsidP="00344931">
      <w:pPr>
        <w:pStyle w:val="BoldBulTight0"/>
      </w:pPr>
      <w:r>
        <w:t>Organisational and task requirements may include:</w:t>
      </w:r>
    </w:p>
    <w:p w:rsidR="00344931" w:rsidRPr="00C500B4" w:rsidRDefault="00344931" w:rsidP="00344931">
      <w:pPr>
        <w:pStyle w:val="Bullets"/>
      </w:pPr>
      <w:r w:rsidRPr="00C500B4">
        <w:t>Company colour scheme and logo</w:t>
      </w:r>
    </w:p>
    <w:p w:rsidR="00344931" w:rsidRPr="00C500B4" w:rsidRDefault="00344931" w:rsidP="00344931">
      <w:pPr>
        <w:pStyle w:val="Bullets"/>
      </w:pPr>
      <w:r w:rsidRPr="00C500B4">
        <w:t>Consistent corporate image and content restrictions</w:t>
      </w:r>
    </w:p>
    <w:p w:rsidR="00344931" w:rsidRPr="00C500B4" w:rsidRDefault="00344931" w:rsidP="00344931">
      <w:pPr>
        <w:pStyle w:val="Bullets"/>
      </w:pPr>
      <w:r w:rsidRPr="00C500B4">
        <w:t>Established guidelines and procedures for document production</w:t>
      </w:r>
    </w:p>
    <w:p w:rsidR="00344931" w:rsidRPr="00C500B4" w:rsidRDefault="00344931" w:rsidP="00344931">
      <w:pPr>
        <w:pStyle w:val="Bullets"/>
      </w:pPr>
      <w:r w:rsidRPr="00C500B4">
        <w:t>House styles and templates</w:t>
      </w:r>
    </w:p>
    <w:p w:rsidR="00344931" w:rsidRPr="00C500B4" w:rsidRDefault="00344931" w:rsidP="00344931">
      <w:pPr>
        <w:pStyle w:val="Bullets"/>
      </w:pPr>
      <w:r w:rsidRPr="00C500B4">
        <w:t xml:space="preserve">Observing copyright legislation </w:t>
      </w:r>
    </w:p>
    <w:p w:rsidR="00344931" w:rsidRPr="00C500B4" w:rsidRDefault="00344931" w:rsidP="00344931">
      <w:pPr>
        <w:pStyle w:val="Bullets"/>
      </w:pPr>
      <w:r w:rsidRPr="00C500B4">
        <w:t>Organisation name, time, date, document title, filename, etc. In header/footer.</w:t>
      </w:r>
    </w:p>
    <w:p w:rsidR="00344931" w:rsidRDefault="00344931" w:rsidP="00344931">
      <w:r>
        <w:t xml:space="preserve">It is important to consider the requirements within your organisation when designing and producing any business document. </w:t>
      </w:r>
    </w:p>
    <w:p w:rsidR="00344931" w:rsidRDefault="00344931" w:rsidP="00344931">
      <w:pPr>
        <w:pStyle w:val="BoldBulTight0"/>
      </w:pPr>
      <w:r>
        <w:t>The policies and procedures surrounding business documents that exist within your organisation may outline:</w:t>
      </w:r>
    </w:p>
    <w:p w:rsidR="00344931" w:rsidRPr="00C500B4" w:rsidRDefault="00344931" w:rsidP="00344931">
      <w:pPr>
        <w:pStyle w:val="Bullets"/>
      </w:pPr>
      <w:r w:rsidRPr="00C500B4">
        <w:t>How to develop the documents and any style guides that should be used</w:t>
      </w:r>
    </w:p>
    <w:p w:rsidR="00344931" w:rsidRPr="00C500B4" w:rsidRDefault="00344931" w:rsidP="00344931">
      <w:pPr>
        <w:pStyle w:val="Bullets"/>
      </w:pPr>
      <w:r w:rsidRPr="00C500B4">
        <w:t>Where to keep copies of the documents and the correct way to store any data</w:t>
      </w:r>
    </w:p>
    <w:p w:rsidR="00344931" w:rsidRPr="00C500B4" w:rsidRDefault="00344931" w:rsidP="00344931">
      <w:pPr>
        <w:pStyle w:val="Bullets"/>
      </w:pPr>
      <w:r w:rsidRPr="00C500B4">
        <w:t>How much to spend when developing the documents</w:t>
      </w:r>
    </w:p>
    <w:p w:rsidR="00344931" w:rsidRPr="00C500B4" w:rsidRDefault="00344931" w:rsidP="00344931">
      <w:pPr>
        <w:pStyle w:val="Bullets"/>
      </w:pPr>
      <w:r w:rsidRPr="00C500B4">
        <w:t>Any quality assurance checks that may be required</w:t>
      </w:r>
    </w:p>
    <w:p w:rsidR="00344931" w:rsidRPr="00C500B4" w:rsidRDefault="00344931" w:rsidP="00344931">
      <w:pPr>
        <w:pStyle w:val="Bullets"/>
      </w:pPr>
      <w:r w:rsidRPr="00C500B4">
        <w:t>Any security issues that should be considered</w:t>
      </w:r>
    </w:p>
    <w:p w:rsidR="00344931" w:rsidRDefault="00344931" w:rsidP="00344931">
      <w:pPr>
        <w:pStyle w:val="Bullets"/>
      </w:pPr>
      <w:r w:rsidRPr="00C500B4">
        <w:t>Any legal policies or procedures relating to documents.</w:t>
      </w:r>
    </w:p>
    <w:p w:rsidR="009D41FE" w:rsidRDefault="009D41FE">
      <w:pPr>
        <w:spacing w:after="0" w:line="240" w:lineRule="auto"/>
        <w:rPr>
          <w:b/>
          <w:noProof/>
        </w:rPr>
      </w:pPr>
      <w:r>
        <w:rPr>
          <w:noProof/>
        </w:rPr>
        <w:br w:type="page"/>
      </w:r>
    </w:p>
    <w:p w:rsidR="00344931" w:rsidRDefault="00344931" w:rsidP="00344931">
      <w:pPr>
        <w:pStyle w:val="BoldBulTight0"/>
      </w:pPr>
      <w:r w:rsidRPr="00E6792A">
        <w:rPr>
          <w:noProof/>
        </w:rPr>
        <w:t>In order to improve the readability of your</w:t>
      </w:r>
      <w:r>
        <w:t xml:space="preserve"> spreadsheet, consider:</w:t>
      </w:r>
    </w:p>
    <w:p w:rsidR="00344931" w:rsidRPr="00473CF6" w:rsidRDefault="00344931" w:rsidP="00473CF6">
      <w:pPr>
        <w:pStyle w:val="Bullets"/>
      </w:pPr>
      <w:r w:rsidRPr="00473CF6">
        <w:t>Creating a template</w:t>
      </w:r>
    </w:p>
    <w:p w:rsidR="00344931" w:rsidRPr="00473CF6" w:rsidRDefault="00344931" w:rsidP="00473CF6">
      <w:pPr>
        <w:pStyle w:val="Bullets"/>
      </w:pPr>
      <w:r w:rsidRPr="00473CF6">
        <w:t xml:space="preserve">The font, size, and colour of </w:t>
      </w:r>
      <w:r w:rsidRPr="00E4767F">
        <w:rPr>
          <w:noProof/>
        </w:rPr>
        <w:t>text</w:t>
      </w:r>
    </w:p>
    <w:p w:rsidR="00344931" w:rsidRPr="00473CF6" w:rsidRDefault="00344931" w:rsidP="00473CF6">
      <w:pPr>
        <w:pStyle w:val="Bullets"/>
      </w:pPr>
      <w:r w:rsidRPr="00473CF6">
        <w:t>Manipulating height and width of cells to stop it looking cramped</w:t>
      </w:r>
    </w:p>
    <w:p w:rsidR="00344931" w:rsidRPr="00473CF6" w:rsidRDefault="009D41FE" w:rsidP="00473CF6">
      <w:pPr>
        <w:pStyle w:val="Bullets"/>
      </w:pPr>
      <w:r w:rsidRPr="00473CF6">
        <w:rPr>
          <w:noProof/>
        </w:rPr>
        <w:drawing>
          <wp:anchor distT="0" distB="0" distL="114300" distR="114300" simplePos="0" relativeHeight="251762688" behindDoc="1" locked="0" layoutInCell="1" allowOverlap="1" wp14:anchorId="50DB507C" wp14:editId="08AB79CB">
            <wp:simplePos x="0" y="0"/>
            <wp:positionH relativeFrom="column">
              <wp:posOffset>4013200</wp:posOffset>
            </wp:positionH>
            <wp:positionV relativeFrom="paragraph">
              <wp:posOffset>31115</wp:posOffset>
            </wp:positionV>
            <wp:extent cx="1935480" cy="2561590"/>
            <wp:effectExtent l="0" t="0" r="0" b="0"/>
            <wp:wrapTight wrapText="bothSides">
              <wp:wrapPolygon edited="0">
                <wp:start x="8504" y="803"/>
                <wp:lineTo x="7228" y="1606"/>
                <wp:lineTo x="5953" y="2891"/>
                <wp:lineTo x="5953" y="4176"/>
                <wp:lineTo x="7441" y="6265"/>
                <wp:lineTo x="4252" y="7389"/>
                <wp:lineTo x="3614" y="7710"/>
                <wp:lineTo x="4252" y="9477"/>
                <wp:lineTo x="5315" y="11405"/>
                <wp:lineTo x="7441" y="13975"/>
                <wp:lineTo x="2126" y="16545"/>
                <wp:lineTo x="0" y="16867"/>
                <wp:lineTo x="0" y="19116"/>
                <wp:lineTo x="7228" y="19116"/>
                <wp:lineTo x="7441" y="20722"/>
                <wp:lineTo x="12756" y="20722"/>
                <wp:lineTo x="12756" y="19116"/>
                <wp:lineTo x="21260" y="17670"/>
                <wp:lineTo x="21260" y="17027"/>
                <wp:lineTo x="12969" y="16545"/>
                <wp:lineTo x="12756" y="11405"/>
                <wp:lineTo x="16157" y="8835"/>
                <wp:lineTo x="17008" y="8835"/>
                <wp:lineTo x="17220" y="7550"/>
                <wp:lineTo x="16795" y="5943"/>
                <wp:lineTo x="14882" y="4498"/>
                <wp:lineTo x="12756" y="3695"/>
                <wp:lineTo x="12969" y="3052"/>
                <wp:lineTo x="11268" y="1606"/>
                <wp:lineTo x="9992" y="803"/>
                <wp:lineTo x="8504" y="803"/>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_text_10926.png"/>
                    <pic:cNvPicPr/>
                  </pic:nvPicPr>
                  <pic:blipFill rotWithShape="1">
                    <a:blip r:embed="rId23" cstate="print">
                      <a:extLst>
                        <a:ext uri="{28A0092B-C50C-407E-A947-70E740481C1C}">
                          <a14:useLocalDpi xmlns:a14="http://schemas.microsoft.com/office/drawing/2010/main" val="0"/>
                        </a:ext>
                      </a:extLst>
                    </a:blip>
                    <a:srcRect l="24907" r="23228"/>
                    <a:stretch/>
                  </pic:blipFill>
                  <pic:spPr bwMode="auto">
                    <a:xfrm>
                      <a:off x="0" y="0"/>
                      <a:ext cx="1935480" cy="2561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4931" w:rsidRPr="00473CF6">
        <w:t>Highlighting key cells, rows or columns</w:t>
      </w:r>
    </w:p>
    <w:p w:rsidR="00344931" w:rsidRPr="00473CF6" w:rsidRDefault="00344931" w:rsidP="00473CF6">
      <w:pPr>
        <w:pStyle w:val="Bullets"/>
      </w:pPr>
      <w:r w:rsidRPr="00473CF6">
        <w:t>Introducing colour (carefully)</w:t>
      </w:r>
    </w:p>
    <w:p w:rsidR="00344931" w:rsidRPr="00473CF6" w:rsidRDefault="00344931" w:rsidP="00473CF6">
      <w:pPr>
        <w:pStyle w:val="Bullets"/>
      </w:pPr>
      <w:r w:rsidRPr="00473CF6">
        <w:t xml:space="preserve">Using the company logo to make </w:t>
      </w:r>
      <w:r w:rsidR="00E4767F">
        <w:t xml:space="preserve">the </w:t>
      </w:r>
      <w:r w:rsidRPr="00E4767F">
        <w:rPr>
          <w:noProof/>
        </w:rPr>
        <w:t>spreadsheet</w:t>
      </w:r>
      <w:r w:rsidRPr="00473CF6">
        <w:t xml:space="preserve"> look professional</w:t>
      </w:r>
    </w:p>
    <w:p w:rsidR="00344931" w:rsidRPr="00473CF6" w:rsidRDefault="00344931" w:rsidP="00473CF6">
      <w:pPr>
        <w:pStyle w:val="Bullets"/>
      </w:pPr>
      <w:r w:rsidRPr="00473CF6">
        <w:t>Aligning text, graphs, and charts</w:t>
      </w:r>
    </w:p>
    <w:p w:rsidR="00344931" w:rsidRPr="00473CF6" w:rsidRDefault="00344931" w:rsidP="00473CF6">
      <w:pPr>
        <w:pStyle w:val="Bullets"/>
      </w:pPr>
      <w:r w:rsidRPr="00473CF6">
        <w:t>Making your headings bold.</w:t>
      </w:r>
    </w:p>
    <w:p w:rsidR="00EE16F3" w:rsidRPr="008D6095" w:rsidRDefault="00EE16F3" w:rsidP="008D6095">
      <w:r>
        <w:br w:type="page"/>
      </w:r>
    </w:p>
    <w:p w:rsidR="00EE16F3" w:rsidRDefault="00EE16F3" w:rsidP="00EE16F3">
      <w:pPr>
        <w:pStyle w:val="Heading3"/>
      </w:pPr>
      <w:bookmarkStart w:id="39" w:name="_Toc529526329"/>
      <w:r>
        <w:rPr>
          <w:noProof/>
        </w:rPr>
        <w:drawing>
          <wp:anchor distT="0" distB="0" distL="114300" distR="114300" simplePos="0" relativeHeight="251735040" behindDoc="1" locked="0" layoutInCell="1" allowOverlap="1" wp14:anchorId="0D0F35E2" wp14:editId="1B92DCC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2B</w:t>
      </w:r>
      <w:bookmarkEnd w:id="39"/>
    </w:p>
    <w:p w:rsidR="00EE16F3" w:rsidRDefault="00EE16F3">
      <w:pPr>
        <w:spacing w:after="0" w:line="240" w:lineRule="auto"/>
        <w:rPr>
          <w:rFonts w:cstheme="majorBidi"/>
          <w:b/>
          <w:bCs/>
          <w:color w:val="C00000"/>
          <w:sz w:val="36"/>
          <w:szCs w:val="28"/>
        </w:rPr>
      </w:pPr>
      <w:r>
        <w:br w:type="page"/>
      </w:r>
    </w:p>
    <w:p w:rsidR="00EE16F3" w:rsidRDefault="00EE16F3" w:rsidP="00EE16F3">
      <w:pPr>
        <w:pStyle w:val="Heading2"/>
        <w:spacing w:after="240"/>
      </w:pPr>
      <w:bookmarkStart w:id="40" w:name="_Toc529526330"/>
      <w:r w:rsidRPr="006E5817">
        <w:t xml:space="preserve">2.3 – </w:t>
      </w:r>
      <w:r w:rsidRPr="00100345">
        <w:t>Use available application functions to ensure consistency of design and layout, adhering to organisational and task requirements</w:t>
      </w:r>
      <w:bookmarkEnd w:id="40"/>
    </w:p>
    <w:p w:rsidR="00EE16F3" w:rsidRPr="000B569A" w:rsidRDefault="00EE16F3" w:rsidP="00EE16F3">
      <w:pPr>
        <w:pStyle w:val="BoldBulTight0"/>
        <w:rPr>
          <w:noProof/>
        </w:rPr>
      </w:pPr>
      <w:r w:rsidRPr="000B569A">
        <w:rPr>
          <w:noProof/>
        </w:rPr>
        <w:t>By the end of this chapter, the learner should be able to:</w:t>
      </w:r>
    </w:p>
    <w:p w:rsidR="00F7352D" w:rsidRPr="000B569A" w:rsidRDefault="00F7352D" w:rsidP="00F7352D">
      <w:pPr>
        <w:pStyle w:val="Bullets"/>
        <w:rPr>
          <w:noProof/>
        </w:rPr>
      </w:pPr>
      <w:r w:rsidRPr="000B569A">
        <w:rPr>
          <w:noProof/>
        </w:rPr>
        <w:t>Create and save Excel style sheets, following procedures for the use of</w:t>
      </w:r>
      <w:r w:rsidRPr="005631C8">
        <w:t xml:space="preserve"> in-built </w:t>
      </w:r>
      <w:r w:rsidRPr="000B569A">
        <w:rPr>
          <w:noProof/>
        </w:rPr>
        <w:t>Excel spreadsheet styles and making changes to applied styles as required</w:t>
      </w:r>
    </w:p>
    <w:p w:rsidR="00EE16F3" w:rsidRPr="000B569A" w:rsidRDefault="00F7352D" w:rsidP="008D6095">
      <w:pPr>
        <w:pStyle w:val="Bullets"/>
        <w:rPr>
          <w:noProof/>
        </w:rPr>
      </w:pPr>
      <w:r w:rsidRPr="000B569A">
        <w:rPr>
          <w:noProof/>
        </w:rPr>
        <w:t>Demonstrate the use of automatic functions.</w:t>
      </w:r>
    </w:p>
    <w:p w:rsidR="00344931" w:rsidRPr="000B569A" w:rsidRDefault="00344931" w:rsidP="00344931">
      <w:pPr>
        <w:pStyle w:val="Heading3"/>
        <w:rPr>
          <w:noProof/>
        </w:rPr>
      </w:pPr>
      <w:bookmarkStart w:id="41" w:name="_Toc509496235"/>
      <w:bookmarkStart w:id="42" w:name="_Toc529526331"/>
      <w:r w:rsidRPr="000B569A">
        <w:rPr>
          <w:noProof/>
        </w:rPr>
        <w:t>Using style sheets</w:t>
      </w:r>
      <w:bookmarkEnd w:id="41"/>
      <w:bookmarkEnd w:id="42"/>
    </w:p>
    <w:p w:rsidR="00344931" w:rsidRPr="00312EAE" w:rsidRDefault="00344931" w:rsidP="00344931">
      <w:r w:rsidRPr="000B569A">
        <w:rPr>
          <w:noProof/>
        </w:rPr>
        <w:t>Style sheets act as templates, featuring all the different styles and formatting options that you have applied. They can be applied to multiple worksheets for consistency of design and layout. You will find further information about the ways of integrating styles within</w:t>
      </w:r>
      <w:r>
        <w:t xml:space="preserve"> </w:t>
      </w:r>
      <w:r w:rsidR="00E4767F">
        <w:t xml:space="preserve">the </w:t>
      </w:r>
      <w:r w:rsidRPr="00E4767F">
        <w:rPr>
          <w:noProof/>
        </w:rPr>
        <w:t>worksheets</w:t>
      </w:r>
      <w:r>
        <w:t xml:space="preserve"> below.</w:t>
      </w:r>
    </w:p>
    <w:p w:rsidR="00344931" w:rsidRDefault="00344931" w:rsidP="00344931">
      <w:pPr>
        <w:pStyle w:val="BoldBulTight0"/>
      </w:pPr>
      <w:r w:rsidRPr="00E4767F">
        <w:rPr>
          <w:noProof/>
        </w:rPr>
        <w:t>Consistency</w:t>
      </w:r>
      <w:r w:rsidRPr="008A23A6">
        <w:t xml:space="preserve"> of design and layout may include: </w:t>
      </w:r>
    </w:p>
    <w:p w:rsidR="00344931" w:rsidRPr="008A23A6" w:rsidRDefault="00344931" w:rsidP="00344931">
      <w:pPr>
        <w:pStyle w:val="Bullets"/>
      </w:pPr>
      <w:r w:rsidRPr="008A23A6">
        <w:t>Borders</w:t>
      </w:r>
    </w:p>
    <w:p w:rsidR="00344931" w:rsidRPr="008A23A6" w:rsidRDefault="00344931" w:rsidP="00344931">
      <w:pPr>
        <w:pStyle w:val="Bullets"/>
      </w:pPr>
      <w:r w:rsidRPr="008A23A6">
        <w:t>Bullet/number lists</w:t>
      </w:r>
    </w:p>
    <w:p w:rsidR="00344931" w:rsidRPr="008A23A6" w:rsidRDefault="00344931" w:rsidP="00344931">
      <w:pPr>
        <w:pStyle w:val="Bullets"/>
      </w:pPr>
      <w:r w:rsidRPr="008A23A6">
        <w:t>Captions</w:t>
      </w:r>
    </w:p>
    <w:p w:rsidR="00344931" w:rsidRPr="008A23A6" w:rsidRDefault="00344931" w:rsidP="00344931">
      <w:pPr>
        <w:pStyle w:val="Bullets"/>
      </w:pPr>
      <w:r w:rsidRPr="008A23A6">
        <w:t>Consisten</w:t>
      </w:r>
      <w:r>
        <w:t xml:space="preserve">cy with </w:t>
      </w:r>
      <w:r w:rsidRPr="00572D2A">
        <w:rPr>
          <w:noProof/>
        </w:rPr>
        <w:t>other business document</w:t>
      </w:r>
      <w:r>
        <w:rPr>
          <w:noProof/>
        </w:rPr>
        <w:t>s</w:t>
      </w:r>
    </w:p>
    <w:p w:rsidR="00344931" w:rsidRPr="008A23A6" w:rsidRDefault="00344931" w:rsidP="00344931">
      <w:pPr>
        <w:pStyle w:val="Bullets"/>
      </w:pPr>
      <w:r w:rsidRPr="008A23A6">
        <w:t>Page numbers</w:t>
      </w:r>
    </w:p>
    <w:p w:rsidR="00344931" w:rsidRDefault="00344931" w:rsidP="00344931">
      <w:pPr>
        <w:pStyle w:val="Bullets"/>
      </w:pPr>
      <w:r w:rsidRPr="008A23A6">
        <w:t>Spacings</w:t>
      </w:r>
    </w:p>
    <w:p w:rsidR="00344931" w:rsidRDefault="00344931" w:rsidP="00344931">
      <w:pPr>
        <w:pStyle w:val="Bullets"/>
      </w:pPr>
      <w:r w:rsidRPr="008A23A6">
        <w:t>Typeface styles and point size</w:t>
      </w:r>
      <w:r>
        <w:t>.</w:t>
      </w:r>
    </w:p>
    <w:p w:rsidR="00344931" w:rsidRPr="000B569A" w:rsidRDefault="00344931" w:rsidP="00344931">
      <w:pPr>
        <w:pStyle w:val="Heading3"/>
        <w:rPr>
          <w:noProof/>
        </w:rPr>
      </w:pPr>
      <w:bookmarkStart w:id="43" w:name="_Toc509496236"/>
      <w:bookmarkStart w:id="44" w:name="_Toc529526332"/>
      <w:r w:rsidRPr="000B569A">
        <w:rPr>
          <w:noProof/>
        </w:rPr>
        <w:t>Using automatic functions</w:t>
      </w:r>
      <w:bookmarkEnd w:id="43"/>
      <w:bookmarkEnd w:id="44"/>
    </w:p>
    <w:p w:rsidR="00344931" w:rsidRPr="000B569A" w:rsidRDefault="00344931" w:rsidP="00344931">
      <w:pPr>
        <w:pStyle w:val="BoldBulTight0"/>
        <w:rPr>
          <w:noProof/>
          <w:u w:val="single"/>
        </w:rPr>
      </w:pPr>
      <w:r w:rsidRPr="000B569A">
        <w:rPr>
          <w:noProof/>
          <w:u w:val="single"/>
        </w:rPr>
        <w:t>Auto date</w:t>
      </w:r>
    </w:p>
    <w:p w:rsidR="00344931" w:rsidRDefault="00344931" w:rsidP="00344931">
      <w:r w:rsidRPr="000B569A">
        <w:t>If you want to apply the date automatically</w:t>
      </w:r>
      <w:r>
        <w:t xml:space="preserve"> to cells within your worksheet then you should insert the formula: =(TODAY </w:t>
      </w:r>
      <w:r w:rsidRPr="00C7560D">
        <w:rPr>
          <w:color w:val="C0504D" w:themeColor="accent2"/>
        </w:rPr>
        <w:t>()</w:t>
      </w:r>
      <w:r>
        <w:t xml:space="preserve">). </w:t>
      </w:r>
    </w:p>
    <w:p w:rsidR="00344931" w:rsidRDefault="00344931" w:rsidP="00344931">
      <w:pPr>
        <w:pStyle w:val="BoldBulTight0"/>
      </w:pPr>
      <w:r w:rsidRPr="00E6792A">
        <w:rPr>
          <w:noProof/>
        </w:rPr>
        <w:t>You can also change the formatting of the</w:t>
      </w:r>
      <w:r>
        <w:t xml:space="preserve"> date, following this procedure:</w:t>
      </w:r>
    </w:p>
    <w:p w:rsidR="00344931" w:rsidRDefault="00344931" w:rsidP="00344931">
      <w:pPr>
        <w:pStyle w:val="Bullets"/>
      </w:pPr>
      <w:r w:rsidRPr="00E6792A">
        <w:rPr>
          <w:noProof/>
        </w:rPr>
        <w:t>Right</w:t>
      </w:r>
      <w:r>
        <w:rPr>
          <w:noProof/>
        </w:rPr>
        <w:t>-</w:t>
      </w:r>
      <w:r w:rsidRPr="00E6792A">
        <w:rPr>
          <w:noProof/>
        </w:rPr>
        <w:t>click</w:t>
      </w:r>
      <w:r>
        <w:t xml:space="preserve"> on the cell where the date has been applied and select the format cells option</w:t>
      </w:r>
    </w:p>
    <w:p w:rsidR="00344931" w:rsidRDefault="00344931" w:rsidP="00344931">
      <w:pPr>
        <w:pStyle w:val="Bullets"/>
      </w:pPr>
      <w:r>
        <w:t xml:space="preserve">Select </w:t>
      </w:r>
      <w:r w:rsidRPr="00E4767F">
        <w:rPr>
          <w:noProof/>
        </w:rPr>
        <w:t>date</w:t>
      </w:r>
      <w:r>
        <w:t xml:space="preserve"> under the number tab and choose the style of </w:t>
      </w:r>
      <w:r w:rsidRPr="00E4767F">
        <w:rPr>
          <w:noProof/>
        </w:rPr>
        <w:t>date</w:t>
      </w:r>
      <w:r>
        <w:t xml:space="preserve"> that you’d like to apply</w:t>
      </w:r>
    </w:p>
    <w:p w:rsidR="00344931" w:rsidRDefault="00344931" w:rsidP="00344931">
      <w:pPr>
        <w:pStyle w:val="Bullets"/>
      </w:pPr>
      <w:r>
        <w:rPr>
          <w:noProof/>
        </w:rPr>
        <w:drawing>
          <wp:anchor distT="0" distB="0" distL="114300" distR="114300" simplePos="0" relativeHeight="251764736" behindDoc="1" locked="0" layoutInCell="1" allowOverlap="1" wp14:anchorId="6C2C37D9" wp14:editId="77676834">
            <wp:simplePos x="0" y="0"/>
            <wp:positionH relativeFrom="column">
              <wp:posOffset>4949825</wp:posOffset>
            </wp:positionH>
            <wp:positionV relativeFrom="paragraph">
              <wp:posOffset>10160</wp:posOffset>
            </wp:positionV>
            <wp:extent cx="1294130" cy="1494155"/>
            <wp:effectExtent l="0" t="0" r="1270" b="0"/>
            <wp:wrapTight wrapText="bothSides">
              <wp:wrapPolygon edited="0">
                <wp:start x="18442" y="275"/>
                <wp:lineTo x="15580" y="1928"/>
                <wp:lineTo x="11447" y="4682"/>
                <wp:lineTo x="8903" y="9639"/>
                <wp:lineTo x="1908" y="11567"/>
                <wp:lineTo x="318" y="12393"/>
                <wp:lineTo x="636" y="14596"/>
                <wp:lineTo x="5087" y="18451"/>
                <wp:lineTo x="6677" y="20379"/>
                <wp:lineTo x="6995" y="20930"/>
                <wp:lineTo x="8585" y="20930"/>
                <wp:lineTo x="8903" y="18451"/>
                <wp:lineTo x="10493" y="14045"/>
                <wp:lineTo x="12718" y="9639"/>
                <wp:lineTo x="17488" y="5232"/>
                <wp:lineTo x="20667" y="4406"/>
                <wp:lineTo x="21303" y="3305"/>
                <wp:lineTo x="20667" y="275"/>
                <wp:lineTo x="18442" y="275"/>
              </wp:wrapPolygon>
            </wp:wrapTight>
            <wp:docPr id="34" name="Picture 34" descr="C:\Users\Tom\Pictures\check_mark_400_clr_5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check_mark_400_clr_513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94130" cy="1494155"/>
                    </a:xfrm>
                    <a:prstGeom prst="rect">
                      <a:avLst/>
                    </a:prstGeom>
                    <a:noFill/>
                    <a:ln>
                      <a:noFill/>
                    </a:ln>
                  </pic:spPr>
                </pic:pic>
              </a:graphicData>
            </a:graphic>
            <wp14:sizeRelH relativeFrom="page">
              <wp14:pctWidth>0</wp14:pctWidth>
            </wp14:sizeRelH>
            <wp14:sizeRelV relativeFrom="page">
              <wp14:pctHeight>0</wp14:pctHeight>
            </wp14:sizeRelV>
          </wp:anchor>
        </w:drawing>
      </w:r>
      <w:r>
        <w:t>Click ok.</w:t>
      </w:r>
    </w:p>
    <w:p w:rsidR="00344931" w:rsidRPr="00D3148B" w:rsidRDefault="00344931" w:rsidP="00344931">
      <w:pPr>
        <w:pStyle w:val="BoldBulTight0"/>
        <w:rPr>
          <w:u w:val="single"/>
        </w:rPr>
      </w:pPr>
      <w:r w:rsidRPr="00E6792A">
        <w:rPr>
          <w:noProof/>
          <w:u w:val="single"/>
        </w:rPr>
        <w:t>Autocorrect</w:t>
      </w:r>
    </w:p>
    <w:p w:rsidR="00344931" w:rsidRDefault="00344931" w:rsidP="00344931">
      <w:r>
        <w:t xml:space="preserve">The auto correct function can be used to correct information inputted into cells as necessary. This is a helpful way of correcting any mistakes that you know you make on a regular basis. It may be used for the correction of </w:t>
      </w:r>
      <w:r w:rsidRPr="00111C84">
        <w:rPr>
          <w:noProof/>
        </w:rPr>
        <w:t>misspel</w:t>
      </w:r>
      <w:r>
        <w:rPr>
          <w:noProof/>
        </w:rPr>
        <w:t>t</w:t>
      </w:r>
      <w:r>
        <w:t xml:space="preserve"> words and the modification of figures in accordance with requirements. </w:t>
      </w:r>
    </w:p>
    <w:p w:rsidR="00344931" w:rsidRPr="00B2047C" w:rsidRDefault="00344931" w:rsidP="00344931">
      <w:pPr>
        <w:pStyle w:val="BoldBulTight0"/>
      </w:pPr>
      <w:r w:rsidRPr="00B2047C">
        <w:t xml:space="preserve">Follow this procedure for the use of </w:t>
      </w:r>
      <w:r w:rsidRPr="00E6792A">
        <w:rPr>
          <w:noProof/>
        </w:rPr>
        <w:t>autocorrect</w:t>
      </w:r>
      <w:r w:rsidRPr="00B2047C">
        <w:t>:</w:t>
      </w:r>
    </w:p>
    <w:p w:rsidR="00344931" w:rsidRDefault="00344931" w:rsidP="00344931">
      <w:pPr>
        <w:pStyle w:val="Bullets"/>
      </w:pPr>
      <w:r>
        <w:t xml:space="preserve">Click on the </w:t>
      </w:r>
      <w:r w:rsidRPr="00E6792A">
        <w:rPr>
          <w:noProof/>
        </w:rPr>
        <w:t>drop</w:t>
      </w:r>
      <w:r>
        <w:rPr>
          <w:noProof/>
        </w:rPr>
        <w:t>-</w:t>
      </w:r>
      <w:r w:rsidRPr="00E6792A">
        <w:rPr>
          <w:noProof/>
        </w:rPr>
        <w:t>down</w:t>
      </w:r>
      <w:r>
        <w:t xml:space="preserve"> file menu and select options</w:t>
      </w:r>
    </w:p>
    <w:p w:rsidR="00344931" w:rsidRDefault="00344931" w:rsidP="00344931">
      <w:pPr>
        <w:pStyle w:val="Bullets"/>
      </w:pPr>
      <w:r>
        <w:t>Click on proofing and then autocorrect options</w:t>
      </w:r>
    </w:p>
    <w:p w:rsidR="00344931" w:rsidRDefault="00344931" w:rsidP="00344931">
      <w:pPr>
        <w:pStyle w:val="Bullets"/>
      </w:pPr>
      <w:r>
        <w:t>Choose the options that you’d like to include and ensure the correct replacement of words/figures</w:t>
      </w:r>
    </w:p>
    <w:p w:rsidR="00344931" w:rsidRDefault="00344931" w:rsidP="00344931">
      <w:pPr>
        <w:pStyle w:val="Bullets"/>
      </w:pPr>
      <w:r>
        <w:t>Click ok.</w:t>
      </w:r>
      <w:r w:rsidRPr="0088500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Pr="00D3148B" w:rsidRDefault="00344931" w:rsidP="00344931">
      <w:pPr>
        <w:pStyle w:val="BoldBulTight0"/>
        <w:rPr>
          <w:u w:val="single"/>
        </w:rPr>
      </w:pPr>
      <w:r w:rsidRPr="00D3148B">
        <w:rPr>
          <w:u w:val="single"/>
        </w:rPr>
        <w:t>Auto format</w:t>
      </w:r>
    </w:p>
    <w:p w:rsidR="00344931" w:rsidRDefault="00344931" w:rsidP="00344931">
      <w:r>
        <w:t xml:space="preserve">If you’d like to apply </w:t>
      </w:r>
      <w:r w:rsidRPr="00E4767F">
        <w:rPr>
          <w:noProof/>
        </w:rPr>
        <w:t>formatting</w:t>
      </w:r>
      <w:r>
        <w:t xml:space="preserve"> consistently to your </w:t>
      </w:r>
      <w:r w:rsidRPr="00111C84">
        <w:rPr>
          <w:noProof/>
        </w:rPr>
        <w:t>worksheets</w:t>
      </w:r>
      <w:r>
        <w:rPr>
          <w:noProof/>
        </w:rPr>
        <w:t>,</w:t>
      </w:r>
      <w:r>
        <w:t xml:space="preserve"> then you should use the auto format feature. This can be used for the purpose of enhancing the appearance and ensuring the appropriate inclusion of colours, font sizes, and styles. </w:t>
      </w:r>
    </w:p>
    <w:p w:rsidR="00344931" w:rsidRDefault="00344931" w:rsidP="00344931">
      <w:pPr>
        <w:pStyle w:val="BoldBulTight0"/>
      </w:pPr>
      <w:r w:rsidRPr="00104000">
        <w:t>Follow this procedure in order to apply standard auto formatting in Excel:</w:t>
      </w:r>
    </w:p>
    <w:p w:rsidR="00344931" w:rsidRDefault="00344931" w:rsidP="00344931">
      <w:pPr>
        <w:pStyle w:val="Bullets"/>
      </w:pPr>
      <w:r>
        <w:t xml:space="preserve">Add </w:t>
      </w:r>
      <w:r w:rsidRPr="00E4767F">
        <w:rPr>
          <w:noProof/>
        </w:rPr>
        <w:t>auto</w:t>
      </w:r>
      <w:r>
        <w:t xml:space="preserve"> format to the ribbon if necessary</w:t>
      </w:r>
    </w:p>
    <w:p w:rsidR="00344931" w:rsidRDefault="00344931" w:rsidP="00344931">
      <w:pPr>
        <w:pStyle w:val="Bullets"/>
      </w:pPr>
      <w:r>
        <w:rPr>
          <w:noProof/>
        </w:rPr>
        <w:drawing>
          <wp:anchor distT="0" distB="0" distL="114300" distR="114300" simplePos="0" relativeHeight="251765760" behindDoc="1" locked="0" layoutInCell="1" allowOverlap="1" wp14:anchorId="55159424" wp14:editId="37E10FA8">
            <wp:simplePos x="0" y="0"/>
            <wp:positionH relativeFrom="column">
              <wp:posOffset>4121150</wp:posOffset>
            </wp:positionH>
            <wp:positionV relativeFrom="paragraph">
              <wp:posOffset>238125</wp:posOffset>
            </wp:positionV>
            <wp:extent cx="1685290" cy="2552700"/>
            <wp:effectExtent l="0" t="0" r="0" b="0"/>
            <wp:wrapTight wrapText="bothSides">
              <wp:wrapPolygon edited="0">
                <wp:start x="7081" y="0"/>
                <wp:lineTo x="5860" y="322"/>
                <wp:lineTo x="3418" y="2096"/>
                <wp:lineTo x="3174" y="5319"/>
                <wp:lineTo x="2197" y="10478"/>
                <wp:lineTo x="732" y="13057"/>
                <wp:lineTo x="488" y="15797"/>
                <wp:lineTo x="2197" y="18215"/>
                <wp:lineTo x="2197" y="18860"/>
                <wp:lineTo x="7325" y="20472"/>
                <wp:lineTo x="9278" y="20794"/>
                <wp:lineTo x="13917" y="20794"/>
                <wp:lineTo x="15138" y="20472"/>
                <wp:lineTo x="18312" y="18699"/>
                <wp:lineTo x="19044" y="15636"/>
                <wp:lineTo x="19533" y="10478"/>
                <wp:lineTo x="19533" y="1290"/>
                <wp:lineTo x="15870" y="161"/>
                <wp:lineTo x="10499" y="0"/>
                <wp:lineTo x="7081" y="0"/>
              </wp:wrapPolygon>
            </wp:wrapTight>
            <wp:docPr id="35" name="Picture 35" descr="C:\Users\Tom\Pictures\left_mouse_click_highlight_400_clr_138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Pictures\left_mouse_click_highlight_400_clr_1386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290" cy="2552700"/>
                    </a:xfrm>
                    <a:prstGeom prst="rect">
                      <a:avLst/>
                    </a:prstGeom>
                    <a:noFill/>
                    <a:ln>
                      <a:noFill/>
                    </a:ln>
                  </pic:spPr>
                </pic:pic>
              </a:graphicData>
            </a:graphic>
            <wp14:sizeRelH relativeFrom="page">
              <wp14:pctWidth>0</wp14:pctWidth>
            </wp14:sizeRelH>
            <wp14:sizeRelV relativeFrom="page">
              <wp14:pctHeight>0</wp14:pctHeight>
            </wp14:sizeRelV>
          </wp:anchor>
        </w:drawing>
      </w:r>
      <w:r>
        <w:t>Select the cells that you’d like to format</w:t>
      </w:r>
    </w:p>
    <w:p w:rsidR="00344931" w:rsidRDefault="00344931" w:rsidP="00344931">
      <w:pPr>
        <w:pStyle w:val="Bullets"/>
      </w:pPr>
      <w:r>
        <w:t>Click on the auto format button</w:t>
      </w:r>
    </w:p>
    <w:p w:rsidR="00344931" w:rsidRDefault="00344931" w:rsidP="00344931">
      <w:pPr>
        <w:pStyle w:val="Bullets"/>
      </w:pPr>
      <w:r>
        <w:t>Choose the appropriate auto formatting style</w:t>
      </w:r>
    </w:p>
    <w:p w:rsidR="00344931" w:rsidRDefault="00344931" w:rsidP="00344931">
      <w:pPr>
        <w:pStyle w:val="Bullets"/>
      </w:pPr>
      <w:r>
        <w:t>Click ok.</w:t>
      </w:r>
    </w:p>
    <w:p w:rsidR="00344931" w:rsidRPr="00104000" w:rsidRDefault="00344931" w:rsidP="00344931">
      <w:pPr>
        <w:pStyle w:val="BoldBulTight0"/>
      </w:pPr>
      <w:r w:rsidRPr="00104000">
        <w:t>If you’d like to modify the auto formatting style then:</w:t>
      </w:r>
    </w:p>
    <w:p w:rsidR="00344931" w:rsidRDefault="00344931" w:rsidP="00344931">
      <w:pPr>
        <w:pStyle w:val="Bullets"/>
      </w:pPr>
      <w:r>
        <w:t>Select</w:t>
      </w:r>
      <w:r w:rsidRPr="00380874">
        <w:t xml:space="preserve"> </w:t>
      </w:r>
      <w:r>
        <w:t>the cells that you’d like to format</w:t>
      </w:r>
    </w:p>
    <w:p w:rsidR="00344931" w:rsidRDefault="00344931" w:rsidP="00344931">
      <w:pPr>
        <w:pStyle w:val="Bullets"/>
      </w:pPr>
      <w:r>
        <w:t>Click on the auto format button</w:t>
      </w:r>
    </w:p>
    <w:p w:rsidR="00344931" w:rsidRDefault="00344931" w:rsidP="00344931">
      <w:pPr>
        <w:pStyle w:val="Bullets"/>
      </w:pPr>
      <w:r>
        <w:t>Select the most appropriate auto formatting style</w:t>
      </w:r>
    </w:p>
    <w:p w:rsidR="00344931" w:rsidRDefault="00344931" w:rsidP="00344931">
      <w:pPr>
        <w:pStyle w:val="Bullets"/>
      </w:pPr>
      <w:r w:rsidRPr="00E6792A">
        <w:rPr>
          <w:noProof/>
        </w:rPr>
        <w:t>Click on the options button in the dialogue box</w:t>
      </w:r>
    </w:p>
    <w:p w:rsidR="00344931" w:rsidRDefault="00344931" w:rsidP="00344931">
      <w:pPr>
        <w:pStyle w:val="Bullets"/>
      </w:pPr>
      <w:r>
        <w:t>Deselect the formatting options as necessary</w:t>
      </w:r>
      <w:r w:rsidRPr="00B345C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Default="00344931" w:rsidP="00344931">
      <w:pPr>
        <w:pStyle w:val="Bullets"/>
      </w:pPr>
      <w:r>
        <w:t>Click ok.</w:t>
      </w:r>
    </w:p>
    <w:p w:rsidR="00344931" w:rsidRPr="00D3148B" w:rsidRDefault="00344931" w:rsidP="00344931">
      <w:pPr>
        <w:pStyle w:val="BoldBulTight0"/>
        <w:rPr>
          <w:u w:val="single"/>
        </w:rPr>
      </w:pPr>
      <w:r w:rsidRPr="00D3148B">
        <w:rPr>
          <w:u w:val="single"/>
        </w:rPr>
        <w:t>Auto text</w:t>
      </w:r>
    </w:p>
    <w:p w:rsidR="00344931" w:rsidRDefault="00344931" w:rsidP="00344931">
      <w:r>
        <w:t xml:space="preserve">The auto text option is particularly helpful when you are dealing with large sections of text. You may be able to perform this function via the quick parts drop down menu in Excel. </w:t>
      </w:r>
      <w:r w:rsidRPr="00E6792A">
        <w:rPr>
          <w:noProof/>
        </w:rPr>
        <w:t>If this is the case</w:t>
      </w:r>
      <w:r>
        <w:rPr>
          <w:noProof/>
        </w:rPr>
        <w:t>,</w:t>
      </w:r>
      <w:r w:rsidRPr="00E6792A">
        <w:rPr>
          <w:noProof/>
        </w:rPr>
        <w:t xml:space="preserve"> then you should</w:t>
      </w:r>
      <w:r>
        <w:t xml:space="preserve"> click on the quick text option and add your text as necessary. However, you should use Kutools for Excel 2010 and other versions that don’t support </w:t>
      </w:r>
      <w:r w:rsidRPr="00E4767F">
        <w:rPr>
          <w:noProof/>
        </w:rPr>
        <w:t>auto</w:t>
      </w:r>
      <w:r>
        <w:t xml:space="preserve"> text. </w:t>
      </w:r>
    </w:p>
    <w:p w:rsidR="009D41FE" w:rsidRDefault="009D41FE">
      <w:pPr>
        <w:spacing w:after="0" w:line="240" w:lineRule="auto"/>
        <w:rPr>
          <w:b/>
          <w:noProof/>
        </w:rPr>
      </w:pPr>
      <w:r>
        <w:rPr>
          <w:noProof/>
        </w:rPr>
        <w:br w:type="page"/>
      </w:r>
    </w:p>
    <w:p w:rsidR="00344931" w:rsidRPr="000B569A" w:rsidRDefault="00344931" w:rsidP="00344931">
      <w:pPr>
        <w:pStyle w:val="BoldBulTight0"/>
        <w:rPr>
          <w:noProof/>
        </w:rPr>
      </w:pPr>
      <w:r w:rsidRPr="000B569A">
        <w:rPr>
          <w:noProof/>
        </w:rPr>
        <w:t>To use Kutools:</w:t>
      </w:r>
    </w:p>
    <w:p w:rsidR="00344931" w:rsidRPr="000B569A" w:rsidRDefault="00344931" w:rsidP="00344931">
      <w:pPr>
        <w:pStyle w:val="Bullets"/>
        <w:rPr>
          <w:noProof/>
        </w:rPr>
      </w:pPr>
      <w:r w:rsidRPr="000B569A">
        <w:rPr>
          <w:noProof/>
        </w:rPr>
        <w:t>Install the latest Kutools version and ensure that it is added to the Excel menu</w:t>
      </w:r>
    </w:p>
    <w:p w:rsidR="00344931" w:rsidRPr="000B569A" w:rsidRDefault="00344931" w:rsidP="00344931">
      <w:pPr>
        <w:pStyle w:val="Bullets"/>
        <w:rPr>
          <w:noProof/>
        </w:rPr>
      </w:pPr>
      <w:r w:rsidRPr="000B569A">
        <w:rPr>
          <w:noProof/>
        </w:rPr>
        <w:t>Select the Kutools tab and click on the insert drop-down menu</w:t>
      </w:r>
    </w:p>
    <w:p w:rsidR="00344931" w:rsidRPr="000B569A" w:rsidRDefault="00344931" w:rsidP="00344931">
      <w:pPr>
        <w:pStyle w:val="Bullets"/>
        <w:rPr>
          <w:noProof/>
        </w:rPr>
      </w:pPr>
      <w:r w:rsidRPr="000B569A">
        <w:rPr>
          <w:noProof/>
        </w:rPr>
        <w:t>Select the auto text option</w:t>
      </w:r>
    </w:p>
    <w:p w:rsidR="00344931" w:rsidRPr="000B569A" w:rsidRDefault="00344931" w:rsidP="00344931">
      <w:pPr>
        <w:pStyle w:val="Bullets"/>
        <w:rPr>
          <w:noProof/>
        </w:rPr>
      </w:pPr>
      <w:r w:rsidRPr="000B569A">
        <w:rPr>
          <w:noProof/>
        </w:rPr>
        <w:t>Choose the content that you’d like to include as auto text</w:t>
      </w:r>
    </w:p>
    <w:p w:rsidR="00344931" w:rsidRPr="000B569A" w:rsidRDefault="00344931" w:rsidP="00344931">
      <w:pPr>
        <w:pStyle w:val="Bullets"/>
        <w:rPr>
          <w:noProof/>
        </w:rPr>
      </w:pPr>
      <w:r w:rsidRPr="000B569A">
        <w:rPr>
          <w:noProof/>
        </w:rPr>
        <w:t>Name the auto text entry and choose an appropriate group</w:t>
      </w:r>
    </w:p>
    <w:p w:rsidR="00344931" w:rsidRPr="000B569A" w:rsidRDefault="00344931" w:rsidP="00344931">
      <w:pPr>
        <w:pStyle w:val="Bullets"/>
        <w:rPr>
          <w:noProof/>
        </w:rPr>
      </w:pPr>
      <w:r w:rsidRPr="000B569A">
        <w:rPr>
          <w:noProof/>
        </w:rPr>
        <w:t>Click on add</w:t>
      </w:r>
    </w:p>
    <w:p w:rsidR="00344931" w:rsidRPr="000B569A" w:rsidRDefault="00344931" w:rsidP="00344931">
      <w:pPr>
        <w:pStyle w:val="Bullets"/>
        <w:rPr>
          <w:noProof/>
        </w:rPr>
      </w:pPr>
      <w:r w:rsidRPr="000B569A">
        <w:rPr>
          <w:noProof/>
        </w:rPr>
        <w:t>Open the auto text menu and insert the text as necessary.</w:t>
      </w:r>
    </w:p>
    <w:p w:rsidR="00344931" w:rsidRPr="000B569A" w:rsidRDefault="00344931" w:rsidP="00344931">
      <w:pPr>
        <w:pStyle w:val="BoldBulTight0"/>
        <w:rPr>
          <w:noProof/>
          <w:u w:val="single"/>
        </w:rPr>
      </w:pPr>
      <w:r w:rsidRPr="000B569A">
        <w:rPr>
          <w:noProof/>
          <w:u w:val="single"/>
        </w:rPr>
        <w:t>Default settings</w:t>
      </w:r>
    </w:p>
    <w:p w:rsidR="00344931" w:rsidRDefault="00344931" w:rsidP="00344931">
      <w:r w:rsidRPr="000B569A">
        <w:rPr>
          <w:noProof/>
        </w:rPr>
        <w:t>It is possible to apply a default group of settings via Excel. If you’d like to do this, then open a new workbook and make changes to the formatting, styles, and other elements that you deem necessary.</w:t>
      </w:r>
      <w:r>
        <w:t xml:space="preserve"> </w:t>
      </w:r>
      <w:r w:rsidRPr="000B569A">
        <w:rPr>
          <w:noProof/>
        </w:rPr>
        <w:t>You should remove any data that is inputted into the default workbook to avoid</w:t>
      </w:r>
      <w:r>
        <w:t xml:space="preserve"> this text being included in each new template. After making the necessary </w:t>
      </w:r>
      <w:r w:rsidRPr="00111C84">
        <w:rPr>
          <w:noProof/>
        </w:rPr>
        <w:t>changes</w:t>
      </w:r>
      <w:r>
        <w:rPr>
          <w:noProof/>
        </w:rPr>
        <w:t>,</w:t>
      </w:r>
      <w:r>
        <w:t xml:space="preserve"> you should click on </w:t>
      </w:r>
      <w:r w:rsidRPr="00E4767F">
        <w:rPr>
          <w:noProof/>
        </w:rPr>
        <w:t>file</w:t>
      </w:r>
      <w:r>
        <w:t xml:space="preserve"> and save as an Excel template (.xtls).  You should set the save in location to the XLSTART folder and click save. The default settings should be applied each time you open a new Excel worksheet.</w:t>
      </w:r>
    </w:p>
    <w:p w:rsidR="00344931" w:rsidRPr="00D3148B" w:rsidRDefault="00344931" w:rsidP="00344931">
      <w:pPr>
        <w:pStyle w:val="BoldBulTight0"/>
        <w:rPr>
          <w:u w:val="single"/>
        </w:rPr>
      </w:pPr>
      <w:r w:rsidRPr="00D3148B">
        <w:rPr>
          <w:u w:val="single"/>
        </w:rPr>
        <w:t>Headers and footers</w:t>
      </w:r>
    </w:p>
    <w:p w:rsidR="00344931" w:rsidRDefault="00344931" w:rsidP="00344931">
      <w:r>
        <w:t xml:space="preserve">Headers and footers can be added at the top and bottom of each new worksheet in Excel. You may opt to choose from the standard versions or make your own. </w:t>
      </w:r>
    </w:p>
    <w:p w:rsidR="00344931" w:rsidRDefault="00344931" w:rsidP="00344931">
      <w:pPr>
        <w:pStyle w:val="BoldBulTight0"/>
      </w:pPr>
      <w:r w:rsidRPr="004D0958">
        <w:t>Follow this proc</w:t>
      </w:r>
      <w:r>
        <w:t>edure to add headers or footers</w:t>
      </w:r>
      <w:r w:rsidRPr="004D0958">
        <w:t>:</w:t>
      </w:r>
    </w:p>
    <w:p w:rsidR="00344931" w:rsidRDefault="00344931" w:rsidP="00344931">
      <w:pPr>
        <w:pStyle w:val="Bullets"/>
      </w:pPr>
      <w:r w:rsidRPr="00111C84">
        <w:rPr>
          <w:noProof/>
        </w:rPr>
        <w:t xml:space="preserve">Select the </w:t>
      </w:r>
      <w:r w:rsidR="006379DA">
        <w:rPr>
          <w:noProof/>
        </w:rPr>
        <w:t>I</w:t>
      </w:r>
      <w:r w:rsidRPr="006379DA">
        <w:rPr>
          <w:noProof/>
        </w:rPr>
        <w:t>nsert</w:t>
      </w:r>
      <w:r w:rsidRPr="00111C84">
        <w:rPr>
          <w:noProof/>
        </w:rPr>
        <w:t xml:space="preserve"> tab and click on the</w:t>
      </w:r>
      <w:r>
        <w:t xml:space="preserve"> header &amp; footer button</w:t>
      </w:r>
    </w:p>
    <w:p w:rsidR="00344931" w:rsidRDefault="00344931" w:rsidP="00344931">
      <w:pPr>
        <w:pStyle w:val="Bullets"/>
      </w:pPr>
      <w:r>
        <w:t>Choose from the standard options in Excel and add text to the header and footer</w:t>
      </w:r>
    </w:p>
    <w:p w:rsidR="00344931" w:rsidRDefault="00344931" w:rsidP="00344931">
      <w:pPr>
        <w:pStyle w:val="Bullets"/>
      </w:pPr>
      <w:r>
        <w:rPr>
          <w:noProof/>
        </w:rPr>
        <w:drawing>
          <wp:anchor distT="0" distB="0" distL="114300" distR="114300" simplePos="0" relativeHeight="251766784" behindDoc="1" locked="0" layoutInCell="1" allowOverlap="1" wp14:anchorId="50226D0F" wp14:editId="53BEA7CC">
            <wp:simplePos x="0" y="0"/>
            <wp:positionH relativeFrom="column">
              <wp:posOffset>4916170</wp:posOffset>
            </wp:positionH>
            <wp:positionV relativeFrom="paragraph">
              <wp:posOffset>393700</wp:posOffset>
            </wp:positionV>
            <wp:extent cx="1253490" cy="1670050"/>
            <wp:effectExtent l="0" t="0" r="0" b="6350"/>
            <wp:wrapTight wrapText="bothSides">
              <wp:wrapPolygon edited="0">
                <wp:start x="10505" y="246"/>
                <wp:lineTo x="4924" y="4681"/>
                <wp:lineTo x="4924" y="5421"/>
                <wp:lineTo x="6565" y="8624"/>
                <wp:lineTo x="6894" y="12566"/>
                <wp:lineTo x="5581" y="16508"/>
                <wp:lineTo x="4924" y="17247"/>
                <wp:lineTo x="5581" y="18972"/>
                <wp:lineTo x="6894" y="20450"/>
                <wp:lineTo x="6894" y="21436"/>
                <wp:lineTo x="14444" y="21436"/>
                <wp:lineTo x="14772" y="20450"/>
                <wp:lineTo x="19368" y="17494"/>
                <wp:lineTo x="19368" y="16754"/>
                <wp:lineTo x="15429" y="16508"/>
                <wp:lineTo x="13787" y="246"/>
                <wp:lineTo x="10505" y="246"/>
              </wp:wrapPolygon>
            </wp:wrapTight>
            <wp:docPr id="36" name="Picture 36" descr="C:\Users\Tom\Pictures\gold_one_56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Pictures\gold_one_569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53490" cy="1670050"/>
                    </a:xfrm>
                    <a:prstGeom prst="rect">
                      <a:avLst/>
                    </a:prstGeom>
                    <a:noFill/>
                    <a:ln>
                      <a:noFill/>
                    </a:ln>
                  </pic:spPr>
                </pic:pic>
              </a:graphicData>
            </a:graphic>
            <wp14:sizeRelH relativeFrom="page">
              <wp14:pctWidth>0</wp14:pctWidth>
            </wp14:sizeRelH>
            <wp14:sizeRelV relativeFrom="page">
              <wp14:pctHeight>0</wp14:pctHeight>
            </wp14:sizeRelV>
          </wp:anchor>
        </w:drawing>
      </w:r>
      <w:r>
        <w:t>Return to the normal view by selecting a cell, clicking on the view tab, and selecting the normal option.</w:t>
      </w:r>
    </w:p>
    <w:p w:rsidR="00344931" w:rsidRPr="00D3148B" w:rsidRDefault="00344931" w:rsidP="00344931">
      <w:pPr>
        <w:pStyle w:val="BoldBulTight0"/>
        <w:rPr>
          <w:u w:val="single"/>
        </w:rPr>
      </w:pPr>
      <w:r w:rsidRPr="00D3148B">
        <w:rPr>
          <w:u w:val="single"/>
        </w:rPr>
        <w:t>Page numbering</w:t>
      </w:r>
    </w:p>
    <w:p w:rsidR="00344931" w:rsidRDefault="00344931" w:rsidP="00344931">
      <w:r>
        <w:t xml:space="preserve">You may choose to add page numbers to each page within Excel via the headers and footers menu for the purpose of organising your printed documents. After selecting the </w:t>
      </w:r>
      <w:r w:rsidRPr="00111C84">
        <w:rPr>
          <w:noProof/>
        </w:rPr>
        <w:t>menu</w:t>
      </w:r>
      <w:r>
        <w:rPr>
          <w:noProof/>
        </w:rPr>
        <w:t>,</w:t>
      </w:r>
      <w:r>
        <w:t xml:space="preserve"> you should click on the page numbering option. The page numbers can be positioned on the left, centre, or </w:t>
      </w:r>
      <w:r w:rsidRPr="00572D2A">
        <w:rPr>
          <w:noProof/>
        </w:rPr>
        <w:t>right</w:t>
      </w:r>
      <w:r>
        <w:rPr>
          <w:noProof/>
        </w:rPr>
        <w:t>-</w:t>
      </w:r>
      <w:r w:rsidRPr="00572D2A">
        <w:rPr>
          <w:noProof/>
        </w:rPr>
        <w:t>hand</w:t>
      </w:r>
      <w:r>
        <w:t xml:space="preserve"> side of your headers and footers as required. You can return to the normal view using the method outlined above.</w:t>
      </w:r>
      <w:r w:rsidRPr="00264D4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Pr="00D3148B" w:rsidRDefault="00344931" w:rsidP="00344931">
      <w:pPr>
        <w:pStyle w:val="BoldBulTight0"/>
        <w:rPr>
          <w:u w:val="single"/>
        </w:rPr>
      </w:pPr>
      <w:r w:rsidRPr="00D3148B">
        <w:rPr>
          <w:u w:val="single"/>
        </w:rPr>
        <w:t>Styles</w:t>
      </w:r>
    </w:p>
    <w:p w:rsidR="00344931" w:rsidRDefault="00344931" w:rsidP="00344931">
      <w:r>
        <w:t xml:space="preserve">The use of styles can save you a considerable amount of time and effort, ensuring the consistency of design and layout. They take the form of templates in which you can specify different features based upon the purpose, nature of information, and other requirements. You can set everything from font </w:t>
      </w:r>
      <w:r w:rsidRPr="006379DA">
        <w:rPr>
          <w:noProof/>
        </w:rPr>
        <w:t>styles,</w:t>
      </w:r>
      <w:r>
        <w:t xml:space="preserve"> to margins, and </w:t>
      </w:r>
      <w:r w:rsidRPr="00572D2A">
        <w:rPr>
          <w:noProof/>
        </w:rPr>
        <w:t>numbering</w:t>
      </w:r>
      <w:r>
        <w:t xml:space="preserve"> formats within the style sheets. You can choose the styles which are included within Microsoft Excel or make </w:t>
      </w:r>
      <w:r w:rsidRPr="006379DA">
        <w:rPr>
          <w:noProof/>
        </w:rPr>
        <w:t>customisations</w:t>
      </w:r>
      <w:r>
        <w:t xml:space="preserve"> to develop style sheets that fit your purposes.</w:t>
      </w:r>
    </w:p>
    <w:p w:rsidR="00344931" w:rsidRPr="00B9228F" w:rsidRDefault="00344931" w:rsidP="00344931">
      <w:pPr>
        <w:pStyle w:val="BoldBulTight0"/>
      </w:pPr>
      <w:r w:rsidRPr="00B9228F">
        <w:t xml:space="preserve">The procedure for the use of </w:t>
      </w:r>
      <w:r w:rsidRPr="00E6792A">
        <w:rPr>
          <w:noProof/>
        </w:rPr>
        <w:t>inbuilt</w:t>
      </w:r>
      <w:r w:rsidRPr="00B9228F">
        <w:t xml:space="preserve"> Excel spreadsheet styles is as follows:</w:t>
      </w:r>
    </w:p>
    <w:p w:rsidR="00344931" w:rsidRDefault="00344931" w:rsidP="00344931">
      <w:pPr>
        <w:pStyle w:val="Bullets"/>
      </w:pPr>
      <w:r>
        <w:t>Select the cells containing information that you want to format</w:t>
      </w:r>
    </w:p>
    <w:p w:rsidR="00344931" w:rsidRDefault="00344931" w:rsidP="00344931">
      <w:pPr>
        <w:pStyle w:val="Bullets"/>
      </w:pPr>
      <w:r>
        <w:t xml:space="preserve">Click on the </w:t>
      </w:r>
      <w:r w:rsidRPr="00E6792A">
        <w:rPr>
          <w:noProof/>
        </w:rPr>
        <w:t>drop</w:t>
      </w:r>
      <w:r>
        <w:rPr>
          <w:noProof/>
        </w:rPr>
        <w:t>-</w:t>
      </w:r>
      <w:r w:rsidRPr="00E6792A">
        <w:rPr>
          <w:noProof/>
        </w:rPr>
        <w:t>down</w:t>
      </w:r>
      <w:r>
        <w:t xml:space="preserve"> cell styles menu in the home tab</w:t>
      </w:r>
    </w:p>
    <w:p w:rsidR="00344931" w:rsidRDefault="00344931" w:rsidP="00344931">
      <w:pPr>
        <w:pStyle w:val="Bullets"/>
      </w:pPr>
      <w:r>
        <w:t>Roll the mouse over the styles to preview their application</w:t>
      </w:r>
    </w:p>
    <w:p w:rsidR="00344931" w:rsidRDefault="00344931" w:rsidP="00344931">
      <w:pPr>
        <w:pStyle w:val="Bullets"/>
      </w:pPr>
      <w:r>
        <w:t>Click on the style that you want to apply.</w:t>
      </w:r>
    </w:p>
    <w:p w:rsidR="00344931" w:rsidRDefault="00344931" w:rsidP="00344931">
      <w:pPr>
        <w:pStyle w:val="BoldBulTight0"/>
      </w:pPr>
      <w:r>
        <w:t>If you’d like to change the applied styles then:</w:t>
      </w:r>
    </w:p>
    <w:p w:rsidR="00344931" w:rsidRDefault="00344931" w:rsidP="00344931">
      <w:pPr>
        <w:pStyle w:val="Bullets"/>
      </w:pPr>
      <w:r>
        <w:t>Select the cells containing information that you want to format</w:t>
      </w:r>
    </w:p>
    <w:p w:rsidR="00344931" w:rsidRDefault="00344931" w:rsidP="00344931">
      <w:pPr>
        <w:pStyle w:val="Bullets"/>
      </w:pPr>
      <w:r>
        <w:t xml:space="preserve">Click on the </w:t>
      </w:r>
      <w:r w:rsidRPr="00E6792A">
        <w:rPr>
          <w:noProof/>
        </w:rPr>
        <w:t>drop</w:t>
      </w:r>
      <w:r>
        <w:rPr>
          <w:noProof/>
        </w:rPr>
        <w:t>-</w:t>
      </w:r>
      <w:r w:rsidRPr="00E6792A">
        <w:rPr>
          <w:noProof/>
        </w:rPr>
        <w:t>down</w:t>
      </w:r>
      <w:r>
        <w:t xml:space="preserve"> cell styles menu in the home tab</w:t>
      </w:r>
    </w:p>
    <w:p w:rsidR="00344931" w:rsidRDefault="00344931" w:rsidP="00344931">
      <w:pPr>
        <w:pStyle w:val="Bullets"/>
      </w:pPr>
      <w:r w:rsidRPr="00E6792A">
        <w:rPr>
          <w:noProof/>
        </w:rPr>
        <w:t>Right</w:t>
      </w:r>
      <w:r>
        <w:rPr>
          <w:noProof/>
        </w:rPr>
        <w:t>-</w:t>
      </w:r>
      <w:r w:rsidRPr="00E6792A">
        <w:rPr>
          <w:noProof/>
        </w:rPr>
        <w:t>click</w:t>
      </w:r>
      <w:r>
        <w:t xml:space="preserve"> on the applied style and select the modify option</w:t>
      </w:r>
    </w:p>
    <w:p w:rsidR="00344931" w:rsidRDefault="00344931" w:rsidP="00344931">
      <w:pPr>
        <w:pStyle w:val="Bullets"/>
      </w:pPr>
      <w:r>
        <w:t>Choose which attributes to include in the style</w:t>
      </w:r>
    </w:p>
    <w:p w:rsidR="00344931" w:rsidRDefault="00344931" w:rsidP="00344931">
      <w:pPr>
        <w:pStyle w:val="Bullets"/>
      </w:pPr>
      <w:r>
        <w:t>Click the formatting button and make further modifications if required.</w:t>
      </w:r>
    </w:p>
    <w:p w:rsidR="00344931" w:rsidRPr="00B2323C" w:rsidRDefault="00344931" w:rsidP="00344931">
      <w:r>
        <w:t>The style that you have chosen and modified will also be applied to any other worksheets that you have open and which include the same styles.</w:t>
      </w:r>
    </w:p>
    <w:p w:rsidR="00344931" w:rsidRPr="00D3148B" w:rsidRDefault="00344931" w:rsidP="00344931">
      <w:pPr>
        <w:pStyle w:val="BoldBulTight0"/>
        <w:rPr>
          <w:u w:val="single"/>
        </w:rPr>
      </w:pPr>
      <w:r w:rsidRPr="00D3148B">
        <w:rPr>
          <w:u w:val="single"/>
        </w:rPr>
        <w:t xml:space="preserve">Table </w:t>
      </w:r>
      <w:r w:rsidRPr="006379DA">
        <w:rPr>
          <w:noProof/>
          <w:u w:val="single"/>
        </w:rPr>
        <w:t>headings</w:t>
      </w:r>
    </w:p>
    <w:p w:rsidR="00E8398B" w:rsidRDefault="00344931" w:rsidP="008D6095">
      <w:r>
        <w:t xml:space="preserve">A heading will be automatically added to any table that you create in </w:t>
      </w:r>
      <w:r>
        <w:rPr>
          <w:noProof/>
        </w:rPr>
        <w:t>Excel</w:t>
      </w:r>
      <w:r>
        <w:t xml:space="preserve">. However, you have the option of modifying or removing it as necessary. If appropriate headings are incorporated within cells selected for a </w:t>
      </w:r>
      <w:r w:rsidRPr="00111C84">
        <w:rPr>
          <w:noProof/>
        </w:rPr>
        <w:t>table</w:t>
      </w:r>
      <w:r>
        <w:rPr>
          <w:noProof/>
        </w:rPr>
        <w:t>,</w:t>
      </w:r>
      <w:r>
        <w:t xml:space="preserve"> then you may select the table headings option. </w:t>
      </w:r>
    </w:p>
    <w:p w:rsidR="00EE16F3" w:rsidRPr="008D6095" w:rsidRDefault="00EE16F3" w:rsidP="008D6095">
      <w:r w:rsidRPr="00EE16F3">
        <w:br w:type="page"/>
      </w:r>
    </w:p>
    <w:p w:rsidR="00EE16F3" w:rsidRDefault="00EE16F3" w:rsidP="00EE16F3">
      <w:pPr>
        <w:pStyle w:val="Heading3"/>
      </w:pPr>
      <w:bookmarkStart w:id="45" w:name="_Toc529526333"/>
      <w:r>
        <w:rPr>
          <w:noProof/>
        </w:rPr>
        <w:drawing>
          <wp:anchor distT="0" distB="0" distL="114300" distR="114300" simplePos="0" relativeHeight="251737088" behindDoc="1" locked="0" layoutInCell="1" allowOverlap="1" wp14:anchorId="543824A9" wp14:editId="08E3424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2C</w:t>
      </w:r>
      <w:bookmarkEnd w:id="45"/>
    </w:p>
    <w:p w:rsidR="00EE16F3" w:rsidRDefault="00EE16F3">
      <w:pPr>
        <w:spacing w:after="0" w:line="240" w:lineRule="auto"/>
        <w:rPr>
          <w:rFonts w:cstheme="majorBidi"/>
          <w:b/>
          <w:bCs/>
          <w:color w:val="C00000"/>
          <w:sz w:val="36"/>
          <w:szCs w:val="28"/>
        </w:rPr>
      </w:pPr>
      <w:r>
        <w:br w:type="page"/>
      </w:r>
    </w:p>
    <w:p w:rsidR="006E5817" w:rsidRPr="006E5817" w:rsidRDefault="00683DD9" w:rsidP="00206263">
      <w:pPr>
        <w:pStyle w:val="Heading1"/>
        <w:spacing w:after="240"/>
      </w:pPr>
      <w:bookmarkStart w:id="46" w:name="_Toc529526334"/>
      <w:r w:rsidRPr="00683DD9">
        <w:t xml:space="preserve">3. </w:t>
      </w:r>
      <w:r w:rsidR="00EE16F3" w:rsidRPr="00EE16F3">
        <w:t>Create spreadsheet</w:t>
      </w:r>
      <w:bookmarkEnd w:id="46"/>
    </w:p>
    <w:p w:rsidR="00057DD4" w:rsidRPr="008D6095" w:rsidRDefault="00CD5295" w:rsidP="008D6095">
      <w:pPr>
        <w:ind w:left="720" w:hanging="720"/>
      </w:pPr>
      <w:r w:rsidRPr="008E070B">
        <w:rPr>
          <w:b/>
          <w:sz w:val="28"/>
        </w:rPr>
        <w:t>3.1.</w:t>
      </w:r>
      <w:r w:rsidRPr="008E070B">
        <w:rPr>
          <w:sz w:val="28"/>
        </w:rPr>
        <w:t xml:space="preserve"> </w:t>
      </w:r>
      <w:r w:rsidR="008E070B">
        <w:tab/>
      </w:r>
      <w:r w:rsidR="00EE16F3" w:rsidRPr="00100345">
        <w:t>Enter data, check and amend to maintain consistency of design and layout, in accordance with organisational and task requirements</w:t>
      </w:r>
    </w:p>
    <w:p w:rsidR="00640FCF" w:rsidRPr="000B569A" w:rsidRDefault="00CD5295" w:rsidP="00EE16F3">
      <w:pPr>
        <w:ind w:left="720" w:hanging="720"/>
        <w:rPr>
          <w:rFonts w:asciiTheme="minorHAnsi" w:hAnsiTheme="minorHAnsi"/>
          <w:noProof/>
        </w:rPr>
      </w:pPr>
      <w:r w:rsidRPr="008E070B">
        <w:rPr>
          <w:b/>
          <w:sz w:val="28"/>
        </w:rPr>
        <w:t>3.2.</w:t>
      </w:r>
      <w:r w:rsidRPr="008E070B">
        <w:rPr>
          <w:sz w:val="28"/>
        </w:rPr>
        <w:t xml:space="preserve"> </w:t>
      </w:r>
      <w:r w:rsidR="008E070B">
        <w:tab/>
      </w:r>
      <w:r w:rsidR="00EE16F3" w:rsidRPr="00100345">
        <w:t xml:space="preserve">Format spreadsheet using application </w:t>
      </w:r>
      <w:r w:rsidR="00EE16F3" w:rsidRPr="000B569A">
        <w:rPr>
          <w:noProof/>
        </w:rPr>
        <w:t>functions to adjust page and cell layout to meet information requirements, in accordance with organisational style and presentation requirements</w:t>
      </w:r>
    </w:p>
    <w:p w:rsidR="00D163F0" w:rsidRPr="000B569A" w:rsidRDefault="00D163F0" w:rsidP="008D6095">
      <w:pPr>
        <w:ind w:left="720" w:hanging="720"/>
        <w:rPr>
          <w:noProof/>
        </w:rPr>
      </w:pPr>
      <w:r w:rsidRPr="000B569A">
        <w:rPr>
          <w:rFonts w:asciiTheme="minorHAnsi" w:hAnsiTheme="minorHAnsi"/>
          <w:b/>
          <w:noProof/>
          <w:sz w:val="28"/>
          <w:szCs w:val="28"/>
        </w:rPr>
        <w:t>3.3.</w:t>
      </w:r>
      <w:r w:rsidRPr="000B569A">
        <w:rPr>
          <w:rFonts w:asciiTheme="minorHAnsi" w:hAnsiTheme="minorHAnsi"/>
          <w:b/>
          <w:noProof/>
          <w:sz w:val="28"/>
          <w:szCs w:val="28"/>
        </w:rPr>
        <w:tab/>
      </w:r>
      <w:r w:rsidR="00EE16F3" w:rsidRPr="000B569A">
        <w:rPr>
          <w:noProof/>
        </w:rPr>
        <w:t>Ensure formulae are tested and used to confirm output meets task requirements, in consultation with appropriate personnel as required</w:t>
      </w:r>
    </w:p>
    <w:p w:rsidR="00D163F0" w:rsidRDefault="00D163F0" w:rsidP="00EE16F3">
      <w:pPr>
        <w:ind w:left="720" w:hanging="720"/>
        <w:rPr>
          <w:rFonts w:asciiTheme="minorHAnsi" w:hAnsiTheme="minorHAnsi"/>
        </w:rPr>
      </w:pPr>
      <w:r w:rsidRPr="000B569A">
        <w:rPr>
          <w:rFonts w:asciiTheme="minorHAnsi" w:hAnsiTheme="minorHAnsi"/>
          <w:b/>
          <w:noProof/>
          <w:sz w:val="28"/>
          <w:szCs w:val="28"/>
        </w:rPr>
        <w:t>3.4.</w:t>
      </w:r>
      <w:r w:rsidRPr="000B569A">
        <w:rPr>
          <w:rFonts w:asciiTheme="minorHAnsi" w:hAnsiTheme="minorHAnsi"/>
          <w:b/>
          <w:noProof/>
          <w:sz w:val="28"/>
          <w:szCs w:val="28"/>
        </w:rPr>
        <w:tab/>
      </w:r>
      <w:r w:rsidR="00EE16F3" w:rsidRPr="000B569A">
        <w:rPr>
          <w:noProof/>
        </w:rPr>
        <w:t>Use</w:t>
      </w:r>
      <w:r w:rsidR="00EE16F3" w:rsidRPr="00100345">
        <w:t xml:space="preserve"> relevant help functions to overcome intermediate-level issues with spreadsheet design and production</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14:anchorId="1172AAA9" wp14:editId="7709DB73">
            <wp:simplePos x="0" y="0"/>
            <wp:positionH relativeFrom="column">
              <wp:posOffset>8255</wp:posOffset>
            </wp:positionH>
            <wp:positionV relativeFrom="paragraph">
              <wp:posOffset>50165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0B569A" w:rsidRDefault="006E5817" w:rsidP="00EE16F3">
      <w:pPr>
        <w:pStyle w:val="Heading2"/>
        <w:spacing w:after="240"/>
        <w:rPr>
          <w:noProof/>
        </w:rPr>
      </w:pPr>
      <w:bookmarkStart w:id="47" w:name="_Toc529526335"/>
      <w:r w:rsidRPr="006E5817">
        <w:t xml:space="preserve">3.1 – </w:t>
      </w:r>
      <w:r w:rsidR="00EE16F3" w:rsidRPr="00100345">
        <w:t xml:space="preserve">Enter data, check and amend </w:t>
      </w:r>
      <w:r w:rsidR="00EE16F3" w:rsidRPr="000B569A">
        <w:rPr>
          <w:noProof/>
        </w:rPr>
        <w:t>to maintain consistency of design and layout, in accordance with organisational and task requirements</w:t>
      </w:r>
      <w:bookmarkEnd w:id="47"/>
    </w:p>
    <w:p w:rsidR="00EE16F3" w:rsidRPr="000B569A" w:rsidRDefault="00EE16F3" w:rsidP="00EE16F3">
      <w:pPr>
        <w:pStyle w:val="BoldBulTight0"/>
        <w:rPr>
          <w:noProof/>
        </w:rPr>
      </w:pPr>
      <w:r w:rsidRPr="000B569A">
        <w:rPr>
          <w:noProof/>
        </w:rPr>
        <w:t>By the end of this chapter, the learner should be able to:</w:t>
      </w:r>
    </w:p>
    <w:p w:rsidR="00F7352D" w:rsidRPr="000B569A" w:rsidRDefault="00F7352D" w:rsidP="00F7352D">
      <w:pPr>
        <w:pStyle w:val="Bullets"/>
        <w:rPr>
          <w:noProof/>
        </w:rPr>
      </w:pPr>
      <w:r w:rsidRPr="000B569A">
        <w:rPr>
          <w:noProof/>
        </w:rPr>
        <w:t>Ensure that data is entered quickly and accurately, organising spreadsheets effectively, using forms, and making the most of  functions and formulas</w:t>
      </w:r>
    </w:p>
    <w:p w:rsidR="00EE16F3" w:rsidRPr="000B569A" w:rsidRDefault="00F7352D" w:rsidP="008D6095">
      <w:pPr>
        <w:pStyle w:val="Bullets"/>
        <w:rPr>
          <w:noProof/>
        </w:rPr>
      </w:pPr>
      <w:r w:rsidRPr="000B569A">
        <w:rPr>
          <w:noProof/>
        </w:rPr>
        <w:t>Check data within spreadsheets</w:t>
      </w:r>
    </w:p>
    <w:p w:rsidR="00F7352D" w:rsidRPr="000B569A" w:rsidRDefault="00F7352D" w:rsidP="008D6095">
      <w:pPr>
        <w:pStyle w:val="Bullets"/>
        <w:rPr>
          <w:noProof/>
        </w:rPr>
      </w:pPr>
      <w:r w:rsidRPr="000B569A">
        <w:rPr>
          <w:noProof/>
        </w:rPr>
        <w:t>Make amendments to data within spreadsheets, altering content directly within cells and via the formula bar.</w:t>
      </w:r>
    </w:p>
    <w:p w:rsidR="00344931" w:rsidRPr="000B569A" w:rsidRDefault="00344931" w:rsidP="00344931">
      <w:pPr>
        <w:pStyle w:val="Heading3"/>
        <w:rPr>
          <w:noProof/>
        </w:rPr>
      </w:pPr>
      <w:bookmarkStart w:id="48" w:name="_Toc509496240"/>
      <w:bookmarkStart w:id="49" w:name="_Toc529526336"/>
      <w:r w:rsidRPr="000B569A">
        <w:rPr>
          <w:noProof/>
        </w:rPr>
        <w:t>Entering data</w:t>
      </w:r>
      <w:bookmarkEnd w:id="48"/>
      <w:bookmarkEnd w:id="49"/>
    </w:p>
    <w:p w:rsidR="00344931" w:rsidRDefault="009D41FE" w:rsidP="00344931">
      <w:r w:rsidRPr="000B569A">
        <w:rPr>
          <w:noProof/>
        </w:rPr>
        <w:drawing>
          <wp:anchor distT="0" distB="0" distL="114300" distR="114300" simplePos="0" relativeHeight="251768832" behindDoc="1" locked="0" layoutInCell="1" allowOverlap="1" wp14:anchorId="76011A9D" wp14:editId="2366E622">
            <wp:simplePos x="0" y="0"/>
            <wp:positionH relativeFrom="column">
              <wp:posOffset>4286250</wp:posOffset>
            </wp:positionH>
            <wp:positionV relativeFrom="paragraph">
              <wp:posOffset>1226820</wp:posOffset>
            </wp:positionV>
            <wp:extent cx="2137410" cy="2137410"/>
            <wp:effectExtent l="0" t="0" r="0" b="0"/>
            <wp:wrapTight wrapText="bothSides">
              <wp:wrapPolygon edited="0">
                <wp:start x="9626" y="385"/>
                <wp:lineTo x="8471" y="1540"/>
                <wp:lineTo x="7316" y="3273"/>
                <wp:lineTo x="3850" y="4043"/>
                <wp:lineTo x="1733" y="5198"/>
                <wp:lineTo x="1733" y="7316"/>
                <wp:lineTo x="4043" y="10011"/>
                <wp:lineTo x="10203" y="13091"/>
                <wp:lineTo x="193" y="15209"/>
                <wp:lineTo x="0" y="16171"/>
                <wp:lineTo x="193" y="16556"/>
                <wp:lineTo x="10011" y="19251"/>
                <wp:lineTo x="10011" y="20021"/>
                <wp:lineTo x="10588" y="21369"/>
                <wp:lineTo x="10973" y="21369"/>
                <wp:lineTo x="15979" y="21369"/>
                <wp:lineTo x="16941" y="21176"/>
                <wp:lineTo x="16941" y="20406"/>
                <wp:lineTo x="16364" y="19251"/>
                <wp:lineTo x="17519" y="16749"/>
                <wp:lineTo x="17326" y="16171"/>
                <wp:lineTo x="15786" y="13091"/>
                <wp:lineTo x="16749" y="12706"/>
                <wp:lineTo x="16749" y="11358"/>
                <wp:lineTo x="15979" y="10011"/>
                <wp:lineTo x="16171" y="7316"/>
                <wp:lineTo x="13283" y="3850"/>
                <wp:lineTo x="13476" y="3080"/>
                <wp:lineTo x="12898" y="1925"/>
                <wp:lineTo x="11936" y="385"/>
                <wp:lineTo x="9626" y="385"/>
              </wp:wrapPolygon>
            </wp:wrapTight>
            <wp:docPr id="37" name="Picture 37" descr="C:\Users\Tom\Pictures\searching_stick_figure_400_clr_1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Pictures\searching_stick_figure_400_clr_181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344931" w:rsidRPr="000B569A">
        <w:rPr>
          <w:noProof/>
        </w:rPr>
        <w:t>Time and care should be taken when inputting data into spreadsheets. Time spent at the outset may save you from having to correct multiple mistakes and entering data that has been missed. You are advised to organise the layout of your spreadsheets for the effective avoidance of such issues. It would be advisable to use forms for the purpose of quick and accurate data entry. You should also make the most of functions and formulas within the spreadsheet. A list of Excel functions can be accessed via the Microsoft Office support website</w:t>
      </w:r>
      <w:r w:rsidR="00344931">
        <w:t xml:space="preserve"> (</w:t>
      </w:r>
      <w:hyperlink r:id="rId28" w:history="1">
        <w:r w:rsidR="00344931" w:rsidRPr="0007679C">
          <w:rPr>
            <w:rStyle w:val="Hyperlink"/>
          </w:rPr>
          <w:t>https://support.office.com/</w:t>
        </w:r>
      </w:hyperlink>
      <w:r w:rsidR="00344931">
        <w:t>).</w:t>
      </w:r>
    </w:p>
    <w:p w:rsidR="00344931" w:rsidRPr="000B569A" w:rsidRDefault="00344931" w:rsidP="00344931">
      <w:pPr>
        <w:pStyle w:val="Heading3"/>
        <w:rPr>
          <w:noProof/>
        </w:rPr>
      </w:pPr>
      <w:bookmarkStart w:id="50" w:name="_Toc509496241"/>
      <w:bookmarkStart w:id="51" w:name="_Toc529526337"/>
      <w:r w:rsidRPr="000B569A">
        <w:rPr>
          <w:noProof/>
        </w:rPr>
        <w:t>Checking data</w:t>
      </w:r>
      <w:bookmarkEnd w:id="50"/>
      <w:bookmarkEnd w:id="51"/>
    </w:p>
    <w:p w:rsidR="00344931" w:rsidRPr="000B569A" w:rsidRDefault="00344931" w:rsidP="00344931">
      <w:pPr>
        <w:rPr>
          <w:noProof/>
        </w:rPr>
      </w:pPr>
      <w:r w:rsidRPr="000B569A">
        <w:rPr>
          <w:noProof/>
        </w:rPr>
        <w:t>It will be necessary to carry out thorough checks of any data that is inputted into your spreadsheets for the identification of errors. You can use tools within Excel for such purposes. If you’d like to perform a spelling check, then select the review tab and click on spelling. You can choose to accept or ignore any changes that are recommended when using the spell checker. If you want to be entirely confident that all errors have been identified, then you should print off a paper copy of the spreadsheet and have a good read through. It would also be worth asking colleagues to review the spreadsheet for any errors that have been missed.</w:t>
      </w:r>
      <w:r w:rsidRPr="000B569A">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344931" w:rsidRDefault="00344931" w:rsidP="00344931">
      <w:r w:rsidRPr="000B569A">
        <w:t>It will be necessary to review the numerical data that is entered into Excel spreadsheets. This may take some considerable time, depending on the amount and complexity of data. However, you should ensure that the checks are performed as basic mistakes may affect the integrity of your documentation. You can make such tasks seem less daunting by breaking your time into segments. Remember the option of calling upon the assistance of colleagues.</w:t>
      </w:r>
      <w:r>
        <w:t xml:space="preserve"> </w:t>
      </w:r>
    </w:p>
    <w:p w:rsidR="00344931" w:rsidRPr="000B569A" w:rsidRDefault="00344931" w:rsidP="00344931">
      <w:pPr>
        <w:pStyle w:val="BoldBulTight0"/>
        <w:rPr>
          <w:noProof/>
        </w:rPr>
      </w:pPr>
      <w:r w:rsidRPr="000B569A">
        <w:rPr>
          <w:noProof/>
        </w:rPr>
        <w:t>Checks may be made in relation to:</w:t>
      </w:r>
    </w:p>
    <w:p w:rsidR="00344931" w:rsidRPr="000B569A" w:rsidRDefault="00344931" w:rsidP="00344931">
      <w:pPr>
        <w:pStyle w:val="Bullets"/>
        <w:rPr>
          <w:noProof/>
        </w:rPr>
      </w:pPr>
      <w:r w:rsidRPr="000B569A">
        <w:rPr>
          <w:noProof/>
        </w:rPr>
        <w:t>Accuracy of data</w:t>
      </w:r>
    </w:p>
    <w:p w:rsidR="00344931" w:rsidRPr="000B569A" w:rsidRDefault="00344931" w:rsidP="00344931">
      <w:pPr>
        <w:pStyle w:val="Bullets"/>
        <w:rPr>
          <w:noProof/>
        </w:rPr>
      </w:pPr>
      <w:r w:rsidRPr="000B569A">
        <w:rPr>
          <w:noProof/>
        </w:rPr>
        <w:t>Accuracy of formulae with calculator</w:t>
      </w:r>
    </w:p>
    <w:p w:rsidR="00344931" w:rsidRPr="000B569A" w:rsidRDefault="00344931" w:rsidP="00344931">
      <w:pPr>
        <w:pStyle w:val="Bullets"/>
        <w:rPr>
          <w:noProof/>
        </w:rPr>
      </w:pPr>
      <w:r w:rsidRPr="000B569A">
        <w:rPr>
          <w:noProof/>
        </w:rPr>
        <w:t>The following of instructions with regard to content and format</w:t>
      </w:r>
    </w:p>
    <w:p w:rsidR="00344931" w:rsidRPr="000B569A" w:rsidRDefault="00344931" w:rsidP="00344931">
      <w:pPr>
        <w:pStyle w:val="Bullets"/>
        <w:rPr>
          <w:noProof/>
        </w:rPr>
      </w:pPr>
      <w:r w:rsidRPr="000B569A">
        <w:rPr>
          <w:noProof/>
        </w:rPr>
        <w:t>Proofreading</w:t>
      </w:r>
    </w:p>
    <w:p w:rsidR="00344931" w:rsidRPr="00D12429" w:rsidRDefault="00344931" w:rsidP="00344931">
      <w:pPr>
        <w:pStyle w:val="Bullets"/>
      </w:pPr>
      <w:r w:rsidRPr="000B569A">
        <w:rPr>
          <w:noProof/>
        </w:rPr>
        <w:t>Spelling (</w:t>
      </w:r>
      <w:r w:rsidR="009D41FE">
        <w:rPr>
          <w:noProof/>
        </w:rPr>
        <w:t>electronically and manually).</w:t>
      </w:r>
    </w:p>
    <w:p w:rsidR="00344931" w:rsidRPr="000B569A" w:rsidRDefault="00344931" w:rsidP="00344931">
      <w:pPr>
        <w:pStyle w:val="Heading3"/>
        <w:rPr>
          <w:noProof/>
        </w:rPr>
      </w:pPr>
      <w:bookmarkStart w:id="52" w:name="_Toc509496242"/>
      <w:bookmarkStart w:id="53" w:name="_Toc529526338"/>
      <w:r w:rsidRPr="000B569A">
        <w:rPr>
          <w:noProof/>
        </w:rPr>
        <w:t>Making amendments</w:t>
      </w:r>
      <w:bookmarkEnd w:id="52"/>
      <w:bookmarkEnd w:id="53"/>
    </w:p>
    <w:p w:rsidR="00E8398B" w:rsidRDefault="00344931" w:rsidP="004E5E2C">
      <w:r w:rsidRPr="000B569A">
        <w:t xml:space="preserve">It is likely that you will identify the need for amendments when checking the data in your spreadsheets. You should also account for any feedback provided by colleagues who have helped you in the review process. You can alter the content by </w:t>
      </w:r>
      <w:r w:rsidRPr="000B569A">
        <w:rPr>
          <w:noProof/>
        </w:rPr>
        <w:t>double-clicking</w:t>
      </w:r>
      <w:r w:rsidRPr="000B569A">
        <w:t xml:space="preserve"> on a cell, making the necessary corrections, and then </w:t>
      </w:r>
      <w:r w:rsidRPr="000B569A">
        <w:rPr>
          <w:noProof/>
        </w:rPr>
        <w:t>clicking</w:t>
      </w:r>
      <w:r w:rsidRPr="000B569A">
        <w:t xml:space="preserve"> enter. It is also possible to make amendments via the formula bar. Alternative use may be made of the Autocorrect feature mentioned earlier in this learner guide to minimise the need for such amendments.</w:t>
      </w:r>
    </w:p>
    <w:p w:rsidR="00F22176" w:rsidRPr="00EE16F3" w:rsidRDefault="00F22176" w:rsidP="004E5E2C">
      <w:r w:rsidRPr="00EE16F3">
        <w:br w:type="page"/>
      </w:r>
    </w:p>
    <w:p w:rsidR="00A62486" w:rsidRDefault="0005426C" w:rsidP="00A62486">
      <w:pPr>
        <w:pStyle w:val="Heading3"/>
      </w:pPr>
      <w:bookmarkStart w:id="54" w:name="_Toc529526339"/>
      <w:r w:rsidRPr="005B7C76">
        <w:t xml:space="preserve">Activity </w:t>
      </w:r>
      <w:r w:rsidR="004E5E2C">
        <w:t>3A</w:t>
      </w:r>
      <w:bookmarkEnd w:id="54"/>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040CD1FD" wp14:editId="7AE07D0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EE16F3" w:rsidRDefault="00EE16F3" w:rsidP="00EE16F3">
      <w:pPr>
        <w:pStyle w:val="Heading2"/>
        <w:spacing w:after="240"/>
      </w:pPr>
      <w:bookmarkStart w:id="55" w:name="_Toc529526340"/>
      <w:r w:rsidRPr="006E5817">
        <w:t>3.2 –</w:t>
      </w:r>
      <w:r>
        <w:t xml:space="preserve"> </w:t>
      </w:r>
      <w:r w:rsidRPr="00100345">
        <w:t>Format spreadsheet using application functions to adjust page and cell layout to meet information requirements, in accordance with organisational style and presentation requirements</w:t>
      </w:r>
      <w:bookmarkEnd w:id="55"/>
    </w:p>
    <w:p w:rsidR="00EE16F3" w:rsidRPr="001A08E0" w:rsidRDefault="00EE16F3" w:rsidP="00EE16F3">
      <w:pPr>
        <w:pStyle w:val="BoldBulTight0"/>
      </w:pPr>
      <w:r w:rsidRPr="001A08E0">
        <w:t>By the end of this chapter, the learner should be able to:</w:t>
      </w:r>
    </w:p>
    <w:p w:rsidR="00344931" w:rsidRDefault="00F7352D" w:rsidP="00F7352D">
      <w:pPr>
        <w:pStyle w:val="Bullets"/>
      </w:pPr>
      <w:r>
        <w:t>Use software functions to format and adjust the page and cell layout.</w:t>
      </w:r>
    </w:p>
    <w:p w:rsidR="00344931" w:rsidRDefault="00344931" w:rsidP="00344931">
      <w:pPr>
        <w:pStyle w:val="Heading3"/>
      </w:pPr>
      <w:bookmarkStart w:id="56" w:name="_Toc509496245"/>
      <w:bookmarkStart w:id="57" w:name="_Toc529526341"/>
      <w:r>
        <w:t>Formatting the spreadsheet</w:t>
      </w:r>
      <w:bookmarkEnd w:id="56"/>
      <w:bookmarkEnd w:id="57"/>
    </w:p>
    <w:p w:rsidR="00344931" w:rsidRPr="00193911" w:rsidRDefault="00344931" w:rsidP="00344931">
      <w:pPr>
        <w:pStyle w:val="BoldBulTight0"/>
        <w:rPr>
          <w:u w:val="single"/>
        </w:rPr>
      </w:pPr>
      <w:r w:rsidRPr="00193911">
        <w:rPr>
          <w:u w:val="single"/>
        </w:rPr>
        <w:t>Alignment on page</w:t>
      </w:r>
    </w:p>
    <w:p w:rsidR="00344931" w:rsidRPr="00C510DB" w:rsidRDefault="00344931" w:rsidP="00344931">
      <w:r>
        <w:t>It is possible to alter the alignment of cells on your spreadsheet pages in accordance with organisational style and presentation requirements. You should be aware that text is automatically aligned to the left and numbers to the right. However, you can make adjustments using the alignment buttons under the home tab in Excel. It is possible to align the content to the left, right, or centre. You can also adjust the vertical positioning of the content.</w:t>
      </w:r>
    </w:p>
    <w:p w:rsidR="00344931" w:rsidRPr="00193911" w:rsidRDefault="00344931" w:rsidP="00344931">
      <w:pPr>
        <w:pStyle w:val="BoldBulTight0"/>
        <w:rPr>
          <w:u w:val="single"/>
        </w:rPr>
      </w:pPr>
      <w:r>
        <w:rPr>
          <w:noProof/>
        </w:rPr>
        <w:drawing>
          <wp:anchor distT="0" distB="0" distL="114300" distR="114300" simplePos="0" relativeHeight="251773952" behindDoc="1" locked="0" layoutInCell="1" allowOverlap="1" wp14:anchorId="112A20A9" wp14:editId="1833AB12">
            <wp:simplePos x="0" y="0"/>
            <wp:positionH relativeFrom="column">
              <wp:posOffset>3455670</wp:posOffset>
            </wp:positionH>
            <wp:positionV relativeFrom="paragraph">
              <wp:posOffset>175260</wp:posOffset>
            </wp:positionV>
            <wp:extent cx="2745105" cy="911225"/>
            <wp:effectExtent l="0" t="0" r="0" b="3175"/>
            <wp:wrapTight wrapText="bothSides">
              <wp:wrapPolygon edited="0">
                <wp:start x="0" y="0"/>
                <wp:lineTo x="0" y="21224"/>
                <wp:lineTo x="21435" y="21224"/>
                <wp:lineTo x="2143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745105" cy="911225"/>
                    </a:xfrm>
                    <a:prstGeom prst="rect">
                      <a:avLst/>
                    </a:prstGeom>
                  </pic:spPr>
                </pic:pic>
              </a:graphicData>
            </a:graphic>
            <wp14:sizeRelH relativeFrom="page">
              <wp14:pctWidth>0</wp14:pctWidth>
            </wp14:sizeRelH>
            <wp14:sizeRelV relativeFrom="page">
              <wp14:pctHeight>0</wp14:pctHeight>
            </wp14:sizeRelV>
          </wp:anchor>
        </w:drawing>
      </w:r>
      <w:r w:rsidRPr="00193911">
        <w:rPr>
          <w:u w:val="single"/>
        </w:rPr>
        <w:t>Enhancements to format - borders, patterns and colours</w:t>
      </w:r>
    </w:p>
    <w:p w:rsidR="00344931" w:rsidRPr="00C50EC8" w:rsidRDefault="00344931" w:rsidP="00344931">
      <w:r>
        <w:t xml:space="preserve">Borders can be added to highlight and add visual emphasis to specific sections of content within your spreadsheets. You can make the necessary changes via the drop-down borders menu under the home tab in Excel. </w:t>
      </w:r>
    </w:p>
    <w:p w:rsidR="00344931" w:rsidRDefault="00344931" w:rsidP="00344931">
      <w:pPr>
        <w:pStyle w:val="BoldBulTight0"/>
      </w:pPr>
      <w:r>
        <w:t>The procedure for adding borders is a follows:</w:t>
      </w:r>
    </w:p>
    <w:p w:rsidR="00344931" w:rsidRDefault="00344931" w:rsidP="00344931">
      <w:pPr>
        <w:pStyle w:val="Bullets"/>
      </w:pPr>
      <w:r>
        <w:t>Select the cells that require formatting</w:t>
      </w:r>
    </w:p>
    <w:p w:rsidR="00344931" w:rsidRDefault="00344931" w:rsidP="00344931">
      <w:pPr>
        <w:pStyle w:val="Bullets"/>
      </w:pPr>
      <w:r>
        <w:t xml:space="preserve">Select the </w:t>
      </w:r>
      <w:r w:rsidRPr="00E6792A">
        <w:rPr>
          <w:noProof/>
        </w:rPr>
        <w:t>drop</w:t>
      </w:r>
      <w:r>
        <w:rPr>
          <w:noProof/>
        </w:rPr>
        <w:t>-</w:t>
      </w:r>
      <w:r w:rsidRPr="00E6792A">
        <w:rPr>
          <w:noProof/>
        </w:rPr>
        <w:t>down</w:t>
      </w:r>
      <w:r>
        <w:t xml:space="preserve"> border button and choose the border style that should be applied.</w:t>
      </w:r>
    </w:p>
    <w:p w:rsidR="00344931" w:rsidRPr="00DF637C" w:rsidRDefault="00344931" w:rsidP="00344931">
      <w:r w:rsidRPr="00E6792A">
        <w:rPr>
          <w:noProof/>
        </w:rPr>
        <w:t>You also have the option of changing the</w:t>
      </w:r>
      <w:r w:rsidRPr="00DF637C">
        <w:t xml:space="preserve"> border colour, line colour, and line style.</w:t>
      </w:r>
    </w:p>
    <w:p w:rsidR="00344931" w:rsidRDefault="00344931" w:rsidP="00344931">
      <w:pPr>
        <w:pStyle w:val="BoldBulTight0"/>
      </w:pPr>
      <w:r>
        <w:t>If you’d like to change the background patterns of cells then:</w:t>
      </w:r>
    </w:p>
    <w:p w:rsidR="00344931" w:rsidRDefault="00344931" w:rsidP="00344931">
      <w:pPr>
        <w:pStyle w:val="Bullets"/>
      </w:pPr>
      <w:r w:rsidRPr="00111C84">
        <w:rPr>
          <w:noProof/>
        </w:rPr>
        <w:t>Highlight the cells that you’d like to change</w:t>
      </w:r>
    </w:p>
    <w:p w:rsidR="00344931" w:rsidRDefault="00344931" w:rsidP="00344931">
      <w:pPr>
        <w:pStyle w:val="Bullets"/>
      </w:pPr>
      <w:r>
        <w:t xml:space="preserve">Select the </w:t>
      </w:r>
      <w:r w:rsidRPr="00E6792A">
        <w:rPr>
          <w:noProof/>
        </w:rPr>
        <w:t>drop</w:t>
      </w:r>
      <w:r>
        <w:rPr>
          <w:noProof/>
        </w:rPr>
        <w:t>-</w:t>
      </w:r>
      <w:r w:rsidRPr="00E6792A">
        <w:rPr>
          <w:noProof/>
        </w:rPr>
        <w:t>down</w:t>
      </w:r>
      <w:r>
        <w:t xml:space="preserve"> format menu under the home tab</w:t>
      </w:r>
    </w:p>
    <w:p w:rsidR="00344931" w:rsidRDefault="00344931" w:rsidP="00344931">
      <w:pPr>
        <w:pStyle w:val="Bullets"/>
      </w:pPr>
      <w:r>
        <w:t>Select the fill tab and change the pattern colour and style in accordance with requirements</w:t>
      </w:r>
    </w:p>
    <w:p w:rsidR="00344931" w:rsidRDefault="00344931" w:rsidP="00344931">
      <w:pPr>
        <w:pStyle w:val="Bullets"/>
      </w:pPr>
      <w:r>
        <w:t>Click ok.</w:t>
      </w:r>
    </w:p>
    <w:p w:rsidR="00344931" w:rsidRDefault="00344931" w:rsidP="00344931">
      <w:pPr>
        <w:pStyle w:val="BoldBulTight0"/>
      </w:pPr>
      <w:r w:rsidRPr="00111C84">
        <w:rPr>
          <w:noProof/>
        </w:rPr>
        <w:t>If you’d like to change the background colour</w:t>
      </w:r>
      <w:r w:rsidRPr="004C125D">
        <w:t xml:space="preserve"> of cells then:</w:t>
      </w:r>
    </w:p>
    <w:p w:rsidR="00344931" w:rsidRDefault="00344931" w:rsidP="00344931">
      <w:pPr>
        <w:pStyle w:val="Bullets"/>
      </w:pPr>
      <w:r>
        <w:t>Highlight the cells that you’d like to change</w:t>
      </w:r>
    </w:p>
    <w:p w:rsidR="00344931" w:rsidRDefault="00344931" w:rsidP="00344931">
      <w:pPr>
        <w:pStyle w:val="Bullets"/>
      </w:pPr>
      <w:r>
        <w:t>Choose the fill colour option under the home tab</w:t>
      </w:r>
    </w:p>
    <w:p w:rsidR="00344931" w:rsidRDefault="00344931" w:rsidP="00344931">
      <w:pPr>
        <w:pStyle w:val="Bullets"/>
      </w:pPr>
      <w:r>
        <w:t>Select the appropriate colour.</w:t>
      </w:r>
    </w:p>
    <w:p w:rsidR="00344931" w:rsidRPr="00DF637C" w:rsidRDefault="00344931" w:rsidP="00344931">
      <w:r w:rsidRPr="00DF637C">
        <w:t>You can make additional changes to the colouring of cells via the format cells button. Select from a variety of fill effects and additional colours.</w:t>
      </w:r>
    </w:p>
    <w:p w:rsidR="00344931" w:rsidRPr="000C15C8" w:rsidRDefault="00344931" w:rsidP="00344931">
      <w:pPr>
        <w:pStyle w:val="BoldBulTight0"/>
        <w:rPr>
          <w:u w:val="single"/>
        </w:rPr>
      </w:pPr>
      <w:bookmarkStart w:id="58" w:name="_Toc414901772"/>
      <w:bookmarkStart w:id="59" w:name="_Toc416440029"/>
      <w:r w:rsidRPr="000C15C8">
        <w:rPr>
          <w:u w:val="single"/>
        </w:rPr>
        <w:t>Use of relative/absolute cell references</w:t>
      </w:r>
      <w:bookmarkEnd w:id="58"/>
      <w:bookmarkEnd w:id="59"/>
    </w:p>
    <w:p w:rsidR="00344931" w:rsidRDefault="00344931" w:rsidP="00344931">
      <w:pPr>
        <w:spacing w:after="160"/>
      </w:pPr>
      <w:r>
        <w:t xml:space="preserve">These two types of cell references behave differently when copied and pasted into other cells within your spreadsheet. </w:t>
      </w:r>
    </w:p>
    <w:p w:rsidR="00344931" w:rsidRDefault="00344931" w:rsidP="00344931">
      <w:pPr>
        <w:spacing w:after="160"/>
      </w:pPr>
      <w:r>
        <w:t xml:space="preserve">By default, all cell references are relative. These relative references will change when a formula is copied into another cell. They will change depending on the relative position of rows and columns. </w:t>
      </w:r>
    </w:p>
    <w:p w:rsidR="00344931" w:rsidRDefault="00344931" w:rsidP="00344931">
      <w:pPr>
        <w:spacing w:after="160"/>
      </w:pPr>
      <w:r>
        <w:t>For example, if you copy the formula =B1+C1 from row one to row two, the formula will automatically become =B2+C2. This is helpful when you need to repeat the same calculation across multiple rows or columns within your spreadsheet.</w:t>
      </w:r>
    </w:p>
    <w:p w:rsidR="00344931" w:rsidRDefault="00344931" w:rsidP="00344931">
      <w:pPr>
        <w:spacing w:after="160"/>
      </w:pPr>
      <w:r>
        <w:t>Absolute references will remain constant, no matter where you copy them to. To add an absolute reference to a cell, you add a dollar sign to the formula. The position of this dollar sign will determine what part of your formula becomes absolute.</w:t>
      </w:r>
    </w:p>
    <w:p w:rsidR="00344931" w:rsidRDefault="00344931" w:rsidP="00344931">
      <w:pPr>
        <w:pStyle w:val="BoldBulTight0"/>
      </w:pPr>
      <w:r>
        <w:rPr>
          <w:noProof/>
        </w:rPr>
        <w:drawing>
          <wp:anchor distT="0" distB="0" distL="114300" distR="114300" simplePos="0" relativeHeight="251774976" behindDoc="1" locked="0" layoutInCell="1" allowOverlap="1" wp14:anchorId="11368372" wp14:editId="735D5ED7">
            <wp:simplePos x="0" y="0"/>
            <wp:positionH relativeFrom="column">
              <wp:posOffset>4352925</wp:posOffset>
            </wp:positionH>
            <wp:positionV relativeFrom="paragraph">
              <wp:posOffset>11430</wp:posOffset>
            </wp:positionV>
            <wp:extent cx="1689735" cy="2434590"/>
            <wp:effectExtent l="0" t="0" r="0" b="3810"/>
            <wp:wrapTight wrapText="bothSides">
              <wp:wrapPolygon edited="0">
                <wp:start x="10228" y="338"/>
                <wp:lineTo x="6331" y="3042"/>
                <wp:lineTo x="5114" y="4732"/>
                <wp:lineTo x="3896" y="6085"/>
                <wp:lineTo x="3409" y="9634"/>
                <wp:lineTo x="5357" y="11493"/>
                <wp:lineTo x="4383" y="14197"/>
                <wp:lineTo x="3653" y="14704"/>
                <wp:lineTo x="1218" y="16901"/>
                <wp:lineTo x="244" y="17915"/>
                <wp:lineTo x="244" y="19099"/>
                <wp:lineTo x="731" y="19944"/>
                <wp:lineTo x="2922" y="21465"/>
                <wp:lineTo x="3409" y="21465"/>
                <wp:lineTo x="17533" y="21465"/>
                <wp:lineTo x="13880" y="19606"/>
                <wp:lineTo x="19481" y="16901"/>
                <wp:lineTo x="21186" y="14197"/>
                <wp:lineTo x="18751" y="11324"/>
                <wp:lineTo x="18020" y="9634"/>
                <wp:lineTo x="17290" y="8789"/>
                <wp:lineTo x="15585" y="6085"/>
                <wp:lineTo x="16803" y="6085"/>
                <wp:lineTo x="18020" y="4394"/>
                <wp:lineTo x="18020" y="3042"/>
                <wp:lineTo x="13880" y="1183"/>
                <wp:lineTo x="11445" y="338"/>
                <wp:lineTo x="10228" y="338"/>
              </wp:wrapPolygon>
            </wp:wrapTight>
            <wp:docPr id="52" name="Picture 52" descr="C:\Users\Tom\Pictures\dollar_symbol_alt_400_clr_17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dollar_symbol_alt_400_clr_17312.png"/>
                    <pic:cNvPicPr>
                      <a:picLocks noChangeAspect="1" noChangeArrowheads="1"/>
                    </pic:cNvPicPr>
                  </pic:nvPicPr>
                  <pic:blipFill rotWithShape="1">
                    <a:blip r:embed="rId30">
                      <a:extLst>
                        <a:ext uri="{28A0092B-C50C-407E-A947-70E740481C1C}">
                          <a14:useLocalDpi xmlns:a14="http://schemas.microsoft.com/office/drawing/2010/main" val="0"/>
                        </a:ext>
                      </a:extLst>
                    </a:blip>
                    <a:srcRect b="19262"/>
                    <a:stretch/>
                  </pic:blipFill>
                  <pic:spPr bwMode="auto">
                    <a:xfrm>
                      <a:off x="0" y="0"/>
                      <a:ext cx="1689735" cy="2434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dollar sign can be added:</w:t>
      </w:r>
    </w:p>
    <w:p w:rsidR="00344931" w:rsidRPr="00657958" w:rsidRDefault="00344931" w:rsidP="00344931">
      <w:pPr>
        <w:pStyle w:val="Bullets"/>
      </w:pPr>
      <w:r w:rsidRPr="00657958">
        <w:t>Before the column reference</w:t>
      </w:r>
      <w:r w:rsidRPr="006511F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Pr="00657958" w:rsidRDefault="00344931" w:rsidP="00344931">
      <w:pPr>
        <w:pStyle w:val="Bullets"/>
      </w:pPr>
      <w:r w:rsidRPr="00657958">
        <w:t>Before the row reference</w:t>
      </w:r>
    </w:p>
    <w:p w:rsidR="00344931" w:rsidRPr="00657958" w:rsidRDefault="00344931" w:rsidP="00344931">
      <w:pPr>
        <w:pStyle w:val="Bullets"/>
      </w:pPr>
      <w:r w:rsidRPr="00657958">
        <w:t>Before both references.</w:t>
      </w:r>
    </w:p>
    <w:p w:rsidR="00344931" w:rsidRDefault="00344931" w:rsidP="00344931">
      <w:pPr>
        <w:pStyle w:val="BoldBulTight0"/>
      </w:pPr>
      <w:r>
        <w:t>For example:</w:t>
      </w:r>
    </w:p>
    <w:p w:rsidR="00344931" w:rsidRPr="00657958" w:rsidRDefault="00344931" w:rsidP="00344931">
      <w:pPr>
        <w:pStyle w:val="Bullets"/>
      </w:pPr>
      <w:r w:rsidRPr="00657958">
        <w:t xml:space="preserve">$B1 – the column will not change when copied </w:t>
      </w:r>
    </w:p>
    <w:p w:rsidR="00344931" w:rsidRPr="00657958" w:rsidRDefault="00344931" w:rsidP="00344931">
      <w:pPr>
        <w:pStyle w:val="Bullets"/>
      </w:pPr>
      <w:r w:rsidRPr="00657958">
        <w:t>B$1 – the row will not change when copied</w:t>
      </w:r>
    </w:p>
    <w:p w:rsidR="00344931" w:rsidRPr="00657958" w:rsidRDefault="00344931" w:rsidP="00344931">
      <w:pPr>
        <w:pStyle w:val="Bullets"/>
      </w:pPr>
      <w:r w:rsidRPr="00657958">
        <w:t>$B$1 – neither the row nor column will change when copied.</w:t>
      </w:r>
    </w:p>
    <w:p w:rsidR="00344931" w:rsidRDefault="00344931" w:rsidP="00344931">
      <w:r>
        <w:t xml:space="preserve">A shortcut that you can use to add absolute cell references within your formulas is the F4 key. </w:t>
      </w:r>
      <w:r w:rsidRPr="00E6792A">
        <w:rPr>
          <w:noProof/>
        </w:rPr>
        <w:t>Excel will automatically make the cell reference absolute.</w:t>
      </w:r>
      <w:r>
        <w:t xml:space="preserve"> Continue to press F4 to go through all of the options for absolute references. </w:t>
      </w:r>
    </w:p>
    <w:p w:rsidR="00344931" w:rsidRDefault="00344931" w:rsidP="00344931">
      <w:pPr>
        <w:pStyle w:val="BoldBulTight0"/>
      </w:pPr>
      <w:r>
        <w:t>The procedure for changing between addresses is:</w:t>
      </w:r>
    </w:p>
    <w:p w:rsidR="00344931" w:rsidRDefault="00344931" w:rsidP="00344931">
      <w:pPr>
        <w:pStyle w:val="Bullets"/>
      </w:pPr>
      <w:r>
        <w:t>Select the cell containing the formula</w:t>
      </w:r>
    </w:p>
    <w:p w:rsidR="00344931" w:rsidRDefault="00344931" w:rsidP="00344931">
      <w:pPr>
        <w:pStyle w:val="Bullets"/>
      </w:pPr>
      <w:r>
        <w:t>Choose the reference that needs changing in the formula bar</w:t>
      </w:r>
    </w:p>
    <w:p w:rsidR="00344931" w:rsidRDefault="00344931" w:rsidP="00344931">
      <w:pPr>
        <w:pStyle w:val="Bullets"/>
      </w:pPr>
      <w:r>
        <w:t>Press F4 to change between relative and absolute addresses.</w:t>
      </w:r>
    </w:p>
    <w:p w:rsidR="00344931" w:rsidRPr="002246CA" w:rsidRDefault="00344931" w:rsidP="00344931">
      <w:pPr>
        <w:pStyle w:val="BoldBulTight0"/>
        <w:rPr>
          <w:u w:val="single"/>
        </w:rPr>
      </w:pPr>
      <w:r w:rsidRPr="002246CA">
        <w:rPr>
          <w:u w:val="single"/>
        </w:rPr>
        <w:t>Example</w:t>
      </w:r>
    </w:p>
    <w:p w:rsidR="00344931" w:rsidRDefault="00344931" w:rsidP="00344931">
      <w:r>
        <w:t xml:space="preserve">You need to calculate the prices of the items that you have in stock with two different price discounts. </w:t>
      </w:r>
    </w:p>
    <w:p w:rsidR="009D41FE" w:rsidRDefault="009D41FE">
      <w:pPr>
        <w:spacing w:after="0" w:line="240" w:lineRule="auto"/>
        <w:rPr>
          <w:b/>
        </w:rPr>
      </w:pPr>
      <w:r>
        <w:br w:type="page"/>
      </w:r>
    </w:p>
    <w:p w:rsidR="00344931" w:rsidRDefault="00344931" w:rsidP="00344931">
      <w:pPr>
        <w:pStyle w:val="BoldBulTight0"/>
      </w:pPr>
      <w:r>
        <w:t>This is your spreadsheet:</w:t>
      </w:r>
    </w:p>
    <w:p w:rsidR="00344931" w:rsidRDefault="00344931" w:rsidP="009D41FE">
      <w:pPr>
        <w:spacing w:before="240"/>
      </w:pPr>
      <w:r>
        <w:rPr>
          <w:noProof/>
        </w:rPr>
        <w:drawing>
          <wp:inline distT="0" distB="0" distL="0" distR="0" wp14:anchorId="62B23CE9" wp14:editId="6AD7AC81">
            <wp:extent cx="3546866" cy="31337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6176" b="8838"/>
                    <a:stretch/>
                  </pic:blipFill>
                  <pic:spPr bwMode="auto">
                    <a:xfrm>
                      <a:off x="0" y="0"/>
                      <a:ext cx="3547327" cy="3134133"/>
                    </a:xfrm>
                    <a:prstGeom prst="rect">
                      <a:avLst/>
                    </a:prstGeom>
                    <a:noFill/>
                    <a:ln>
                      <a:noFill/>
                    </a:ln>
                    <a:extLst>
                      <a:ext uri="{53640926-AAD7-44D8-BBD7-CCE9431645EC}">
                        <a14:shadowObscured xmlns:a14="http://schemas.microsoft.com/office/drawing/2010/main"/>
                      </a:ext>
                    </a:extLst>
                  </pic:spPr>
                </pic:pic>
              </a:graphicData>
            </a:graphic>
          </wp:inline>
        </w:drawing>
      </w:r>
    </w:p>
    <w:p w:rsidR="00344931" w:rsidRDefault="00344931" w:rsidP="00344931">
      <w:r>
        <w:t xml:space="preserve">Look at the formula in cell C4. The use of this formula should ensure that the column remains the same when you copy it across. The use of this formula will also allow the row to change when you copy it down. This will accommodate for the various item prices. This formula will also allow the column to change to reflect Discount B when copied across. </w:t>
      </w:r>
    </w:p>
    <w:p w:rsidR="00344931" w:rsidRDefault="00344931" w:rsidP="00344931">
      <w:pPr>
        <w:pStyle w:val="BoldBulTight0"/>
      </w:pPr>
      <w:r>
        <w:t>Look at the results:</w:t>
      </w:r>
    </w:p>
    <w:p w:rsidR="00344931" w:rsidRDefault="00344931" w:rsidP="009D41FE">
      <w:pPr>
        <w:spacing w:before="240"/>
      </w:pPr>
      <w:r>
        <w:rPr>
          <w:noProof/>
        </w:rPr>
        <w:drawing>
          <wp:inline distT="0" distB="0" distL="0" distR="0" wp14:anchorId="20BF3DC8" wp14:editId="63B1DB20">
            <wp:extent cx="3814056" cy="27241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20195" cy="2728535"/>
                    </a:xfrm>
                    <a:prstGeom prst="rect">
                      <a:avLst/>
                    </a:prstGeom>
                    <a:noFill/>
                    <a:ln>
                      <a:noFill/>
                    </a:ln>
                  </pic:spPr>
                </pic:pic>
              </a:graphicData>
            </a:graphic>
          </wp:inline>
        </w:drawing>
      </w:r>
    </w:p>
    <w:p w:rsidR="00344931" w:rsidRDefault="00344931" w:rsidP="00344931">
      <w:r>
        <w:t xml:space="preserve">You can easily experiment with different discount values by referring to the discount cells instead of manually inserting the discount into your formula. This will mean that you only have to change cell A13 or </w:t>
      </w:r>
      <w:r w:rsidRPr="00111C84">
        <w:rPr>
          <w:noProof/>
        </w:rPr>
        <w:t>B13</w:t>
      </w:r>
      <w:r>
        <w:t xml:space="preserve"> and all your values will change – you won’t need to rebuild any formulas. </w:t>
      </w:r>
    </w:p>
    <w:p w:rsidR="00344931" w:rsidRDefault="00344931" w:rsidP="00344931">
      <w:r>
        <w:t xml:space="preserve">Always </w:t>
      </w:r>
      <w:r w:rsidRPr="00D478CD">
        <w:t xml:space="preserve">use data attributes assigned with relative and/or absolute cell references in accordance with </w:t>
      </w:r>
      <w:r>
        <w:t>your</w:t>
      </w:r>
      <w:r w:rsidRPr="00D478CD">
        <w:t xml:space="preserve"> task specifications</w:t>
      </w:r>
      <w:r>
        <w:t>.</w:t>
      </w:r>
    </w:p>
    <w:p w:rsidR="00344931" w:rsidRDefault="00344931" w:rsidP="00344931">
      <w:pPr>
        <w:pStyle w:val="Heading3"/>
      </w:pPr>
      <w:bookmarkStart w:id="60" w:name="_Toc509496246"/>
      <w:bookmarkStart w:id="61" w:name="_Toc529526342"/>
      <w:r w:rsidRPr="006707FD">
        <w:t>Using software functions</w:t>
      </w:r>
      <w:bookmarkEnd w:id="60"/>
      <w:bookmarkEnd w:id="61"/>
    </w:p>
    <w:p w:rsidR="00344931" w:rsidRPr="004E5364" w:rsidRDefault="00344931" w:rsidP="00344931">
      <w:pPr>
        <w:pStyle w:val="BoldBulTight0"/>
        <w:rPr>
          <w:u w:val="single"/>
        </w:rPr>
      </w:pPr>
      <w:r w:rsidRPr="004E5364">
        <w:rPr>
          <w:u w:val="single"/>
        </w:rPr>
        <w:t>Adding/deleting columns/rows</w:t>
      </w:r>
    </w:p>
    <w:p w:rsidR="00344931" w:rsidRDefault="00344931" w:rsidP="00344931">
      <w:r>
        <w:t xml:space="preserve">It is possible to add or delete columns and rows from Excel spreadsheets. If you’d like to insert a single </w:t>
      </w:r>
      <w:r w:rsidRPr="00E6792A">
        <w:rPr>
          <w:noProof/>
        </w:rPr>
        <w:t>row</w:t>
      </w:r>
      <w:r>
        <w:rPr>
          <w:noProof/>
        </w:rPr>
        <w:t xml:space="preserve">, </w:t>
      </w:r>
      <w:r>
        <w:t>then you should select a whole row of data or a single cell above which you’d like to have a new row. You can add multiple rows by selecting two or more rows in the worksheet. You should then click the right mouse button, select insert, and then choose to insert an entire row. You can also add nonadjacent rows, using the ctrl command to select multiple cells.</w:t>
      </w:r>
    </w:p>
    <w:p w:rsidR="00344931" w:rsidRDefault="00344931" w:rsidP="00344931">
      <w:r>
        <w:t xml:space="preserve">If you’d like to add a new </w:t>
      </w:r>
      <w:r w:rsidRPr="00111C84">
        <w:rPr>
          <w:noProof/>
        </w:rPr>
        <w:t>column</w:t>
      </w:r>
      <w:r>
        <w:rPr>
          <w:noProof/>
        </w:rPr>
        <w:t>,</w:t>
      </w:r>
      <w:r>
        <w:t xml:space="preserve"> then you should select cells immediately to the right of where the column should be inserted. If you’d like to add two or more columns then select the appropriate number of columns to the right. It is also possible to insert nonadjacent columns using the method outlined above. Once you have selected the appropriate </w:t>
      </w:r>
      <w:r w:rsidRPr="00E6792A">
        <w:rPr>
          <w:noProof/>
        </w:rPr>
        <w:t>cells</w:t>
      </w:r>
      <w:r>
        <w:rPr>
          <w:noProof/>
        </w:rPr>
        <w:t>,</w:t>
      </w:r>
      <w:r>
        <w:t xml:space="preserve"> then you should click the right mouse button, select insert, and choose to add an entire column. These functions can also be performed via the drop-down insert menu under the home tab in Excel.</w:t>
      </w:r>
    </w:p>
    <w:p w:rsidR="00344931" w:rsidRPr="00BF4358" w:rsidRDefault="00344931" w:rsidP="00344931">
      <w:r w:rsidRPr="00111C84">
        <w:rPr>
          <w:noProof/>
        </w:rPr>
        <w:t>It is also possible to delete rows and</w:t>
      </w:r>
      <w:r>
        <w:t xml:space="preserve"> columns within any worksheets that you are working on. To do </w:t>
      </w:r>
      <w:r w:rsidRPr="00E6792A">
        <w:rPr>
          <w:noProof/>
        </w:rPr>
        <w:t>this</w:t>
      </w:r>
      <w:r>
        <w:rPr>
          <w:noProof/>
        </w:rPr>
        <w:t xml:space="preserve">, </w:t>
      </w:r>
      <w:r>
        <w:t>you should highlight the cells, rows, or columns that you want to delete. You may then click the right mouse button, select delete, and choose to either delete the rows or columns.  This function can also be performed via the drop-down delete menu under the home tab in Excel.</w:t>
      </w:r>
    </w:p>
    <w:p w:rsidR="00344931" w:rsidRPr="004E5364" w:rsidRDefault="00344931" w:rsidP="00344931">
      <w:pPr>
        <w:pStyle w:val="BoldBulTight0"/>
        <w:rPr>
          <w:u w:val="single"/>
        </w:rPr>
      </w:pPr>
      <w:r w:rsidRPr="004E5364">
        <w:rPr>
          <w:u w:val="single"/>
        </w:rPr>
        <w:t>Formatting cells</w:t>
      </w:r>
    </w:p>
    <w:p w:rsidR="00344931" w:rsidRPr="00DF637C" w:rsidRDefault="00344931" w:rsidP="00344931">
      <w:r w:rsidRPr="00DF637C">
        <w:t xml:space="preserve">Standard formatting is applied as a default within new Excel spreadsheets. However, you can change the formatting in order to highlight certain sections of content. You can also apply different numbering formats. You should begin by selecting the cell containing content which you’d like to format. You will then have the option of changing the font style, textual alignment, and other elements. You can preview any changes before applying them by rolling your mouse over the relevant commands. </w:t>
      </w:r>
      <w:r w:rsidRPr="00111C84">
        <w:rPr>
          <w:noProof/>
        </w:rPr>
        <w:t>It is also possible to make changes to the</w:t>
      </w:r>
      <w:r w:rsidRPr="00DF637C">
        <w:t xml:space="preserve"> number or date formatting via the </w:t>
      </w:r>
      <w:r w:rsidRPr="00E6792A">
        <w:rPr>
          <w:noProof/>
        </w:rPr>
        <w:t>drop</w:t>
      </w:r>
      <w:r>
        <w:rPr>
          <w:noProof/>
        </w:rPr>
        <w:t>-</w:t>
      </w:r>
      <w:r w:rsidRPr="00E6792A">
        <w:rPr>
          <w:noProof/>
        </w:rPr>
        <w:t>down</w:t>
      </w:r>
      <w:r w:rsidRPr="00DF637C">
        <w:t xml:space="preserve"> menu in Excel.</w:t>
      </w:r>
    </w:p>
    <w:p w:rsidR="00344931" w:rsidRPr="004E5364" w:rsidRDefault="00344931" w:rsidP="00344931">
      <w:pPr>
        <w:pStyle w:val="BoldBulTight0"/>
        <w:rPr>
          <w:u w:val="single"/>
        </w:rPr>
      </w:pPr>
      <w:r w:rsidRPr="00DF637C">
        <w:rPr>
          <w:noProof/>
        </w:rPr>
        <w:drawing>
          <wp:anchor distT="0" distB="0" distL="114300" distR="114300" simplePos="0" relativeHeight="251770880" behindDoc="1" locked="0" layoutInCell="1" allowOverlap="1" wp14:anchorId="58998264" wp14:editId="142C235A">
            <wp:simplePos x="0" y="0"/>
            <wp:positionH relativeFrom="column">
              <wp:posOffset>3548380</wp:posOffset>
            </wp:positionH>
            <wp:positionV relativeFrom="paragraph">
              <wp:posOffset>-718820</wp:posOffset>
            </wp:positionV>
            <wp:extent cx="2505075" cy="1051560"/>
            <wp:effectExtent l="0" t="0" r="9525" b="0"/>
            <wp:wrapTight wrapText="bothSides">
              <wp:wrapPolygon edited="0">
                <wp:start x="0" y="0"/>
                <wp:lineTo x="0" y="21130"/>
                <wp:lineTo x="21518" y="21130"/>
                <wp:lineTo x="2151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505075" cy="1051560"/>
                    </a:xfrm>
                    <a:prstGeom prst="rect">
                      <a:avLst/>
                    </a:prstGeom>
                  </pic:spPr>
                </pic:pic>
              </a:graphicData>
            </a:graphic>
            <wp14:sizeRelH relativeFrom="page">
              <wp14:pctWidth>0</wp14:pctWidth>
            </wp14:sizeRelH>
            <wp14:sizeRelV relativeFrom="page">
              <wp14:pctHeight>0</wp14:pctHeight>
            </wp14:sizeRelV>
          </wp:anchor>
        </w:drawing>
      </w:r>
      <w:r w:rsidRPr="004E5364">
        <w:rPr>
          <w:u w:val="single"/>
        </w:rPr>
        <w:t>Sizing columns/rows</w:t>
      </w:r>
    </w:p>
    <w:p w:rsidR="00344931" w:rsidRDefault="00344931" w:rsidP="00344931">
      <w:r>
        <w:t>The column width of cells within Excel spreadsheets can vary from 0 to 255. This relates to the number of standard characters that can be displayed within the cell. It is also possible to specify cell heights of anywhere from 0 to 409. This relates to the height in points (1 point is equivalent to 0.035cm).</w:t>
      </w:r>
    </w:p>
    <w:p w:rsidR="00344931" w:rsidRDefault="00344931" w:rsidP="00344931">
      <w:r>
        <w:rPr>
          <w:noProof/>
        </w:rPr>
        <w:drawing>
          <wp:anchor distT="0" distB="0" distL="114300" distR="114300" simplePos="0" relativeHeight="251771904" behindDoc="1" locked="0" layoutInCell="1" allowOverlap="1" wp14:anchorId="7C54F22F" wp14:editId="61DBE1A5">
            <wp:simplePos x="0" y="0"/>
            <wp:positionH relativeFrom="column">
              <wp:posOffset>4271010</wp:posOffset>
            </wp:positionH>
            <wp:positionV relativeFrom="paragraph">
              <wp:posOffset>733425</wp:posOffset>
            </wp:positionV>
            <wp:extent cx="1935480" cy="1238885"/>
            <wp:effectExtent l="0" t="0" r="7620" b="0"/>
            <wp:wrapTight wrapText="bothSides">
              <wp:wrapPolygon edited="0">
                <wp:start x="0" y="0"/>
                <wp:lineTo x="0" y="21257"/>
                <wp:lineTo x="21472" y="21257"/>
                <wp:lineTo x="2147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935480" cy="1238885"/>
                    </a:xfrm>
                    <a:prstGeom prst="rect">
                      <a:avLst/>
                    </a:prstGeom>
                  </pic:spPr>
                </pic:pic>
              </a:graphicData>
            </a:graphic>
            <wp14:sizeRelH relativeFrom="page">
              <wp14:pctWidth>0</wp14:pctWidth>
            </wp14:sizeRelH>
            <wp14:sizeRelV relativeFrom="page">
              <wp14:pctHeight>0</wp14:pctHeight>
            </wp14:sizeRelV>
          </wp:anchor>
        </w:drawing>
      </w:r>
      <w:r>
        <w:t xml:space="preserve">If you’d like to change the column </w:t>
      </w:r>
      <w:r w:rsidRPr="00E6792A">
        <w:rPr>
          <w:noProof/>
        </w:rPr>
        <w:t>width</w:t>
      </w:r>
      <w:r>
        <w:rPr>
          <w:noProof/>
        </w:rPr>
        <w:t>,</w:t>
      </w:r>
      <w:r>
        <w:t xml:space="preserve"> then select the </w:t>
      </w:r>
      <w:r w:rsidRPr="00E6792A">
        <w:rPr>
          <w:noProof/>
        </w:rPr>
        <w:t>drop</w:t>
      </w:r>
      <w:r>
        <w:rPr>
          <w:noProof/>
        </w:rPr>
        <w:t>-</w:t>
      </w:r>
      <w:r w:rsidRPr="00E6792A">
        <w:rPr>
          <w:noProof/>
        </w:rPr>
        <w:t>down</w:t>
      </w:r>
      <w:r>
        <w:t xml:space="preserve"> format button under the home tab in Excel. You should then click on column width, specifying your requirements in the dialogue box, and then pressing ok. You can ensure that the column width automatically matches the contents by highlighting a column, selecting the </w:t>
      </w:r>
      <w:r w:rsidRPr="00E6792A">
        <w:rPr>
          <w:noProof/>
        </w:rPr>
        <w:t>drop</w:t>
      </w:r>
      <w:r>
        <w:rPr>
          <w:noProof/>
        </w:rPr>
        <w:t>-</w:t>
      </w:r>
      <w:r w:rsidRPr="00E6792A">
        <w:rPr>
          <w:noProof/>
        </w:rPr>
        <w:t>down</w:t>
      </w:r>
      <w:r>
        <w:t xml:space="preserve"> format menu, and selecting the autofit column width option.</w:t>
      </w:r>
    </w:p>
    <w:p w:rsidR="009D41FE" w:rsidRDefault="00344931" w:rsidP="00344931">
      <w:r>
        <w:t xml:space="preserve">If you’d like to specify the height of certain cells within a </w:t>
      </w:r>
      <w:r w:rsidRPr="00E6792A">
        <w:rPr>
          <w:noProof/>
        </w:rPr>
        <w:t>worksheet</w:t>
      </w:r>
      <w:r>
        <w:rPr>
          <w:noProof/>
        </w:rPr>
        <w:t xml:space="preserve">, </w:t>
      </w:r>
      <w:r>
        <w:t xml:space="preserve">then you should begin by highlighting the cells that you want to change. You should then select the </w:t>
      </w:r>
      <w:r w:rsidRPr="00E6792A">
        <w:rPr>
          <w:noProof/>
        </w:rPr>
        <w:t>drop</w:t>
      </w:r>
      <w:r>
        <w:rPr>
          <w:noProof/>
        </w:rPr>
        <w:t>-</w:t>
      </w:r>
      <w:r w:rsidRPr="00E6792A">
        <w:rPr>
          <w:noProof/>
        </w:rPr>
        <w:t>down</w:t>
      </w:r>
      <w:r>
        <w:t xml:space="preserve"> format menu and click on row height. </w:t>
      </w:r>
    </w:p>
    <w:p w:rsidR="00344931" w:rsidRDefault="00344931" w:rsidP="00344931">
      <w:r>
        <w:t xml:space="preserve">You should type in the required cell height and then click ok to make the adjustment. You can also choose to have the cell height automatically fit the contents. Just choose the autofit row height option under in the format menu. </w:t>
      </w:r>
    </w:p>
    <w:p w:rsidR="00344931" w:rsidRPr="004E5364" w:rsidRDefault="00344931" w:rsidP="00344931">
      <w:pPr>
        <w:pStyle w:val="BoldBulTight0"/>
        <w:rPr>
          <w:u w:val="single"/>
        </w:rPr>
      </w:pPr>
      <w:r w:rsidRPr="004E5364">
        <w:rPr>
          <w:u w:val="single"/>
        </w:rPr>
        <w:t>Using macros</w:t>
      </w:r>
    </w:p>
    <w:p w:rsidR="00344931" w:rsidRDefault="00344931" w:rsidP="00344931">
      <w:r>
        <w:t xml:space="preserve">The use of macros can save you a considerable amount of time with regards to the development and updating of Excel worksheets. They can be used in order to automate tasks that you would otherwise have to perform repeatedly. The shortcut buttons under the different tabs in Excel perform a similar function to macros. </w:t>
      </w:r>
      <w:r w:rsidRPr="00E6792A">
        <w:rPr>
          <w:noProof/>
        </w:rPr>
        <w:t>You also have the option of using keyboard shortcuts,</w:t>
      </w:r>
      <w:r>
        <w:t xml:space="preserve"> such as ctrl and c to copy or control and v to paste. However, Macros are a </w:t>
      </w:r>
      <w:r w:rsidRPr="00572D2A">
        <w:rPr>
          <w:noProof/>
        </w:rPr>
        <w:t>particular</w:t>
      </w:r>
      <w:r>
        <w:rPr>
          <w:noProof/>
        </w:rPr>
        <w:t>ly</w:t>
      </w:r>
      <w:r>
        <w:t xml:space="preserve"> helpful way of recording and applying changes involving multiple steps. Before you begin using macros you should ensure that the relevant functions are added to the Excel ribbon by clicking on </w:t>
      </w:r>
      <w:r w:rsidRPr="00E4767F">
        <w:rPr>
          <w:noProof/>
        </w:rPr>
        <w:t>file</w:t>
      </w:r>
      <w:r>
        <w:t xml:space="preserve">, then options, and </w:t>
      </w:r>
      <w:r w:rsidRPr="00E4767F">
        <w:rPr>
          <w:noProof/>
        </w:rPr>
        <w:t>customise</w:t>
      </w:r>
      <w:r>
        <w:t xml:space="preserve"> </w:t>
      </w:r>
      <w:r w:rsidRPr="00E4767F">
        <w:rPr>
          <w:noProof/>
        </w:rPr>
        <w:t>ribbon</w:t>
      </w:r>
      <w:r>
        <w:t>. You should select the developer box.</w:t>
      </w:r>
    </w:p>
    <w:p w:rsidR="00344931" w:rsidRDefault="00344931" w:rsidP="00344931">
      <w:pPr>
        <w:pStyle w:val="BoldBulTight0"/>
      </w:pPr>
      <w:r>
        <w:t>This procedure should be followed when using Macros:</w:t>
      </w:r>
    </w:p>
    <w:p w:rsidR="00344931" w:rsidRDefault="00344931" w:rsidP="00344931">
      <w:pPr>
        <w:pStyle w:val="Bullets"/>
      </w:pPr>
      <w:r>
        <w:t>Select the developer tab and click on record macro</w:t>
      </w:r>
    </w:p>
    <w:p w:rsidR="00344931" w:rsidRDefault="00344931" w:rsidP="00344931">
      <w:pPr>
        <w:pStyle w:val="Bullets"/>
      </w:pPr>
      <w:r w:rsidRPr="00E6792A">
        <w:rPr>
          <w:noProof/>
        </w:rPr>
        <w:t>Type in an appropriate name for the macro</w:t>
      </w:r>
    </w:p>
    <w:p w:rsidR="00344931" w:rsidRDefault="00344931" w:rsidP="00344931">
      <w:pPr>
        <w:pStyle w:val="Bullets"/>
      </w:pPr>
      <w:r>
        <w:t>Click ok to begin the recording</w:t>
      </w:r>
    </w:p>
    <w:p w:rsidR="00344931" w:rsidRDefault="00344931" w:rsidP="00344931">
      <w:pPr>
        <w:pStyle w:val="Bullets"/>
      </w:pPr>
      <w:r>
        <w:t>Perform the set task following necessary procedures</w:t>
      </w:r>
    </w:p>
    <w:p w:rsidR="00344931" w:rsidRDefault="00344931" w:rsidP="00344931">
      <w:pPr>
        <w:pStyle w:val="Bullets"/>
      </w:pPr>
      <w:r>
        <w:t>Click on stop recording.</w:t>
      </w:r>
      <w:r w:rsidRPr="004839A4">
        <w:rPr>
          <w:noProof/>
        </w:rPr>
        <w:t xml:space="preserve"> </w:t>
      </w:r>
    </w:p>
    <w:p w:rsidR="00344931" w:rsidRPr="00DF637C" w:rsidRDefault="00344931" w:rsidP="00344931">
      <w:r>
        <w:rPr>
          <w:noProof/>
        </w:rPr>
        <w:drawing>
          <wp:anchor distT="0" distB="0" distL="114300" distR="114300" simplePos="0" relativeHeight="251772928" behindDoc="1" locked="0" layoutInCell="1" allowOverlap="1" wp14:anchorId="4B6C586C" wp14:editId="16890D24">
            <wp:simplePos x="0" y="0"/>
            <wp:positionH relativeFrom="column">
              <wp:posOffset>3576320</wp:posOffset>
            </wp:positionH>
            <wp:positionV relativeFrom="paragraph">
              <wp:posOffset>5715</wp:posOffset>
            </wp:positionV>
            <wp:extent cx="2486025" cy="890270"/>
            <wp:effectExtent l="0" t="0" r="9525" b="5080"/>
            <wp:wrapTight wrapText="bothSides">
              <wp:wrapPolygon edited="0">
                <wp:start x="0" y="0"/>
                <wp:lineTo x="0" y="21261"/>
                <wp:lineTo x="21517" y="21261"/>
                <wp:lineTo x="21517"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486025" cy="890270"/>
                    </a:xfrm>
                    <a:prstGeom prst="rect">
                      <a:avLst/>
                    </a:prstGeom>
                  </pic:spPr>
                </pic:pic>
              </a:graphicData>
            </a:graphic>
            <wp14:sizeRelH relativeFrom="page">
              <wp14:pctWidth>0</wp14:pctWidth>
            </wp14:sizeRelH>
            <wp14:sizeRelV relativeFrom="page">
              <wp14:pctHeight>0</wp14:pctHeight>
            </wp14:sizeRelV>
          </wp:anchor>
        </w:drawing>
      </w:r>
      <w:r w:rsidRPr="00DF637C">
        <w:t xml:space="preserve">When you want to run the </w:t>
      </w:r>
      <w:r w:rsidRPr="00111C84">
        <w:rPr>
          <w:noProof/>
        </w:rPr>
        <w:t>macro</w:t>
      </w:r>
      <w:r>
        <w:rPr>
          <w:noProof/>
        </w:rPr>
        <w:t>,</w:t>
      </w:r>
      <w:r w:rsidRPr="00DF637C">
        <w:t xml:space="preserve"> you should select the macros button, click on the relevant macro, and then select run. You should also remember to turn on the </w:t>
      </w:r>
      <w:r w:rsidRPr="00E4767F">
        <w:rPr>
          <w:noProof/>
        </w:rPr>
        <w:t>use</w:t>
      </w:r>
      <w:r w:rsidRPr="00DF637C">
        <w:t xml:space="preserve"> relative references setting to ensure that macros </w:t>
      </w:r>
      <w:r w:rsidRPr="00111C84">
        <w:rPr>
          <w:noProof/>
        </w:rPr>
        <w:t>can be applied to different areas of your</w:t>
      </w:r>
      <w:r w:rsidRPr="00DF637C">
        <w:t xml:space="preserve"> Excel spreadsheets. </w:t>
      </w:r>
    </w:p>
    <w:p w:rsidR="00344931" w:rsidRPr="004E5364" w:rsidRDefault="00344931" w:rsidP="00344931">
      <w:pPr>
        <w:pStyle w:val="BoldBulTight0"/>
        <w:rPr>
          <w:u w:val="single"/>
        </w:rPr>
      </w:pPr>
      <w:r w:rsidRPr="004E5364">
        <w:rPr>
          <w:u w:val="single"/>
        </w:rPr>
        <w:t>Utilising shortcuts</w:t>
      </w:r>
    </w:p>
    <w:p w:rsidR="00344931" w:rsidRDefault="00344931" w:rsidP="00344931">
      <w:r>
        <w:t xml:space="preserve">There are a wide variety of shortcuts that can be used for reasons of convenience and time saving within Excel. These shortcuts may be applied by clicking on relevant commands on the ribbon toolbar or using the keyboard. </w:t>
      </w:r>
    </w:p>
    <w:p w:rsidR="00344931" w:rsidRDefault="00344931" w:rsidP="00344931">
      <w:pPr>
        <w:pStyle w:val="BoldBulTight0"/>
      </w:pPr>
      <w:r w:rsidRPr="003A5BE2">
        <w:t>Examples of commonly used shortcuts include:</w:t>
      </w:r>
    </w:p>
    <w:p w:rsidR="00344931" w:rsidRDefault="00344931" w:rsidP="00344931">
      <w:pPr>
        <w:pStyle w:val="Bullets"/>
      </w:pPr>
      <w:r>
        <w:t xml:space="preserve">Ctrl+W - </w:t>
      </w:r>
      <w:r w:rsidRPr="003A5BE2">
        <w:t>Close a spreadsheet</w:t>
      </w:r>
    </w:p>
    <w:p w:rsidR="00344931" w:rsidRDefault="00344931" w:rsidP="00344931">
      <w:pPr>
        <w:pStyle w:val="Bullets"/>
      </w:pPr>
      <w:r>
        <w:t>Ctrl+O – Open a spreadsheet</w:t>
      </w:r>
    </w:p>
    <w:p w:rsidR="00344931" w:rsidRPr="003A5BE2" w:rsidRDefault="00344931" w:rsidP="00344931">
      <w:pPr>
        <w:pStyle w:val="Bullets"/>
      </w:pPr>
      <w:r w:rsidRPr="003A5BE2">
        <w:t>Alt+H - Go to the Home tab</w:t>
      </w:r>
    </w:p>
    <w:p w:rsidR="00344931" w:rsidRPr="003A5BE2" w:rsidRDefault="00344931" w:rsidP="00344931">
      <w:pPr>
        <w:pStyle w:val="Bullets"/>
      </w:pPr>
      <w:r w:rsidRPr="003A5BE2">
        <w:t>Ctrl+S</w:t>
      </w:r>
      <w:r>
        <w:t xml:space="preserve"> - </w:t>
      </w:r>
      <w:r w:rsidRPr="003A5BE2">
        <w:t>Save a spreadsheet</w:t>
      </w:r>
    </w:p>
    <w:p w:rsidR="00344931" w:rsidRPr="003A5BE2" w:rsidRDefault="00344931" w:rsidP="00344931">
      <w:pPr>
        <w:pStyle w:val="Bullets"/>
      </w:pPr>
      <w:r>
        <w:t xml:space="preserve">Ctrl+C - </w:t>
      </w:r>
      <w:r w:rsidRPr="003A5BE2">
        <w:t>Copy</w:t>
      </w:r>
    </w:p>
    <w:p w:rsidR="00344931" w:rsidRPr="003A5BE2" w:rsidRDefault="00344931" w:rsidP="00344931">
      <w:pPr>
        <w:pStyle w:val="Bullets"/>
      </w:pPr>
      <w:r>
        <w:t xml:space="preserve">Ctrl+V - </w:t>
      </w:r>
      <w:r w:rsidRPr="003A5BE2">
        <w:t>Paste</w:t>
      </w:r>
    </w:p>
    <w:p w:rsidR="00344931" w:rsidRPr="003A5BE2" w:rsidRDefault="00344931" w:rsidP="00344931">
      <w:pPr>
        <w:pStyle w:val="Bullets"/>
      </w:pPr>
      <w:r>
        <w:t xml:space="preserve">Ctrl+z - </w:t>
      </w:r>
      <w:r w:rsidRPr="003A5BE2">
        <w:t>Undo</w:t>
      </w:r>
    </w:p>
    <w:p w:rsidR="00344931" w:rsidRPr="003A5BE2" w:rsidRDefault="00344931" w:rsidP="00344931">
      <w:pPr>
        <w:pStyle w:val="Bullets"/>
      </w:pPr>
      <w:r>
        <w:t xml:space="preserve">Delete - </w:t>
      </w:r>
      <w:r w:rsidRPr="003A5BE2">
        <w:t>Remove cell contents</w:t>
      </w:r>
    </w:p>
    <w:p w:rsidR="00344931" w:rsidRPr="003A5BE2" w:rsidRDefault="00344931" w:rsidP="00344931">
      <w:pPr>
        <w:pStyle w:val="Bullets"/>
      </w:pPr>
      <w:r w:rsidRPr="003A5BE2">
        <w:t>Alt+H, H</w:t>
      </w:r>
      <w:r>
        <w:t xml:space="preserve"> - </w:t>
      </w:r>
      <w:r w:rsidRPr="003A5BE2">
        <w:t>Choose a fill colour</w:t>
      </w:r>
    </w:p>
    <w:p w:rsidR="00344931" w:rsidRPr="003A5BE2" w:rsidRDefault="00344931" w:rsidP="00344931">
      <w:pPr>
        <w:pStyle w:val="Bullets"/>
      </w:pPr>
      <w:r>
        <w:t xml:space="preserve">Ctrl+X - </w:t>
      </w:r>
      <w:r w:rsidRPr="003A5BE2">
        <w:t>Cut</w:t>
      </w:r>
    </w:p>
    <w:p w:rsidR="00344931" w:rsidRPr="003A5BE2" w:rsidRDefault="00344931" w:rsidP="00344931">
      <w:pPr>
        <w:pStyle w:val="Bullets"/>
      </w:pPr>
      <w:r w:rsidRPr="003A5BE2">
        <w:t>Alt+N</w:t>
      </w:r>
      <w:r>
        <w:t xml:space="preserve"> - </w:t>
      </w:r>
      <w:r w:rsidRPr="003A5BE2">
        <w:t>Go to Insert tab</w:t>
      </w:r>
    </w:p>
    <w:p w:rsidR="00344931" w:rsidRPr="003A5BE2" w:rsidRDefault="00344931" w:rsidP="00344931">
      <w:pPr>
        <w:pStyle w:val="Bullets"/>
      </w:pPr>
      <w:r w:rsidRPr="003A5BE2">
        <w:t>Ctrl+B - Bold</w:t>
      </w:r>
    </w:p>
    <w:p w:rsidR="00344931" w:rsidRPr="003A5BE2" w:rsidRDefault="00344931" w:rsidP="00344931">
      <w:pPr>
        <w:pStyle w:val="Bullets"/>
      </w:pPr>
      <w:r w:rsidRPr="003A5BE2">
        <w:t>Alt+H, A, then C</w:t>
      </w:r>
      <w:r>
        <w:t xml:space="preserve"> - </w:t>
      </w:r>
      <w:r w:rsidRPr="003A5BE2">
        <w:t>Center align cell contents</w:t>
      </w:r>
    </w:p>
    <w:p w:rsidR="00344931" w:rsidRPr="003A5BE2" w:rsidRDefault="00344931" w:rsidP="00344931">
      <w:pPr>
        <w:pStyle w:val="Bullets"/>
      </w:pPr>
      <w:r w:rsidRPr="003A5BE2">
        <w:t>Alt+P - Go to</w:t>
      </w:r>
      <w:r w:rsidRPr="003A5BE2">
        <w:rPr>
          <w:rStyle w:val="apple-converted-space"/>
        </w:rPr>
        <w:t> </w:t>
      </w:r>
      <w:r w:rsidRPr="003A5BE2">
        <w:t>Page Layout</w:t>
      </w:r>
      <w:r w:rsidRPr="003A5BE2">
        <w:rPr>
          <w:rStyle w:val="apple-converted-space"/>
        </w:rPr>
        <w:t> </w:t>
      </w:r>
      <w:r w:rsidRPr="003A5BE2">
        <w:t>tab</w:t>
      </w:r>
    </w:p>
    <w:p w:rsidR="00344931" w:rsidRPr="003A5BE2" w:rsidRDefault="00344931" w:rsidP="00344931">
      <w:pPr>
        <w:pStyle w:val="Bullets"/>
      </w:pPr>
      <w:r w:rsidRPr="003A5BE2">
        <w:t>Alt+H, B - Add borders</w:t>
      </w:r>
    </w:p>
    <w:p w:rsidR="00344931" w:rsidRDefault="00344931" w:rsidP="00344931">
      <w:pPr>
        <w:pStyle w:val="Bullets"/>
      </w:pPr>
      <w:r w:rsidRPr="00572D2A">
        <w:rPr>
          <w:noProof/>
        </w:rPr>
        <w:t>Alt+H,D,</w:t>
      </w:r>
      <w:r w:rsidRPr="003A5BE2">
        <w:t xml:space="preserve"> then C - Delete column</w:t>
      </w:r>
      <w:r>
        <w:t>.</w:t>
      </w:r>
    </w:p>
    <w:p w:rsidR="00344931" w:rsidRDefault="00344931" w:rsidP="00344931">
      <w:pPr>
        <w:rPr>
          <w:b/>
        </w:rPr>
      </w:pPr>
      <w:r w:rsidRPr="003C1C0F">
        <w:rPr>
          <w:b/>
        </w:rPr>
        <w:t>Source - Excel keyboard shortcuts and function keys for Windows</w:t>
      </w:r>
      <w:r>
        <w:rPr>
          <w:b/>
        </w:rPr>
        <w:t>:</w:t>
      </w:r>
    </w:p>
    <w:p w:rsidR="00E8398B" w:rsidRDefault="00A9048A" w:rsidP="004E5E2C">
      <w:pPr>
        <w:spacing w:after="0" w:line="240" w:lineRule="auto"/>
        <w:rPr>
          <w:rStyle w:val="Hyperlink"/>
        </w:rPr>
      </w:pPr>
      <w:hyperlink r:id="rId36" w:history="1">
        <w:r w:rsidR="00344931" w:rsidRPr="00B920E3">
          <w:rPr>
            <w:rStyle w:val="Hyperlink"/>
          </w:rPr>
          <w:t>https://support.office.com/en-gb/article/Excel-keyboard-shortcuts-and-function-keys-for-Windows-1798d9d5-842a-42b8-9c99-9b7213f0040f</w:t>
        </w:r>
      </w:hyperlink>
    </w:p>
    <w:p w:rsidR="00EE16F3" w:rsidRPr="00E8398B" w:rsidRDefault="00EE16F3" w:rsidP="00E8398B">
      <w:r>
        <w:br w:type="page"/>
      </w:r>
    </w:p>
    <w:p w:rsidR="00EE16F3" w:rsidRDefault="00EE16F3" w:rsidP="00EE16F3">
      <w:pPr>
        <w:pStyle w:val="Heading3"/>
      </w:pPr>
      <w:bookmarkStart w:id="62" w:name="_Toc529526343"/>
      <w:r>
        <w:rPr>
          <w:noProof/>
        </w:rPr>
        <w:drawing>
          <wp:anchor distT="0" distB="0" distL="114300" distR="114300" simplePos="0" relativeHeight="251739136" behindDoc="1" locked="0" layoutInCell="1" allowOverlap="1" wp14:anchorId="01FAD867" wp14:editId="0F4C8B7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3B</w:t>
      </w:r>
      <w:bookmarkEnd w:id="62"/>
    </w:p>
    <w:p w:rsidR="00EE16F3" w:rsidRDefault="00EE16F3">
      <w:pPr>
        <w:spacing w:after="0" w:line="240" w:lineRule="auto"/>
        <w:rPr>
          <w:rFonts w:cstheme="majorBidi"/>
          <w:b/>
          <w:bCs/>
          <w:color w:val="C00000"/>
          <w:sz w:val="36"/>
          <w:szCs w:val="28"/>
        </w:rPr>
      </w:pPr>
      <w:r>
        <w:br w:type="page"/>
      </w:r>
    </w:p>
    <w:p w:rsidR="00EE16F3" w:rsidRDefault="00EE16F3" w:rsidP="00EE16F3">
      <w:pPr>
        <w:pStyle w:val="Heading2"/>
        <w:spacing w:after="240"/>
      </w:pPr>
      <w:bookmarkStart w:id="63" w:name="_Toc529526344"/>
      <w:r w:rsidRPr="006E5817">
        <w:t xml:space="preserve">3.3 – </w:t>
      </w:r>
      <w:r w:rsidRPr="00100345">
        <w:t>Ensure formulae are tested and used to confirm output meets task requirements, in consultation with appropriate personnel as required</w:t>
      </w:r>
      <w:bookmarkEnd w:id="63"/>
    </w:p>
    <w:p w:rsidR="00EE16F3" w:rsidRPr="001A08E0" w:rsidRDefault="00EE16F3" w:rsidP="00EE16F3">
      <w:pPr>
        <w:pStyle w:val="BoldBulTight0"/>
      </w:pPr>
      <w:r w:rsidRPr="001A08E0">
        <w:t>By the end of this chapter, the learner should be able to:</w:t>
      </w:r>
    </w:p>
    <w:p w:rsidR="00F7352D" w:rsidRDefault="00F7352D" w:rsidP="00F7352D">
      <w:pPr>
        <w:pStyle w:val="Bullets"/>
      </w:pPr>
      <w:r>
        <w:t>Demonstrate the ability to test formulae included within spreadsheets, using software functions for evaluation and the checking of errors</w:t>
      </w:r>
    </w:p>
    <w:p w:rsidR="00EE16F3" w:rsidRDefault="00F7352D" w:rsidP="00EE16F3">
      <w:pPr>
        <w:pStyle w:val="Bullets"/>
      </w:pPr>
      <w:r>
        <w:t xml:space="preserve">Use </w:t>
      </w:r>
      <w:r w:rsidRPr="006D205F">
        <w:t xml:space="preserve">formulae in order to confirm that the output meets </w:t>
      </w:r>
      <w:r>
        <w:t xml:space="preserve">task requirements, </w:t>
      </w:r>
      <w:r w:rsidRPr="006D205F">
        <w:t>carry</w:t>
      </w:r>
      <w:r>
        <w:t>ing out the</w:t>
      </w:r>
      <w:r w:rsidRPr="006D205F">
        <w:t xml:space="preserve"> process in consultation with any appropriate personnel and </w:t>
      </w:r>
      <w:r>
        <w:t>identifying the need for changes as necessary.</w:t>
      </w:r>
    </w:p>
    <w:p w:rsidR="00344931" w:rsidRDefault="00344931" w:rsidP="00344931">
      <w:pPr>
        <w:pStyle w:val="Heading3"/>
      </w:pPr>
      <w:bookmarkStart w:id="64" w:name="_Toc509496249"/>
      <w:bookmarkStart w:id="65" w:name="_Toc529526345"/>
      <w:r>
        <w:t>Testing and using formulae</w:t>
      </w:r>
      <w:bookmarkEnd w:id="64"/>
      <w:bookmarkEnd w:id="65"/>
    </w:p>
    <w:p w:rsidR="00344931" w:rsidRDefault="00344931" w:rsidP="00344931">
      <w:r>
        <w:t xml:space="preserve">It will be important to test any formulae that are used </w:t>
      </w:r>
      <w:r w:rsidRPr="00572D2A">
        <w:rPr>
          <w:noProof/>
        </w:rPr>
        <w:t>in</w:t>
      </w:r>
      <w:r>
        <w:t xml:space="preserve"> Excel worksheets and ensure that the confirmed output meets task requirements. You can access the evaluate formula dialogue box in Excel to go through the different steps incorporated in specific formulas and identify any errors or amendments that can be made. </w:t>
      </w:r>
    </w:p>
    <w:p w:rsidR="00344931" w:rsidRDefault="00344931" w:rsidP="00344931">
      <w:pPr>
        <w:pStyle w:val="BoldBulTight0"/>
      </w:pPr>
      <w:r>
        <w:t>Formulae</w:t>
      </w:r>
      <w:r w:rsidRPr="00BF4358">
        <w:t> may include:</w:t>
      </w:r>
    </w:p>
    <w:p w:rsidR="00344931" w:rsidRPr="00BF4358" w:rsidRDefault="00344931" w:rsidP="00344931">
      <w:pPr>
        <w:pStyle w:val="Bullets"/>
      </w:pPr>
      <w:r w:rsidRPr="00BF4358">
        <w:t>Average</w:t>
      </w:r>
    </w:p>
    <w:p w:rsidR="00344931" w:rsidRPr="00BF4358" w:rsidRDefault="00344931" w:rsidP="00344931">
      <w:pPr>
        <w:pStyle w:val="Bullets"/>
      </w:pPr>
      <w:r w:rsidRPr="00BF4358">
        <w:t>Division</w:t>
      </w:r>
    </w:p>
    <w:p w:rsidR="00344931" w:rsidRPr="00BF4358" w:rsidRDefault="00344931" w:rsidP="00344931">
      <w:pPr>
        <w:pStyle w:val="Bullets"/>
      </w:pPr>
      <w:r w:rsidRPr="00BF4358">
        <w:t>Multiplication</w:t>
      </w:r>
    </w:p>
    <w:p w:rsidR="00344931" w:rsidRPr="00BF4358" w:rsidRDefault="00344931" w:rsidP="00344931">
      <w:pPr>
        <w:pStyle w:val="Bullets"/>
      </w:pPr>
      <w:r w:rsidRPr="00BF4358">
        <w:t>Percentage</w:t>
      </w:r>
    </w:p>
    <w:p w:rsidR="00344931" w:rsidRPr="00BF4358" w:rsidRDefault="00344931" w:rsidP="00344931">
      <w:pPr>
        <w:pStyle w:val="Bullets"/>
      </w:pPr>
      <w:r w:rsidRPr="00BF4358">
        <w:t>Subtraction</w:t>
      </w:r>
    </w:p>
    <w:p w:rsidR="00344931" w:rsidRPr="00BF4358" w:rsidRDefault="00344931" w:rsidP="00344931">
      <w:pPr>
        <w:pStyle w:val="Bullets"/>
      </w:pPr>
      <w:r w:rsidRPr="00BF4358">
        <w:t>Sum</w:t>
      </w:r>
    </w:p>
    <w:p w:rsidR="00344931" w:rsidRDefault="00344931" w:rsidP="00344931">
      <w:pPr>
        <w:pStyle w:val="Bullets"/>
      </w:pPr>
      <w:r w:rsidRPr="00BF4358">
        <w:t>Combinations of above</w:t>
      </w:r>
      <w:r>
        <w:t>.</w:t>
      </w:r>
    </w:p>
    <w:p w:rsidR="00344931" w:rsidRDefault="00344931" w:rsidP="00344931">
      <w:pPr>
        <w:pStyle w:val="BoldBulTight0"/>
      </w:pPr>
      <w:r>
        <w:t>Follow this procedure in order to evaluate formulae:</w:t>
      </w:r>
    </w:p>
    <w:p w:rsidR="00344931" w:rsidRDefault="00344931" w:rsidP="00344931">
      <w:pPr>
        <w:pStyle w:val="Bullets"/>
      </w:pPr>
      <w:r>
        <w:rPr>
          <w:noProof/>
        </w:rPr>
        <w:drawing>
          <wp:anchor distT="0" distB="0" distL="114300" distR="114300" simplePos="0" relativeHeight="251777024" behindDoc="1" locked="0" layoutInCell="1" allowOverlap="1" wp14:anchorId="2958899E" wp14:editId="44A4469E">
            <wp:simplePos x="0" y="0"/>
            <wp:positionH relativeFrom="column">
              <wp:posOffset>3216275</wp:posOffset>
            </wp:positionH>
            <wp:positionV relativeFrom="paragraph">
              <wp:posOffset>50800</wp:posOffset>
            </wp:positionV>
            <wp:extent cx="2921000" cy="1056640"/>
            <wp:effectExtent l="0" t="0" r="0" b="0"/>
            <wp:wrapTight wrapText="bothSides">
              <wp:wrapPolygon edited="0">
                <wp:start x="0" y="0"/>
                <wp:lineTo x="0" y="21029"/>
                <wp:lineTo x="21412" y="21029"/>
                <wp:lineTo x="2141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921000" cy="1056640"/>
                    </a:xfrm>
                    <a:prstGeom prst="rect">
                      <a:avLst/>
                    </a:prstGeom>
                  </pic:spPr>
                </pic:pic>
              </a:graphicData>
            </a:graphic>
            <wp14:sizeRelH relativeFrom="page">
              <wp14:pctWidth>0</wp14:pctWidth>
            </wp14:sizeRelH>
            <wp14:sizeRelV relativeFrom="page">
              <wp14:pctHeight>0</wp14:pctHeight>
            </wp14:sizeRelV>
          </wp:anchor>
        </w:drawing>
      </w:r>
      <w:r>
        <w:t>Select the cell including the formula</w:t>
      </w:r>
    </w:p>
    <w:p w:rsidR="00344931" w:rsidRDefault="00344931" w:rsidP="00344931">
      <w:pPr>
        <w:pStyle w:val="Bullets"/>
      </w:pPr>
      <w:r>
        <w:t xml:space="preserve">Select the formula tab and click on evaluate </w:t>
      </w:r>
      <w:r w:rsidRPr="00E4767F">
        <w:rPr>
          <w:noProof/>
        </w:rPr>
        <w:t>formula</w:t>
      </w:r>
    </w:p>
    <w:p w:rsidR="00344931" w:rsidRDefault="00344931" w:rsidP="00344931">
      <w:pPr>
        <w:pStyle w:val="Bullets"/>
      </w:pPr>
      <w:r>
        <w:t>Click on the evaluate button in the dialogue box once for each expression that needs evaluating</w:t>
      </w:r>
      <w:r>
        <w:rPr>
          <w:noProof/>
        </w:rPr>
        <w:t>.</w:t>
      </w:r>
    </w:p>
    <w:p w:rsidR="009D41FE" w:rsidRDefault="009D41FE">
      <w:pPr>
        <w:spacing w:after="0" w:line="240" w:lineRule="auto"/>
        <w:rPr>
          <w:b/>
        </w:rPr>
      </w:pPr>
      <w:r>
        <w:br w:type="page"/>
      </w:r>
    </w:p>
    <w:p w:rsidR="00344931" w:rsidRDefault="00344931" w:rsidP="00344931">
      <w:pPr>
        <w:pStyle w:val="BoldBulTight0"/>
      </w:pPr>
      <w:r>
        <w:t>You can also use the error checking tool, as follows:</w:t>
      </w:r>
    </w:p>
    <w:p w:rsidR="00344931" w:rsidRDefault="00344931" w:rsidP="00344931">
      <w:pPr>
        <w:pStyle w:val="Bullets"/>
      </w:pPr>
      <w:r>
        <w:t>Select the cell containing the formula</w:t>
      </w:r>
    </w:p>
    <w:p w:rsidR="00344931" w:rsidRDefault="00344931" w:rsidP="00344931">
      <w:pPr>
        <w:pStyle w:val="Bullets"/>
      </w:pPr>
      <w:r w:rsidRPr="00E6792A">
        <w:rPr>
          <w:noProof/>
        </w:rPr>
        <w:t>Select the formula tab and click on the</w:t>
      </w:r>
      <w:r>
        <w:t xml:space="preserve"> error checking button</w:t>
      </w:r>
    </w:p>
    <w:p w:rsidR="00344931" w:rsidRDefault="00344931" w:rsidP="00344931">
      <w:pPr>
        <w:pStyle w:val="Bullets"/>
      </w:pPr>
      <w:r>
        <w:t>Choose from options, including:</w:t>
      </w:r>
    </w:p>
    <w:p w:rsidR="00344931" w:rsidRDefault="00344931" w:rsidP="00344931">
      <w:pPr>
        <w:pStyle w:val="Bullets2"/>
      </w:pPr>
      <w:r>
        <w:t>help on this error – opens the Excel help window and displays relevant information</w:t>
      </w:r>
    </w:p>
    <w:p w:rsidR="00344931" w:rsidRDefault="00344931" w:rsidP="00344931">
      <w:pPr>
        <w:pStyle w:val="Bullets2"/>
      </w:pPr>
      <w:r>
        <w:t>show calculation steps –</w:t>
      </w:r>
      <w:r w:rsidRPr="00485153">
        <w:t xml:space="preserve"> </w:t>
      </w:r>
      <w:r>
        <w:t xml:space="preserve">opens the evaluate formula dialogue box </w:t>
      </w:r>
    </w:p>
    <w:p w:rsidR="00344931" w:rsidRDefault="00344931" w:rsidP="00344931">
      <w:pPr>
        <w:pStyle w:val="Bullets2"/>
      </w:pPr>
      <w:r>
        <w:t>ignore the error – removes the error symbol from the worksheet</w:t>
      </w:r>
    </w:p>
    <w:p w:rsidR="00344931" w:rsidRDefault="00344931" w:rsidP="00344931">
      <w:pPr>
        <w:pStyle w:val="Bullets2"/>
      </w:pPr>
      <w:r>
        <w:t>edit in formula bar -  enables you to make changes via the formula bar</w:t>
      </w:r>
    </w:p>
    <w:p w:rsidR="00344931" w:rsidRDefault="00344931" w:rsidP="00344931">
      <w:pPr>
        <w:pStyle w:val="Bullets2"/>
      </w:pPr>
      <w:r>
        <w:t>options – opens the Excel options dialogue box</w:t>
      </w:r>
    </w:p>
    <w:p w:rsidR="00344931" w:rsidRDefault="00344931" w:rsidP="00344931">
      <w:pPr>
        <w:pStyle w:val="Bullets2"/>
      </w:pPr>
      <w:r>
        <w:t>previous and next – enables you to identify errors step by step.</w:t>
      </w:r>
    </w:p>
    <w:p w:rsidR="00344931" w:rsidRPr="00DF637C" w:rsidRDefault="00344931" w:rsidP="00344931">
      <w:pPr>
        <w:rPr>
          <w:b/>
        </w:rPr>
      </w:pPr>
      <w:r w:rsidRPr="00DF637C">
        <w:rPr>
          <w:b/>
        </w:rPr>
        <w:t>Source – How to check for and evaluate errors in Excel 2010 formulas:</w:t>
      </w:r>
    </w:p>
    <w:p w:rsidR="00344931" w:rsidRDefault="00A9048A" w:rsidP="00344931">
      <w:pPr>
        <w:rPr>
          <w:rStyle w:val="Hyperlink"/>
        </w:rPr>
      </w:pPr>
      <w:hyperlink r:id="rId38" w:history="1">
        <w:r w:rsidR="00344931" w:rsidRPr="00DF637C">
          <w:rPr>
            <w:rStyle w:val="Hyperlink"/>
          </w:rPr>
          <w:t>http://www.dummies.com/software/microsoft-office/excel/how-to-check-for-and-evaluate-errors-in-excel-2010-formulas/</w:t>
        </w:r>
      </w:hyperlink>
    </w:p>
    <w:p w:rsidR="00344931" w:rsidRDefault="00344931" w:rsidP="00344931">
      <w:pPr>
        <w:pStyle w:val="Heading3"/>
      </w:pPr>
      <w:bookmarkStart w:id="66" w:name="_Toc414901776"/>
      <w:bookmarkStart w:id="67" w:name="_Toc416440033"/>
      <w:bookmarkStart w:id="68" w:name="_Toc509496250"/>
      <w:bookmarkStart w:id="69" w:name="_Toc529526346"/>
      <w:r>
        <w:t>Debugging formulas</w:t>
      </w:r>
      <w:bookmarkEnd w:id="66"/>
      <w:bookmarkEnd w:id="67"/>
      <w:bookmarkEnd w:id="68"/>
      <w:bookmarkEnd w:id="69"/>
    </w:p>
    <w:p w:rsidR="00344931" w:rsidRDefault="00344931" w:rsidP="00E4767F">
      <w:r w:rsidRPr="00E6792A">
        <w:rPr>
          <w:noProof/>
        </w:rPr>
        <w:t>There is a quick and easy way to</w:t>
      </w:r>
      <w:r>
        <w:t xml:space="preserve"> debug a long and complex formula in your spreadsheet and fix the error. You need to identify where in your long and complex formula the error is occurring. </w:t>
      </w:r>
    </w:p>
    <w:p w:rsidR="00344931" w:rsidRDefault="00344931" w:rsidP="00344931">
      <w:pPr>
        <w:pStyle w:val="BoldBulTight0"/>
      </w:pPr>
      <w:r>
        <w:t>To do this, follow these steps:</w:t>
      </w:r>
    </w:p>
    <w:p w:rsidR="00344931" w:rsidRDefault="00344931" w:rsidP="00F12E56">
      <w:pPr>
        <w:pStyle w:val="Bullets"/>
        <w:numPr>
          <w:ilvl w:val="0"/>
          <w:numId w:val="24"/>
        </w:numPr>
      </w:pPr>
      <w:r>
        <w:t>Select the cell that has this formula in</w:t>
      </w:r>
    </w:p>
    <w:p w:rsidR="00344931" w:rsidRDefault="00344931" w:rsidP="00F12E56">
      <w:pPr>
        <w:pStyle w:val="Bullets"/>
        <w:numPr>
          <w:ilvl w:val="0"/>
          <w:numId w:val="24"/>
        </w:numPr>
      </w:pPr>
      <w:r>
        <w:t>Click in the formula bar</w:t>
      </w:r>
    </w:p>
    <w:p w:rsidR="00344931" w:rsidRDefault="00344931" w:rsidP="00F12E56">
      <w:pPr>
        <w:pStyle w:val="Bullets"/>
        <w:numPr>
          <w:ilvl w:val="0"/>
          <w:numId w:val="24"/>
        </w:numPr>
      </w:pPr>
      <w:r>
        <w:t xml:space="preserve">Highlight the first part of the formula </w:t>
      </w:r>
    </w:p>
    <w:p w:rsidR="00344931" w:rsidRDefault="00344931" w:rsidP="00F12E56">
      <w:pPr>
        <w:pStyle w:val="Bullets"/>
        <w:numPr>
          <w:ilvl w:val="0"/>
          <w:numId w:val="24"/>
        </w:numPr>
      </w:pPr>
      <w:r>
        <w:t>Press the F9 key</w:t>
      </w:r>
    </w:p>
    <w:p w:rsidR="00344931" w:rsidRDefault="00344931" w:rsidP="00F12E56">
      <w:pPr>
        <w:pStyle w:val="Bullets"/>
        <w:numPr>
          <w:ilvl w:val="0"/>
          <w:numId w:val="24"/>
        </w:numPr>
      </w:pPr>
      <w:r w:rsidRPr="00111C84">
        <w:rPr>
          <w:noProof/>
        </w:rPr>
        <w:t>It will show you the result of this</w:t>
      </w:r>
      <w:r>
        <w:t xml:space="preserve"> part of the formula </w:t>
      </w:r>
    </w:p>
    <w:p w:rsidR="00344931" w:rsidRDefault="00344931" w:rsidP="00F12E56">
      <w:pPr>
        <w:pStyle w:val="Bullets"/>
        <w:numPr>
          <w:ilvl w:val="0"/>
          <w:numId w:val="24"/>
        </w:numPr>
      </w:pPr>
      <w:r>
        <w:t>Do this for each part of your long, complex formula until you have found where the error is.</w:t>
      </w:r>
    </w:p>
    <w:p w:rsidR="00344931" w:rsidRDefault="00344931" w:rsidP="00344931">
      <w:r>
        <w:t>In the ‘Formulas’ tab in Excel, the ‘Watch Window’ option can also be used to debug formulas. See image below.</w:t>
      </w:r>
    </w:p>
    <w:p w:rsidR="00344931" w:rsidRDefault="00344931" w:rsidP="00344931">
      <w:r>
        <w:rPr>
          <w:noProof/>
        </w:rPr>
        <mc:AlternateContent>
          <mc:Choice Requires="wps">
            <w:drawing>
              <wp:anchor distT="0" distB="0" distL="114300" distR="114300" simplePos="0" relativeHeight="251779072" behindDoc="0" locked="0" layoutInCell="1" allowOverlap="1" wp14:anchorId="6D35FB87" wp14:editId="4AFF6BF8">
                <wp:simplePos x="0" y="0"/>
                <wp:positionH relativeFrom="column">
                  <wp:posOffset>4724400</wp:posOffset>
                </wp:positionH>
                <wp:positionV relativeFrom="paragraph">
                  <wp:posOffset>182880</wp:posOffset>
                </wp:positionV>
                <wp:extent cx="466725" cy="695325"/>
                <wp:effectExtent l="0" t="0" r="28575" b="28575"/>
                <wp:wrapNone/>
                <wp:docPr id="99" name="Ov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6953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 o:spid="_x0000_s1026" style="position:absolute;margin-left:372pt;margin-top:14.4pt;width:36.75pt;height:54.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" filled="f" strokecolor="#943634 [2405]" strokeweight="1.5pt"/>
            </w:pict>
          </mc:Fallback>
        </mc:AlternateContent>
      </w:r>
      <w:r>
        <w:rPr>
          <w:noProof/>
        </w:rPr>
        <w:drawing>
          <wp:inline distT="0" distB="0" distL="0" distR="0" wp14:anchorId="43DDE1BC" wp14:editId="3229BE91">
            <wp:extent cx="5276850" cy="1016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6850" cy="1016000"/>
                    </a:xfrm>
                    <a:prstGeom prst="rect">
                      <a:avLst/>
                    </a:prstGeom>
                    <a:noFill/>
                    <a:ln>
                      <a:noFill/>
                    </a:ln>
                  </pic:spPr>
                </pic:pic>
              </a:graphicData>
            </a:graphic>
          </wp:inline>
        </w:drawing>
      </w:r>
    </w:p>
    <w:p w:rsidR="00344931" w:rsidRDefault="00344931" w:rsidP="00344931">
      <w:pPr>
        <w:pStyle w:val="Heading3"/>
      </w:pPr>
      <w:bookmarkStart w:id="70" w:name="_Toc414901777"/>
      <w:bookmarkStart w:id="71" w:name="_Toc416440034"/>
      <w:bookmarkStart w:id="72" w:name="_Toc509496251"/>
      <w:bookmarkStart w:id="73" w:name="_Toc529526347"/>
      <w:r>
        <w:t>Dealing with errors</w:t>
      </w:r>
      <w:bookmarkEnd w:id="70"/>
      <w:bookmarkEnd w:id="71"/>
      <w:bookmarkEnd w:id="72"/>
      <w:bookmarkEnd w:id="73"/>
    </w:p>
    <w:p w:rsidR="00344931" w:rsidRDefault="00344931" w:rsidP="00344931">
      <w:r>
        <w:t xml:space="preserve">You will need to know how to deal with an error should one occur. You should be able to identify what each type of error means. </w:t>
      </w:r>
      <w:r w:rsidRPr="00E6792A">
        <w:rPr>
          <w:noProof/>
        </w:rPr>
        <w:t>Once you know what type of error you</w:t>
      </w:r>
      <w:r>
        <w:t xml:space="preserve"> are dealing </w:t>
      </w:r>
      <w:r w:rsidRPr="00E6792A">
        <w:rPr>
          <w:noProof/>
        </w:rPr>
        <w:t>with</w:t>
      </w:r>
      <w:r>
        <w:rPr>
          <w:noProof/>
        </w:rPr>
        <w:t>,</w:t>
      </w:r>
      <w:r>
        <w:t xml:space="preserve"> then you will need to figure out how to correct or hide the error. </w:t>
      </w:r>
    </w:p>
    <w:p w:rsidR="00344931" w:rsidRDefault="009D41FE" w:rsidP="00344931">
      <w:pPr>
        <w:pStyle w:val="BoldBulTight0"/>
      </w:pPr>
      <w:r>
        <w:rPr>
          <w:noProof/>
        </w:rPr>
        <w:drawing>
          <wp:anchor distT="0" distB="0" distL="114300" distR="114300" simplePos="0" relativeHeight="251782144" behindDoc="1" locked="0" layoutInCell="1" allowOverlap="1" wp14:anchorId="72F6173D" wp14:editId="65E6656F">
            <wp:simplePos x="0" y="0"/>
            <wp:positionH relativeFrom="column">
              <wp:posOffset>3371850</wp:posOffset>
            </wp:positionH>
            <wp:positionV relativeFrom="paragraph">
              <wp:posOffset>5715</wp:posOffset>
            </wp:positionV>
            <wp:extent cx="2588260" cy="2588260"/>
            <wp:effectExtent l="0" t="0" r="0" b="2540"/>
            <wp:wrapTight wrapText="bothSides">
              <wp:wrapPolygon edited="0">
                <wp:start x="14467" y="0"/>
                <wp:lineTo x="12400" y="318"/>
                <wp:lineTo x="11605" y="954"/>
                <wp:lineTo x="11605" y="2703"/>
                <wp:lineTo x="4292" y="3021"/>
                <wp:lineTo x="3974" y="3816"/>
                <wp:lineTo x="5405" y="5246"/>
                <wp:lineTo x="3180" y="5723"/>
                <wp:lineTo x="1590" y="6836"/>
                <wp:lineTo x="1590" y="8426"/>
                <wp:lineTo x="3021" y="10334"/>
                <wp:lineTo x="2544" y="13831"/>
                <wp:lineTo x="2544" y="15421"/>
                <wp:lineTo x="0" y="17965"/>
                <wp:lineTo x="1749" y="21303"/>
                <wp:lineTo x="1908" y="21462"/>
                <wp:lineTo x="19078" y="21462"/>
                <wp:lineTo x="19713" y="20508"/>
                <wp:lineTo x="19872" y="18442"/>
                <wp:lineTo x="21303" y="17647"/>
                <wp:lineTo x="21303" y="17329"/>
                <wp:lineTo x="19237" y="15421"/>
                <wp:lineTo x="19237" y="10334"/>
                <wp:lineTo x="20508" y="8267"/>
                <wp:lineTo x="20667" y="6677"/>
                <wp:lineTo x="18442" y="5882"/>
                <wp:lineTo x="13354" y="5246"/>
                <wp:lineTo x="14785" y="2703"/>
                <wp:lineTo x="15421" y="477"/>
                <wp:lineTo x="15421" y="0"/>
                <wp:lineTo x="14467" y="0"/>
              </wp:wrapPolygon>
            </wp:wrapTight>
            <wp:docPr id="60" name="Picture 60" descr="C:\Users\Tom\Pictures\stick_figures_carry_xmark_400_clr_59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stick_figures_carry_xmark_400_clr_5957.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88260" cy="258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344931">
        <w:t>There are many types of errors, including:</w:t>
      </w:r>
    </w:p>
    <w:p w:rsidR="00344931" w:rsidRPr="00265D55" w:rsidRDefault="00344931" w:rsidP="00344931">
      <w:pPr>
        <w:pStyle w:val="Bullets"/>
      </w:pPr>
      <w:r>
        <w:t>#</w:t>
      </w:r>
      <w:r w:rsidRPr="00265D55">
        <w:t>NAME? formula error</w:t>
      </w:r>
    </w:p>
    <w:p w:rsidR="00344931" w:rsidRPr="00265D55" w:rsidRDefault="00344931" w:rsidP="00344931">
      <w:pPr>
        <w:pStyle w:val="Bullets"/>
      </w:pPr>
      <w:r w:rsidRPr="00265D55">
        <w:t>#NUM! formula error</w:t>
      </w:r>
    </w:p>
    <w:p w:rsidR="00344931" w:rsidRPr="00265D55" w:rsidRDefault="00344931" w:rsidP="00344931">
      <w:pPr>
        <w:pStyle w:val="Bullets"/>
      </w:pPr>
      <w:r w:rsidRPr="00265D55">
        <w:t>#VALUE! formula error</w:t>
      </w:r>
    </w:p>
    <w:p w:rsidR="00344931" w:rsidRPr="00265D55" w:rsidRDefault="00344931" w:rsidP="00344931">
      <w:pPr>
        <w:pStyle w:val="Bullets"/>
      </w:pPr>
      <w:r w:rsidRPr="00265D55">
        <w:t>#DIV/0! formula error</w:t>
      </w:r>
      <w:r w:rsidRPr="00265D5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Pr="00265D55" w:rsidRDefault="00344931" w:rsidP="00344931">
      <w:pPr>
        <w:pStyle w:val="Bullets"/>
      </w:pPr>
      <w:r w:rsidRPr="00265D55">
        <w:t>#NULL! formula error</w:t>
      </w:r>
    </w:p>
    <w:p w:rsidR="00344931" w:rsidRPr="00265D55" w:rsidRDefault="00344931" w:rsidP="00344931">
      <w:pPr>
        <w:pStyle w:val="Bullets"/>
      </w:pPr>
      <w:r w:rsidRPr="00265D55">
        <w:t>#REF! formula error</w:t>
      </w:r>
    </w:p>
    <w:p w:rsidR="00344931" w:rsidRPr="00265D55" w:rsidRDefault="00344931" w:rsidP="00344931">
      <w:pPr>
        <w:pStyle w:val="Bullets"/>
      </w:pPr>
      <w:r w:rsidRPr="00265D55">
        <w:t>#N/A formula error</w:t>
      </w:r>
    </w:p>
    <w:p w:rsidR="00344931" w:rsidRPr="00265D55" w:rsidRDefault="00344931" w:rsidP="00344931">
      <w:pPr>
        <w:pStyle w:val="Bullets"/>
      </w:pPr>
      <w:r w:rsidRPr="00265D55">
        <w:t>###### error.</w:t>
      </w:r>
    </w:p>
    <w:p w:rsidR="00344931" w:rsidRDefault="00344931" w:rsidP="00344931">
      <w:r>
        <w:t>Let’s look at a few of these errors in more detail and ways to fix them.</w:t>
      </w:r>
    </w:p>
    <w:p w:rsidR="00344931" w:rsidRPr="00944A68" w:rsidRDefault="00344931" w:rsidP="00344931">
      <w:pPr>
        <w:pStyle w:val="BoldBulTight0"/>
        <w:rPr>
          <w:u w:val="single"/>
        </w:rPr>
      </w:pPr>
      <w:r w:rsidRPr="00944A68">
        <w:rPr>
          <w:u w:val="single"/>
        </w:rPr>
        <w:t>#NAME? formula error</w:t>
      </w:r>
    </w:p>
    <w:p w:rsidR="00344931" w:rsidRDefault="00344931" w:rsidP="00344931">
      <w:pPr>
        <w:pStyle w:val="BoldBulTight0"/>
      </w:pPr>
      <w:r>
        <w:t>You may see this error if:</w:t>
      </w:r>
    </w:p>
    <w:p w:rsidR="00344931" w:rsidRPr="002435D1" w:rsidRDefault="00344931" w:rsidP="00344931">
      <w:pPr>
        <w:pStyle w:val="Bullets"/>
      </w:pPr>
      <w:r w:rsidRPr="002435D1">
        <w:t xml:space="preserve">You have </w:t>
      </w:r>
      <w:r w:rsidRPr="00111C84">
        <w:rPr>
          <w:noProof/>
        </w:rPr>
        <w:t>misspel</w:t>
      </w:r>
      <w:r>
        <w:rPr>
          <w:noProof/>
        </w:rPr>
        <w:t>t</w:t>
      </w:r>
      <w:r w:rsidRPr="002435D1">
        <w:t xml:space="preserve"> a formula or named range</w:t>
      </w:r>
    </w:p>
    <w:p w:rsidR="00344931" w:rsidRPr="002435D1" w:rsidRDefault="00344931" w:rsidP="00344931">
      <w:pPr>
        <w:pStyle w:val="Bullets"/>
      </w:pPr>
      <w:r w:rsidRPr="002435D1">
        <w:t>You have forgotten to close any text in double quotes</w:t>
      </w:r>
    </w:p>
    <w:p w:rsidR="00344931" w:rsidRPr="002435D1" w:rsidRDefault="00344931" w:rsidP="00344931">
      <w:pPr>
        <w:pStyle w:val="Bullets"/>
      </w:pPr>
      <w:r w:rsidRPr="002435D1">
        <w:t>You have forgotten to omit the range operator.</w:t>
      </w:r>
    </w:p>
    <w:p w:rsidR="00344931" w:rsidRDefault="00344931" w:rsidP="00344931">
      <w:pPr>
        <w:pStyle w:val="BoldBulTight0"/>
      </w:pPr>
      <w:r>
        <w:t>To fix it, make sure:</w:t>
      </w:r>
    </w:p>
    <w:p w:rsidR="00344931" w:rsidRPr="002435D1" w:rsidRDefault="00344931" w:rsidP="00344931">
      <w:pPr>
        <w:pStyle w:val="Bullets"/>
      </w:pPr>
      <w:r w:rsidRPr="002435D1">
        <w:t>You have used the correct formula name</w:t>
      </w:r>
    </w:p>
    <w:p w:rsidR="00344931" w:rsidRPr="002435D1" w:rsidRDefault="00344931" w:rsidP="00344931">
      <w:pPr>
        <w:pStyle w:val="Bullets"/>
      </w:pPr>
      <w:r w:rsidRPr="002435D1">
        <w:t xml:space="preserve">Any </w:t>
      </w:r>
      <w:r w:rsidRPr="00572D2A">
        <w:rPr>
          <w:noProof/>
        </w:rPr>
        <w:t>user</w:t>
      </w:r>
      <w:r>
        <w:rPr>
          <w:noProof/>
        </w:rPr>
        <w:t>-</w:t>
      </w:r>
      <w:r w:rsidRPr="00572D2A">
        <w:rPr>
          <w:noProof/>
        </w:rPr>
        <w:t>defined</w:t>
      </w:r>
      <w:r w:rsidRPr="002435D1">
        <w:t xml:space="preserve"> functions that you are using are installed properly</w:t>
      </w:r>
    </w:p>
    <w:p w:rsidR="00344931" w:rsidRPr="002435D1" w:rsidRDefault="00344931" w:rsidP="00344931">
      <w:pPr>
        <w:pStyle w:val="Bullets"/>
      </w:pPr>
      <w:r w:rsidRPr="002435D1">
        <w:t xml:space="preserve">You have defined all the named ranges that you are using </w:t>
      </w:r>
      <w:r w:rsidRPr="00572D2A">
        <w:rPr>
          <w:noProof/>
        </w:rPr>
        <w:t xml:space="preserve">in </w:t>
      </w:r>
      <w:r w:rsidRPr="002435D1">
        <w:t>the formula</w:t>
      </w:r>
    </w:p>
    <w:p w:rsidR="00344931" w:rsidRPr="002435D1" w:rsidRDefault="00344931" w:rsidP="00344931">
      <w:pPr>
        <w:pStyle w:val="Bullets"/>
      </w:pPr>
      <w:r w:rsidRPr="002435D1">
        <w:t>The ranges and string parameter in your formulas are right.</w:t>
      </w:r>
    </w:p>
    <w:p w:rsidR="009D41FE" w:rsidRDefault="009D41FE">
      <w:pPr>
        <w:spacing w:after="0" w:line="240" w:lineRule="auto"/>
        <w:rPr>
          <w:b/>
          <w:u w:val="single"/>
        </w:rPr>
      </w:pPr>
      <w:r>
        <w:rPr>
          <w:u w:val="single"/>
        </w:rPr>
        <w:br w:type="page"/>
      </w:r>
    </w:p>
    <w:p w:rsidR="00344931" w:rsidRPr="00944A68" w:rsidRDefault="00344931" w:rsidP="00344931">
      <w:pPr>
        <w:pStyle w:val="BoldBulTight0"/>
        <w:rPr>
          <w:u w:val="single"/>
        </w:rPr>
      </w:pPr>
      <w:r w:rsidRPr="00944A68">
        <w:rPr>
          <w:u w:val="single"/>
        </w:rPr>
        <w:t>#DIV/0! formula error</w:t>
      </w:r>
    </w:p>
    <w:p w:rsidR="00344931" w:rsidRDefault="00344931" w:rsidP="00344931">
      <w:r>
        <w:t xml:space="preserve">This error will occur when you have divided something by zero. </w:t>
      </w:r>
      <w:r w:rsidRPr="00111C84">
        <w:rPr>
          <w:noProof/>
        </w:rPr>
        <w:t>For example, if a cell contains the formula</w:t>
      </w:r>
      <w:r>
        <w:t xml:space="preserve"> =44/0, you will see #DIV/0! To fix this, don’t divide it by zero.</w:t>
      </w:r>
    </w:p>
    <w:p w:rsidR="00344931" w:rsidRPr="008F0D54" w:rsidRDefault="00344931" w:rsidP="00344931">
      <w:pPr>
        <w:pStyle w:val="BoldBulTight0"/>
        <w:rPr>
          <w:u w:val="single"/>
        </w:rPr>
      </w:pPr>
      <w:r w:rsidRPr="008F0D54">
        <w:rPr>
          <w:u w:val="single"/>
        </w:rPr>
        <w:t>#NULL! formula error</w:t>
      </w:r>
    </w:p>
    <w:p w:rsidR="00344931" w:rsidRDefault="00344931" w:rsidP="00344931">
      <w:r>
        <w:t xml:space="preserve">This error is rare and is the result of the incorrect range operators being used. For example, if you have specified an intersecting range which doesn’t actually intersect then this error will appear. </w:t>
      </w:r>
      <w:r w:rsidRPr="00111C84">
        <w:rPr>
          <w:noProof/>
        </w:rPr>
        <w:t>You need to double check that you have</w:t>
      </w:r>
      <w:r>
        <w:t xml:space="preserve"> specified the ranges correctly. </w:t>
      </w:r>
    </w:p>
    <w:p w:rsidR="00344931" w:rsidRPr="00722BB8" w:rsidRDefault="00344931" w:rsidP="00344931">
      <w:pPr>
        <w:pStyle w:val="BoldBulTight0"/>
        <w:rPr>
          <w:u w:val="single"/>
        </w:rPr>
      </w:pPr>
      <w:r w:rsidRPr="00722BB8">
        <w:rPr>
          <w:u w:val="single"/>
        </w:rPr>
        <w:t>#REF! formula error</w:t>
      </w:r>
    </w:p>
    <w:p w:rsidR="00344931" w:rsidRDefault="00344931" w:rsidP="00344931">
      <w:r>
        <w:t xml:space="preserve">This error will occur when one of the formula parameters is pointing to an invalid range. This can happen if cells are deleted. To fix this undo the actions that have caused this and think of an alternative way to get the result that you require. </w:t>
      </w:r>
    </w:p>
    <w:p w:rsidR="00344931" w:rsidRPr="00944A68" w:rsidRDefault="00344931" w:rsidP="00344931">
      <w:pPr>
        <w:pStyle w:val="BoldBulTight0"/>
        <w:rPr>
          <w:u w:val="single"/>
        </w:rPr>
      </w:pPr>
      <w:r w:rsidRPr="00944A68">
        <w:rPr>
          <w:u w:val="single"/>
        </w:rPr>
        <w:t>###### error</w:t>
      </w:r>
    </w:p>
    <w:p w:rsidR="00344931" w:rsidRDefault="00344931" w:rsidP="00344931">
      <w:r>
        <w:t xml:space="preserve">If you can see this in one of your </w:t>
      </w:r>
      <w:r w:rsidRPr="00E6792A">
        <w:rPr>
          <w:noProof/>
        </w:rPr>
        <w:t>cells</w:t>
      </w:r>
      <w:r>
        <w:rPr>
          <w:noProof/>
        </w:rPr>
        <w:t>,</w:t>
      </w:r>
      <w:r>
        <w:t xml:space="preserve"> then the contents cannot fit into </w:t>
      </w:r>
      <w:r w:rsidRPr="00E4767F">
        <w:rPr>
          <w:noProof/>
        </w:rPr>
        <w:t>the space</w:t>
      </w:r>
      <w:r w:rsidRPr="00572D2A">
        <w:rPr>
          <w:noProof/>
        </w:rPr>
        <w:t>.</w:t>
      </w:r>
      <w:r>
        <w:t xml:space="preserve"> For example, if your cells are only small and you enter a very long number. This error is simple to fix. Simply adjust the width of your column to accommodate the data.</w:t>
      </w:r>
    </w:p>
    <w:p w:rsidR="00344931" w:rsidRDefault="00344931" w:rsidP="00344931">
      <w:r w:rsidRPr="00111C84">
        <w:rPr>
          <w:noProof/>
        </w:rPr>
        <w:t>This error may also occur if you have</w:t>
      </w:r>
      <w:r>
        <w:t xml:space="preserve"> formatted negative numbers as a date. If this occurs then change your numbers to positive.</w:t>
      </w:r>
    </w:p>
    <w:p w:rsidR="00344931" w:rsidRDefault="00344931" w:rsidP="00344931">
      <w:r>
        <w:t>Remember that formulae can sometimes return an error if a range that it references contains an error cell.</w:t>
      </w:r>
    </w:p>
    <w:p w:rsidR="00344931" w:rsidRDefault="00344931" w:rsidP="00344931">
      <w:pPr>
        <w:pStyle w:val="Heading3"/>
      </w:pPr>
      <w:bookmarkStart w:id="74" w:name="_Toc414901778"/>
      <w:bookmarkStart w:id="75" w:name="_Toc416440035"/>
      <w:bookmarkStart w:id="76" w:name="_Toc509496252"/>
      <w:bookmarkStart w:id="77" w:name="_Toc529526348"/>
      <w:r>
        <w:t>Hiding zeros</w:t>
      </w:r>
      <w:bookmarkEnd w:id="74"/>
      <w:bookmarkEnd w:id="75"/>
      <w:bookmarkEnd w:id="76"/>
      <w:bookmarkEnd w:id="77"/>
    </w:p>
    <w:p w:rsidR="00344931" w:rsidRDefault="00344931" w:rsidP="00344931">
      <w:r w:rsidRPr="00E6792A">
        <w:rPr>
          <w:noProof/>
        </w:rPr>
        <w:t>In some instances</w:t>
      </w:r>
      <w:r>
        <w:rPr>
          <w:noProof/>
        </w:rPr>
        <w:t>,</w:t>
      </w:r>
      <w:r w:rsidRPr="00E6792A">
        <w:rPr>
          <w:noProof/>
        </w:rPr>
        <w:t xml:space="preserve"> you may not need to</w:t>
      </w:r>
      <w:r>
        <w:t xml:space="preserve"> display or report on the zeros within your spreadsheet. </w:t>
      </w:r>
    </w:p>
    <w:p w:rsidR="00344931" w:rsidRDefault="00344931" w:rsidP="00344931">
      <w:pPr>
        <w:pStyle w:val="BoldBulTight0"/>
      </w:pPr>
      <w:r w:rsidRPr="00E6792A">
        <w:rPr>
          <w:noProof/>
        </w:rPr>
        <w:t>If you wish to hide every zero within your spreadsheet</w:t>
      </w:r>
      <w:r>
        <w:t xml:space="preserve"> then follow these steps:</w:t>
      </w:r>
    </w:p>
    <w:p w:rsidR="00344931" w:rsidRDefault="00344931" w:rsidP="00F12E56">
      <w:pPr>
        <w:pStyle w:val="Bullets"/>
        <w:numPr>
          <w:ilvl w:val="0"/>
          <w:numId w:val="22"/>
        </w:numPr>
      </w:pPr>
      <w:r>
        <w:t>Click the ‘File’ tab</w:t>
      </w:r>
    </w:p>
    <w:p w:rsidR="00344931" w:rsidRDefault="00344931" w:rsidP="00F12E56">
      <w:pPr>
        <w:pStyle w:val="Bullets"/>
        <w:numPr>
          <w:ilvl w:val="0"/>
          <w:numId w:val="22"/>
        </w:numPr>
      </w:pPr>
      <w:r>
        <w:t>Click ‘Options’</w:t>
      </w:r>
    </w:p>
    <w:p w:rsidR="00344931" w:rsidRDefault="00344931" w:rsidP="00F12E56">
      <w:pPr>
        <w:pStyle w:val="Bullets"/>
        <w:numPr>
          <w:ilvl w:val="0"/>
          <w:numId w:val="22"/>
        </w:numPr>
      </w:pPr>
      <w:r>
        <w:t>Click ‘</w:t>
      </w:r>
      <w:r w:rsidRPr="00111C84">
        <w:rPr>
          <w:noProof/>
        </w:rPr>
        <w:t>Advanced’</w:t>
      </w:r>
    </w:p>
    <w:p w:rsidR="00344931" w:rsidRDefault="00344931" w:rsidP="00F12E56">
      <w:pPr>
        <w:pStyle w:val="Bullets"/>
        <w:numPr>
          <w:ilvl w:val="0"/>
          <w:numId w:val="22"/>
        </w:numPr>
      </w:pPr>
      <w:r>
        <w:t>Scroll down to the ‘Display options for this worksheet’ section</w:t>
      </w:r>
    </w:p>
    <w:p w:rsidR="00344931" w:rsidRDefault="00344931" w:rsidP="00F12E56">
      <w:pPr>
        <w:pStyle w:val="Bullets"/>
        <w:numPr>
          <w:ilvl w:val="0"/>
          <w:numId w:val="22"/>
        </w:numPr>
      </w:pPr>
      <w:r>
        <w:t>Uncheck the box ‘Show a zero in cells that have zero value.</w:t>
      </w:r>
    </w:p>
    <w:p w:rsidR="00344931" w:rsidRDefault="00344931" w:rsidP="00344931">
      <w:r>
        <w:t>See images below.</w:t>
      </w:r>
      <w:bookmarkStart w:id="78" w:name="_GoBack"/>
      <w:bookmarkEnd w:id="78"/>
    </w:p>
    <w:p w:rsidR="00344931" w:rsidRDefault="00344931" w:rsidP="00344931">
      <w:r>
        <w:rPr>
          <w:noProof/>
        </w:rPr>
        <mc:AlternateContent>
          <mc:Choice Requires="wps">
            <w:drawing>
              <wp:anchor distT="0" distB="0" distL="114300" distR="114300" simplePos="0" relativeHeight="251781120" behindDoc="0" locked="0" layoutInCell="1" allowOverlap="1" wp14:anchorId="221B46EB" wp14:editId="0B7C61C4">
                <wp:simplePos x="0" y="0"/>
                <wp:positionH relativeFrom="column">
                  <wp:posOffset>1266825</wp:posOffset>
                </wp:positionH>
                <wp:positionV relativeFrom="paragraph">
                  <wp:posOffset>1040765</wp:posOffset>
                </wp:positionV>
                <wp:extent cx="304800" cy="238125"/>
                <wp:effectExtent l="0" t="0" r="19050" b="28575"/>
                <wp:wrapNone/>
                <wp:docPr id="87"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81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 o:spid="_x0000_s1026" style="position:absolute;margin-left:99.75pt;margin-top:81.95pt;width:24pt;height:18.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" filled="f" strokecolor="#943634 [2405]" strokeweight="1.5pt"/>
            </w:pict>
          </mc:Fallback>
        </mc:AlternateContent>
      </w:r>
      <w:r>
        <w:rPr>
          <w:noProof/>
        </w:rPr>
        <w:drawing>
          <wp:anchor distT="0" distB="0" distL="114300" distR="114300" simplePos="0" relativeHeight="251780096" behindDoc="1" locked="0" layoutInCell="1" allowOverlap="1" wp14:anchorId="3DBF5F1D" wp14:editId="71B0BD3D">
            <wp:simplePos x="0" y="0"/>
            <wp:positionH relativeFrom="column">
              <wp:posOffset>1181100</wp:posOffset>
            </wp:positionH>
            <wp:positionV relativeFrom="paragraph">
              <wp:posOffset>0</wp:posOffset>
            </wp:positionV>
            <wp:extent cx="3561715" cy="1952625"/>
            <wp:effectExtent l="0" t="0" r="0" b="0"/>
            <wp:wrapTight wrapText="bothSides">
              <wp:wrapPolygon edited="0">
                <wp:start x="0" y="0"/>
                <wp:lineTo x="0" y="21495"/>
                <wp:lineTo x="21488" y="21495"/>
                <wp:lineTo x="2148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61715" cy="1952625"/>
                    </a:xfrm>
                    <a:prstGeom prst="rect">
                      <a:avLst/>
                    </a:prstGeom>
                    <a:noFill/>
                    <a:ln>
                      <a:noFill/>
                    </a:ln>
                  </pic:spPr>
                </pic:pic>
              </a:graphicData>
            </a:graphic>
          </wp:anchor>
        </w:drawing>
      </w:r>
      <w:r>
        <w:rPr>
          <w:noProof/>
        </w:rPr>
        <w:drawing>
          <wp:inline distT="0" distB="0" distL="0" distR="0" wp14:anchorId="2458C7F8" wp14:editId="7CFC43D7">
            <wp:extent cx="911604" cy="1905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113"/>
                    <a:stretch/>
                  </pic:blipFill>
                  <pic:spPr bwMode="auto">
                    <a:xfrm>
                      <a:off x="0" y="0"/>
                      <a:ext cx="912485" cy="1906840"/>
                    </a:xfrm>
                    <a:prstGeom prst="rect">
                      <a:avLst/>
                    </a:prstGeom>
                    <a:noFill/>
                    <a:ln>
                      <a:noFill/>
                    </a:ln>
                    <a:extLst>
                      <a:ext uri="{53640926-AAD7-44D8-BBD7-CCE9431645EC}">
                        <a14:shadowObscured xmlns:a14="http://schemas.microsoft.com/office/drawing/2010/main"/>
                      </a:ext>
                    </a:extLst>
                  </pic:spPr>
                </pic:pic>
              </a:graphicData>
            </a:graphic>
          </wp:inline>
        </w:drawing>
      </w:r>
    </w:p>
    <w:p w:rsidR="00344931" w:rsidRDefault="00344931" w:rsidP="00344931">
      <w:pPr>
        <w:pStyle w:val="BoldBulTight0"/>
      </w:pPr>
      <w:r>
        <w:t>If you wish to hide only some of the zeros within your spreadsheet, follow these steps:</w:t>
      </w:r>
    </w:p>
    <w:p w:rsidR="00344931" w:rsidRDefault="00344931" w:rsidP="00F12E56">
      <w:pPr>
        <w:pStyle w:val="Bullets"/>
        <w:numPr>
          <w:ilvl w:val="0"/>
          <w:numId w:val="23"/>
        </w:numPr>
      </w:pPr>
      <w:r>
        <w:t>Select the cells that contain the zeros that you wish to hide</w:t>
      </w:r>
    </w:p>
    <w:p w:rsidR="00344931" w:rsidRDefault="00344931" w:rsidP="00F12E56">
      <w:pPr>
        <w:pStyle w:val="Bullets"/>
        <w:numPr>
          <w:ilvl w:val="0"/>
          <w:numId w:val="23"/>
        </w:numPr>
      </w:pPr>
      <w:r>
        <w:t>Click the ‘Home’ tab</w:t>
      </w:r>
    </w:p>
    <w:p w:rsidR="00344931" w:rsidRDefault="00344931" w:rsidP="00F12E56">
      <w:pPr>
        <w:pStyle w:val="Bullets"/>
        <w:numPr>
          <w:ilvl w:val="0"/>
          <w:numId w:val="23"/>
        </w:numPr>
      </w:pPr>
      <w:r>
        <w:t>In the ‘Cells’ group, click ‘</w:t>
      </w:r>
      <w:r w:rsidRPr="006379DA">
        <w:rPr>
          <w:noProof/>
        </w:rPr>
        <w:t>Format</w:t>
      </w:r>
      <w:r w:rsidRPr="00111C84">
        <w:rPr>
          <w:noProof/>
        </w:rPr>
        <w:t>’</w:t>
      </w:r>
    </w:p>
    <w:p w:rsidR="00344931" w:rsidRDefault="00344931" w:rsidP="00F12E56">
      <w:pPr>
        <w:pStyle w:val="Bullets"/>
        <w:numPr>
          <w:ilvl w:val="0"/>
          <w:numId w:val="23"/>
        </w:numPr>
      </w:pPr>
      <w:r>
        <w:t xml:space="preserve">Click ‘Format </w:t>
      </w:r>
      <w:r w:rsidRPr="00111C84">
        <w:rPr>
          <w:noProof/>
        </w:rPr>
        <w:t>Cells’</w:t>
      </w:r>
    </w:p>
    <w:p w:rsidR="00344931" w:rsidRDefault="00344931" w:rsidP="00F12E56">
      <w:pPr>
        <w:pStyle w:val="Bullets"/>
        <w:numPr>
          <w:ilvl w:val="0"/>
          <w:numId w:val="23"/>
        </w:numPr>
      </w:pPr>
      <w:r>
        <w:t>In the ‘Category’ list, click ‘</w:t>
      </w:r>
      <w:r w:rsidRPr="006379DA">
        <w:rPr>
          <w:noProof/>
        </w:rPr>
        <w:t>Custom</w:t>
      </w:r>
      <w:r w:rsidRPr="00111C84">
        <w:rPr>
          <w:noProof/>
        </w:rPr>
        <w:t>’</w:t>
      </w:r>
    </w:p>
    <w:p w:rsidR="00344931" w:rsidRPr="00DF637C" w:rsidRDefault="00344931" w:rsidP="00F12E56">
      <w:pPr>
        <w:pStyle w:val="Bullets"/>
        <w:numPr>
          <w:ilvl w:val="0"/>
          <w:numId w:val="23"/>
        </w:numPr>
      </w:pPr>
      <w:r>
        <w:t xml:space="preserve">In the ‘Type’ box, type </w:t>
      </w:r>
      <w:r w:rsidRPr="00265D55">
        <w:rPr>
          <w:b/>
        </w:rPr>
        <w:t>0;-0;;@</w:t>
      </w:r>
      <w:r>
        <w:t>.</w:t>
      </w:r>
    </w:p>
    <w:p w:rsidR="00344931" w:rsidRDefault="00344931" w:rsidP="00344931">
      <w:r w:rsidRPr="00E6792A">
        <w:rPr>
          <w:noProof/>
        </w:rPr>
        <w:t>You should have a good understanding of how</w:t>
      </w:r>
      <w:r>
        <w:t xml:space="preserve"> to use simple formulae within excel spreadsheets. Such formulae can be used for the calculation of sums involving subtraction, multiplication, and division. It is important to remember that Excel recognises the use of standard operators such as plus (+), minus (-), multiply (*), and divide (/). Any exponents are identified by a caret symbol (^). You should ensure that the equals (=) sign is placed at the start of any calculations that you type into Excel spreadsheets. If you wanted to multiply 7 by </w:t>
      </w:r>
      <w:r w:rsidRPr="00111C84">
        <w:rPr>
          <w:noProof/>
        </w:rPr>
        <w:t>4</w:t>
      </w:r>
      <w:r>
        <w:rPr>
          <w:noProof/>
        </w:rPr>
        <w:t>,</w:t>
      </w:r>
      <w:r>
        <w:t xml:space="preserve"> then you would type =7*4 and then press the enter button. You should be aware that calculated sums </w:t>
      </w:r>
      <w:r w:rsidRPr="0025253F">
        <w:t>will show as ##</w:t>
      </w:r>
      <w:r>
        <w:t xml:space="preserve"> signs if there isn’t enough space within cells. You must widen the cell length for the numerical figures to be shown.</w:t>
      </w:r>
    </w:p>
    <w:p w:rsidR="00344931" w:rsidRDefault="00344931" w:rsidP="00344931">
      <w:r>
        <w:t xml:space="preserve">You can also use the cell references for the purpose of basic calculations. As an example, you might have the figure 25 in cell C3 and </w:t>
      </w:r>
      <w:r w:rsidRPr="00E4767F">
        <w:rPr>
          <w:noProof/>
        </w:rPr>
        <w:t>the figure</w:t>
      </w:r>
      <w:r>
        <w:t xml:space="preserve"> 30 in cell C4. If you wanted to add these figures together through the use of </w:t>
      </w:r>
      <w:r w:rsidRPr="00111C84">
        <w:rPr>
          <w:noProof/>
        </w:rPr>
        <w:t>references</w:t>
      </w:r>
      <w:r>
        <w:rPr>
          <w:noProof/>
        </w:rPr>
        <w:t>,</w:t>
      </w:r>
      <w:r>
        <w:t xml:space="preserve"> then you would type =C3+C4 and then press enter. </w:t>
      </w:r>
      <w:r w:rsidRPr="00111C84">
        <w:rPr>
          <w:noProof/>
        </w:rPr>
        <w:t>It is also possible to right click on</w:t>
      </w:r>
      <w:r>
        <w:t xml:space="preserve"> the cell references to add them automatically to any formula that you are calculating.</w:t>
      </w:r>
    </w:p>
    <w:p w:rsidR="00344931" w:rsidRDefault="00344931" w:rsidP="00344931">
      <w:r>
        <w:rPr>
          <w:noProof/>
        </w:rPr>
        <w:drawing>
          <wp:anchor distT="0" distB="0" distL="114300" distR="114300" simplePos="0" relativeHeight="251778048" behindDoc="1" locked="0" layoutInCell="1" allowOverlap="1" wp14:anchorId="74C38BA2" wp14:editId="0CD0C1DD">
            <wp:simplePos x="0" y="0"/>
            <wp:positionH relativeFrom="column">
              <wp:posOffset>5039995</wp:posOffset>
            </wp:positionH>
            <wp:positionV relativeFrom="paragraph">
              <wp:posOffset>128905</wp:posOffset>
            </wp:positionV>
            <wp:extent cx="821055" cy="890270"/>
            <wp:effectExtent l="0" t="0" r="0" b="5080"/>
            <wp:wrapTight wrapText="bothSides">
              <wp:wrapPolygon edited="0">
                <wp:start x="0" y="0"/>
                <wp:lineTo x="0" y="21261"/>
                <wp:lineTo x="21049" y="21261"/>
                <wp:lineTo x="2104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821055" cy="890270"/>
                    </a:xfrm>
                    <a:prstGeom prst="rect">
                      <a:avLst/>
                    </a:prstGeom>
                  </pic:spPr>
                </pic:pic>
              </a:graphicData>
            </a:graphic>
            <wp14:sizeRelH relativeFrom="page">
              <wp14:pctWidth>0</wp14:pctWidth>
            </wp14:sizeRelH>
            <wp14:sizeRelV relativeFrom="page">
              <wp14:pctHeight>0</wp14:pctHeight>
            </wp14:sizeRelV>
          </wp:anchor>
        </w:drawing>
      </w:r>
      <w:r>
        <w:t xml:space="preserve">You can use a range of calculation functions within Excel for the purpose of convenience and assurance of accuracy. The SUM function is a good example, which allows you to add the values of multiple cells. If you wanted to add all of the cells from C4 to </w:t>
      </w:r>
      <w:r w:rsidRPr="00E6792A">
        <w:rPr>
          <w:noProof/>
        </w:rPr>
        <w:t>C8</w:t>
      </w:r>
      <w:r>
        <w:rPr>
          <w:noProof/>
        </w:rPr>
        <w:t>,</w:t>
      </w:r>
      <w:r>
        <w:t xml:space="preserve"> then you would type </w:t>
      </w:r>
      <w:r w:rsidRPr="00572D2A">
        <w:rPr>
          <w:noProof/>
        </w:rPr>
        <w:t>=SUM(C4:C8).</w:t>
      </w:r>
      <w:r>
        <w:t xml:space="preserve"> </w:t>
      </w:r>
      <w:r w:rsidRPr="00572D2A">
        <w:rPr>
          <w:noProof/>
        </w:rPr>
        <w:t>Alternatively</w:t>
      </w:r>
      <w:r>
        <w:rPr>
          <w:noProof/>
        </w:rPr>
        <w:t>,</w:t>
      </w:r>
      <w:r>
        <w:t xml:space="preserve"> you may click on the formulas tab, select the </w:t>
      </w:r>
      <w:r w:rsidRPr="00E6792A">
        <w:rPr>
          <w:noProof/>
        </w:rPr>
        <w:t>drop</w:t>
      </w:r>
      <w:r>
        <w:rPr>
          <w:noProof/>
        </w:rPr>
        <w:t>-</w:t>
      </w:r>
      <w:r w:rsidRPr="00E6792A">
        <w:rPr>
          <w:noProof/>
        </w:rPr>
        <w:t>down</w:t>
      </w:r>
      <w:r>
        <w:t xml:space="preserve"> AutoSum menu, and then click on Sum.</w:t>
      </w:r>
      <w:r w:rsidRPr="001D5D44">
        <w:rPr>
          <w:noProof/>
        </w:rPr>
        <w:t xml:space="preserve"> </w:t>
      </w:r>
      <w:r>
        <w:rPr>
          <w:noProof/>
        </w:rPr>
        <w:t xml:space="preserve">You must press enter to confirm </w:t>
      </w:r>
      <w:r w:rsidRPr="00E4767F">
        <w:rPr>
          <w:noProof/>
        </w:rPr>
        <w:t>use</w:t>
      </w:r>
      <w:r>
        <w:rPr>
          <w:noProof/>
        </w:rPr>
        <w:t xml:space="preserve"> of the formula.</w:t>
      </w:r>
    </w:p>
    <w:p w:rsidR="00344931" w:rsidRPr="00BF4358" w:rsidRDefault="00344931" w:rsidP="00344931">
      <w:r>
        <w:t xml:space="preserve">You may need to use the different types of formulae within your spreadsheets in order to confirm that the output meets task requirements. You should carry out this process in consultation with any appropriate personnel and make changes as necessary. </w:t>
      </w:r>
    </w:p>
    <w:p w:rsidR="00344931" w:rsidRPr="0019145D" w:rsidRDefault="00344931" w:rsidP="00344931">
      <w:pPr>
        <w:pStyle w:val="BoldBulTight0"/>
        <w:rPr>
          <w:u w:val="single"/>
        </w:rPr>
      </w:pPr>
      <w:r>
        <w:rPr>
          <w:u w:val="single"/>
        </w:rPr>
        <w:t>Finding the a</w:t>
      </w:r>
      <w:r w:rsidRPr="0019145D">
        <w:rPr>
          <w:u w:val="single"/>
        </w:rPr>
        <w:t>verage</w:t>
      </w:r>
    </w:p>
    <w:p w:rsidR="00344931" w:rsidRDefault="00344931" w:rsidP="00344931">
      <w:r>
        <w:t xml:space="preserve">To find the average of your data in a </w:t>
      </w:r>
      <w:r w:rsidRPr="00111C84">
        <w:rPr>
          <w:noProof/>
        </w:rPr>
        <w:t>spreadsheet</w:t>
      </w:r>
      <w:r>
        <w:rPr>
          <w:noProof/>
        </w:rPr>
        <w:t>,</w:t>
      </w:r>
      <w:r>
        <w:t xml:space="preserve"> you will need to use the AVERAGE function. The syntax for this is =AVERAGE(Number 1, Number2, Number3). </w:t>
      </w:r>
    </w:p>
    <w:p w:rsidR="00344931" w:rsidRDefault="00344931" w:rsidP="00344931">
      <w:pPr>
        <w:pStyle w:val="BoldBulTight0"/>
      </w:pPr>
      <w:r>
        <w:t>Examples:</w:t>
      </w:r>
    </w:p>
    <w:p w:rsidR="00344931" w:rsidRDefault="00344931" w:rsidP="00F12E56">
      <w:pPr>
        <w:pStyle w:val="Bullets"/>
        <w:numPr>
          <w:ilvl w:val="0"/>
          <w:numId w:val="5"/>
        </w:numPr>
      </w:pPr>
      <w:r>
        <w:t>=AVERAGE(A1, A2, A3)</w:t>
      </w:r>
    </w:p>
    <w:p w:rsidR="00344931" w:rsidRDefault="00344931" w:rsidP="00F12E56">
      <w:pPr>
        <w:pStyle w:val="Bullets"/>
        <w:numPr>
          <w:ilvl w:val="0"/>
          <w:numId w:val="5"/>
        </w:numPr>
      </w:pPr>
      <w:r>
        <w:t>=AVERAGE(A1, A5, A8)</w:t>
      </w:r>
    </w:p>
    <w:p w:rsidR="00344931" w:rsidRDefault="00344931" w:rsidP="00F12E56">
      <w:pPr>
        <w:pStyle w:val="Bullets"/>
        <w:numPr>
          <w:ilvl w:val="0"/>
          <w:numId w:val="5"/>
        </w:numPr>
      </w:pPr>
      <w:r>
        <w:t>=AVERAGE(A1:A10).</w:t>
      </w:r>
    </w:p>
    <w:p w:rsidR="00344931" w:rsidRPr="0019145D" w:rsidRDefault="00344931" w:rsidP="00344931">
      <w:pPr>
        <w:pStyle w:val="BoldBulTight0"/>
        <w:rPr>
          <w:u w:val="single"/>
        </w:rPr>
      </w:pPr>
      <w:r>
        <w:rPr>
          <w:u w:val="single"/>
        </w:rPr>
        <w:t>Finding a p</w:t>
      </w:r>
      <w:r w:rsidRPr="0019145D">
        <w:rPr>
          <w:u w:val="single"/>
        </w:rPr>
        <w:t>ercentage</w:t>
      </w:r>
    </w:p>
    <w:p w:rsidR="00344931" w:rsidRDefault="00344931" w:rsidP="00344931">
      <w:pPr>
        <w:pStyle w:val="BoldBulTight0"/>
      </w:pPr>
      <w:r>
        <w:t>To apply the percentage number format to the required cells, then follow these steps:</w:t>
      </w:r>
    </w:p>
    <w:p w:rsidR="00344931" w:rsidRDefault="00344931" w:rsidP="00F12E56">
      <w:pPr>
        <w:pStyle w:val="Bullets"/>
        <w:numPr>
          <w:ilvl w:val="0"/>
          <w:numId w:val="21"/>
        </w:numPr>
      </w:pPr>
      <w:r>
        <w:t>Highlight the cells that need formatting</w:t>
      </w:r>
    </w:p>
    <w:p w:rsidR="00344931" w:rsidRDefault="00344931" w:rsidP="00F12E56">
      <w:pPr>
        <w:pStyle w:val="Bullets"/>
        <w:numPr>
          <w:ilvl w:val="0"/>
          <w:numId w:val="21"/>
        </w:numPr>
      </w:pPr>
      <w:r>
        <w:t>Click the ‘Home’ tab</w:t>
      </w:r>
    </w:p>
    <w:p w:rsidR="00344931" w:rsidRDefault="00344931" w:rsidP="00F12E56">
      <w:pPr>
        <w:pStyle w:val="Bullets"/>
        <w:numPr>
          <w:ilvl w:val="0"/>
          <w:numId w:val="21"/>
        </w:numPr>
      </w:pPr>
      <w:r>
        <w:t>In the ‘Number’ group, click the ‘Percent Style button.</w:t>
      </w:r>
    </w:p>
    <w:p w:rsidR="00344931" w:rsidRDefault="00344931" w:rsidP="00344931">
      <w:r>
        <w:t>See image below.</w:t>
      </w:r>
    </w:p>
    <w:p w:rsidR="00344931" w:rsidRDefault="00344931" w:rsidP="00344931">
      <w:r>
        <w:rPr>
          <w:noProof/>
        </w:rPr>
        <w:drawing>
          <wp:inline distT="0" distB="0" distL="0" distR="0" wp14:anchorId="3FA9E013" wp14:editId="730619DB">
            <wp:extent cx="1438275" cy="8191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38275" cy="819150"/>
                    </a:xfrm>
                    <a:prstGeom prst="rect">
                      <a:avLst/>
                    </a:prstGeom>
                    <a:noFill/>
                    <a:ln>
                      <a:noFill/>
                    </a:ln>
                  </pic:spPr>
                </pic:pic>
              </a:graphicData>
            </a:graphic>
          </wp:inline>
        </w:drawing>
      </w:r>
    </w:p>
    <w:p w:rsidR="00344931" w:rsidRDefault="00344931" w:rsidP="00344931">
      <w:r>
        <w:t xml:space="preserve">To calculate percentages within a </w:t>
      </w:r>
      <w:r w:rsidRPr="00E6792A">
        <w:rPr>
          <w:noProof/>
        </w:rPr>
        <w:t>spreadsheet</w:t>
      </w:r>
      <w:r>
        <w:rPr>
          <w:noProof/>
        </w:rPr>
        <w:t>,</w:t>
      </w:r>
      <w:r>
        <w:t xml:space="preserve"> the basic formula is </w:t>
      </w:r>
      <w:r w:rsidRPr="00E4767F">
        <w:rPr>
          <w:noProof/>
        </w:rPr>
        <w:t>part</w:t>
      </w:r>
      <w:r>
        <w:t xml:space="preserve">/total = percentage. For example, =B3/C3. Calculating percentages can get complicated. Visit </w:t>
      </w:r>
      <w:hyperlink r:id="rId45" w:history="1">
        <w:r w:rsidRPr="008F4A67">
          <w:rPr>
            <w:rStyle w:val="Hyperlink"/>
          </w:rPr>
          <w:t>https://blogs.office.com/en-us/2011/08/02/how-to-do-percentages-in-excel/</w:t>
        </w:r>
      </w:hyperlink>
      <w:r>
        <w:t xml:space="preserve"> for more information. </w:t>
      </w:r>
    </w:p>
    <w:p w:rsidR="00EE16F3" w:rsidRPr="008D6095" w:rsidRDefault="00344931" w:rsidP="008D6095">
      <w:r>
        <w:t>The functions and formulae that you will need to use will depend on the task and organisational requirements that relate to your spreadsheet and what you need to find out.</w:t>
      </w:r>
    </w:p>
    <w:p w:rsidR="00EE16F3" w:rsidRPr="008D6095" w:rsidRDefault="00EE16F3" w:rsidP="008D6095">
      <w:r>
        <w:br w:type="page"/>
      </w:r>
    </w:p>
    <w:p w:rsidR="00EE16F3" w:rsidRDefault="00EE16F3" w:rsidP="00EE16F3">
      <w:pPr>
        <w:pStyle w:val="Heading3"/>
      </w:pPr>
      <w:bookmarkStart w:id="79" w:name="_Toc529526349"/>
      <w:r>
        <w:rPr>
          <w:noProof/>
        </w:rPr>
        <w:drawing>
          <wp:anchor distT="0" distB="0" distL="114300" distR="114300" simplePos="0" relativeHeight="251741184" behindDoc="1" locked="0" layoutInCell="1" allowOverlap="1" wp14:anchorId="4C1AE869" wp14:editId="3F52D5B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3C</w:t>
      </w:r>
      <w:bookmarkEnd w:id="79"/>
    </w:p>
    <w:p w:rsidR="00EE16F3" w:rsidRDefault="00EE16F3">
      <w:pPr>
        <w:spacing w:after="0" w:line="240" w:lineRule="auto"/>
        <w:rPr>
          <w:rFonts w:cstheme="majorBidi"/>
          <w:b/>
          <w:bCs/>
          <w:color w:val="C00000"/>
          <w:sz w:val="36"/>
          <w:szCs w:val="28"/>
        </w:rPr>
      </w:pPr>
      <w:r>
        <w:br w:type="page"/>
      </w:r>
    </w:p>
    <w:p w:rsidR="00EE16F3" w:rsidRDefault="00EE16F3" w:rsidP="00EE16F3">
      <w:pPr>
        <w:pStyle w:val="Heading2"/>
        <w:spacing w:after="240"/>
      </w:pPr>
      <w:bookmarkStart w:id="80" w:name="_Toc529526350"/>
      <w:r w:rsidRPr="006E5817">
        <w:t xml:space="preserve">3.4 – </w:t>
      </w:r>
      <w:r w:rsidRPr="00100345">
        <w:t>Use relevant help functions to overcome intermediate-level issues with spreadsheet design and production</w:t>
      </w:r>
      <w:bookmarkEnd w:id="80"/>
    </w:p>
    <w:p w:rsidR="00EE16F3" w:rsidRPr="001A08E0" w:rsidRDefault="00EE16F3" w:rsidP="00EE16F3">
      <w:pPr>
        <w:pStyle w:val="BoldBulTight0"/>
      </w:pPr>
      <w:r w:rsidRPr="001A08E0">
        <w:t>By the end of this chapter, the learner should be able to:</w:t>
      </w:r>
    </w:p>
    <w:p w:rsidR="00473CF6" w:rsidRDefault="00E17447" w:rsidP="00344931">
      <w:pPr>
        <w:pStyle w:val="Bullets"/>
      </w:pPr>
      <w:bookmarkStart w:id="81" w:name="_Toc509496255"/>
      <w:r>
        <w:t>Refer to the relevant help functions for the purpose of overcoming intermediate-level issues specific to spreadsheets.</w:t>
      </w:r>
    </w:p>
    <w:p w:rsidR="00473CF6" w:rsidRDefault="00473CF6" w:rsidP="00473CF6">
      <w:pPr>
        <w:pStyle w:val="Heading3"/>
      </w:pPr>
      <w:bookmarkStart w:id="82" w:name="_Toc527359110"/>
      <w:bookmarkStart w:id="83" w:name="_Toc529526351"/>
      <w:r>
        <w:t>Using relevant help functions</w:t>
      </w:r>
      <w:bookmarkEnd w:id="82"/>
      <w:bookmarkEnd w:id="83"/>
    </w:p>
    <w:p w:rsidR="00473CF6" w:rsidRPr="00034ED3" w:rsidRDefault="00473CF6" w:rsidP="00473CF6">
      <w:r>
        <w:t xml:space="preserve">You are advised to use the relevant help functions whenever you have trouble completing set tasks and processes when using spreadsheet applications. Access of the help functions in applications such as Microsoft Excel will allow you to find information on the use of particular commands and functions. </w:t>
      </w:r>
    </w:p>
    <w:p w:rsidR="00473CF6" w:rsidRDefault="00473CF6" w:rsidP="00473CF6">
      <w:r>
        <w:t xml:space="preserve">You can access help in Microsoft Excel by selecting the </w:t>
      </w:r>
      <w:r w:rsidRPr="00E4767F">
        <w:rPr>
          <w:noProof/>
        </w:rPr>
        <w:t>drop</w:t>
      </w:r>
      <w:r w:rsidR="00E4767F">
        <w:rPr>
          <w:noProof/>
        </w:rPr>
        <w:t>-</w:t>
      </w:r>
      <w:r w:rsidRPr="00E4767F">
        <w:rPr>
          <w:noProof/>
        </w:rPr>
        <w:t>down</w:t>
      </w:r>
      <w:r>
        <w:t xml:space="preserve"> file menu and then clicking on Help. You will then be presented with a variety of options including accessing the Microsoft online help facility, getting started in learning about the relevant functions in the version of Excel that you are </w:t>
      </w:r>
      <w:r w:rsidRPr="006379DA">
        <w:rPr>
          <w:noProof/>
        </w:rPr>
        <w:t>using,</w:t>
      </w:r>
      <w:r>
        <w:t xml:space="preserve"> and accessing the contact details. You may also choose tools for working with Office such as customisation options and update checks.</w:t>
      </w:r>
      <w:r w:rsidRPr="0082550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3CF6" w:rsidRDefault="00473CF6" w:rsidP="00473CF6">
      <w:r>
        <w:t xml:space="preserve">If you click on the Microsoft Office help option within the help </w:t>
      </w:r>
      <w:r w:rsidRPr="006379DA">
        <w:rPr>
          <w:noProof/>
        </w:rPr>
        <w:t>menu</w:t>
      </w:r>
      <w:r w:rsidR="006379DA">
        <w:rPr>
          <w:noProof/>
        </w:rPr>
        <w:t>,</w:t>
      </w:r>
      <w:r>
        <w:t xml:space="preserve"> then you will be automatically connected to the online help facility (alternatively you may use the F1 shortcut key). You will see a blank search box underneath the basic navigation in the online window. You should type in a term which applies to the specific function of Excel that you want help with into the search box. If you then press </w:t>
      </w:r>
      <w:r w:rsidRPr="006379DA">
        <w:rPr>
          <w:noProof/>
        </w:rPr>
        <w:t>enter</w:t>
      </w:r>
      <w:r w:rsidR="006379DA">
        <w:rPr>
          <w:noProof/>
        </w:rPr>
        <w:t>,</w:t>
      </w:r>
      <w:r>
        <w:t xml:space="preserve"> then you will see a list of results specific to the search term that was entered. As an example, you might type “merge cells” into the search box. If you proceed to press </w:t>
      </w:r>
      <w:r w:rsidRPr="006379DA">
        <w:rPr>
          <w:noProof/>
        </w:rPr>
        <w:t>enter</w:t>
      </w:r>
      <w:r w:rsidR="006379DA">
        <w:rPr>
          <w:noProof/>
        </w:rPr>
        <w:t>,</w:t>
      </w:r>
      <w:r>
        <w:t xml:space="preserve"> then you will see a list of search results on how to merge and unmerge cells, combine text from two or more cells into one cell, and other relevant functions. You should click on the most relevant result for a breakdown of instructions.</w:t>
      </w:r>
    </w:p>
    <w:p w:rsidR="00473CF6" w:rsidRPr="00E8398B" w:rsidRDefault="00E4767F" w:rsidP="00E8398B">
      <w:r>
        <w:rPr>
          <w:noProof/>
        </w:rPr>
        <w:drawing>
          <wp:anchor distT="0" distB="0" distL="114300" distR="114300" simplePos="0" relativeHeight="251805696" behindDoc="1" locked="0" layoutInCell="1" allowOverlap="1" wp14:anchorId="2E7CDDE5" wp14:editId="07595AA2">
            <wp:simplePos x="0" y="0"/>
            <wp:positionH relativeFrom="column">
              <wp:posOffset>1578610</wp:posOffset>
            </wp:positionH>
            <wp:positionV relativeFrom="paragraph">
              <wp:posOffset>34290</wp:posOffset>
            </wp:positionV>
            <wp:extent cx="2670810" cy="3690620"/>
            <wp:effectExtent l="0" t="0" r="0" b="5080"/>
            <wp:wrapTight wrapText="bothSides">
              <wp:wrapPolygon edited="0">
                <wp:start x="0" y="0"/>
                <wp:lineTo x="0" y="21518"/>
                <wp:lineTo x="21415" y="21518"/>
                <wp:lineTo x="2141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2670810" cy="3690620"/>
                    </a:xfrm>
                    <a:prstGeom prst="rect">
                      <a:avLst/>
                    </a:prstGeom>
                  </pic:spPr>
                </pic:pic>
              </a:graphicData>
            </a:graphic>
            <wp14:sizeRelH relativeFrom="page">
              <wp14:pctWidth>0</wp14:pctWidth>
            </wp14:sizeRelH>
            <wp14:sizeRelV relativeFrom="page">
              <wp14:pctHeight>0</wp14:pctHeight>
            </wp14:sizeRelV>
          </wp:anchor>
        </w:drawing>
      </w:r>
    </w:p>
    <w:p w:rsidR="00473CF6" w:rsidRPr="00E8398B" w:rsidRDefault="00473CF6" w:rsidP="00E8398B"/>
    <w:p w:rsidR="00473CF6" w:rsidRPr="00E8398B" w:rsidRDefault="00473CF6" w:rsidP="00E8398B"/>
    <w:p w:rsidR="00473CF6" w:rsidRPr="00E8398B" w:rsidRDefault="00473CF6" w:rsidP="00E8398B"/>
    <w:p w:rsidR="00473CF6" w:rsidRPr="00E8398B" w:rsidRDefault="00473CF6" w:rsidP="00E8398B"/>
    <w:p w:rsidR="00E8398B" w:rsidRPr="00E8398B" w:rsidRDefault="00E8398B" w:rsidP="00E8398B"/>
    <w:p w:rsidR="00E8398B" w:rsidRPr="00E8398B" w:rsidRDefault="00E8398B" w:rsidP="00E8398B"/>
    <w:p w:rsidR="00E8398B" w:rsidRPr="00E8398B" w:rsidRDefault="00E8398B" w:rsidP="00E8398B"/>
    <w:p w:rsidR="00E8398B" w:rsidRPr="00E8398B" w:rsidRDefault="00E8398B" w:rsidP="00E8398B"/>
    <w:p w:rsidR="00E8398B" w:rsidRPr="00E8398B" w:rsidRDefault="00E8398B" w:rsidP="00E8398B"/>
    <w:p w:rsidR="009D41FE" w:rsidRDefault="009D41FE">
      <w:pPr>
        <w:spacing w:after="0" w:line="240" w:lineRule="auto"/>
        <w:rPr>
          <w:b/>
        </w:rPr>
      </w:pPr>
      <w:r>
        <w:br w:type="page"/>
      </w:r>
    </w:p>
    <w:p w:rsidR="00473CF6" w:rsidRDefault="00473CF6" w:rsidP="00473CF6">
      <w:pPr>
        <w:pStyle w:val="BoldBulTight0"/>
      </w:pPr>
      <w:r>
        <w:t>You might have to overcome these problems with design and production:</w:t>
      </w:r>
    </w:p>
    <w:bookmarkEnd w:id="81"/>
    <w:p w:rsidR="00473CF6" w:rsidRDefault="00473CF6" w:rsidP="00473CF6">
      <w:pPr>
        <w:pStyle w:val="Bullets"/>
      </w:pPr>
      <w:r>
        <w:t>Difficulty switching between worksheets</w:t>
      </w:r>
    </w:p>
    <w:p w:rsidR="00473CF6" w:rsidRDefault="00473CF6" w:rsidP="00473CF6">
      <w:pPr>
        <w:pStyle w:val="Bullets"/>
      </w:pPr>
      <w:r>
        <w:t>Incorrect use of pivot tables</w:t>
      </w:r>
    </w:p>
    <w:p w:rsidR="00473CF6" w:rsidRDefault="00473CF6" w:rsidP="00473CF6">
      <w:pPr>
        <w:pStyle w:val="Bullets"/>
      </w:pPr>
      <w:r>
        <w:t>Formula not working properly</w:t>
      </w:r>
    </w:p>
    <w:p w:rsidR="00473CF6" w:rsidRDefault="00473CF6" w:rsidP="00473CF6">
      <w:pPr>
        <w:pStyle w:val="Bullets"/>
      </w:pPr>
      <w:r>
        <w:t>Error messages being displayed.</w:t>
      </w:r>
    </w:p>
    <w:p w:rsidR="00473CF6" w:rsidRDefault="00E17447" w:rsidP="00E17447">
      <w:pPr>
        <w:pStyle w:val="Heading3"/>
      </w:pPr>
      <w:bookmarkStart w:id="84" w:name="_Toc529526352"/>
      <w:r>
        <w:t>Additional forms of help</w:t>
      </w:r>
      <w:bookmarkEnd w:id="84"/>
    </w:p>
    <w:p w:rsidR="00344931" w:rsidRPr="00E17447" w:rsidRDefault="00E17447" w:rsidP="00E17447">
      <w:pPr>
        <w:pStyle w:val="BoldBulTight0"/>
        <w:rPr>
          <w:u w:val="single"/>
        </w:rPr>
      </w:pPr>
      <w:r w:rsidRPr="00E17447">
        <w:rPr>
          <w:u w:val="single"/>
        </w:rPr>
        <w:t>Manuals</w:t>
      </w:r>
    </w:p>
    <w:p w:rsidR="00344931" w:rsidRDefault="00344931" w:rsidP="00344931">
      <w:r>
        <w:t xml:space="preserve">Manuals are documents designed to assist people in the use of systems. They are often written documents that use accompanying images or diagrams (e.g. </w:t>
      </w:r>
      <w:r w:rsidRPr="00E6792A">
        <w:rPr>
          <w:noProof/>
        </w:rPr>
        <w:t>screenshots</w:t>
      </w:r>
      <w:r>
        <w:t xml:space="preserve">). The language used in manuals should be easy to </w:t>
      </w:r>
      <w:r w:rsidRPr="00111C84">
        <w:rPr>
          <w:noProof/>
        </w:rPr>
        <w:t>understand</w:t>
      </w:r>
      <w:r>
        <w:rPr>
          <w:noProof/>
        </w:rPr>
        <w:t>,</w:t>
      </w:r>
      <w:r>
        <w:t xml:space="preserve"> </w:t>
      </w:r>
      <w:r w:rsidRPr="00E6792A">
        <w:rPr>
          <w:noProof/>
        </w:rPr>
        <w:t>and</w:t>
      </w:r>
      <w:r>
        <w:t xml:space="preserve"> jargon should be avoided or explained as necessary. Manuals may be accessed in the form of hard copies or as digital copies on the internet. </w:t>
      </w:r>
      <w:r w:rsidRPr="003A0DE7">
        <w:rPr>
          <w:noProof/>
        </w:rPr>
        <w:t>Alternatively</w:t>
      </w:r>
      <w:r>
        <w:rPr>
          <w:noProof/>
        </w:rPr>
        <w:t>,</w:t>
      </w:r>
      <w:r>
        <w:t xml:space="preserve"> they may be stored on your computer or CD/DVD.</w:t>
      </w:r>
    </w:p>
    <w:p w:rsidR="00344931" w:rsidRDefault="00344931" w:rsidP="00344931">
      <w:pPr>
        <w:pStyle w:val="BoldBulTight0"/>
      </w:pPr>
      <w:r>
        <w:t>A manual may include:</w:t>
      </w:r>
    </w:p>
    <w:p w:rsidR="00344931" w:rsidRDefault="00344931" w:rsidP="00F12E56">
      <w:pPr>
        <w:pStyle w:val="Bullets"/>
        <w:numPr>
          <w:ilvl w:val="0"/>
          <w:numId w:val="5"/>
        </w:numPr>
      </w:pPr>
      <w:r>
        <w:rPr>
          <w:noProof/>
        </w:rPr>
        <w:drawing>
          <wp:anchor distT="0" distB="0" distL="114300" distR="114300" simplePos="0" relativeHeight="251785216" behindDoc="1" locked="0" layoutInCell="1" allowOverlap="1" wp14:anchorId="2C21FB38" wp14:editId="2EAF62D8">
            <wp:simplePos x="0" y="0"/>
            <wp:positionH relativeFrom="column">
              <wp:posOffset>3531235</wp:posOffset>
            </wp:positionH>
            <wp:positionV relativeFrom="paragraph">
              <wp:posOffset>19050</wp:posOffset>
            </wp:positionV>
            <wp:extent cx="2465070" cy="1850390"/>
            <wp:effectExtent l="0" t="0" r="0" b="0"/>
            <wp:wrapTight wrapText="bothSides">
              <wp:wrapPolygon edited="0">
                <wp:start x="20198" y="0"/>
                <wp:lineTo x="13521" y="667"/>
                <wp:lineTo x="9014" y="2001"/>
                <wp:lineTo x="9014" y="3558"/>
                <wp:lineTo x="8346" y="4447"/>
                <wp:lineTo x="7845" y="10674"/>
                <wp:lineTo x="668" y="12008"/>
                <wp:lineTo x="334" y="12675"/>
                <wp:lineTo x="1168" y="14232"/>
                <wp:lineTo x="7345" y="21348"/>
                <wp:lineTo x="10349" y="21348"/>
                <wp:lineTo x="14189" y="21126"/>
                <wp:lineTo x="19029" y="19347"/>
                <wp:lineTo x="19029" y="17790"/>
                <wp:lineTo x="21366" y="13787"/>
                <wp:lineTo x="21032" y="13120"/>
                <wp:lineTo x="20198" y="7116"/>
                <wp:lineTo x="20866" y="3558"/>
                <wp:lineTo x="21366" y="0"/>
                <wp:lineTo x="20198" y="0"/>
              </wp:wrapPolygon>
            </wp:wrapTight>
            <wp:docPr id="49" name="Picture 49" descr="C:\Users\Tom\Pictures\grab_book_online_400_clr_17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grab_book_online_400_clr_1724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65070" cy="185039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 cover page, title page, and copyright page </w:t>
      </w:r>
    </w:p>
    <w:p w:rsidR="00344931" w:rsidRDefault="00344931" w:rsidP="00F12E56">
      <w:pPr>
        <w:pStyle w:val="Bullets"/>
        <w:numPr>
          <w:ilvl w:val="0"/>
          <w:numId w:val="5"/>
        </w:numPr>
      </w:pPr>
      <w:r>
        <w:t>Frequently asked questions</w:t>
      </w:r>
    </w:p>
    <w:p w:rsidR="00344931" w:rsidRDefault="00344931" w:rsidP="00F12E56">
      <w:pPr>
        <w:pStyle w:val="Bullets"/>
        <w:numPr>
          <w:ilvl w:val="0"/>
          <w:numId w:val="5"/>
        </w:numPr>
      </w:pPr>
      <w:r>
        <w:t>Means of further help including contact details</w:t>
      </w:r>
    </w:p>
    <w:p w:rsidR="00344931" w:rsidRDefault="00344931" w:rsidP="00F12E56">
      <w:pPr>
        <w:pStyle w:val="Bullets"/>
        <w:numPr>
          <w:ilvl w:val="0"/>
          <w:numId w:val="5"/>
        </w:numPr>
      </w:pPr>
      <w:r>
        <w:t>Information on how to navigate the manual</w:t>
      </w:r>
    </w:p>
    <w:p w:rsidR="00344931" w:rsidRDefault="00344931" w:rsidP="00F12E56">
      <w:pPr>
        <w:pStyle w:val="Bullets"/>
        <w:numPr>
          <w:ilvl w:val="0"/>
          <w:numId w:val="5"/>
        </w:numPr>
      </w:pPr>
      <w:r>
        <w:t>A troubleshooting section</w:t>
      </w:r>
    </w:p>
    <w:p w:rsidR="00344931" w:rsidRDefault="00344931" w:rsidP="00F12E56">
      <w:pPr>
        <w:pStyle w:val="Bullets"/>
        <w:numPr>
          <w:ilvl w:val="0"/>
          <w:numId w:val="5"/>
        </w:numPr>
      </w:pPr>
      <w:r>
        <w:t xml:space="preserve">A glossary and/or index. </w:t>
      </w:r>
    </w:p>
    <w:p w:rsidR="00344931" w:rsidRPr="00E17447" w:rsidRDefault="00344931" w:rsidP="00E17447">
      <w:pPr>
        <w:pStyle w:val="BoldBulTight0"/>
        <w:rPr>
          <w:u w:val="single"/>
        </w:rPr>
      </w:pPr>
      <w:bookmarkStart w:id="85" w:name="_Toc409428460"/>
      <w:bookmarkStart w:id="86" w:name="_Toc418504662"/>
      <w:bookmarkStart w:id="87" w:name="_Toc478467493"/>
      <w:bookmarkStart w:id="88" w:name="_Toc509496257"/>
      <w:r w:rsidRPr="00E17447">
        <w:rPr>
          <w:u w:val="single"/>
        </w:rPr>
        <w:t>User documentation</w:t>
      </w:r>
      <w:bookmarkEnd w:id="85"/>
      <w:bookmarkEnd w:id="86"/>
      <w:bookmarkEnd w:id="87"/>
      <w:bookmarkEnd w:id="88"/>
    </w:p>
    <w:p w:rsidR="00344931" w:rsidRDefault="00344931" w:rsidP="00344931">
      <w:r>
        <w:t xml:space="preserve">Documentation is the information that is provided to help you use a particular program, including technical manuals, and online information. </w:t>
      </w:r>
      <w:r w:rsidRPr="00E6792A">
        <w:rPr>
          <w:noProof/>
        </w:rPr>
        <w:t>Although manuals are the most common form of</w:t>
      </w:r>
      <w:r>
        <w:t xml:space="preserve"> documentation, </w:t>
      </w:r>
      <w:r w:rsidRPr="00E6792A">
        <w:rPr>
          <w:noProof/>
        </w:rPr>
        <w:t>they</w:t>
      </w:r>
      <w:r>
        <w:t xml:space="preserve"> come in various forms. User documentation is a valuable tool for on-the-job training and can range from Installation </w:t>
      </w:r>
      <w:r w:rsidRPr="006379DA">
        <w:rPr>
          <w:noProof/>
        </w:rPr>
        <w:t>guides,</w:t>
      </w:r>
      <w:r>
        <w:t xml:space="preserve"> to how-to guides, and administrator guides.</w:t>
      </w:r>
    </w:p>
    <w:p w:rsidR="00344931" w:rsidRDefault="00344931" w:rsidP="00344931">
      <w:pPr>
        <w:pStyle w:val="BoldBulTight0"/>
      </w:pPr>
      <w:r>
        <w:t>User documentation is often divided into categories, for example:</w:t>
      </w:r>
    </w:p>
    <w:p w:rsidR="00344931" w:rsidRDefault="00344931" w:rsidP="00F12E56">
      <w:pPr>
        <w:pStyle w:val="Bullets"/>
        <w:numPr>
          <w:ilvl w:val="0"/>
          <w:numId w:val="5"/>
        </w:numPr>
      </w:pPr>
      <w:r>
        <w:t>Installation</w:t>
      </w:r>
    </w:p>
    <w:p w:rsidR="00344931" w:rsidRDefault="00344931" w:rsidP="00F12E56">
      <w:pPr>
        <w:pStyle w:val="Bullets"/>
        <w:numPr>
          <w:ilvl w:val="0"/>
          <w:numId w:val="5"/>
        </w:numPr>
      </w:pPr>
      <w:r>
        <w:t>Reference</w:t>
      </w:r>
    </w:p>
    <w:p w:rsidR="00344931" w:rsidRDefault="00344931" w:rsidP="00F12E56">
      <w:pPr>
        <w:pStyle w:val="Bullets"/>
        <w:numPr>
          <w:ilvl w:val="0"/>
          <w:numId w:val="5"/>
        </w:numPr>
      </w:pPr>
      <w:r>
        <w:t>Tutorial.</w:t>
      </w:r>
    </w:p>
    <w:p w:rsidR="009D41FE" w:rsidRDefault="009D41FE">
      <w:pPr>
        <w:spacing w:after="0" w:line="240" w:lineRule="auto"/>
        <w:rPr>
          <w:b/>
        </w:rPr>
      </w:pPr>
      <w:r>
        <w:br w:type="page"/>
      </w:r>
    </w:p>
    <w:p w:rsidR="00344931" w:rsidRDefault="00344931" w:rsidP="00344931">
      <w:pPr>
        <w:pStyle w:val="BoldBulTight0"/>
      </w:pPr>
      <w:r>
        <w:t>User documentation should:</w:t>
      </w:r>
      <w:r w:rsidRPr="00071DAA">
        <w:rPr>
          <w:noProof/>
        </w:rPr>
        <w:t xml:space="preserve"> </w:t>
      </w:r>
    </w:p>
    <w:p w:rsidR="00344931" w:rsidRDefault="00344931" w:rsidP="00F12E56">
      <w:pPr>
        <w:pStyle w:val="Bullets"/>
        <w:numPr>
          <w:ilvl w:val="0"/>
          <w:numId w:val="5"/>
        </w:numPr>
      </w:pPr>
      <w:r>
        <w:t>Use current terminology</w:t>
      </w:r>
    </w:p>
    <w:p w:rsidR="00344931" w:rsidRDefault="00344931" w:rsidP="00F12E56">
      <w:pPr>
        <w:pStyle w:val="Bullets"/>
        <w:numPr>
          <w:ilvl w:val="0"/>
          <w:numId w:val="5"/>
        </w:numPr>
      </w:pPr>
      <w:r>
        <w:t>Contain a list of error codes</w:t>
      </w:r>
    </w:p>
    <w:p w:rsidR="00344931" w:rsidRDefault="00344931" w:rsidP="00F12E56">
      <w:pPr>
        <w:pStyle w:val="Bullets"/>
        <w:numPr>
          <w:ilvl w:val="0"/>
          <w:numId w:val="5"/>
        </w:numPr>
      </w:pPr>
      <w:r>
        <w:t>Use clear descriptions</w:t>
      </w:r>
    </w:p>
    <w:p w:rsidR="00344931" w:rsidRDefault="00344931" w:rsidP="00F12E56">
      <w:pPr>
        <w:pStyle w:val="Bullets"/>
        <w:numPr>
          <w:ilvl w:val="0"/>
          <w:numId w:val="5"/>
        </w:numPr>
      </w:pPr>
      <w:r>
        <w:t>Operate as stated</w:t>
      </w:r>
    </w:p>
    <w:p w:rsidR="00344931" w:rsidRDefault="00344931" w:rsidP="00F12E56">
      <w:pPr>
        <w:pStyle w:val="Bullets"/>
        <w:numPr>
          <w:ilvl w:val="0"/>
          <w:numId w:val="5"/>
        </w:numPr>
      </w:pPr>
      <w:r>
        <w:t>Be consistent</w:t>
      </w:r>
    </w:p>
    <w:p w:rsidR="00344931" w:rsidRDefault="00344931" w:rsidP="00F12E56">
      <w:pPr>
        <w:pStyle w:val="Bullets"/>
        <w:numPr>
          <w:ilvl w:val="0"/>
          <w:numId w:val="5"/>
        </w:numPr>
      </w:pPr>
      <w:r>
        <w:t>Include relevant references</w:t>
      </w:r>
    </w:p>
    <w:p w:rsidR="00344931" w:rsidRDefault="00344931" w:rsidP="00F12E56">
      <w:pPr>
        <w:pStyle w:val="Bullets"/>
        <w:numPr>
          <w:ilvl w:val="0"/>
          <w:numId w:val="5"/>
        </w:numPr>
      </w:pPr>
      <w:r>
        <w:t>Document any differences within program versions.</w:t>
      </w:r>
    </w:p>
    <w:p w:rsidR="00344931" w:rsidRPr="00E17447" w:rsidRDefault="00344931" w:rsidP="00E17447">
      <w:pPr>
        <w:pStyle w:val="BoldBulTight0"/>
        <w:rPr>
          <w:u w:val="single"/>
        </w:rPr>
      </w:pPr>
      <w:bookmarkStart w:id="89" w:name="_Toc409428461"/>
      <w:bookmarkStart w:id="90" w:name="_Toc418504663"/>
      <w:bookmarkStart w:id="91" w:name="_Toc478467494"/>
      <w:bookmarkStart w:id="92" w:name="_Toc509496258"/>
      <w:r w:rsidRPr="00E17447">
        <w:rPr>
          <w:u w:val="single"/>
        </w:rPr>
        <w:t>Online help</w:t>
      </w:r>
      <w:bookmarkEnd w:id="89"/>
      <w:bookmarkEnd w:id="90"/>
      <w:bookmarkEnd w:id="91"/>
      <w:bookmarkEnd w:id="92"/>
    </w:p>
    <w:p w:rsidR="00344931" w:rsidRDefault="00344931" w:rsidP="00344931">
      <w:r w:rsidRPr="00111C84">
        <w:rPr>
          <w:noProof/>
        </w:rPr>
        <w:t>There is a wide range of help available</w:t>
      </w:r>
      <w:r>
        <w:t xml:space="preserve"> online as well. A simple search on the internet will provide you with almost anything that you need. Online help is often topic-orientated and delivered through some form of computer software. Most online help provides assistance and can present information surrounding a broad range of topics.</w:t>
      </w:r>
    </w:p>
    <w:p w:rsidR="00344931" w:rsidRDefault="00344931" w:rsidP="00344931">
      <w:r>
        <w:t xml:space="preserve">The use of outsourced technical documentation should ensure that you develop specific knowledge on particular issues. It can be costly. </w:t>
      </w:r>
      <w:r w:rsidRPr="00111C84">
        <w:rPr>
          <w:noProof/>
        </w:rPr>
        <w:t>However, you only pay for the time that you</w:t>
      </w:r>
      <w:r>
        <w:t xml:space="preserve"> use. </w:t>
      </w:r>
    </w:p>
    <w:p w:rsidR="00344931" w:rsidRDefault="00344931" w:rsidP="00344931">
      <w:pPr>
        <w:pStyle w:val="BoldBulTight0"/>
      </w:pPr>
      <w:r>
        <w:t>The advantages of using outsourced technical documentation include:</w:t>
      </w:r>
    </w:p>
    <w:p w:rsidR="00344931" w:rsidRDefault="00344931" w:rsidP="00F12E56">
      <w:pPr>
        <w:pStyle w:val="Bullets"/>
        <w:numPr>
          <w:ilvl w:val="0"/>
          <w:numId w:val="5"/>
        </w:numPr>
      </w:pPr>
      <w:r w:rsidRPr="00E6792A">
        <w:rPr>
          <w:noProof/>
        </w:rPr>
        <w:drawing>
          <wp:anchor distT="0" distB="0" distL="114300" distR="114300" simplePos="0" relativeHeight="251784192" behindDoc="0" locked="0" layoutInCell="1" allowOverlap="1" wp14:anchorId="196FC799" wp14:editId="7048E4DD">
            <wp:simplePos x="0" y="0"/>
            <wp:positionH relativeFrom="column">
              <wp:posOffset>3452495</wp:posOffset>
            </wp:positionH>
            <wp:positionV relativeFrom="paragraph">
              <wp:posOffset>22225</wp:posOffset>
            </wp:positionV>
            <wp:extent cx="2562225" cy="1603375"/>
            <wp:effectExtent l="0" t="0" r="0" b="0"/>
            <wp:wrapTight wrapText="bothSides">
              <wp:wrapPolygon edited="0">
                <wp:start x="11081" y="1540"/>
                <wp:lineTo x="4015" y="6159"/>
                <wp:lineTo x="964" y="6159"/>
                <wp:lineTo x="803" y="6416"/>
                <wp:lineTo x="2409" y="14371"/>
                <wp:lineTo x="2088" y="18478"/>
                <wp:lineTo x="2088" y="21301"/>
                <wp:lineTo x="13972" y="21301"/>
                <wp:lineTo x="18468" y="18478"/>
                <wp:lineTo x="19753" y="18478"/>
                <wp:lineTo x="20235" y="16938"/>
                <wp:lineTo x="20235" y="14371"/>
                <wp:lineTo x="21038" y="11549"/>
                <wp:lineTo x="21199" y="5389"/>
                <wp:lineTo x="13811" y="1540"/>
                <wp:lineTo x="11081" y="154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62225" cy="1603375"/>
                    </a:xfrm>
                    <a:prstGeom prst="rect">
                      <a:avLst/>
                    </a:prstGeom>
                  </pic:spPr>
                </pic:pic>
              </a:graphicData>
            </a:graphic>
            <wp14:sizeRelH relativeFrom="margin">
              <wp14:pctWidth>0</wp14:pctWidth>
            </wp14:sizeRelH>
            <wp14:sizeRelV relativeFrom="margin">
              <wp14:pctHeight>0</wp14:pctHeight>
            </wp14:sizeRelV>
          </wp:anchor>
        </w:drawing>
      </w:r>
      <w:r w:rsidRPr="00E6792A">
        <w:rPr>
          <w:noProof/>
        </w:rPr>
        <w:t>Time</w:t>
      </w:r>
      <w:r>
        <w:rPr>
          <w:noProof/>
        </w:rPr>
        <w:t>-</w:t>
      </w:r>
      <w:r w:rsidRPr="00E6792A">
        <w:rPr>
          <w:noProof/>
        </w:rPr>
        <w:t>saving</w:t>
      </w:r>
    </w:p>
    <w:p w:rsidR="00344931" w:rsidRDefault="00344931" w:rsidP="00F12E56">
      <w:pPr>
        <w:pStyle w:val="Bullets"/>
        <w:numPr>
          <w:ilvl w:val="0"/>
          <w:numId w:val="5"/>
        </w:numPr>
      </w:pPr>
      <w:r>
        <w:t>High quality</w:t>
      </w:r>
    </w:p>
    <w:p w:rsidR="00344931" w:rsidRDefault="00344931" w:rsidP="00F12E56">
      <w:pPr>
        <w:pStyle w:val="Bullets"/>
        <w:numPr>
          <w:ilvl w:val="0"/>
          <w:numId w:val="5"/>
        </w:numPr>
      </w:pPr>
      <w:r>
        <w:t>Good expertise</w:t>
      </w:r>
    </w:p>
    <w:p w:rsidR="00344931" w:rsidRDefault="00344931" w:rsidP="00F12E56">
      <w:pPr>
        <w:pStyle w:val="Bullets"/>
        <w:numPr>
          <w:ilvl w:val="0"/>
          <w:numId w:val="5"/>
        </w:numPr>
      </w:pPr>
      <w:r>
        <w:t>Flexible.</w:t>
      </w:r>
    </w:p>
    <w:p w:rsidR="008D6095" w:rsidRDefault="008D6095" w:rsidP="008D6095"/>
    <w:p w:rsidR="00EE16F3" w:rsidRPr="008D6095" w:rsidRDefault="00EE16F3" w:rsidP="008D6095">
      <w:r>
        <w:br w:type="page"/>
      </w:r>
    </w:p>
    <w:p w:rsidR="00EE16F3" w:rsidRDefault="00EE16F3" w:rsidP="00EE16F3">
      <w:pPr>
        <w:pStyle w:val="Heading3"/>
      </w:pPr>
      <w:bookmarkStart w:id="93" w:name="_Toc529526353"/>
      <w:r>
        <w:rPr>
          <w:noProof/>
        </w:rPr>
        <w:drawing>
          <wp:anchor distT="0" distB="0" distL="114300" distR="114300" simplePos="0" relativeHeight="251743232" behindDoc="1" locked="0" layoutInCell="1" allowOverlap="1" wp14:anchorId="3780D98A" wp14:editId="6526424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3D</w:t>
      </w:r>
      <w:bookmarkEnd w:id="93"/>
    </w:p>
    <w:p w:rsidR="00EE16F3" w:rsidRDefault="00EE16F3">
      <w:pPr>
        <w:spacing w:after="0" w:line="240" w:lineRule="auto"/>
        <w:rPr>
          <w:rFonts w:cstheme="majorBidi"/>
          <w:b/>
          <w:bCs/>
          <w:color w:val="C00000"/>
          <w:sz w:val="36"/>
          <w:szCs w:val="28"/>
        </w:rPr>
      </w:pPr>
      <w:r>
        <w:br w:type="page"/>
      </w:r>
    </w:p>
    <w:p w:rsidR="006E5817" w:rsidRPr="006E5817" w:rsidRDefault="00DB5EB1" w:rsidP="00206263">
      <w:pPr>
        <w:pStyle w:val="Heading1"/>
        <w:spacing w:after="240"/>
      </w:pPr>
      <w:bookmarkStart w:id="94" w:name="_Toc529526354"/>
      <w:r>
        <w:t>4</w:t>
      </w:r>
      <w:r w:rsidRPr="00683DD9">
        <w:t xml:space="preserve">. </w:t>
      </w:r>
      <w:r w:rsidR="00EE16F3" w:rsidRPr="00EE16F3">
        <w:t>Produce intermediate-level charts</w:t>
      </w:r>
      <w:bookmarkEnd w:id="94"/>
    </w:p>
    <w:p w:rsidR="00DB5EB1" w:rsidRPr="000B569A" w:rsidRDefault="00DB5EB1" w:rsidP="00EE16F3">
      <w:pPr>
        <w:ind w:left="720" w:hanging="720"/>
        <w:rPr>
          <w:noProof/>
        </w:rPr>
      </w:pPr>
      <w:r>
        <w:rPr>
          <w:b/>
          <w:sz w:val="28"/>
        </w:rPr>
        <w:t>4</w:t>
      </w:r>
      <w:r w:rsidRPr="008E070B">
        <w:rPr>
          <w:b/>
          <w:sz w:val="28"/>
        </w:rPr>
        <w:t>.1.</w:t>
      </w:r>
      <w:r w:rsidRPr="008E070B">
        <w:rPr>
          <w:sz w:val="28"/>
        </w:rPr>
        <w:t xml:space="preserve"> </w:t>
      </w:r>
      <w:r>
        <w:tab/>
      </w:r>
      <w:r w:rsidR="00EE16F3" w:rsidRPr="00100345">
        <w:t xml:space="preserve">Select chart type and design that that offers analysis </w:t>
      </w:r>
      <w:r w:rsidR="00EE16F3" w:rsidRPr="000B569A">
        <w:rPr>
          <w:noProof/>
        </w:rPr>
        <w:t>of numerical data, and meets organisational and task requirements</w:t>
      </w:r>
    </w:p>
    <w:p w:rsidR="00DB5EB1" w:rsidRPr="000B569A" w:rsidRDefault="00DB5EB1" w:rsidP="008D6095">
      <w:pPr>
        <w:rPr>
          <w:noProof/>
        </w:rPr>
      </w:pPr>
      <w:r w:rsidRPr="000B569A">
        <w:rPr>
          <w:b/>
          <w:noProof/>
          <w:sz w:val="28"/>
        </w:rPr>
        <w:t>4.2.</w:t>
      </w:r>
      <w:r w:rsidRPr="000B569A">
        <w:rPr>
          <w:noProof/>
          <w:sz w:val="28"/>
        </w:rPr>
        <w:t xml:space="preserve"> </w:t>
      </w:r>
      <w:r w:rsidRPr="000B569A">
        <w:rPr>
          <w:noProof/>
        </w:rPr>
        <w:tab/>
      </w:r>
      <w:r w:rsidR="00EE16F3" w:rsidRPr="000B569A">
        <w:rPr>
          <w:noProof/>
        </w:rPr>
        <w:t>Create charts using appropriate data range in spreadsheet</w:t>
      </w:r>
    </w:p>
    <w:p w:rsidR="00DB5EB1" w:rsidRPr="008D6095" w:rsidRDefault="000B569A" w:rsidP="008D6095">
      <w:pPr>
        <w:ind w:left="720" w:hanging="720"/>
      </w:pPr>
      <w:r w:rsidRPr="000B569A">
        <w:rPr>
          <w:b/>
          <w:noProof/>
          <w:sz w:val="28"/>
          <w:szCs w:val="28"/>
        </w:rPr>
        <w:drawing>
          <wp:anchor distT="0" distB="0" distL="114300" distR="114300" simplePos="0" relativeHeight="251709440" behindDoc="1" locked="0" layoutInCell="1" allowOverlap="1" wp14:anchorId="3C3A6AD7" wp14:editId="282199F1">
            <wp:simplePos x="0" y="0"/>
            <wp:positionH relativeFrom="column">
              <wp:posOffset>-15875</wp:posOffset>
            </wp:positionH>
            <wp:positionV relativeFrom="paragraph">
              <wp:posOffset>572135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DB5EB1" w:rsidRPr="000B569A">
        <w:rPr>
          <w:rFonts w:asciiTheme="minorHAnsi" w:hAnsiTheme="minorHAnsi"/>
          <w:b/>
          <w:noProof/>
          <w:sz w:val="28"/>
          <w:szCs w:val="28"/>
        </w:rPr>
        <w:t>4.3.</w:t>
      </w:r>
      <w:r w:rsidR="00DB5EB1" w:rsidRPr="000B569A">
        <w:rPr>
          <w:rFonts w:asciiTheme="minorHAnsi" w:hAnsiTheme="minorHAnsi"/>
          <w:b/>
          <w:noProof/>
          <w:sz w:val="28"/>
          <w:szCs w:val="28"/>
        </w:rPr>
        <w:tab/>
      </w:r>
      <w:r w:rsidR="00EE16F3" w:rsidRPr="000B569A">
        <w:rPr>
          <w:noProof/>
        </w:rPr>
        <w:t>Modify chart type and layout using formatting features,</w:t>
      </w:r>
      <w:r w:rsidR="00EE16F3" w:rsidRPr="00100345">
        <w:t xml:space="preserve"> adhering to organisational and task requirements</w:t>
      </w:r>
      <w:r w:rsidR="00057DD4">
        <w:rPr>
          <w:u w:val="single"/>
        </w:rPr>
        <w:t xml:space="preserve"> </w:t>
      </w:r>
      <w:r w:rsidR="00DB5EB1">
        <w:rPr>
          <w:u w:val="single"/>
        </w:rPr>
        <w:br w:type="page"/>
      </w:r>
    </w:p>
    <w:p w:rsidR="006E5817" w:rsidRDefault="006E5817" w:rsidP="00EE16F3">
      <w:pPr>
        <w:pStyle w:val="Heading2"/>
        <w:spacing w:after="240"/>
      </w:pPr>
      <w:bookmarkStart w:id="95" w:name="_Toc529526355"/>
      <w:r w:rsidRPr="006E5817">
        <w:t xml:space="preserve">4.1 – </w:t>
      </w:r>
      <w:r w:rsidR="00EE16F3" w:rsidRPr="00100345">
        <w:t>Select chart type and design that that offers analysis of numerical data, and meets organisational and task requirements</w:t>
      </w:r>
      <w:bookmarkEnd w:id="95"/>
    </w:p>
    <w:p w:rsidR="00344931" w:rsidRDefault="00344931" w:rsidP="00344931">
      <w:pPr>
        <w:pStyle w:val="Heading2"/>
        <w:spacing w:after="240"/>
      </w:pPr>
      <w:bookmarkStart w:id="96" w:name="_Toc529526356"/>
      <w:r w:rsidRPr="006E5817">
        <w:t xml:space="preserve">4.2 – </w:t>
      </w:r>
      <w:r w:rsidRPr="00100345">
        <w:t xml:space="preserve">Create charts using appropriate data range in </w:t>
      </w:r>
      <w:r w:rsidRPr="00E4767F">
        <w:rPr>
          <w:noProof/>
        </w:rPr>
        <w:t>spreadsheet</w:t>
      </w:r>
      <w:bookmarkEnd w:id="96"/>
    </w:p>
    <w:p w:rsidR="00344931" w:rsidRPr="00344931" w:rsidRDefault="00344931" w:rsidP="00344931">
      <w:pPr>
        <w:pStyle w:val="Heading2"/>
        <w:spacing w:after="240"/>
      </w:pPr>
      <w:bookmarkStart w:id="97" w:name="_Toc529526357"/>
      <w:r w:rsidRPr="006E5817">
        <w:t xml:space="preserve">4.3 – </w:t>
      </w:r>
      <w:r w:rsidRPr="00100345">
        <w:t>Modify chart type and layout using formatting features, adhering to organisational and task requirements</w:t>
      </w:r>
      <w:bookmarkEnd w:id="97"/>
    </w:p>
    <w:p w:rsidR="00EE16F3" w:rsidRPr="001A08E0" w:rsidRDefault="00EE16F3" w:rsidP="00EE16F3">
      <w:pPr>
        <w:pStyle w:val="BoldBulTight0"/>
      </w:pPr>
      <w:r w:rsidRPr="001A08E0">
        <w:t>By the end of this chapter, the learner should be able to:</w:t>
      </w:r>
    </w:p>
    <w:p w:rsidR="00EE16F3" w:rsidRDefault="00F7352D" w:rsidP="00F7352D">
      <w:pPr>
        <w:pStyle w:val="Bullets"/>
      </w:pPr>
      <w:r>
        <w:t xml:space="preserve">Select chart types and designs that will enable the valid representation of numerical data within </w:t>
      </w:r>
      <w:r w:rsidRPr="00E4767F">
        <w:rPr>
          <w:noProof/>
        </w:rPr>
        <w:t>spreadsheet</w:t>
      </w:r>
    </w:p>
    <w:p w:rsidR="00F7352D" w:rsidRDefault="00F7352D" w:rsidP="00F7352D">
      <w:pPr>
        <w:pStyle w:val="Bullets"/>
      </w:pPr>
      <w:r>
        <w:t>Create appropriate charts, using the appropriate data range in the spreadsheet, and following the relevant procedures</w:t>
      </w:r>
    </w:p>
    <w:p w:rsidR="00F7352D" w:rsidRPr="008D6095" w:rsidRDefault="00F7352D" w:rsidP="008D6095">
      <w:pPr>
        <w:pStyle w:val="Bullets"/>
      </w:pPr>
      <w:r>
        <w:t>Make modifications to charts that are created, demonstrating the use of appropriate formatting features, and making changes via the layout tab.</w:t>
      </w:r>
    </w:p>
    <w:p w:rsidR="00344931" w:rsidRDefault="00344931" w:rsidP="00344931">
      <w:pPr>
        <w:pStyle w:val="Heading3"/>
      </w:pPr>
      <w:bookmarkStart w:id="98" w:name="_Toc509496264"/>
      <w:bookmarkStart w:id="99" w:name="_Toc529526358"/>
      <w:r>
        <w:t>Selecting chart types and designs</w:t>
      </w:r>
      <w:bookmarkEnd w:id="98"/>
      <w:bookmarkEnd w:id="99"/>
    </w:p>
    <w:p w:rsidR="00344931" w:rsidRDefault="00344931" w:rsidP="00344931">
      <w:r w:rsidRPr="00E6792A">
        <w:rPr>
          <w:noProof/>
        </w:rPr>
        <w:drawing>
          <wp:anchor distT="0" distB="0" distL="114300" distR="114300" simplePos="0" relativeHeight="251787264" behindDoc="1" locked="0" layoutInCell="1" allowOverlap="1" wp14:anchorId="7FAB0C46" wp14:editId="6002E59E">
            <wp:simplePos x="0" y="0"/>
            <wp:positionH relativeFrom="column">
              <wp:posOffset>2967355</wp:posOffset>
            </wp:positionH>
            <wp:positionV relativeFrom="paragraph">
              <wp:posOffset>813435</wp:posOffset>
            </wp:positionV>
            <wp:extent cx="2861945" cy="795020"/>
            <wp:effectExtent l="0" t="0" r="0" b="5080"/>
            <wp:wrapTight wrapText="bothSides">
              <wp:wrapPolygon edited="0">
                <wp:start x="0" y="0"/>
                <wp:lineTo x="0" y="21220"/>
                <wp:lineTo x="21423" y="21220"/>
                <wp:lineTo x="21423"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2861945" cy="795020"/>
                    </a:xfrm>
                    <a:prstGeom prst="rect">
                      <a:avLst/>
                    </a:prstGeom>
                  </pic:spPr>
                </pic:pic>
              </a:graphicData>
            </a:graphic>
            <wp14:sizeRelH relativeFrom="page">
              <wp14:pctWidth>0</wp14:pctWidth>
            </wp14:sizeRelH>
            <wp14:sizeRelV relativeFrom="page">
              <wp14:pctHeight>0</wp14:pctHeight>
            </wp14:sizeRelV>
          </wp:anchor>
        </w:drawing>
      </w:r>
      <w:r w:rsidRPr="00E6792A">
        <w:rPr>
          <w:noProof/>
        </w:rPr>
        <w:t>It is very important to choose the right</w:t>
      </w:r>
      <w:r w:rsidRPr="00854D5E">
        <w:t xml:space="preserve"> types of chart and design specific to the representation of numerical data within Excel worksheets. </w:t>
      </w:r>
      <w:r w:rsidRPr="00E6792A">
        <w:rPr>
          <w:noProof/>
        </w:rPr>
        <w:t>The right choice will depend on the nature of your</w:t>
      </w:r>
      <w:r>
        <w:t xml:space="preserve"> data. If you don’t carefully consider your options and make appropriate </w:t>
      </w:r>
      <w:r w:rsidRPr="00111C84">
        <w:rPr>
          <w:noProof/>
        </w:rPr>
        <w:t>choices</w:t>
      </w:r>
      <w:r>
        <w:rPr>
          <w:noProof/>
        </w:rPr>
        <w:t>,</w:t>
      </w:r>
      <w:r>
        <w:t xml:space="preserve"> then there may be difficulties with the interpretation of data.</w:t>
      </w:r>
    </w:p>
    <w:p w:rsidR="00344931" w:rsidRDefault="00344931" w:rsidP="00344931">
      <w:pPr>
        <w:pStyle w:val="BoldBulTight0"/>
      </w:pPr>
      <w:r>
        <w:t>Types of data that may be represented include:</w:t>
      </w:r>
    </w:p>
    <w:p w:rsidR="00344931" w:rsidRDefault="00344931" w:rsidP="00344931">
      <w:pPr>
        <w:pStyle w:val="Bullets"/>
      </w:pPr>
      <w:r>
        <w:t>Numbers</w:t>
      </w:r>
    </w:p>
    <w:p w:rsidR="00344931" w:rsidRDefault="00344931" w:rsidP="00344931">
      <w:pPr>
        <w:pStyle w:val="Bullets"/>
      </w:pPr>
      <w:r w:rsidRPr="00BF4358">
        <w:t>Text</w:t>
      </w:r>
      <w:r>
        <w:t>.</w:t>
      </w:r>
    </w:p>
    <w:p w:rsidR="00344931" w:rsidRDefault="00344931" w:rsidP="00344931">
      <w:pPr>
        <w:pStyle w:val="BoldBulTight0"/>
      </w:pPr>
      <w:r>
        <w:t>The types of charts that you can choose from in Excel include:</w:t>
      </w:r>
    </w:p>
    <w:p w:rsidR="00344931" w:rsidRDefault="00344931" w:rsidP="00344931">
      <w:pPr>
        <w:pStyle w:val="Bullets"/>
      </w:pPr>
      <w:r>
        <w:t xml:space="preserve">Column charts – these types of charts are particularly useful for the comparison of different data sets covering specific amounts of time. The categories are displayed </w:t>
      </w:r>
      <w:r w:rsidRPr="00111C84">
        <w:rPr>
          <w:noProof/>
        </w:rPr>
        <w:t>horizontally</w:t>
      </w:r>
      <w:r>
        <w:rPr>
          <w:noProof/>
        </w:rPr>
        <w:t>,</w:t>
      </w:r>
      <w:r>
        <w:t xml:space="preserve"> </w:t>
      </w:r>
      <w:r w:rsidRPr="00E6792A">
        <w:rPr>
          <w:noProof/>
        </w:rPr>
        <w:t>and</w:t>
      </w:r>
      <w:r>
        <w:t xml:space="preserve"> the values are displayed vertically in such charts. You can choose from varieties including the cylinder, cone, and pyramid in Excel</w:t>
      </w:r>
      <w:r w:rsidRPr="00DF5E24">
        <w:rPr>
          <w:noProof/>
        </w:rPr>
        <w:t xml:space="preserve"> </w:t>
      </w:r>
    </w:p>
    <w:p w:rsidR="00344931" w:rsidRDefault="00344931" w:rsidP="00344931">
      <w:pPr>
        <w:pStyle w:val="Bullets"/>
      </w:pPr>
      <w:r>
        <w:t>Line charts – these charts are helpful for showing fluctuations in different sets of data over time. They can be used for the identification of trends. You can choose from 2D and 3D line charts in Excel</w:t>
      </w:r>
    </w:p>
    <w:p w:rsidR="00344931" w:rsidRDefault="00344931" w:rsidP="00344931">
      <w:pPr>
        <w:pStyle w:val="Bullets"/>
      </w:pPr>
      <w:r>
        <w:t xml:space="preserve">Bar charts – these charts are also useful for the comparison of different </w:t>
      </w:r>
      <w:r w:rsidRPr="006379DA">
        <w:rPr>
          <w:noProof/>
        </w:rPr>
        <w:t>data sets</w:t>
      </w:r>
      <w:r>
        <w:t>. They typically feature values on the horizontal access and categories on the vertical. Examples that can be chosen within Excel include the 2D bar, cylinder, and cone</w:t>
      </w:r>
    </w:p>
    <w:p w:rsidR="00344931" w:rsidRDefault="00344931" w:rsidP="00344931">
      <w:pPr>
        <w:pStyle w:val="Bullets"/>
      </w:pPr>
      <w:r>
        <w:t>Area charts – these charts can also be used to compare the values of different data sets over time. However, they show the relative weightings of such values in the form of filled in areas within the chart. 2D and 3D area charts can be inserted within Excel worksheets</w:t>
      </w:r>
    </w:p>
    <w:p w:rsidR="00344931" w:rsidRDefault="00344931" w:rsidP="00344931">
      <w:pPr>
        <w:pStyle w:val="Bullets"/>
      </w:pPr>
      <w:r>
        <w:t xml:space="preserve">Scatter charts – you can use scatter charts for the purpose of identifying correlations between data that might not be clear otherwise. They feature values on both the horizontal and vertical axis. You can </w:t>
      </w:r>
      <w:r w:rsidRPr="00E4767F">
        <w:rPr>
          <w:noProof/>
        </w:rPr>
        <w:t>choose</w:t>
      </w:r>
      <w:r>
        <w:t xml:space="preserve"> scatter charts with various types of lines and markers in Excel.</w:t>
      </w:r>
    </w:p>
    <w:p w:rsidR="00344931" w:rsidRDefault="009D41FE" w:rsidP="00344931">
      <w:pPr>
        <w:pStyle w:val="BoldBulTight0"/>
      </w:pPr>
      <w:r>
        <w:rPr>
          <w:noProof/>
        </w:rPr>
        <w:drawing>
          <wp:anchor distT="0" distB="0" distL="114300" distR="114300" simplePos="0" relativeHeight="251788288" behindDoc="1" locked="0" layoutInCell="1" allowOverlap="1" wp14:anchorId="762F4CEE" wp14:editId="0FA73CC7">
            <wp:simplePos x="0" y="0"/>
            <wp:positionH relativeFrom="column">
              <wp:posOffset>4000500</wp:posOffset>
            </wp:positionH>
            <wp:positionV relativeFrom="paragraph">
              <wp:posOffset>141605</wp:posOffset>
            </wp:positionV>
            <wp:extent cx="2493645" cy="1716405"/>
            <wp:effectExtent l="0" t="0" r="0" b="0"/>
            <wp:wrapTight wrapText="bothSides">
              <wp:wrapPolygon edited="0">
                <wp:start x="12706" y="479"/>
                <wp:lineTo x="4950" y="2158"/>
                <wp:lineTo x="1980" y="3117"/>
                <wp:lineTo x="1980" y="4795"/>
                <wp:lineTo x="990" y="6952"/>
                <wp:lineTo x="1320" y="8630"/>
                <wp:lineTo x="330" y="11747"/>
                <wp:lineTo x="165" y="12466"/>
                <wp:lineTo x="1650" y="16302"/>
                <wp:lineTo x="1650" y="17501"/>
                <wp:lineTo x="3465" y="19179"/>
                <wp:lineTo x="4785" y="19658"/>
                <wp:lineTo x="5445" y="19658"/>
                <wp:lineTo x="5610" y="19179"/>
                <wp:lineTo x="9076" y="16302"/>
                <wp:lineTo x="16006" y="16302"/>
                <wp:lineTo x="20296" y="14863"/>
                <wp:lineTo x="19966" y="12466"/>
                <wp:lineTo x="20956" y="11987"/>
                <wp:lineTo x="20956" y="10548"/>
                <wp:lineTo x="20461" y="8151"/>
                <wp:lineTo x="19966" y="6952"/>
                <wp:lineTo x="18481" y="4075"/>
                <wp:lineTo x="16171" y="1918"/>
                <wp:lineTo x="13696" y="479"/>
                <wp:lineTo x="12706" y="479"/>
              </wp:wrapPolygon>
            </wp:wrapTight>
            <wp:docPr id="20" name="Picture 20" descr="C:\Users\Tom\Pictures\circular_pie_chart_data_sheet_400_clr_44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ircular_pie_chart_data_sheet_400_clr_4477.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93645" cy="1716405"/>
                    </a:xfrm>
                    <a:prstGeom prst="rect">
                      <a:avLst/>
                    </a:prstGeom>
                    <a:noFill/>
                    <a:ln>
                      <a:noFill/>
                    </a:ln>
                  </pic:spPr>
                </pic:pic>
              </a:graphicData>
            </a:graphic>
            <wp14:sizeRelH relativeFrom="page">
              <wp14:pctWidth>0</wp14:pctWidth>
            </wp14:sizeRelH>
            <wp14:sizeRelV relativeFrom="page">
              <wp14:pctHeight>0</wp14:pctHeight>
            </wp14:sizeRelV>
          </wp:anchor>
        </w:drawing>
      </w:r>
      <w:r w:rsidR="00344931">
        <w:t>You should also consider the integration of these charts:</w:t>
      </w:r>
    </w:p>
    <w:p w:rsidR="00344931" w:rsidRDefault="00344931" w:rsidP="00344931">
      <w:pPr>
        <w:pStyle w:val="Bullets"/>
      </w:pPr>
      <w:r>
        <w:t>Dual axis – useful for the comparison of three distinct data sets and the identification of correlations</w:t>
      </w:r>
    </w:p>
    <w:p w:rsidR="00344931" w:rsidRDefault="00344931" w:rsidP="00344931">
      <w:pPr>
        <w:pStyle w:val="Bullets"/>
      </w:pPr>
      <w:r>
        <w:t>Pie – useful for the comparison of different data weightings</w:t>
      </w:r>
    </w:p>
    <w:p w:rsidR="00344931" w:rsidRDefault="00344931" w:rsidP="00344931">
      <w:pPr>
        <w:pStyle w:val="Bullets"/>
      </w:pPr>
      <w:r>
        <w:t>Bubble – useful for the identification of distribution and relationships between different datasets.</w:t>
      </w:r>
      <w:r w:rsidRPr="00F90FE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4931" w:rsidRDefault="00344931" w:rsidP="00344931">
      <w:pPr>
        <w:pStyle w:val="Heading3"/>
      </w:pPr>
      <w:bookmarkStart w:id="100" w:name="_Toc509496265"/>
      <w:bookmarkStart w:id="101" w:name="_Toc529526359"/>
      <w:r>
        <w:t>Creating charts</w:t>
      </w:r>
      <w:bookmarkEnd w:id="100"/>
      <w:bookmarkEnd w:id="101"/>
    </w:p>
    <w:p w:rsidR="00344931" w:rsidRDefault="00344931" w:rsidP="00344931">
      <w:r w:rsidRPr="00E6792A">
        <w:rPr>
          <w:noProof/>
        </w:rPr>
        <w:t>It will be necessary to select and use</w:t>
      </w:r>
      <w:r>
        <w:t xml:space="preserve"> the appropriate spreadsheet data range in order to ensure the presentation of relevant information for the audience. The data within the chart should be as clear as possible for the assurance understanding. You can create a chart quickly and easily by selecting the data and then using the alt+F1 keyboard function. However, you are advised to spend time on the development of the most appropriate charts. </w:t>
      </w:r>
    </w:p>
    <w:p w:rsidR="00344931" w:rsidRPr="00131DC1" w:rsidRDefault="00344931" w:rsidP="00344931">
      <w:pPr>
        <w:pStyle w:val="BoldBulTight0"/>
      </w:pPr>
      <w:r>
        <w:t>This procedure should be followed for the creation of charts:</w:t>
      </w:r>
    </w:p>
    <w:p w:rsidR="00344931" w:rsidRPr="00344931" w:rsidRDefault="00344931" w:rsidP="00344931">
      <w:pPr>
        <w:pStyle w:val="Bullets"/>
      </w:pPr>
      <w:r w:rsidRPr="00344931">
        <w:t>Highlight the relevant range of data, including any titles and headings</w:t>
      </w:r>
    </w:p>
    <w:p w:rsidR="00344931" w:rsidRPr="00344931" w:rsidRDefault="00344931" w:rsidP="00344931">
      <w:pPr>
        <w:pStyle w:val="Bullets"/>
      </w:pPr>
      <w:r w:rsidRPr="00344931">
        <w:t xml:space="preserve">Select the </w:t>
      </w:r>
      <w:r w:rsidR="006379DA">
        <w:rPr>
          <w:noProof/>
        </w:rPr>
        <w:t>I</w:t>
      </w:r>
      <w:r w:rsidRPr="006379DA">
        <w:rPr>
          <w:noProof/>
        </w:rPr>
        <w:t>nsert</w:t>
      </w:r>
      <w:r w:rsidRPr="00344931">
        <w:t xml:space="preserve"> tab and choose from the chart types</w:t>
      </w:r>
    </w:p>
    <w:p w:rsidR="00344931" w:rsidRPr="00344931" w:rsidRDefault="00344931" w:rsidP="00344931">
      <w:pPr>
        <w:pStyle w:val="Bullets"/>
      </w:pPr>
      <w:r w:rsidRPr="00344931">
        <w:t>If you are unsure of which type of chart to insert then select the drop down chart menu and click on all chart types</w:t>
      </w:r>
    </w:p>
    <w:p w:rsidR="00344931" w:rsidRDefault="00344931" w:rsidP="00344931">
      <w:pPr>
        <w:pStyle w:val="Bullets"/>
      </w:pPr>
      <w:r>
        <w:t>Choose the most appropriate chart type and click on ok.</w:t>
      </w:r>
    </w:p>
    <w:p w:rsidR="00344931" w:rsidRDefault="00344931" w:rsidP="00344931">
      <w:pPr>
        <w:pStyle w:val="Heading3"/>
      </w:pPr>
      <w:bookmarkStart w:id="102" w:name="_Toc509496266"/>
      <w:bookmarkStart w:id="103" w:name="_Toc529526360"/>
      <w:r>
        <w:t>Modifying chart type and layout</w:t>
      </w:r>
      <w:bookmarkEnd w:id="102"/>
      <w:bookmarkEnd w:id="103"/>
    </w:p>
    <w:p w:rsidR="00344931" w:rsidRDefault="00344931" w:rsidP="00344931">
      <w:r w:rsidRPr="00E6792A">
        <w:rPr>
          <w:noProof/>
        </w:rPr>
        <w:t>There are a number of modifications that can be</w:t>
      </w:r>
      <w:r>
        <w:t xml:space="preserve"> made in order to ensure that your charts have the desired appearance and present the data in the clearest way possible. If you’d like to move the chart after inserting it into the </w:t>
      </w:r>
      <w:r w:rsidRPr="00111C84">
        <w:rPr>
          <w:noProof/>
        </w:rPr>
        <w:t>worksheet</w:t>
      </w:r>
      <w:r>
        <w:rPr>
          <w:noProof/>
        </w:rPr>
        <w:t>,</w:t>
      </w:r>
      <w:r>
        <w:t xml:space="preserve"> then you should </w:t>
      </w:r>
      <w:r w:rsidRPr="00E6792A">
        <w:rPr>
          <w:noProof/>
        </w:rPr>
        <w:t>click on it with the left mouse button</w:t>
      </w:r>
      <w:r>
        <w:t xml:space="preserve"> and hold until you see </w:t>
      </w:r>
      <w:r w:rsidRPr="006379DA">
        <w:rPr>
          <w:noProof/>
        </w:rPr>
        <w:t>a cross</w:t>
      </w:r>
      <w:r>
        <w:t xml:space="preserve">. You can then drag the chart to the appropriate area of the worksheet. It is also possible to transfer your chart to another worksheet by </w:t>
      </w:r>
      <w:r w:rsidRPr="00572D2A">
        <w:rPr>
          <w:noProof/>
        </w:rPr>
        <w:t>right</w:t>
      </w:r>
      <w:r>
        <w:rPr>
          <w:noProof/>
        </w:rPr>
        <w:t>-</w:t>
      </w:r>
      <w:r w:rsidRPr="00572D2A">
        <w:rPr>
          <w:noProof/>
        </w:rPr>
        <w:t>clicking</w:t>
      </w:r>
      <w:r>
        <w:t xml:space="preserve"> on it and then selecting the move chart option. You should then choose the appropriate worksheet from the drop-down object in </w:t>
      </w:r>
      <w:r w:rsidR="00E4767F">
        <w:t xml:space="preserve">the </w:t>
      </w:r>
      <w:r w:rsidRPr="00E4767F">
        <w:rPr>
          <w:noProof/>
        </w:rPr>
        <w:t>menu</w:t>
      </w:r>
      <w:r>
        <w:t xml:space="preserve">. </w:t>
      </w:r>
    </w:p>
    <w:p w:rsidR="00344931" w:rsidRDefault="00344931" w:rsidP="00344931">
      <w:r>
        <w:t xml:space="preserve">If you’d like to resize the chart to make it clearer on the </w:t>
      </w:r>
      <w:r w:rsidRPr="00E6792A">
        <w:rPr>
          <w:noProof/>
        </w:rPr>
        <w:t>worksheet</w:t>
      </w:r>
      <w:r>
        <w:rPr>
          <w:noProof/>
        </w:rPr>
        <w:t>,</w:t>
      </w:r>
      <w:r>
        <w:t xml:space="preserve"> then you should right click on it. You should then move your mouse to one of the corners or edges of the chart. </w:t>
      </w:r>
      <w:r w:rsidRPr="00E6792A">
        <w:rPr>
          <w:noProof/>
        </w:rPr>
        <w:t>You should be able to drag and alter</w:t>
      </w:r>
      <w:r>
        <w:t xml:space="preserve"> the size of your chart as necessary. </w:t>
      </w:r>
    </w:p>
    <w:p w:rsidR="00344931" w:rsidRDefault="00344931" w:rsidP="00344931">
      <w:r>
        <w:t xml:space="preserve">You will probably have noticed that the ribbon at the top of the screen </w:t>
      </w:r>
      <w:r w:rsidRPr="00E4767F">
        <w:rPr>
          <w:noProof/>
        </w:rPr>
        <w:t>changes</w:t>
      </w:r>
      <w:r>
        <w:t xml:space="preserve"> when you left click on your chart within Excel. This brings up a range of functions which can be used to alter the appearance and layout of your chart. </w:t>
      </w:r>
      <w:r w:rsidRPr="00E6792A">
        <w:rPr>
          <w:noProof/>
        </w:rPr>
        <w:t>You can change the style of your chart</w:t>
      </w:r>
      <w:r>
        <w:t xml:space="preserve"> by clicking on one of the style options. </w:t>
      </w:r>
    </w:p>
    <w:p w:rsidR="00344931" w:rsidRDefault="00344931" w:rsidP="00344931">
      <w:r>
        <w:t xml:space="preserve">It is also possible to alter the layout of your chart via the drop down layout menu. It would be worth saving an original copy of the chart and then </w:t>
      </w:r>
      <w:r w:rsidRPr="00572D2A">
        <w:rPr>
          <w:noProof/>
        </w:rPr>
        <w:t>choosing</w:t>
      </w:r>
      <w:r>
        <w:t xml:space="preserve"> the different options and </w:t>
      </w:r>
      <w:r w:rsidRPr="00572D2A">
        <w:rPr>
          <w:noProof/>
        </w:rPr>
        <w:t>seeing</w:t>
      </w:r>
      <w:r>
        <w:t xml:space="preserve"> their effects.</w:t>
      </w:r>
    </w:p>
    <w:p w:rsidR="00344931" w:rsidRPr="00B13D3F" w:rsidRDefault="00344931" w:rsidP="00344931">
      <w:pPr>
        <w:pStyle w:val="BoldBulTight0"/>
      </w:pPr>
      <w:r w:rsidRPr="00B13D3F">
        <w:t>Changes that can be made via the layout tab include:</w:t>
      </w:r>
    </w:p>
    <w:p w:rsidR="00344931" w:rsidRDefault="00344931" w:rsidP="00344931">
      <w:pPr>
        <w:pStyle w:val="Bullets"/>
      </w:pPr>
      <w:r w:rsidRPr="00E4767F">
        <w:rPr>
          <w:noProof/>
        </w:rPr>
        <w:t>Positioning</w:t>
      </w:r>
      <w:r>
        <w:t xml:space="preserve"> of the chart table</w:t>
      </w:r>
    </w:p>
    <w:p w:rsidR="00344931" w:rsidRDefault="00344931" w:rsidP="00344931">
      <w:pPr>
        <w:pStyle w:val="Bullets"/>
      </w:pPr>
      <w:r>
        <w:t>Use of axis titles</w:t>
      </w:r>
    </w:p>
    <w:p w:rsidR="00344931" w:rsidRDefault="00344931" w:rsidP="00344931">
      <w:pPr>
        <w:pStyle w:val="Bullets"/>
      </w:pPr>
      <w:r>
        <w:rPr>
          <w:noProof/>
        </w:rPr>
        <w:drawing>
          <wp:anchor distT="0" distB="0" distL="114300" distR="114300" simplePos="0" relativeHeight="251790336" behindDoc="1" locked="0" layoutInCell="1" allowOverlap="1" wp14:anchorId="66C09618" wp14:editId="054B1534">
            <wp:simplePos x="0" y="0"/>
            <wp:positionH relativeFrom="column">
              <wp:posOffset>2550795</wp:posOffset>
            </wp:positionH>
            <wp:positionV relativeFrom="paragraph">
              <wp:posOffset>99060</wp:posOffset>
            </wp:positionV>
            <wp:extent cx="3818255" cy="654050"/>
            <wp:effectExtent l="0" t="0" r="0" b="0"/>
            <wp:wrapTight wrapText="bothSides">
              <wp:wrapPolygon edited="0">
                <wp:start x="0" y="0"/>
                <wp:lineTo x="0" y="20761"/>
                <wp:lineTo x="21446" y="20761"/>
                <wp:lineTo x="2144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3818255" cy="654050"/>
                    </a:xfrm>
                    <a:prstGeom prst="rect">
                      <a:avLst/>
                    </a:prstGeom>
                  </pic:spPr>
                </pic:pic>
              </a:graphicData>
            </a:graphic>
            <wp14:sizeRelH relativeFrom="page">
              <wp14:pctWidth>0</wp14:pctWidth>
            </wp14:sizeRelH>
            <wp14:sizeRelV relativeFrom="page">
              <wp14:pctHeight>0</wp14:pctHeight>
            </wp14:sizeRelV>
          </wp:anchor>
        </w:drawing>
      </w:r>
      <w:r>
        <w:t>Inclusion of legend</w:t>
      </w:r>
    </w:p>
    <w:p w:rsidR="00344931" w:rsidRDefault="00344931" w:rsidP="00344931">
      <w:pPr>
        <w:pStyle w:val="Bullets"/>
      </w:pPr>
      <w:r>
        <w:t>Changing of data labels</w:t>
      </w:r>
    </w:p>
    <w:p w:rsidR="00344931" w:rsidRDefault="00344931" w:rsidP="00344931">
      <w:pPr>
        <w:pStyle w:val="Bullets"/>
      </w:pPr>
      <w:r>
        <w:t>Changing of axes and gridlines</w:t>
      </w:r>
    </w:p>
    <w:p w:rsidR="00344931" w:rsidRDefault="00344931" w:rsidP="00344931">
      <w:pPr>
        <w:pStyle w:val="Bullets"/>
      </w:pPr>
      <w:r>
        <w:t xml:space="preserve">Changing of </w:t>
      </w:r>
      <w:r w:rsidR="00E4767F">
        <w:t xml:space="preserve">the </w:t>
      </w:r>
      <w:r w:rsidRPr="00E4767F">
        <w:rPr>
          <w:noProof/>
        </w:rPr>
        <w:t>plot</w:t>
      </w:r>
      <w:r>
        <w:t xml:space="preserve"> area.</w:t>
      </w:r>
    </w:p>
    <w:p w:rsidR="00344931" w:rsidRDefault="00344931" w:rsidP="00344931">
      <w:r w:rsidRPr="00B6184B">
        <w:t>You can change the type of chart at</w:t>
      </w:r>
      <w:r>
        <w:t xml:space="preserve"> any time by selecting the drop-</w:t>
      </w:r>
      <w:r w:rsidRPr="00B6184B">
        <w:t xml:space="preserve">down </w:t>
      </w:r>
      <w:r>
        <w:t>design tab and selecting the change chart type option.</w:t>
      </w:r>
    </w:p>
    <w:p w:rsidR="00DB5EB1" w:rsidRPr="008D6095" w:rsidRDefault="00DB5EB1" w:rsidP="008D6095">
      <w:r>
        <w:br w:type="page"/>
      </w:r>
    </w:p>
    <w:p w:rsidR="00A62486" w:rsidRDefault="00190918" w:rsidP="00A62486">
      <w:pPr>
        <w:pStyle w:val="Heading3"/>
      </w:pPr>
      <w:bookmarkStart w:id="104" w:name="_Toc529526361"/>
      <w:r w:rsidRPr="005B7C76">
        <w:t xml:space="preserve">Activity </w:t>
      </w:r>
      <w:r w:rsidR="004E5E2C">
        <w:t>4A</w:t>
      </w:r>
      <w:bookmarkEnd w:id="104"/>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14:anchorId="2C791062" wp14:editId="3B7644B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206263">
      <w:pPr>
        <w:pStyle w:val="Heading1"/>
        <w:spacing w:after="240"/>
      </w:pPr>
      <w:bookmarkStart w:id="105" w:name="_Toc529526362"/>
      <w:r>
        <w:t>5</w:t>
      </w:r>
      <w:r w:rsidRPr="00683DD9">
        <w:t xml:space="preserve">. </w:t>
      </w:r>
      <w:r w:rsidR="00EE16F3" w:rsidRPr="00EE16F3">
        <w:t>Finalise and present spreadsheets</w:t>
      </w:r>
      <w:bookmarkEnd w:id="105"/>
    </w:p>
    <w:p w:rsidR="00A84AE8" w:rsidRPr="00CD5295" w:rsidRDefault="00A84AE8" w:rsidP="00EE16F3">
      <w:pPr>
        <w:ind w:left="720" w:hanging="720"/>
      </w:pPr>
      <w:r>
        <w:rPr>
          <w:b/>
          <w:sz w:val="28"/>
        </w:rPr>
        <w:t>5</w:t>
      </w:r>
      <w:r w:rsidRPr="008E070B">
        <w:rPr>
          <w:b/>
          <w:sz w:val="28"/>
        </w:rPr>
        <w:t>.1.</w:t>
      </w:r>
      <w:r w:rsidRPr="008E070B">
        <w:rPr>
          <w:sz w:val="28"/>
        </w:rPr>
        <w:t xml:space="preserve"> </w:t>
      </w:r>
      <w:r>
        <w:tab/>
      </w:r>
      <w:r w:rsidR="00EE16F3" w:rsidRPr="00100345">
        <w:t xml:space="preserve">Review and edit </w:t>
      </w:r>
      <w:r w:rsidR="00EE16F3" w:rsidRPr="00E4767F">
        <w:rPr>
          <w:noProof/>
        </w:rPr>
        <w:t>final</w:t>
      </w:r>
      <w:r w:rsidR="00EE16F3" w:rsidRPr="00100345">
        <w:t xml:space="preserve"> spreadsheet and any accompanying charts, and prepare for delivery in accordance with task requirements</w:t>
      </w:r>
    </w:p>
    <w:p w:rsidR="00A84AE8" w:rsidRPr="008D6095" w:rsidRDefault="00A84AE8" w:rsidP="008D6095">
      <w:pPr>
        <w:ind w:left="720" w:hanging="720"/>
      </w:pPr>
      <w:r>
        <w:rPr>
          <w:b/>
          <w:sz w:val="28"/>
        </w:rPr>
        <w:t>5</w:t>
      </w:r>
      <w:r w:rsidRPr="008E070B">
        <w:rPr>
          <w:b/>
          <w:sz w:val="28"/>
        </w:rPr>
        <w:t>.2.</w:t>
      </w:r>
      <w:r w:rsidRPr="008E070B">
        <w:rPr>
          <w:sz w:val="28"/>
        </w:rPr>
        <w:t xml:space="preserve"> </w:t>
      </w:r>
      <w:r>
        <w:tab/>
      </w:r>
      <w:r w:rsidR="00EE16F3" w:rsidRPr="00100345">
        <w:t xml:space="preserve">Deliver document to </w:t>
      </w:r>
      <w:r w:rsidR="00EE16F3" w:rsidRPr="00E4767F">
        <w:rPr>
          <w:noProof/>
        </w:rPr>
        <w:t>relevant</w:t>
      </w:r>
      <w:r w:rsidR="00EE16F3" w:rsidRPr="00100345">
        <w:t xml:space="preserve"> audience within designated timelines and in accordance with organisational requirements for speed and accuracy</w:t>
      </w:r>
    </w:p>
    <w:p w:rsidR="00A84AE8" w:rsidRPr="008D6095" w:rsidRDefault="000B569A" w:rsidP="008D6095">
      <w:pPr>
        <w:ind w:left="720" w:hanging="720"/>
      </w:pPr>
      <w:r w:rsidRPr="00057DD4">
        <w:rPr>
          <w:b/>
          <w:noProof/>
          <w:sz w:val="28"/>
          <w:szCs w:val="28"/>
        </w:rPr>
        <w:drawing>
          <wp:anchor distT="0" distB="0" distL="114300" distR="114300" simplePos="0" relativeHeight="251724800" behindDoc="1" locked="0" layoutInCell="1" allowOverlap="1" wp14:anchorId="5CAA9143" wp14:editId="1693B12D">
            <wp:simplePos x="0" y="0"/>
            <wp:positionH relativeFrom="column">
              <wp:posOffset>-51435</wp:posOffset>
            </wp:positionH>
            <wp:positionV relativeFrom="paragraph">
              <wp:posOffset>690880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A84AE8">
        <w:rPr>
          <w:rFonts w:asciiTheme="minorHAnsi" w:hAnsiTheme="minorHAnsi"/>
          <w:b/>
          <w:sz w:val="28"/>
          <w:szCs w:val="28"/>
        </w:rPr>
        <w:t>5</w:t>
      </w:r>
      <w:r w:rsidR="00A84AE8" w:rsidRPr="00C31F98">
        <w:rPr>
          <w:rFonts w:asciiTheme="minorHAnsi" w:hAnsiTheme="minorHAnsi"/>
          <w:b/>
          <w:sz w:val="28"/>
          <w:szCs w:val="28"/>
        </w:rPr>
        <w:t>.3.</w:t>
      </w:r>
      <w:r w:rsidR="00A84AE8" w:rsidRPr="00C31F98">
        <w:rPr>
          <w:rFonts w:asciiTheme="minorHAnsi" w:hAnsiTheme="minorHAnsi"/>
          <w:b/>
          <w:sz w:val="28"/>
          <w:szCs w:val="28"/>
        </w:rPr>
        <w:tab/>
      </w:r>
      <w:r w:rsidR="00EE16F3" w:rsidRPr="00100345">
        <w:t>Name and store spreadsheet appropriately in accordance with organisational requirements and exit application without data loss/damage</w:t>
      </w:r>
      <w:r w:rsidR="00A84AE8">
        <w:rPr>
          <w:u w:val="single"/>
        </w:rPr>
        <w:t xml:space="preserve"> </w:t>
      </w:r>
      <w:r w:rsidR="00A84AE8">
        <w:rPr>
          <w:u w:val="single"/>
        </w:rPr>
        <w:br w:type="page"/>
      </w:r>
    </w:p>
    <w:p w:rsidR="00A84AE8" w:rsidRPr="002D6A35" w:rsidRDefault="00A84AE8" w:rsidP="00EE16F3">
      <w:pPr>
        <w:pStyle w:val="Heading2"/>
        <w:spacing w:after="240"/>
        <w:rPr>
          <w:noProof/>
        </w:rPr>
      </w:pPr>
      <w:bookmarkStart w:id="106" w:name="_Toc529526363"/>
      <w:r>
        <w:t>5</w:t>
      </w:r>
      <w:r w:rsidRPr="006E5817">
        <w:t xml:space="preserve">.1 – </w:t>
      </w:r>
      <w:r w:rsidR="00EE16F3" w:rsidRPr="00100345">
        <w:t xml:space="preserve">Review and edit </w:t>
      </w:r>
      <w:r w:rsidR="00EE16F3" w:rsidRPr="00E4767F">
        <w:rPr>
          <w:noProof/>
        </w:rPr>
        <w:t>final</w:t>
      </w:r>
      <w:r w:rsidR="00EE16F3" w:rsidRPr="00100345">
        <w:t xml:space="preserve"> spreadsheet and any accompanying charts, and prepare for delivery </w:t>
      </w:r>
      <w:r w:rsidR="00EE16F3" w:rsidRPr="002D6A35">
        <w:rPr>
          <w:noProof/>
        </w:rPr>
        <w:t>in accordance with task requirements</w:t>
      </w:r>
      <w:bookmarkEnd w:id="106"/>
    </w:p>
    <w:p w:rsidR="00EE16F3" w:rsidRPr="002D6A35" w:rsidRDefault="00EE16F3" w:rsidP="00EE16F3">
      <w:pPr>
        <w:pStyle w:val="BoldBulTight0"/>
        <w:rPr>
          <w:noProof/>
        </w:rPr>
      </w:pPr>
      <w:r w:rsidRPr="002D6A35">
        <w:rPr>
          <w:noProof/>
        </w:rPr>
        <w:t>By the end of this chapter, the learner should be able to:</w:t>
      </w:r>
    </w:p>
    <w:p w:rsidR="00F7352D" w:rsidRPr="002D6A35" w:rsidRDefault="00F7352D" w:rsidP="00F7352D">
      <w:pPr>
        <w:pStyle w:val="Bullets"/>
        <w:rPr>
          <w:noProof/>
        </w:rPr>
      </w:pPr>
      <w:r w:rsidRPr="002D6A35">
        <w:rPr>
          <w:noProof/>
        </w:rPr>
        <w:t>Preview worksheets and accompanying charts, ensuring that the page margins are checked via the print preview box</w:t>
      </w:r>
    </w:p>
    <w:p w:rsidR="00F7352D" w:rsidRPr="002D6A35" w:rsidRDefault="00F7352D" w:rsidP="00F7352D">
      <w:pPr>
        <w:pStyle w:val="Bullets"/>
        <w:rPr>
          <w:noProof/>
        </w:rPr>
      </w:pPr>
      <w:r w:rsidRPr="002D6A35">
        <w:rPr>
          <w:noProof/>
        </w:rPr>
        <w:t>Make any adjustments considered necessary upon previewing, using appropriate software functions</w:t>
      </w:r>
    </w:p>
    <w:p w:rsidR="00EE16F3" w:rsidRPr="002D6A35" w:rsidRDefault="00F7352D" w:rsidP="00EE16F3">
      <w:pPr>
        <w:pStyle w:val="Bullets"/>
        <w:rPr>
          <w:noProof/>
        </w:rPr>
      </w:pPr>
      <w:r w:rsidRPr="002D6A35">
        <w:rPr>
          <w:noProof/>
        </w:rPr>
        <w:t>Print worksheets and charts, following the relevant printing procedures.</w:t>
      </w:r>
    </w:p>
    <w:p w:rsidR="00AF6944" w:rsidRPr="002D6A35" w:rsidRDefault="00AF6944" w:rsidP="00AF6944">
      <w:pPr>
        <w:pStyle w:val="Heading3"/>
        <w:rPr>
          <w:noProof/>
        </w:rPr>
      </w:pPr>
      <w:bookmarkStart w:id="107" w:name="_Toc509496270"/>
      <w:bookmarkStart w:id="108" w:name="_Toc529526364"/>
      <w:r w:rsidRPr="002D6A35">
        <w:rPr>
          <w:noProof/>
        </w:rPr>
        <w:t>Previewing</w:t>
      </w:r>
      <w:bookmarkEnd w:id="107"/>
      <w:bookmarkEnd w:id="108"/>
    </w:p>
    <w:p w:rsidR="00AF6944" w:rsidRPr="002D6A35" w:rsidRDefault="00AF6944" w:rsidP="00AF6944">
      <w:pPr>
        <w:rPr>
          <w:noProof/>
        </w:rPr>
      </w:pPr>
      <w:r w:rsidRPr="002D6A35">
        <w:rPr>
          <w:noProof/>
        </w:rPr>
        <w:drawing>
          <wp:anchor distT="0" distB="0" distL="114300" distR="114300" simplePos="0" relativeHeight="251792384" behindDoc="1" locked="0" layoutInCell="1" allowOverlap="1" wp14:anchorId="37ADE655" wp14:editId="256A20D3">
            <wp:simplePos x="0" y="0"/>
            <wp:positionH relativeFrom="column">
              <wp:posOffset>3752215</wp:posOffset>
            </wp:positionH>
            <wp:positionV relativeFrom="paragraph">
              <wp:posOffset>161290</wp:posOffset>
            </wp:positionV>
            <wp:extent cx="2446020" cy="3552825"/>
            <wp:effectExtent l="0" t="0" r="0" b="9525"/>
            <wp:wrapTight wrapText="bothSides">
              <wp:wrapPolygon edited="0">
                <wp:start x="0" y="0"/>
                <wp:lineTo x="0" y="21542"/>
                <wp:lineTo x="21364" y="21542"/>
                <wp:lineTo x="2136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446020" cy="3552825"/>
                    </a:xfrm>
                    <a:prstGeom prst="rect">
                      <a:avLst/>
                    </a:prstGeom>
                  </pic:spPr>
                </pic:pic>
              </a:graphicData>
            </a:graphic>
            <wp14:sizeRelH relativeFrom="page">
              <wp14:pctWidth>0</wp14:pctWidth>
            </wp14:sizeRelH>
            <wp14:sizeRelV relativeFrom="page">
              <wp14:pctHeight>0</wp14:pctHeight>
            </wp14:sizeRelV>
          </wp:anchor>
        </w:drawing>
      </w:r>
      <w:r w:rsidRPr="002D6A35">
        <w:rPr>
          <w:noProof/>
        </w:rPr>
        <w:t xml:space="preserve">It would be advisable to preview your worksheets prior to printing for the identification of mistakes and elements that require adjustment. </w:t>
      </w:r>
    </w:p>
    <w:p w:rsidR="00AF6944" w:rsidRPr="002D6A35" w:rsidRDefault="00AF6944" w:rsidP="00AF6944">
      <w:pPr>
        <w:pStyle w:val="BoldBulTight0"/>
        <w:rPr>
          <w:noProof/>
        </w:rPr>
      </w:pPr>
      <w:r w:rsidRPr="002D6A35">
        <w:rPr>
          <w:noProof/>
        </w:rPr>
        <w:t>The procedure for previewing a worksheet is as follows:</w:t>
      </w:r>
    </w:p>
    <w:p w:rsidR="00AF6944" w:rsidRPr="002D6A35" w:rsidRDefault="00AF6944" w:rsidP="00AF6944">
      <w:pPr>
        <w:pStyle w:val="Bullets"/>
        <w:rPr>
          <w:noProof/>
        </w:rPr>
      </w:pPr>
      <w:r w:rsidRPr="002D6A35">
        <w:rPr>
          <w:noProof/>
        </w:rPr>
        <w:t>Select the appropriate worksheet tab (it is possible to select multiple worksheets by holding down Ctrl while selecting additional sheets)</w:t>
      </w:r>
    </w:p>
    <w:p w:rsidR="00AF6944" w:rsidRPr="002D6A35" w:rsidRDefault="00AF6944" w:rsidP="00AF6944">
      <w:pPr>
        <w:pStyle w:val="Bullets"/>
        <w:rPr>
          <w:noProof/>
        </w:rPr>
      </w:pPr>
      <w:r w:rsidRPr="002D6A35">
        <w:rPr>
          <w:noProof/>
        </w:rPr>
        <w:t>Click on the file button and select the print option</w:t>
      </w:r>
    </w:p>
    <w:p w:rsidR="00AF6944" w:rsidRPr="002D6A35" w:rsidRDefault="00AF6944" w:rsidP="00AF6944">
      <w:pPr>
        <w:pStyle w:val="Bullets"/>
        <w:rPr>
          <w:noProof/>
        </w:rPr>
      </w:pPr>
      <w:r w:rsidRPr="002D6A35">
        <w:rPr>
          <w:noProof/>
        </w:rPr>
        <w:t>Cycle through the worksheets as necessary.</w:t>
      </w:r>
    </w:p>
    <w:p w:rsidR="00AF6944" w:rsidRDefault="00AF6944" w:rsidP="00AF6944">
      <w:r w:rsidRPr="002D6A35">
        <w:rPr>
          <w:noProof/>
        </w:rPr>
        <w:t>If you’d like to check the margins, then select the show margins button at the bottom right of the printing page.</w:t>
      </w:r>
    </w:p>
    <w:p w:rsidR="00AF6944" w:rsidRDefault="00AF6944" w:rsidP="00AF6944">
      <w:r w:rsidRPr="00111C84">
        <w:rPr>
          <w:noProof/>
        </w:rPr>
        <w:t>It is also possible to preview and print</w:t>
      </w:r>
      <w:r>
        <w:t xml:space="preserve"> </w:t>
      </w:r>
      <w:r w:rsidRPr="00E6792A">
        <w:rPr>
          <w:noProof/>
        </w:rPr>
        <w:t>full</w:t>
      </w:r>
      <w:r>
        <w:rPr>
          <w:noProof/>
        </w:rPr>
        <w:t>-</w:t>
      </w:r>
      <w:r w:rsidRPr="00E6792A">
        <w:rPr>
          <w:noProof/>
        </w:rPr>
        <w:t>page</w:t>
      </w:r>
      <w:r>
        <w:t xml:space="preserve"> charts in Excel. In order to preview you should </w:t>
      </w:r>
      <w:r w:rsidRPr="00E6792A">
        <w:rPr>
          <w:noProof/>
        </w:rPr>
        <w:t>left</w:t>
      </w:r>
      <w:r>
        <w:rPr>
          <w:noProof/>
        </w:rPr>
        <w:t>-</w:t>
      </w:r>
      <w:r w:rsidRPr="00E6792A">
        <w:rPr>
          <w:noProof/>
        </w:rPr>
        <w:t>click</w:t>
      </w:r>
      <w:r>
        <w:t xml:space="preserve"> on the chart, select the drop-down file menu, and select print. </w:t>
      </w:r>
    </w:p>
    <w:p w:rsidR="00AF6944" w:rsidRDefault="00AF6944" w:rsidP="00AF6944">
      <w:pPr>
        <w:pStyle w:val="Heading3"/>
      </w:pPr>
      <w:bookmarkStart w:id="109" w:name="_Toc509496271"/>
      <w:bookmarkStart w:id="110" w:name="_Toc529526365"/>
      <w:r>
        <w:t>Adjusting</w:t>
      </w:r>
      <w:bookmarkEnd w:id="109"/>
      <w:bookmarkEnd w:id="110"/>
    </w:p>
    <w:p w:rsidR="00AF6944" w:rsidRDefault="00AF6944" w:rsidP="00AF6944">
      <w:r>
        <w:t xml:space="preserve">It is quite likely that you will identify the need for adjustments when previewing your worksheets. </w:t>
      </w:r>
      <w:r w:rsidRPr="00E6792A">
        <w:rPr>
          <w:noProof/>
        </w:rPr>
        <w:t>There are a number of functions that can</w:t>
      </w:r>
      <w:r w:rsidRPr="00111C84">
        <w:rPr>
          <w:noProof/>
        </w:rPr>
        <w:t xml:space="preserve"> be used</w:t>
      </w:r>
      <w:r>
        <w:t xml:space="preserve"> for such purposes. If you’d like to change the page </w:t>
      </w:r>
      <w:r w:rsidRPr="00E6792A">
        <w:rPr>
          <w:noProof/>
        </w:rPr>
        <w:t>margins</w:t>
      </w:r>
      <w:r>
        <w:rPr>
          <w:noProof/>
        </w:rPr>
        <w:t xml:space="preserve">, </w:t>
      </w:r>
      <w:r>
        <w:t>then click the show margins button and drag them to the appropriate position. You can also change the page orientation, size, and scaling via the drop-down menus. Additional adjustments can be made to the appearance of full-page charts prior to printing.</w:t>
      </w:r>
    </w:p>
    <w:p w:rsidR="00AF6944" w:rsidRDefault="00AF6944" w:rsidP="00AF6944">
      <w:r>
        <w:t>A number of adjustments can be made via the page layout menu in Excel. This allows you to view the worksheet data as it will be in the printed form. It is possible to add or modify headers and footers. You can also make alterations to the page orientation, layout, and formatting. It might be necessary to adjust the column widths if text appears truncated or numbers are featured as</w:t>
      </w:r>
      <w:r w:rsidRPr="00B004F8">
        <w:t xml:space="preserve"> ##</w:t>
      </w:r>
      <w:r>
        <w:t xml:space="preserve"> symbols. You should also consider the types of formatting included any make any changes considered necessary.</w:t>
      </w:r>
    </w:p>
    <w:p w:rsidR="00AF6944" w:rsidRDefault="00AF6944" w:rsidP="00AF6944">
      <w:pPr>
        <w:pStyle w:val="Heading3"/>
      </w:pPr>
      <w:bookmarkStart w:id="111" w:name="_Toc509496272"/>
      <w:bookmarkStart w:id="112" w:name="_Toc529526366"/>
      <w:r>
        <w:t>Printing</w:t>
      </w:r>
      <w:bookmarkEnd w:id="111"/>
      <w:bookmarkEnd w:id="112"/>
    </w:p>
    <w:p w:rsidR="00AF6944" w:rsidRDefault="00AF6944" w:rsidP="00AF6944">
      <w:r w:rsidRPr="00E6792A">
        <w:rPr>
          <w:noProof/>
        </w:rPr>
        <w:t>There are a number of options when it</w:t>
      </w:r>
      <w:r w:rsidRPr="00111C84">
        <w:rPr>
          <w:noProof/>
        </w:rPr>
        <w:t xml:space="preserve"> comes to</w:t>
      </w:r>
      <w:r>
        <w:t xml:space="preserve"> the printing of data and charts included in Excel worksheets. It is possible to print worksheets in their entirety or select and print individual elements. If you’d like to print a range of data included </w:t>
      </w:r>
      <w:r w:rsidRPr="00572D2A">
        <w:rPr>
          <w:noProof/>
        </w:rPr>
        <w:t>within</w:t>
      </w:r>
      <w:r>
        <w:t xml:space="preserve"> a </w:t>
      </w:r>
      <w:r w:rsidRPr="00111C84">
        <w:rPr>
          <w:noProof/>
        </w:rPr>
        <w:t>worksheet</w:t>
      </w:r>
      <w:r>
        <w:rPr>
          <w:noProof/>
        </w:rPr>
        <w:t>,</w:t>
      </w:r>
      <w:r>
        <w:t xml:space="preserve"> then you should select it, click on </w:t>
      </w:r>
      <w:r w:rsidRPr="00E4767F">
        <w:rPr>
          <w:noProof/>
        </w:rPr>
        <w:t>file</w:t>
      </w:r>
      <w:r>
        <w:t xml:space="preserve">, and then click on print. </w:t>
      </w:r>
      <w:r w:rsidRPr="00111C84">
        <w:rPr>
          <w:noProof/>
        </w:rPr>
        <w:t>Alternatively</w:t>
      </w:r>
      <w:r>
        <w:rPr>
          <w:noProof/>
        </w:rPr>
        <w:t>,</w:t>
      </w:r>
      <w:r>
        <w:t xml:space="preserve"> you can use the Ctrl+P keyboard shortcut. You may choose to print the highlighted selection, a single worksheet, or multiple worksheets in Excel via the settings menu. It is also possible to select and print tables individually.</w:t>
      </w:r>
    </w:p>
    <w:p w:rsidR="00AF6944" w:rsidRDefault="00AF6944" w:rsidP="00AF6944">
      <w:r>
        <w:t xml:space="preserve">There are a couple of options when it comes to the printing of charts. You may choose to print them in combination with the worksheet data or as </w:t>
      </w:r>
      <w:r w:rsidRPr="00E6792A">
        <w:rPr>
          <w:noProof/>
        </w:rPr>
        <w:t>full</w:t>
      </w:r>
      <w:r>
        <w:rPr>
          <w:noProof/>
        </w:rPr>
        <w:t>-</w:t>
      </w:r>
      <w:r w:rsidRPr="00E6792A">
        <w:rPr>
          <w:noProof/>
        </w:rPr>
        <w:t>page</w:t>
      </w:r>
      <w:r>
        <w:t xml:space="preserve"> spreads. </w:t>
      </w:r>
    </w:p>
    <w:p w:rsidR="00AF6944" w:rsidRDefault="00AF6944" w:rsidP="00AF6944">
      <w:pPr>
        <w:pStyle w:val="BoldBulTight0"/>
      </w:pPr>
      <w:r>
        <w:t>To print a chart together with worksheet data:</w:t>
      </w:r>
    </w:p>
    <w:p w:rsidR="00AF6944" w:rsidRDefault="00AF6944" w:rsidP="00AF6944">
      <w:pPr>
        <w:pStyle w:val="Bullets"/>
      </w:pPr>
      <w:r>
        <w:t>Open the appropriate worksheet</w:t>
      </w:r>
    </w:p>
    <w:p w:rsidR="00AF6944" w:rsidRDefault="00AF6944" w:rsidP="00AF6944">
      <w:pPr>
        <w:pStyle w:val="Bullets"/>
      </w:pPr>
      <w:r>
        <w:t>Choose to view the page layout or page break via the view tab</w:t>
      </w:r>
    </w:p>
    <w:p w:rsidR="00AF6944" w:rsidRDefault="00AF6944" w:rsidP="00AF6944">
      <w:pPr>
        <w:pStyle w:val="Bullets"/>
      </w:pPr>
      <w:r>
        <w:t>Drag the chart and place it appropriately for the best appearance</w:t>
      </w:r>
    </w:p>
    <w:p w:rsidR="00AF6944" w:rsidRDefault="00AF6944" w:rsidP="00AF6944">
      <w:pPr>
        <w:pStyle w:val="Bullets"/>
      </w:pPr>
      <w:r>
        <w:t>Alter the size of the chart as necessary</w:t>
      </w:r>
    </w:p>
    <w:p w:rsidR="00AF6944" w:rsidRDefault="00AF6944" w:rsidP="00AF6944">
      <w:pPr>
        <w:pStyle w:val="Bullets"/>
      </w:pPr>
      <w:r>
        <w:t>Click the worksheet</w:t>
      </w:r>
    </w:p>
    <w:p w:rsidR="00AF6944" w:rsidRDefault="00AF6944" w:rsidP="00AF6944">
      <w:pPr>
        <w:pStyle w:val="Bullets"/>
      </w:pPr>
      <w:r w:rsidRPr="00111C84">
        <w:rPr>
          <w:noProof/>
        </w:rPr>
        <w:t>Select the file drop-down menu and click on</w:t>
      </w:r>
      <w:r>
        <w:t xml:space="preserve"> </w:t>
      </w:r>
      <w:r w:rsidRPr="00E4767F">
        <w:rPr>
          <w:noProof/>
        </w:rPr>
        <w:t>print</w:t>
      </w:r>
    </w:p>
    <w:p w:rsidR="00AF6944" w:rsidRDefault="00AF6944" w:rsidP="00AF6944">
      <w:pPr>
        <w:pStyle w:val="Bullets"/>
      </w:pPr>
      <w:r>
        <w:t>Ensure that the active sheet setting is selected</w:t>
      </w:r>
    </w:p>
    <w:p w:rsidR="00AF6944" w:rsidRDefault="00AF6944" w:rsidP="00AF6944">
      <w:pPr>
        <w:pStyle w:val="Bullets"/>
      </w:pPr>
      <w:r>
        <w:t>Click the print button.</w:t>
      </w:r>
    </w:p>
    <w:p w:rsidR="00AF6944" w:rsidRPr="00DF637C" w:rsidRDefault="00AF6944" w:rsidP="00AF6944">
      <w:r>
        <w:rPr>
          <w:noProof/>
        </w:rPr>
        <w:drawing>
          <wp:anchor distT="0" distB="0" distL="114300" distR="114300" simplePos="0" relativeHeight="251793408" behindDoc="1" locked="0" layoutInCell="1" allowOverlap="1" wp14:anchorId="72C28FCC" wp14:editId="2D138803">
            <wp:simplePos x="0" y="0"/>
            <wp:positionH relativeFrom="column">
              <wp:posOffset>3016250</wp:posOffset>
            </wp:positionH>
            <wp:positionV relativeFrom="paragraph">
              <wp:posOffset>890270</wp:posOffset>
            </wp:positionV>
            <wp:extent cx="2778760" cy="2566670"/>
            <wp:effectExtent l="0" t="0" r="2540" b="5080"/>
            <wp:wrapTight wrapText="bothSides">
              <wp:wrapPolygon edited="0">
                <wp:start x="0" y="0"/>
                <wp:lineTo x="0" y="21482"/>
                <wp:lineTo x="21472" y="21482"/>
                <wp:lineTo x="21472"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778760" cy="2566670"/>
                    </a:xfrm>
                    <a:prstGeom prst="rect">
                      <a:avLst/>
                    </a:prstGeom>
                  </pic:spPr>
                </pic:pic>
              </a:graphicData>
            </a:graphic>
            <wp14:sizeRelH relativeFrom="page">
              <wp14:pctWidth>0</wp14:pctWidth>
            </wp14:sizeRelH>
            <wp14:sizeRelV relativeFrom="page">
              <wp14:pctHeight>0</wp14:pctHeight>
            </wp14:sizeRelV>
          </wp:anchor>
        </w:drawing>
      </w:r>
      <w:r w:rsidRPr="00DF637C">
        <w:t xml:space="preserve">If you want to print a full page </w:t>
      </w:r>
      <w:r w:rsidRPr="00E6792A">
        <w:rPr>
          <w:noProof/>
        </w:rPr>
        <w:t>chart</w:t>
      </w:r>
      <w:r>
        <w:rPr>
          <w:noProof/>
        </w:rPr>
        <w:t>,</w:t>
      </w:r>
      <w:r w:rsidRPr="00DF637C">
        <w:t xml:space="preserve"> then you should </w:t>
      </w:r>
      <w:r w:rsidRPr="00E6792A">
        <w:rPr>
          <w:noProof/>
        </w:rPr>
        <w:t>left</w:t>
      </w:r>
      <w:r>
        <w:rPr>
          <w:noProof/>
        </w:rPr>
        <w:t>-</w:t>
      </w:r>
      <w:r w:rsidRPr="00E6792A">
        <w:rPr>
          <w:noProof/>
        </w:rPr>
        <w:t>click</w:t>
      </w:r>
      <w:r w:rsidRPr="00DF637C">
        <w:t xml:space="preserve"> on the chart and then go through the process above. You should ensure that ‘print selected chart’ is specified under the settings. You may also want to change the print quality of the chart via page setup. This will be particularly important when printing charts in preparation for presentations.</w:t>
      </w:r>
    </w:p>
    <w:p w:rsidR="00AF6944" w:rsidRPr="008D6095" w:rsidRDefault="00AF6944" w:rsidP="008D6095"/>
    <w:p w:rsidR="00AF6944" w:rsidRPr="008D6095" w:rsidRDefault="00AF6944" w:rsidP="008D6095"/>
    <w:p w:rsidR="00AF6944" w:rsidRPr="008D6095" w:rsidRDefault="00AF6944" w:rsidP="008D6095"/>
    <w:p w:rsidR="008D6095" w:rsidRPr="008D6095" w:rsidRDefault="008D6095" w:rsidP="008D6095"/>
    <w:p w:rsidR="008D6095" w:rsidRPr="008D6095" w:rsidRDefault="008D6095" w:rsidP="008D6095"/>
    <w:p w:rsidR="008D6095" w:rsidRPr="008D6095" w:rsidRDefault="008D6095" w:rsidP="008D6095"/>
    <w:p w:rsidR="008D6095" w:rsidRPr="008D6095" w:rsidRDefault="008D6095" w:rsidP="008D6095"/>
    <w:p w:rsidR="008D6095" w:rsidRPr="008D6095" w:rsidRDefault="008D6095" w:rsidP="008D6095"/>
    <w:p w:rsidR="00E8398B" w:rsidRDefault="00E8398B">
      <w:pPr>
        <w:spacing w:after="0" w:line="240" w:lineRule="auto"/>
      </w:pPr>
      <w:r>
        <w:br w:type="page"/>
      </w:r>
    </w:p>
    <w:p w:rsidR="00190918" w:rsidRDefault="00A62486" w:rsidP="00A62486">
      <w:pPr>
        <w:pStyle w:val="Heading3"/>
      </w:pPr>
      <w:bookmarkStart w:id="113" w:name="_Toc529526367"/>
      <w:r>
        <w:rPr>
          <w:noProof/>
        </w:rPr>
        <w:drawing>
          <wp:anchor distT="0" distB="0" distL="114300" distR="114300" simplePos="0" relativeHeight="251728896" behindDoc="1" locked="0" layoutInCell="1" allowOverlap="1" wp14:anchorId="40D5E81F" wp14:editId="6936C573">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4E5E2C">
        <w:t>5A</w:t>
      </w:r>
      <w:bookmarkEnd w:id="113"/>
    </w:p>
    <w:p w:rsidR="00190918" w:rsidRDefault="00190918">
      <w:pPr>
        <w:spacing w:after="0" w:line="240" w:lineRule="auto"/>
        <w:rPr>
          <w:rFonts w:cstheme="majorBidi"/>
          <w:b/>
          <w:bCs/>
          <w:sz w:val="26"/>
          <w:szCs w:val="26"/>
        </w:rPr>
      </w:pPr>
      <w:r>
        <w:br w:type="page"/>
      </w:r>
    </w:p>
    <w:p w:rsidR="00EE16F3" w:rsidRDefault="00EE16F3" w:rsidP="00EE16F3">
      <w:pPr>
        <w:pStyle w:val="Heading2"/>
        <w:spacing w:after="240"/>
      </w:pPr>
      <w:bookmarkStart w:id="114" w:name="_Toc326743832"/>
      <w:bookmarkStart w:id="115" w:name="_Toc330309176"/>
      <w:bookmarkStart w:id="116" w:name="_Toc338606027"/>
      <w:bookmarkStart w:id="117" w:name="_Toc338792185"/>
      <w:bookmarkStart w:id="118" w:name="_Toc348021071"/>
      <w:bookmarkStart w:id="119" w:name="_Toc529526368"/>
      <w:r>
        <w:t>5</w:t>
      </w:r>
      <w:r w:rsidRPr="006E5817">
        <w:t xml:space="preserve">.2 – </w:t>
      </w:r>
      <w:r w:rsidRPr="00100345">
        <w:t xml:space="preserve">Deliver document to </w:t>
      </w:r>
      <w:r w:rsidRPr="00E4767F">
        <w:rPr>
          <w:noProof/>
        </w:rPr>
        <w:t>relevant</w:t>
      </w:r>
      <w:r w:rsidRPr="00100345">
        <w:t xml:space="preserve"> audience within designated timelines and in accordance with organisational requirements for speed and accuracy</w:t>
      </w:r>
      <w:bookmarkEnd w:id="119"/>
    </w:p>
    <w:p w:rsidR="00EE16F3" w:rsidRPr="001A08E0" w:rsidRDefault="00EE16F3" w:rsidP="00EE16F3">
      <w:pPr>
        <w:pStyle w:val="BoldBulTight0"/>
      </w:pPr>
      <w:r w:rsidRPr="001A08E0">
        <w:t>By the end of this chapter, the learner should be able to:</w:t>
      </w:r>
    </w:p>
    <w:p w:rsidR="00F7352D" w:rsidRDefault="00F7352D" w:rsidP="00F7352D">
      <w:pPr>
        <w:pStyle w:val="Bullets"/>
      </w:pPr>
      <w:r>
        <w:t>Complete assigned data inputting tasks in accordance with designated timelines</w:t>
      </w:r>
    </w:p>
    <w:p w:rsidR="00EE16F3" w:rsidRDefault="00F7352D" w:rsidP="00F7352D">
      <w:pPr>
        <w:pStyle w:val="Bullets"/>
      </w:pPr>
      <w:r>
        <w:t>Use data inputting strategies and organise your time effectively, recording deadlines, prioritising tasks, tracking progress, and dealing effectively with any problems.</w:t>
      </w:r>
    </w:p>
    <w:p w:rsidR="00AF6944" w:rsidRDefault="00AF6944" w:rsidP="00AF6944">
      <w:pPr>
        <w:pStyle w:val="Heading3"/>
      </w:pPr>
      <w:bookmarkStart w:id="120" w:name="_Toc478467486"/>
      <w:bookmarkStart w:id="121" w:name="_Toc509496275"/>
      <w:bookmarkStart w:id="122" w:name="_Toc529526369"/>
      <w:r>
        <w:t>Designated timelines</w:t>
      </w:r>
      <w:bookmarkEnd w:id="120"/>
      <w:bookmarkEnd w:id="121"/>
      <w:bookmarkEnd w:id="122"/>
    </w:p>
    <w:p w:rsidR="00AF6944" w:rsidRDefault="00AF6944" w:rsidP="00AF6944">
      <w:r>
        <w:t>You should establish deadlines for the creation of spreadsheets at the earliest possible opportunity. The identification of the deadlines will enable you to develop realistic schedules, considering how much time should be spent on different aspects of spreadsheet development. You should allocate a reasonable amount of time to complete each task in the creation of your spreadsheet.</w:t>
      </w:r>
    </w:p>
    <w:p w:rsidR="00AF6944" w:rsidRDefault="00AF6944" w:rsidP="00AF6944">
      <w:r>
        <w:t xml:space="preserve">You may believe that you are going to have trouble meeting some deadlines. However, you should do everything within your power and scope of responsibilities to ensure that organisational and client expectations are met. If you are really concerned about your ability to finish the spreadsheet on </w:t>
      </w:r>
      <w:r w:rsidRPr="00E6792A">
        <w:rPr>
          <w:noProof/>
        </w:rPr>
        <w:t>time</w:t>
      </w:r>
      <w:r>
        <w:rPr>
          <w:noProof/>
        </w:rPr>
        <w:t xml:space="preserve">, </w:t>
      </w:r>
      <w:r>
        <w:t>then you should inform the relevant organisational representative or client. Adjustments may then be made.</w:t>
      </w:r>
    </w:p>
    <w:p w:rsidR="00AF6944" w:rsidRDefault="00AF6944" w:rsidP="00AF6944">
      <w:pPr>
        <w:pStyle w:val="BoldBulTight0"/>
      </w:pPr>
      <w:r>
        <w:t>Designated timelines may include:</w:t>
      </w:r>
    </w:p>
    <w:p w:rsidR="00AF6944" w:rsidRPr="006A3913" w:rsidRDefault="00AF6944" w:rsidP="00F12E56">
      <w:pPr>
        <w:pStyle w:val="Bullets"/>
        <w:numPr>
          <w:ilvl w:val="0"/>
          <w:numId w:val="5"/>
        </w:numPr>
      </w:pPr>
      <w:r>
        <w:t xml:space="preserve">Organisational timeline, </w:t>
      </w:r>
      <w:r w:rsidRPr="00E6792A">
        <w:rPr>
          <w:noProof/>
        </w:rPr>
        <w:t>e.g.</w:t>
      </w:r>
      <w:r>
        <w:t xml:space="preserve"> d</w:t>
      </w:r>
      <w:r w:rsidRPr="006A3913">
        <w:t>eadline requirements</w:t>
      </w:r>
    </w:p>
    <w:p w:rsidR="00AF6944" w:rsidRPr="006A3913" w:rsidRDefault="00AF6944" w:rsidP="00F12E56">
      <w:pPr>
        <w:pStyle w:val="Bullets"/>
        <w:numPr>
          <w:ilvl w:val="0"/>
          <w:numId w:val="5"/>
        </w:numPr>
      </w:pPr>
      <w:r w:rsidRPr="006A3913">
        <w:t xml:space="preserve">Timeline agreed with </w:t>
      </w:r>
      <w:r w:rsidRPr="00E4767F">
        <w:rPr>
          <w:noProof/>
        </w:rPr>
        <w:t>internal</w:t>
      </w:r>
      <w:r w:rsidRPr="006A3913">
        <w:t>/external client</w:t>
      </w:r>
    </w:p>
    <w:p w:rsidR="00AF6944" w:rsidRDefault="009D41FE" w:rsidP="00F12E56">
      <w:pPr>
        <w:pStyle w:val="Bullets"/>
        <w:numPr>
          <w:ilvl w:val="0"/>
          <w:numId w:val="5"/>
        </w:numPr>
      </w:pPr>
      <w:r>
        <w:rPr>
          <w:noProof/>
        </w:rPr>
        <w:drawing>
          <wp:anchor distT="0" distB="0" distL="114300" distR="114300" simplePos="0" relativeHeight="251796480" behindDoc="1" locked="0" layoutInCell="1" allowOverlap="1" wp14:anchorId="6DDE3B51" wp14:editId="019679FB">
            <wp:simplePos x="0" y="0"/>
            <wp:positionH relativeFrom="column">
              <wp:posOffset>4131945</wp:posOffset>
            </wp:positionH>
            <wp:positionV relativeFrom="paragraph">
              <wp:posOffset>236855</wp:posOffset>
            </wp:positionV>
            <wp:extent cx="1708785" cy="2030095"/>
            <wp:effectExtent l="0" t="0" r="0" b="8255"/>
            <wp:wrapTight wrapText="bothSides">
              <wp:wrapPolygon edited="0">
                <wp:start x="9391" y="1013"/>
                <wp:lineTo x="7946" y="1622"/>
                <wp:lineTo x="3612" y="4256"/>
                <wp:lineTo x="2167" y="7905"/>
                <wp:lineTo x="2167" y="11148"/>
                <wp:lineTo x="3612" y="14391"/>
                <wp:lineTo x="3371" y="16621"/>
                <wp:lineTo x="3853" y="17634"/>
                <wp:lineTo x="5779" y="17634"/>
                <wp:lineTo x="4094" y="21485"/>
                <wp:lineTo x="18783" y="21485"/>
                <wp:lineTo x="20227" y="17837"/>
                <wp:lineTo x="19746" y="7905"/>
                <wp:lineTo x="18542" y="4054"/>
                <wp:lineTo x="14689" y="1824"/>
                <wp:lineTo x="12763" y="1013"/>
                <wp:lineTo x="9391" y="1013"/>
              </wp:wrapPolygon>
            </wp:wrapTight>
            <wp:docPr id="47" name="Picture 47" descr="C:\Users\Tom\Pictures\clock_and_calendar_400_clr_95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lock_and_calendar_400_clr_9588.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08785" cy="203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AF6944" w:rsidRPr="006A3913">
        <w:t>Timeline agreed with supervisor/person requiring document</w:t>
      </w:r>
      <w:r w:rsidR="00AF6944">
        <w:t>.</w:t>
      </w:r>
    </w:p>
    <w:p w:rsidR="00AF6944" w:rsidRDefault="00AF6944" w:rsidP="00AF6944">
      <w:pPr>
        <w:pStyle w:val="BoldBulTight0"/>
      </w:pPr>
      <w:r>
        <w:t>Designated timelines may be:</w:t>
      </w:r>
    </w:p>
    <w:p w:rsidR="00AF6944" w:rsidRDefault="00AF6944" w:rsidP="00F12E56">
      <w:pPr>
        <w:pStyle w:val="Bullets"/>
        <w:numPr>
          <w:ilvl w:val="0"/>
          <w:numId w:val="5"/>
        </w:numPr>
      </w:pPr>
      <w:r>
        <w:t>Within organisational deadline</w:t>
      </w:r>
    </w:p>
    <w:p w:rsidR="00AF6944" w:rsidRDefault="00AF6944" w:rsidP="00F12E56">
      <w:pPr>
        <w:pStyle w:val="Bullets"/>
        <w:numPr>
          <w:ilvl w:val="0"/>
          <w:numId w:val="5"/>
        </w:numPr>
      </w:pPr>
      <w:r>
        <w:t>Within an agreed period</w:t>
      </w:r>
      <w:r w:rsidRPr="00C47BB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F6944" w:rsidRDefault="00AF6944" w:rsidP="00F12E56">
      <w:pPr>
        <w:pStyle w:val="Bullets"/>
        <w:numPr>
          <w:ilvl w:val="0"/>
          <w:numId w:val="5"/>
        </w:numPr>
      </w:pPr>
      <w:r>
        <w:t>By the end of the month</w:t>
      </w:r>
    </w:p>
    <w:p w:rsidR="00AF6944" w:rsidRDefault="00AF6944" w:rsidP="00F12E56">
      <w:pPr>
        <w:pStyle w:val="Bullets"/>
        <w:numPr>
          <w:ilvl w:val="0"/>
          <w:numId w:val="5"/>
        </w:numPr>
      </w:pPr>
      <w:r>
        <w:t>Daily</w:t>
      </w:r>
    </w:p>
    <w:p w:rsidR="00AF6944" w:rsidRDefault="00AF6944" w:rsidP="00F12E56">
      <w:pPr>
        <w:pStyle w:val="Bullets"/>
        <w:numPr>
          <w:ilvl w:val="0"/>
          <w:numId w:val="5"/>
        </w:numPr>
      </w:pPr>
      <w:r>
        <w:t>As requested.</w:t>
      </w:r>
    </w:p>
    <w:p w:rsidR="00AF6944" w:rsidRDefault="00AF6944" w:rsidP="00AF6944">
      <w:pPr>
        <w:pStyle w:val="Heading3"/>
      </w:pPr>
      <w:bookmarkStart w:id="123" w:name="_Toc509496276"/>
      <w:bookmarkStart w:id="124" w:name="_Toc408913040"/>
      <w:bookmarkStart w:id="125" w:name="_Toc409428455"/>
      <w:bookmarkStart w:id="126" w:name="_Toc418504657"/>
      <w:bookmarkStart w:id="127" w:name="_Toc478467487"/>
      <w:bookmarkStart w:id="128" w:name="_Toc529526370"/>
      <w:r>
        <w:t>Speed and accuracy</w:t>
      </w:r>
      <w:bookmarkEnd w:id="123"/>
      <w:bookmarkEnd w:id="128"/>
    </w:p>
    <w:p w:rsidR="00AF6944" w:rsidRDefault="00AF6944" w:rsidP="00AF6944">
      <w:r>
        <w:t xml:space="preserve">It is likely that your organisation will have definite requirements when it comes to the speed and accuracy of data input. You may be expected to complete a certain number of keystrokes per minute on average. You may also be expected to complete any formatting tasks with the utmost speed and efficiency. However, it is important to recognise that accuracy must take precedence over speed. </w:t>
      </w:r>
    </w:p>
    <w:p w:rsidR="009D41FE" w:rsidRDefault="009D41FE">
      <w:pPr>
        <w:spacing w:after="0" w:line="240" w:lineRule="auto"/>
        <w:rPr>
          <w:b/>
        </w:rPr>
      </w:pPr>
      <w:r>
        <w:br w:type="page"/>
      </w:r>
    </w:p>
    <w:p w:rsidR="00AF6944" w:rsidRDefault="00AF6944" w:rsidP="00AF6944">
      <w:pPr>
        <w:pStyle w:val="BoldBulTight0"/>
      </w:pPr>
      <w:r>
        <w:t xml:space="preserve">You should consider these </w:t>
      </w:r>
      <w:r w:rsidRPr="00E4767F">
        <w:rPr>
          <w:noProof/>
        </w:rPr>
        <w:t>data</w:t>
      </w:r>
      <w:r>
        <w:t xml:space="preserve"> inputting strategies:</w:t>
      </w:r>
    </w:p>
    <w:p w:rsidR="00AF6944" w:rsidRDefault="00AF6944" w:rsidP="00AF6944">
      <w:pPr>
        <w:pStyle w:val="Bullets"/>
      </w:pPr>
      <w:r>
        <w:t>Use keyboard and mouse shortcuts</w:t>
      </w:r>
    </w:p>
    <w:p w:rsidR="00AF6944" w:rsidRDefault="00AF6944" w:rsidP="00AF6944">
      <w:pPr>
        <w:pStyle w:val="Bullets"/>
      </w:pPr>
      <w:r>
        <w:t>Use the data entry form</w:t>
      </w:r>
    </w:p>
    <w:p w:rsidR="00AF6944" w:rsidRPr="00ED0328" w:rsidRDefault="00AF6944" w:rsidP="00AF6944">
      <w:pPr>
        <w:pStyle w:val="Bullets"/>
      </w:pPr>
      <w:r>
        <w:t>Ensure that headings can be seen at all times.</w:t>
      </w:r>
    </w:p>
    <w:p w:rsidR="00AF6944" w:rsidRPr="001C527D" w:rsidRDefault="00AF6944" w:rsidP="00AF6944">
      <w:pPr>
        <w:pStyle w:val="Heading3"/>
      </w:pPr>
      <w:bookmarkStart w:id="129" w:name="_Toc509496277"/>
      <w:bookmarkStart w:id="130" w:name="_Toc529526371"/>
      <w:r>
        <w:t>Time management</w:t>
      </w:r>
      <w:bookmarkEnd w:id="129"/>
      <w:bookmarkEnd w:id="130"/>
    </w:p>
    <w:bookmarkEnd w:id="124"/>
    <w:bookmarkEnd w:id="125"/>
    <w:bookmarkEnd w:id="126"/>
    <w:bookmarkEnd w:id="127"/>
    <w:p w:rsidR="00AF6944" w:rsidRDefault="009D41FE" w:rsidP="00AF6944">
      <w:r>
        <w:rPr>
          <w:noProof/>
        </w:rPr>
        <w:drawing>
          <wp:anchor distT="0" distB="0" distL="114300" distR="114300" simplePos="0" relativeHeight="251795456" behindDoc="0" locked="0" layoutInCell="1" allowOverlap="1" wp14:anchorId="04D246DD" wp14:editId="11F53400">
            <wp:simplePos x="0" y="0"/>
            <wp:positionH relativeFrom="column">
              <wp:posOffset>4013200</wp:posOffset>
            </wp:positionH>
            <wp:positionV relativeFrom="paragraph">
              <wp:posOffset>840740</wp:posOffset>
            </wp:positionV>
            <wp:extent cx="2184400" cy="2707005"/>
            <wp:effectExtent l="0" t="0" r="6350" b="0"/>
            <wp:wrapSquare wrapText="bothSides"/>
            <wp:docPr id="46" name="Picture 46"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6734401_S.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9137" r="10143"/>
                    <a:stretch/>
                  </pic:blipFill>
                  <pic:spPr bwMode="auto">
                    <a:xfrm>
                      <a:off x="0" y="0"/>
                      <a:ext cx="2184400" cy="2707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944">
        <w:t>You will need to have good time management skills if you are to keep successfully to the timeline. Such skills include consciously planning and exercising control over time and its use. As an example,</w:t>
      </w:r>
      <w:r w:rsidR="00AF6944" w:rsidRPr="008269F5">
        <w:t xml:space="preserve"> </w:t>
      </w:r>
      <w:r w:rsidR="00AF6944">
        <w:t xml:space="preserve">you should plan the amount of time you need to spend on individual </w:t>
      </w:r>
      <w:r w:rsidR="00AF6944" w:rsidRPr="00E6792A">
        <w:rPr>
          <w:noProof/>
        </w:rPr>
        <w:t>activities in order to increase efficiency and effectiveness</w:t>
      </w:r>
      <w:r w:rsidR="00AF6944">
        <w:t xml:space="preserve"> when designing and producing the spreadsheet. </w:t>
      </w:r>
    </w:p>
    <w:p w:rsidR="00AF6944" w:rsidRDefault="00AF6944" w:rsidP="00AF6944">
      <w:pPr>
        <w:pStyle w:val="BoldBulTight0"/>
      </w:pPr>
      <w:r>
        <w:t>Good time management strategies include:</w:t>
      </w:r>
    </w:p>
    <w:p w:rsidR="00AF6944" w:rsidRDefault="00AF6944" w:rsidP="00F12E56">
      <w:pPr>
        <w:pStyle w:val="Bullets"/>
        <w:numPr>
          <w:ilvl w:val="0"/>
          <w:numId w:val="5"/>
        </w:numPr>
      </w:pPr>
      <w:r>
        <w:t>Recording your deadlines</w:t>
      </w:r>
    </w:p>
    <w:p w:rsidR="00AF6944" w:rsidRDefault="00AF6944" w:rsidP="00F12E56">
      <w:pPr>
        <w:pStyle w:val="Bullets"/>
        <w:numPr>
          <w:ilvl w:val="0"/>
          <w:numId w:val="5"/>
        </w:numPr>
      </w:pPr>
      <w:r>
        <w:t xml:space="preserve">Prioritising your tasks </w:t>
      </w:r>
    </w:p>
    <w:p w:rsidR="00AF6944" w:rsidRDefault="00AF6944" w:rsidP="00F12E56">
      <w:pPr>
        <w:pStyle w:val="Bullets"/>
        <w:numPr>
          <w:ilvl w:val="0"/>
          <w:numId w:val="5"/>
        </w:numPr>
      </w:pPr>
      <w:r>
        <w:t>Keeping track of your progress</w:t>
      </w:r>
    </w:p>
    <w:p w:rsidR="00AF6944" w:rsidRDefault="00AF6944" w:rsidP="00F12E56">
      <w:pPr>
        <w:pStyle w:val="Bullets"/>
        <w:numPr>
          <w:ilvl w:val="0"/>
          <w:numId w:val="5"/>
        </w:numPr>
      </w:pPr>
      <w:r>
        <w:t xml:space="preserve">Knowing how to deal with problems that may arise. </w:t>
      </w:r>
    </w:p>
    <w:p w:rsidR="00AF6944" w:rsidRDefault="00AF6944" w:rsidP="00AF6944">
      <w:pPr>
        <w:pStyle w:val="BoldBulTight0"/>
        <w:rPr>
          <w:u w:val="single"/>
        </w:rPr>
      </w:pPr>
      <w:r>
        <w:rPr>
          <w:u w:val="single"/>
        </w:rPr>
        <w:t>Recording your deadlines</w:t>
      </w:r>
    </w:p>
    <w:p w:rsidR="00AF6944" w:rsidRDefault="00AF6944" w:rsidP="00AF6944">
      <w:r>
        <w:t xml:space="preserve">You need to be aware of any deadlines before starting a task. The establishment of such deadlines should allow you to plan your activities carefully. Plan using diaries, schedules, or memos; whatever works best for you. </w:t>
      </w:r>
    </w:p>
    <w:p w:rsidR="00AF6944" w:rsidRDefault="00AF6944" w:rsidP="00AF6944">
      <w:pPr>
        <w:pStyle w:val="BoldBulTight0"/>
        <w:rPr>
          <w:u w:val="single"/>
        </w:rPr>
      </w:pPr>
      <w:r>
        <w:rPr>
          <w:u w:val="single"/>
        </w:rPr>
        <w:t xml:space="preserve">Prioritising your tasks </w:t>
      </w:r>
    </w:p>
    <w:p w:rsidR="00AF6944" w:rsidRDefault="00AF6944" w:rsidP="00AF6944">
      <w:r>
        <w:t xml:space="preserve">It is essential that you prioritise your tasks in order to make sure you use your time in the most efficient way. The act of prioritising your tasks allows for the most valuable use of your time. A key thing to remember is to not spend too much time on relatively unimportant tasks. Make to-do lists and set </w:t>
      </w:r>
      <w:r w:rsidRPr="003A0DE7">
        <w:rPr>
          <w:noProof/>
        </w:rPr>
        <w:t>mini</w:t>
      </w:r>
      <w:r>
        <w:rPr>
          <w:noProof/>
        </w:rPr>
        <w:t>-</w:t>
      </w:r>
      <w:r w:rsidRPr="003A0DE7">
        <w:rPr>
          <w:noProof/>
        </w:rPr>
        <w:t>deadlines</w:t>
      </w:r>
      <w:r>
        <w:t xml:space="preserve"> to help keep you on track.</w:t>
      </w:r>
    </w:p>
    <w:p w:rsidR="00AF6944" w:rsidRDefault="00AF6944" w:rsidP="00AF6944">
      <w:pPr>
        <w:pStyle w:val="BoldBulTight0"/>
        <w:rPr>
          <w:u w:val="single"/>
        </w:rPr>
      </w:pPr>
      <w:r>
        <w:rPr>
          <w:u w:val="single"/>
        </w:rPr>
        <w:t>Keeping track of your progress</w:t>
      </w:r>
    </w:p>
    <w:p w:rsidR="00AF6944" w:rsidRDefault="00AF6944" w:rsidP="00AF6944">
      <w:r>
        <w:t xml:space="preserve">Use the diaries, schedules, or memos that you </w:t>
      </w:r>
      <w:r w:rsidRPr="00E6792A">
        <w:rPr>
          <w:noProof/>
        </w:rPr>
        <w:t>hav</w:t>
      </w:r>
      <w:r>
        <w:t xml:space="preserve">e </w:t>
      </w:r>
      <w:r w:rsidRPr="00E6792A">
        <w:rPr>
          <w:noProof/>
        </w:rPr>
        <w:t>cre</w:t>
      </w:r>
      <w:r>
        <w:t xml:space="preserve">ated to keep an eye on your progress. Are you hitting the deadlines you have given yourself? Should you be doing something </w:t>
      </w:r>
      <w:r w:rsidRPr="00111C84">
        <w:rPr>
          <w:noProof/>
        </w:rPr>
        <w:t>differentl</w:t>
      </w:r>
      <w:r>
        <w:t xml:space="preserve">y? You need to check throughout the process that you are on target to meet the final deadline and assess your methods if not. </w:t>
      </w:r>
    </w:p>
    <w:p w:rsidR="00AF6944" w:rsidRDefault="00AF6944" w:rsidP="00AF6944">
      <w:pPr>
        <w:pStyle w:val="BoldBulTight0"/>
        <w:rPr>
          <w:u w:val="single"/>
        </w:rPr>
      </w:pPr>
      <w:r w:rsidRPr="00E6792A">
        <w:rPr>
          <w:noProof/>
          <w:u w:val="single"/>
        </w:rPr>
        <w:t>Knowing how to deal with possible problems that may arise</w:t>
      </w:r>
    </w:p>
    <w:p w:rsidR="00EE16F3" w:rsidRPr="008D6095" w:rsidRDefault="00AF6944" w:rsidP="008D6095">
      <w:r w:rsidRPr="00AF6944">
        <w:t>You will need to know how to deal with potential problems before they occur if you are to successfully plan and keep to timelines. Don’t dwell on problems which occur and you feel unable to deal with. Don’t waste any time; simply refer to someone who will know. This will keep you on track to meet your deadline.</w:t>
      </w:r>
      <w:r w:rsidR="00EE16F3">
        <w:br w:type="page"/>
      </w:r>
    </w:p>
    <w:p w:rsidR="00EE16F3" w:rsidRDefault="00EE16F3" w:rsidP="00EE16F3">
      <w:pPr>
        <w:pStyle w:val="Heading3"/>
      </w:pPr>
      <w:bookmarkStart w:id="131" w:name="_Toc529526372"/>
      <w:r>
        <w:rPr>
          <w:noProof/>
        </w:rPr>
        <w:drawing>
          <wp:anchor distT="0" distB="0" distL="114300" distR="114300" simplePos="0" relativeHeight="251749376" behindDoc="1" locked="0" layoutInCell="1" allowOverlap="1" wp14:anchorId="06D8AD51" wp14:editId="417DB14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5B</w:t>
      </w:r>
      <w:bookmarkEnd w:id="131"/>
    </w:p>
    <w:p w:rsidR="00EE16F3" w:rsidRDefault="00EE16F3">
      <w:pPr>
        <w:spacing w:after="0" w:line="240" w:lineRule="auto"/>
        <w:rPr>
          <w:rFonts w:cs="Calibri"/>
          <w:b/>
          <w:bCs/>
          <w:color w:val="C00000"/>
          <w:sz w:val="28"/>
          <w:szCs w:val="28"/>
        </w:rPr>
      </w:pPr>
      <w:r>
        <w:br w:type="page"/>
      </w:r>
    </w:p>
    <w:p w:rsidR="00EE16F3" w:rsidRDefault="00EE16F3" w:rsidP="00EE16F3">
      <w:pPr>
        <w:pStyle w:val="Heading2"/>
        <w:spacing w:after="240"/>
      </w:pPr>
      <w:bookmarkStart w:id="132" w:name="_Toc529526373"/>
      <w:r>
        <w:t>5</w:t>
      </w:r>
      <w:r w:rsidRPr="006E5817">
        <w:t xml:space="preserve">.3 – </w:t>
      </w:r>
      <w:r w:rsidRPr="00100345">
        <w:t>Name and store spreadsheet appropriately in accordance with organisational requirements and exit application without data loss/damage</w:t>
      </w:r>
      <w:bookmarkEnd w:id="132"/>
    </w:p>
    <w:p w:rsidR="00EE16F3" w:rsidRPr="001A08E0" w:rsidRDefault="00EE16F3" w:rsidP="00EE16F3">
      <w:pPr>
        <w:pStyle w:val="BoldBulTight0"/>
      </w:pPr>
      <w:r w:rsidRPr="001A08E0">
        <w:t>By the end of this chapter, the learner should be able to:</w:t>
      </w:r>
    </w:p>
    <w:p w:rsidR="00F7352D" w:rsidRDefault="00F7352D" w:rsidP="00F7352D">
      <w:pPr>
        <w:pStyle w:val="Bullets"/>
      </w:pPr>
      <w:r>
        <w:t xml:space="preserve">Apply suitable names to spreadsheets, following rules </w:t>
      </w:r>
    </w:p>
    <w:p w:rsidR="00F7352D" w:rsidRDefault="00F7352D" w:rsidP="00F7352D">
      <w:pPr>
        <w:pStyle w:val="Bullets"/>
      </w:pPr>
      <w:r>
        <w:t>Fulfil requirements when naming and storing spreadsheets as necessary</w:t>
      </w:r>
    </w:p>
    <w:p w:rsidR="00EE16F3" w:rsidRPr="008D6095" w:rsidRDefault="00F7352D" w:rsidP="008D6095">
      <w:pPr>
        <w:pStyle w:val="Bullets"/>
      </w:pPr>
      <w:r>
        <w:t>Save and exit spreadsheets, ensuring that data isn’t lost or damaged.</w:t>
      </w:r>
    </w:p>
    <w:p w:rsidR="00AF6944" w:rsidRDefault="00AF6944" w:rsidP="00AF6944">
      <w:pPr>
        <w:pStyle w:val="Heading3"/>
      </w:pPr>
      <w:bookmarkStart w:id="133" w:name="_Toc409428450"/>
      <w:bookmarkStart w:id="134" w:name="_Toc418504651"/>
      <w:bookmarkStart w:id="135" w:name="_Toc509496280"/>
      <w:bookmarkStart w:id="136" w:name="_Toc529526374"/>
      <w:r>
        <w:t>Naming documents</w:t>
      </w:r>
      <w:bookmarkEnd w:id="133"/>
      <w:bookmarkEnd w:id="134"/>
      <w:bookmarkEnd w:id="135"/>
      <w:bookmarkEnd w:id="136"/>
    </w:p>
    <w:p w:rsidR="00AF6944" w:rsidRDefault="00AF6944" w:rsidP="00AF6944">
      <w:r>
        <w:t xml:space="preserve">The appropriate naming of documents will help in the future when you or others need to locate them. Each of your document names should be clearly different and sorted into the correct order. Use the date within the names of your documents if necessary. Your organisation may have a system in place for naming your </w:t>
      </w:r>
      <w:r w:rsidRPr="00111C84">
        <w:rPr>
          <w:noProof/>
        </w:rPr>
        <w:t>documents</w:t>
      </w:r>
      <w:r>
        <w:rPr>
          <w:noProof/>
        </w:rPr>
        <w:t>,</w:t>
      </w:r>
      <w:r>
        <w:t xml:space="preserve"> </w:t>
      </w:r>
      <w:r w:rsidRPr="00E6792A">
        <w:rPr>
          <w:noProof/>
        </w:rPr>
        <w:t>and</w:t>
      </w:r>
      <w:r>
        <w:t xml:space="preserve"> you should make yourself familiar with it if possible. </w:t>
      </w:r>
      <w:r w:rsidRPr="00E6792A">
        <w:rPr>
          <w:noProof/>
        </w:rPr>
        <w:t>You need to be able to find your</w:t>
      </w:r>
      <w:r>
        <w:t xml:space="preserve"> document again, so don’t worry if the name looks too long. For example, ‘report’ is just not going to cut it. Whichever naming system you decide on </w:t>
      </w:r>
      <w:r w:rsidRPr="00E4767F">
        <w:rPr>
          <w:noProof/>
        </w:rPr>
        <w:t>ensure</w:t>
      </w:r>
      <w:r>
        <w:t xml:space="preserve"> that you are consistent from then on. </w:t>
      </w:r>
    </w:p>
    <w:p w:rsidR="00AF6944" w:rsidRPr="007473FB" w:rsidRDefault="00AF6944" w:rsidP="00AF6944">
      <w:pPr>
        <w:pStyle w:val="BoldBulTight0"/>
        <w:rPr>
          <w:u w:val="single"/>
        </w:rPr>
      </w:pPr>
      <w:r w:rsidRPr="00E6792A">
        <w:rPr>
          <w:noProof/>
          <w:u w:val="single"/>
        </w:rPr>
        <w:t>Filename</w:t>
      </w:r>
      <w:r w:rsidRPr="007473FB">
        <w:rPr>
          <w:u w:val="single"/>
        </w:rPr>
        <w:t xml:space="preserve"> extensions</w:t>
      </w:r>
    </w:p>
    <w:p w:rsidR="00AF6944" w:rsidRDefault="00AF6944" w:rsidP="00AF6944">
      <w:r>
        <w:t xml:space="preserve">The extension of a file name is the set of characters that </w:t>
      </w:r>
      <w:r w:rsidRPr="00E4767F">
        <w:rPr>
          <w:noProof/>
        </w:rPr>
        <w:t>is</w:t>
      </w:r>
      <w:r>
        <w:t xml:space="preserve"> added to the end of a file name. This extension determines which program should be used to open the document. For example, </w:t>
      </w:r>
      <w:r w:rsidRPr="00E6792A">
        <w:rPr>
          <w:noProof/>
        </w:rPr>
        <w:t>myfile</w:t>
      </w:r>
      <w:r>
        <w:t>.xlsx has the extension ‘</w:t>
      </w:r>
      <w:r w:rsidRPr="006379DA">
        <w:rPr>
          <w:noProof/>
        </w:rPr>
        <w:t>xlsx</w:t>
      </w:r>
      <w:r>
        <w:t>’. This indicates that this file can be opened within Excel and some other spreadsheet programmes.</w:t>
      </w:r>
    </w:p>
    <w:p w:rsidR="00AF6944" w:rsidRDefault="00AF6944" w:rsidP="00AF6944">
      <w:pPr>
        <w:pStyle w:val="BoldBulTight0"/>
      </w:pPr>
      <w:r>
        <w:t>Tips when naming your documents include:</w:t>
      </w:r>
    </w:p>
    <w:p w:rsidR="00AF6944" w:rsidRPr="006E20B2" w:rsidRDefault="00AF6944" w:rsidP="00AF6944">
      <w:pPr>
        <w:pStyle w:val="Bullets"/>
      </w:pPr>
      <w:r w:rsidRPr="006E20B2">
        <w:t>Use keywords</w:t>
      </w:r>
    </w:p>
    <w:p w:rsidR="00AF6944" w:rsidRPr="006E20B2" w:rsidRDefault="00AF6944" w:rsidP="00AF6944">
      <w:pPr>
        <w:pStyle w:val="Bullets"/>
      </w:pPr>
      <w:r w:rsidRPr="006E20B2">
        <w:t>Use your name or initials</w:t>
      </w:r>
    </w:p>
    <w:p w:rsidR="00AF6944" w:rsidRPr="006E20B2" w:rsidRDefault="00AF6944" w:rsidP="00AF6944">
      <w:pPr>
        <w:pStyle w:val="Bullets"/>
      </w:pPr>
      <w:r w:rsidRPr="006E20B2">
        <w:rPr>
          <w:noProof/>
        </w:rPr>
        <w:drawing>
          <wp:anchor distT="0" distB="0" distL="114300" distR="114300" simplePos="0" relativeHeight="251798528" behindDoc="0" locked="0" layoutInCell="1" allowOverlap="1" wp14:anchorId="0E07E82B" wp14:editId="606275B6">
            <wp:simplePos x="0" y="0"/>
            <wp:positionH relativeFrom="column">
              <wp:posOffset>3429000</wp:posOffset>
            </wp:positionH>
            <wp:positionV relativeFrom="paragraph">
              <wp:posOffset>97790</wp:posOffset>
            </wp:positionV>
            <wp:extent cx="2486025" cy="2306320"/>
            <wp:effectExtent l="0" t="0" r="9525" b="0"/>
            <wp:wrapSquare wrapText="bothSides"/>
            <wp:docPr id="113" name="Picture 113" descr="search 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arch file.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86025" cy="2306320"/>
                    </a:xfrm>
                    <a:prstGeom prst="rect">
                      <a:avLst/>
                    </a:prstGeom>
                    <a:noFill/>
                  </pic:spPr>
                </pic:pic>
              </a:graphicData>
            </a:graphic>
            <wp14:sizeRelH relativeFrom="margin">
              <wp14:pctWidth>0</wp14:pctWidth>
            </wp14:sizeRelH>
            <wp14:sizeRelV relativeFrom="margin">
              <wp14:pctHeight>0</wp14:pctHeight>
            </wp14:sizeRelV>
          </wp:anchor>
        </w:drawing>
      </w:r>
      <w:r w:rsidRPr="006E20B2">
        <w:t>Use date</w:t>
      </w:r>
    </w:p>
    <w:p w:rsidR="00AF6944" w:rsidRPr="006E20B2" w:rsidRDefault="00AF6944" w:rsidP="00AF6944">
      <w:pPr>
        <w:pStyle w:val="Bullets"/>
      </w:pPr>
      <w:r w:rsidRPr="006E20B2">
        <w:t>Use alphabetic codes</w:t>
      </w:r>
    </w:p>
    <w:p w:rsidR="00AF6944" w:rsidRPr="006E20B2" w:rsidRDefault="00AF6944" w:rsidP="00AF6944">
      <w:pPr>
        <w:pStyle w:val="Bullets"/>
      </w:pPr>
      <w:r w:rsidRPr="006E20B2">
        <w:t xml:space="preserve">Use version numbers </w:t>
      </w:r>
    </w:p>
    <w:p w:rsidR="00AF6944" w:rsidRPr="006E20B2" w:rsidRDefault="00AF6944" w:rsidP="00AF6944">
      <w:pPr>
        <w:pStyle w:val="Bullets"/>
      </w:pPr>
      <w:r w:rsidRPr="006E20B2">
        <w:t>Use descriptors</w:t>
      </w:r>
    </w:p>
    <w:p w:rsidR="00AF6944" w:rsidRPr="006E20B2" w:rsidRDefault="00AF6944" w:rsidP="00AF6944">
      <w:pPr>
        <w:pStyle w:val="Bullets"/>
      </w:pPr>
      <w:r w:rsidRPr="006E20B2">
        <w:t xml:space="preserve">Use underscores </w:t>
      </w:r>
    </w:p>
    <w:p w:rsidR="00AF6944" w:rsidRPr="006E20B2" w:rsidRDefault="00AF6944" w:rsidP="00AF6944">
      <w:pPr>
        <w:pStyle w:val="Bullets"/>
      </w:pPr>
      <w:r w:rsidRPr="006E20B2">
        <w:t>Use common names</w:t>
      </w:r>
    </w:p>
    <w:p w:rsidR="00AF6944" w:rsidRPr="006E20B2" w:rsidRDefault="00AF6944" w:rsidP="00AF6944">
      <w:pPr>
        <w:pStyle w:val="Bullets"/>
      </w:pPr>
      <w:r w:rsidRPr="006E20B2">
        <w:t>Be detailed</w:t>
      </w:r>
    </w:p>
    <w:p w:rsidR="00AF6944" w:rsidRPr="006E20B2" w:rsidRDefault="00AF6944" w:rsidP="00AF6944">
      <w:pPr>
        <w:pStyle w:val="Bullets"/>
      </w:pPr>
      <w:r w:rsidRPr="006E20B2">
        <w:t>Be consistent.</w:t>
      </w:r>
    </w:p>
    <w:p w:rsidR="009D41FE" w:rsidRDefault="009D41FE">
      <w:pPr>
        <w:spacing w:after="0" w:line="240" w:lineRule="auto"/>
        <w:rPr>
          <w:rFonts w:cstheme="majorBidi"/>
          <w:b/>
          <w:bCs/>
          <w:sz w:val="26"/>
          <w:szCs w:val="26"/>
        </w:rPr>
      </w:pPr>
      <w:bookmarkStart w:id="137" w:name="_Toc408913066"/>
      <w:bookmarkStart w:id="138" w:name="_Toc409428451"/>
      <w:bookmarkStart w:id="139" w:name="_Toc418504652"/>
      <w:bookmarkStart w:id="140" w:name="_Toc509496281"/>
      <w:r>
        <w:br w:type="page"/>
      </w:r>
    </w:p>
    <w:p w:rsidR="00AF6944" w:rsidRDefault="00AF6944" w:rsidP="00AF6944">
      <w:pPr>
        <w:pStyle w:val="Heading3"/>
      </w:pPr>
      <w:bookmarkStart w:id="141" w:name="_Toc529526375"/>
      <w:r>
        <w:t>Storing documents</w:t>
      </w:r>
      <w:bookmarkEnd w:id="137"/>
      <w:bookmarkEnd w:id="138"/>
      <w:bookmarkEnd w:id="139"/>
      <w:bookmarkEnd w:id="140"/>
      <w:bookmarkEnd w:id="141"/>
    </w:p>
    <w:p w:rsidR="00AF6944" w:rsidRDefault="00AF6944" w:rsidP="00AF6944">
      <w:r>
        <w:t xml:space="preserve">The efficient storage of your documents is necessary. You should have a good filing system that is relevant to your own needs or your organisational requirements. Whichever storage method you decide to use it will be important to be consistent. Remember to keep your document files separate from your program files; this will eliminate any accidental deletions. </w:t>
      </w:r>
    </w:p>
    <w:p w:rsidR="00AF6944" w:rsidRDefault="00AF6944" w:rsidP="00AF6944">
      <w:pPr>
        <w:pStyle w:val="BoldBulTight0"/>
      </w:pPr>
      <w:r>
        <w:t>Tips when storing your documents include:</w:t>
      </w:r>
    </w:p>
    <w:p w:rsidR="00AF6944" w:rsidRDefault="00AF6944" w:rsidP="00F12E56">
      <w:pPr>
        <w:pStyle w:val="Bullets"/>
        <w:numPr>
          <w:ilvl w:val="0"/>
          <w:numId w:val="5"/>
        </w:numPr>
      </w:pPr>
      <w:r>
        <w:t>Store similar documents together</w:t>
      </w:r>
    </w:p>
    <w:p w:rsidR="00AF6944" w:rsidRDefault="00AF6944" w:rsidP="00F12E56">
      <w:pPr>
        <w:pStyle w:val="Bullets"/>
        <w:numPr>
          <w:ilvl w:val="0"/>
          <w:numId w:val="5"/>
        </w:numPr>
      </w:pPr>
      <w:r>
        <w:t>Don’t save unnecessary documents</w:t>
      </w:r>
    </w:p>
    <w:p w:rsidR="00AF6944" w:rsidRDefault="00AF6944" w:rsidP="00F12E56">
      <w:pPr>
        <w:pStyle w:val="Bullets"/>
        <w:numPr>
          <w:ilvl w:val="0"/>
          <w:numId w:val="5"/>
        </w:numPr>
      </w:pPr>
      <w:r>
        <w:t>Avoid large folder structures</w:t>
      </w:r>
    </w:p>
    <w:p w:rsidR="00AF6944" w:rsidRDefault="00AF6944" w:rsidP="00F12E56">
      <w:pPr>
        <w:pStyle w:val="Bullets"/>
        <w:numPr>
          <w:ilvl w:val="0"/>
          <w:numId w:val="5"/>
        </w:numPr>
      </w:pPr>
      <w:r>
        <w:t>Use shortcuts rather than having multiple copies</w:t>
      </w:r>
    </w:p>
    <w:p w:rsidR="00AF6944" w:rsidRDefault="00AF6944" w:rsidP="00F12E56">
      <w:pPr>
        <w:pStyle w:val="Bullets"/>
        <w:numPr>
          <w:ilvl w:val="0"/>
          <w:numId w:val="5"/>
        </w:numPr>
      </w:pPr>
      <w:r>
        <w:t xml:space="preserve">Colour code your folders </w:t>
      </w:r>
    </w:p>
    <w:p w:rsidR="00AF6944" w:rsidRDefault="00AF6944" w:rsidP="00F12E56">
      <w:pPr>
        <w:pStyle w:val="Bullets"/>
        <w:numPr>
          <w:ilvl w:val="0"/>
          <w:numId w:val="5"/>
        </w:numPr>
      </w:pPr>
      <w:r>
        <w:t>Think about storing documents online (e.g. Microsoft SharePoint 2010 or Windows Live SkyDrive)</w:t>
      </w:r>
    </w:p>
    <w:p w:rsidR="00AF6944" w:rsidRDefault="00AF6944" w:rsidP="00F12E56">
      <w:pPr>
        <w:pStyle w:val="Bullets"/>
        <w:numPr>
          <w:ilvl w:val="0"/>
          <w:numId w:val="5"/>
        </w:numPr>
      </w:pPr>
      <w:r>
        <w:t>Make sure that the documents that you use every day can be accessed easily.</w:t>
      </w:r>
    </w:p>
    <w:p w:rsidR="00AF6944" w:rsidRPr="00350A2E" w:rsidRDefault="00AF6944" w:rsidP="00AF6944">
      <w:pPr>
        <w:pStyle w:val="BoldBulTight0"/>
        <w:rPr>
          <w:u w:val="single"/>
        </w:rPr>
      </w:pPr>
      <w:r w:rsidRPr="00350A2E">
        <w:rPr>
          <w:u w:val="single"/>
        </w:rPr>
        <w:t>Locating files</w:t>
      </w:r>
    </w:p>
    <w:p w:rsidR="00AF6944" w:rsidRDefault="00AF6944" w:rsidP="00AF6944">
      <w:r>
        <w:t xml:space="preserve">You should take advantage of the folders within your computer (e.g. my documents and my library). You can customise these files and add new folders to make it easier to locate your files. Using the ‘Start’ bar or ‘Windows </w:t>
      </w:r>
      <w:r w:rsidRPr="00111C84">
        <w:rPr>
          <w:noProof/>
        </w:rPr>
        <w:t>Explorer</w:t>
      </w:r>
      <w:r>
        <w:rPr>
          <w:noProof/>
        </w:rPr>
        <w:t>,</w:t>
      </w:r>
      <w:r>
        <w:t>’ you can search for the file that you need.</w:t>
      </w:r>
      <w:r w:rsidRPr="00CB52DA">
        <w:t xml:space="preserve"> </w:t>
      </w:r>
      <w:r>
        <w:t>In Microsoft Word, under the ‘File’ tab, the ‘Recent’ tab holds all the recent documents that you have been working on, making it easier for you to find them.</w:t>
      </w:r>
    </w:p>
    <w:p w:rsidR="00AF6944" w:rsidRDefault="009D41FE" w:rsidP="00AF6944">
      <w:r>
        <w:rPr>
          <w:noProof/>
        </w:rPr>
        <w:drawing>
          <wp:anchor distT="0" distB="0" distL="114300" distR="114300" simplePos="0" relativeHeight="251799552" behindDoc="0" locked="0" layoutInCell="1" allowOverlap="1" wp14:anchorId="3C4ABAE2" wp14:editId="19F03BEF">
            <wp:simplePos x="0" y="0"/>
            <wp:positionH relativeFrom="column">
              <wp:posOffset>3656965</wp:posOffset>
            </wp:positionH>
            <wp:positionV relativeFrom="paragraph">
              <wp:posOffset>514350</wp:posOffset>
            </wp:positionV>
            <wp:extent cx="2623820" cy="2131695"/>
            <wp:effectExtent l="0" t="0" r="5080" b="1905"/>
            <wp:wrapSquare wrapText="bothSides"/>
            <wp:docPr id="114" name="Picture 5" descr="Fotolia_16208523_S.jpg"/>
            <wp:cNvGraphicFramePr/>
            <a:graphic xmlns:a="http://schemas.openxmlformats.org/drawingml/2006/main">
              <a:graphicData uri="http://schemas.openxmlformats.org/drawingml/2006/picture">
                <pic:pic xmlns:pic="http://schemas.openxmlformats.org/drawingml/2006/picture">
                  <pic:nvPicPr>
                    <pic:cNvPr id="88" name="Picture 5" descr="Fotolia_16208523_S.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23820" cy="2131695"/>
                    </a:xfrm>
                    <a:prstGeom prst="rect">
                      <a:avLst/>
                    </a:prstGeom>
                  </pic:spPr>
                </pic:pic>
              </a:graphicData>
            </a:graphic>
            <wp14:sizeRelH relativeFrom="margin">
              <wp14:pctWidth>0</wp14:pctWidth>
            </wp14:sizeRelH>
            <wp14:sizeRelV relativeFrom="margin">
              <wp14:pctHeight>0</wp14:pctHeight>
            </wp14:sizeRelV>
          </wp:anchor>
        </w:drawing>
      </w:r>
      <w:r w:rsidR="00AF6944">
        <w:t xml:space="preserve">You can move files or folders to the appropriate locations </w:t>
      </w:r>
      <w:r w:rsidR="00AF6944" w:rsidRPr="00111C84">
        <w:rPr>
          <w:noProof/>
        </w:rPr>
        <w:t>by</w:t>
      </w:r>
      <w:r w:rsidR="00AF6944">
        <w:t xml:space="preserve"> ‘cutting and pasting’ or ‘clicking and dragging’.</w:t>
      </w:r>
    </w:p>
    <w:p w:rsidR="00AF6944" w:rsidRDefault="00AF6944" w:rsidP="00AF6944">
      <w:pPr>
        <w:pStyle w:val="BoldBulTight0"/>
      </w:pPr>
      <w:r>
        <w:t>Naming and storing documents may include:</w:t>
      </w:r>
    </w:p>
    <w:p w:rsidR="00AF6944" w:rsidRPr="00E6792A" w:rsidRDefault="00AF6944" w:rsidP="00F12E56">
      <w:pPr>
        <w:pStyle w:val="Bullets"/>
        <w:numPr>
          <w:ilvl w:val="0"/>
          <w:numId w:val="5"/>
        </w:numPr>
        <w:rPr>
          <w:noProof/>
        </w:rPr>
      </w:pPr>
      <w:r w:rsidRPr="00E6792A">
        <w:rPr>
          <w:noProof/>
        </w:rPr>
        <w:t xml:space="preserve">Authorised access </w:t>
      </w:r>
    </w:p>
    <w:p w:rsidR="00AF6944" w:rsidRPr="00E6792A" w:rsidRDefault="00AF6944" w:rsidP="00F12E56">
      <w:pPr>
        <w:pStyle w:val="Bullets"/>
        <w:numPr>
          <w:ilvl w:val="0"/>
          <w:numId w:val="5"/>
        </w:numPr>
        <w:rPr>
          <w:noProof/>
        </w:rPr>
      </w:pPr>
      <w:r w:rsidRPr="00E6792A">
        <w:rPr>
          <w:noProof/>
        </w:rPr>
        <w:t>File names according to organisational procedure</w:t>
      </w:r>
      <w:r>
        <w:rPr>
          <w:noProof/>
        </w:rPr>
        <w:t>,</w:t>
      </w:r>
      <w:r w:rsidRPr="00E6792A">
        <w:rPr>
          <w:noProof/>
        </w:rPr>
        <w:t xml:space="preserve"> e.g. Numbers rather than names</w:t>
      </w:r>
    </w:p>
    <w:p w:rsidR="00AF6944" w:rsidRPr="00E6792A" w:rsidRDefault="00AF6944" w:rsidP="00F12E56">
      <w:pPr>
        <w:pStyle w:val="Bullets"/>
        <w:numPr>
          <w:ilvl w:val="0"/>
          <w:numId w:val="5"/>
        </w:numPr>
        <w:rPr>
          <w:noProof/>
        </w:rPr>
      </w:pPr>
      <w:r w:rsidRPr="00E6792A">
        <w:rPr>
          <w:noProof/>
        </w:rPr>
        <w:t>File names which are easily identifiable in relation to the content</w:t>
      </w:r>
    </w:p>
    <w:p w:rsidR="00AF6944" w:rsidRPr="006A3913" w:rsidRDefault="00AF6944" w:rsidP="00F12E56">
      <w:pPr>
        <w:pStyle w:val="Bullets"/>
        <w:numPr>
          <w:ilvl w:val="0"/>
          <w:numId w:val="5"/>
        </w:numPr>
      </w:pPr>
      <w:r w:rsidRPr="00E6792A">
        <w:rPr>
          <w:noProof/>
        </w:rPr>
        <w:t>File/directory names which identify the operator, author, section,</w:t>
      </w:r>
      <w:r w:rsidRPr="006A3913">
        <w:t xml:space="preserve"> </w:t>
      </w:r>
      <w:r>
        <w:t xml:space="preserve">and </w:t>
      </w:r>
      <w:r w:rsidRPr="006A3913">
        <w:t>date</w:t>
      </w:r>
    </w:p>
    <w:p w:rsidR="00AF6944" w:rsidRPr="006A3913" w:rsidRDefault="00AF6944" w:rsidP="00F12E56">
      <w:pPr>
        <w:pStyle w:val="Bullets"/>
        <w:numPr>
          <w:ilvl w:val="0"/>
          <w:numId w:val="5"/>
        </w:numPr>
      </w:pPr>
      <w:r w:rsidRPr="006379DA">
        <w:rPr>
          <w:noProof/>
        </w:rPr>
        <w:t>Filing</w:t>
      </w:r>
      <w:r w:rsidRPr="006A3913">
        <w:t xml:space="preserve"> locations</w:t>
      </w:r>
    </w:p>
    <w:p w:rsidR="00AF6944" w:rsidRPr="006A3913" w:rsidRDefault="00AF6944" w:rsidP="00F12E56">
      <w:pPr>
        <w:pStyle w:val="Bullets"/>
        <w:numPr>
          <w:ilvl w:val="0"/>
          <w:numId w:val="5"/>
        </w:numPr>
      </w:pPr>
      <w:r w:rsidRPr="006A3913">
        <w:t>Organisational policy for backing up files, storage in folders/</w:t>
      </w:r>
      <w:r w:rsidRPr="00E6792A">
        <w:rPr>
          <w:noProof/>
        </w:rPr>
        <w:t>subfolders</w:t>
      </w:r>
    </w:p>
    <w:p w:rsidR="00AF6944" w:rsidRPr="00E6792A" w:rsidRDefault="00AF6944" w:rsidP="00F12E56">
      <w:pPr>
        <w:pStyle w:val="Bullets"/>
        <w:numPr>
          <w:ilvl w:val="0"/>
          <w:numId w:val="5"/>
        </w:numPr>
        <w:rPr>
          <w:noProof/>
        </w:rPr>
      </w:pPr>
      <w:r w:rsidRPr="00E6792A">
        <w:rPr>
          <w:noProof/>
        </w:rPr>
        <w:t>Organisational policy for filing hard copies of documents</w:t>
      </w:r>
    </w:p>
    <w:p w:rsidR="00AF6944" w:rsidRPr="006A3913" w:rsidRDefault="00AF6944" w:rsidP="00F12E56">
      <w:pPr>
        <w:pStyle w:val="Bullets"/>
        <w:numPr>
          <w:ilvl w:val="0"/>
          <w:numId w:val="5"/>
        </w:numPr>
      </w:pPr>
      <w:r w:rsidRPr="00E6792A">
        <w:rPr>
          <w:noProof/>
        </w:rPr>
        <w:t>Security</w:t>
      </w:r>
      <w:r w:rsidRPr="006A3913">
        <w:t>/password protection</w:t>
      </w:r>
    </w:p>
    <w:p w:rsidR="00AF6944" w:rsidRDefault="00AF6944" w:rsidP="00F12E56">
      <w:pPr>
        <w:pStyle w:val="Bullets"/>
        <w:numPr>
          <w:ilvl w:val="0"/>
          <w:numId w:val="5"/>
        </w:numPr>
      </w:pPr>
      <w:r w:rsidRPr="006A3913">
        <w:t>Storage on hard/floppy disk drives, CD-ROM, tape back-up</w:t>
      </w:r>
      <w:r>
        <w:t>.</w:t>
      </w:r>
    </w:p>
    <w:p w:rsidR="00AF6944" w:rsidRDefault="00AF6944" w:rsidP="00AF6944">
      <w:pPr>
        <w:pStyle w:val="BoldBulTight0"/>
      </w:pPr>
      <w:r>
        <w:t>Issues when naming and storing documents that often arise may include:</w:t>
      </w:r>
    </w:p>
    <w:p w:rsidR="00AF6944" w:rsidRDefault="00AF6944" w:rsidP="00F12E56">
      <w:pPr>
        <w:pStyle w:val="Bullets"/>
        <w:numPr>
          <w:ilvl w:val="0"/>
          <w:numId w:val="5"/>
        </w:numPr>
      </w:pPr>
      <w:r>
        <w:t>Too many characters (file names can only be up to 260 characters)</w:t>
      </w:r>
    </w:p>
    <w:p w:rsidR="00AF6944" w:rsidRDefault="00AF6944" w:rsidP="00F12E56">
      <w:pPr>
        <w:pStyle w:val="Bullets"/>
        <w:numPr>
          <w:ilvl w:val="0"/>
          <w:numId w:val="5"/>
        </w:numPr>
      </w:pPr>
      <w:r>
        <w:t>Restricted characters (&lt; &gt; ? \ / ; * are all characters that cannot be used in file names)</w:t>
      </w:r>
    </w:p>
    <w:p w:rsidR="00AF6944" w:rsidRDefault="00AF6944" w:rsidP="00F12E56">
      <w:pPr>
        <w:pStyle w:val="Bullets"/>
        <w:numPr>
          <w:ilvl w:val="0"/>
          <w:numId w:val="5"/>
        </w:numPr>
        <w:rPr>
          <w:rFonts w:asciiTheme="minorHAnsi" w:hAnsiTheme="minorHAnsi"/>
        </w:rPr>
      </w:pPr>
      <w:r>
        <w:t>Compatibility issues.</w:t>
      </w:r>
      <w:r w:rsidRPr="007473FB">
        <w:rPr>
          <w:noProof/>
        </w:rPr>
        <w:t xml:space="preserve"> </w:t>
      </w:r>
    </w:p>
    <w:p w:rsidR="00AF6944" w:rsidRDefault="00AF6944" w:rsidP="00AF6944">
      <w:pPr>
        <w:pStyle w:val="BoldBulTight0"/>
      </w:pPr>
      <w:r>
        <w:t xml:space="preserve">Remember to: </w:t>
      </w:r>
    </w:p>
    <w:p w:rsidR="00AF6944" w:rsidRDefault="00AF6944" w:rsidP="00F12E56">
      <w:pPr>
        <w:pStyle w:val="Bullets"/>
        <w:numPr>
          <w:ilvl w:val="0"/>
          <w:numId w:val="5"/>
        </w:numPr>
      </w:pPr>
      <w:r>
        <w:t xml:space="preserve">Regularly back your files up </w:t>
      </w:r>
    </w:p>
    <w:p w:rsidR="00AF6944" w:rsidRDefault="00AF6944" w:rsidP="00F12E56">
      <w:pPr>
        <w:pStyle w:val="Bullets"/>
        <w:numPr>
          <w:ilvl w:val="0"/>
          <w:numId w:val="5"/>
        </w:numPr>
      </w:pPr>
      <w:r>
        <w:t>Use passwords if necessary</w:t>
      </w:r>
    </w:p>
    <w:p w:rsidR="00AF6944" w:rsidRDefault="00AF6944" w:rsidP="00F12E56">
      <w:pPr>
        <w:pStyle w:val="Bullets"/>
        <w:numPr>
          <w:ilvl w:val="0"/>
          <w:numId w:val="5"/>
        </w:numPr>
      </w:pPr>
      <w:r>
        <w:t>Follow organisational policies when storing hard copies.</w:t>
      </w:r>
    </w:p>
    <w:p w:rsidR="00AF6944" w:rsidRDefault="00AF6944" w:rsidP="00AF6944">
      <w:pPr>
        <w:pStyle w:val="Heading3"/>
      </w:pPr>
      <w:bookmarkStart w:id="142" w:name="_Toc418504653"/>
      <w:bookmarkStart w:id="143" w:name="_Toc509496282"/>
      <w:bookmarkStart w:id="144" w:name="_Toc529526376"/>
      <w:r w:rsidRPr="00111C84">
        <w:rPr>
          <w:noProof/>
        </w:rPr>
        <w:t>Exiting</w:t>
      </w:r>
      <w:r>
        <w:t xml:space="preserve"> without information loss or damage</w:t>
      </w:r>
      <w:bookmarkEnd w:id="142"/>
      <w:bookmarkEnd w:id="143"/>
      <w:bookmarkEnd w:id="144"/>
    </w:p>
    <w:p w:rsidR="00AF6944" w:rsidRDefault="009D41FE" w:rsidP="00AF6944">
      <w:r>
        <w:rPr>
          <w:noProof/>
        </w:rPr>
        <w:drawing>
          <wp:anchor distT="0" distB="0" distL="114300" distR="114300" simplePos="0" relativeHeight="251800576" behindDoc="1" locked="0" layoutInCell="1" allowOverlap="1" wp14:anchorId="3037EC68" wp14:editId="6C752E8A">
            <wp:simplePos x="0" y="0"/>
            <wp:positionH relativeFrom="column">
              <wp:posOffset>4704080</wp:posOffset>
            </wp:positionH>
            <wp:positionV relativeFrom="paragraph">
              <wp:posOffset>498475</wp:posOffset>
            </wp:positionV>
            <wp:extent cx="1113790" cy="783590"/>
            <wp:effectExtent l="0" t="0" r="0" b="0"/>
            <wp:wrapTight wrapText="bothSides">
              <wp:wrapPolygon edited="0">
                <wp:start x="0" y="0"/>
                <wp:lineTo x="0" y="21005"/>
                <wp:lineTo x="21058" y="21005"/>
                <wp:lineTo x="21058"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137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6944">
        <w:t xml:space="preserve">Whilst working on your document, remember to save – often. This will help you to minimise the chance of any information being lost or damaged. </w:t>
      </w:r>
    </w:p>
    <w:p w:rsidR="00AF6944" w:rsidRDefault="00AF6944" w:rsidP="00AF6944">
      <w:pPr>
        <w:pStyle w:val="BoldBulTight0"/>
      </w:pPr>
      <w:r>
        <w:t>To save a document, either:</w:t>
      </w:r>
    </w:p>
    <w:p w:rsidR="00AF6944" w:rsidRDefault="00AF6944" w:rsidP="00F12E56">
      <w:pPr>
        <w:pStyle w:val="Bullets"/>
        <w:numPr>
          <w:ilvl w:val="0"/>
          <w:numId w:val="5"/>
        </w:numPr>
      </w:pPr>
      <w:r>
        <w:t>Press Ctrl and S together</w:t>
      </w:r>
    </w:p>
    <w:p w:rsidR="00AF6944" w:rsidRDefault="00AF6944" w:rsidP="00F12E56">
      <w:pPr>
        <w:pStyle w:val="Bullets"/>
        <w:numPr>
          <w:ilvl w:val="0"/>
          <w:numId w:val="5"/>
        </w:numPr>
      </w:pPr>
      <w:r>
        <w:t>Click the ‘File’ tab and click ‘Save’ or ‘Save as’</w:t>
      </w:r>
    </w:p>
    <w:p w:rsidR="00AF6944" w:rsidRPr="009C6B0E" w:rsidRDefault="00AF6944" w:rsidP="00F12E56">
      <w:pPr>
        <w:pStyle w:val="Bullets"/>
        <w:numPr>
          <w:ilvl w:val="0"/>
          <w:numId w:val="5"/>
        </w:numPr>
      </w:pPr>
      <w:r>
        <w:t>Click the save icon across the top of your document (see image).</w:t>
      </w:r>
    </w:p>
    <w:p w:rsidR="00AF6944" w:rsidRDefault="00AF6944" w:rsidP="00AF6944">
      <w:r>
        <w:t xml:space="preserve">Once you know that you have saved your document you can then close it. If your document does close without saving you may find that your program recovers the unsaved version. </w:t>
      </w:r>
    </w:p>
    <w:p w:rsidR="00AF6944" w:rsidRPr="00CB52DA" w:rsidRDefault="00AF6944" w:rsidP="00AF6944">
      <w:pPr>
        <w:pStyle w:val="BoldBulTight0"/>
        <w:rPr>
          <w:u w:val="single"/>
        </w:rPr>
      </w:pPr>
      <w:r w:rsidRPr="00CB52DA">
        <w:rPr>
          <w:u w:val="single"/>
        </w:rPr>
        <w:t>Damage to a document</w:t>
      </w:r>
    </w:p>
    <w:p w:rsidR="00AF6944" w:rsidRPr="004E5E2C" w:rsidRDefault="00AF6944" w:rsidP="004E5E2C">
      <w:r w:rsidRPr="004E5E2C">
        <w:t xml:space="preserve">Damage to a document usually involves a file corruption or a virus; you should close applications properly to minimise the chance of </w:t>
      </w:r>
      <w:r w:rsidRPr="00E4767F">
        <w:rPr>
          <w:noProof/>
        </w:rPr>
        <w:t>these occurring</w:t>
      </w:r>
      <w:r w:rsidRPr="004E5E2C">
        <w:t>. If Windows determines a program holds a security risk, then it will close it and notify you. If this does occur, it is usually because that program uses your computer’s Random Access Memory (RAM) in a way that may be exploited by a virus. A virus can be harmful to your computer. Data Execution Prevention (DEP) is a security feature that Windows uses to track how the programs within your computer use memory. If this feature identifies that the memory is being used incorrectly it will close the program and notify you. You can add programs that you trust to an exception list to stop this feature from closing it, but you should be sure.</w:t>
      </w:r>
    </w:p>
    <w:p w:rsidR="00E8398B" w:rsidRDefault="00AF6944" w:rsidP="004E5E2C">
      <w:r w:rsidRPr="004E5E2C">
        <w:t>If compatibility issues between documents occur and Windows closes a program, this could be due to the possibility that the program may damage Windows if it is allowed to run.</w:t>
      </w:r>
    </w:p>
    <w:p w:rsidR="00EE16F3" w:rsidRPr="008D6095" w:rsidRDefault="00EE16F3" w:rsidP="004E5E2C">
      <w:r>
        <w:br w:type="page"/>
      </w:r>
    </w:p>
    <w:p w:rsidR="00EE16F3" w:rsidRDefault="00EE16F3" w:rsidP="00EE16F3">
      <w:pPr>
        <w:pStyle w:val="Heading3"/>
      </w:pPr>
      <w:bookmarkStart w:id="145" w:name="_Toc529526377"/>
      <w:r>
        <w:rPr>
          <w:noProof/>
        </w:rPr>
        <w:drawing>
          <wp:anchor distT="0" distB="0" distL="114300" distR="114300" simplePos="0" relativeHeight="251751424" behindDoc="1" locked="0" layoutInCell="1" allowOverlap="1" wp14:anchorId="66875F63" wp14:editId="7263518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4E5E2C">
        <w:t>5C</w:t>
      </w:r>
      <w:bookmarkEnd w:id="145"/>
    </w:p>
    <w:p w:rsidR="00EE16F3" w:rsidRDefault="00EE16F3">
      <w:pPr>
        <w:spacing w:after="0" w:line="240" w:lineRule="auto"/>
        <w:rPr>
          <w:rFonts w:cs="Calibri"/>
          <w:b/>
          <w:bCs/>
          <w:color w:val="C00000"/>
          <w:sz w:val="28"/>
          <w:szCs w:val="28"/>
        </w:rPr>
      </w:pPr>
      <w:r>
        <w:br w:type="page"/>
      </w:r>
    </w:p>
    <w:p w:rsidR="000B569A" w:rsidRPr="000B569A" w:rsidRDefault="000B569A" w:rsidP="000B569A">
      <w:pPr>
        <w:pStyle w:val="Heading2"/>
        <w:spacing w:after="240"/>
        <w:rPr>
          <w:noProof/>
        </w:rPr>
      </w:pPr>
      <w:bookmarkStart w:id="146" w:name="_Toc529526378"/>
      <w:r w:rsidRPr="000B569A">
        <w:rPr>
          <w:noProof/>
        </w:rPr>
        <w:t>Summative Assessments</w:t>
      </w:r>
      <w:bookmarkEnd w:id="146"/>
    </w:p>
    <w:p w:rsidR="000B569A" w:rsidRPr="000B569A" w:rsidRDefault="000B569A" w:rsidP="000B569A">
      <w:pPr>
        <w:rPr>
          <w:noProof/>
        </w:rPr>
      </w:pPr>
      <w:r w:rsidRPr="000B569A">
        <w:rPr>
          <w:noProof/>
        </w:rPr>
        <w:t>At the end of your Learner Workbook, you will find the Summative Assessments.</w:t>
      </w:r>
    </w:p>
    <w:p w:rsidR="000B569A" w:rsidRPr="000B569A" w:rsidRDefault="000B569A" w:rsidP="000B569A">
      <w:pPr>
        <w:rPr>
          <w:noProof/>
        </w:rPr>
      </w:pPr>
      <w:r w:rsidRPr="000B569A">
        <w:rPr>
          <w:noProof/>
        </w:rPr>
        <w:t>This includes:</w:t>
      </w:r>
    </w:p>
    <w:p w:rsidR="000B569A" w:rsidRDefault="000B569A" w:rsidP="000B569A">
      <w:pPr>
        <w:pStyle w:val="Bullets"/>
      </w:pPr>
      <w:r>
        <w:t>Skills Activity</w:t>
      </w:r>
    </w:p>
    <w:p w:rsidR="000B569A" w:rsidRDefault="000B569A" w:rsidP="000B569A">
      <w:pPr>
        <w:pStyle w:val="Bullets"/>
      </w:pPr>
      <w:r>
        <w:t>Knowledge Activity</w:t>
      </w:r>
    </w:p>
    <w:p w:rsidR="000B569A" w:rsidRDefault="000B569A" w:rsidP="000B569A">
      <w:pPr>
        <w:pStyle w:val="Bullets"/>
      </w:pPr>
      <w:r>
        <w:t>Performance Activity.</w:t>
      </w:r>
    </w:p>
    <w:p w:rsidR="000B569A" w:rsidRDefault="000B569A" w:rsidP="000B569A">
      <w:r>
        <w:t>This holistically assesses your understanding and application of the skills, knowledge and performance requirements for this unit. Once this is completed, you will have finished this unit and be ready to move onto the next one – well done!</w:t>
      </w:r>
    </w:p>
    <w:p w:rsidR="000B569A" w:rsidRDefault="000B569A">
      <w:pPr>
        <w:spacing w:after="0" w:line="240" w:lineRule="auto"/>
        <w:rPr>
          <w:rFonts w:cs="Calibri"/>
          <w:b/>
          <w:bCs/>
          <w:color w:val="C00000"/>
          <w:sz w:val="28"/>
          <w:szCs w:val="28"/>
        </w:rPr>
      </w:pPr>
      <w:r>
        <w:br w:type="page"/>
      </w:r>
    </w:p>
    <w:p w:rsidR="00AA2C7D" w:rsidRDefault="00AA2C7D" w:rsidP="009D41FE">
      <w:pPr>
        <w:pStyle w:val="Heading1"/>
        <w:jc w:val="center"/>
      </w:pPr>
      <w:bookmarkStart w:id="147" w:name="_Toc529526379"/>
      <w:r>
        <w:t>Appendices</w:t>
      </w:r>
      <w:bookmarkEnd w:id="147"/>
    </w:p>
    <w:p w:rsidR="00AA2C7D" w:rsidRPr="000B569A" w:rsidRDefault="00AA2C7D" w:rsidP="00E31C46">
      <w:pPr>
        <w:pStyle w:val="Heading3"/>
        <w:rPr>
          <w:noProof/>
        </w:rPr>
      </w:pPr>
      <w:bookmarkStart w:id="148" w:name="_Toc409428393"/>
      <w:bookmarkStart w:id="149" w:name="_Toc418504596"/>
      <w:bookmarkStart w:id="150" w:name="_Toc509496216"/>
      <w:bookmarkStart w:id="151" w:name="_Toc418504595"/>
      <w:bookmarkStart w:id="152" w:name="_Toc529526380"/>
      <w:r w:rsidRPr="000B569A">
        <w:rPr>
          <w:noProof/>
        </w:rPr>
        <w:t>Ergonomic requirements</w:t>
      </w:r>
      <w:bookmarkEnd w:id="148"/>
      <w:bookmarkEnd w:id="149"/>
      <w:bookmarkEnd w:id="150"/>
      <w:bookmarkEnd w:id="152"/>
    </w:p>
    <w:p w:rsidR="00AA2C7D" w:rsidRPr="000B569A" w:rsidRDefault="00AA2C7D" w:rsidP="00E31C46">
      <w:pPr>
        <w:rPr>
          <w:noProof/>
        </w:rPr>
      </w:pPr>
      <w:r w:rsidRPr="000B569A">
        <w:rPr>
          <w:noProof/>
        </w:rPr>
        <w:t>You should consider relevant ergonomic requirements when producing spreadsheets. Ergonomic requirements are related to improving visibility and accessibility whilst keeping stress and mental fatigue from sounds, vibration, motion, and shock at a minimum.</w:t>
      </w:r>
    </w:p>
    <w:p w:rsidR="00AA2C7D" w:rsidRPr="000B569A" w:rsidRDefault="00AA2C7D" w:rsidP="00AA2C7D">
      <w:pPr>
        <w:pStyle w:val="BoldBulTight0"/>
        <w:rPr>
          <w:noProof/>
        </w:rPr>
      </w:pPr>
      <w:r w:rsidRPr="000B569A">
        <w:rPr>
          <w:noProof/>
        </w:rPr>
        <w:t>Ergonomic requirements may include:</w:t>
      </w:r>
    </w:p>
    <w:p w:rsidR="00AA2C7D" w:rsidRPr="000B569A" w:rsidRDefault="00AA2C7D" w:rsidP="00AA2C7D">
      <w:pPr>
        <w:pStyle w:val="Bullets"/>
        <w:numPr>
          <w:ilvl w:val="0"/>
          <w:numId w:val="5"/>
        </w:numPr>
        <w:rPr>
          <w:noProof/>
        </w:rPr>
      </w:pPr>
      <w:r w:rsidRPr="000B569A">
        <w:rPr>
          <w:noProof/>
        </w:rPr>
        <w:t>Avoiding radiation from computer screens</w:t>
      </w:r>
    </w:p>
    <w:p w:rsidR="00AA2C7D" w:rsidRPr="000B569A" w:rsidRDefault="00AA2C7D" w:rsidP="00AA2C7D">
      <w:pPr>
        <w:pStyle w:val="Bullets"/>
        <w:numPr>
          <w:ilvl w:val="0"/>
          <w:numId w:val="5"/>
        </w:numPr>
        <w:rPr>
          <w:noProof/>
        </w:rPr>
      </w:pPr>
      <w:r w:rsidRPr="000B569A">
        <w:rPr>
          <w:noProof/>
        </w:rPr>
        <w:drawing>
          <wp:anchor distT="0" distB="0" distL="114300" distR="114300" simplePos="0" relativeHeight="251807744" behindDoc="0" locked="0" layoutInCell="1" allowOverlap="1" wp14:anchorId="673B657B" wp14:editId="6CB11DC9">
            <wp:simplePos x="0" y="0"/>
            <wp:positionH relativeFrom="column">
              <wp:posOffset>4108450</wp:posOffset>
            </wp:positionH>
            <wp:positionV relativeFrom="paragraph">
              <wp:posOffset>100330</wp:posOffset>
            </wp:positionV>
            <wp:extent cx="1715770" cy="2660650"/>
            <wp:effectExtent l="0" t="0" r="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15770" cy="2660650"/>
                    </a:xfrm>
                    <a:prstGeom prst="rect">
                      <a:avLst/>
                    </a:prstGeom>
                    <a:noFill/>
                  </pic:spPr>
                </pic:pic>
              </a:graphicData>
            </a:graphic>
            <wp14:sizeRelH relativeFrom="margin">
              <wp14:pctWidth>0</wp14:pctWidth>
            </wp14:sizeRelH>
            <wp14:sizeRelV relativeFrom="margin">
              <wp14:pctHeight>0</wp14:pctHeight>
            </wp14:sizeRelV>
          </wp:anchor>
        </w:drawing>
      </w:r>
      <w:r w:rsidRPr="000B569A">
        <w:rPr>
          <w:noProof/>
        </w:rPr>
        <w:t>Chair height, seat, and back adjustment</w:t>
      </w:r>
    </w:p>
    <w:p w:rsidR="00AA2C7D" w:rsidRPr="000B569A" w:rsidRDefault="00AA2C7D" w:rsidP="00AA2C7D">
      <w:pPr>
        <w:pStyle w:val="Bullets"/>
        <w:numPr>
          <w:ilvl w:val="0"/>
          <w:numId w:val="5"/>
        </w:numPr>
        <w:rPr>
          <w:noProof/>
        </w:rPr>
      </w:pPr>
      <w:r w:rsidRPr="000B569A">
        <w:rPr>
          <w:noProof/>
        </w:rPr>
        <w:t>Document holder</w:t>
      </w:r>
    </w:p>
    <w:p w:rsidR="00AA2C7D" w:rsidRPr="000B569A" w:rsidRDefault="00AA2C7D" w:rsidP="00AA2C7D">
      <w:pPr>
        <w:pStyle w:val="Bullets"/>
        <w:numPr>
          <w:ilvl w:val="0"/>
          <w:numId w:val="5"/>
        </w:numPr>
        <w:rPr>
          <w:noProof/>
        </w:rPr>
      </w:pPr>
      <w:r w:rsidRPr="000B569A">
        <w:rPr>
          <w:noProof/>
        </w:rPr>
        <w:t>Footrest</w:t>
      </w:r>
    </w:p>
    <w:p w:rsidR="00AA2C7D" w:rsidRPr="000B569A" w:rsidRDefault="00AA2C7D" w:rsidP="00AA2C7D">
      <w:pPr>
        <w:pStyle w:val="Bullets"/>
        <w:numPr>
          <w:ilvl w:val="0"/>
          <w:numId w:val="5"/>
        </w:numPr>
        <w:rPr>
          <w:noProof/>
        </w:rPr>
      </w:pPr>
      <w:r w:rsidRPr="000B569A">
        <w:rPr>
          <w:noProof/>
        </w:rPr>
        <w:t>Keyboard and mouse position</w:t>
      </w:r>
    </w:p>
    <w:p w:rsidR="00AA2C7D" w:rsidRPr="000B569A" w:rsidRDefault="00AA2C7D" w:rsidP="00AA2C7D">
      <w:pPr>
        <w:pStyle w:val="Bullets"/>
        <w:numPr>
          <w:ilvl w:val="0"/>
          <w:numId w:val="5"/>
        </w:numPr>
        <w:rPr>
          <w:noProof/>
        </w:rPr>
      </w:pPr>
      <w:r w:rsidRPr="000B569A">
        <w:rPr>
          <w:noProof/>
        </w:rPr>
        <w:t>Lighting</w:t>
      </w:r>
    </w:p>
    <w:p w:rsidR="00AA2C7D" w:rsidRPr="000B569A" w:rsidRDefault="00AA2C7D" w:rsidP="00AA2C7D">
      <w:pPr>
        <w:pStyle w:val="Bullets"/>
        <w:numPr>
          <w:ilvl w:val="0"/>
          <w:numId w:val="5"/>
        </w:numPr>
        <w:rPr>
          <w:noProof/>
        </w:rPr>
      </w:pPr>
      <w:r w:rsidRPr="000B569A">
        <w:rPr>
          <w:noProof/>
        </w:rPr>
        <w:t xml:space="preserve">Noise minimisation </w:t>
      </w:r>
    </w:p>
    <w:p w:rsidR="00AA2C7D" w:rsidRPr="000B569A" w:rsidRDefault="00AA2C7D" w:rsidP="00AA2C7D">
      <w:pPr>
        <w:pStyle w:val="Bullets"/>
        <w:numPr>
          <w:ilvl w:val="0"/>
          <w:numId w:val="5"/>
        </w:numPr>
        <w:rPr>
          <w:noProof/>
        </w:rPr>
      </w:pPr>
      <w:r w:rsidRPr="000B569A">
        <w:rPr>
          <w:noProof/>
        </w:rPr>
        <w:t>Posture</w:t>
      </w:r>
    </w:p>
    <w:p w:rsidR="00AA2C7D" w:rsidRPr="000B569A" w:rsidRDefault="00AA2C7D" w:rsidP="00AA2C7D">
      <w:pPr>
        <w:pStyle w:val="Bullets"/>
        <w:numPr>
          <w:ilvl w:val="0"/>
          <w:numId w:val="5"/>
        </w:numPr>
        <w:rPr>
          <w:noProof/>
        </w:rPr>
      </w:pPr>
      <w:r w:rsidRPr="000B569A">
        <w:rPr>
          <w:noProof/>
        </w:rPr>
        <w:t>Screen position</w:t>
      </w:r>
    </w:p>
    <w:p w:rsidR="00AA2C7D" w:rsidRPr="000B569A" w:rsidRDefault="00AA2C7D" w:rsidP="00AA2C7D">
      <w:pPr>
        <w:pStyle w:val="Bullets"/>
        <w:numPr>
          <w:ilvl w:val="0"/>
          <w:numId w:val="5"/>
        </w:numPr>
        <w:rPr>
          <w:noProof/>
        </w:rPr>
      </w:pPr>
      <w:r w:rsidRPr="000B569A">
        <w:rPr>
          <w:noProof/>
        </w:rPr>
        <w:t>Workstation height and layout.</w:t>
      </w:r>
    </w:p>
    <w:p w:rsidR="00AA2C7D" w:rsidRPr="000B569A" w:rsidRDefault="00AA2C7D" w:rsidP="00AA2C7D">
      <w:pPr>
        <w:pStyle w:val="BoldBulTight0"/>
        <w:rPr>
          <w:noProof/>
          <w:u w:val="single"/>
        </w:rPr>
      </w:pPr>
      <w:r w:rsidRPr="000B569A">
        <w:rPr>
          <w:noProof/>
          <w:u w:val="single"/>
        </w:rPr>
        <w:t xml:space="preserve">Avoiding radiation from computer screens </w:t>
      </w:r>
    </w:p>
    <w:p w:rsidR="00AA2C7D" w:rsidRPr="000B569A" w:rsidRDefault="00AA2C7D" w:rsidP="00AA2C7D">
      <w:pPr>
        <w:pStyle w:val="BoldBulTight0"/>
        <w:rPr>
          <w:noProof/>
        </w:rPr>
      </w:pPr>
      <w:r w:rsidRPr="000B569A">
        <w:rPr>
          <w:noProof/>
        </w:rPr>
        <w:t>Tips for avoiding computer radiation include:</w:t>
      </w:r>
    </w:p>
    <w:p w:rsidR="00AA2C7D" w:rsidRPr="000B569A" w:rsidRDefault="00AA2C7D" w:rsidP="00AA2C7D">
      <w:pPr>
        <w:pStyle w:val="Bullets"/>
        <w:numPr>
          <w:ilvl w:val="0"/>
          <w:numId w:val="5"/>
        </w:numPr>
        <w:rPr>
          <w:noProof/>
        </w:rPr>
      </w:pPr>
      <w:r w:rsidRPr="000B569A">
        <w:rPr>
          <w:noProof/>
        </w:rPr>
        <w:t>Avoid working in front of your computer for too long</w:t>
      </w:r>
    </w:p>
    <w:p w:rsidR="00AA2C7D" w:rsidRPr="000B569A" w:rsidRDefault="00AA2C7D" w:rsidP="00AA2C7D">
      <w:pPr>
        <w:pStyle w:val="Bullets"/>
        <w:numPr>
          <w:ilvl w:val="0"/>
          <w:numId w:val="5"/>
        </w:numPr>
        <w:rPr>
          <w:noProof/>
        </w:rPr>
      </w:pPr>
      <w:r w:rsidRPr="000B569A">
        <w:rPr>
          <w:noProof/>
        </w:rPr>
        <w:t xml:space="preserve">Use an LED monitor </w:t>
      </w:r>
    </w:p>
    <w:p w:rsidR="00AA2C7D" w:rsidRPr="000B569A" w:rsidRDefault="00AA2C7D" w:rsidP="00AA2C7D">
      <w:pPr>
        <w:pStyle w:val="Bullets"/>
        <w:numPr>
          <w:ilvl w:val="0"/>
          <w:numId w:val="5"/>
        </w:numPr>
        <w:rPr>
          <w:noProof/>
        </w:rPr>
      </w:pPr>
      <w:r w:rsidRPr="000B569A">
        <w:rPr>
          <w:noProof/>
        </w:rPr>
        <w:t>Keep a safe distance from your monitor</w:t>
      </w:r>
    </w:p>
    <w:p w:rsidR="00AA2C7D" w:rsidRPr="000B569A" w:rsidRDefault="00AA2C7D" w:rsidP="00AA2C7D">
      <w:pPr>
        <w:pStyle w:val="Bullets"/>
        <w:numPr>
          <w:ilvl w:val="0"/>
          <w:numId w:val="5"/>
        </w:numPr>
        <w:rPr>
          <w:noProof/>
        </w:rPr>
      </w:pPr>
      <w:r w:rsidRPr="000B569A">
        <w:rPr>
          <w:noProof/>
        </w:rPr>
        <w:t>Use radiation protection on your computer screen</w:t>
      </w:r>
    </w:p>
    <w:p w:rsidR="00AA2C7D" w:rsidRDefault="00AA2C7D" w:rsidP="00AA2C7D">
      <w:pPr>
        <w:pStyle w:val="Bullets"/>
        <w:numPr>
          <w:ilvl w:val="0"/>
          <w:numId w:val="5"/>
        </w:numPr>
      </w:pPr>
      <w:r w:rsidRPr="000B569A">
        <w:rPr>
          <w:noProof/>
        </w:rPr>
        <w:t>Consume plenty of Vitamin A and C (these can help reduce harmful effects of computer radiation</w:t>
      </w:r>
      <w:r>
        <w:t>)</w:t>
      </w:r>
    </w:p>
    <w:p w:rsidR="00AA2C7D" w:rsidRDefault="00AA2C7D" w:rsidP="00AA2C7D">
      <w:pPr>
        <w:pStyle w:val="Bullets"/>
        <w:numPr>
          <w:ilvl w:val="0"/>
          <w:numId w:val="5"/>
        </w:numPr>
      </w:pPr>
      <w:r>
        <w:t>Put plants around your computer (they help to absorb some of the harmful radiation)</w:t>
      </w:r>
    </w:p>
    <w:p w:rsidR="00AA2C7D" w:rsidRDefault="00AA2C7D" w:rsidP="00AA2C7D">
      <w:pPr>
        <w:pStyle w:val="Bullets"/>
        <w:numPr>
          <w:ilvl w:val="0"/>
          <w:numId w:val="5"/>
        </w:numPr>
      </w:pPr>
      <w:r>
        <w:t>Wash your face (particles of radiation can attach themselves to your face)</w:t>
      </w:r>
    </w:p>
    <w:p w:rsidR="00AA2C7D" w:rsidRDefault="00AA2C7D" w:rsidP="00AA2C7D">
      <w:pPr>
        <w:pStyle w:val="Bullets"/>
        <w:numPr>
          <w:ilvl w:val="0"/>
          <w:numId w:val="5"/>
        </w:numPr>
      </w:pPr>
      <w:r>
        <w:t xml:space="preserve">Take regular breaks. </w:t>
      </w:r>
    </w:p>
    <w:p w:rsidR="009D41FE" w:rsidRDefault="009D41FE">
      <w:pPr>
        <w:spacing w:after="0" w:line="240" w:lineRule="auto"/>
        <w:rPr>
          <w:b/>
          <w:u w:val="single"/>
        </w:rPr>
      </w:pPr>
      <w:r>
        <w:rPr>
          <w:u w:val="single"/>
        </w:rPr>
        <w:br w:type="page"/>
      </w:r>
    </w:p>
    <w:p w:rsidR="00AA2C7D" w:rsidRPr="00DF637C" w:rsidRDefault="00AA2C7D" w:rsidP="00AA2C7D">
      <w:pPr>
        <w:pStyle w:val="BoldBulTight0"/>
        <w:rPr>
          <w:u w:val="single"/>
        </w:rPr>
      </w:pPr>
      <w:r w:rsidRPr="00DF637C">
        <w:rPr>
          <w:u w:val="single"/>
        </w:rPr>
        <w:t>Chair height, seat and back adjustment</w:t>
      </w:r>
    </w:p>
    <w:p w:rsidR="00AA2C7D" w:rsidRDefault="00AA2C7D" w:rsidP="00AA2C7D">
      <w:r w:rsidRPr="00E6792A">
        <w:rPr>
          <w:noProof/>
        </w:rPr>
        <w:t>When you are sat at a desk all day</w:t>
      </w:r>
      <w:r>
        <w:rPr>
          <w:noProof/>
        </w:rPr>
        <w:t>,</w:t>
      </w:r>
      <w:r w:rsidRPr="00E6792A">
        <w:rPr>
          <w:noProof/>
        </w:rPr>
        <w:t xml:space="preserve"> your chair is a crucial component of your environment. Your chair should allow you to be comfortable whilst</w:t>
      </w:r>
      <w:r>
        <w:t xml:space="preserve"> accommodating your work surfaces and permitting you to perform your required tasks. The height of your chair is really important; it should adjust to allow you to place your feet on the floor (or footrest) whilst being able to reach your work surface. In order to fully support your back and </w:t>
      </w:r>
      <w:r w:rsidRPr="00E6792A">
        <w:rPr>
          <w:noProof/>
        </w:rPr>
        <w:t>knees</w:t>
      </w:r>
      <w:r>
        <w:rPr>
          <w:noProof/>
        </w:rPr>
        <w:t>,</w:t>
      </w:r>
      <w:r>
        <w:t xml:space="preserve"> your chair should allow for the adjustment of the seat or backrest. </w:t>
      </w:r>
    </w:p>
    <w:p w:rsidR="00AA2C7D" w:rsidRPr="00DF637C" w:rsidRDefault="00AA2C7D" w:rsidP="00AA2C7D">
      <w:pPr>
        <w:pStyle w:val="BoldBulTight0"/>
        <w:rPr>
          <w:u w:val="single"/>
        </w:rPr>
      </w:pPr>
      <w:r w:rsidRPr="00DF637C">
        <w:rPr>
          <w:u w:val="single"/>
        </w:rPr>
        <w:t>Document holder</w:t>
      </w:r>
    </w:p>
    <w:p w:rsidR="00AA2C7D" w:rsidRDefault="00AA2C7D" w:rsidP="00AA2C7D">
      <w:r w:rsidRPr="00111C84">
        <w:rPr>
          <w:noProof/>
        </w:rPr>
        <w:t>A document holder should be available for supporting</w:t>
      </w:r>
      <w:r>
        <w:t xml:space="preserve"> your documents if required. Appropriate positioning on the work surface will depend on how your specific spreadsheet is going to be used.</w:t>
      </w:r>
    </w:p>
    <w:p w:rsidR="00AA2C7D" w:rsidRPr="00DF637C" w:rsidRDefault="00AA2C7D" w:rsidP="00AA2C7D">
      <w:pPr>
        <w:pStyle w:val="BoldBulTight0"/>
        <w:rPr>
          <w:u w:val="single"/>
        </w:rPr>
      </w:pPr>
      <w:r w:rsidRPr="00DF637C">
        <w:rPr>
          <w:u w:val="single"/>
        </w:rPr>
        <w:t>Footrest</w:t>
      </w:r>
    </w:p>
    <w:p w:rsidR="00AA2C7D" w:rsidRPr="001433F3" w:rsidRDefault="00AA2C7D" w:rsidP="00AA2C7D">
      <w:pPr>
        <w:rPr>
          <w:u w:val="single"/>
        </w:rPr>
      </w:pPr>
      <w:r w:rsidRPr="00E6792A">
        <w:rPr>
          <w:noProof/>
        </w:rPr>
        <w:t>If you cannot rest your feet comfortably on the floor</w:t>
      </w:r>
      <w:r>
        <w:t xml:space="preserve"> whilst you are </w:t>
      </w:r>
      <w:r w:rsidRPr="00E6792A">
        <w:rPr>
          <w:noProof/>
        </w:rPr>
        <w:t>seated</w:t>
      </w:r>
      <w:r>
        <w:rPr>
          <w:noProof/>
        </w:rPr>
        <w:t>,</w:t>
      </w:r>
      <w:r>
        <w:t xml:space="preserve"> then you should use a footrest.</w:t>
      </w:r>
    </w:p>
    <w:p w:rsidR="00AA2C7D" w:rsidRPr="00DF637C" w:rsidRDefault="00AA2C7D" w:rsidP="00AA2C7D">
      <w:pPr>
        <w:pStyle w:val="BoldBulTight0"/>
        <w:rPr>
          <w:u w:val="single"/>
        </w:rPr>
      </w:pPr>
      <w:r w:rsidRPr="00DF637C">
        <w:rPr>
          <w:u w:val="single"/>
        </w:rPr>
        <w:t>Keyboard and mouse position</w:t>
      </w:r>
    </w:p>
    <w:p w:rsidR="00AA2C7D" w:rsidRDefault="00AA2C7D" w:rsidP="00AA2C7D">
      <w:r>
        <w:t xml:space="preserve">Your mouse and keyboard should be positioned </w:t>
      </w:r>
      <w:r w:rsidRPr="00E6792A">
        <w:rPr>
          <w:noProof/>
        </w:rPr>
        <w:t>at the same height next to each other, as close as possible in order to minimise reaching.</w:t>
      </w:r>
      <w:r>
        <w:t xml:space="preserve"> They should both be at a height that allows your forearms, wrists, and hands to be parallel to the floor. Your keyboard should be lower than a typical writing surface in order to maintain the best possible posture. If your </w:t>
      </w:r>
      <w:r w:rsidRPr="00572D2A">
        <w:rPr>
          <w:noProof/>
        </w:rPr>
        <w:t>workspace</w:t>
      </w:r>
      <w:r>
        <w:t xml:space="preserve"> cannot accommodate a keyboard and </w:t>
      </w:r>
      <w:r w:rsidRPr="00E6792A">
        <w:rPr>
          <w:noProof/>
        </w:rPr>
        <w:t>mouse</w:t>
      </w:r>
      <w:r>
        <w:rPr>
          <w:noProof/>
        </w:rPr>
        <w:t xml:space="preserve">, </w:t>
      </w:r>
      <w:r>
        <w:t>then an under desk support device should be used.</w:t>
      </w:r>
    </w:p>
    <w:p w:rsidR="00AA2C7D" w:rsidRPr="00DF637C" w:rsidRDefault="00AA2C7D" w:rsidP="00AA2C7D">
      <w:pPr>
        <w:pStyle w:val="BoldBulTight0"/>
        <w:rPr>
          <w:u w:val="single"/>
        </w:rPr>
      </w:pPr>
      <w:r w:rsidRPr="00DF637C">
        <w:rPr>
          <w:u w:val="single"/>
        </w:rPr>
        <w:t>Lighting</w:t>
      </w:r>
    </w:p>
    <w:p w:rsidR="00AA2C7D" w:rsidRDefault="00AA2C7D" w:rsidP="00AA2C7D">
      <w:r>
        <w:t>Working at a computer requires a lower overall light level than other tasks. However, the lighting within your work area should be set up in a way that minimises visual discomfort (e.g. glare).</w:t>
      </w:r>
    </w:p>
    <w:p w:rsidR="00AA2C7D" w:rsidRDefault="00AA2C7D" w:rsidP="00AA2C7D">
      <w:pPr>
        <w:pStyle w:val="BoldBulTight0"/>
      </w:pPr>
      <w:r>
        <w:t>The glare from natural and overhead light sources may be minimised in the following ways:</w:t>
      </w:r>
    </w:p>
    <w:p w:rsidR="00AA2C7D" w:rsidRDefault="00AA2C7D" w:rsidP="00AA2C7D">
      <w:pPr>
        <w:pStyle w:val="Bullets"/>
        <w:numPr>
          <w:ilvl w:val="0"/>
          <w:numId w:val="5"/>
        </w:numPr>
      </w:pPr>
      <w:r>
        <w:t>Position computer between rows of lights, rather than directly below overhead lights</w:t>
      </w:r>
    </w:p>
    <w:p w:rsidR="00AA2C7D" w:rsidRDefault="00AA2C7D" w:rsidP="00AA2C7D">
      <w:pPr>
        <w:pStyle w:val="Bullets"/>
        <w:numPr>
          <w:ilvl w:val="0"/>
          <w:numId w:val="5"/>
        </w:numPr>
      </w:pPr>
      <w:r>
        <w:t xml:space="preserve">Have blinds up at any windows in order to control light when necessary </w:t>
      </w:r>
    </w:p>
    <w:p w:rsidR="00AA2C7D" w:rsidRDefault="00AA2C7D" w:rsidP="00AA2C7D">
      <w:pPr>
        <w:pStyle w:val="Bullets"/>
        <w:numPr>
          <w:ilvl w:val="0"/>
          <w:numId w:val="5"/>
        </w:numPr>
      </w:pPr>
      <w:r>
        <w:t>Tilt monitor downward to reduce any reflection</w:t>
      </w:r>
    </w:p>
    <w:p w:rsidR="00AA2C7D" w:rsidRDefault="00AA2C7D" w:rsidP="00AA2C7D">
      <w:pPr>
        <w:pStyle w:val="Bullets"/>
        <w:numPr>
          <w:ilvl w:val="0"/>
          <w:numId w:val="5"/>
        </w:numPr>
      </w:pPr>
      <w:r>
        <w:t>Use a good-quality anti-glare filter on your monitor if necessary.</w:t>
      </w:r>
    </w:p>
    <w:p w:rsidR="00AA2C7D" w:rsidRPr="00DF637C" w:rsidRDefault="00AA2C7D" w:rsidP="00AA2C7D">
      <w:pPr>
        <w:pStyle w:val="BoldBulTight0"/>
        <w:rPr>
          <w:u w:val="single"/>
        </w:rPr>
      </w:pPr>
      <w:r w:rsidRPr="00DF637C">
        <w:rPr>
          <w:u w:val="single"/>
        </w:rPr>
        <w:t xml:space="preserve">Noise minimisation </w:t>
      </w:r>
    </w:p>
    <w:p w:rsidR="00AA2C7D" w:rsidRDefault="00AA2C7D" w:rsidP="00AA2C7D">
      <w:r>
        <w:t>Before you start your tasks try to identify any distracting noises and think of ways you can reduce these.</w:t>
      </w:r>
    </w:p>
    <w:p w:rsidR="00AA2C7D" w:rsidRDefault="009D41FE" w:rsidP="00AA2C7D">
      <w:pPr>
        <w:pStyle w:val="BoldBulTight0"/>
      </w:pPr>
      <w:r>
        <w:rPr>
          <w:noProof/>
        </w:rPr>
        <w:drawing>
          <wp:anchor distT="0" distB="0" distL="114300" distR="114300" simplePos="0" relativeHeight="251808768" behindDoc="0" locked="0" layoutInCell="1" allowOverlap="1" wp14:anchorId="61D09CC2" wp14:editId="1B1A9851">
            <wp:simplePos x="0" y="0"/>
            <wp:positionH relativeFrom="column">
              <wp:posOffset>3323590</wp:posOffset>
            </wp:positionH>
            <wp:positionV relativeFrom="paragraph">
              <wp:posOffset>25400</wp:posOffset>
            </wp:positionV>
            <wp:extent cx="2717800" cy="1694180"/>
            <wp:effectExtent l="0" t="0" r="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17800" cy="1694180"/>
                    </a:xfrm>
                    <a:prstGeom prst="rect">
                      <a:avLst/>
                    </a:prstGeom>
                    <a:noFill/>
                  </pic:spPr>
                </pic:pic>
              </a:graphicData>
            </a:graphic>
            <wp14:sizeRelH relativeFrom="margin">
              <wp14:pctWidth>0</wp14:pctWidth>
            </wp14:sizeRelH>
            <wp14:sizeRelV relativeFrom="margin">
              <wp14:pctHeight>0</wp14:pctHeight>
            </wp14:sizeRelV>
          </wp:anchor>
        </w:drawing>
      </w:r>
      <w:r w:rsidR="00AA2C7D">
        <w:t>For example, use:</w:t>
      </w:r>
    </w:p>
    <w:p w:rsidR="00AA2C7D" w:rsidRDefault="00AA2C7D" w:rsidP="00AA2C7D">
      <w:pPr>
        <w:pStyle w:val="Bullets"/>
        <w:numPr>
          <w:ilvl w:val="0"/>
          <w:numId w:val="5"/>
        </w:numPr>
      </w:pPr>
      <w:r w:rsidRPr="00E6792A">
        <w:rPr>
          <w:noProof/>
        </w:rPr>
        <w:t>Earplugs</w:t>
      </w:r>
    </w:p>
    <w:p w:rsidR="00AA2C7D" w:rsidRDefault="00AA2C7D" w:rsidP="00AA2C7D">
      <w:pPr>
        <w:pStyle w:val="Bullets"/>
        <w:numPr>
          <w:ilvl w:val="0"/>
          <w:numId w:val="5"/>
        </w:numPr>
      </w:pPr>
      <w:r>
        <w:t>Headphones</w:t>
      </w:r>
    </w:p>
    <w:p w:rsidR="00AA2C7D" w:rsidRDefault="00AA2C7D" w:rsidP="00AA2C7D">
      <w:pPr>
        <w:pStyle w:val="Bullets"/>
        <w:numPr>
          <w:ilvl w:val="0"/>
          <w:numId w:val="5"/>
        </w:numPr>
      </w:pPr>
      <w:r>
        <w:t>Soft music</w:t>
      </w:r>
    </w:p>
    <w:p w:rsidR="00AA2C7D" w:rsidRDefault="00AA2C7D" w:rsidP="00AA2C7D">
      <w:pPr>
        <w:pStyle w:val="Bullets"/>
        <w:numPr>
          <w:ilvl w:val="0"/>
          <w:numId w:val="5"/>
        </w:numPr>
      </w:pPr>
      <w:r>
        <w:t>A quiet fan.</w:t>
      </w:r>
    </w:p>
    <w:p w:rsidR="009D41FE" w:rsidRDefault="009D41FE">
      <w:pPr>
        <w:spacing w:after="0" w:line="240" w:lineRule="auto"/>
        <w:rPr>
          <w:b/>
          <w:u w:val="single"/>
        </w:rPr>
      </w:pPr>
      <w:r>
        <w:rPr>
          <w:u w:val="single"/>
        </w:rPr>
        <w:br w:type="page"/>
      </w:r>
    </w:p>
    <w:p w:rsidR="00AA2C7D" w:rsidRPr="00DF637C" w:rsidRDefault="00AA2C7D" w:rsidP="00AA2C7D">
      <w:pPr>
        <w:pStyle w:val="BoldBulTight0"/>
        <w:rPr>
          <w:u w:val="single"/>
        </w:rPr>
      </w:pPr>
      <w:r w:rsidRPr="00DF637C">
        <w:rPr>
          <w:u w:val="single"/>
        </w:rPr>
        <w:t>Posture</w:t>
      </w:r>
    </w:p>
    <w:p w:rsidR="00AA2C7D" w:rsidRDefault="00AA2C7D" w:rsidP="00AA2C7D">
      <w:pPr>
        <w:pStyle w:val="BoldBulTight0"/>
      </w:pPr>
      <w:r>
        <w:t>Key tips for maintaining good posture when sat at your computer include:</w:t>
      </w:r>
    </w:p>
    <w:p w:rsidR="00AA2C7D" w:rsidRDefault="00AA2C7D" w:rsidP="00AA2C7D">
      <w:pPr>
        <w:pStyle w:val="Bullets"/>
        <w:numPr>
          <w:ilvl w:val="0"/>
          <w:numId w:val="5"/>
        </w:numPr>
      </w:pPr>
      <w:r>
        <w:t>Keep elbows close to waist</w:t>
      </w:r>
    </w:p>
    <w:p w:rsidR="00AA2C7D" w:rsidRDefault="00AA2C7D" w:rsidP="00AA2C7D">
      <w:pPr>
        <w:pStyle w:val="Bullets"/>
        <w:numPr>
          <w:ilvl w:val="0"/>
          <w:numId w:val="5"/>
        </w:numPr>
      </w:pPr>
      <w:r>
        <w:t>Keep neck and shoulders relaxed</w:t>
      </w:r>
    </w:p>
    <w:p w:rsidR="00AA2C7D" w:rsidRDefault="00AA2C7D" w:rsidP="00AA2C7D">
      <w:pPr>
        <w:pStyle w:val="Bullets"/>
        <w:numPr>
          <w:ilvl w:val="0"/>
          <w:numId w:val="5"/>
        </w:numPr>
      </w:pPr>
      <w:r w:rsidRPr="00111C84">
        <w:rPr>
          <w:noProof/>
        </w:rPr>
        <w:t>Keep forearms, wrists, and hands parallel to the floor</w:t>
      </w:r>
    </w:p>
    <w:p w:rsidR="00AA2C7D" w:rsidRDefault="00AA2C7D" w:rsidP="00AA2C7D">
      <w:pPr>
        <w:pStyle w:val="Bullets"/>
        <w:numPr>
          <w:ilvl w:val="0"/>
          <w:numId w:val="5"/>
        </w:numPr>
      </w:pPr>
      <w:r>
        <w:t>Keep your mouse close</w:t>
      </w:r>
    </w:p>
    <w:p w:rsidR="00AA2C7D" w:rsidRDefault="00AA2C7D" w:rsidP="00AA2C7D">
      <w:pPr>
        <w:pStyle w:val="Bullets"/>
        <w:numPr>
          <w:ilvl w:val="0"/>
          <w:numId w:val="5"/>
        </w:numPr>
      </w:pPr>
      <w:r>
        <w:t>Keep your monitor at arm’s length</w:t>
      </w:r>
    </w:p>
    <w:p w:rsidR="00AA2C7D" w:rsidRDefault="00AA2C7D" w:rsidP="00AA2C7D">
      <w:pPr>
        <w:pStyle w:val="Bullets"/>
        <w:numPr>
          <w:ilvl w:val="0"/>
          <w:numId w:val="5"/>
        </w:numPr>
      </w:pPr>
      <w:r>
        <w:t>Keep your feet rested comfortably on the floor/footrest</w:t>
      </w:r>
    </w:p>
    <w:p w:rsidR="00AA2C7D" w:rsidRDefault="00AA2C7D" w:rsidP="00AA2C7D">
      <w:pPr>
        <w:pStyle w:val="Bullets"/>
        <w:numPr>
          <w:ilvl w:val="0"/>
          <w:numId w:val="5"/>
        </w:numPr>
      </w:pPr>
      <w:r>
        <w:t>Adjust the backrest of your chair to ensure full support</w:t>
      </w:r>
    </w:p>
    <w:p w:rsidR="00AA2C7D" w:rsidRDefault="00AA2C7D" w:rsidP="00AA2C7D">
      <w:pPr>
        <w:pStyle w:val="Bullets"/>
        <w:numPr>
          <w:ilvl w:val="0"/>
          <w:numId w:val="5"/>
        </w:numPr>
      </w:pPr>
      <w:r>
        <w:t>Avoid ‘</w:t>
      </w:r>
      <w:r w:rsidRPr="00111C84">
        <w:rPr>
          <w:noProof/>
        </w:rPr>
        <w:t>hunching’</w:t>
      </w:r>
    </w:p>
    <w:p w:rsidR="00AA2C7D" w:rsidRDefault="00AA2C7D" w:rsidP="00AA2C7D">
      <w:pPr>
        <w:pStyle w:val="Bullets"/>
        <w:numPr>
          <w:ilvl w:val="0"/>
          <w:numId w:val="5"/>
        </w:numPr>
      </w:pPr>
      <w:r>
        <w:t>Don’t twist your neck.</w:t>
      </w:r>
    </w:p>
    <w:p w:rsidR="00AA2C7D" w:rsidRDefault="007F6535" w:rsidP="00AA2C7D">
      <w:r>
        <w:rPr>
          <w:noProof/>
        </w:rPr>
        <w:drawing>
          <wp:anchor distT="0" distB="0" distL="114300" distR="114300" simplePos="0" relativeHeight="251809792" behindDoc="0" locked="0" layoutInCell="1" allowOverlap="1" wp14:anchorId="66522D18" wp14:editId="7998F178">
            <wp:simplePos x="0" y="0"/>
            <wp:positionH relativeFrom="column">
              <wp:posOffset>3595370</wp:posOffset>
            </wp:positionH>
            <wp:positionV relativeFrom="paragraph">
              <wp:posOffset>107315</wp:posOffset>
            </wp:positionV>
            <wp:extent cx="2353310" cy="2030095"/>
            <wp:effectExtent l="0" t="0" r="8890" b="8255"/>
            <wp:wrapTight wrapText="bothSides">
              <wp:wrapPolygon edited="0">
                <wp:start x="0" y="0"/>
                <wp:lineTo x="0" y="21485"/>
                <wp:lineTo x="21507" y="21485"/>
                <wp:lineTo x="2150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_worker_hard_at_work_800_wht_5818.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353310" cy="2030095"/>
                    </a:xfrm>
                    <a:prstGeom prst="rect">
                      <a:avLst/>
                    </a:prstGeom>
                  </pic:spPr>
                </pic:pic>
              </a:graphicData>
            </a:graphic>
            <wp14:sizeRelH relativeFrom="margin">
              <wp14:pctWidth>0</wp14:pctWidth>
            </wp14:sizeRelH>
            <wp14:sizeRelV relativeFrom="margin">
              <wp14:pctHeight>0</wp14:pctHeight>
            </wp14:sizeRelV>
          </wp:anchor>
        </w:drawing>
      </w:r>
      <w:r w:rsidR="00AA2C7D">
        <w:t xml:space="preserve">You should alternate between different postures regularly but remain in a neutral position at all times. </w:t>
      </w:r>
    </w:p>
    <w:p w:rsidR="00AA2C7D" w:rsidRPr="00DF637C" w:rsidRDefault="00AA2C7D" w:rsidP="00AA2C7D">
      <w:pPr>
        <w:pStyle w:val="BoldBulTight0"/>
        <w:rPr>
          <w:u w:val="single"/>
        </w:rPr>
      </w:pPr>
      <w:r w:rsidRPr="00DF637C">
        <w:rPr>
          <w:u w:val="single"/>
        </w:rPr>
        <w:t>Screen position</w:t>
      </w:r>
    </w:p>
    <w:p w:rsidR="00AA2C7D" w:rsidRDefault="00AA2C7D" w:rsidP="00AA2C7D">
      <w:r w:rsidRPr="00E6792A">
        <w:rPr>
          <w:noProof/>
        </w:rPr>
        <w:t>Ideally</w:t>
      </w:r>
      <w:r>
        <w:rPr>
          <w:noProof/>
        </w:rPr>
        <w:t xml:space="preserve">, </w:t>
      </w:r>
      <w:r>
        <w:t>the screen of your computer should be at about arm’s length and positioned so that the top of the screen is around eye level.</w:t>
      </w:r>
    </w:p>
    <w:p w:rsidR="00AA2C7D" w:rsidRPr="00DF637C" w:rsidRDefault="00AA2C7D" w:rsidP="00AA2C7D">
      <w:pPr>
        <w:pStyle w:val="BoldBulTight0"/>
        <w:rPr>
          <w:u w:val="single"/>
        </w:rPr>
      </w:pPr>
      <w:r w:rsidRPr="00DF637C">
        <w:rPr>
          <w:u w:val="single"/>
        </w:rPr>
        <w:t>Workstation height and layout</w:t>
      </w:r>
    </w:p>
    <w:p w:rsidR="00AA2C7D" w:rsidRDefault="00AA2C7D" w:rsidP="00AA2C7D">
      <w:r>
        <w:t xml:space="preserve">Your work surface should complement the task that you are performing, whilst accommodating your legs when you are sat in your comfortable position. </w:t>
      </w:r>
    </w:p>
    <w:p w:rsidR="00AA2C7D" w:rsidRDefault="00AA2C7D" w:rsidP="00AA2C7D">
      <w:pPr>
        <w:pStyle w:val="BoldBulTight0"/>
      </w:pPr>
      <w:r>
        <w:t>Other things to consider about your workstation include:</w:t>
      </w:r>
    </w:p>
    <w:p w:rsidR="00AA2C7D" w:rsidRDefault="00AA2C7D" w:rsidP="00AA2C7D">
      <w:pPr>
        <w:pStyle w:val="Bullets"/>
        <w:numPr>
          <w:ilvl w:val="0"/>
          <w:numId w:val="5"/>
        </w:numPr>
      </w:pPr>
      <w:r>
        <w:t>Is it private?</w:t>
      </w:r>
    </w:p>
    <w:p w:rsidR="00AA2C7D" w:rsidRDefault="00AA2C7D" w:rsidP="00AA2C7D">
      <w:pPr>
        <w:pStyle w:val="Bullets"/>
        <w:numPr>
          <w:ilvl w:val="0"/>
          <w:numId w:val="5"/>
        </w:numPr>
      </w:pPr>
      <w:r>
        <w:t>Is it isolated?</w:t>
      </w:r>
    </w:p>
    <w:p w:rsidR="00AA2C7D" w:rsidRDefault="00AA2C7D" w:rsidP="00AA2C7D">
      <w:pPr>
        <w:pStyle w:val="Bullets"/>
        <w:numPr>
          <w:ilvl w:val="0"/>
          <w:numId w:val="5"/>
        </w:numPr>
      </w:pPr>
      <w:r>
        <w:t>Is it an open space?</w:t>
      </w:r>
    </w:p>
    <w:p w:rsidR="00AA2C7D" w:rsidRDefault="00AA2C7D" w:rsidP="00AA2C7D">
      <w:pPr>
        <w:pStyle w:val="Bullets"/>
        <w:numPr>
          <w:ilvl w:val="0"/>
          <w:numId w:val="5"/>
        </w:numPr>
      </w:pPr>
      <w:r>
        <w:t xml:space="preserve">Do you have </w:t>
      </w:r>
      <w:r w:rsidRPr="00572D2A">
        <w:rPr>
          <w:noProof/>
        </w:rPr>
        <w:t>natural</w:t>
      </w:r>
      <w:r>
        <w:t xml:space="preserve"> or artificial light?</w:t>
      </w:r>
    </w:p>
    <w:p w:rsidR="00AA2C7D" w:rsidRDefault="00AA2C7D" w:rsidP="00AA2C7D">
      <w:pPr>
        <w:pStyle w:val="Bullets"/>
        <w:numPr>
          <w:ilvl w:val="0"/>
          <w:numId w:val="5"/>
        </w:numPr>
      </w:pPr>
      <w:r>
        <w:t>Is the layout appropriate?</w:t>
      </w:r>
    </w:p>
    <w:p w:rsidR="00AA2C7D" w:rsidRDefault="00AA2C7D" w:rsidP="00AA2C7D">
      <w:pPr>
        <w:pStyle w:val="Bullets"/>
        <w:numPr>
          <w:ilvl w:val="0"/>
          <w:numId w:val="5"/>
        </w:numPr>
      </w:pPr>
      <w:r>
        <w:t>Can it be personalised?</w:t>
      </w:r>
    </w:p>
    <w:p w:rsidR="00AA2C7D" w:rsidRDefault="00AA2C7D" w:rsidP="00AA2C7D">
      <w:r>
        <w:t>As well as the points discussed above, there are many other things to consider.</w:t>
      </w:r>
    </w:p>
    <w:p w:rsidR="009D41FE" w:rsidRDefault="009D41FE">
      <w:pPr>
        <w:spacing w:after="0" w:line="240" w:lineRule="auto"/>
        <w:rPr>
          <w:b/>
        </w:rPr>
      </w:pPr>
      <w:r>
        <w:br w:type="page"/>
      </w:r>
    </w:p>
    <w:p w:rsidR="00AA2C7D" w:rsidRDefault="00AA2C7D" w:rsidP="00AA2C7D">
      <w:pPr>
        <w:pStyle w:val="BoldBulTight0"/>
      </w:pPr>
      <w:r>
        <w:t>For example:</w:t>
      </w:r>
    </w:p>
    <w:p w:rsidR="00AA2C7D" w:rsidRDefault="00AA2C7D" w:rsidP="00AA2C7D">
      <w:pPr>
        <w:pStyle w:val="Bullets"/>
        <w:numPr>
          <w:ilvl w:val="0"/>
          <w:numId w:val="5"/>
        </w:numPr>
      </w:pPr>
      <w:r>
        <w:t>The layout of your desk</w:t>
      </w:r>
    </w:p>
    <w:p w:rsidR="00AA2C7D" w:rsidRDefault="00AA2C7D" w:rsidP="00AA2C7D">
      <w:pPr>
        <w:pStyle w:val="Bullets"/>
        <w:numPr>
          <w:ilvl w:val="0"/>
          <w:numId w:val="5"/>
        </w:numPr>
      </w:pPr>
      <w:r>
        <w:t>The way you use the telephone (if applicable)</w:t>
      </w:r>
    </w:p>
    <w:p w:rsidR="00AA2C7D" w:rsidRDefault="00AA2C7D" w:rsidP="00AA2C7D">
      <w:pPr>
        <w:pStyle w:val="Bullets"/>
        <w:numPr>
          <w:ilvl w:val="0"/>
          <w:numId w:val="5"/>
        </w:numPr>
      </w:pPr>
      <w:r>
        <w:t>The technique and speed that you use to type.</w:t>
      </w:r>
    </w:p>
    <w:p w:rsidR="00AA2C7D" w:rsidRPr="009C1E47" w:rsidRDefault="00AA2C7D" w:rsidP="00AA2C7D">
      <w:r>
        <w:t>T</w:t>
      </w:r>
      <w:r w:rsidRPr="009C1E47">
        <w:t xml:space="preserve">he points discussed above give you a guideline </w:t>
      </w:r>
      <w:r>
        <w:t>as to the</w:t>
      </w:r>
      <w:r w:rsidRPr="009C1E47">
        <w:t xml:space="preserve"> ergonomic requirements</w:t>
      </w:r>
      <w:r>
        <w:t xml:space="preserve"> that</w:t>
      </w:r>
      <w:r w:rsidRPr="009C1E47">
        <w:t xml:space="preserve"> you should follow when working at your computer</w:t>
      </w:r>
      <w:r>
        <w:t xml:space="preserve"> to produce spreadsheets. However,</w:t>
      </w:r>
      <w:r w:rsidRPr="009C1E47">
        <w:t xml:space="preserve"> it is worth noting that your ideal requirements may differ from someone else’s. You should work in the way that is safe and comfortable for you. More information about safe work practices can be found at </w:t>
      </w:r>
      <w:hyperlink r:id="rId62" w:history="1">
        <w:r w:rsidRPr="009C1E47">
          <w:rPr>
            <w:rStyle w:val="Hyperlink"/>
          </w:rPr>
          <w:t>www.safeworkaustralia.gov.au</w:t>
        </w:r>
      </w:hyperlink>
      <w:r w:rsidRPr="009C1E47">
        <w:t>.</w:t>
      </w:r>
    </w:p>
    <w:p w:rsidR="00AA2C7D" w:rsidRDefault="00AA2C7D" w:rsidP="00AA2C7D">
      <w:pPr>
        <w:pStyle w:val="Heading3"/>
      </w:pPr>
      <w:bookmarkStart w:id="153" w:name="_Toc409428394"/>
      <w:bookmarkStart w:id="154" w:name="_Toc418504597"/>
      <w:bookmarkStart w:id="155" w:name="_Toc509496217"/>
      <w:bookmarkStart w:id="156" w:name="_Toc529526381"/>
      <w:r>
        <w:t>Work organisation strategies</w:t>
      </w:r>
      <w:bookmarkEnd w:id="153"/>
      <w:bookmarkEnd w:id="154"/>
      <w:bookmarkEnd w:id="155"/>
      <w:bookmarkEnd w:id="156"/>
    </w:p>
    <w:p w:rsidR="00AA2C7D" w:rsidRDefault="00AA2C7D" w:rsidP="00AA2C7D">
      <w:r>
        <w:t xml:space="preserve">Prolonged and static postures will take their toll on your body. You need to address work organisation strategies as well as ergonomic requirements in order to avoid injury when working at your computer for long periods of time. </w:t>
      </w:r>
    </w:p>
    <w:p w:rsidR="00AA2C7D" w:rsidRPr="00C03D04" w:rsidRDefault="00AA2C7D" w:rsidP="00AA2C7D">
      <w:pPr>
        <w:pStyle w:val="BoldBulTight0"/>
      </w:pPr>
      <w:r>
        <w:t>Work organisation strategies may include:</w:t>
      </w:r>
    </w:p>
    <w:p w:rsidR="00AA2C7D" w:rsidRDefault="00AA2C7D" w:rsidP="00AA2C7D">
      <w:pPr>
        <w:pStyle w:val="Bullets"/>
        <w:numPr>
          <w:ilvl w:val="0"/>
          <w:numId w:val="5"/>
        </w:numPr>
      </w:pPr>
      <w:r>
        <w:t xml:space="preserve">Exercise breaks </w:t>
      </w:r>
    </w:p>
    <w:p w:rsidR="00AA2C7D" w:rsidRDefault="00AA2C7D" w:rsidP="00AA2C7D">
      <w:pPr>
        <w:pStyle w:val="Bullets"/>
        <w:numPr>
          <w:ilvl w:val="0"/>
          <w:numId w:val="5"/>
        </w:numPr>
      </w:pPr>
      <w:r>
        <w:t>Mix of repetitive and other activities</w:t>
      </w:r>
    </w:p>
    <w:p w:rsidR="00AA2C7D" w:rsidRPr="000448F3" w:rsidRDefault="00AA2C7D" w:rsidP="00AA2C7D">
      <w:pPr>
        <w:pStyle w:val="Bullets"/>
        <w:numPr>
          <w:ilvl w:val="0"/>
          <w:numId w:val="5"/>
        </w:numPr>
      </w:pPr>
      <w:r>
        <w:t xml:space="preserve">Rest periods. </w:t>
      </w:r>
    </w:p>
    <w:p w:rsidR="00AA2C7D" w:rsidRPr="00DF637C" w:rsidRDefault="009D41FE" w:rsidP="00AA2C7D">
      <w:pPr>
        <w:pStyle w:val="BoldBulTight0"/>
        <w:rPr>
          <w:u w:val="single"/>
        </w:rPr>
      </w:pPr>
      <w:r w:rsidRPr="00075E6B">
        <w:rPr>
          <w:noProof/>
        </w:rPr>
        <w:drawing>
          <wp:anchor distT="0" distB="0" distL="114300" distR="114300" simplePos="0" relativeHeight="251810816" behindDoc="0" locked="0" layoutInCell="1" allowOverlap="1" wp14:anchorId="7B747D2E" wp14:editId="3EF33FD4">
            <wp:simplePos x="0" y="0"/>
            <wp:positionH relativeFrom="column">
              <wp:posOffset>4314825</wp:posOffset>
            </wp:positionH>
            <wp:positionV relativeFrom="paragraph">
              <wp:posOffset>28575</wp:posOffset>
            </wp:positionV>
            <wp:extent cx="1895475" cy="1895475"/>
            <wp:effectExtent l="0" t="0" r="0"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pic:spPr>
                </pic:pic>
              </a:graphicData>
            </a:graphic>
          </wp:anchor>
        </w:drawing>
      </w:r>
      <w:r w:rsidR="00AA2C7D" w:rsidRPr="00DF637C">
        <w:rPr>
          <w:u w:val="single"/>
        </w:rPr>
        <w:t>Exercise breaks</w:t>
      </w:r>
    </w:p>
    <w:p w:rsidR="00AA2C7D" w:rsidRDefault="00AA2C7D" w:rsidP="00AA2C7D">
      <w:r>
        <w:t xml:space="preserve">You should do small exercises at regular intervals whilst </w:t>
      </w:r>
      <w:r w:rsidRPr="00572D2A">
        <w:rPr>
          <w:noProof/>
        </w:rPr>
        <w:t>sat</w:t>
      </w:r>
      <w:r>
        <w:t xml:space="preserve"> at your computer.</w:t>
      </w:r>
    </w:p>
    <w:p w:rsidR="00AA2C7D" w:rsidRDefault="00AA2C7D" w:rsidP="00AA2C7D">
      <w:pPr>
        <w:pStyle w:val="BoldBulTight0"/>
      </w:pPr>
      <w:r>
        <w:t xml:space="preserve">These small exercises may include: </w:t>
      </w:r>
    </w:p>
    <w:p w:rsidR="00AA2C7D" w:rsidRDefault="00AA2C7D" w:rsidP="00AA2C7D">
      <w:pPr>
        <w:pStyle w:val="Bullets"/>
        <w:numPr>
          <w:ilvl w:val="0"/>
          <w:numId w:val="5"/>
        </w:numPr>
      </w:pPr>
      <w:r>
        <w:t>Head rolls</w:t>
      </w:r>
    </w:p>
    <w:p w:rsidR="00AA2C7D" w:rsidRDefault="00AA2C7D" w:rsidP="00AA2C7D">
      <w:pPr>
        <w:pStyle w:val="Bullets"/>
        <w:numPr>
          <w:ilvl w:val="0"/>
          <w:numId w:val="5"/>
        </w:numPr>
      </w:pPr>
      <w:r>
        <w:t>Shoulder lifts</w:t>
      </w:r>
    </w:p>
    <w:p w:rsidR="00AA2C7D" w:rsidRDefault="00AA2C7D" w:rsidP="00AA2C7D">
      <w:pPr>
        <w:pStyle w:val="Bullets"/>
        <w:numPr>
          <w:ilvl w:val="0"/>
          <w:numId w:val="5"/>
        </w:numPr>
      </w:pPr>
      <w:r>
        <w:t>Wrist drops.</w:t>
      </w:r>
    </w:p>
    <w:p w:rsidR="00AA2C7D" w:rsidRPr="00DF637C" w:rsidRDefault="00AA2C7D" w:rsidP="00AA2C7D">
      <w:pPr>
        <w:pStyle w:val="BoldBulTight0"/>
        <w:rPr>
          <w:u w:val="single"/>
        </w:rPr>
      </w:pPr>
      <w:r w:rsidRPr="00DF637C">
        <w:rPr>
          <w:u w:val="single"/>
        </w:rPr>
        <w:t>Mix of repetitive and other activities</w:t>
      </w:r>
    </w:p>
    <w:p w:rsidR="00AA2C7D" w:rsidRDefault="00AA2C7D" w:rsidP="00AA2C7D">
      <w:r w:rsidRPr="00111C84">
        <w:rPr>
          <w:noProof/>
        </w:rPr>
        <w:t>Make sure you take time away from your</w:t>
      </w:r>
      <w:r>
        <w:t xml:space="preserve"> computer. You should avoid long periods of the same activity. Do other tasks to give you a little break from your computer and alternate between work activities that use different muscles in your body in order to avoid </w:t>
      </w:r>
      <w:r w:rsidRPr="00572D2A">
        <w:rPr>
          <w:noProof/>
        </w:rPr>
        <w:t>overuse</w:t>
      </w:r>
      <w:r>
        <w:t>.</w:t>
      </w:r>
    </w:p>
    <w:p w:rsidR="00AA2C7D" w:rsidRPr="00DF637C" w:rsidRDefault="00AA2C7D" w:rsidP="00AA2C7D">
      <w:pPr>
        <w:pStyle w:val="BoldBulTight0"/>
        <w:rPr>
          <w:u w:val="single"/>
        </w:rPr>
      </w:pPr>
      <w:r w:rsidRPr="00DF637C">
        <w:rPr>
          <w:u w:val="single"/>
        </w:rPr>
        <w:t>Rest periods</w:t>
      </w:r>
    </w:p>
    <w:p w:rsidR="00AA2C7D" w:rsidRPr="00075E6B" w:rsidRDefault="00AA2C7D" w:rsidP="00AA2C7D">
      <w:r w:rsidRPr="00075E6B">
        <w:t>You should remember to take frequent mini breaks in order to refresh and relax your muscles and joints when working at your computer. Have little ‘stretch’ breaks and look away from your screen every now and then to give your eyes chance to rest too. Make sure your ‘lunch break’ actually involves a break; get away from that computer. Remember to keep moving.</w:t>
      </w:r>
    </w:p>
    <w:p w:rsidR="00AA2C7D" w:rsidRDefault="00AA2C7D" w:rsidP="00AA2C7D">
      <w:r>
        <w:t>Make sure you use safe work practices at all times when sat at your computer producing text-based documents. Take into consideration the policies that may be in place within your own organisation.</w:t>
      </w:r>
    </w:p>
    <w:p w:rsidR="00AA2C7D" w:rsidRDefault="00AA2C7D" w:rsidP="00AA2C7D">
      <w:bookmarkStart w:id="157" w:name="_Toc409428397"/>
      <w:r>
        <w:t xml:space="preserve">You may need to handle the process of assessing the ergonomic conditions and work organisation strategies of your workplace on a daily basis. </w:t>
      </w:r>
    </w:p>
    <w:p w:rsidR="00AA2C7D" w:rsidRDefault="00AA2C7D" w:rsidP="00AA2C7D">
      <w:pPr>
        <w:pStyle w:val="BoldBulTight0"/>
      </w:pPr>
      <w:r>
        <w:t>For example, before starting your work each day or throughout your day you may ask yourself:</w:t>
      </w:r>
    </w:p>
    <w:p w:rsidR="00AA2C7D" w:rsidRDefault="00AA2C7D" w:rsidP="00AA2C7D">
      <w:pPr>
        <w:pStyle w:val="Bullets"/>
        <w:numPr>
          <w:ilvl w:val="0"/>
          <w:numId w:val="5"/>
        </w:numPr>
      </w:pPr>
      <w:r>
        <w:t>Am I having regular breaks to keep stress reduced?</w:t>
      </w:r>
    </w:p>
    <w:p w:rsidR="00AA2C7D" w:rsidRDefault="00AA2C7D" w:rsidP="00AA2C7D">
      <w:pPr>
        <w:pStyle w:val="Bullets"/>
        <w:numPr>
          <w:ilvl w:val="0"/>
          <w:numId w:val="5"/>
        </w:numPr>
      </w:pPr>
      <w:r>
        <w:t>Am I doing exercises at my computer regularly?</w:t>
      </w:r>
    </w:p>
    <w:p w:rsidR="00AA2C7D" w:rsidRDefault="00AA2C7D" w:rsidP="00AA2C7D">
      <w:pPr>
        <w:pStyle w:val="Bullets"/>
        <w:numPr>
          <w:ilvl w:val="0"/>
          <w:numId w:val="5"/>
        </w:numPr>
      </w:pPr>
      <w:r>
        <w:t>Do I alter my posture often enough?</w:t>
      </w:r>
    </w:p>
    <w:p w:rsidR="00AA2C7D" w:rsidRDefault="00AA2C7D" w:rsidP="00AA2C7D">
      <w:pPr>
        <w:pStyle w:val="Bullets"/>
        <w:numPr>
          <w:ilvl w:val="0"/>
          <w:numId w:val="5"/>
        </w:numPr>
      </w:pPr>
      <w:r>
        <w:t>Am I using my keyboard and mouse appropriately?</w:t>
      </w:r>
    </w:p>
    <w:p w:rsidR="00AA2C7D" w:rsidRPr="00865E71" w:rsidRDefault="00AA2C7D" w:rsidP="00AA2C7D">
      <w:r w:rsidRPr="00865E71">
        <w:t xml:space="preserve">Other areas should be managed under a risk assessment; this is the responsibility of the Human Resources (HR) department within an organisation. A risk assessment allows for the evaluation of potential risks; it is an employer’s responsibility to provide a safe </w:t>
      </w:r>
      <w:r w:rsidRPr="00572D2A">
        <w:rPr>
          <w:noProof/>
        </w:rPr>
        <w:t>workplace</w:t>
      </w:r>
      <w:r w:rsidRPr="00865E71">
        <w:t xml:space="preserve">. </w:t>
      </w:r>
    </w:p>
    <w:p w:rsidR="00AA2C7D" w:rsidRDefault="00AA2C7D" w:rsidP="00AA2C7D">
      <w:pPr>
        <w:pStyle w:val="BoldBulTight0"/>
      </w:pPr>
      <w:r>
        <w:t xml:space="preserve">Your organisation may have policies which relate to: </w:t>
      </w:r>
    </w:p>
    <w:p w:rsidR="00AA2C7D" w:rsidRDefault="00AA2C7D" w:rsidP="00AA2C7D">
      <w:pPr>
        <w:pStyle w:val="Bullets"/>
        <w:numPr>
          <w:ilvl w:val="0"/>
          <w:numId w:val="5"/>
        </w:numPr>
      </w:pPr>
      <w:r>
        <w:rPr>
          <w:noProof/>
        </w:rPr>
        <w:drawing>
          <wp:anchor distT="0" distB="0" distL="114300" distR="114300" simplePos="0" relativeHeight="251811840" behindDoc="1" locked="0" layoutInCell="1" allowOverlap="1" wp14:anchorId="14E47412" wp14:editId="1B459807">
            <wp:simplePos x="0" y="0"/>
            <wp:positionH relativeFrom="column">
              <wp:posOffset>4025900</wp:posOffset>
            </wp:positionH>
            <wp:positionV relativeFrom="paragraph">
              <wp:posOffset>306705</wp:posOffset>
            </wp:positionV>
            <wp:extent cx="2210435" cy="2210435"/>
            <wp:effectExtent l="0" t="0" r="0" b="0"/>
            <wp:wrapTight wrapText="bothSides">
              <wp:wrapPolygon edited="0">
                <wp:start x="10238" y="0"/>
                <wp:lineTo x="5212" y="745"/>
                <wp:lineTo x="3909" y="1303"/>
                <wp:lineTo x="3723" y="15078"/>
                <wp:lineTo x="2978" y="17312"/>
                <wp:lineTo x="3537" y="21035"/>
                <wp:lineTo x="3909" y="21408"/>
                <wp:lineTo x="16381" y="21408"/>
                <wp:lineTo x="16940" y="21035"/>
                <wp:lineTo x="16754" y="18615"/>
                <wp:lineTo x="17498" y="18057"/>
                <wp:lineTo x="16940" y="15078"/>
                <wp:lineTo x="18057" y="11728"/>
                <wp:lineTo x="16940" y="9308"/>
                <wp:lineTo x="16754" y="2792"/>
                <wp:lineTo x="15265" y="1862"/>
                <wp:lineTo x="11542" y="0"/>
                <wp:lineTo x="10238" y="0"/>
              </wp:wrapPolygon>
            </wp:wrapTight>
            <wp:docPr id="65" name="Picture 65" descr="C:\Users\Tom\Pictures\clipboard_with_a_checkmark_400_clr_8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clipboard_with_a_checkmark_400_clr_8569.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10435" cy="22104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Regular formal or informal health and safety meetings </w:t>
      </w:r>
    </w:p>
    <w:p w:rsidR="00AA2C7D" w:rsidRDefault="00AA2C7D" w:rsidP="00AA2C7D">
      <w:pPr>
        <w:pStyle w:val="Bullets"/>
        <w:numPr>
          <w:ilvl w:val="0"/>
          <w:numId w:val="5"/>
        </w:numPr>
      </w:pPr>
      <w:r>
        <w:t xml:space="preserve">Reporting of potential hazards or risks </w:t>
      </w:r>
    </w:p>
    <w:p w:rsidR="00AA2C7D" w:rsidRDefault="00AA2C7D" w:rsidP="00AA2C7D">
      <w:pPr>
        <w:pStyle w:val="Bullets"/>
        <w:numPr>
          <w:ilvl w:val="0"/>
          <w:numId w:val="5"/>
        </w:numPr>
      </w:pPr>
      <w:r>
        <w:t>Correct use of equipment</w:t>
      </w:r>
    </w:p>
    <w:p w:rsidR="00AA2C7D" w:rsidRDefault="00AA2C7D" w:rsidP="00AA2C7D">
      <w:pPr>
        <w:pStyle w:val="Bullets"/>
        <w:numPr>
          <w:ilvl w:val="0"/>
          <w:numId w:val="5"/>
        </w:numPr>
      </w:pPr>
      <w:r>
        <w:t>Keeping workspaces clean, tidy, and organised</w:t>
      </w:r>
    </w:p>
    <w:p w:rsidR="00AA2C7D" w:rsidRDefault="00AA2C7D" w:rsidP="00AA2C7D">
      <w:pPr>
        <w:pStyle w:val="Bullets"/>
        <w:numPr>
          <w:ilvl w:val="0"/>
          <w:numId w:val="5"/>
        </w:numPr>
      </w:pPr>
      <w:r>
        <w:t>Legislation that applies to the organisation</w:t>
      </w:r>
    </w:p>
    <w:p w:rsidR="00AA2C7D" w:rsidRDefault="00AA2C7D" w:rsidP="00AA2C7D">
      <w:pPr>
        <w:pStyle w:val="Bullets"/>
        <w:numPr>
          <w:ilvl w:val="0"/>
          <w:numId w:val="5"/>
        </w:numPr>
      </w:pPr>
      <w:r>
        <w:t>Emergency/accident procedures</w:t>
      </w:r>
    </w:p>
    <w:p w:rsidR="00AA2C7D" w:rsidRDefault="00AA2C7D" w:rsidP="00AA2C7D">
      <w:pPr>
        <w:pStyle w:val="Bullets"/>
        <w:numPr>
          <w:ilvl w:val="0"/>
          <w:numId w:val="5"/>
        </w:numPr>
      </w:pPr>
      <w:r>
        <w:t>Storage and maintenance guidelines</w:t>
      </w:r>
    </w:p>
    <w:p w:rsidR="00AA2C7D" w:rsidRDefault="00AA2C7D" w:rsidP="00AA2C7D">
      <w:pPr>
        <w:pStyle w:val="Bullets"/>
        <w:numPr>
          <w:ilvl w:val="0"/>
          <w:numId w:val="5"/>
        </w:numPr>
      </w:pPr>
      <w:r>
        <w:t xml:space="preserve">Manufacturer instructions </w:t>
      </w:r>
    </w:p>
    <w:p w:rsidR="00AA2C7D" w:rsidRDefault="00AA2C7D" w:rsidP="00AA2C7D">
      <w:pPr>
        <w:pStyle w:val="Bullets"/>
        <w:numPr>
          <w:ilvl w:val="0"/>
          <w:numId w:val="5"/>
        </w:numPr>
      </w:pPr>
      <w:r>
        <w:t>Use of Personal Protective Equipment (PPE).</w:t>
      </w:r>
    </w:p>
    <w:p w:rsidR="00AA2C7D" w:rsidRDefault="00AA2C7D" w:rsidP="00AA2C7D">
      <w:r>
        <w:t xml:space="preserve">Although it is the employer’s responsibility to provide a safe work </w:t>
      </w:r>
      <w:r w:rsidRPr="00E6792A">
        <w:rPr>
          <w:noProof/>
        </w:rPr>
        <w:t>environment</w:t>
      </w:r>
      <w:r>
        <w:rPr>
          <w:noProof/>
        </w:rPr>
        <w:t>,</w:t>
      </w:r>
      <w:r>
        <w:t xml:space="preserve"> it is your responsibility to show compliance with the policies that are in place. </w:t>
      </w:r>
    </w:p>
    <w:p w:rsidR="00AA2C7D" w:rsidRDefault="00AA2C7D" w:rsidP="00AA2C7D">
      <w:pPr>
        <w:pStyle w:val="Heading3"/>
      </w:pPr>
      <w:bookmarkStart w:id="158" w:name="_Toc509496218"/>
      <w:bookmarkStart w:id="159" w:name="_Toc529526382"/>
      <w:bookmarkEnd w:id="157"/>
      <w:r>
        <w:t>Using safe work practices</w:t>
      </w:r>
      <w:bookmarkEnd w:id="151"/>
      <w:bookmarkEnd w:id="158"/>
      <w:bookmarkEnd w:id="159"/>
    </w:p>
    <w:p w:rsidR="00AA2C7D" w:rsidRDefault="00AA2C7D" w:rsidP="00AA2C7D">
      <w:r>
        <w:t xml:space="preserve">Regardless of the type of work you are carrying </w:t>
      </w:r>
      <w:r w:rsidRPr="00E6792A">
        <w:rPr>
          <w:noProof/>
        </w:rPr>
        <w:t>out</w:t>
      </w:r>
      <w:r>
        <w:rPr>
          <w:noProof/>
        </w:rPr>
        <w:t>,</w:t>
      </w:r>
      <w:r>
        <w:t xml:space="preserve"> there are policies and procedures </w:t>
      </w:r>
      <w:r w:rsidRPr="00111C84">
        <w:rPr>
          <w:noProof/>
        </w:rPr>
        <w:t>in place to ensure that you are able to</w:t>
      </w:r>
      <w:r>
        <w:t xml:space="preserve"> perform your work tasks in a safe way. When your task is to design and produce spreadsheets you need to consider how you can safely work at your computer for long periods of time. When working at a computer for long periods of time, believe it or not, there is </w:t>
      </w:r>
      <w:r w:rsidRPr="00572D2A">
        <w:rPr>
          <w:noProof/>
        </w:rPr>
        <w:t>opportunity</w:t>
      </w:r>
      <w:r>
        <w:t xml:space="preserve"> for injury.</w:t>
      </w:r>
    </w:p>
    <w:p w:rsidR="009D41FE" w:rsidRDefault="009D41FE">
      <w:pPr>
        <w:spacing w:after="0" w:line="240" w:lineRule="auto"/>
        <w:rPr>
          <w:b/>
          <w:noProof/>
        </w:rPr>
      </w:pPr>
      <w:r>
        <w:rPr>
          <w:noProof/>
        </w:rPr>
        <w:br w:type="page"/>
      </w:r>
    </w:p>
    <w:p w:rsidR="00AA2C7D" w:rsidRDefault="00AA2C7D" w:rsidP="00AA2C7D">
      <w:pPr>
        <w:pStyle w:val="BoldBulTight0"/>
      </w:pPr>
      <w:r w:rsidRPr="00111C84">
        <w:rPr>
          <w:noProof/>
        </w:rPr>
        <w:t>There are many injuries you can sustain from</w:t>
      </w:r>
      <w:r>
        <w:t xml:space="preserve"> working at a computer, including: </w:t>
      </w:r>
    </w:p>
    <w:p w:rsidR="00AA2C7D" w:rsidRDefault="00AA2C7D" w:rsidP="00AA2C7D">
      <w:pPr>
        <w:pStyle w:val="Bullets"/>
        <w:numPr>
          <w:ilvl w:val="0"/>
          <w:numId w:val="5"/>
        </w:numPr>
      </w:pPr>
      <w:r>
        <w:t>Repetitive strain injury</w:t>
      </w:r>
    </w:p>
    <w:p w:rsidR="00AA2C7D" w:rsidRDefault="00AA2C7D" w:rsidP="00AA2C7D">
      <w:pPr>
        <w:pStyle w:val="Bullets"/>
        <w:numPr>
          <w:ilvl w:val="0"/>
          <w:numId w:val="5"/>
        </w:numPr>
      </w:pPr>
      <w:r>
        <w:t>Eye strain and discomfort</w:t>
      </w:r>
    </w:p>
    <w:p w:rsidR="00AA2C7D" w:rsidRDefault="00AA2C7D" w:rsidP="00AA2C7D">
      <w:pPr>
        <w:pStyle w:val="Bullets"/>
        <w:numPr>
          <w:ilvl w:val="0"/>
          <w:numId w:val="5"/>
        </w:numPr>
      </w:pPr>
      <w:r>
        <w:t xml:space="preserve">Back problems. </w:t>
      </w:r>
    </w:p>
    <w:p w:rsidR="00AA2C7D" w:rsidRDefault="00AA2C7D" w:rsidP="00AA2C7D">
      <w:r>
        <w:t>There are many safe work practices you should address in order to minimise the chance of injury, including ergonomic requirements and work organisation strategies.</w:t>
      </w:r>
    </w:p>
    <w:p w:rsidR="00AA2C7D" w:rsidRDefault="00AA2C7D" w:rsidP="00AA2C7D">
      <w:pPr>
        <w:pStyle w:val="Heading3"/>
      </w:pPr>
      <w:bookmarkStart w:id="160" w:name="_Toc418504598"/>
      <w:bookmarkStart w:id="161" w:name="_Toc509496221"/>
      <w:bookmarkStart w:id="162" w:name="_Toc529526383"/>
      <w:r>
        <w:t>Using energy and resource conservation techniques</w:t>
      </w:r>
      <w:bookmarkEnd w:id="160"/>
      <w:bookmarkEnd w:id="161"/>
      <w:bookmarkEnd w:id="162"/>
    </w:p>
    <w:p w:rsidR="00AA2C7D" w:rsidRDefault="00AA2C7D" w:rsidP="00AA2C7D">
      <w:r>
        <w:rPr>
          <w:noProof/>
        </w:rPr>
        <w:drawing>
          <wp:anchor distT="0" distB="0" distL="114300" distR="114300" simplePos="0" relativeHeight="251813888" behindDoc="0" locked="0" layoutInCell="1" allowOverlap="1" wp14:anchorId="57E614F1" wp14:editId="30BE3792">
            <wp:simplePos x="0" y="0"/>
            <wp:positionH relativeFrom="column">
              <wp:posOffset>4097655</wp:posOffset>
            </wp:positionH>
            <wp:positionV relativeFrom="paragraph">
              <wp:posOffset>790575</wp:posOffset>
            </wp:positionV>
            <wp:extent cx="1724025" cy="1419225"/>
            <wp:effectExtent l="0" t="0" r="0" b="952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24025" cy="1419225"/>
                    </a:xfrm>
                    <a:prstGeom prst="rect">
                      <a:avLst/>
                    </a:prstGeom>
                    <a:noFill/>
                  </pic:spPr>
                </pic:pic>
              </a:graphicData>
            </a:graphic>
          </wp:anchor>
        </w:drawing>
      </w:r>
      <w:r>
        <w:t xml:space="preserve">It is essential to use energy and resource conservation techniques within the workplace. Not only does it keep your (or your organisation’s) bills down, it helps to protect non-renewable resources. From simply turning off the </w:t>
      </w:r>
      <w:r w:rsidRPr="00111C84">
        <w:rPr>
          <w:noProof/>
        </w:rPr>
        <w:t>lights</w:t>
      </w:r>
      <w:r>
        <w:t xml:space="preserve"> to recycling every last scrap of paper, conserving energy and resources is a must.</w:t>
      </w:r>
    </w:p>
    <w:p w:rsidR="00AA2C7D" w:rsidRDefault="00AA2C7D" w:rsidP="00AA2C7D">
      <w:pPr>
        <w:pStyle w:val="BoldBulTight0"/>
      </w:pPr>
      <w:r>
        <w:t>Top areas to consider improving include:</w:t>
      </w:r>
    </w:p>
    <w:p w:rsidR="00AA2C7D" w:rsidRDefault="00AA2C7D" w:rsidP="00AA2C7D">
      <w:pPr>
        <w:pStyle w:val="Bullets"/>
        <w:numPr>
          <w:ilvl w:val="0"/>
          <w:numId w:val="5"/>
        </w:numPr>
      </w:pPr>
      <w:r>
        <w:t>Heating</w:t>
      </w:r>
    </w:p>
    <w:p w:rsidR="00AA2C7D" w:rsidRDefault="00AA2C7D" w:rsidP="00AA2C7D">
      <w:pPr>
        <w:pStyle w:val="Bullets"/>
        <w:numPr>
          <w:ilvl w:val="0"/>
          <w:numId w:val="5"/>
        </w:numPr>
      </w:pPr>
      <w:r>
        <w:t>Lighting</w:t>
      </w:r>
    </w:p>
    <w:p w:rsidR="00AA2C7D" w:rsidRDefault="00AA2C7D" w:rsidP="00AA2C7D">
      <w:pPr>
        <w:pStyle w:val="Bullets"/>
        <w:numPr>
          <w:ilvl w:val="0"/>
          <w:numId w:val="5"/>
        </w:numPr>
      </w:pPr>
      <w:r>
        <w:t>Water</w:t>
      </w:r>
    </w:p>
    <w:p w:rsidR="00AA2C7D" w:rsidRDefault="00AA2C7D" w:rsidP="00AA2C7D">
      <w:pPr>
        <w:pStyle w:val="Bullets"/>
        <w:numPr>
          <w:ilvl w:val="0"/>
          <w:numId w:val="5"/>
        </w:numPr>
      </w:pPr>
      <w:r>
        <w:t>Paper use.</w:t>
      </w:r>
    </w:p>
    <w:p w:rsidR="00AA2C7D" w:rsidRPr="00111C84" w:rsidRDefault="00AA2C7D" w:rsidP="00AA2C7D">
      <w:pPr>
        <w:pStyle w:val="BoldBulTight0"/>
        <w:rPr>
          <w:noProof/>
        </w:rPr>
      </w:pPr>
      <w:r>
        <w:t xml:space="preserve">For the production of spreadsheet documents, the energy and resource conservation techniques you need to consider </w:t>
      </w:r>
      <w:r w:rsidRPr="00111C84">
        <w:rPr>
          <w:noProof/>
        </w:rPr>
        <w:t>may include:</w:t>
      </w:r>
    </w:p>
    <w:p w:rsidR="00AA2C7D" w:rsidRPr="00111C84" w:rsidRDefault="00AA2C7D" w:rsidP="00AA2C7D">
      <w:pPr>
        <w:pStyle w:val="Bullets"/>
        <w:numPr>
          <w:ilvl w:val="0"/>
          <w:numId w:val="5"/>
        </w:numPr>
        <w:rPr>
          <w:noProof/>
        </w:rPr>
      </w:pPr>
      <w:r w:rsidRPr="00111C84">
        <w:rPr>
          <w:noProof/>
        </w:rPr>
        <w:t>Double-sided paper use</w:t>
      </w:r>
    </w:p>
    <w:p w:rsidR="00AA2C7D" w:rsidRPr="00111C84" w:rsidRDefault="00AA2C7D" w:rsidP="00AA2C7D">
      <w:pPr>
        <w:pStyle w:val="Bullets"/>
        <w:numPr>
          <w:ilvl w:val="0"/>
          <w:numId w:val="5"/>
        </w:numPr>
        <w:rPr>
          <w:noProof/>
        </w:rPr>
      </w:pPr>
      <w:r w:rsidRPr="00111C84">
        <w:rPr>
          <w:noProof/>
        </w:rPr>
        <w:t>Recycling used and shredded paper</w:t>
      </w:r>
    </w:p>
    <w:p w:rsidR="00AA2C7D" w:rsidRPr="00111C84" w:rsidRDefault="00AA2C7D" w:rsidP="00AA2C7D">
      <w:pPr>
        <w:pStyle w:val="Bullets"/>
        <w:numPr>
          <w:ilvl w:val="0"/>
          <w:numId w:val="5"/>
        </w:numPr>
        <w:rPr>
          <w:noProof/>
        </w:rPr>
      </w:pPr>
      <w:r w:rsidRPr="00111C84">
        <w:rPr>
          <w:noProof/>
        </w:rPr>
        <w:t>Re-using paper for rough drafts (observing confidentiality requirements)</w:t>
      </w:r>
    </w:p>
    <w:p w:rsidR="00AA2C7D" w:rsidRPr="000448F3" w:rsidRDefault="00AA2C7D" w:rsidP="00AA2C7D">
      <w:pPr>
        <w:pStyle w:val="Bullets"/>
        <w:numPr>
          <w:ilvl w:val="0"/>
          <w:numId w:val="5"/>
        </w:numPr>
      </w:pPr>
      <w:r w:rsidRPr="00111C84">
        <w:rPr>
          <w:noProof/>
        </w:rPr>
        <w:t>Utilising power-save options for equipment.</w:t>
      </w:r>
      <w:r>
        <w:t xml:space="preserve"> </w:t>
      </w:r>
    </w:p>
    <w:p w:rsidR="00AA2C7D" w:rsidRPr="00DF637C" w:rsidRDefault="00AA2C7D" w:rsidP="00AA2C7D">
      <w:pPr>
        <w:pStyle w:val="BoldBulTight0"/>
        <w:rPr>
          <w:u w:val="single"/>
        </w:rPr>
      </w:pPr>
      <w:r w:rsidRPr="00DF637C">
        <w:rPr>
          <w:u w:val="single"/>
        </w:rPr>
        <w:t>Double-sided paper use</w:t>
      </w:r>
    </w:p>
    <w:p w:rsidR="00AA2C7D" w:rsidRDefault="00AA2C7D" w:rsidP="00AA2C7D">
      <w:r>
        <w:t xml:space="preserve">Try and maximise your paper usage by printing double-sided. Most printers will do this nowadays; you just need to adjust the settings. </w:t>
      </w:r>
      <w:r w:rsidRPr="00E6792A">
        <w:rPr>
          <w:noProof/>
        </w:rPr>
        <w:t>Also, try to get into the habit of</w:t>
      </w:r>
      <w:r>
        <w:t xml:space="preserve"> using the ‘print preview’ feature (if there is one available) to catch any errors before printing your document. This will help to save paper too; every little thing will make a difference. </w:t>
      </w:r>
    </w:p>
    <w:p w:rsidR="00AA2C7D" w:rsidRPr="00DF637C" w:rsidRDefault="00AA2C7D" w:rsidP="00AA2C7D">
      <w:pPr>
        <w:pStyle w:val="BoldBulTight0"/>
        <w:rPr>
          <w:u w:val="single"/>
        </w:rPr>
      </w:pPr>
      <w:r w:rsidRPr="00DF637C">
        <w:rPr>
          <w:u w:val="single"/>
        </w:rPr>
        <w:t>Recycling used and shredded paper</w:t>
      </w:r>
    </w:p>
    <w:p w:rsidR="00AA2C7D" w:rsidRDefault="00AA2C7D" w:rsidP="00AA2C7D">
      <w:r>
        <w:t xml:space="preserve">Make sure you don’t throw old documents away; recycle them. Use the recycling system that is in place within your organisation. If they don’t have </w:t>
      </w:r>
      <w:r w:rsidRPr="00E6792A">
        <w:rPr>
          <w:noProof/>
        </w:rPr>
        <w:t>one</w:t>
      </w:r>
      <w:r>
        <w:rPr>
          <w:noProof/>
        </w:rPr>
        <w:t>,</w:t>
      </w:r>
      <w:r>
        <w:t xml:space="preserve"> then make your own system. Aim to only use recycled paper too; think of the trees.</w:t>
      </w:r>
    </w:p>
    <w:p w:rsidR="00AA2C7D" w:rsidRPr="00DF637C" w:rsidRDefault="00AA2C7D" w:rsidP="00AA2C7D">
      <w:pPr>
        <w:pStyle w:val="BoldBulTight0"/>
        <w:rPr>
          <w:u w:val="single"/>
        </w:rPr>
      </w:pPr>
      <w:r w:rsidRPr="00DF637C">
        <w:rPr>
          <w:u w:val="single"/>
        </w:rPr>
        <w:t xml:space="preserve">Re-using paper for rough drafts </w:t>
      </w:r>
    </w:p>
    <w:p w:rsidR="00AA2C7D" w:rsidRDefault="00AA2C7D" w:rsidP="00AA2C7D">
      <w:r>
        <w:t xml:space="preserve">Documents that you have printed one-sided or used up half of the page can be turned into scrap paper. </w:t>
      </w:r>
      <w:r w:rsidRPr="00E6792A">
        <w:rPr>
          <w:noProof/>
        </w:rPr>
        <w:t>Use it to jot down your ideas and</w:t>
      </w:r>
      <w:r>
        <w:t xml:space="preserve"> rough drafts. Remember to recycle when you’re done.</w:t>
      </w:r>
    </w:p>
    <w:p w:rsidR="00AA2C7D" w:rsidRPr="00DF637C" w:rsidRDefault="00AA2C7D" w:rsidP="00AA2C7D">
      <w:pPr>
        <w:pStyle w:val="BoldBulTight0"/>
        <w:rPr>
          <w:u w:val="single"/>
        </w:rPr>
      </w:pPr>
      <w:r w:rsidRPr="00DF637C">
        <w:rPr>
          <w:u w:val="single"/>
        </w:rPr>
        <w:t>Utilising power-save options for equipment</w:t>
      </w:r>
    </w:p>
    <w:p w:rsidR="00AA2C7D" w:rsidRDefault="00AA2C7D" w:rsidP="00AA2C7D">
      <w:r>
        <w:t xml:space="preserve">Utilise power-save options in order to conserve energy when using electrical equipment. Most computers, if not all, will have built-in energy saving software. Find out what energy saving mechanisms your own computer has. </w:t>
      </w:r>
    </w:p>
    <w:p w:rsidR="00AA2C7D" w:rsidRDefault="00AA2C7D" w:rsidP="00AA2C7D">
      <w:r>
        <w:t xml:space="preserve">These options allow you to set your computer to go to ‘sleep’ after periods of inactivity. Although it will not shut down your computer fully (so you won’t lose </w:t>
      </w:r>
      <w:r w:rsidRPr="00111C84">
        <w:rPr>
          <w:noProof/>
        </w:rPr>
        <w:t>anything)</w:t>
      </w:r>
      <w:r>
        <w:rPr>
          <w:noProof/>
        </w:rPr>
        <w:t>,</w:t>
      </w:r>
      <w:r>
        <w:t xml:space="preserve"> it will consume much less energy. It is worth noting that screen savers do not count; they do not reduce the amount of power used by your computer. </w:t>
      </w:r>
    </w:p>
    <w:p w:rsidR="00AA2C7D" w:rsidRDefault="00AA2C7D" w:rsidP="00AA2C7D">
      <w:pPr>
        <w:pStyle w:val="BoldBulTight0"/>
      </w:pPr>
      <w:r>
        <w:t>Other tips for conserving the energy used by your electrical equipment include:</w:t>
      </w:r>
    </w:p>
    <w:p w:rsidR="00AA2C7D" w:rsidRDefault="00AA2C7D" w:rsidP="00AA2C7D">
      <w:pPr>
        <w:pStyle w:val="Bullets"/>
        <w:numPr>
          <w:ilvl w:val="0"/>
          <w:numId w:val="5"/>
        </w:numPr>
      </w:pPr>
      <w:r>
        <w:t>Switch them off when you are not using them, even if it’s just a break</w:t>
      </w:r>
    </w:p>
    <w:p w:rsidR="00AA2C7D" w:rsidRDefault="00AA2C7D" w:rsidP="00AA2C7D">
      <w:pPr>
        <w:pStyle w:val="Bullets"/>
        <w:numPr>
          <w:ilvl w:val="0"/>
          <w:numId w:val="5"/>
        </w:numPr>
      </w:pPr>
      <w:r>
        <w:t>Turn the brightness of your screen down</w:t>
      </w:r>
    </w:p>
    <w:p w:rsidR="00AA2C7D" w:rsidRDefault="00AA2C7D" w:rsidP="00AA2C7D">
      <w:pPr>
        <w:pStyle w:val="Bullets"/>
        <w:numPr>
          <w:ilvl w:val="0"/>
          <w:numId w:val="5"/>
        </w:numPr>
      </w:pPr>
      <w:r>
        <w:t>Don’t leave your equipment on standby mode</w:t>
      </w:r>
    </w:p>
    <w:p w:rsidR="00AA2C7D" w:rsidRPr="000448F3" w:rsidRDefault="00AA2C7D" w:rsidP="00AA2C7D">
      <w:pPr>
        <w:pStyle w:val="Bullets"/>
        <w:numPr>
          <w:ilvl w:val="0"/>
          <w:numId w:val="5"/>
        </w:numPr>
        <w:rPr>
          <w:szCs w:val="28"/>
        </w:rPr>
      </w:pPr>
      <w:r w:rsidRPr="000448F3">
        <w:t>Use efficiency rated equipment</w:t>
      </w:r>
    </w:p>
    <w:p w:rsidR="00AA2C7D" w:rsidRPr="000448F3" w:rsidRDefault="00AA2C7D" w:rsidP="00AA2C7D">
      <w:pPr>
        <w:pStyle w:val="Bullets"/>
        <w:numPr>
          <w:ilvl w:val="0"/>
          <w:numId w:val="5"/>
        </w:numPr>
        <w:rPr>
          <w:szCs w:val="28"/>
        </w:rPr>
      </w:pPr>
      <w:r w:rsidRPr="000448F3">
        <w:t>Unplug devices (like scanners and cameras) when they are not in use</w:t>
      </w:r>
    </w:p>
    <w:p w:rsidR="00AA2C7D" w:rsidRDefault="00AA2C7D" w:rsidP="00AA2C7D">
      <w:pPr>
        <w:pStyle w:val="Bullets"/>
        <w:numPr>
          <w:ilvl w:val="0"/>
          <w:numId w:val="5"/>
        </w:numPr>
      </w:pPr>
      <w:r>
        <w:t>Plug your devices into a power strip; unplug it at the end of the day.</w:t>
      </w:r>
    </w:p>
    <w:p w:rsidR="00AA2C7D" w:rsidRDefault="00AA2C7D" w:rsidP="00AA2C7D">
      <w:pPr>
        <w:pStyle w:val="BoldBulTight0"/>
      </w:pPr>
      <w:r>
        <w:t>In order to minimise waste of energy and resources, supervisors or management should aim to:</w:t>
      </w:r>
    </w:p>
    <w:p w:rsidR="00AA2C7D" w:rsidRDefault="009D41FE" w:rsidP="00AA2C7D">
      <w:pPr>
        <w:pStyle w:val="Bullets"/>
        <w:numPr>
          <w:ilvl w:val="0"/>
          <w:numId w:val="5"/>
        </w:numPr>
      </w:pPr>
      <w:r w:rsidRPr="00D00C2F">
        <w:rPr>
          <w:noProof/>
        </w:rPr>
        <w:drawing>
          <wp:anchor distT="0" distB="0" distL="114300" distR="114300" simplePos="0" relativeHeight="251814912" behindDoc="0" locked="0" layoutInCell="1" allowOverlap="1" wp14:anchorId="0C66A399" wp14:editId="589EE9F7">
            <wp:simplePos x="0" y="0"/>
            <wp:positionH relativeFrom="column">
              <wp:posOffset>3816350</wp:posOffset>
            </wp:positionH>
            <wp:positionV relativeFrom="paragraph">
              <wp:posOffset>117475</wp:posOffset>
            </wp:positionV>
            <wp:extent cx="2004695" cy="3016885"/>
            <wp:effectExtent l="0" t="0" r="0" b="0"/>
            <wp:wrapSquare wrapText="bothSides"/>
            <wp:docPr id="67" name="Picture 67" descr="http://www.ergonomics-info.com/image-files/computer-pos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rgonomics-info.com/image-files/computer-posture.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04695" cy="3016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C7D">
        <w:t>Plan ahead and have realistic expectations</w:t>
      </w:r>
    </w:p>
    <w:p w:rsidR="00AA2C7D" w:rsidRDefault="00AA2C7D" w:rsidP="00AA2C7D">
      <w:pPr>
        <w:pStyle w:val="Bullets"/>
        <w:numPr>
          <w:ilvl w:val="0"/>
          <w:numId w:val="5"/>
        </w:numPr>
      </w:pPr>
      <w:r>
        <w:t>Prioritise and delegate jobs appropriately</w:t>
      </w:r>
    </w:p>
    <w:p w:rsidR="00AA2C7D" w:rsidRDefault="00AA2C7D" w:rsidP="00AA2C7D">
      <w:pPr>
        <w:pStyle w:val="Bullets"/>
        <w:numPr>
          <w:ilvl w:val="0"/>
          <w:numId w:val="5"/>
        </w:numPr>
      </w:pPr>
      <w:r>
        <w:t xml:space="preserve">Discourage multiple drafts </w:t>
      </w:r>
    </w:p>
    <w:p w:rsidR="00AA2C7D" w:rsidRDefault="00AA2C7D" w:rsidP="00AA2C7D">
      <w:pPr>
        <w:pStyle w:val="Bullets"/>
        <w:numPr>
          <w:ilvl w:val="0"/>
          <w:numId w:val="5"/>
        </w:numPr>
      </w:pPr>
      <w:r>
        <w:t>Use relief staff</w:t>
      </w:r>
    </w:p>
    <w:p w:rsidR="00AA2C7D" w:rsidRDefault="00AA2C7D" w:rsidP="00AA2C7D">
      <w:pPr>
        <w:pStyle w:val="Bullets"/>
        <w:numPr>
          <w:ilvl w:val="0"/>
          <w:numId w:val="5"/>
        </w:numPr>
      </w:pPr>
      <w:r>
        <w:t>Teach and train where necessary</w:t>
      </w:r>
    </w:p>
    <w:p w:rsidR="00AA2C7D" w:rsidRDefault="00AA2C7D" w:rsidP="00AA2C7D">
      <w:pPr>
        <w:pStyle w:val="Bullets"/>
        <w:numPr>
          <w:ilvl w:val="0"/>
          <w:numId w:val="5"/>
        </w:numPr>
      </w:pPr>
      <w:r>
        <w:t>Provide support</w:t>
      </w:r>
    </w:p>
    <w:p w:rsidR="00AA2C7D" w:rsidRDefault="00AA2C7D" w:rsidP="00AA2C7D">
      <w:pPr>
        <w:pStyle w:val="Bullets"/>
        <w:numPr>
          <w:ilvl w:val="0"/>
          <w:numId w:val="5"/>
        </w:numPr>
      </w:pPr>
      <w:r w:rsidRPr="00C80983">
        <w:rPr>
          <w:noProof/>
        </w:rPr>
        <w:t>Clearly</w:t>
      </w:r>
      <w:r>
        <w:t xml:space="preserve"> define jobs.</w:t>
      </w:r>
      <w:r w:rsidRPr="00771869">
        <w:rPr>
          <w:noProof/>
        </w:rPr>
        <w:t xml:space="preserve"> </w:t>
      </w:r>
    </w:p>
    <w:p w:rsidR="00AA2C7D" w:rsidRDefault="00AA2C7D" w:rsidP="00AA2C7D">
      <w:r w:rsidRPr="00D00C2F">
        <w:t xml:space="preserve">The image </w:t>
      </w:r>
      <w:r>
        <w:t>to the right</w:t>
      </w:r>
      <w:r w:rsidRPr="00D00C2F">
        <w:t xml:space="preserve"> summarises the ergonomic issues that have been discussed </w:t>
      </w:r>
      <w:r w:rsidRPr="00572D2A">
        <w:rPr>
          <w:noProof/>
        </w:rPr>
        <w:t>within</w:t>
      </w:r>
      <w:r w:rsidRPr="00D00C2F">
        <w:t xml:space="preserve"> this chapter. </w:t>
      </w:r>
    </w:p>
    <w:p w:rsidR="00AA2C7D" w:rsidRPr="006B4294" w:rsidRDefault="00AA2C7D" w:rsidP="00AA2C7D">
      <w:pPr>
        <w:rPr>
          <w:b/>
        </w:rPr>
      </w:pPr>
      <w:r w:rsidRPr="006B4294">
        <w:rPr>
          <w:b/>
        </w:rPr>
        <w:t>Source – Office computer ergonomics:</w:t>
      </w:r>
    </w:p>
    <w:p w:rsidR="00AA2C7D" w:rsidRPr="00FC03E3" w:rsidRDefault="00A9048A" w:rsidP="00AA2C7D">
      <w:hyperlink r:id="rId67" w:history="1">
        <w:r w:rsidR="00AA2C7D" w:rsidRPr="00D00C2F">
          <w:rPr>
            <w:rStyle w:val="Hyperlink"/>
          </w:rPr>
          <w:t>http://www.ergonomics-info.com/office-computer-ergonomics.html</w:t>
        </w:r>
      </w:hyperlink>
    </w:p>
    <w:p w:rsidR="007F6535" w:rsidRDefault="007F6535" w:rsidP="00AA2C7D"/>
    <w:p w:rsidR="007F6535" w:rsidRDefault="007F6535" w:rsidP="00AA2C7D"/>
    <w:p w:rsidR="007F6535" w:rsidRDefault="007F6535" w:rsidP="00AA2C7D"/>
    <w:p w:rsidR="006C1AE2" w:rsidRPr="000B569A" w:rsidRDefault="00804162" w:rsidP="00727BAD">
      <w:pPr>
        <w:pStyle w:val="Heading2"/>
        <w:jc w:val="center"/>
        <w:rPr>
          <w:noProof/>
        </w:rPr>
      </w:pPr>
      <w:bookmarkStart w:id="163" w:name="_Toc529526384"/>
      <w:bookmarkEnd w:id="114"/>
      <w:bookmarkEnd w:id="115"/>
      <w:bookmarkEnd w:id="116"/>
      <w:bookmarkEnd w:id="117"/>
      <w:bookmarkEnd w:id="118"/>
      <w:r w:rsidRPr="000B569A">
        <w:rPr>
          <w:noProof/>
        </w:rPr>
        <w:t>References</w:t>
      </w:r>
      <w:bookmarkEnd w:id="163"/>
    </w:p>
    <w:p w:rsidR="007C3FE7" w:rsidRPr="000B569A" w:rsidRDefault="007C3FE7" w:rsidP="007C3FE7">
      <w:pPr>
        <w:rPr>
          <w:noProof/>
        </w:rPr>
      </w:pPr>
    </w:p>
    <w:p w:rsidR="007C3FE7" w:rsidRPr="000B569A" w:rsidRDefault="00427655" w:rsidP="00427655">
      <w:pPr>
        <w:jc w:val="center"/>
        <w:rPr>
          <w:b/>
          <w:i/>
          <w:noProof/>
        </w:rPr>
      </w:pPr>
      <w:r w:rsidRPr="000B569A">
        <w:rPr>
          <w:b/>
          <w:i/>
          <w:noProof/>
        </w:rPr>
        <w:t xml:space="preserve">These suggested references are for further reading and do not necessarily represent the contents of this </w:t>
      </w:r>
      <w:r w:rsidR="002017A8" w:rsidRPr="000B569A">
        <w:rPr>
          <w:b/>
          <w:i/>
          <w:noProof/>
        </w:rPr>
        <w:t>unit.</w:t>
      </w:r>
    </w:p>
    <w:p w:rsidR="00427655" w:rsidRPr="000B569A" w:rsidRDefault="00B648EB" w:rsidP="00B648EB">
      <w:pPr>
        <w:pStyle w:val="BoldBulTight0"/>
        <w:rPr>
          <w:noProof/>
          <w:u w:val="single"/>
        </w:rPr>
      </w:pPr>
      <w:r w:rsidRPr="000B569A">
        <w:rPr>
          <w:noProof/>
          <w:u w:val="single"/>
        </w:rPr>
        <w:t>Websites</w:t>
      </w:r>
    </w:p>
    <w:p w:rsidR="008D6095" w:rsidRDefault="008D6095" w:rsidP="008D6095">
      <w:pPr>
        <w:rPr>
          <w:b/>
        </w:rPr>
      </w:pPr>
      <w:r w:rsidRPr="000B569A">
        <w:rPr>
          <w:b/>
          <w:noProof/>
        </w:rPr>
        <w:t>Excel keyboard shortcuts and function keys for Windows:</w:t>
      </w:r>
    </w:p>
    <w:p w:rsidR="008D6095" w:rsidRDefault="00A9048A" w:rsidP="008D6095">
      <w:pPr>
        <w:rPr>
          <w:rStyle w:val="Hyperlink"/>
        </w:rPr>
      </w:pPr>
      <w:hyperlink r:id="rId68" w:history="1">
        <w:r w:rsidR="008D6095" w:rsidRPr="00B920E3">
          <w:rPr>
            <w:rStyle w:val="Hyperlink"/>
          </w:rPr>
          <w:t>https://support.office.com/en-gb/article/Excel-keyboard-shortcuts-and-function-keys-for-Windows-1798d9d5-842a-42b8-9c99-9b7213f0040f</w:t>
        </w:r>
      </w:hyperlink>
    </w:p>
    <w:p w:rsidR="008D6095" w:rsidRDefault="008D6095" w:rsidP="008D6095">
      <w:pPr>
        <w:rPr>
          <w:b/>
        </w:rPr>
      </w:pPr>
      <w:r w:rsidRPr="000B569A">
        <w:rPr>
          <w:b/>
          <w:noProof/>
        </w:rPr>
        <w:t>How to check for and evaluate errors in Excel 2010 formulas:</w:t>
      </w:r>
    </w:p>
    <w:p w:rsidR="008D6095" w:rsidRPr="00CB5D88" w:rsidRDefault="00A9048A" w:rsidP="008D6095">
      <w:pPr>
        <w:rPr>
          <w:rStyle w:val="Hyperlink"/>
          <w:b/>
          <w:color w:val="auto"/>
          <w:u w:val="none"/>
        </w:rPr>
      </w:pPr>
      <w:hyperlink r:id="rId69" w:history="1">
        <w:r w:rsidR="008D6095" w:rsidRPr="00DF637C">
          <w:rPr>
            <w:rStyle w:val="Hyperlink"/>
          </w:rPr>
          <w:t>http://www.dummies.com/software/microsoft-office/excel/how-to-check-for-and-evaluate-errors-in-excel-2010-formulas/</w:t>
        </w:r>
      </w:hyperlink>
    </w:p>
    <w:p w:rsidR="008D6095" w:rsidRDefault="008D6095" w:rsidP="008D6095">
      <w:pPr>
        <w:rPr>
          <w:b/>
        </w:rPr>
      </w:pPr>
      <w:r w:rsidRPr="00CB5D88">
        <w:rPr>
          <w:b/>
        </w:rPr>
        <w:t>Microsoft Office support website</w:t>
      </w:r>
      <w:r>
        <w:rPr>
          <w:b/>
        </w:rPr>
        <w:t>:</w:t>
      </w:r>
    </w:p>
    <w:p w:rsidR="008D6095" w:rsidRDefault="00A9048A" w:rsidP="008D6095">
      <w:hyperlink r:id="rId70" w:history="1">
        <w:r w:rsidR="008D6095" w:rsidRPr="0007679C">
          <w:rPr>
            <w:rStyle w:val="Hyperlink"/>
          </w:rPr>
          <w:t>https://support.office.com/</w:t>
        </w:r>
      </w:hyperlink>
    </w:p>
    <w:p w:rsidR="008D6095" w:rsidRDefault="008D6095" w:rsidP="008D6095">
      <w:pPr>
        <w:rPr>
          <w:b/>
        </w:rPr>
      </w:pPr>
      <w:r w:rsidRPr="006B4294">
        <w:rPr>
          <w:b/>
        </w:rPr>
        <w:t xml:space="preserve">Office computer </w:t>
      </w:r>
      <w:r>
        <w:rPr>
          <w:b/>
        </w:rPr>
        <w:t>ergonomics:</w:t>
      </w:r>
    </w:p>
    <w:p w:rsidR="008D6095" w:rsidRPr="00CB5D88" w:rsidRDefault="00A9048A" w:rsidP="008D6095">
      <w:pPr>
        <w:rPr>
          <w:rStyle w:val="Hyperlink"/>
          <w:b/>
          <w:color w:val="auto"/>
          <w:u w:val="none"/>
        </w:rPr>
      </w:pPr>
      <w:hyperlink r:id="rId71" w:history="1">
        <w:r w:rsidR="008D6095" w:rsidRPr="00D00C2F">
          <w:rPr>
            <w:rStyle w:val="Hyperlink"/>
          </w:rPr>
          <w:t>http://www.ergonomics-info.com/office-computer-ergonomics.html</w:t>
        </w:r>
      </w:hyperlink>
    </w:p>
    <w:p w:rsidR="008D6095" w:rsidRDefault="008D6095" w:rsidP="008D6095">
      <w:r w:rsidRPr="00CB5D88">
        <w:rPr>
          <w:b/>
        </w:rPr>
        <w:t>Percentages</w:t>
      </w:r>
      <w:r>
        <w:t>:</w:t>
      </w:r>
    </w:p>
    <w:p w:rsidR="008D6095" w:rsidRDefault="00A9048A" w:rsidP="008D6095">
      <w:pPr>
        <w:rPr>
          <w:u w:val="single"/>
        </w:rPr>
      </w:pPr>
      <w:hyperlink r:id="rId72" w:history="1">
        <w:r w:rsidR="008D6095" w:rsidRPr="008F4A67">
          <w:rPr>
            <w:rStyle w:val="Hyperlink"/>
          </w:rPr>
          <w:t>https://blogs.office.com/en-us/2011/08/02/how-to-do-percentages-in-excel/</w:t>
        </w:r>
      </w:hyperlink>
      <w:r w:rsidR="008D6095">
        <w:rPr>
          <w:u w:val="single"/>
        </w:rPr>
        <w:t xml:space="preserve">  </w:t>
      </w:r>
    </w:p>
    <w:p w:rsidR="008D6095" w:rsidRDefault="008D6095" w:rsidP="00B648EB">
      <w:pPr>
        <w:rPr>
          <w:b/>
        </w:rPr>
      </w:pPr>
      <w:r>
        <w:rPr>
          <w:b/>
        </w:rPr>
        <w:t>Safe Work Australia:</w:t>
      </w:r>
    </w:p>
    <w:p w:rsidR="00B648EB" w:rsidRPr="00B648EB" w:rsidRDefault="00A9048A" w:rsidP="00B648EB">
      <w:hyperlink r:id="rId73" w:history="1">
        <w:r w:rsidR="008D6095" w:rsidRPr="009C1E47">
          <w:rPr>
            <w:rStyle w:val="Hyperlink"/>
          </w:rPr>
          <w:t>www.safeworkaustralia.gov.au</w:t>
        </w:r>
      </w:hyperlink>
      <w:r w:rsidR="008D6095" w:rsidRPr="009C1E47">
        <w:t>.</w:t>
      </w:r>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8D6095">
        <w:rPr>
          <w:i/>
        </w:rPr>
        <w:t>31/10/2018</w:t>
      </w:r>
      <w:r w:rsidRPr="001702E1">
        <w:rPr>
          <w:i/>
        </w:rPr>
        <w:t>, unless other otherwise stated.</w:t>
      </w:r>
    </w:p>
    <w:sectPr w:rsidR="00427655" w:rsidRPr="001702E1" w:rsidSect="005D0952">
      <w:headerReference w:type="default" r:id="rId7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48A" w:rsidRDefault="00A9048A" w:rsidP="009F3A3C">
      <w:pPr>
        <w:spacing w:after="0" w:line="240" w:lineRule="auto"/>
      </w:pPr>
      <w:r>
        <w:separator/>
      </w:r>
    </w:p>
  </w:endnote>
  <w:endnote w:type="continuationSeparator" w:id="0">
    <w:p w:rsidR="00A9048A" w:rsidRDefault="00A9048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48A" w:rsidRDefault="00A9048A" w:rsidP="009F3A3C">
      <w:pPr>
        <w:spacing w:after="0" w:line="240" w:lineRule="auto"/>
      </w:pPr>
      <w:r>
        <w:separator/>
      </w:r>
    </w:p>
  </w:footnote>
  <w:footnote w:type="continuationSeparator" w:id="0">
    <w:p w:rsidR="00A9048A" w:rsidRDefault="00A9048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CC7A2B" w:rsidRDefault="00CC7A2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10746" w:rsidRPr="00610746">
          <w:rPr>
            <w:b/>
            <w:noProof/>
          </w:rPr>
          <w:t>79</w:t>
        </w:r>
        <w:r>
          <w:rPr>
            <w:b/>
            <w:noProof/>
          </w:rPr>
          <w:fldChar w:fldCharType="end"/>
        </w:r>
      </w:p>
    </w:sdtContent>
  </w:sdt>
  <w:p w:rsidR="00CC7A2B" w:rsidRPr="009F3A3C" w:rsidRDefault="00CC7A2B"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6482AAD"/>
    <w:multiLevelType w:val="hybridMultilevel"/>
    <w:tmpl w:val="F356C4BE"/>
    <w:lvl w:ilvl="0" w:tplc="812CE05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B7A6931"/>
    <w:multiLevelType w:val="hybridMultilevel"/>
    <w:tmpl w:val="AFE43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2C0879"/>
    <w:multiLevelType w:val="hybridMultilevel"/>
    <w:tmpl w:val="5C84B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7254E8"/>
    <w:multiLevelType w:val="hybridMultilevel"/>
    <w:tmpl w:val="1D0CD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3E3D5B"/>
    <w:multiLevelType w:val="hybridMultilevel"/>
    <w:tmpl w:val="3C82D9B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8800384"/>
    <w:multiLevelType w:val="hybridMultilevel"/>
    <w:tmpl w:val="F78AF1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EB3ADA"/>
    <w:multiLevelType w:val="hybridMultilevel"/>
    <w:tmpl w:val="EF10E2A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002E59"/>
    <w:multiLevelType w:val="hybridMultilevel"/>
    <w:tmpl w:val="91BED11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FF2773F"/>
    <w:multiLevelType w:val="hybridMultilevel"/>
    <w:tmpl w:val="08BC55C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32650E8"/>
    <w:multiLevelType w:val="hybridMultilevel"/>
    <w:tmpl w:val="12604CD4"/>
    <w:lvl w:ilvl="0" w:tplc="A8868670">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8EE0FD8"/>
    <w:multiLevelType w:val="hybridMultilevel"/>
    <w:tmpl w:val="1F1AAC52"/>
    <w:lvl w:ilvl="0" w:tplc="9BACB54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E7646BF"/>
    <w:multiLevelType w:val="hybridMultilevel"/>
    <w:tmpl w:val="A304795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05225D"/>
    <w:multiLevelType w:val="hybridMultilevel"/>
    <w:tmpl w:val="0B5E6B6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01870C3"/>
    <w:multiLevelType w:val="hybridMultilevel"/>
    <w:tmpl w:val="4C32A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33C7B0A"/>
    <w:multiLevelType w:val="hybridMultilevel"/>
    <w:tmpl w:val="E842C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FD1E92"/>
    <w:multiLevelType w:val="hybridMultilevel"/>
    <w:tmpl w:val="0FF692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DD754B9"/>
    <w:multiLevelType w:val="hybridMultilevel"/>
    <w:tmpl w:val="C6F2C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DFB2643"/>
    <w:multiLevelType w:val="hybridMultilevel"/>
    <w:tmpl w:val="3E165026"/>
    <w:lvl w:ilvl="0" w:tplc="B10A82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0281977"/>
    <w:multiLevelType w:val="hybridMultilevel"/>
    <w:tmpl w:val="90DCE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C0E28E0"/>
    <w:multiLevelType w:val="hybridMultilevel"/>
    <w:tmpl w:val="C80C31D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F667ACB"/>
    <w:multiLevelType w:val="hybridMultilevel"/>
    <w:tmpl w:val="0BBA512C"/>
    <w:lvl w:ilvl="0" w:tplc="AAB09808">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7"/>
  </w:num>
  <w:num w:numId="4">
    <w:abstractNumId w:val="11"/>
  </w:num>
  <w:num w:numId="5">
    <w:abstractNumId w:val="30"/>
  </w:num>
  <w:num w:numId="6">
    <w:abstractNumId w:val="9"/>
  </w:num>
  <w:num w:numId="7">
    <w:abstractNumId w:val="32"/>
    <w:lvlOverride w:ilvl="0">
      <w:startOverride w:val="1"/>
    </w:lvlOverride>
  </w:num>
  <w:num w:numId="8">
    <w:abstractNumId w:val="17"/>
    <w:lvlOverride w:ilvl="0">
      <w:startOverride w:val="1"/>
    </w:lvlOverride>
  </w:num>
  <w:num w:numId="9">
    <w:abstractNumId w:val="13"/>
  </w:num>
  <w:num w:numId="10">
    <w:abstractNumId w:val="19"/>
  </w:num>
  <w:num w:numId="11">
    <w:abstractNumId w:val="8"/>
  </w:num>
  <w:num w:numId="12">
    <w:abstractNumId w:val="28"/>
  </w:num>
  <w:num w:numId="13">
    <w:abstractNumId w:val="25"/>
  </w:num>
  <w:num w:numId="14">
    <w:abstractNumId w:val="2"/>
  </w:num>
  <w:num w:numId="15">
    <w:abstractNumId w:val="16"/>
  </w:num>
  <w:num w:numId="16">
    <w:abstractNumId w:val="15"/>
  </w:num>
  <w:num w:numId="17">
    <w:abstractNumId w:val="31"/>
  </w:num>
  <w:num w:numId="18">
    <w:abstractNumId w:val="14"/>
  </w:num>
  <w:num w:numId="19">
    <w:abstractNumId w:val="12"/>
  </w:num>
  <w:num w:numId="20">
    <w:abstractNumId w:val="10"/>
  </w:num>
  <w:num w:numId="21">
    <w:abstractNumId w:val="20"/>
  </w:num>
  <w:num w:numId="22">
    <w:abstractNumId w:val="18"/>
  </w:num>
  <w:num w:numId="23">
    <w:abstractNumId w:val="6"/>
  </w:num>
  <w:num w:numId="24">
    <w:abstractNumId w:val="29"/>
  </w:num>
  <w:num w:numId="25">
    <w:abstractNumId w:val="4"/>
  </w:num>
  <w:num w:numId="26">
    <w:abstractNumId w:val="22"/>
  </w:num>
  <w:num w:numId="27">
    <w:abstractNumId w:val="23"/>
  </w:num>
  <w:num w:numId="28">
    <w:abstractNumId w:val="24"/>
  </w:num>
  <w:num w:numId="29">
    <w:abstractNumId w:val="5"/>
  </w:num>
  <w:num w:numId="30">
    <w:abstractNumId w:val="26"/>
  </w:num>
  <w:num w:numId="31">
    <w:abstractNumId w:val="21"/>
  </w:num>
  <w:num w:numId="32">
    <w:abstractNumId w:val="3"/>
  </w:num>
  <w:num w:numId="33">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mwrAUACYKs+y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759"/>
    <w:rsid w:val="00081C0B"/>
    <w:rsid w:val="00091806"/>
    <w:rsid w:val="000A3826"/>
    <w:rsid w:val="000B569A"/>
    <w:rsid w:val="000C2556"/>
    <w:rsid w:val="000D0681"/>
    <w:rsid w:val="000D3EC5"/>
    <w:rsid w:val="000D475A"/>
    <w:rsid w:val="000F25EA"/>
    <w:rsid w:val="00104A72"/>
    <w:rsid w:val="00104E02"/>
    <w:rsid w:val="00117BC9"/>
    <w:rsid w:val="00122D3F"/>
    <w:rsid w:val="00131F73"/>
    <w:rsid w:val="00133465"/>
    <w:rsid w:val="00143637"/>
    <w:rsid w:val="0014761A"/>
    <w:rsid w:val="00160C72"/>
    <w:rsid w:val="0016536D"/>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4B3"/>
    <w:rsid w:val="001D6D73"/>
    <w:rsid w:val="001D7754"/>
    <w:rsid w:val="001E01A2"/>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6855"/>
    <w:rsid w:val="00277FE0"/>
    <w:rsid w:val="0028246C"/>
    <w:rsid w:val="00282E07"/>
    <w:rsid w:val="00283120"/>
    <w:rsid w:val="002931B3"/>
    <w:rsid w:val="0029715A"/>
    <w:rsid w:val="002A52DD"/>
    <w:rsid w:val="002A542A"/>
    <w:rsid w:val="002A7A0B"/>
    <w:rsid w:val="002C3AA9"/>
    <w:rsid w:val="002C4426"/>
    <w:rsid w:val="002C684B"/>
    <w:rsid w:val="002D3CFD"/>
    <w:rsid w:val="002D6A35"/>
    <w:rsid w:val="002E0F3D"/>
    <w:rsid w:val="002F51F5"/>
    <w:rsid w:val="0030205B"/>
    <w:rsid w:val="00304280"/>
    <w:rsid w:val="00304343"/>
    <w:rsid w:val="00305318"/>
    <w:rsid w:val="00305E76"/>
    <w:rsid w:val="003061AB"/>
    <w:rsid w:val="00311E55"/>
    <w:rsid w:val="0032130C"/>
    <w:rsid w:val="00322804"/>
    <w:rsid w:val="003233C6"/>
    <w:rsid w:val="00344931"/>
    <w:rsid w:val="003464E8"/>
    <w:rsid w:val="00347112"/>
    <w:rsid w:val="00350168"/>
    <w:rsid w:val="0035414D"/>
    <w:rsid w:val="00354671"/>
    <w:rsid w:val="003642D9"/>
    <w:rsid w:val="003654CA"/>
    <w:rsid w:val="00370961"/>
    <w:rsid w:val="00373937"/>
    <w:rsid w:val="00385B83"/>
    <w:rsid w:val="00390542"/>
    <w:rsid w:val="00392AC2"/>
    <w:rsid w:val="0039655B"/>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6812"/>
    <w:rsid w:val="0045161E"/>
    <w:rsid w:val="00473CF6"/>
    <w:rsid w:val="004841C9"/>
    <w:rsid w:val="00484353"/>
    <w:rsid w:val="00492D4D"/>
    <w:rsid w:val="00496E9E"/>
    <w:rsid w:val="00497753"/>
    <w:rsid w:val="004A3F63"/>
    <w:rsid w:val="004B1565"/>
    <w:rsid w:val="004B51EB"/>
    <w:rsid w:val="004B7CF4"/>
    <w:rsid w:val="004D1201"/>
    <w:rsid w:val="004D12D0"/>
    <w:rsid w:val="004D781A"/>
    <w:rsid w:val="004D7BE5"/>
    <w:rsid w:val="004E5E2C"/>
    <w:rsid w:val="004F128D"/>
    <w:rsid w:val="004F2284"/>
    <w:rsid w:val="004F6D87"/>
    <w:rsid w:val="0050277C"/>
    <w:rsid w:val="005045B3"/>
    <w:rsid w:val="00504B0F"/>
    <w:rsid w:val="00517B8A"/>
    <w:rsid w:val="00522441"/>
    <w:rsid w:val="00522A84"/>
    <w:rsid w:val="005312DD"/>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746"/>
    <w:rsid w:val="00610C78"/>
    <w:rsid w:val="00612557"/>
    <w:rsid w:val="00625BAA"/>
    <w:rsid w:val="00630324"/>
    <w:rsid w:val="0063162F"/>
    <w:rsid w:val="00636159"/>
    <w:rsid w:val="006379DA"/>
    <w:rsid w:val="00637EE8"/>
    <w:rsid w:val="00640FCF"/>
    <w:rsid w:val="00641483"/>
    <w:rsid w:val="00647E6C"/>
    <w:rsid w:val="0065037A"/>
    <w:rsid w:val="00661FAC"/>
    <w:rsid w:val="00663802"/>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6759F"/>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535"/>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6095"/>
    <w:rsid w:val="008D7980"/>
    <w:rsid w:val="008E070B"/>
    <w:rsid w:val="00901947"/>
    <w:rsid w:val="00906AB5"/>
    <w:rsid w:val="009127F1"/>
    <w:rsid w:val="00915FBD"/>
    <w:rsid w:val="009178B3"/>
    <w:rsid w:val="009261BF"/>
    <w:rsid w:val="00926439"/>
    <w:rsid w:val="009319D7"/>
    <w:rsid w:val="00933475"/>
    <w:rsid w:val="00936C17"/>
    <w:rsid w:val="0094080B"/>
    <w:rsid w:val="00943CCF"/>
    <w:rsid w:val="00944144"/>
    <w:rsid w:val="009476C8"/>
    <w:rsid w:val="00947C1C"/>
    <w:rsid w:val="009507A7"/>
    <w:rsid w:val="00953544"/>
    <w:rsid w:val="00970870"/>
    <w:rsid w:val="00972274"/>
    <w:rsid w:val="00973A0E"/>
    <w:rsid w:val="0097514A"/>
    <w:rsid w:val="00994C40"/>
    <w:rsid w:val="00996A48"/>
    <w:rsid w:val="009A24B7"/>
    <w:rsid w:val="009A2883"/>
    <w:rsid w:val="009A3588"/>
    <w:rsid w:val="009A48BD"/>
    <w:rsid w:val="009A514F"/>
    <w:rsid w:val="009B0928"/>
    <w:rsid w:val="009C2F6E"/>
    <w:rsid w:val="009D028E"/>
    <w:rsid w:val="009D227A"/>
    <w:rsid w:val="009D378D"/>
    <w:rsid w:val="009D41FE"/>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210B"/>
    <w:rsid w:val="00A34B4A"/>
    <w:rsid w:val="00A35327"/>
    <w:rsid w:val="00A4298A"/>
    <w:rsid w:val="00A44E18"/>
    <w:rsid w:val="00A46D33"/>
    <w:rsid w:val="00A62129"/>
    <w:rsid w:val="00A62486"/>
    <w:rsid w:val="00A66E15"/>
    <w:rsid w:val="00A73278"/>
    <w:rsid w:val="00A749E7"/>
    <w:rsid w:val="00A75CD9"/>
    <w:rsid w:val="00A84AE8"/>
    <w:rsid w:val="00A85593"/>
    <w:rsid w:val="00A9048A"/>
    <w:rsid w:val="00A91222"/>
    <w:rsid w:val="00A94FA1"/>
    <w:rsid w:val="00AA2C7D"/>
    <w:rsid w:val="00AA47E6"/>
    <w:rsid w:val="00AC4B0D"/>
    <w:rsid w:val="00AC5C7E"/>
    <w:rsid w:val="00AD0990"/>
    <w:rsid w:val="00AD5456"/>
    <w:rsid w:val="00AF029A"/>
    <w:rsid w:val="00AF6944"/>
    <w:rsid w:val="00B02A88"/>
    <w:rsid w:val="00B035B9"/>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B7A10"/>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0983"/>
    <w:rsid w:val="00C81ADF"/>
    <w:rsid w:val="00C904AB"/>
    <w:rsid w:val="00C97626"/>
    <w:rsid w:val="00CB3984"/>
    <w:rsid w:val="00CB3DBE"/>
    <w:rsid w:val="00CB4531"/>
    <w:rsid w:val="00CC4E49"/>
    <w:rsid w:val="00CC6BF6"/>
    <w:rsid w:val="00CC7A2B"/>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7F96"/>
    <w:rsid w:val="00D42A45"/>
    <w:rsid w:val="00D440C4"/>
    <w:rsid w:val="00D46DB0"/>
    <w:rsid w:val="00D470A1"/>
    <w:rsid w:val="00D574FB"/>
    <w:rsid w:val="00D642B0"/>
    <w:rsid w:val="00D65FFA"/>
    <w:rsid w:val="00D7381E"/>
    <w:rsid w:val="00D738A5"/>
    <w:rsid w:val="00D81313"/>
    <w:rsid w:val="00D82057"/>
    <w:rsid w:val="00D827FB"/>
    <w:rsid w:val="00D84F46"/>
    <w:rsid w:val="00D8604A"/>
    <w:rsid w:val="00D86452"/>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17447"/>
    <w:rsid w:val="00E253E2"/>
    <w:rsid w:val="00E31C46"/>
    <w:rsid w:val="00E3350B"/>
    <w:rsid w:val="00E36B81"/>
    <w:rsid w:val="00E40E48"/>
    <w:rsid w:val="00E44751"/>
    <w:rsid w:val="00E4767F"/>
    <w:rsid w:val="00E50EB0"/>
    <w:rsid w:val="00E5228C"/>
    <w:rsid w:val="00E55ED5"/>
    <w:rsid w:val="00E638BD"/>
    <w:rsid w:val="00E654EF"/>
    <w:rsid w:val="00E75186"/>
    <w:rsid w:val="00E7649E"/>
    <w:rsid w:val="00E808DC"/>
    <w:rsid w:val="00E82757"/>
    <w:rsid w:val="00E832AE"/>
    <w:rsid w:val="00E8398B"/>
    <w:rsid w:val="00E903AE"/>
    <w:rsid w:val="00E943BE"/>
    <w:rsid w:val="00E95689"/>
    <w:rsid w:val="00EA56A3"/>
    <w:rsid w:val="00EB403A"/>
    <w:rsid w:val="00EB61FF"/>
    <w:rsid w:val="00EC4AB8"/>
    <w:rsid w:val="00ED33D8"/>
    <w:rsid w:val="00ED5439"/>
    <w:rsid w:val="00EE16F3"/>
    <w:rsid w:val="00EF08AD"/>
    <w:rsid w:val="00EF2C38"/>
    <w:rsid w:val="00EF31E3"/>
    <w:rsid w:val="00F04159"/>
    <w:rsid w:val="00F12E56"/>
    <w:rsid w:val="00F16BC9"/>
    <w:rsid w:val="00F20924"/>
    <w:rsid w:val="00F21F6E"/>
    <w:rsid w:val="00F22176"/>
    <w:rsid w:val="00F23219"/>
    <w:rsid w:val="00F26EAC"/>
    <w:rsid w:val="00F503B2"/>
    <w:rsid w:val="00F57D42"/>
    <w:rsid w:val="00F6160A"/>
    <w:rsid w:val="00F731E8"/>
    <w:rsid w:val="00F7352D"/>
    <w:rsid w:val="00F823C2"/>
    <w:rsid w:val="00F833CF"/>
    <w:rsid w:val="00F876AC"/>
    <w:rsid w:val="00F87C41"/>
    <w:rsid w:val="00F92B4A"/>
    <w:rsid w:val="00FA3B39"/>
    <w:rsid w:val="00FA5559"/>
    <w:rsid w:val="00FB08C9"/>
    <w:rsid w:val="00FB1666"/>
    <w:rsid w:val="00FB1966"/>
    <w:rsid w:val="00FB2ABF"/>
    <w:rsid w:val="00FB7860"/>
    <w:rsid w:val="00FB7D3C"/>
    <w:rsid w:val="00FC1392"/>
    <w:rsid w:val="00FD2862"/>
    <w:rsid w:val="00FD54A0"/>
    <w:rsid w:val="00FE02CD"/>
    <w:rsid w:val="00FE158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0"/>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0"/>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79143">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445680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2671060">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4160305">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9827959">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78095054">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02722654">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48478765">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61478282">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28339805">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9463715">
      <w:bodyDiv w:val="1"/>
      <w:marLeft w:val="0"/>
      <w:marRight w:val="0"/>
      <w:marTop w:val="0"/>
      <w:marBottom w:val="0"/>
      <w:divBdr>
        <w:top w:val="none" w:sz="0" w:space="0" w:color="auto"/>
        <w:left w:val="none" w:sz="0" w:space="0" w:color="auto"/>
        <w:bottom w:val="none" w:sz="0" w:space="0" w:color="auto"/>
        <w:right w:val="none" w:sz="0" w:space="0" w:color="auto"/>
      </w:divBdr>
    </w:div>
    <w:div w:id="2000110806">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29.png"/><Relationship Id="rId47" Type="http://schemas.openxmlformats.org/officeDocument/2006/relationships/image" Target="media/image33.png"/><Relationship Id="rId63" Type="http://schemas.openxmlformats.org/officeDocument/2006/relationships/image" Target="media/image48.png"/><Relationship Id="rId68" Type="http://schemas.openxmlformats.org/officeDocument/2006/relationships/hyperlink" Target="https://support.office.com/en-gb/article/Excel-keyboard-shortcuts-and-function-keys-for-Windows-1798d9d5-842a-42b8-9c99-9b7213f0040f"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hyperlink" Target="https://vetnet.education.gov.au/Pages/TrainingDocs.aspx?q=11ef6853-ceed-4ba7-9d87-4da407e23c10" TargetMode="External"/><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7.png"/><Relationship Id="rId45" Type="http://schemas.openxmlformats.org/officeDocument/2006/relationships/hyperlink" Target="https://blogs.office.com/en-us/2011/08/02/how-to-do-percentages-in-excel/" TargetMode="External"/><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1.jpeg"/><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47.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0.png"/><Relationship Id="rId48" Type="http://schemas.openxmlformats.org/officeDocument/2006/relationships/image" Target="media/image34.png"/><Relationship Id="rId56" Type="http://schemas.openxmlformats.org/officeDocument/2006/relationships/image" Target="media/image42.jpeg"/><Relationship Id="rId64" Type="http://schemas.openxmlformats.org/officeDocument/2006/relationships/image" Target="media/image49.png"/><Relationship Id="rId69" Type="http://schemas.openxmlformats.org/officeDocument/2006/relationships/hyperlink" Target="http://www.dummies.com/software/microsoft-office/excel/how-to-check-for-and-evaluate-errors-in-excel-2010-formulas/" TargetMode="Externa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hyperlink" Target="https://blogs.office.com/en-us/2011/08/02/how-to-do-percentages-in-excel/"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hyperlink" Target="http://www.dummies.com/software/microsoft-office/excel/how-to-check-for-and-evaluate-errors-in-excel-2010-formulas/" TargetMode="External"/><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hyperlink" Target="http://www.ergonomics-info.com/office-computer-ergonomics.html" TargetMode="External"/><Relationship Id="rId20" Type="http://schemas.openxmlformats.org/officeDocument/2006/relationships/image" Target="media/image10.png"/><Relationship Id="rId41" Type="http://schemas.openxmlformats.org/officeDocument/2006/relationships/image" Target="media/image28.png"/><Relationship Id="rId54" Type="http://schemas.openxmlformats.org/officeDocument/2006/relationships/image" Target="media/image40.png"/><Relationship Id="rId62" Type="http://schemas.openxmlformats.org/officeDocument/2006/relationships/hyperlink" Target="http://www.safeworkaustralia.gov.au" TargetMode="External"/><Relationship Id="rId70" Type="http://schemas.openxmlformats.org/officeDocument/2006/relationships/hyperlink" Target="https://support.office.co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hyperlink" Target="https://support.office.com/" TargetMode="External"/><Relationship Id="rId36" Type="http://schemas.openxmlformats.org/officeDocument/2006/relationships/hyperlink" Target="https://support.office.com/en-gb/article/Excel-keyboard-shortcuts-and-function-keys-for-Windows-1798d9d5-842a-42b8-9c99-9b7213f0040f" TargetMode="External"/><Relationship Id="rId49" Type="http://schemas.openxmlformats.org/officeDocument/2006/relationships/image" Target="media/image35.png"/><Relationship Id="rId57" Type="http://schemas.openxmlformats.org/officeDocument/2006/relationships/image" Target="media/image43.jpeg"/><Relationship Id="rId10" Type="http://schemas.openxmlformats.org/officeDocument/2006/relationships/image" Target="media/image110.png"/><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0.png"/><Relationship Id="rId73" Type="http://schemas.openxmlformats.org/officeDocument/2006/relationships/hyperlink" Target="http://www.safeworkaustralia.gov.au"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6.png"/><Relationship Id="rId34" Type="http://schemas.openxmlformats.org/officeDocument/2006/relationships/image" Target="media/image23.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ergonomics-info.com/office-computer-ergonomic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73EDE0-6DD8-4490-8B5F-2066EFB5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691</TotalTime>
  <Pages>80</Pages>
  <Words>14762</Words>
  <Characters>84146</Characters>
  <Application>Microsoft Office Word</Application>
  <DocSecurity>0</DocSecurity>
  <Lines>701</Lines>
  <Paragraphs>197</Paragraphs>
  <ScaleCrop>false</ScaleCrop>
  <HeadingPairs>
    <vt:vector size="4" baseType="variant">
      <vt:variant>
        <vt:lpstr>Title</vt:lpstr>
      </vt:variant>
      <vt:variant>
        <vt:i4>1</vt:i4>
      </vt:variant>
      <vt:variant>
        <vt:lpstr>Headings</vt:lpstr>
      </vt:variant>
      <vt:variant>
        <vt:i4>79</vt:i4>
      </vt:variant>
    </vt:vector>
  </HeadingPairs>
  <TitlesOfParts>
    <vt:vector size="80" baseType="lpstr">
      <vt:lpstr/>
      <vt:lpstr>Unit of Competency</vt:lpstr>
      <vt:lpstr>        Application</vt:lpstr>
      <vt:lpstr>        Performance Criteria</vt:lpstr>
      <vt:lpstr>        Foundation Skills</vt:lpstr>
      <vt:lpstr>        Assessment Requirements</vt:lpstr>
      <vt:lpstr>1. Select and prepare resources</vt:lpstr>
      <vt:lpstr>    1.1 – Identify spreadsheet task purpose and audience</vt:lpstr>
      <vt:lpstr>        Identifying the spreadsheet task purpose</vt:lpstr>
      <vt:lpstr>        Identifying the spreadsheet audience</vt:lpstr>
      <vt:lpstr>        /Activity 1A</vt:lpstr>
      <vt:lpstr>    1.2 – Identify task requirements in relation to data entry, storage, output, tim</vt:lpstr>
      <vt:lpstr>        Identifying spreadsheet task requirements</vt:lpstr>
      <vt:lpstr>        /Activity 1B</vt:lpstr>
      <vt:lpstr>    1.3 – Select most appropriate application to produce spreadsheet, in accordance </vt:lpstr>
      <vt:lpstr>        Selecting an appropriate spreadsheet application</vt:lpstr>
      <vt:lpstr>        /Activity 1C</vt:lpstr>
      <vt:lpstr>2. Plan spreadsheet design</vt:lpstr>
      <vt:lpstr>    2.1 – Ensure spreadsheet design suits purpose, audience and information requirem</vt:lpstr>
      <vt:lpstr>        Considering spreadsheet design</vt:lpstr>
      <vt:lpstr>        /Activity 2A</vt:lpstr>
      <vt:lpstr>    2.2 – Ensure spreadsheet design enhances readability and appearance, and meets o</vt:lpstr>
      <vt:lpstr>        Enhancing readability and appearance of a spreadsheet</vt:lpstr>
      <vt:lpstr>        Organisational and task requirements</vt:lpstr>
      <vt:lpstr>        /Activity 2B</vt:lpstr>
      <vt:lpstr>    2.3 – Use available application functions to ensure consistency of design and la</vt:lpstr>
      <vt:lpstr>        Using style sheets</vt:lpstr>
      <vt:lpstr>        Using automatic functions</vt:lpstr>
      <vt:lpstr>        /Activity 2C</vt:lpstr>
      <vt:lpstr>3. Create spreadsheet</vt:lpstr>
      <vt:lpstr>    3.1 – Enter data, check and amend to maintain consistency of design and layout, </vt:lpstr>
      <vt:lpstr>        Entering data</vt:lpstr>
      <vt:lpstr>        /Checking data</vt:lpstr>
      <vt:lpstr>        Making amendments</vt:lpstr>
      <vt:lpstr>        Activity 3A</vt:lpstr>
      <vt:lpstr>    3.2 – Format spreadsheet using application functions to adjust page and cell lay</vt:lpstr>
      <vt:lpstr>        Formatting the spreadsheet</vt:lpstr>
      <vt:lpstr>        Using software functions</vt:lpstr>
      <vt:lpstr>        /Activity 3B</vt:lpstr>
      <vt:lpstr>    3.3 – Ensure formulae are tested and used to confirm output meets task requireme</vt:lpstr>
      <vt:lpstr>        Testing and using formulae</vt:lpstr>
      <vt:lpstr>        Debugging formulas</vt:lpstr>
      <vt:lpstr>        Dealing with errors</vt:lpstr>
      <vt:lpstr>        Hiding zeros</vt:lpstr>
      <vt:lpstr>        /Activity 3C</vt:lpstr>
      <vt:lpstr>    3.4 – Use relevant help functions to overcome intermediate-level issues with spr</vt:lpstr>
      <vt:lpstr>        Using relevant help functions</vt:lpstr>
      <vt:lpstr>        Additional forms of help</vt:lpstr>
      <vt:lpstr>        /Activity 3D</vt:lpstr>
      <vt:lpstr>4. Produce intermediate-level charts</vt:lpstr>
      <vt:lpstr>    4.1 – Select chart type and design that that offers analysis of numerical data, </vt:lpstr>
      <vt:lpstr>    4.2 – Create charts using appropriate data range in spreadsheet</vt:lpstr>
      <vt:lpstr>    4.3 – Modify chart type and layout using formatting features, adhering to organi</vt:lpstr>
      <vt:lpstr>        Selecting chart types and designs</vt:lpstr>
      <vt:lpstr>        Creating charts</vt:lpstr>
      <vt:lpstr>        Modifying chart type and layout</vt:lpstr>
      <vt:lpstr>        Activity 4A</vt:lpstr>
      <vt:lpstr>5. Finalise and present spreadsheets</vt:lpstr>
      <vt:lpstr>    5.1 – Review and edit final spreadsheet and any accompanying charts, and prepare</vt:lpstr>
      <vt:lpstr>        Previewing</vt:lpstr>
      <vt:lpstr>        Adjusting</vt:lpstr>
      <vt:lpstr>        Printing</vt:lpstr>
      <vt:lpstr>        /Activity 5A</vt:lpstr>
      <vt:lpstr>    5.2 – Deliver document to relevant audience within designated timelines and in a</vt:lpstr>
      <vt:lpstr>        Designated timelines</vt:lpstr>
      <vt:lpstr>        Speed and accuracy</vt:lpstr>
      <vt:lpstr>        Time management</vt:lpstr>
      <vt:lpstr>        /Activity 5B</vt:lpstr>
      <vt:lpstr>    5.3 – Name and store spreadsheet appropriately in accordance with organisational</vt:lpstr>
      <vt:lpstr>        Naming documents</vt:lpstr>
      <vt:lpstr>        Storing documents</vt:lpstr>
      <vt:lpstr>        Exiting without information loss or damage</vt:lpstr>
      <vt:lpstr>        /Activity 5C</vt:lpstr>
      <vt:lpstr>    Summative Assessments</vt:lpstr>
      <vt:lpstr>    Appendices</vt:lpstr>
      <vt:lpstr>        Ergonomic requirements</vt:lpstr>
      <vt:lpstr>        Work organisation strategies</vt:lpstr>
      <vt:lpstr>        Using safe work practices</vt:lpstr>
      <vt:lpstr>        Using energy and resource conservation techniques</vt:lpstr>
      <vt:lpstr>    References</vt:lpstr>
    </vt:vector>
  </TitlesOfParts>
  <Company>Microsoft</Company>
  <LinksUpToDate>false</LinksUpToDate>
  <CharactersWithSpaces>98711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113</cp:revision>
  <dcterms:created xsi:type="dcterms:W3CDTF">2014-02-03T12:39:00Z</dcterms:created>
  <dcterms:modified xsi:type="dcterms:W3CDTF">2018-11-09T11:30:00Z</dcterms:modified>
</cp:coreProperties>
</file>