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F16B1B" w:rsidRDefault="003A327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szCs w:val="32"/>
            </w:rPr>
            <w:t>CPCCBC4001A</w:t>
          </w:r>
        </w:sdtContent>
      </w:sdt>
      <w:r w:rsidR="00E542EA" w:rsidRPr="00F16B1B">
        <w:rPr>
          <w:szCs w:val="32"/>
        </w:rPr>
        <w:t xml:space="preserve"> </w:t>
      </w:r>
    </w:p>
    <w:p w:rsidR="00E542EA" w:rsidRPr="00F16B1B" w:rsidRDefault="003A327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3A35CF" w:rsidP="0018434E">
            <w:pPr>
              <w:ind w:right="-24"/>
              <w:rPr>
                <w:rFonts w:ascii="Arial" w:hAnsi="Arial" w:cs="Arial"/>
                <w:sz w:val="22"/>
                <w:szCs w:val="22"/>
              </w:rPr>
            </w:pPr>
            <w:permStart w:id="533995445" w:edGrp="everyone"/>
            <w:r>
              <w:rPr>
                <w:rFonts w:ascii="Arial" w:hAnsi="Arial" w:cs="Arial"/>
                <w:sz w:val="22"/>
                <w:szCs w:val="22"/>
              </w:rPr>
              <w:t>Kate Baikie</w:t>
            </w:r>
            <w:permEnd w:id="533995445"/>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53420762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910828" cy="428625"/>
                      <wp:effectExtent l="0" t="0" r="381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10828" cy="428625"/>
                              </a:xfrm>
                              <a:prstGeom prst="rect">
                                <a:avLst/>
                              </a:prstGeom>
                              <a:noFill/>
                              <a:ln>
                                <a:noFill/>
                              </a:ln>
                            </pic:spPr>
                          </pic:pic>
                        </a:graphicData>
                      </a:graphic>
                    </wp:inline>
                  </w:drawing>
                </w:r>
              </w:p>
            </w:tc>
          </w:sdtContent>
        </w:sdt>
        <w:permEnd w:id="534207624"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296058124" w:edGrp="everyone"/>
            <w:permEnd w:id="1296058124"/>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10088496"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10088496"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589601615"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02-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542EA" w:rsidRPr="00F16B1B" w:rsidRDefault="00CE4B6D" w:rsidP="009D22C4">
                <w:pPr>
                  <w:ind w:right="-24"/>
                  <w:rPr>
                    <w:rFonts w:ascii="Arial" w:hAnsi="Arial" w:cs="Arial"/>
                    <w:sz w:val="22"/>
                    <w:szCs w:val="22"/>
                  </w:rPr>
                </w:pPr>
                <w:r>
                  <w:rPr>
                    <w:rFonts w:ascii="Arial" w:hAnsi="Arial" w:cs="Arial"/>
                    <w:sz w:val="22"/>
                    <w:szCs w:val="22"/>
                  </w:rPr>
                  <w:t>5/02/2018</w:t>
                </w:r>
              </w:p>
            </w:tc>
          </w:sdtContent>
        </w:sdt>
      </w:tr>
      <w:permEnd w:id="1589601615"/>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475215952" w:edGrp="everyone"/>
            <w:permEnd w:id="1475215952"/>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E5AE7">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87446219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874462198" w:displacedByCustomXml="prev"/>
        <w:permStart w:id="155413219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554132196" w:displacedByCustomXml="prev"/>
      </w:tr>
    </w:tbl>
    <w:tbl>
      <w:tblPr>
        <w:tblStyle w:val="TableGrid"/>
        <w:tblW w:w="0" w:type="auto"/>
        <w:tblLook w:val="04A0" w:firstRow="1" w:lastRow="0" w:firstColumn="1" w:lastColumn="0" w:noHBand="0" w:noVBand="1"/>
      </w:tblPr>
      <w:tblGrid>
        <w:gridCol w:w="9016"/>
      </w:tblGrid>
      <w:tr w:rsidR="00F16B1B" w:rsidRPr="00F16B1B" w:rsidTr="00E43A61">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E43A61">
        <w:trPr>
          <w:trHeight w:val="13602"/>
        </w:trPr>
        <w:tc>
          <w:tcPr>
            <w:tcW w:w="9016" w:type="dxa"/>
          </w:tcPr>
          <w:p w:rsidR="00B43FFB" w:rsidRPr="00F16B1B" w:rsidRDefault="00B43FFB" w:rsidP="00E43A61">
            <w:pPr>
              <w:rPr>
                <w:rFonts w:ascii="Arial" w:hAnsi="Arial" w:cs="Arial"/>
                <w:szCs w:val="24"/>
              </w:rPr>
            </w:pPr>
            <w:permStart w:id="609292599" w:edGrp="everyone"/>
            <w:permEnd w:id="609292599"/>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35475" w:rsidRDefault="003A35CF" w:rsidP="009D22C4">
            <w:pPr>
              <w:rPr>
                <w:rFonts w:ascii="Arial" w:hAnsi="Arial" w:cs="Arial"/>
                <w:sz w:val="22"/>
                <w:szCs w:val="22"/>
              </w:rPr>
            </w:pPr>
            <w:permStart w:id="1504869846" w:edGrp="everyone"/>
            <w:r>
              <w:rPr>
                <w:rFonts w:ascii="Arial" w:hAnsi="Arial" w:cs="Arial"/>
                <w:sz w:val="22"/>
                <w:szCs w:val="22"/>
              </w:rPr>
              <w:t xml:space="preserve">Performance </w:t>
            </w:r>
            <w:r w:rsidR="00835475">
              <w:rPr>
                <w:rFonts w:ascii="Arial" w:hAnsi="Arial" w:cs="Arial"/>
                <w:sz w:val="22"/>
                <w:szCs w:val="22"/>
              </w:rPr>
              <w:t>based code NCC 2016.</w:t>
            </w:r>
          </w:p>
          <w:p w:rsidR="00835475" w:rsidRDefault="00835475" w:rsidP="009D22C4">
            <w:pPr>
              <w:rPr>
                <w:rFonts w:ascii="Arial" w:hAnsi="Arial" w:cs="Arial"/>
                <w:sz w:val="22"/>
                <w:szCs w:val="22"/>
              </w:rPr>
            </w:pPr>
          </w:p>
          <w:p w:rsidR="00E542EA" w:rsidRPr="00F16B1B" w:rsidRDefault="00C3372B" w:rsidP="009D22C4">
            <w:pPr>
              <w:rPr>
                <w:rFonts w:ascii="Arial" w:hAnsi="Arial" w:cs="Arial"/>
                <w:sz w:val="22"/>
                <w:szCs w:val="22"/>
              </w:rPr>
            </w:pPr>
            <w:r>
              <w:rPr>
                <w:rFonts w:ascii="Arial" w:hAnsi="Arial" w:cs="Arial"/>
                <w:sz w:val="22"/>
                <w:szCs w:val="22"/>
              </w:rPr>
              <w:t>Building codes of Australia Volume 1, 2 &amp; 3.</w:t>
            </w:r>
            <w:r w:rsidR="00835475">
              <w:rPr>
                <w:rFonts w:ascii="Arial" w:hAnsi="Arial" w:cs="Arial"/>
                <w:sz w:val="22"/>
                <w:szCs w:val="22"/>
              </w:rPr>
              <w:t xml:space="preserve"> </w:t>
            </w:r>
            <w:permEnd w:id="1504869846"/>
          </w:p>
        </w:tc>
        <w:permStart w:id="39534007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395340076"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Default="00C3372B" w:rsidP="00281981">
            <w:pPr>
              <w:rPr>
                <w:rFonts w:ascii="Arial" w:hAnsi="Arial" w:cs="Arial"/>
                <w:sz w:val="22"/>
                <w:szCs w:val="22"/>
              </w:rPr>
            </w:pPr>
            <w:permStart w:id="269701589" w:edGrp="everyone"/>
            <w:r>
              <w:rPr>
                <w:rFonts w:ascii="Arial" w:hAnsi="Arial" w:cs="Arial"/>
                <w:sz w:val="22"/>
                <w:szCs w:val="22"/>
              </w:rPr>
              <w:t>Government and local planning laws</w:t>
            </w:r>
          </w:p>
          <w:permEnd w:id="269701589"/>
          <w:p w:rsidR="00281981" w:rsidRPr="00F16B1B" w:rsidRDefault="00281981" w:rsidP="00281981">
            <w:pPr>
              <w:rPr>
                <w:rFonts w:ascii="Arial" w:hAnsi="Arial" w:cs="Arial"/>
                <w:sz w:val="22"/>
                <w:szCs w:val="22"/>
              </w:rPr>
            </w:pPr>
          </w:p>
        </w:tc>
        <w:permStart w:id="1539900971"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539900971"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C3372B" w:rsidP="00281981">
            <w:pPr>
              <w:rPr>
                <w:rFonts w:ascii="Arial" w:hAnsi="Arial" w:cs="Arial"/>
                <w:sz w:val="22"/>
                <w:szCs w:val="22"/>
              </w:rPr>
            </w:pPr>
            <w:permStart w:id="1880116518" w:edGrp="everyone"/>
            <w:r>
              <w:rPr>
                <w:rFonts w:ascii="Arial" w:hAnsi="Arial" w:cs="Arial"/>
                <w:sz w:val="22"/>
                <w:szCs w:val="22"/>
              </w:rPr>
              <w:t xml:space="preserve">Building Codes of Australia Board </w:t>
            </w:r>
            <w:permEnd w:id="1880116518"/>
          </w:p>
        </w:tc>
        <w:permStart w:id="1217397207"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217397207"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859924808" w:edGrp="everyone"/>
                            <w:r>
                              <w:rPr>
                                <w:rFonts w:ascii="Arial" w:hAnsi="Arial" w:cs="Arial"/>
                                <w:color w:val="17365D" w:themeColor="text2" w:themeShade="BF"/>
                                <w:sz w:val="22"/>
                              </w:rPr>
                              <w:t>Provisions</w:t>
                            </w:r>
                            <w:permEnd w:id="8599248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859924808" w:edGrp="everyone"/>
                      <w:r>
                        <w:rPr>
                          <w:rFonts w:ascii="Arial" w:hAnsi="Arial" w:cs="Arial"/>
                          <w:color w:val="17365D" w:themeColor="text2" w:themeShade="BF"/>
                          <w:sz w:val="22"/>
                        </w:rPr>
                        <w:t>Provisions</w:t>
                      </w:r>
                      <w:permEnd w:id="859924808"/>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1405254432" w:edGrp="everyone"/>
                            <w:r>
                              <w:rPr>
                                <w:rFonts w:ascii="Arial" w:hAnsi="Arial" w:cs="Arial"/>
                                <w:color w:val="17365D" w:themeColor="text2" w:themeShade="BF"/>
                                <w:sz w:val="22"/>
                              </w:rPr>
                              <w:t>Technical</w:t>
                            </w:r>
                            <w:permEnd w:id="14052544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1405254432" w:edGrp="everyone"/>
                      <w:r>
                        <w:rPr>
                          <w:rFonts w:ascii="Arial" w:hAnsi="Arial" w:cs="Arial"/>
                          <w:color w:val="17365D" w:themeColor="text2" w:themeShade="BF"/>
                          <w:sz w:val="22"/>
                        </w:rPr>
                        <w:t>Technical</w:t>
                      </w:r>
                      <w:permEnd w:id="1405254432"/>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sz w:val="22"/>
                                <w:szCs w:val="22"/>
                              </w:rPr>
                            </w:pPr>
                            <w:permStart w:id="28471113" w:edGrp="everyone"/>
                            <w:r>
                              <w:rPr>
                                <w:rFonts w:ascii="Arial" w:hAnsi="Arial" w:cs="Arial"/>
                                <w:sz w:val="22"/>
                                <w:szCs w:val="22"/>
                              </w:rPr>
                              <w:t>Design</w:t>
                            </w:r>
                            <w:permEnd w:id="284711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81981" w:rsidRPr="009536A1" w:rsidRDefault="00C3372B" w:rsidP="009536A1">
                      <w:pPr>
                        <w:jc w:val="center"/>
                        <w:rPr>
                          <w:rFonts w:ascii="Arial" w:hAnsi="Arial" w:cs="Arial"/>
                          <w:sz w:val="22"/>
                          <w:szCs w:val="22"/>
                        </w:rPr>
                      </w:pPr>
                      <w:permStart w:id="28471113" w:edGrp="everyone"/>
                      <w:r>
                        <w:rPr>
                          <w:rFonts w:ascii="Arial" w:hAnsi="Arial" w:cs="Arial"/>
                          <w:sz w:val="22"/>
                          <w:szCs w:val="22"/>
                        </w:rPr>
                        <w:t>Design</w:t>
                      </w:r>
                      <w:permEnd w:id="28471113"/>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1387762" w:edGrp="everyone"/>
                            <w:r>
                              <w:rPr>
                                <w:rFonts w:ascii="Arial" w:hAnsi="Arial" w:cs="Arial"/>
                                <w:color w:val="17365D" w:themeColor="text2" w:themeShade="BF"/>
                                <w:sz w:val="22"/>
                              </w:rPr>
                              <w:t>Construction</w:t>
                            </w:r>
                            <w:permEnd w:id="13877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1387762" w:edGrp="everyone"/>
                      <w:r>
                        <w:rPr>
                          <w:rFonts w:ascii="Arial" w:hAnsi="Arial" w:cs="Arial"/>
                          <w:color w:val="17365D" w:themeColor="text2" w:themeShade="BF"/>
                          <w:sz w:val="22"/>
                        </w:rPr>
                        <w:t>Construction</w:t>
                      </w:r>
                      <w:permEnd w:id="1387762"/>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2006469392" w:edGrp="everyone"/>
                            <w:r>
                              <w:rPr>
                                <w:rFonts w:ascii="Arial" w:hAnsi="Arial" w:cs="Arial"/>
                                <w:color w:val="17365D" w:themeColor="text2" w:themeShade="BF"/>
                                <w:sz w:val="22"/>
                              </w:rPr>
                              <w:t>Document</w:t>
                            </w:r>
                            <w:permEnd w:id="20064693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2006469392" w:edGrp="everyone"/>
                      <w:r>
                        <w:rPr>
                          <w:rFonts w:ascii="Arial" w:hAnsi="Arial" w:cs="Arial"/>
                          <w:color w:val="17365D" w:themeColor="text2" w:themeShade="BF"/>
                          <w:sz w:val="22"/>
                        </w:rPr>
                        <w:t>Document</w:t>
                      </w:r>
                      <w:permEnd w:id="2006469392"/>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272851387" w:edGrp="everyone"/>
                            <w:r>
                              <w:rPr>
                                <w:rFonts w:ascii="Arial" w:hAnsi="Arial" w:cs="Arial"/>
                                <w:color w:val="17365D" w:themeColor="text2" w:themeShade="BF"/>
                                <w:sz w:val="22"/>
                              </w:rPr>
                              <w:t>Performance based</w:t>
                            </w:r>
                            <w:permEnd w:id="2728513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272851387" w:edGrp="everyone"/>
                      <w:r>
                        <w:rPr>
                          <w:rFonts w:ascii="Arial" w:hAnsi="Arial" w:cs="Arial"/>
                          <w:color w:val="17365D" w:themeColor="text2" w:themeShade="BF"/>
                          <w:sz w:val="22"/>
                        </w:rPr>
                        <w:t>Performance based</w:t>
                      </w:r>
                      <w:permEnd w:id="272851387"/>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1999116579" w:edGrp="everyone"/>
                            <w:r>
                              <w:rPr>
                                <w:rFonts w:ascii="Arial" w:hAnsi="Arial" w:cs="Arial"/>
                                <w:color w:val="17365D" w:themeColor="text2" w:themeShade="BF"/>
                                <w:sz w:val="22"/>
                              </w:rPr>
                              <w:t>Legislative</w:t>
                            </w:r>
                            <w:permEnd w:id="19991165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1999116579" w:edGrp="everyone"/>
                      <w:r>
                        <w:rPr>
                          <w:rFonts w:ascii="Arial" w:hAnsi="Arial" w:cs="Arial"/>
                          <w:color w:val="17365D" w:themeColor="text2" w:themeShade="BF"/>
                          <w:sz w:val="22"/>
                        </w:rPr>
                        <w:t>Legislative</w:t>
                      </w:r>
                      <w:permEnd w:id="1999116579"/>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9536A1" w:rsidRDefault="00C3372B" w:rsidP="009536A1">
                            <w:pPr>
                              <w:jc w:val="center"/>
                              <w:rPr>
                                <w:rFonts w:ascii="Arial" w:hAnsi="Arial" w:cs="Arial"/>
                                <w:color w:val="17365D" w:themeColor="text2" w:themeShade="BF"/>
                                <w:sz w:val="22"/>
                              </w:rPr>
                            </w:pPr>
                            <w:permStart w:id="646453440" w:edGrp="everyone"/>
                            <w:r>
                              <w:rPr>
                                <w:rFonts w:ascii="Arial" w:hAnsi="Arial" w:cs="Arial"/>
                                <w:color w:val="17365D" w:themeColor="text2" w:themeShade="BF"/>
                                <w:sz w:val="22"/>
                              </w:rPr>
                              <w:t>Requirements</w:t>
                            </w:r>
                            <w:permEnd w:id="6464534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81981" w:rsidRPr="009536A1" w:rsidRDefault="00C3372B" w:rsidP="009536A1">
                      <w:pPr>
                        <w:jc w:val="center"/>
                        <w:rPr>
                          <w:rFonts w:ascii="Arial" w:hAnsi="Arial" w:cs="Arial"/>
                          <w:color w:val="17365D" w:themeColor="text2" w:themeShade="BF"/>
                          <w:sz w:val="22"/>
                        </w:rPr>
                      </w:pPr>
                      <w:permStart w:id="646453440" w:edGrp="everyone"/>
                      <w:r>
                        <w:rPr>
                          <w:rFonts w:ascii="Arial" w:hAnsi="Arial" w:cs="Arial"/>
                          <w:color w:val="17365D" w:themeColor="text2" w:themeShade="BF"/>
                          <w:sz w:val="22"/>
                        </w:rPr>
                        <w:t>Requirements</w:t>
                      </w:r>
                      <w:permEnd w:id="646453440"/>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057377259"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057377259"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C3372B" w:rsidP="00584788">
            <w:pPr>
              <w:rPr>
                <w:rFonts w:ascii="Arial" w:hAnsi="Arial" w:cs="Arial"/>
                <w:sz w:val="22"/>
                <w:szCs w:val="22"/>
              </w:rPr>
            </w:pPr>
            <w:permStart w:id="1528127136" w:edGrp="everyone"/>
            <w:r>
              <w:rPr>
                <w:rFonts w:ascii="Arial" w:hAnsi="Arial" w:cs="Arial"/>
                <w:sz w:val="22"/>
                <w:szCs w:val="22"/>
              </w:rPr>
              <w:t xml:space="preserve">Achievement of a national </w:t>
            </w:r>
            <w:r w:rsidR="00BC7B2A">
              <w:rPr>
                <w:rFonts w:ascii="Arial" w:hAnsi="Arial" w:cs="Arial"/>
                <w:sz w:val="22"/>
                <w:szCs w:val="22"/>
              </w:rPr>
              <w:t>minimum necessary</w:t>
            </w:r>
            <w:r>
              <w:rPr>
                <w:rFonts w:ascii="Arial" w:hAnsi="Arial" w:cs="Arial"/>
                <w:sz w:val="22"/>
                <w:szCs w:val="22"/>
              </w:rPr>
              <w:t xml:space="preserve"> standards of safety, health, amenity and sustainability objectives. </w:t>
            </w:r>
            <w:permEnd w:id="1528127136"/>
          </w:p>
        </w:tc>
        <w:permStart w:id="228818922"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28818922"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C3372B" w:rsidP="00682E6B">
            <w:pPr>
              <w:rPr>
                <w:rFonts w:ascii="Arial" w:hAnsi="Arial" w:cs="Arial"/>
                <w:sz w:val="22"/>
                <w:szCs w:val="22"/>
              </w:rPr>
            </w:pPr>
            <w:permStart w:id="1344407750" w:edGrp="everyone"/>
            <w:r>
              <w:rPr>
                <w:rFonts w:ascii="Arial" w:hAnsi="Arial" w:cs="Arial"/>
                <w:sz w:val="22"/>
                <w:szCs w:val="22"/>
              </w:rPr>
              <w:t>There are three volumes</w:t>
            </w:r>
          </w:p>
          <w:p w:rsidR="00682E6B" w:rsidRDefault="00682E6B" w:rsidP="00682E6B">
            <w:pPr>
              <w:rPr>
                <w:rFonts w:ascii="Arial" w:hAnsi="Arial" w:cs="Arial"/>
                <w:sz w:val="22"/>
                <w:szCs w:val="22"/>
              </w:rPr>
            </w:pPr>
          </w:p>
          <w:p w:rsidR="00C3372B" w:rsidRDefault="00C3372B" w:rsidP="00682E6B">
            <w:pPr>
              <w:rPr>
                <w:rFonts w:ascii="Arial" w:hAnsi="Arial" w:cs="Arial"/>
                <w:sz w:val="22"/>
                <w:szCs w:val="22"/>
              </w:rPr>
            </w:pPr>
            <w:r>
              <w:rPr>
                <w:rFonts w:ascii="Arial" w:hAnsi="Arial" w:cs="Arial"/>
                <w:sz w:val="22"/>
                <w:szCs w:val="22"/>
              </w:rPr>
              <w:t>Volume 1- Class 2 to Class 9 Buildings</w:t>
            </w:r>
          </w:p>
          <w:p w:rsidR="00C3372B" w:rsidRDefault="00C3372B" w:rsidP="00682E6B">
            <w:pPr>
              <w:rPr>
                <w:rFonts w:ascii="Arial" w:hAnsi="Arial" w:cs="Arial"/>
                <w:sz w:val="22"/>
                <w:szCs w:val="22"/>
              </w:rPr>
            </w:pPr>
            <w:r>
              <w:rPr>
                <w:rFonts w:ascii="Arial" w:hAnsi="Arial" w:cs="Arial"/>
                <w:sz w:val="22"/>
                <w:szCs w:val="22"/>
              </w:rPr>
              <w:t>Volume 2 – Class 1 to Class 10 Buildings</w:t>
            </w:r>
          </w:p>
          <w:p w:rsidR="00682E6B" w:rsidRPr="00F16B1B" w:rsidRDefault="00C3372B" w:rsidP="00682E6B">
            <w:pPr>
              <w:rPr>
                <w:rFonts w:ascii="Arial" w:hAnsi="Arial" w:cs="Arial"/>
                <w:sz w:val="22"/>
                <w:szCs w:val="22"/>
              </w:rPr>
            </w:pPr>
            <w:r>
              <w:rPr>
                <w:rFonts w:ascii="Arial" w:hAnsi="Arial" w:cs="Arial"/>
                <w:sz w:val="22"/>
                <w:szCs w:val="22"/>
              </w:rPr>
              <w:t xml:space="preserve">Volume 3 – Plumbing Code </w:t>
            </w:r>
            <w:permEnd w:id="1344407750"/>
          </w:p>
        </w:tc>
        <w:permStart w:id="2006325068"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006325068"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BC7B2A" w:rsidP="00964191">
            <w:pPr>
              <w:rPr>
                <w:rFonts w:ascii="Arial" w:hAnsi="Arial" w:cs="Arial"/>
                <w:sz w:val="22"/>
                <w:szCs w:val="22"/>
              </w:rPr>
            </w:pPr>
            <w:permStart w:id="517633826" w:edGrp="everyone"/>
            <w:r>
              <w:rPr>
                <w:rFonts w:ascii="Arial" w:hAnsi="Arial" w:cs="Arial"/>
                <w:sz w:val="22"/>
                <w:szCs w:val="22"/>
              </w:rPr>
              <w:t>A, the objective to regulate and safeguard people</w:t>
            </w:r>
          </w:p>
          <w:p w:rsidR="00BC7B2A" w:rsidRDefault="00BC7B2A" w:rsidP="00964191">
            <w:p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To safeguard against incorrect height or size of space within a house</w:t>
            </w:r>
          </w:p>
          <w:p w:rsidR="00BC7B2A" w:rsidRDefault="00BC7B2A" w:rsidP="00964191">
            <w:pPr>
              <w:rPr>
                <w:rFonts w:ascii="Arial" w:hAnsi="Arial" w:cs="Arial"/>
                <w:sz w:val="22"/>
                <w:szCs w:val="22"/>
              </w:rPr>
            </w:pPr>
            <w:r>
              <w:rPr>
                <w:rFonts w:ascii="Arial" w:hAnsi="Arial" w:cs="Arial"/>
                <w:sz w:val="22"/>
                <w:szCs w:val="22"/>
              </w:rPr>
              <w:t xml:space="preserve">B. </w:t>
            </w:r>
            <w:r w:rsidR="0007533A">
              <w:rPr>
                <w:rFonts w:ascii="Arial" w:hAnsi="Arial" w:cs="Arial"/>
                <w:sz w:val="22"/>
                <w:szCs w:val="22"/>
              </w:rPr>
              <w:t>Explain how building meet community statements.</w:t>
            </w:r>
          </w:p>
          <w:p w:rsidR="00BC7B2A" w:rsidRDefault="0007533A" w:rsidP="00964191">
            <w:pPr>
              <w:rPr>
                <w:rFonts w:ascii="Arial" w:hAnsi="Arial" w:cs="Arial"/>
                <w:sz w:val="22"/>
                <w:szCs w:val="22"/>
              </w:rPr>
            </w:pPr>
            <w:r>
              <w:rPr>
                <w:rFonts w:ascii="Arial" w:hAnsi="Arial" w:cs="Arial"/>
                <w:sz w:val="22"/>
                <w:szCs w:val="22"/>
              </w:rPr>
              <w:t>C</w:t>
            </w:r>
            <w:r w:rsidR="00BC7B2A">
              <w:rPr>
                <w:rFonts w:ascii="Arial" w:hAnsi="Arial" w:cs="Arial"/>
                <w:sz w:val="22"/>
                <w:szCs w:val="22"/>
              </w:rPr>
              <w:t xml:space="preserve">. outline an acceptable level of </w:t>
            </w:r>
            <w:r>
              <w:rPr>
                <w:rFonts w:ascii="Arial" w:hAnsi="Arial" w:cs="Arial"/>
                <w:sz w:val="22"/>
                <w:szCs w:val="22"/>
              </w:rPr>
              <w:t>performance for building materials, design factors, construction methods to meet functional statements and appropriate objectives.</w:t>
            </w:r>
          </w:p>
          <w:p w:rsidR="0007533A" w:rsidRDefault="0007533A" w:rsidP="00964191">
            <w:pPr>
              <w:rPr>
                <w:rFonts w:ascii="Arial" w:hAnsi="Arial" w:cs="Arial"/>
                <w:sz w:val="22"/>
                <w:szCs w:val="22"/>
              </w:rPr>
            </w:pPr>
            <w:r>
              <w:rPr>
                <w:rFonts w:ascii="Arial" w:hAnsi="Arial" w:cs="Arial"/>
                <w:sz w:val="22"/>
                <w:szCs w:val="22"/>
              </w:rPr>
              <w:t>D. Building statements – deemed to satisfy or alternative solutions</w:t>
            </w:r>
          </w:p>
          <w:p w:rsidR="0007533A" w:rsidRDefault="0007533A" w:rsidP="00964191">
            <w:pPr>
              <w:rPr>
                <w:rFonts w:ascii="Arial" w:hAnsi="Arial" w:cs="Arial"/>
                <w:sz w:val="22"/>
                <w:szCs w:val="22"/>
              </w:rPr>
            </w:pPr>
          </w:p>
          <w:permEnd w:id="517633826"/>
          <w:p w:rsidR="007C47E6" w:rsidRPr="00F16B1B" w:rsidRDefault="007C47E6" w:rsidP="00964191">
            <w:pPr>
              <w:rPr>
                <w:rFonts w:ascii="Arial" w:hAnsi="Arial" w:cs="Arial"/>
                <w:sz w:val="22"/>
                <w:szCs w:val="22"/>
              </w:rPr>
            </w:pPr>
          </w:p>
        </w:tc>
        <w:permStart w:id="1909284305"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909284305"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07533A" w:rsidP="00964191">
            <w:pPr>
              <w:rPr>
                <w:rFonts w:ascii="Arial" w:hAnsi="Arial" w:cs="Arial"/>
                <w:sz w:val="22"/>
                <w:szCs w:val="22"/>
              </w:rPr>
            </w:pPr>
            <w:permStart w:id="2053790298" w:edGrp="everyone"/>
            <w:r>
              <w:rPr>
                <w:rFonts w:ascii="Arial" w:hAnsi="Arial" w:cs="Arial"/>
                <w:sz w:val="22"/>
                <w:szCs w:val="22"/>
              </w:rPr>
              <w:t>The intent is to show the method of determining appropriate performance requirements are used in the alternatives</w:t>
            </w:r>
            <w:r w:rsidR="006F3DF0">
              <w:rPr>
                <w:rFonts w:ascii="Arial" w:hAnsi="Arial" w:cs="Arial"/>
                <w:sz w:val="22"/>
                <w:szCs w:val="22"/>
              </w:rPr>
              <w:t xml:space="preserve"> and these comply with the BCA</w:t>
            </w:r>
            <w:r>
              <w:rPr>
                <w:rFonts w:ascii="Arial" w:hAnsi="Arial" w:cs="Arial"/>
                <w:sz w:val="22"/>
                <w:szCs w:val="22"/>
              </w:rPr>
              <w:t xml:space="preserve"> </w:t>
            </w:r>
            <w:permEnd w:id="2053790298"/>
          </w:p>
        </w:tc>
        <w:permStart w:id="1486492741"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8649274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6F3DF0" w:rsidP="00964191">
            <w:pPr>
              <w:rPr>
                <w:rFonts w:ascii="Arial" w:hAnsi="Arial" w:cs="Arial"/>
                <w:sz w:val="22"/>
                <w:szCs w:val="22"/>
              </w:rPr>
            </w:pPr>
            <w:permStart w:id="1808957317" w:edGrp="everyone"/>
            <w:r>
              <w:rPr>
                <w:rFonts w:ascii="Arial" w:hAnsi="Arial" w:cs="Arial"/>
                <w:sz w:val="22"/>
                <w:szCs w:val="22"/>
              </w:rPr>
              <w:t>Deemed to Satisfy Solutions</w:t>
            </w:r>
          </w:p>
          <w:p w:rsidR="007C47E6" w:rsidRDefault="006F3DF0" w:rsidP="00964191">
            <w:pPr>
              <w:rPr>
                <w:rFonts w:ascii="Arial" w:hAnsi="Arial" w:cs="Arial"/>
                <w:sz w:val="22"/>
                <w:szCs w:val="22"/>
              </w:rPr>
            </w:pPr>
            <w:r>
              <w:rPr>
                <w:rFonts w:ascii="Arial" w:hAnsi="Arial" w:cs="Arial"/>
                <w:sz w:val="22"/>
                <w:szCs w:val="22"/>
              </w:rPr>
              <w:t>A main</w:t>
            </w:r>
            <w:r w:rsidR="00726FAB">
              <w:rPr>
                <w:rFonts w:ascii="Arial" w:hAnsi="Arial" w:cs="Arial"/>
                <w:sz w:val="22"/>
                <w:szCs w:val="22"/>
              </w:rPr>
              <w:t xml:space="preserve"> use</w:t>
            </w:r>
            <w:r>
              <w:rPr>
                <w:rFonts w:ascii="Arial" w:hAnsi="Arial" w:cs="Arial"/>
                <w:sz w:val="22"/>
                <w:szCs w:val="22"/>
              </w:rPr>
              <w:t xml:space="preserve"> bathroom must be no smaller than 3m x 3m</w:t>
            </w:r>
            <w:r w:rsidR="00726FAB">
              <w:rPr>
                <w:rFonts w:ascii="Arial" w:hAnsi="Arial" w:cs="Arial"/>
                <w:sz w:val="22"/>
                <w:szCs w:val="22"/>
              </w:rPr>
              <w:t>, this must include sink/vanity, bath and shower facilities with natural ventilation.</w:t>
            </w:r>
          </w:p>
          <w:p w:rsidR="006F3DF0" w:rsidRDefault="006F3DF0" w:rsidP="00964191">
            <w:pPr>
              <w:rPr>
                <w:rFonts w:ascii="Arial" w:hAnsi="Arial" w:cs="Arial"/>
                <w:sz w:val="22"/>
                <w:szCs w:val="22"/>
              </w:rPr>
            </w:pPr>
          </w:p>
          <w:p w:rsidR="006F3DF0" w:rsidRDefault="006F3DF0" w:rsidP="00964191">
            <w:pPr>
              <w:rPr>
                <w:rFonts w:ascii="Arial" w:hAnsi="Arial" w:cs="Arial"/>
                <w:sz w:val="22"/>
                <w:szCs w:val="22"/>
              </w:rPr>
            </w:pPr>
            <w:r>
              <w:rPr>
                <w:rFonts w:ascii="Arial" w:hAnsi="Arial" w:cs="Arial"/>
                <w:sz w:val="22"/>
                <w:szCs w:val="22"/>
              </w:rPr>
              <w:t>Alternative Solutions</w:t>
            </w:r>
          </w:p>
          <w:p w:rsidR="006F3DF0" w:rsidRDefault="00726FAB" w:rsidP="00964191">
            <w:pPr>
              <w:rPr>
                <w:rFonts w:ascii="Arial" w:hAnsi="Arial" w:cs="Arial"/>
                <w:sz w:val="22"/>
                <w:szCs w:val="22"/>
              </w:rPr>
            </w:pPr>
            <w:r>
              <w:rPr>
                <w:rFonts w:ascii="Arial" w:hAnsi="Arial" w:cs="Arial"/>
                <w:sz w:val="22"/>
                <w:szCs w:val="22"/>
              </w:rPr>
              <w:t>There is no size restrictions on sink/vanity, and a bath shower combination can be used. Natural ventilation can be either window opening or open vent that leads to the outside.</w:t>
            </w:r>
          </w:p>
          <w:permEnd w:id="1808957317"/>
          <w:p w:rsidR="007C47E6" w:rsidRPr="00F16B1B" w:rsidRDefault="007C47E6" w:rsidP="00964191">
            <w:pPr>
              <w:rPr>
                <w:rFonts w:ascii="Arial" w:hAnsi="Arial" w:cs="Arial"/>
                <w:sz w:val="22"/>
                <w:szCs w:val="22"/>
              </w:rPr>
            </w:pPr>
          </w:p>
        </w:tc>
        <w:permStart w:id="1803435511"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80343551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726FAB" w:rsidP="00964191">
            <w:pPr>
              <w:rPr>
                <w:rFonts w:ascii="Arial" w:hAnsi="Arial" w:cs="Arial"/>
                <w:sz w:val="22"/>
                <w:szCs w:val="22"/>
              </w:rPr>
            </w:pPr>
            <w:permStart w:id="1968515944" w:edGrp="everyone"/>
            <w:r>
              <w:rPr>
                <w:rFonts w:ascii="Arial" w:hAnsi="Arial" w:cs="Arial"/>
                <w:sz w:val="22"/>
                <w:szCs w:val="22"/>
              </w:rPr>
              <w:t>Detailed provisions required for each particular building</w:t>
            </w:r>
          </w:p>
          <w:p w:rsidR="007C47E6" w:rsidRPr="00F16B1B" w:rsidRDefault="00726FAB" w:rsidP="00964191">
            <w:pPr>
              <w:rPr>
                <w:rFonts w:ascii="Arial" w:hAnsi="Arial" w:cs="Arial"/>
                <w:sz w:val="22"/>
                <w:szCs w:val="22"/>
              </w:rPr>
            </w:pPr>
            <w:r>
              <w:rPr>
                <w:rFonts w:ascii="Arial" w:hAnsi="Arial" w:cs="Arial"/>
                <w:sz w:val="22"/>
                <w:szCs w:val="22"/>
              </w:rPr>
              <w:t>Provisions are details and usually refer to the Australian Standards and BCA</w:t>
            </w:r>
            <w:permEnd w:id="1968515944"/>
          </w:p>
        </w:tc>
        <w:permStart w:id="542719000"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542719000"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5327" w:rsidRDefault="00EC5327" w:rsidP="00964191">
            <w:pPr>
              <w:rPr>
                <w:rFonts w:ascii="Arial" w:hAnsi="Arial" w:cs="Arial"/>
                <w:sz w:val="22"/>
                <w:szCs w:val="22"/>
              </w:rPr>
            </w:pPr>
            <w:permStart w:id="561384732" w:edGrp="everyone"/>
            <w:r>
              <w:rPr>
                <w:rFonts w:ascii="Arial" w:hAnsi="Arial" w:cs="Arial"/>
                <w:sz w:val="22"/>
                <w:szCs w:val="22"/>
              </w:rPr>
              <w:t xml:space="preserve">Acceptable Ventilation is required to all habitable rooms, kitchen, bathroom, laundry and sanitary facilities. </w:t>
            </w:r>
          </w:p>
          <w:p w:rsidR="00EC5327" w:rsidRDefault="00EC5327" w:rsidP="00964191">
            <w:pPr>
              <w:rPr>
                <w:rFonts w:ascii="Arial" w:hAnsi="Arial" w:cs="Arial"/>
                <w:sz w:val="22"/>
                <w:szCs w:val="22"/>
              </w:rPr>
            </w:pPr>
          </w:p>
          <w:p w:rsidR="007C47E6" w:rsidRDefault="00EC5327" w:rsidP="00964191">
            <w:pPr>
              <w:rPr>
                <w:rFonts w:ascii="Arial" w:hAnsi="Arial" w:cs="Arial"/>
                <w:sz w:val="22"/>
                <w:szCs w:val="22"/>
              </w:rPr>
            </w:pPr>
            <w:r>
              <w:rPr>
                <w:rFonts w:ascii="Arial" w:hAnsi="Arial" w:cs="Arial"/>
                <w:sz w:val="22"/>
                <w:szCs w:val="22"/>
              </w:rPr>
              <w:t>Ventilation Requirements:</w:t>
            </w:r>
          </w:p>
          <w:p w:rsidR="00EC5327" w:rsidRDefault="00EC5327" w:rsidP="00964191">
            <w:pPr>
              <w:rPr>
                <w:rFonts w:ascii="Arial" w:hAnsi="Arial" w:cs="Arial"/>
                <w:sz w:val="22"/>
                <w:szCs w:val="22"/>
              </w:rPr>
            </w:pPr>
          </w:p>
          <w:p w:rsidR="00EC5327" w:rsidRDefault="00EC5327" w:rsidP="00964191">
            <w:pPr>
              <w:rPr>
                <w:rFonts w:ascii="Arial" w:hAnsi="Arial" w:cs="Arial"/>
                <w:sz w:val="22"/>
                <w:szCs w:val="22"/>
              </w:rPr>
            </w:pPr>
            <w:r>
              <w:rPr>
                <w:rFonts w:ascii="Arial" w:hAnsi="Arial" w:cs="Arial"/>
                <w:sz w:val="22"/>
                <w:szCs w:val="22"/>
              </w:rPr>
              <w:t>Openings or openable size is to be not less than 5% of the floor area of the room that is required to have the ventilation.</w:t>
            </w:r>
          </w:p>
          <w:p w:rsidR="00EC5327" w:rsidRDefault="00EC5327" w:rsidP="00964191">
            <w:pPr>
              <w:rPr>
                <w:rFonts w:ascii="Arial" w:hAnsi="Arial" w:cs="Arial"/>
                <w:sz w:val="22"/>
                <w:szCs w:val="22"/>
              </w:rPr>
            </w:pPr>
          </w:p>
          <w:p w:rsidR="00EC5327" w:rsidRDefault="00EC5327" w:rsidP="00964191">
            <w:pPr>
              <w:rPr>
                <w:rFonts w:ascii="Arial" w:hAnsi="Arial" w:cs="Arial"/>
                <w:sz w:val="22"/>
                <w:szCs w:val="22"/>
              </w:rPr>
            </w:pPr>
            <w:r>
              <w:rPr>
                <w:rFonts w:ascii="Arial" w:hAnsi="Arial" w:cs="Arial"/>
                <w:sz w:val="22"/>
                <w:szCs w:val="22"/>
              </w:rPr>
              <w:t xml:space="preserve">Found in Part 3.8.5 – Ventilation </w:t>
            </w:r>
          </w:p>
          <w:p w:rsidR="00EC5327" w:rsidRDefault="00EC5327" w:rsidP="00964191">
            <w:pPr>
              <w:rPr>
                <w:rFonts w:ascii="Arial" w:hAnsi="Arial" w:cs="Arial"/>
                <w:sz w:val="22"/>
                <w:szCs w:val="22"/>
              </w:rPr>
            </w:pPr>
            <w:r>
              <w:rPr>
                <w:rFonts w:ascii="Arial" w:hAnsi="Arial" w:cs="Arial"/>
                <w:sz w:val="22"/>
                <w:szCs w:val="22"/>
              </w:rPr>
              <w:t>NCC 201 Building Code of Australia   - Volume 2</w:t>
            </w:r>
          </w:p>
          <w:permEnd w:id="561384732"/>
          <w:p w:rsidR="007C47E6" w:rsidRPr="00F16B1B" w:rsidRDefault="007C47E6" w:rsidP="00964191">
            <w:pPr>
              <w:rPr>
                <w:rFonts w:ascii="Arial" w:hAnsi="Arial" w:cs="Arial"/>
                <w:sz w:val="22"/>
                <w:szCs w:val="22"/>
              </w:rPr>
            </w:pPr>
          </w:p>
        </w:tc>
        <w:permStart w:id="938089201"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938089201"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lastRenderedPageBreak/>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8B3367" w:rsidP="00964191">
            <w:pPr>
              <w:rPr>
                <w:rFonts w:ascii="Arial" w:hAnsi="Arial" w:cs="Arial"/>
                <w:sz w:val="22"/>
                <w:szCs w:val="22"/>
              </w:rPr>
            </w:pPr>
            <w:permStart w:id="1362064306" w:edGrp="everyone"/>
            <w:r>
              <w:rPr>
                <w:rFonts w:ascii="Arial" w:hAnsi="Arial" w:cs="Arial"/>
                <w:sz w:val="22"/>
                <w:szCs w:val="22"/>
              </w:rPr>
              <w:t xml:space="preserve">Australians peak standards body, who has a partnership with the commonwealth government through a </w:t>
            </w:r>
            <w:r w:rsidRPr="008B3367">
              <w:rPr>
                <w:rFonts w:ascii="Arial" w:hAnsi="Arial" w:cs="Arial"/>
                <w:sz w:val="22"/>
                <w:szCs w:val="22"/>
              </w:rPr>
              <w:t xml:space="preserve">Memorandum of Understanding </w:t>
            </w:r>
            <w:r>
              <w:rPr>
                <w:rFonts w:ascii="Arial" w:hAnsi="Arial" w:cs="Arial"/>
                <w:sz w:val="22"/>
                <w:szCs w:val="22"/>
              </w:rPr>
              <w:t xml:space="preserve"> </w:t>
            </w:r>
            <w:permEnd w:id="1362064306"/>
          </w:p>
        </w:tc>
        <w:permStart w:id="1667656927"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67656927"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8B3367" w:rsidP="00964191">
            <w:pPr>
              <w:rPr>
                <w:rFonts w:ascii="Arial" w:hAnsi="Arial" w:cs="Arial"/>
                <w:sz w:val="22"/>
                <w:szCs w:val="22"/>
              </w:rPr>
            </w:pPr>
            <w:permStart w:id="201337998" w:edGrp="everyone"/>
            <w:r>
              <w:rPr>
                <w:rFonts w:ascii="Arial" w:hAnsi="Arial" w:cs="Arial"/>
                <w:sz w:val="22"/>
                <w:szCs w:val="22"/>
              </w:rPr>
              <w:t xml:space="preserve">A published document setting out specifications and procedures to ensure products, services </w:t>
            </w:r>
            <w:proofErr w:type="gramStart"/>
            <w:r>
              <w:rPr>
                <w:rFonts w:ascii="Arial" w:hAnsi="Arial" w:cs="Arial"/>
                <w:sz w:val="22"/>
                <w:szCs w:val="22"/>
              </w:rPr>
              <w:t>and  systems</w:t>
            </w:r>
            <w:proofErr w:type="gramEnd"/>
            <w:r>
              <w:rPr>
                <w:rFonts w:ascii="Arial" w:hAnsi="Arial" w:cs="Arial"/>
                <w:sz w:val="22"/>
                <w:szCs w:val="22"/>
              </w:rPr>
              <w:t xml:space="preserve"> are safe and perform a way they are intended to. </w:t>
            </w:r>
            <w:permEnd w:id="201337998"/>
          </w:p>
        </w:tc>
        <w:permStart w:id="1591491473"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91491473"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1763057501"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1763057501"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4F1A2A" w:rsidRDefault="00736B86" w:rsidP="00736B86">
            <w:pPr>
              <w:ind w:right="82"/>
              <w:jc w:val="left"/>
              <w:rPr>
                <w:rFonts w:ascii="Arial" w:hAnsi="Arial" w:cs="Arial"/>
                <w:sz w:val="22"/>
              </w:rPr>
            </w:pPr>
            <w:permStart w:id="1346445555" w:edGrp="everyone"/>
            <w:r w:rsidRPr="00736B86">
              <w:rPr>
                <w:rFonts w:ascii="Arial" w:hAnsi="Arial" w:cs="Arial"/>
                <w:sz w:val="22"/>
              </w:rPr>
              <w:t xml:space="preserve">One or more buildings which in association constitute: </w:t>
            </w:r>
          </w:p>
          <w:p w:rsidR="004F1A2A" w:rsidRDefault="00736B86" w:rsidP="00736B86">
            <w:pPr>
              <w:ind w:right="82"/>
              <w:jc w:val="left"/>
              <w:rPr>
                <w:rFonts w:ascii="Arial" w:hAnsi="Arial" w:cs="Arial"/>
                <w:sz w:val="22"/>
              </w:rPr>
            </w:pPr>
            <w:r w:rsidRPr="00736B86">
              <w:rPr>
                <w:rFonts w:ascii="Arial" w:hAnsi="Arial" w:cs="Arial"/>
                <w:sz w:val="22"/>
              </w:rPr>
              <w:t xml:space="preserve">a. Class 1a – a single dwelling </w:t>
            </w:r>
          </w:p>
          <w:p w:rsidR="00736B86" w:rsidRPr="00736B86" w:rsidRDefault="00736B86" w:rsidP="00736B86">
            <w:pPr>
              <w:ind w:right="82"/>
              <w:jc w:val="left"/>
              <w:rPr>
                <w:rFonts w:ascii="Arial" w:hAnsi="Arial" w:cs="Arial"/>
                <w:sz w:val="22"/>
              </w:rPr>
            </w:pPr>
            <w:r w:rsidRPr="00736B86">
              <w:rPr>
                <w:rFonts w:ascii="Arial" w:hAnsi="Arial" w:cs="Arial"/>
                <w:sz w:val="22"/>
              </w:rPr>
              <w:t>b. Class 1b – boarding house, hostel</w:t>
            </w:r>
          </w:p>
          <w:permEnd w:id="1346445555"/>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866260223" w:edGrp="everyone"/>
            <w:r w:rsidRPr="00736B86">
              <w:rPr>
                <w:rFonts w:ascii="Arial" w:hAnsi="Arial" w:cs="Arial"/>
                <w:sz w:val="22"/>
              </w:rPr>
              <w:t>A building containing 2 or more sole-occupancy units each being a separate dwelling</w:t>
            </w:r>
          </w:p>
          <w:permEnd w:id="86626022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485037754" w:edGrp="everyone"/>
            <w:r w:rsidRPr="00736B86">
              <w:rPr>
                <w:rFonts w:ascii="Arial" w:hAnsi="Arial" w:cs="Arial"/>
                <w:sz w:val="22"/>
              </w:rPr>
              <w:t>A residential building, other than a building of class 1 or 2, which is a common place of long term or transient living for a number of unrelated persons (E.g.: boarding house, school, hotel)</w:t>
            </w:r>
          </w:p>
          <w:permEnd w:id="485037754"/>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1903967825" w:edGrp="everyone"/>
            <w:r w:rsidRPr="00736B86">
              <w:rPr>
                <w:rFonts w:ascii="Arial" w:hAnsi="Arial" w:cs="Arial"/>
                <w:sz w:val="22"/>
              </w:rPr>
              <w:t>A dwelling in a building that is Class 5, 6, 7, 8 or 9 if it is the only dwelling in the building</w:t>
            </w:r>
          </w:p>
          <w:permEnd w:id="1903967825"/>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758414405" w:edGrp="everyone"/>
            <w:r w:rsidRPr="00736B86">
              <w:rPr>
                <w:rFonts w:ascii="Arial" w:hAnsi="Arial" w:cs="Arial"/>
                <w:sz w:val="22"/>
              </w:rPr>
              <w:t>An office building used for professional or commercial purposes, excluding buildings of Class 6, 7, 8 or 9</w:t>
            </w:r>
          </w:p>
          <w:permEnd w:id="758414405"/>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1357933800" w:edGrp="everyone"/>
            <w:r w:rsidRPr="00736B86">
              <w:rPr>
                <w:rFonts w:ascii="Arial" w:hAnsi="Arial" w:cs="Arial"/>
                <w:sz w:val="22"/>
              </w:rPr>
              <w:t>A shop or other building for the sale of goods by retail or the supply of services direct to the public</w:t>
            </w:r>
          </w:p>
          <w:permEnd w:id="135793380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4F1A2A" w:rsidRDefault="00736B86" w:rsidP="00736B86">
            <w:pPr>
              <w:ind w:right="82"/>
              <w:jc w:val="left"/>
              <w:rPr>
                <w:rFonts w:ascii="Arial" w:hAnsi="Arial" w:cs="Arial"/>
                <w:sz w:val="22"/>
              </w:rPr>
            </w:pPr>
            <w:permStart w:id="1760380237" w:edGrp="everyone"/>
            <w:r w:rsidRPr="00736B86">
              <w:rPr>
                <w:rFonts w:ascii="Arial" w:hAnsi="Arial" w:cs="Arial"/>
                <w:sz w:val="22"/>
              </w:rPr>
              <w:t>A building which is</w:t>
            </w:r>
            <w:r w:rsidR="004F1A2A">
              <w:rPr>
                <w:rFonts w:ascii="Arial" w:hAnsi="Arial" w:cs="Arial"/>
                <w:sz w:val="22"/>
              </w:rPr>
              <w:t>:</w:t>
            </w:r>
          </w:p>
          <w:p w:rsidR="004F1A2A" w:rsidRDefault="00736B86" w:rsidP="00736B86">
            <w:pPr>
              <w:ind w:right="82"/>
              <w:jc w:val="left"/>
              <w:rPr>
                <w:rFonts w:ascii="Arial" w:hAnsi="Arial" w:cs="Arial"/>
                <w:sz w:val="22"/>
              </w:rPr>
            </w:pPr>
            <w:r w:rsidRPr="00736B86">
              <w:rPr>
                <w:rFonts w:ascii="Arial" w:hAnsi="Arial" w:cs="Arial"/>
                <w:sz w:val="22"/>
              </w:rPr>
              <w:t xml:space="preserve">Class 7a (a car park) or </w:t>
            </w:r>
          </w:p>
          <w:p w:rsidR="00736B86" w:rsidRPr="00736B86" w:rsidRDefault="00736B86" w:rsidP="00736B86">
            <w:pPr>
              <w:ind w:right="82"/>
              <w:jc w:val="left"/>
              <w:rPr>
                <w:rFonts w:ascii="Arial" w:hAnsi="Arial" w:cs="Arial"/>
                <w:sz w:val="22"/>
              </w:rPr>
            </w:pPr>
            <w:r w:rsidRPr="00736B86">
              <w:rPr>
                <w:rFonts w:ascii="Arial" w:hAnsi="Arial" w:cs="Arial"/>
                <w:sz w:val="22"/>
              </w:rPr>
              <w:t>class 7b (for storage or display of goods or produce for sale)</w:t>
            </w:r>
          </w:p>
          <w:permEnd w:id="1760380237"/>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736B86" w:rsidRPr="00736B86" w:rsidRDefault="00736B86" w:rsidP="00736B86">
            <w:pPr>
              <w:ind w:right="82"/>
              <w:jc w:val="left"/>
              <w:rPr>
                <w:rFonts w:ascii="Arial" w:hAnsi="Arial" w:cs="Arial"/>
                <w:sz w:val="22"/>
              </w:rPr>
            </w:pPr>
            <w:permStart w:id="1738222530" w:edGrp="everyone"/>
            <w:r w:rsidRPr="00736B86">
              <w:rPr>
                <w:rFonts w:ascii="Arial" w:hAnsi="Arial" w:cs="Arial"/>
                <w:sz w:val="22"/>
              </w:rPr>
              <w:t>A laboratory or building for the production, assembling, altering, repairing, packing, finishing or cleaning of goods for sale</w:t>
            </w:r>
          </w:p>
          <w:permEnd w:id="173822253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4F1A2A" w:rsidRDefault="00736B86" w:rsidP="00736B86">
            <w:pPr>
              <w:ind w:right="82"/>
              <w:jc w:val="left"/>
              <w:rPr>
                <w:rFonts w:ascii="Arial" w:hAnsi="Arial" w:cs="Arial"/>
                <w:sz w:val="22"/>
              </w:rPr>
            </w:pPr>
            <w:permStart w:id="908461050" w:edGrp="everyone"/>
            <w:r w:rsidRPr="00736B86">
              <w:rPr>
                <w:rFonts w:ascii="Arial" w:hAnsi="Arial" w:cs="Arial"/>
                <w:sz w:val="22"/>
              </w:rPr>
              <w:t xml:space="preserve">A building of a public nature: </w:t>
            </w:r>
          </w:p>
          <w:p w:rsidR="004F1A2A" w:rsidRDefault="00736B86" w:rsidP="00736B86">
            <w:pPr>
              <w:ind w:right="82"/>
              <w:jc w:val="left"/>
              <w:rPr>
                <w:rFonts w:ascii="Arial" w:hAnsi="Arial" w:cs="Arial"/>
                <w:sz w:val="22"/>
              </w:rPr>
            </w:pPr>
            <w:r w:rsidRPr="00736B86">
              <w:rPr>
                <w:rFonts w:ascii="Arial" w:hAnsi="Arial" w:cs="Arial"/>
                <w:sz w:val="22"/>
              </w:rPr>
              <w:t xml:space="preserve">Class 9a – health-care building, </w:t>
            </w:r>
          </w:p>
          <w:p w:rsidR="004F1A2A" w:rsidRDefault="00736B86" w:rsidP="00736B86">
            <w:pPr>
              <w:ind w:right="82"/>
              <w:jc w:val="left"/>
              <w:rPr>
                <w:rFonts w:ascii="Arial" w:hAnsi="Arial" w:cs="Arial"/>
                <w:sz w:val="22"/>
              </w:rPr>
            </w:pPr>
            <w:r w:rsidRPr="00736B86">
              <w:rPr>
                <w:rFonts w:ascii="Arial" w:hAnsi="Arial" w:cs="Arial"/>
                <w:sz w:val="22"/>
              </w:rPr>
              <w:t xml:space="preserve">Class 9b – an assembly building, </w:t>
            </w:r>
          </w:p>
          <w:p w:rsidR="00736B86" w:rsidRPr="00736B86" w:rsidRDefault="00736B86" w:rsidP="00736B86">
            <w:pPr>
              <w:ind w:right="82"/>
              <w:jc w:val="left"/>
              <w:rPr>
                <w:rFonts w:ascii="Arial" w:hAnsi="Arial" w:cs="Arial"/>
                <w:sz w:val="22"/>
              </w:rPr>
            </w:pPr>
            <w:r w:rsidRPr="00736B86">
              <w:rPr>
                <w:rFonts w:ascii="Arial" w:hAnsi="Arial" w:cs="Arial"/>
                <w:sz w:val="22"/>
              </w:rPr>
              <w:t>Class 9c – aged care building</w:t>
            </w:r>
          </w:p>
          <w:permEnd w:id="90846105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736B86" w:rsidRPr="00736B86" w:rsidRDefault="00736B86" w:rsidP="00736B86">
            <w:pPr>
              <w:ind w:right="82"/>
              <w:jc w:val="left"/>
              <w:rPr>
                <w:rFonts w:ascii="Arial" w:hAnsi="Arial" w:cs="Arial"/>
                <w:sz w:val="22"/>
              </w:rPr>
            </w:pPr>
            <w:permStart w:id="212041583" w:edGrp="everyone"/>
            <w:r w:rsidRPr="00736B86">
              <w:rPr>
                <w:rFonts w:ascii="Arial" w:hAnsi="Arial" w:cs="Arial"/>
                <w:sz w:val="22"/>
              </w:rPr>
              <w:t>A non-habitable building or structure: Class 10a – non-habitable building, Class 10b – fence, mast, pool, Class 10c - Shelter</w:t>
            </w:r>
          </w:p>
          <w:permEnd w:id="21204158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F33849" w:rsidP="00964191">
            <w:pPr>
              <w:rPr>
                <w:rFonts w:ascii="Arial" w:hAnsi="Arial" w:cs="Arial"/>
                <w:sz w:val="22"/>
                <w:szCs w:val="22"/>
              </w:rPr>
            </w:pPr>
            <w:permStart w:id="266694873" w:edGrp="everyone"/>
            <w:r>
              <w:rPr>
                <w:rFonts w:ascii="Arial" w:hAnsi="Arial" w:cs="Arial"/>
                <w:sz w:val="22"/>
                <w:szCs w:val="22"/>
              </w:rPr>
              <w:t>Building Codes of Australia</w:t>
            </w:r>
            <w:permEnd w:id="266694873"/>
          </w:p>
        </w:tc>
        <w:permStart w:id="1109469641"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09469641"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340680520"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F33849" w:rsidP="00D6221D">
                <w:pPr>
                  <w:contextualSpacing/>
                  <w:jc w:val="center"/>
                </w:pPr>
                <w:r>
                  <w:rPr>
                    <w:rFonts w:ascii="MS Gothic" w:eastAsia="MS Gothic" w:hAnsi="MS Gothic" w:hint="eastAsia"/>
                    <w:sz w:val="40"/>
                  </w:rPr>
                  <w:t>☒</w:t>
                </w:r>
              </w:p>
            </w:tc>
          </w:sdtContent>
        </w:sdt>
        <w:permEnd w:id="340680520"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685390115"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685390115"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794783728"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794783728"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A4352A" w:rsidP="00964191">
            <w:pPr>
              <w:rPr>
                <w:rFonts w:ascii="Arial" w:hAnsi="Arial" w:cs="Arial"/>
                <w:sz w:val="22"/>
                <w:szCs w:val="22"/>
              </w:rPr>
            </w:pPr>
            <w:permStart w:id="1537108690" w:edGrp="everyone"/>
            <w:r>
              <w:rPr>
                <w:rFonts w:ascii="Arial" w:hAnsi="Arial" w:cs="Arial"/>
                <w:sz w:val="22"/>
                <w:szCs w:val="22"/>
              </w:rPr>
              <w:t>Floor plans</w:t>
            </w:r>
          </w:p>
          <w:p w:rsidR="00344E52" w:rsidRDefault="00A4352A" w:rsidP="00964191">
            <w:pPr>
              <w:rPr>
                <w:rFonts w:ascii="Arial" w:hAnsi="Arial" w:cs="Arial"/>
                <w:sz w:val="22"/>
                <w:szCs w:val="22"/>
              </w:rPr>
            </w:pPr>
            <w:r>
              <w:rPr>
                <w:rFonts w:ascii="Arial" w:hAnsi="Arial" w:cs="Arial"/>
                <w:sz w:val="22"/>
                <w:szCs w:val="22"/>
              </w:rPr>
              <w:t xml:space="preserve">Elevations, </w:t>
            </w:r>
          </w:p>
          <w:p w:rsidR="00344E52" w:rsidRDefault="00A4352A" w:rsidP="00964191">
            <w:pPr>
              <w:rPr>
                <w:rFonts w:ascii="Arial" w:hAnsi="Arial" w:cs="Arial"/>
                <w:sz w:val="22"/>
                <w:szCs w:val="22"/>
              </w:rPr>
            </w:pPr>
            <w:r>
              <w:rPr>
                <w:rFonts w:ascii="Arial" w:hAnsi="Arial" w:cs="Arial"/>
                <w:sz w:val="22"/>
                <w:szCs w:val="22"/>
              </w:rPr>
              <w:t>Sectionals</w:t>
            </w:r>
          </w:p>
          <w:p w:rsidR="00344E52" w:rsidRPr="00F16B1B" w:rsidRDefault="00A4352A" w:rsidP="00964191">
            <w:pPr>
              <w:rPr>
                <w:rFonts w:ascii="Arial" w:hAnsi="Arial" w:cs="Arial"/>
                <w:sz w:val="22"/>
                <w:szCs w:val="22"/>
              </w:rPr>
            </w:pPr>
            <w:r>
              <w:rPr>
                <w:rFonts w:ascii="Arial" w:hAnsi="Arial" w:cs="Arial"/>
                <w:sz w:val="22"/>
                <w:szCs w:val="22"/>
              </w:rPr>
              <w:t>All specifications</w:t>
            </w:r>
            <w:permEnd w:id="1537108690"/>
          </w:p>
        </w:tc>
        <w:permStart w:id="822811897"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2281189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4352A" w:rsidP="00964191">
            <w:pPr>
              <w:rPr>
                <w:rFonts w:ascii="Arial" w:hAnsi="Arial" w:cs="Arial"/>
                <w:sz w:val="22"/>
                <w:szCs w:val="22"/>
              </w:rPr>
            </w:pPr>
            <w:permStart w:id="1986724269" w:edGrp="everyone"/>
            <w:r>
              <w:rPr>
                <w:rFonts w:ascii="Arial" w:hAnsi="Arial" w:cs="Arial"/>
                <w:sz w:val="22"/>
                <w:szCs w:val="22"/>
              </w:rPr>
              <w:t xml:space="preserve">You need to consider that one BCA clause may have impact on another clause </w:t>
            </w:r>
            <w:permEnd w:id="1986724269"/>
          </w:p>
        </w:tc>
        <w:permStart w:id="334768777"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34768777"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281981" w:rsidRPr="00F16B1B" w:rsidRDefault="00ED3AD3" w:rsidP="0049617B">
                            <w:pPr>
                              <w:jc w:val="center"/>
                              <w:rPr>
                                <w:rFonts w:ascii="Arial" w:hAnsi="Arial" w:cs="Arial"/>
                                <w:sz w:val="22"/>
                              </w:rPr>
                            </w:pPr>
                            <w:permStart w:id="132466572" w:edGrp="everyone"/>
                            <w:r>
                              <w:rPr>
                                <w:rFonts w:ascii="Arial" w:hAnsi="Arial" w:cs="Arial"/>
                                <w:sz w:val="22"/>
                              </w:rPr>
                              <w:t xml:space="preserve">Mandatory </w:t>
                            </w:r>
                            <w:permEnd w:id="1324665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81981" w:rsidRPr="00F16B1B" w:rsidRDefault="00ED3AD3" w:rsidP="0049617B">
                      <w:pPr>
                        <w:jc w:val="center"/>
                        <w:rPr>
                          <w:rFonts w:ascii="Arial" w:hAnsi="Arial" w:cs="Arial"/>
                          <w:sz w:val="22"/>
                        </w:rPr>
                      </w:pPr>
                      <w:permStart w:id="132466572" w:edGrp="everyone"/>
                      <w:r>
                        <w:rPr>
                          <w:rFonts w:ascii="Arial" w:hAnsi="Arial" w:cs="Arial"/>
                          <w:sz w:val="22"/>
                        </w:rPr>
                        <w:t xml:space="preserve">Mandatory </w:t>
                      </w:r>
                      <w:permEnd w:id="132466572"/>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281981" w:rsidRPr="00F16B1B" w:rsidRDefault="00ED3AD3" w:rsidP="0049617B">
                            <w:pPr>
                              <w:jc w:val="center"/>
                              <w:rPr>
                                <w:rFonts w:ascii="Arial" w:hAnsi="Arial" w:cs="Arial"/>
                                <w:sz w:val="22"/>
                              </w:rPr>
                            </w:pPr>
                            <w:permStart w:id="744426664" w:edGrp="everyone"/>
                            <w:r>
                              <w:rPr>
                                <w:rFonts w:ascii="Arial" w:hAnsi="Arial" w:cs="Arial"/>
                                <w:sz w:val="22"/>
                              </w:rPr>
                              <w:t>Optional</w:t>
                            </w:r>
                            <w:permEnd w:id="7444266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81981" w:rsidRPr="00F16B1B" w:rsidRDefault="00ED3AD3" w:rsidP="0049617B">
                      <w:pPr>
                        <w:jc w:val="center"/>
                        <w:rPr>
                          <w:rFonts w:ascii="Arial" w:hAnsi="Arial" w:cs="Arial"/>
                          <w:sz w:val="22"/>
                        </w:rPr>
                      </w:pPr>
                      <w:permStart w:id="744426664" w:edGrp="everyone"/>
                      <w:r>
                        <w:rPr>
                          <w:rFonts w:ascii="Arial" w:hAnsi="Arial" w:cs="Arial"/>
                          <w:sz w:val="22"/>
                        </w:rPr>
                        <w:t>Optional</w:t>
                      </w:r>
                      <w:permEnd w:id="744426664"/>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ED3AD3" w:rsidP="00964191">
            <w:pPr>
              <w:rPr>
                <w:rFonts w:ascii="Arial" w:hAnsi="Arial" w:cs="Arial"/>
                <w:sz w:val="22"/>
                <w:szCs w:val="22"/>
              </w:rPr>
            </w:pPr>
            <w:permStart w:id="1972140116" w:edGrp="everyone"/>
            <w:r>
              <w:rPr>
                <w:rFonts w:ascii="Arial" w:hAnsi="Arial" w:cs="Arial"/>
                <w:sz w:val="22"/>
                <w:szCs w:val="22"/>
              </w:rPr>
              <w:t xml:space="preserve">The BCA outlines details and requirements that must be used and complied with </w:t>
            </w:r>
            <w:r w:rsidR="006C4989">
              <w:rPr>
                <w:rFonts w:ascii="Arial" w:hAnsi="Arial" w:cs="Arial"/>
                <w:sz w:val="22"/>
                <w:szCs w:val="22"/>
              </w:rPr>
              <w:t>a DTS</w:t>
            </w:r>
            <w:r w:rsidR="006C4989" w:rsidRPr="006C4989">
              <w:rPr>
                <w:rFonts w:ascii="Arial" w:hAnsi="Arial" w:cs="Arial"/>
                <w:sz w:val="22"/>
                <w:szCs w:val="22"/>
              </w:rPr>
              <w:t xml:space="preserve"> is used to demonstrate your building's compliance with each of the relevant parts in the BCA </w:t>
            </w:r>
            <w:r w:rsidR="006C4989">
              <w:rPr>
                <w:rFonts w:ascii="Arial" w:hAnsi="Arial" w:cs="Arial"/>
                <w:sz w:val="22"/>
                <w:szCs w:val="22"/>
              </w:rPr>
              <w:t xml:space="preserve"> </w:t>
            </w:r>
            <w:permEnd w:id="1972140116"/>
          </w:p>
        </w:tc>
        <w:permStart w:id="278674179" w:edGrp="everyone"/>
        <w:tc>
          <w:tcPr>
            <w:tcW w:w="624" w:type="dxa"/>
            <w:tcBorders>
              <w:top w:val="nil"/>
              <w:left w:val="single" w:sz="4" w:space="0" w:color="auto"/>
              <w:bottom w:val="nil"/>
              <w:right w:val="nil"/>
            </w:tcBorders>
          </w:tcPr>
          <w:p w:rsidR="00344E52" w:rsidRPr="00F16B1B" w:rsidRDefault="003A3277"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278674179"/>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6C4989" w:rsidP="00964191">
            <w:pPr>
              <w:rPr>
                <w:rFonts w:ascii="Arial" w:hAnsi="Arial" w:cs="Arial"/>
                <w:sz w:val="22"/>
                <w:szCs w:val="22"/>
              </w:rPr>
            </w:pPr>
            <w:permStart w:id="1602647416" w:edGrp="everyone"/>
            <w:r w:rsidRPr="006C4989">
              <w:rPr>
                <w:rFonts w:ascii="Arial" w:hAnsi="Arial" w:cs="Arial"/>
                <w:sz w:val="22"/>
                <w:szCs w:val="22"/>
              </w:rPr>
              <w:t>a solution which complies with the Performance Requirements</w:t>
            </w:r>
            <w:permEnd w:id="1602647416"/>
          </w:p>
        </w:tc>
        <w:permStart w:id="453733737"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5373373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7DB9" w:rsidRDefault="00387DB9" w:rsidP="00964191">
            <w:pPr>
              <w:rPr>
                <w:rFonts w:ascii="Arial" w:hAnsi="Arial" w:cs="Arial"/>
                <w:sz w:val="22"/>
                <w:szCs w:val="22"/>
              </w:rPr>
            </w:pPr>
            <w:permStart w:id="1270567195" w:edGrp="everyone"/>
            <w:r>
              <w:rPr>
                <w:rFonts w:ascii="Arial" w:hAnsi="Arial" w:cs="Arial"/>
                <w:sz w:val="22"/>
                <w:szCs w:val="22"/>
              </w:rPr>
              <w:t>For a Building to m</w:t>
            </w:r>
            <w:r w:rsidRPr="00387DB9">
              <w:rPr>
                <w:rFonts w:ascii="Arial" w:hAnsi="Arial" w:cs="Arial"/>
                <w:sz w:val="22"/>
                <w:szCs w:val="22"/>
              </w:rPr>
              <w:t>aintain structural stability during a fire</w:t>
            </w:r>
            <w:r>
              <w:rPr>
                <w:rFonts w:ascii="Arial" w:hAnsi="Arial" w:cs="Arial"/>
                <w:sz w:val="22"/>
                <w:szCs w:val="22"/>
              </w:rPr>
              <w:t>, avoid Spread of Fire, b</w:t>
            </w:r>
            <w:r w:rsidRPr="00387DB9">
              <w:rPr>
                <w:rFonts w:ascii="Arial" w:hAnsi="Arial" w:cs="Arial"/>
                <w:sz w:val="22"/>
                <w:szCs w:val="22"/>
              </w:rPr>
              <w:t>e protected from the spread of fire and smoke to allow sufficient time for evacuation of the building in an emergency</w:t>
            </w:r>
            <w:r>
              <w:rPr>
                <w:rFonts w:ascii="Arial" w:hAnsi="Arial" w:cs="Arial"/>
                <w:sz w:val="22"/>
                <w:szCs w:val="22"/>
              </w:rPr>
              <w:t xml:space="preserve">, </w:t>
            </w:r>
            <w:r w:rsidRPr="00387DB9">
              <w:rPr>
                <w:rFonts w:ascii="Arial" w:hAnsi="Arial" w:cs="Arial"/>
                <w:sz w:val="22"/>
                <w:szCs w:val="22"/>
              </w:rPr>
              <w:t>maintain reasonable conditions during occupant evacuation</w:t>
            </w:r>
            <w:r>
              <w:rPr>
                <w:rFonts w:ascii="Arial" w:hAnsi="Arial" w:cs="Arial"/>
                <w:sz w:val="22"/>
                <w:szCs w:val="22"/>
              </w:rPr>
              <w:t>.</w:t>
            </w:r>
          </w:p>
          <w:permEnd w:id="1270567195"/>
          <w:p w:rsidR="00344E52" w:rsidRPr="00F16B1B" w:rsidRDefault="00344E52" w:rsidP="00964191">
            <w:pPr>
              <w:rPr>
                <w:rFonts w:ascii="Arial" w:hAnsi="Arial" w:cs="Arial"/>
                <w:sz w:val="22"/>
                <w:szCs w:val="22"/>
              </w:rPr>
            </w:pPr>
          </w:p>
        </w:tc>
        <w:permStart w:id="1419200932"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19200932"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BB41D0" w:rsidP="00964191">
            <w:pPr>
              <w:rPr>
                <w:rFonts w:ascii="Arial" w:hAnsi="Arial" w:cs="Arial"/>
                <w:sz w:val="22"/>
                <w:szCs w:val="22"/>
              </w:rPr>
            </w:pPr>
            <w:permStart w:id="1184635363" w:edGrp="everyone"/>
            <w:r>
              <w:rPr>
                <w:rFonts w:ascii="Arial" w:hAnsi="Arial" w:cs="Arial"/>
                <w:sz w:val="22"/>
                <w:szCs w:val="22"/>
              </w:rPr>
              <w:t xml:space="preserve">Comply with quality procedures and processes. </w:t>
            </w:r>
          </w:p>
          <w:p w:rsidR="00BB41D0" w:rsidRDefault="00BB41D0" w:rsidP="00964191">
            <w:pPr>
              <w:rPr>
                <w:rFonts w:ascii="Arial" w:hAnsi="Arial" w:cs="Arial"/>
                <w:sz w:val="22"/>
                <w:szCs w:val="22"/>
              </w:rPr>
            </w:pPr>
            <w:r>
              <w:rPr>
                <w:rFonts w:ascii="Arial" w:hAnsi="Arial" w:cs="Arial"/>
                <w:sz w:val="22"/>
                <w:szCs w:val="22"/>
              </w:rPr>
              <w:t>Apply and interpret relevant documents and codes.</w:t>
            </w:r>
          </w:p>
          <w:p w:rsidR="00BB41D0" w:rsidRDefault="00BB41D0" w:rsidP="00964191">
            <w:pPr>
              <w:rPr>
                <w:rFonts w:ascii="Arial" w:hAnsi="Arial" w:cs="Arial"/>
                <w:sz w:val="22"/>
                <w:szCs w:val="22"/>
              </w:rPr>
            </w:pPr>
            <w:r>
              <w:rPr>
                <w:rFonts w:ascii="Arial" w:hAnsi="Arial" w:cs="Arial"/>
                <w:sz w:val="22"/>
                <w:szCs w:val="22"/>
              </w:rPr>
              <w:t>Apply OHS requirements</w:t>
            </w:r>
          </w:p>
          <w:p w:rsidR="00BB41D0" w:rsidRDefault="00BB41D0" w:rsidP="00964191">
            <w:pPr>
              <w:rPr>
                <w:rFonts w:ascii="Arial" w:hAnsi="Arial" w:cs="Arial"/>
                <w:sz w:val="22"/>
                <w:szCs w:val="22"/>
              </w:rPr>
            </w:pPr>
            <w:r>
              <w:rPr>
                <w:rFonts w:ascii="Arial" w:hAnsi="Arial" w:cs="Arial"/>
                <w:sz w:val="22"/>
                <w:szCs w:val="22"/>
              </w:rPr>
              <w:t>Identify faults and problems within OHS</w:t>
            </w:r>
          </w:p>
          <w:permEnd w:id="1184635363"/>
          <w:p w:rsidR="00344E52" w:rsidRPr="00F16B1B" w:rsidRDefault="00344E52" w:rsidP="00964191">
            <w:pPr>
              <w:rPr>
                <w:rFonts w:ascii="Arial" w:hAnsi="Arial" w:cs="Arial"/>
                <w:sz w:val="22"/>
                <w:szCs w:val="22"/>
              </w:rPr>
            </w:pPr>
          </w:p>
        </w:tc>
        <w:permStart w:id="1888835542"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88835542"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BB41D0" w:rsidP="00964191">
            <w:pPr>
              <w:rPr>
                <w:rFonts w:ascii="Arial" w:hAnsi="Arial" w:cs="Arial"/>
                <w:sz w:val="22"/>
                <w:szCs w:val="22"/>
              </w:rPr>
            </w:pPr>
            <w:permStart w:id="265554714" w:edGrp="everyone"/>
            <w:r>
              <w:rPr>
                <w:rFonts w:ascii="Arial" w:hAnsi="Arial" w:cs="Arial"/>
                <w:sz w:val="22"/>
                <w:szCs w:val="22"/>
              </w:rPr>
              <w:t xml:space="preserve">Whether the Building Solutions comply with the relevant BCA </w:t>
            </w:r>
            <w:proofErr w:type="spellStart"/>
            <w:r>
              <w:rPr>
                <w:rFonts w:ascii="Arial" w:hAnsi="Arial" w:cs="Arial"/>
                <w:sz w:val="22"/>
                <w:szCs w:val="22"/>
              </w:rPr>
              <w:t>Perfprmance</w:t>
            </w:r>
            <w:proofErr w:type="spellEnd"/>
            <w:r>
              <w:rPr>
                <w:rFonts w:ascii="Arial" w:hAnsi="Arial" w:cs="Arial"/>
                <w:sz w:val="22"/>
                <w:szCs w:val="22"/>
              </w:rPr>
              <w:t xml:space="preserve"> Requirements </w:t>
            </w:r>
            <w:permEnd w:id="265554714"/>
          </w:p>
        </w:tc>
        <w:permStart w:id="577309677"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77309677"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BB41D0" w:rsidP="00964191">
            <w:pPr>
              <w:rPr>
                <w:rFonts w:ascii="Arial" w:hAnsi="Arial" w:cs="Arial"/>
                <w:sz w:val="22"/>
                <w:szCs w:val="22"/>
              </w:rPr>
            </w:pPr>
            <w:permStart w:id="1246717483" w:edGrp="everyone"/>
            <w:r>
              <w:rPr>
                <w:rFonts w:ascii="Arial" w:hAnsi="Arial" w:cs="Arial"/>
                <w:sz w:val="22"/>
                <w:szCs w:val="22"/>
              </w:rPr>
              <w:t>To ensure Building is compliant and will pass assessment</w:t>
            </w:r>
            <w:r w:rsidR="007948C8">
              <w:rPr>
                <w:rFonts w:ascii="Arial" w:hAnsi="Arial" w:cs="Arial"/>
                <w:sz w:val="22"/>
                <w:szCs w:val="22"/>
              </w:rPr>
              <w:t xml:space="preserve"> from the certifier</w:t>
            </w:r>
            <w:r>
              <w:rPr>
                <w:rFonts w:ascii="Arial" w:hAnsi="Arial" w:cs="Arial"/>
                <w:sz w:val="22"/>
                <w:szCs w:val="22"/>
              </w:rPr>
              <w:t>.</w:t>
            </w:r>
            <w:permEnd w:id="1246717483"/>
          </w:p>
        </w:tc>
        <w:permStart w:id="779897351"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79897351"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48C8" w:rsidRDefault="007948C8" w:rsidP="00964191">
            <w:pPr>
              <w:rPr>
                <w:rFonts w:ascii="Arial" w:hAnsi="Arial" w:cs="Arial"/>
                <w:sz w:val="22"/>
                <w:szCs w:val="22"/>
              </w:rPr>
            </w:pPr>
            <w:permStart w:id="1434978209" w:edGrp="everyone"/>
            <w:r>
              <w:rPr>
                <w:rFonts w:ascii="Arial" w:hAnsi="Arial" w:cs="Arial"/>
                <w:sz w:val="22"/>
                <w:szCs w:val="22"/>
              </w:rPr>
              <w:t>Within plans calculations of building areas such as building areas, site areas, floor areas, habitable rooms, building heights.</w:t>
            </w:r>
          </w:p>
          <w:p w:rsidR="007948C8" w:rsidRDefault="007948C8" w:rsidP="00964191">
            <w:pPr>
              <w:rPr>
                <w:rFonts w:ascii="Arial" w:hAnsi="Arial" w:cs="Arial"/>
                <w:sz w:val="22"/>
                <w:szCs w:val="22"/>
              </w:rPr>
            </w:pPr>
          </w:p>
          <w:p w:rsidR="007948C8" w:rsidRDefault="007948C8" w:rsidP="00964191">
            <w:pPr>
              <w:rPr>
                <w:rFonts w:ascii="Arial" w:hAnsi="Arial" w:cs="Arial"/>
                <w:sz w:val="22"/>
                <w:szCs w:val="22"/>
              </w:rPr>
            </w:pPr>
            <w:r>
              <w:rPr>
                <w:rFonts w:ascii="Arial" w:hAnsi="Arial" w:cs="Arial"/>
                <w:sz w:val="22"/>
                <w:szCs w:val="22"/>
              </w:rPr>
              <w:t>Plans and drawings must clearly show all necessary notes, specifications and analysis.</w:t>
            </w:r>
          </w:p>
          <w:p w:rsidR="007948C8" w:rsidRDefault="007948C8" w:rsidP="00964191">
            <w:pPr>
              <w:rPr>
                <w:rFonts w:ascii="Arial" w:hAnsi="Arial" w:cs="Arial"/>
                <w:sz w:val="22"/>
                <w:szCs w:val="22"/>
              </w:rPr>
            </w:pPr>
          </w:p>
          <w:p w:rsidR="009716FB" w:rsidRDefault="007948C8" w:rsidP="00964191">
            <w:pPr>
              <w:rPr>
                <w:rFonts w:ascii="Arial" w:hAnsi="Arial" w:cs="Arial"/>
                <w:sz w:val="22"/>
                <w:szCs w:val="22"/>
              </w:rPr>
            </w:pPr>
            <w:r>
              <w:rPr>
                <w:rFonts w:ascii="Arial" w:hAnsi="Arial" w:cs="Arial"/>
                <w:sz w:val="22"/>
                <w:szCs w:val="22"/>
              </w:rPr>
              <w:t>Full details of alternative solutions proposed, including full procedures.</w:t>
            </w:r>
          </w:p>
          <w:p w:rsidR="007948C8" w:rsidRDefault="007948C8" w:rsidP="00964191">
            <w:pPr>
              <w:rPr>
                <w:rFonts w:ascii="Arial" w:hAnsi="Arial" w:cs="Arial"/>
                <w:sz w:val="22"/>
                <w:szCs w:val="22"/>
              </w:rPr>
            </w:pPr>
          </w:p>
          <w:p w:rsidR="007948C8" w:rsidRDefault="007948C8" w:rsidP="00964191">
            <w:pPr>
              <w:rPr>
                <w:rFonts w:ascii="Arial" w:hAnsi="Arial" w:cs="Arial"/>
                <w:sz w:val="22"/>
                <w:szCs w:val="22"/>
              </w:rPr>
            </w:pPr>
            <w:r>
              <w:rPr>
                <w:rFonts w:ascii="Arial" w:hAnsi="Arial" w:cs="Arial"/>
                <w:sz w:val="22"/>
                <w:szCs w:val="22"/>
              </w:rPr>
              <w:t>Contain all submissions in support</w:t>
            </w:r>
            <w:r w:rsidR="00D74FF6">
              <w:rPr>
                <w:rFonts w:ascii="Arial" w:hAnsi="Arial" w:cs="Arial"/>
                <w:sz w:val="22"/>
                <w:szCs w:val="22"/>
              </w:rPr>
              <w:t xml:space="preserve"> of the alternative solutions used.</w:t>
            </w:r>
          </w:p>
          <w:permEnd w:id="1434978209"/>
          <w:p w:rsidR="009716FB" w:rsidRPr="00F16B1B" w:rsidRDefault="009716FB" w:rsidP="00964191">
            <w:pPr>
              <w:rPr>
                <w:rFonts w:ascii="Arial" w:hAnsi="Arial" w:cs="Arial"/>
                <w:sz w:val="22"/>
                <w:szCs w:val="22"/>
              </w:rPr>
            </w:pPr>
          </w:p>
        </w:tc>
        <w:permStart w:id="2068800194"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68800194"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74FF6" w:rsidP="00964191">
            <w:pPr>
              <w:rPr>
                <w:rFonts w:ascii="Arial" w:hAnsi="Arial" w:cs="Arial"/>
                <w:sz w:val="22"/>
                <w:szCs w:val="22"/>
              </w:rPr>
            </w:pPr>
            <w:permStart w:id="323385859" w:edGrp="everyone"/>
            <w:r>
              <w:rPr>
                <w:rFonts w:ascii="Arial" w:hAnsi="Arial" w:cs="Arial"/>
                <w:sz w:val="22"/>
                <w:szCs w:val="22"/>
              </w:rPr>
              <w:t>The Building Certifier is also responsible to examine the plans and specifications and details in relation to compliance with standards and the BCA.</w:t>
            </w:r>
            <w:permEnd w:id="323385859"/>
          </w:p>
        </w:tc>
        <w:permStart w:id="587219095"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87219095"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72314C" w:rsidP="00964191">
            <w:pPr>
              <w:rPr>
                <w:rFonts w:ascii="Arial" w:hAnsi="Arial" w:cs="Arial"/>
                <w:sz w:val="22"/>
                <w:szCs w:val="22"/>
              </w:rPr>
            </w:pPr>
            <w:permStart w:id="782507430" w:edGrp="everyone"/>
            <w:r>
              <w:rPr>
                <w:rFonts w:ascii="Arial" w:hAnsi="Arial" w:cs="Arial"/>
                <w:sz w:val="22"/>
                <w:szCs w:val="22"/>
              </w:rPr>
              <w:t>Building Regulations</w:t>
            </w:r>
          </w:p>
          <w:p w:rsidR="009716FB" w:rsidRDefault="0072314C" w:rsidP="00964191">
            <w:pPr>
              <w:rPr>
                <w:rFonts w:ascii="Arial" w:hAnsi="Arial" w:cs="Arial"/>
                <w:sz w:val="22"/>
                <w:szCs w:val="22"/>
              </w:rPr>
            </w:pPr>
            <w:r>
              <w:rPr>
                <w:rFonts w:ascii="Arial" w:hAnsi="Arial" w:cs="Arial"/>
                <w:sz w:val="22"/>
                <w:szCs w:val="22"/>
              </w:rPr>
              <w:t>Fire Regulations</w:t>
            </w:r>
          </w:p>
          <w:p w:rsidR="009716FB" w:rsidRDefault="0072314C" w:rsidP="00964191">
            <w:pPr>
              <w:rPr>
                <w:rFonts w:ascii="Arial" w:hAnsi="Arial" w:cs="Arial"/>
                <w:sz w:val="22"/>
                <w:szCs w:val="22"/>
              </w:rPr>
            </w:pPr>
            <w:r>
              <w:rPr>
                <w:rFonts w:ascii="Arial" w:hAnsi="Arial" w:cs="Arial"/>
                <w:sz w:val="22"/>
                <w:szCs w:val="22"/>
              </w:rPr>
              <w:t>Insurance company requirements</w:t>
            </w:r>
          </w:p>
          <w:p w:rsidR="009716FB" w:rsidRDefault="0072314C" w:rsidP="00964191">
            <w:pPr>
              <w:rPr>
                <w:rFonts w:ascii="Arial" w:hAnsi="Arial" w:cs="Arial"/>
                <w:sz w:val="22"/>
                <w:szCs w:val="22"/>
              </w:rPr>
            </w:pPr>
            <w:r>
              <w:rPr>
                <w:rFonts w:ascii="Arial" w:hAnsi="Arial" w:cs="Arial"/>
                <w:sz w:val="22"/>
                <w:szCs w:val="22"/>
              </w:rPr>
              <w:t>Local government requirements</w:t>
            </w:r>
          </w:p>
          <w:p w:rsidR="009716FB" w:rsidRPr="00F16B1B" w:rsidRDefault="0072314C" w:rsidP="00964191">
            <w:pPr>
              <w:rPr>
                <w:rFonts w:ascii="Arial" w:hAnsi="Arial" w:cs="Arial"/>
                <w:sz w:val="22"/>
                <w:szCs w:val="22"/>
              </w:rPr>
            </w:pPr>
            <w:r>
              <w:rPr>
                <w:rFonts w:ascii="Arial" w:hAnsi="Arial" w:cs="Arial"/>
                <w:sz w:val="22"/>
                <w:szCs w:val="22"/>
              </w:rPr>
              <w:t>Other regulatory requirements</w:t>
            </w:r>
            <w:permEnd w:id="782507430"/>
          </w:p>
        </w:tc>
        <w:permStart w:id="1453660740"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53660740"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617488590"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617488590"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72314C" w:rsidP="000E5608">
            <w:pPr>
              <w:ind w:right="82"/>
              <w:jc w:val="left"/>
              <w:rPr>
                <w:rFonts w:ascii="Arial" w:hAnsi="Arial" w:cs="Arial"/>
                <w:vanish/>
                <w:sz w:val="22"/>
              </w:rPr>
            </w:pPr>
            <w:permStart w:id="1273890093" w:edGrp="everyone"/>
            <w:r>
              <w:rPr>
                <w:rFonts w:ascii="Arial" w:hAnsi="Arial" w:cs="Arial"/>
                <w:sz w:val="22"/>
              </w:rPr>
              <w:t>A  rapid oxidation of gas, liquid or solid substance accompanied with the release of heat and light</w:t>
            </w:r>
            <w:permEnd w:id="127389009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EC5327" w:rsidP="000E5608">
            <w:pPr>
              <w:ind w:right="82"/>
              <w:jc w:val="left"/>
              <w:rPr>
                <w:rFonts w:ascii="Arial" w:hAnsi="Arial" w:cs="Arial"/>
                <w:vanish/>
                <w:sz w:val="22"/>
              </w:rPr>
            </w:pPr>
            <w:permStart w:id="474883468" w:edGrp="everyone"/>
            <w:r>
              <w:rPr>
                <w:rFonts w:ascii="Arial" w:hAnsi="Arial" w:cs="Arial"/>
                <w:color w:val="222222"/>
              </w:rPr>
              <w:t xml:space="preserve">attempts to contain fires or slow the spread, through use of </w:t>
            </w:r>
            <w:r w:rsidRPr="00EC5327">
              <w:rPr>
                <w:rFonts w:ascii="Arial" w:hAnsi="Arial" w:cs="Arial"/>
                <w:bCs/>
                <w:color w:val="222222"/>
              </w:rPr>
              <w:t>fire</w:t>
            </w:r>
            <w:r>
              <w:rPr>
                <w:rFonts w:ascii="Arial" w:hAnsi="Arial" w:cs="Arial"/>
                <w:color w:val="222222"/>
              </w:rPr>
              <w:t>-resistant walls, floors, and doors</w:t>
            </w:r>
            <w:r w:rsidR="0072314C">
              <w:rPr>
                <w:rFonts w:ascii="Arial" w:hAnsi="Arial" w:cs="Arial"/>
                <w:vanish/>
                <w:sz w:val="22"/>
              </w:rPr>
              <w:t>Attempts to slow the fire from spreading through a building. Through the use of fire resistant walls, floors and doors.</w:t>
            </w:r>
            <w:r w:rsidR="00C667B7">
              <w:rPr>
                <w:rFonts w:ascii="Arial" w:hAnsi="Arial" w:cs="Arial"/>
                <w:vanish/>
                <w:sz w:val="22"/>
              </w:rPr>
              <w:t>e.g fire proof walls, dampers, collars</w:t>
            </w:r>
            <w:r w:rsidR="0072314C">
              <w:rPr>
                <w:rFonts w:ascii="Arial" w:hAnsi="Arial" w:cs="Arial"/>
                <w:vanish/>
                <w:sz w:val="22"/>
              </w:rPr>
              <w:t xml:space="preserve"> </w:t>
            </w:r>
            <w:permEnd w:id="474883468"/>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EC5327" w:rsidP="000E5608">
            <w:pPr>
              <w:ind w:right="82"/>
              <w:jc w:val="left"/>
              <w:rPr>
                <w:rFonts w:ascii="Arial" w:hAnsi="Arial" w:cs="Arial"/>
                <w:vanish/>
                <w:sz w:val="22"/>
              </w:rPr>
            </w:pPr>
            <w:permStart w:id="1979975432" w:edGrp="everyone"/>
            <w:r>
              <w:rPr>
                <w:rFonts w:ascii="Arial" w:hAnsi="Arial" w:cs="Arial"/>
                <w:color w:val="222222"/>
              </w:rPr>
              <w:t>items and/or systems, which require a certain amount of motion and response in order to work</w:t>
            </w:r>
            <w:r w:rsidR="00C667B7">
              <w:rPr>
                <w:rFonts w:ascii="Arial" w:hAnsi="Arial" w:cs="Arial"/>
                <w:vanish/>
                <w:sz w:val="22"/>
              </w:rPr>
              <w:t>Items and systems which require a certain amount of motion and response for the system to work. E.g. sprinklers, alarms</w:t>
            </w:r>
            <w:permEnd w:id="1979975432"/>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29" w:name="_Ref423944362"/>
      <w:r w:rsidRPr="00F16B1B">
        <w:rPr>
          <w:bCs/>
          <w:iCs/>
        </w:rPr>
        <w:lastRenderedPageBreak/>
        <w:t>The purpose of fire protection is to</w:t>
      </w:r>
      <w:r w:rsidR="00666A0A" w:rsidRPr="00F16B1B">
        <w:rPr>
          <w:bCs/>
          <w:iCs/>
        </w:rPr>
        <w:t>:</w:t>
      </w:r>
      <w:bookmarkEnd w:id="29"/>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C667B7" w:rsidP="00964191">
            <w:pPr>
              <w:rPr>
                <w:rFonts w:ascii="Arial" w:hAnsi="Arial" w:cs="Arial"/>
                <w:sz w:val="22"/>
                <w:szCs w:val="22"/>
              </w:rPr>
            </w:pPr>
            <w:permStart w:id="2032154296" w:edGrp="everyone"/>
            <w:r>
              <w:rPr>
                <w:rFonts w:ascii="Arial" w:hAnsi="Arial" w:cs="Arial"/>
                <w:sz w:val="22"/>
                <w:szCs w:val="22"/>
              </w:rPr>
              <w:t>Active Systems</w:t>
            </w:r>
          </w:p>
          <w:p w:rsidR="00484828" w:rsidRDefault="00C667B7" w:rsidP="00964191">
            <w:pPr>
              <w:rPr>
                <w:rFonts w:ascii="Arial" w:hAnsi="Arial" w:cs="Arial"/>
                <w:sz w:val="22"/>
                <w:szCs w:val="22"/>
              </w:rPr>
            </w:pPr>
            <w:r>
              <w:rPr>
                <w:rFonts w:ascii="Arial" w:hAnsi="Arial" w:cs="Arial"/>
                <w:sz w:val="22"/>
                <w:szCs w:val="22"/>
              </w:rPr>
              <w:t>Fire hydrants</w:t>
            </w:r>
          </w:p>
          <w:p w:rsidR="00484828" w:rsidRDefault="00C667B7" w:rsidP="00964191">
            <w:pPr>
              <w:rPr>
                <w:rFonts w:ascii="Arial" w:hAnsi="Arial" w:cs="Arial"/>
                <w:sz w:val="22"/>
                <w:szCs w:val="22"/>
              </w:rPr>
            </w:pPr>
            <w:r>
              <w:rPr>
                <w:rFonts w:ascii="Arial" w:hAnsi="Arial" w:cs="Arial"/>
                <w:sz w:val="22"/>
                <w:szCs w:val="22"/>
              </w:rPr>
              <w:t>Fire Extinguishers</w:t>
            </w:r>
          </w:p>
          <w:p w:rsidR="00C667B7" w:rsidRDefault="00C667B7" w:rsidP="00964191">
            <w:pPr>
              <w:rPr>
                <w:rFonts w:ascii="Arial" w:hAnsi="Arial" w:cs="Arial"/>
                <w:sz w:val="22"/>
                <w:szCs w:val="22"/>
              </w:rPr>
            </w:pPr>
            <w:r>
              <w:rPr>
                <w:rFonts w:ascii="Arial" w:hAnsi="Arial" w:cs="Arial"/>
                <w:sz w:val="22"/>
                <w:szCs w:val="22"/>
              </w:rPr>
              <w:t>Smoke detection alarms</w:t>
            </w:r>
          </w:p>
          <w:p w:rsidR="00C667B7" w:rsidRDefault="00C667B7" w:rsidP="00964191">
            <w:pPr>
              <w:rPr>
                <w:rFonts w:ascii="Arial" w:hAnsi="Arial" w:cs="Arial"/>
                <w:sz w:val="22"/>
                <w:szCs w:val="22"/>
              </w:rPr>
            </w:pPr>
            <w:r>
              <w:rPr>
                <w:rFonts w:ascii="Arial" w:hAnsi="Arial" w:cs="Arial"/>
                <w:sz w:val="22"/>
                <w:szCs w:val="22"/>
              </w:rPr>
              <w:t>Sprinkler systems</w:t>
            </w:r>
          </w:p>
          <w:p w:rsidR="00C667B7" w:rsidRDefault="00C667B7" w:rsidP="00964191">
            <w:pPr>
              <w:rPr>
                <w:rFonts w:ascii="Arial" w:hAnsi="Arial" w:cs="Arial"/>
                <w:sz w:val="22"/>
                <w:szCs w:val="22"/>
              </w:rPr>
            </w:pPr>
          </w:p>
          <w:p w:rsidR="00C667B7" w:rsidRDefault="00C667B7" w:rsidP="00964191">
            <w:pPr>
              <w:rPr>
                <w:rFonts w:ascii="Arial" w:hAnsi="Arial" w:cs="Arial"/>
                <w:sz w:val="22"/>
                <w:szCs w:val="22"/>
              </w:rPr>
            </w:pPr>
            <w:r>
              <w:rPr>
                <w:rFonts w:ascii="Arial" w:hAnsi="Arial" w:cs="Arial"/>
                <w:sz w:val="22"/>
                <w:szCs w:val="22"/>
              </w:rPr>
              <w:t>Passive Systems</w:t>
            </w:r>
          </w:p>
          <w:p w:rsidR="00C667B7" w:rsidRDefault="00C667B7" w:rsidP="00964191">
            <w:pPr>
              <w:rPr>
                <w:rFonts w:ascii="Arial" w:hAnsi="Arial" w:cs="Arial"/>
                <w:sz w:val="22"/>
                <w:szCs w:val="22"/>
              </w:rPr>
            </w:pPr>
            <w:r>
              <w:rPr>
                <w:rFonts w:ascii="Arial" w:hAnsi="Arial" w:cs="Arial"/>
                <w:sz w:val="22"/>
                <w:szCs w:val="22"/>
              </w:rPr>
              <w:t>Fire stop collar and dampers</w:t>
            </w:r>
          </w:p>
          <w:p w:rsidR="00C667B7" w:rsidRDefault="00C667B7" w:rsidP="00964191">
            <w:pPr>
              <w:rPr>
                <w:rFonts w:ascii="Arial" w:hAnsi="Arial" w:cs="Arial"/>
                <w:sz w:val="22"/>
                <w:szCs w:val="22"/>
              </w:rPr>
            </w:pPr>
            <w:r>
              <w:rPr>
                <w:rFonts w:ascii="Arial" w:hAnsi="Arial" w:cs="Arial"/>
                <w:sz w:val="22"/>
                <w:szCs w:val="22"/>
              </w:rPr>
              <w:t>Fire doors</w:t>
            </w:r>
          </w:p>
          <w:p w:rsidR="00C667B7" w:rsidRDefault="00C667B7" w:rsidP="00964191">
            <w:pPr>
              <w:rPr>
                <w:rFonts w:ascii="Arial" w:hAnsi="Arial" w:cs="Arial"/>
                <w:sz w:val="22"/>
                <w:szCs w:val="22"/>
              </w:rPr>
            </w:pPr>
            <w:r>
              <w:rPr>
                <w:rFonts w:ascii="Arial" w:hAnsi="Arial" w:cs="Arial"/>
                <w:sz w:val="22"/>
                <w:szCs w:val="22"/>
              </w:rPr>
              <w:t>Fire Curtains</w:t>
            </w:r>
          </w:p>
          <w:p w:rsidR="00C667B7" w:rsidRDefault="00C667B7" w:rsidP="00964191">
            <w:pPr>
              <w:rPr>
                <w:rFonts w:ascii="Arial" w:hAnsi="Arial" w:cs="Arial"/>
                <w:sz w:val="22"/>
                <w:szCs w:val="22"/>
              </w:rPr>
            </w:pPr>
            <w:r>
              <w:rPr>
                <w:rFonts w:ascii="Arial" w:hAnsi="Arial" w:cs="Arial"/>
                <w:sz w:val="22"/>
                <w:szCs w:val="22"/>
              </w:rPr>
              <w:t>Fire floors</w:t>
            </w:r>
          </w:p>
          <w:p w:rsidR="00C667B7" w:rsidRDefault="00C667B7" w:rsidP="00964191">
            <w:pPr>
              <w:rPr>
                <w:rFonts w:ascii="Arial" w:hAnsi="Arial" w:cs="Arial"/>
                <w:sz w:val="22"/>
                <w:szCs w:val="22"/>
              </w:rPr>
            </w:pPr>
            <w:r>
              <w:rPr>
                <w:rFonts w:ascii="Arial" w:hAnsi="Arial" w:cs="Arial"/>
                <w:sz w:val="22"/>
                <w:szCs w:val="22"/>
              </w:rPr>
              <w:t>Fire resistant materials</w:t>
            </w:r>
          </w:p>
          <w:p w:rsidR="00C667B7" w:rsidRDefault="00C667B7" w:rsidP="00964191">
            <w:pPr>
              <w:rPr>
                <w:rFonts w:ascii="Arial" w:hAnsi="Arial" w:cs="Arial"/>
                <w:sz w:val="22"/>
                <w:szCs w:val="22"/>
              </w:rPr>
            </w:pPr>
            <w:r>
              <w:rPr>
                <w:rFonts w:ascii="Arial" w:hAnsi="Arial" w:cs="Arial"/>
                <w:sz w:val="22"/>
                <w:szCs w:val="22"/>
              </w:rPr>
              <w:t>Fire isolated stairways</w:t>
            </w:r>
          </w:p>
          <w:permEnd w:id="2032154296"/>
          <w:p w:rsidR="00484828" w:rsidRPr="00F16B1B" w:rsidRDefault="00484828" w:rsidP="00964191">
            <w:pPr>
              <w:rPr>
                <w:rFonts w:ascii="Arial" w:hAnsi="Arial" w:cs="Arial"/>
                <w:sz w:val="22"/>
                <w:szCs w:val="22"/>
              </w:rPr>
            </w:pPr>
          </w:p>
        </w:tc>
        <w:permStart w:id="1868189190"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868189190"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0"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0"/>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C667B7" w:rsidP="00964191">
            <w:pPr>
              <w:rPr>
                <w:rFonts w:ascii="Arial" w:hAnsi="Arial" w:cs="Arial"/>
                <w:sz w:val="22"/>
                <w:szCs w:val="22"/>
              </w:rPr>
            </w:pPr>
            <w:permStart w:id="361636766" w:edGrp="everyone"/>
            <w:r>
              <w:rPr>
                <w:rFonts w:ascii="Arial" w:hAnsi="Arial" w:cs="Arial"/>
                <w:sz w:val="22"/>
                <w:szCs w:val="22"/>
              </w:rPr>
              <w:t>Fire Load</w:t>
            </w:r>
          </w:p>
          <w:p w:rsidR="00484828" w:rsidRDefault="00C667B7" w:rsidP="00964191">
            <w:pPr>
              <w:rPr>
                <w:rFonts w:ascii="Arial" w:hAnsi="Arial" w:cs="Arial"/>
                <w:sz w:val="22"/>
                <w:szCs w:val="22"/>
              </w:rPr>
            </w:pPr>
            <w:r>
              <w:rPr>
                <w:rFonts w:ascii="Arial" w:hAnsi="Arial" w:cs="Arial"/>
                <w:sz w:val="22"/>
                <w:szCs w:val="22"/>
              </w:rPr>
              <w:t>The amount of potential heat that can be released</w:t>
            </w:r>
            <w:r w:rsidR="00062E71">
              <w:rPr>
                <w:rFonts w:ascii="Arial" w:hAnsi="Arial" w:cs="Arial"/>
                <w:sz w:val="22"/>
                <w:szCs w:val="22"/>
              </w:rPr>
              <w:t xml:space="preserve"> with the expected consumable </w:t>
            </w:r>
            <w:proofErr w:type="spellStart"/>
            <w:r w:rsidR="00062E71">
              <w:rPr>
                <w:rFonts w:ascii="Arial" w:hAnsi="Arial" w:cs="Arial"/>
                <w:sz w:val="22"/>
                <w:szCs w:val="22"/>
              </w:rPr>
              <w:t>contants</w:t>
            </w:r>
            <w:proofErr w:type="spellEnd"/>
            <w:r w:rsidR="00062E71">
              <w:rPr>
                <w:rFonts w:ascii="Arial" w:hAnsi="Arial" w:cs="Arial"/>
                <w:sz w:val="22"/>
                <w:szCs w:val="22"/>
              </w:rPr>
              <w:t xml:space="preserve"> within an enclosure. </w:t>
            </w:r>
            <w:r>
              <w:rPr>
                <w:rFonts w:ascii="Arial" w:hAnsi="Arial" w:cs="Arial"/>
                <w:sz w:val="22"/>
                <w:szCs w:val="22"/>
              </w:rPr>
              <w:t xml:space="preserve">This is calculated in measurements </w:t>
            </w:r>
            <w:r w:rsidR="00062E71">
              <w:rPr>
                <w:rFonts w:ascii="Arial" w:hAnsi="Arial" w:cs="Arial"/>
                <w:sz w:val="22"/>
                <w:szCs w:val="22"/>
              </w:rPr>
              <w:t>kilojoule per kilogram (kJ/kg) or mega joule per kilogram (</w:t>
            </w:r>
            <w:proofErr w:type="spellStart"/>
            <w:r w:rsidR="00062E71">
              <w:rPr>
                <w:rFonts w:ascii="Arial" w:hAnsi="Arial" w:cs="Arial"/>
                <w:sz w:val="22"/>
                <w:szCs w:val="22"/>
              </w:rPr>
              <w:t>mJ</w:t>
            </w:r>
            <w:proofErr w:type="spellEnd"/>
            <w:r w:rsidR="00062E71">
              <w:rPr>
                <w:rFonts w:ascii="Arial" w:hAnsi="Arial" w:cs="Arial"/>
                <w:sz w:val="22"/>
                <w:szCs w:val="22"/>
              </w:rPr>
              <w:t>/kg)</w:t>
            </w:r>
          </w:p>
          <w:p w:rsidR="00484828" w:rsidRDefault="00484828" w:rsidP="00964191">
            <w:pPr>
              <w:rPr>
                <w:rFonts w:ascii="Arial" w:hAnsi="Arial" w:cs="Arial"/>
                <w:sz w:val="22"/>
                <w:szCs w:val="22"/>
              </w:rPr>
            </w:pPr>
          </w:p>
          <w:p w:rsidR="00484828" w:rsidRDefault="00C667B7" w:rsidP="00964191">
            <w:pPr>
              <w:rPr>
                <w:rFonts w:ascii="Arial" w:hAnsi="Arial" w:cs="Arial"/>
                <w:sz w:val="22"/>
                <w:szCs w:val="22"/>
              </w:rPr>
            </w:pPr>
            <w:r>
              <w:rPr>
                <w:rFonts w:ascii="Arial" w:hAnsi="Arial" w:cs="Arial"/>
                <w:sz w:val="22"/>
                <w:szCs w:val="22"/>
              </w:rPr>
              <w:t>Fire Load Density</w:t>
            </w:r>
          </w:p>
          <w:p w:rsidR="00484828" w:rsidRPr="00F16B1B" w:rsidRDefault="00062E71" w:rsidP="00964191">
            <w:pPr>
              <w:rPr>
                <w:rFonts w:ascii="Arial" w:hAnsi="Arial" w:cs="Arial"/>
                <w:sz w:val="22"/>
                <w:szCs w:val="22"/>
              </w:rPr>
            </w:pPr>
            <w:r>
              <w:rPr>
                <w:rFonts w:ascii="Arial" w:hAnsi="Arial" w:cs="Arial"/>
                <w:sz w:val="22"/>
                <w:szCs w:val="22"/>
              </w:rPr>
              <w:t>Fire load given enclosure or building divided by the floor area. This is shown as a fire load per unit are of floor space.</w:t>
            </w:r>
            <w:permEnd w:id="361636766"/>
          </w:p>
        </w:tc>
        <w:permStart w:id="218525359"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8525359"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839"/>
      <w:r w:rsidRPr="00F16B1B">
        <w:lastRenderedPageBreak/>
        <w:t>Using Volume 2 of the BCA respond to the following:</w:t>
      </w:r>
      <w:bookmarkEnd w:id="31"/>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E85715" w:rsidP="000E5608">
            <w:pPr>
              <w:keepNext/>
              <w:ind w:right="82"/>
              <w:jc w:val="left"/>
              <w:rPr>
                <w:rFonts w:ascii="Arial" w:hAnsi="Arial" w:cs="Arial"/>
                <w:sz w:val="22"/>
              </w:rPr>
            </w:pPr>
            <w:permStart w:id="1669082463" w:edGrp="everyone"/>
            <w:r>
              <w:rPr>
                <w:rFonts w:ascii="Arial" w:hAnsi="Arial" w:cs="Arial"/>
                <w:sz w:val="22"/>
              </w:rPr>
              <w:t xml:space="preserve">NCC volume two - </w:t>
            </w:r>
            <w:proofErr w:type="spellStart"/>
            <w:r>
              <w:rPr>
                <w:rFonts w:ascii="Arial" w:hAnsi="Arial" w:cs="Arial"/>
                <w:sz w:val="22"/>
              </w:rPr>
              <w:t>Patr</w:t>
            </w:r>
            <w:proofErr w:type="spellEnd"/>
            <w:r>
              <w:rPr>
                <w:rFonts w:ascii="Arial" w:hAnsi="Arial" w:cs="Arial"/>
                <w:sz w:val="22"/>
              </w:rPr>
              <w:t xml:space="preserve"> 3.7.4 – Bushfire Areas</w:t>
            </w:r>
            <w:permEnd w:id="1669082463"/>
          </w:p>
        </w:tc>
        <w:permStart w:id="1573790697"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1573790697"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E85715" w:rsidP="000E5608">
            <w:pPr>
              <w:ind w:right="82"/>
              <w:jc w:val="left"/>
              <w:rPr>
                <w:rFonts w:ascii="Arial" w:hAnsi="Arial" w:cs="Arial"/>
                <w:sz w:val="22"/>
              </w:rPr>
            </w:pPr>
            <w:permStart w:id="461856074" w:edGrp="everyone"/>
            <w:r>
              <w:rPr>
                <w:rFonts w:ascii="Arial" w:hAnsi="Arial" w:cs="Arial"/>
                <w:sz w:val="22"/>
              </w:rPr>
              <w:t>NCC volume one – Part G5 – Construction in Bushfire prone areas</w:t>
            </w:r>
            <w:permEnd w:id="461856074"/>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E85715" w:rsidP="000E5608">
            <w:pPr>
              <w:ind w:right="82"/>
              <w:jc w:val="left"/>
              <w:rPr>
                <w:rFonts w:ascii="Arial" w:hAnsi="Arial" w:cs="Arial"/>
                <w:sz w:val="22"/>
              </w:rPr>
            </w:pPr>
            <w:permStart w:id="1461404501" w:edGrp="everyone"/>
            <w:r>
              <w:rPr>
                <w:rFonts w:ascii="Arial" w:hAnsi="Arial" w:cs="Arial"/>
                <w:sz w:val="22"/>
              </w:rPr>
              <w:t>GP5.1- A building that is constructed in the designated bushfire prone area muse be designed and constructed to reduce the rise of ignition from a bushfire while the fire front passes.</w:t>
            </w:r>
            <w:permEnd w:id="1461404501"/>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2"/>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5462B2" w:rsidP="00964191">
            <w:pPr>
              <w:rPr>
                <w:rFonts w:ascii="Arial" w:hAnsi="Arial" w:cs="Arial"/>
                <w:sz w:val="22"/>
                <w:szCs w:val="22"/>
              </w:rPr>
            </w:pPr>
            <w:permStart w:id="297494588" w:edGrp="everyone"/>
            <w:r>
              <w:rPr>
                <w:rFonts w:ascii="Arial" w:hAnsi="Arial" w:cs="Arial"/>
                <w:sz w:val="22"/>
                <w:szCs w:val="22"/>
              </w:rPr>
              <w:t>A Fire Safety Schedule is required to specify the fire safety measures that have been installed and are proposed (yet to be installed) within the building</w:t>
            </w:r>
            <w:permEnd w:id="297494588"/>
          </w:p>
        </w:tc>
        <w:permStart w:id="915959326"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15959326"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523"/>
      <w:r w:rsidRPr="00F16B1B">
        <w:rPr>
          <w:bCs/>
          <w:iCs/>
        </w:rPr>
        <w:t>What are building certifiers responsible for?</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5462B2" w:rsidP="00964191">
            <w:pPr>
              <w:rPr>
                <w:rFonts w:ascii="Arial" w:hAnsi="Arial" w:cs="Arial"/>
                <w:sz w:val="22"/>
                <w:szCs w:val="22"/>
              </w:rPr>
            </w:pPr>
            <w:permStart w:id="500791444" w:edGrp="everyone"/>
            <w:r>
              <w:rPr>
                <w:rFonts w:ascii="Arial" w:hAnsi="Arial" w:cs="Arial"/>
                <w:sz w:val="22"/>
                <w:szCs w:val="22"/>
              </w:rPr>
              <w:t>Compliance is achieved by conducting visual inspections throughout the building process.</w:t>
            </w:r>
            <w:permEnd w:id="500791444"/>
          </w:p>
        </w:tc>
        <w:permStart w:id="264470059"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64470059"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4" w:name="_Ref423945524"/>
      <w:r w:rsidRPr="00F16B1B">
        <w:rPr>
          <w:bCs/>
          <w:iCs/>
        </w:rPr>
        <w:lastRenderedPageBreak/>
        <w:t>What are building certifiers not responsible for?</w:t>
      </w:r>
      <w:bookmarkEnd w:id="34"/>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5462B2" w:rsidP="00964191">
            <w:pPr>
              <w:rPr>
                <w:rFonts w:ascii="Arial" w:hAnsi="Arial" w:cs="Arial"/>
                <w:sz w:val="22"/>
                <w:szCs w:val="22"/>
              </w:rPr>
            </w:pPr>
            <w:permStart w:id="1579102733" w:edGrp="everyone"/>
            <w:r>
              <w:rPr>
                <w:rFonts w:ascii="Arial" w:hAnsi="Arial" w:cs="Arial"/>
                <w:sz w:val="22"/>
                <w:szCs w:val="22"/>
              </w:rPr>
              <w:t>Quality of workmanship throughout the building process</w:t>
            </w:r>
            <w:permEnd w:id="1579102733"/>
          </w:p>
        </w:tc>
        <w:permStart w:id="2064927945"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064927945"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5" w:name="_Ref423945635"/>
      <w:r w:rsidRPr="00F16B1B">
        <w:rPr>
          <w:bCs/>
          <w:iCs/>
        </w:rPr>
        <w:t>Where in the BCA would you determine the level of fire resistance required for the construction of buildings?</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FE0170" w:rsidP="00964191">
            <w:pPr>
              <w:rPr>
                <w:rFonts w:ascii="Arial" w:hAnsi="Arial" w:cs="Arial"/>
                <w:sz w:val="22"/>
                <w:szCs w:val="22"/>
              </w:rPr>
            </w:pPr>
            <w:permStart w:id="268899676" w:edGrp="everyone"/>
            <w:r>
              <w:rPr>
                <w:rFonts w:ascii="Arial" w:hAnsi="Arial" w:cs="Arial"/>
                <w:sz w:val="22"/>
                <w:szCs w:val="22"/>
              </w:rPr>
              <w:t>Volume 1, Section C and volume 2 Part 3.7</w:t>
            </w:r>
            <w:permEnd w:id="268899676"/>
          </w:p>
        </w:tc>
        <w:permStart w:id="586481971"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86481971"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277" w:rsidRDefault="003A3277" w:rsidP="00A67754">
      <w:r>
        <w:separator/>
      </w:r>
    </w:p>
  </w:endnote>
  <w:endnote w:type="continuationSeparator" w:id="0">
    <w:p w:rsidR="003A3277" w:rsidRDefault="003A327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EF4" w:rsidRPr="00830749" w:rsidRDefault="00581EF4" w:rsidP="00581EF4">
    <w:pPr>
      <w:pBdr>
        <w:top w:val="single" w:sz="4" w:space="1" w:color="auto"/>
      </w:pBdr>
      <w:rPr>
        <w:rFonts w:ascii="Arial" w:hAnsi="Arial" w:cs="Arial"/>
        <w:b/>
        <w:sz w:val="16"/>
        <w:szCs w:val="16"/>
      </w:rPr>
    </w:pPr>
  </w:p>
  <w:p w:rsidR="00581EF4" w:rsidRDefault="00581EF4"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E4B6D">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E4B6D">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Pr="00830749" w:rsidRDefault="00281981" w:rsidP="00830749">
    <w:pPr>
      <w:pBdr>
        <w:top w:val="single" w:sz="4" w:space="1" w:color="auto"/>
      </w:pBdr>
      <w:rPr>
        <w:rFonts w:ascii="Arial" w:hAnsi="Arial" w:cs="Arial"/>
        <w:b/>
        <w:sz w:val="16"/>
        <w:szCs w:val="16"/>
      </w:rPr>
    </w:pPr>
  </w:p>
  <w:p w:rsidR="00281981" w:rsidRPr="00830749" w:rsidRDefault="0028198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E4B6D">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E4B6D">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277" w:rsidRDefault="003A3277" w:rsidP="00A67754">
      <w:r>
        <w:separator/>
      </w:r>
    </w:p>
  </w:footnote>
  <w:footnote w:type="continuationSeparator" w:id="0">
    <w:p w:rsidR="003A3277" w:rsidRDefault="003A327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Default="0028198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sidR="00784036">
      <w:rPr>
        <w:rFonts w:ascii="Arial Bold" w:hAnsi="Arial Bold" w:cs="Arial"/>
        <w:b/>
        <w:spacing w:val="-8"/>
        <w:sz w:val="16"/>
        <w:szCs w:val="16"/>
      </w:rPr>
      <w:tab/>
    </w:r>
    <w:r w:rsidR="00784036" w:rsidRPr="00740F72">
      <w:rPr>
        <w:rFonts w:ascii="Arial Bold" w:hAnsi="Arial Bold" w:cs="Arial"/>
        <w:b/>
        <w:spacing w:val="-8"/>
        <w:sz w:val="16"/>
        <w:szCs w:val="16"/>
      </w:rPr>
      <w:t xml:space="preserve">Theory Exam </w:t>
    </w:r>
    <w:r w:rsidRPr="00740F72">
      <w:rPr>
        <w:rFonts w:ascii="Arial Bold" w:hAnsi="Arial Bold" w:cs="Arial"/>
        <w:b/>
        <w:spacing w:val="-8"/>
        <w:sz w:val="16"/>
        <w:szCs w:val="16"/>
      </w:rPr>
      <w:t xml:space="preserve">-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p>
  <w:p w:rsidR="00281981" w:rsidRPr="00830749" w:rsidRDefault="0028198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981" w:rsidRDefault="00784036"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Theory Exam</w:t>
    </w:r>
    <w:r w:rsidR="00281981" w:rsidRPr="00740F72">
      <w:rPr>
        <w:rFonts w:ascii="Arial Bold" w:hAnsi="Arial Bold" w:cs="Arial"/>
        <w:b/>
        <w:spacing w:val="-8"/>
        <w:sz w:val="16"/>
        <w:szCs w:val="16"/>
      </w:rPr>
      <w:t xml:space="preserve">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00281981"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r w:rsidR="00281981">
      <w:rPr>
        <w:rFonts w:ascii="Arial" w:hAnsi="Arial" w:cs="Arial"/>
        <w:b/>
        <w:sz w:val="16"/>
        <w:szCs w:val="16"/>
      </w:rPr>
      <w:ptab w:relativeTo="margin" w:alignment="right" w:leader="none"/>
    </w:r>
    <w:r w:rsidR="00281981">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81981" w:rsidRPr="00830749" w:rsidRDefault="0028198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94CAF"/>
    <w:multiLevelType w:val="hybridMultilevel"/>
    <w:tmpl w:val="AA645B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2"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2253EED"/>
    <w:multiLevelType w:val="hybridMultilevel"/>
    <w:tmpl w:val="291EC88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5"/>
  </w:num>
  <w:num w:numId="4">
    <w:abstractNumId w:val="30"/>
  </w:num>
  <w:num w:numId="5">
    <w:abstractNumId w:val="5"/>
  </w:num>
  <w:num w:numId="6">
    <w:abstractNumId w:val="19"/>
  </w:num>
  <w:num w:numId="7">
    <w:abstractNumId w:val="25"/>
  </w:num>
  <w:num w:numId="8">
    <w:abstractNumId w:val="14"/>
  </w:num>
  <w:num w:numId="9">
    <w:abstractNumId w:val="17"/>
  </w:num>
  <w:num w:numId="10">
    <w:abstractNumId w:val="24"/>
  </w:num>
  <w:num w:numId="11">
    <w:abstractNumId w:val="23"/>
  </w:num>
  <w:num w:numId="12">
    <w:abstractNumId w:val="36"/>
  </w:num>
  <w:num w:numId="13">
    <w:abstractNumId w:val="12"/>
  </w:num>
  <w:num w:numId="14">
    <w:abstractNumId w:val="2"/>
  </w:num>
  <w:num w:numId="15">
    <w:abstractNumId w:val="22"/>
  </w:num>
  <w:num w:numId="16">
    <w:abstractNumId w:val="18"/>
  </w:num>
  <w:num w:numId="17">
    <w:abstractNumId w:val="10"/>
  </w:num>
  <w:num w:numId="18">
    <w:abstractNumId w:val="39"/>
  </w:num>
  <w:num w:numId="19">
    <w:abstractNumId w:val="1"/>
  </w:num>
  <w:num w:numId="20">
    <w:abstractNumId w:val="0"/>
  </w:num>
  <w:num w:numId="21">
    <w:abstractNumId w:val="6"/>
  </w:num>
  <w:num w:numId="22">
    <w:abstractNumId w:val="26"/>
  </w:num>
  <w:num w:numId="23">
    <w:abstractNumId w:val="11"/>
  </w:num>
  <w:num w:numId="24">
    <w:abstractNumId w:val="21"/>
  </w:num>
  <w:num w:numId="25">
    <w:abstractNumId w:val="28"/>
  </w:num>
  <w:num w:numId="26">
    <w:abstractNumId w:val="4"/>
  </w:num>
  <w:num w:numId="27">
    <w:abstractNumId w:val="32"/>
  </w:num>
  <w:num w:numId="28">
    <w:abstractNumId w:val="31"/>
  </w:num>
  <w:num w:numId="29">
    <w:abstractNumId w:val="27"/>
  </w:num>
  <w:num w:numId="30">
    <w:abstractNumId w:val="34"/>
  </w:num>
  <w:num w:numId="31">
    <w:abstractNumId w:val="40"/>
  </w:num>
  <w:num w:numId="32">
    <w:abstractNumId w:val="38"/>
  </w:num>
  <w:num w:numId="33">
    <w:abstractNumId w:val="29"/>
  </w:num>
  <w:num w:numId="34">
    <w:abstractNumId w:val="8"/>
  </w:num>
  <w:num w:numId="35">
    <w:abstractNumId w:val="9"/>
  </w:num>
  <w:num w:numId="36">
    <w:abstractNumId w:val="33"/>
  </w:num>
  <w:num w:numId="37">
    <w:abstractNumId w:val="20"/>
  </w:num>
  <w:num w:numId="38">
    <w:abstractNumId w:val="35"/>
  </w:num>
  <w:num w:numId="39">
    <w:abstractNumId w:val="13"/>
  </w:num>
  <w:num w:numId="40">
    <w:abstractNumId w:val="16"/>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2E71"/>
    <w:rsid w:val="000653FD"/>
    <w:rsid w:val="00066872"/>
    <w:rsid w:val="000672EE"/>
    <w:rsid w:val="00074457"/>
    <w:rsid w:val="0007533A"/>
    <w:rsid w:val="00076AD6"/>
    <w:rsid w:val="0008468E"/>
    <w:rsid w:val="00085F76"/>
    <w:rsid w:val="00090D03"/>
    <w:rsid w:val="00091491"/>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4CF4"/>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03FE"/>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87DB9"/>
    <w:rsid w:val="00390A28"/>
    <w:rsid w:val="0039160D"/>
    <w:rsid w:val="00396581"/>
    <w:rsid w:val="003965FE"/>
    <w:rsid w:val="00397E79"/>
    <w:rsid w:val="003A3277"/>
    <w:rsid w:val="003A35CF"/>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04528"/>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1A2A"/>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462B2"/>
    <w:rsid w:val="00555130"/>
    <w:rsid w:val="0056528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4989"/>
    <w:rsid w:val="006C7661"/>
    <w:rsid w:val="006D301F"/>
    <w:rsid w:val="006D4794"/>
    <w:rsid w:val="006E07AF"/>
    <w:rsid w:val="006E0BDE"/>
    <w:rsid w:val="006F1570"/>
    <w:rsid w:val="006F1E14"/>
    <w:rsid w:val="006F3DF0"/>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314C"/>
    <w:rsid w:val="00726FAB"/>
    <w:rsid w:val="007317A7"/>
    <w:rsid w:val="00732F50"/>
    <w:rsid w:val="007339D1"/>
    <w:rsid w:val="00734157"/>
    <w:rsid w:val="00734580"/>
    <w:rsid w:val="00734DD5"/>
    <w:rsid w:val="00736B86"/>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948C8"/>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475"/>
    <w:rsid w:val="00835B05"/>
    <w:rsid w:val="00843997"/>
    <w:rsid w:val="00847C7B"/>
    <w:rsid w:val="008556E0"/>
    <w:rsid w:val="00855F97"/>
    <w:rsid w:val="00860AFB"/>
    <w:rsid w:val="00865254"/>
    <w:rsid w:val="00872A11"/>
    <w:rsid w:val="008748CE"/>
    <w:rsid w:val="00882B9D"/>
    <w:rsid w:val="008868DF"/>
    <w:rsid w:val="008965C7"/>
    <w:rsid w:val="008A082C"/>
    <w:rsid w:val="008A257C"/>
    <w:rsid w:val="008A3A99"/>
    <w:rsid w:val="008B3367"/>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375"/>
    <w:rsid w:val="009A4937"/>
    <w:rsid w:val="009B5803"/>
    <w:rsid w:val="009B750D"/>
    <w:rsid w:val="009C3E4E"/>
    <w:rsid w:val="009C7961"/>
    <w:rsid w:val="009D1E85"/>
    <w:rsid w:val="009D22C4"/>
    <w:rsid w:val="009D3BDD"/>
    <w:rsid w:val="009D3FE5"/>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52A"/>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B41D0"/>
    <w:rsid w:val="00BC0EB3"/>
    <w:rsid w:val="00BC133D"/>
    <w:rsid w:val="00BC7B2A"/>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372B"/>
    <w:rsid w:val="00C3636D"/>
    <w:rsid w:val="00C41923"/>
    <w:rsid w:val="00C478B5"/>
    <w:rsid w:val="00C53DA4"/>
    <w:rsid w:val="00C547D1"/>
    <w:rsid w:val="00C55618"/>
    <w:rsid w:val="00C55A27"/>
    <w:rsid w:val="00C60356"/>
    <w:rsid w:val="00C640FC"/>
    <w:rsid w:val="00C65EC9"/>
    <w:rsid w:val="00C667B7"/>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B6D"/>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4FF6"/>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85715"/>
    <w:rsid w:val="00EA4ACC"/>
    <w:rsid w:val="00EA4C21"/>
    <w:rsid w:val="00EA5ACC"/>
    <w:rsid w:val="00EB0AA2"/>
    <w:rsid w:val="00EB100E"/>
    <w:rsid w:val="00EB2F5E"/>
    <w:rsid w:val="00EB7E28"/>
    <w:rsid w:val="00EB7F48"/>
    <w:rsid w:val="00EC5327"/>
    <w:rsid w:val="00EC5CAA"/>
    <w:rsid w:val="00EC73A1"/>
    <w:rsid w:val="00ED3AD3"/>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30473"/>
    <w:rsid w:val="00F33849"/>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70"/>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703423">
      <w:bodyDiv w:val="1"/>
      <w:marLeft w:val="0"/>
      <w:marRight w:val="0"/>
      <w:marTop w:val="0"/>
      <w:marBottom w:val="0"/>
      <w:divBdr>
        <w:top w:val="none" w:sz="0" w:space="0" w:color="auto"/>
        <w:left w:val="none" w:sz="0" w:space="0" w:color="auto"/>
        <w:bottom w:val="none" w:sz="0" w:space="0" w:color="auto"/>
        <w:right w:val="none" w:sz="0" w:space="0" w:color="auto"/>
      </w:divBdr>
    </w:div>
    <w:div w:id="4138167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949321">
      <w:bodyDiv w:val="1"/>
      <w:marLeft w:val="0"/>
      <w:marRight w:val="0"/>
      <w:marTop w:val="0"/>
      <w:marBottom w:val="0"/>
      <w:divBdr>
        <w:top w:val="none" w:sz="0" w:space="0" w:color="auto"/>
        <w:left w:val="none" w:sz="0" w:space="0" w:color="auto"/>
        <w:bottom w:val="none" w:sz="0" w:space="0" w:color="auto"/>
        <w:right w:val="none" w:sz="0" w:space="0" w:color="auto"/>
      </w:divBdr>
    </w:div>
    <w:div w:id="593517523">
      <w:bodyDiv w:val="1"/>
      <w:marLeft w:val="0"/>
      <w:marRight w:val="0"/>
      <w:marTop w:val="0"/>
      <w:marBottom w:val="0"/>
      <w:divBdr>
        <w:top w:val="none" w:sz="0" w:space="0" w:color="auto"/>
        <w:left w:val="none" w:sz="0" w:space="0" w:color="auto"/>
        <w:bottom w:val="none" w:sz="0" w:space="0" w:color="auto"/>
        <w:right w:val="none" w:sz="0" w:space="0" w:color="auto"/>
      </w:divBdr>
    </w:div>
    <w:div w:id="688524628">
      <w:bodyDiv w:val="1"/>
      <w:marLeft w:val="0"/>
      <w:marRight w:val="0"/>
      <w:marTop w:val="0"/>
      <w:marBottom w:val="0"/>
      <w:divBdr>
        <w:top w:val="none" w:sz="0" w:space="0" w:color="auto"/>
        <w:left w:val="none" w:sz="0" w:space="0" w:color="auto"/>
        <w:bottom w:val="none" w:sz="0" w:space="0" w:color="auto"/>
        <w:right w:val="none" w:sz="0" w:space="0" w:color="auto"/>
      </w:divBdr>
    </w:div>
    <w:div w:id="10506884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4178255">
      <w:bodyDiv w:val="1"/>
      <w:marLeft w:val="0"/>
      <w:marRight w:val="0"/>
      <w:marTop w:val="0"/>
      <w:marBottom w:val="0"/>
      <w:divBdr>
        <w:top w:val="none" w:sz="0" w:space="0" w:color="auto"/>
        <w:left w:val="none" w:sz="0" w:space="0" w:color="auto"/>
        <w:bottom w:val="none" w:sz="0" w:space="0" w:color="auto"/>
        <w:right w:val="none" w:sz="0" w:space="0" w:color="auto"/>
      </w:divBdr>
    </w:div>
    <w:div w:id="1574272101">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669676821">
      <w:bodyDiv w:val="1"/>
      <w:marLeft w:val="0"/>
      <w:marRight w:val="0"/>
      <w:marTop w:val="0"/>
      <w:marBottom w:val="0"/>
      <w:divBdr>
        <w:top w:val="none" w:sz="0" w:space="0" w:color="auto"/>
        <w:left w:val="none" w:sz="0" w:space="0" w:color="auto"/>
        <w:bottom w:val="none" w:sz="0" w:space="0" w:color="auto"/>
        <w:right w:val="none" w:sz="0" w:space="0" w:color="auto"/>
      </w:divBdr>
    </w:div>
    <w:div w:id="1697467125">
      <w:bodyDiv w:val="1"/>
      <w:marLeft w:val="0"/>
      <w:marRight w:val="0"/>
      <w:marTop w:val="0"/>
      <w:marBottom w:val="0"/>
      <w:divBdr>
        <w:top w:val="none" w:sz="0" w:space="0" w:color="auto"/>
        <w:left w:val="none" w:sz="0" w:space="0" w:color="auto"/>
        <w:bottom w:val="none" w:sz="0" w:space="0" w:color="auto"/>
        <w:right w:val="none" w:sz="0" w:space="0" w:color="auto"/>
      </w:divBdr>
    </w:div>
    <w:div w:id="192769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023A2E"/>
    <w:rsid w:val="001077FD"/>
    <w:rsid w:val="001125F5"/>
    <w:rsid w:val="00160AF1"/>
    <w:rsid w:val="001F7D8B"/>
    <w:rsid w:val="00226CCE"/>
    <w:rsid w:val="00247826"/>
    <w:rsid w:val="00263EF0"/>
    <w:rsid w:val="002B2967"/>
    <w:rsid w:val="002F51A8"/>
    <w:rsid w:val="003A1AE6"/>
    <w:rsid w:val="003C064C"/>
    <w:rsid w:val="003D7AF8"/>
    <w:rsid w:val="003F3C78"/>
    <w:rsid w:val="00454E36"/>
    <w:rsid w:val="0050426B"/>
    <w:rsid w:val="00582B41"/>
    <w:rsid w:val="00595B4E"/>
    <w:rsid w:val="005D3BC9"/>
    <w:rsid w:val="006018E6"/>
    <w:rsid w:val="006206DC"/>
    <w:rsid w:val="00641837"/>
    <w:rsid w:val="00682BB8"/>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9218E"/>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F85C6C0F-AD8A-4B18-A0B7-35DA1E49A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288</TotalTime>
  <Pages>17</Pages>
  <Words>2154</Words>
  <Characters>12282</Characters>
  <Application>Microsoft Office Word</Application>
  <DocSecurity>8</DocSecurity>
  <Lines>102</Lines>
  <Paragraphs>28</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Kate Baikie</cp:lastModifiedBy>
  <cp:revision>22</cp:revision>
  <cp:lastPrinted>2015-07-06T23:21:00Z</cp:lastPrinted>
  <dcterms:created xsi:type="dcterms:W3CDTF">2017-11-14T11:35:00Z</dcterms:created>
  <dcterms:modified xsi:type="dcterms:W3CDTF">2018-02-05T11:17:00Z</dcterms:modified>
  <cp:contentStatus>1-1_06/07/2015</cp:contentStatus>
</cp:coreProperties>
</file>