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DA4EEA" w:rsidRPr="00DA4EEA" w:rsidTr="000D18B2">
        <w:trPr>
          <w:trHeight w:val="274"/>
        </w:trPr>
        <w:tc>
          <w:tcPr>
            <w:tcW w:w="9747" w:type="dxa"/>
            <w:gridSpan w:val="2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DA4EEA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Presentation Plan</w:t>
            </w:r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bCs/>
                <w:smallCaps/>
                <w:sz w:val="24"/>
                <w:szCs w:val="24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Presentation</w:t>
            </w:r>
            <w:r w:rsidRPr="00DA4EEA">
              <w:rPr>
                <w:rFonts w:asciiTheme="minorHAnsi" w:hAnsiTheme="minorHAnsi" w:cs="Arial"/>
                <w:b/>
                <w:bCs/>
                <w:smallCaps/>
                <w:sz w:val="20"/>
                <w:szCs w:val="20"/>
              </w:rPr>
              <w:t xml:space="preserve"> </w:t>
            </w: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Title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Project Commencement</w:t>
            </w:r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presenter’s name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Ima Citizen</w:t>
            </w:r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Number of workers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8</w:t>
            </w:r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presentation approach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Commencement of project briefing – Pre-Start Meeting for entire site</w:t>
            </w:r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 xml:space="preserve">General resource requirements presentation: 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tabs>
                <w:tab w:val="left" w:leader="dot" w:pos="2552"/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Laptop and data projector (for PowerPoint presentations)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-1151050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  <w:p w:rsidR="00DA4EEA" w:rsidRPr="00DA4EEA" w:rsidRDefault="00DA4EEA" w:rsidP="000D18B2">
            <w:pPr>
              <w:tabs>
                <w:tab w:val="left" w:leader="dot" w:pos="2552"/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Project Works Plan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9606116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  <w:p w:rsidR="00DA4EEA" w:rsidRPr="00DA4EEA" w:rsidRDefault="00DA4EEA" w:rsidP="00567677">
            <w:pPr>
              <w:tabs>
                <w:tab w:val="left" w:leader="dot" w:pos="2552"/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Site Risk Assessment Plan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-15781266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OHS issues identified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0D18B2">
            <w:pPr>
              <w:tabs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Induction Procedures: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-7848868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  <w:p w:rsidR="00DA4EEA" w:rsidRPr="00DA4EEA" w:rsidRDefault="00DA4EEA" w:rsidP="000D18B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6"/>
                <w:szCs w:val="16"/>
              </w:rPr>
            </w:pPr>
            <w:r w:rsidRPr="00DA4EEA">
              <w:rPr>
                <w:rFonts w:asciiTheme="minorHAnsi" w:hAnsiTheme="minorHAnsi" w:cs="Arial"/>
                <w:sz w:val="16"/>
                <w:szCs w:val="16"/>
              </w:rPr>
              <w:t>safe access and exit requirements</w:t>
            </w:r>
          </w:p>
          <w:p w:rsidR="00DA4EEA" w:rsidRPr="00DA4EEA" w:rsidRDefault="00DA4EEA" w:rsidP="000D18B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6"/>
                <w:szCs w:val="16"/>
              </w:rPr>
            </w:pPr>
            <w:r w:rsidRPr="00DA4EEA">
              <w:rPr>
                <w:rFonts w:asciiTheme="minorHAnsi" w:hAnsiTheme="minorHAnsi" w:cs="Arial"/>
                <w:sz w:val="16"/>
                <w:szCs w:val="16"/>
              </w:rPr>
              <w:t>incident / hazard reporting</w:t>
            </w:r>
          </w:p>
          <w:p w:rsidR="00DA4EEA" w:rsidRPr="00DA4EEA" w:rsidRDefault="00DA4EEA" w:rsidP="000D18B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6"/>
                <w:szCs w:val="16"/>
              </w:rPr>
            </w:pPr>
            <w:r w:rsidRPr="00DA4EEA">
              <w:rPr>
                <w:rFonts w:asciiTheme="minorHAnsi" w:hAnsiTheme="minorHAnsi" w:cs="Arial"/>
                <w:sz w:val="16"/>
                <w:szCs w:val="16"/>
              </w:rPr>
              <w:t>emergency procedures</w:t>
            </w:r>
          </w:p>
          <w:p w:rsidR="00DA4EEA" w:rsidRPr="00DA4EEA" w:rsidRDefault="00DA4EEA" w:rsidP="000D18B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6"/>
                <w:szCs w:val="16"/>
              </w:rPr>
            </w:pPr>
            <w:r w:rsidRPr="00DA4EEA">
              <w:rPr>
                <w:rFonts w:asciiTheme="minorHAnsi" w:hAnsiTheme="minorHAnsi" w:cs="Arial"/>
                <w:sz w:val="16"/>
                <w:szCs w:val="16"/>
              </w:rPr>
              <w:t xml:space="preserve">PPE </w:t>
            </w:r>
          </w:p>
          <w:p w:rsidR="00DA4EEA" w:rsidRPr="00DA4EEA" w:rsidRDefault="00DA4EEA" w:rsidP="000D18B2">
            <w:pPr>
              <w:tabs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Prior to start of presentation, check meeting area for trip hazards and electrical hazards.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-8765361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C47EC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  <w:p w:rsidR="00DA4EEA" w:rsidRPr="00DA4EEA" w:rsidRDefault="00DA4EEA" w:rsidP="00567677">
            <w:pPr>
              <w:tabs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Brief workers on emergency procedures for training room at start of each session.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1503478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</w:tc>
      </w:tr>
      <w:tr w:rsidR="00DA4EEA" w:rsidRPr="00DA4EEA" w:rsidTr="000D18B2">
        <w:tc>
          <w:tcPr>
            <w:tcW w:w="3085" w:type="dxa"/>
            <w:shd w:val="clear" w:color="auto" w:fill="DBE5F1" w:themeFill="accent1" w:themeFillTint="33"/>
            <w:vAlign w:val="center"/>
          </w:tcPr>
          <w:p w:rsidR="00DA4EEA" w:rsidRPr="00DA4EEA" w:rsidRDefault="00DA4EEA" w:rsidP="000D18B2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20"/>
                <w:szCs w:val="20"/>
              </w:rPr>
              <w:t>Strategies for addressing OHS issues</w:t>
            </w:r>
          </w:p>
        </w:tc>
        <w:tc>
          <w:tcPr>
            <w:tcW w:w="6662" w:type="dxa"/>
            <w:vAlign w:val="center"/>
          </w:tcPr>
          <w:p w:rsidR="00DA4EEA" w:rsidRPr="00DA4EEA" w:rsidRDefault="00DA4EEA" w:rsidP="00567677">
            <w:pPr>
              <w:tabs>
                <w:tab w:val="left" w:leader="dot" w:pos="4593"/>
              </w:tabs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All identified hazards to be removed from presentation/meeting environment where possible or controlled to an acceptable level</w:t>
            </w:r>
            <w:r w:rsidRPr="00DA4EEA">
              <w:rPr>
                <w:rFonts w:asciiTheme="minorHAnsi" w:hAnsiTheme="minorHAnsi" w:cs="Arial"/>
                <w:sz w:val="20"/>
                <w:szCs w:val="20"/>
              </w:rPr>
              <w:tab/>
            </w:r>
            <w:sdt>
              <w:sdtPr>
                <w:rPr>
                  <w:rFonts w:asciiTheme="minorHAnsi" w:hAnsiTheme="minorHAnsi" w:cs="Arial"/>
                  <w:sz w:val="24"/>
                  <w:szCs w:val="20"/>
                </w:rPr>
                <w:id w:val="-6156819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67677">
                  <w:rPr>
                    <w:rFonts w:asciiTheme="minorHAnsi" w:hAnsiTheme="minorHAnsi" w:cs="Arial"/>
                    <w:sz w:val="24"/>
                    <w:szCs w:val="20"/>
                  </w:rPr>
                  <w:sym w:font="Wingdings" w:char="F0A8"/>
                </w:r>
              </w:sdtContent>
            </w:sdt>
          </w:p>
        </w:tc>
      </w:tr>
    </w:tbl>
    <w:p w:rsidR="00DA4EEA" w:rsidRPr="00DA4EEA" w:rsidRDefault="00DA4EEA" w:rsidP="00440438">
      <w:pPr>
        <w:spacing w:after="0" w:line="240" w:lineRule="auto"/>
        <w:contextualSpacing w:val="0"/>
        <w:rPr>
          <w:rFonts w:asciiTheme="minorHAnsi" w:hAnsiTheme="minorHAnsi" w:cs="Arial"/>
          <w:sz w:val="20"/>
          <w:szCs w:val="20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951"/>
        <w:gridCol w:w="4820"/>
        <w:gridCol w:w="2976"/>
      </w:tblGrid>
      <w:tr w:rsidR="00B47767" w:rsidRPr="00DA4EEA" w:rsidTr="00E164F1">
        <w:tc>
          <w:tcPr>
            <w:tcW w:w="9747" w:type="dxa"/>
            <w:gridSpan w:val="3"/>
            <w:shd w:val="clear" w:color="auto" w:fill="DBE5F1" w:themeFill="accent1" w:themeFillTint="33"/>
          </w:tcPr>
          <w:p w:rsidR="00B47767" w:rsidRPr="00DA4EEA" w:rsidRDefault="00E164F1" w:rsidP="00F5037C">
            <w:pPr>
              <w:autoSpaceDE w:val="0"/>
              <w:autoSpaceDN w:val="0"/>
              <w:adjustRightInd w:val="0"/>
              <w:contextualSpacing w:val="0"/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DA4EEA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Presentation</w:t>
            </w:r>
          </w:p>
        </w:tc>
      </w:tr>
      <w:tr w:rsidR="00F5037C" w:rsidRPr="00DA4EEA" w:rsidTr="001A1CB5">
        <w:tc>
          <w:tcPr>
            <w:tcW w:w="1951" w:type="dxa"/>
            <w:shd w:val="clear" w:color="auto" w:fill="DBE5F1" w:themeFill="accent1" w:themeFillTint="33"/>
          </w:tcPr>
          <w:p w:rsidR="00F5037C" w:rsidRPr="00DA4EEA" w:rsidRDefault="00F5037C" w:rsidP="001A1CB5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 xml:space="preserve">Estimated </w:t>
            </w:r>
            <w:r w:rsidR="001A1CB5"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>presentation</w:t>
            </w:r>
            <w:r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 xml:space="preserve"> length</w:t>
            </w:r>
          </w:p>
        </w:tc>
        <w:tc>
          <w:tcPr>
            <w:tcW w:w="7796" w:type="dxa"/>
            <w:gridSpan w:val="2"/>
          </w:tcPr>
          <w:p w:rsidR="00F5037C" w:rsidRPr="00DA4EEA" w:rsidRDefault="00F5037C" w:rsidP="00A016D6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45 minutes</w:t>
            </w:r>
          </w:p>
        </w:tc>
      </w:tr>
      <w:tr w:rsidR="00F5037C" w:rsidRPr="00DA4EEA" w:rsidTr="001A1CB5">
        <w:tc>
          <w:tcPr>
            <w:tcW w:w="1951" w:type="dxa"/>
            <w:shd w:val="clear" w:color="auto" w:fill="DBE5F1" w:themeFill="accent1" w:themeFillTint="33"/>
          </w:tcPr>
          <w:p w:rsidR="00F5037C" w:rsidRPr="00DA4EEA" w:rsidRDefault="001A1CB5" w:rsidP="00A016D6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>Presentation</w:t>
            </w:r>
            <w:r w:rsidR="00F5037C"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 xml:space="preserve"> date and time</w:t>
            </w:r>
          </w:p>
        </w:tc>
        <w:tc>
          <w:tcPr>
            <w:tcW w:w="7796" w:type="dxa"/>
            <w:gridSpan w:val="2"/>
          </w:tcPr>
          <w:p w:rsidR="00F5037C" w:rsidRPr="00DA4EEA" w:rsidRDefault="00F5037C" w:rsidP="00A016D6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12 June, 9:00 am</w:t>
            </w:r>
          </w:p>
        </w:tc>
      </w:tr>
      <w:tr w:rsidR="00F5037C" w:rsidRPr="00DA4EEA" w:rsidTr="001A1CB5">
        <w:tc>
          <w:tcPr>
            <w:tcW w:w="1951" w:type="dxa"/>
            <w:shd w:val="clear" w:color="auto" w:fill="DBE5F1" w:themeFill="accent1" w:themeFillTint="33"/>
          </w:tcPr>
          <w:p w:rsidR="00F5037C" w:rsidRPr="00DA4EEA" w:rsidRDefault="00E164F1" w:rsidP="00F5037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>Objectives:</w:t>
            </w:r>
          </w:p>
        </w:tc>
        <w:tc>
          <w:tcPr>
            <w:tcW w:w="7796" w:type="dxa"/>
            <w:gridSpan w:val="2"/>
          </w:tcPr>
          <w:p w:rsidR="00F5037C" w:rsidRPr="00DA4EEA" w:rsidRDefault="00E164F1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Project commencement briefing</w:t>
            </w:r>
          </w:p>
          <w:p w:rsidR="00E164F1" w:rsidRPr="00DA4EEA" w:rsidRDefault="00E164F1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Scope of works</w:t>
            </w:r>
          </w:p>
          <w:p w:rsidR="00E164F1" w:rsidRPr="00DA4EEA" w:rsidRDefault="00E164F1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Safety requirements</w:t>
            </w:r>
          </w:p>
          <w:p w:rsidR="00E164F1" w:rsidRPr="00DA4EEA" w:rsidRDefault="00E164F1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 xml:space="preserve">Deliveries </w:t>
            </w:r>
            <w:r w:rsidR="001A1CB5" w:rsidRPr="00DA4EEA">
              <w:rPr>
                <w:rFonts w:asciiTheme="minorHAnsi" w:hAnsiTheme="minorHAnsi" w:cs="Arial"/>
                <w:sz w:val="18"/>
                <w:szCs w:val="20"/>
              </w:rPr>
              <w:t>/ Site access</w:t>
            </w:r>
          </w:p>
          <w:p w:rsidR="001A1CB5" w:rsidRPr="00DA4EEA" w:rsidRDefault="001A1CB5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Location of all SWMs and Site Procedures</w:t>
            </w:r>
          </w:p>
          <w:p w:rsidR="001A1CB5" w:rsidRPr="00DA4EEA" w:rsidRDefault="001A1CB5" w:rsidP="00E164F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hanging="142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Emergency evacuation</w:t>
            </w:r>
          </w:p>
        </w:tc>
      </w:tr>
      <w:tr w:rsidR="00F5037C" w:rsidRPr="00DA4EEA" w:rsidTr="001A1CB5">
        <w:tc>
          <w:tcPr>
            <w:tcW w:w="1951" w:type="dxa"/>
            <w:shd w:val="clear" w:color="auto" w:fill="DBE5F1" w:themeFill="accent1" w:themeFillTint="33"/>
          </w:tcPr>
          <w:p w:rsidR="00F5037C" w:rsidRPr="00DA4EEA" w:rsidRDefault="00F5037C" w:rsidP="00F5037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Cs/>
                <w:smallCaps/>
                <w:sz w:val="18"/>
                <w:szCs w:val="20"/>
              </w:rPr>
              <w:t>Other information</w:t>
            </w:r>
          </w:p>
        </w:tc>
        <w:tc>
          <w:tcPr>
            <w:tcW w:w="7796" w:type="dxa"/>
            <w:gridSpan w:val="2"/>
          </w:tcPr>
          <w:p w:rsidR="00F5037C" w:rsidRPr="00DA4EEA" w:rsidRDefault="00F5037C" w:rsidP="00F5037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Nil</w:t>
            </w:r>
          </w:p>
        </w:tc>
      </w:tr>
      <w:tr w:rsidR="00F5037C" w:rsidRPr="00DA4EEA" w:rsidTr="001A1CB5">
        <w:tc>
          <w:tcPr>
            <w:tcW w:w="1951" w:type="dxa"/>
            <w:shd w:val="clear" w:color="auto" w:fill="DBE5F1" w:themeFill="accent1" w:themeFillTint="33"/>
          </w:tcPr>
          <w:p w:rsidR="00F5037C" w:rsidRPr="00DA4EEA" w:rsidRDefault="00E164F1" w:rsidP="00F5037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Topic/Key Points</w:t>
            </w:r>
          </w:p>
        </w:tc>
        <w:tc>
          <w:tcPr>
            <w:tcW w:w="4820" w:type="dxa"/>
            <w:shd w:val="clear" w:color="auto" w:fill="DBE5F1" w:themeFill="accent1" w:themeFillTint="33"/>
          </w:tcPr>
          <w:p w:rsidR="00F5037C" w:rsidRPr="00DA4EEA" w:rsidRDefault="00E164F1" w:rsidP="00F5037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Details</w:t>
            </w:r>
          </w:p>
        </w:tc>
        <w:tc>
          <w:tcPr>
            <w:tcW w:w="2976" w:type="dxa"/>
            <w:shd w:val="clear" w:color="auto" w:fill="DBE5F1" w:themeFill="accent1" w:themeFillTint="33"/>
            <w:vAlign w:val="center"/>
          </w:tcPr>
          <w:p w:rsidR="00F5037C" w:rsidRPr="00DA4EEA" w:rsidRDefault="00E164F1" w:rsidP="00A4035C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Documentation </w:t>
            </w:r>
          </w:p>
        </w:tc>
      </w:tr>
      <w:tr w:rsidR="00E164F1" w:rsidRPr="00DA4EEA" w:rsidTr="001A1CB5">
        <w:trPr>
          <w:trHeight w:val="833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E164F1" w:rsidRPr="00DA4EEA" w:rsidRDefault="00E164F1" w:rsidP="00167BCB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bCs/>
                <w:i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 xml:space="preserve">Project </w:t>
            </w:r>
            <w:r w:rsidR="00167BCB"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>S</w:t>
            </w: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>cope</w:t>
            </w:r>
          </w:p>
        </w:tc>
        <w:tc>
          <w:tcPr>
            <w:tcW w:w="4820" w:type="dxa"/>
            <w:vAlign w:val="center"/>
          </w:tcPr>
          <w:p w:rsidR="00E164F1" w:rsidRPr="00DA4EEA" w:rsidRDefault="001A1CB5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Outline the details of the Works Plan and the tasks sequence</w:t>
            </w:r>
          </w:p>
          <w:p w:rsidR="00167BCB" w:rsidRPr="00DA4EEA" w:rsidRDefault="00167BCB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Allocate work</w:t>
            </w:r>
          </w:p>
        </w:tc>
        <w:tc>
          <w:tcPr>
            <w:tcW w:w="2976" w:type="dxa"/>
            <w:vAlign w:val="center"/>
          </w:tcPr>
          <w:p w:rsidR="001A1CB5" w:rsidRPr="00DA4EEA" w:rsidRDefault="00E164F1" w:rsidP="001A1CB5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Works Plan</w:t>
            </w:r>
          </w:p>
        </w:tc>
      </w:tr>
      <w:tr w:rsidR="00864447" w:rsidRPr="00DA4EEA" w:rsidTr="001A1CB5">
        <w:trPr>
          <w:trHeight w:val="1114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864447" w:rsidRPr="00DA4EEA" w:rsidRDefault="00E164F1" w:rsidP="00167BCB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i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 xml:space="preserve">Health and </w:t>
            </w:r>
            <w:r w:rsidR="00167BCB"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>S</w:t>
            </w: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 xml:space="preserve">afety </w:t>
            </w:r>
          </w:p>
        </w:tc>
        <w:tc>
          <w:tcPr>
            <w:tcW w:w="4820" w:type="dxa"/>
            <w:vAlign w:val="center"/>
          </w:tcPr>
          <w:p w:rsidR="00E164F1" w:rsidRPr="00DA4EEA" w:rsidRDefault="00E164F1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Safety signs</w:t>
            </w:r>
          </w:p>
          <w:p w:rsidR="001A1CB5" w:rsidRPr="00DA4EEA" w:rsidRDefault="001A1CB5" w:rsidP="001A1C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Emergency response</w:t>
            </w:r>
          </w:p>
          <w:p w:rsidR="00E164F1" w:rsidRPr="00DA4EEA" w:rsidRDefault="00E164F1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Health and safety personnel</w:t>
            </w:r>
          </w:p>
          <w:p w:rsidR="00E164F1" w:rsidRPr="00DA4EEA" w:rsidRDefault="00E164F1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First aid</w:t>
            </w:r>
          </w:p>
          <w:p w:rsidR="00864447" w:rsidRPr="00DA4EEA" w:rsidRDefault="001A1CB5" w:rsidP="001A1C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Compliance &amp; Reporting</w:t>
            </w:r>
          </w:p>
        </w:tc>
        <w:tc>
          <w:tcPr>
            <w:tcW w:w="2976" w:type="dxa"/>
            <w:vAlign w:val="center"/>
          </w:tcPr>
          <w:p w:rsidR="00864447" w:rsidRPr="00DA4EEA" w:rsidRDefault="00E164F1" w:rsidP="00E164F1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SWMS</w:t>
            </w:r>
          </w:p>
        </w:tc>
      </w:tr>
      <w:tr w:rsidR="00167BCB" w:rsidRPr="00DA4EEA" w:rsidTr="001A1CB5">
        <w:trPr>
          <w:trHeight w:val="1114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167BCB" w:rsidRPr="00DA4EEA" w:rsidRDefault="00167BCB" w:rsidP="00E164F1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i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>Services Installation &amp; Excavation</w:t>
            </w:r>
          </w:p>
        </w:tc>
        <w:tc>
          <w:tcPr>
            <w:tcW w:w="4820" w:type="dxa"/>
            <w:vAlign w:val="center"/>
          </w:tcPr>
          <w:p w:rsidR="00167BCB" w:rsidRPr="00DA4EEA" w:rsidRDefault="00167BCB" w:rsidP="00167BC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Discuss the tasks for services installation</w:t>
            </w:r>
          </w:p>
          <w:p w:rsidR="00167BCB" w:rsidRPr="00DA4EEA" w:rsidRDefault="00167BCB" w:rsidP="00167BC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Compliance &amp; safety requirements for the job</w:t>
            </w:r>
          </w:p>
        </w:tc>
        <w:tc>
          <w:tcPr>
            <w:tcW w:w="2976" w:type="dxa"/>
            <w:vAlign w:val="center"/>
          </w:tcPr>
          <w:p w:rsidR="00167BCB" w:rsidRPr="00DA4EEA" w:rsidRDefault="00167BCB" w:rsidP="00E164F1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Task Plans</w:t>
            </w:r>
          </w:p>
          <w:p w:rsidR="00167BCB" w:rsidRPr="00DA4EEA" w:rsidRDefault="00167BCB" w:rsidP="00E164F1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0"/>
                <w:szCs w:val="20"/>
              </w:rPr>
            </w:pPr>
            <w:r w:rsidRPr="00DA4EEA">
              <w:rPr>
                <w:rFonts w:asciiTheme="minorHAnsi" w:hAnsiTheme="minorHAnsi" w:cs="Arial"/>
                <w:sz w:val="20"/>
                <w:szCs w:val="20"/>
              </w:rPr>
              <w:t>Specifications</w:t>
            </w:r>
          </w:p>
        </w:tc>
      </w:tr>
      <w:tr w:rsidR="00864447" w:rsidRPr="00DA4EEA" w:rsidTr="001A1CB5">
        <w:trPr>
          <w:trHeight w:val="1130"/>
        </w:trPr>
        <w:tc>
          <w:tcPr>
            <w:tcW w:w="1951" w:type="dxa"/>
            <w:shd w:val="clear" w:color="auto" w:fill="DBE5F1" w:themeFill="accent1" w:themeFillTint="33"/>
            <w:vAlign w:val="center"/>
          </w:tcPr>
          <w:p w:rsidR="00864447" w:rsidRPr="00DA4EEA" w:rsidRDefault="00E164F1" w:rsidP="00E164F1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b/>
                <w:i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b/>
                <w:i/>
                <w:sz w:val="18"/>
                <w:szCs w:val="20"/>
              </w:rPr>
              <w:t xml:space="preserve">Conclusion </w:t>
            </w:r>
          </w:p>
        </w:tc>
        <w:tc>
          <w:tcPr>
            <w:tcW w:w="4820" w:type="dxa"/>
            <w:vAlign w:val="center"/>
          </w:tcPr>
          <w:p w:rsidR="00864447" w:rsidRPr="00DA4EEA" w:rsidRDefault="00E164F1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Check that everyone understands their tasks</w:t>
            </w:r>
          </w:p>
          <w:p w:rsidR="001A1CB5" w:rsidRPr="00DA4EEA" w:rsidRDefault="001A1CB5" w:rsidP="00E164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425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Handout Personal Risk Assessment Books to every worker</w:t>
            </w:r>
          </w:p>
        </w:tc>
        <w:tc>
          <w:tcPr>
            <w:tcW w:w="2976" w:type="dxa"/>
            <w:vAlign w:val="center"/>
          </w:tcPr>
          <w:p w:rsidR="00864447" w:rsidRPr="00DA4EEA" w:rsidRDefault="001A1CB5" w:rsidP="00E164F1">
            <w:pPr>
              <w:autoSpaceDE w:val="0"/>
              <w:autoSpaceDN w:val="0"/>
              <w:adjustRightInd w:val="0"/>
              <w:contextualSpacing w:val="0"/>
              <w:rPr>
                <w:rFonts w:asciiTheme="minorHAnsi" w:hAnsiTheme="minorHAnsi" w:cs="Arial"/>
                <w:sz w:val="18"/>
                <w:szCs w:val="20"/>
              </w:rPr>
            </w:pPr>
            <w:r w:rsidRPr="00DA4EEA">
              <w:rPr>
                <w:rFonts w:asciiTheme="minorHAnsi" w:hAnsiTheme="minorHAnsi" w:cs="Arial"/>
                <w:sz w:val="18"/>
                <w:szCs w:val="20"/>
              </w:rPr>
              <w:t>Personal Risk Assessment Books</w:t>
            </w:r>
          </w:p>
        </w:tc>
      </w:tr>
    </w:tbl>
    <w:p w:rsidR="00A016D6" w:rsidRPr="00DA4EEA" w:rsidRDefault="00A016D6" w:rsidP="00440438">
      <w:pPr>
        <w:spacing w:after="0" w:line="240" w:lineRule="auto"/>
        <w:contextualSpacing w:val="0"/>
        <w:rPr>
          <w:rFonts w:asciiTheme="minorHAnsi" w:hAnsiTheme="minorHAnsi" w:cs="Arial"/>
          <w:sz w:val="20"/>
          <w:szCs w:val="20"/>
        </w:rPr>
      </w:pPr>
    </w:p>
    <w:sectPr w:rsidR="00A016D6" w:rsidRPr="00DA4EEA" w:rsidSect="00440438">
      <w:headerReference w:type="default" r:id="rId9"/>
      <w:footerReference w:type="default" r:id="rId10"/>
      <w:pgSz w:w="11906" w:h="16838"/>
      <w:pgMar w:top="1418" w:right="1274" w:bottom="0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5B4" w:rsidRDefault="00A975B4" w:rsidP="00A943EB">
      <w:pPr>
        <w:spacing w:after="0" w:line="240" w:lineRule="auto"/>
      </w:pPr>
      <w:r>
        <w:separator/>
      </w:r>
    </w:p>
  </w:endnote>
  <w:endnote w:type="continuationSeparator" w:id="0">
    <w:p w:rsidR="00A975B4" w:rsidRDefault="00A975B4" w:rsidP="00A9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7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87"/>
      <w:gridCol w:w="4694"/>
      <w:gridCol w:w="2594"/>
    </w:tblGrid>
    <w:tr w:rsidR="00957432" w:rsidRPr="00DA4EEA" w:rsidTr="00DA4EEA">
      <w:trPr>
        <w:trHeight w:val="87"/>
        <w:jc w:val="center"/>
      </w:trPr>
      <w:tc>
        <w:tcPr>
          <w:tcW w:w="2187" w:type="dxa"/>
          <w:tcBorders>
            <w:left w:val="nil"/>
            <w:bottom w:val="nil"/>
          </w:tcBorders>
        </w:tcPr>
        <w:p w:rsidR="00957432" w:rsidRPr="00DA4EEA" w:rsidRDefault="004D1B2B" w:rsidP="00BF7BD6">
          <w:pPr>
            <w:tabs>
              <w:tab w:val="center" w:pos="536"/>
              <w:tab w:val="right" w:pos="1006"/>
            </w:tabs>
            <w:ind w:left="-108"/>
            <w:jc w:val="center"/>
            <w:rPr>
              <w:rFonts w:asciiTheme="minorHAnsi" w:hAnsiTheme="minorHAnsi"/>
              <w:sz w:val="16"/>
            </w:rPr>
          </w:pPr>
          <w:r w:rsidRPr="00DA4EEA">
            <w:rPr>
              <w:rFonts w:asciiTheme="minorHAnsi" w:eastAsia="Calibri" w:hAnsiTheme="minorHAnsi" w:cs="Calibri"/>
              <w:sz w:val="16"/>
            </w:rPr>
            <w:t>November</w:t>
          </w:r>
          <w:r w:rsidR="00957432" w:rsidRPr="00DA4EEA">
            <w:rPr>
              <w:rFonts w:asciiTheme="minorHAnsi" w:eastAsia="Calibri" w:hAnsiTheme="minorHAnsi" w:cs="Calibri"/>
              <w:sz w:val="16"/>
            </w:rPr>
            <w:t xml:space="preserve"> 2015</w:t>
          </w:r>
        </w:p>
      </w:tc>
      <w:tc>
        <w:tcPr>
          <w:tcW w:w="4694" w:type="dxa"/>
          <w:tcBorders>
            <w:bottom w:val="nil"/>
            <w:right w:val="nil"/>
          </w:tcBorders>
        </w:tcPr>
        <w:p w:rsidR="00957432" w:rsidRPr="00DA4EEA" w:rsidRDefault="00957432" w:rsidP="00BF7BD6">
          <w:pPr>
            <w:tabs>
              <w:tab w:val="center" w:pos="4513"/>
              <w:tab w:val="right" w:pos="9026"/>
            </w:tabs>
            <w:rPr>
              <w:rFonts w:asciiTheme="minorHAnsi" w:hAnsiTheme="minorHAnsi"/>
              <w:sz w:val="16"/>
            </w:rPr>
          </w:pPr>
        </w:p>
      </w:tc>
      <w:tc>
        <w:tcPr>
          <w:tcW w:w="2594" w:type="dxa"/>
          <w:tcBorders>
            <w:left w:val="nil"/>
            <w:bottom w:val="nil"/>
            <w:right w:val="nil"/>
          </w:tcBorders>
        </w:tcPr>
        <w:p w:rsidR="00957432" w:rsidRPr="00DA4EEA" w:rsidRDefault="00957432" w:rsidP="00DA4EEA">
          <w:pPr>
            <w:tabs>
              <w:tab w:val="center" w:pos="4513"/>
              <w:tab w:val="right" w:pos="9026"/>
            </w:tabs>
            <w:jc w:val="right"/>
            <w:rPr>
              <w:rFonts w:asciiTheme="minorHAnsi" w:hAnsiTheme="minorHAnsi"/>
              <w:sz w:val="16"/>
            </w:rPr>
          </w:pPr>
          <w:r w:rsidRPr="00DA4EEA">
            <w:rPr>
              <w:rFonts w:asciiTheme="minorHAnsi" w:eastAsia="Calibri" w:hAnsiTheme="minorHAnsi" w:cs="Calibri"/>
              <w:sz w:val="16"/>
            </w:rPr>
            <w:t xml:space="preserve">Page </w:t>
          </w:r>
          <w:r w:rsidRPr="00DA4EEA">
            <w:rPr>
              <w:rFonts w:asciiTheme="minorHAnsi" w:hAnsiTheme="minorHAnsi"/>
              <w:sz w:val="16"/>
            </w:rPr>
            <w:fldChar w:fldCharType="begin"/>
          </w:r>
          <w:r w:rsidRPr="00DA4EEA">
            <w:rPr>
              <w:rFonts w:asciiTheme="minorHAnsi" w:hAnsiTheme="minorHAnsi"/>
              <w:sz w:val="16"/>
            </w:rPr>
            <w:instrText>PAGE</w:instrText>
          </w:r>
          <w:r w:rsidRPr="00DA4EEA">
            <w:rPr>
              <w:rFonts w:asciiTheme="minorHAnsi" w:hAnsiTheme="minorHAnsi"/>
              <w:sz w:val="16"/>
            </w:rPr>
            <w:fldChar w:fldCharType="separate"/>
          </w:r>
          <w:r w:rsidR="00440438">
            <w:rPr>
              <w:rFonts w:asciiTheme="minorHAnsi" w:hAnsiTheme="minorHAnsi"/>
              <w:noProof/>
              <w:sz w:val="16"/>
            </w:rPr>
            <w:t>1</w:t>
          </w:r>
          <w:r w:rsidRPr="00DA4EEA">
            <w:rPr>
              <w:rFonts w:asciiTheme="minorHAnsi" w:hAnsiTheme="minorHAnsi"/>
              <w:sz w:val="16"/>
            </w:rPr>
            <w:fldChar w:fldCharType="end"/>
          </w:r>
        </w:p>
      </w:tc>
    </w:tr>
  </w:tbl>
  <w:p w:rsidR="00957432" w:rsidRPr="0026111D" w:rsidRDefault="00957432" w:rsidP="00957432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5B4" w:rsidRDefault="00A975B4" w:rsidP="00A943EB">
      <w:pPr>
        <w:spacing w:after="0" w:line="240" w:lineRule="auto"/>
      </w:pPr>
      <w:r>
        <w:separator/>
      </w:r>
    </w:p>
  </w:footnote>
  <w:footnote w:type="continuationSeparator" w:id="0">
    <w:p w:rsidR="00A975B4" w:rsidRDefault="00A975B4" w:rsidP="00A94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77" w:rsidRPr="00567677" w:rsidRDefault="00567677" w:rsidP="00567677">
    <w:pPr>
      <w:spacing w:before="283" w:after="0" w:line="240" w:lineRule="auto"/>
      <w:contextualSpacing w:val="0"/>
      <w:jc w:val="right"/>
      <w:rPr>
        <w:rFonts w:ascii="Calibri" w:eastAsia="Calibri" w:hAnsi="Calibri" w:cs="Calibri"/>
        <w:color w:val="000000"/>
        <w:sz w:val="20"/>
        <w:lang w:eastAsia="en-AU"/>
      </w:rPr>
    </w:pPr>
    <w:r w:rsidRPr="00567677">
      <w:rPr>
        <w:rFonts w:ascii="Calibri" w:eastAsia="Calibri" w:hAnsi="Calibri" w:cs="Calibri"/>
        <w:noProof/>
        <w:color w:val="000000"/>
        <w:sz w:val="20"/>
        <w:lang w:eastAsia="en-AU"/>
      </w:rPr>
      <w:drawing>
        <wp:anchor distT="0" distB="0" distL="114300" distR="114300" simplePos="0" relativeHeight="251652096" behindDoc="1" locked="0" layoutInCell="0" hidden="0" allowOverlap="0" wp14:anchorId="10E9556D" wp14:editId="627EEE0B">
          <wp:simplePos x="0" y="0"/>
          <wp:positionH relativeFrom="margin">
            <wp:posOffset>0</wp:posOffset>
          </wp:positionH>
          <wp:positionV relativeFrom="paragraph">
            <wp:posOffset>160020</wp:posOffset>
          </wp:positionV>
          <wp:extent cx="1972310" cy="359410"/>
          <wp:effectExtent l="0" t="0" r="8890" b="2540"/>
          <wp:wrapNone/>
          <wp:docPr id="3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000000"/>
          <w:sz w:val="20"/>
          <w:lang w:eastAsia="en-AU"/>
        </w:rPr>
        <w:alias w:val="Category"/>
        <w:tag w:val=""/>
        <w:id w:val="697512841"/>
        <w:placeholder>
          <w:docPart w:val="577826B2874A45DF9942B067CFDF40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67677">
          <w:rPr>
            <w:rFonts w:ascii="Calibri" w:eastAsia="Calibri" w:hAnsi="Calibri" w:cs="Calibri"/>
            <w:b/>
            <w:color w:val="000000"/>
            <w:sz w:val="20"/>
            <w:lang w:eastAsia="en-AU"/>
          </w:rPr>
          <w:t>EXAMPLE Presentation Plan</w:t>
        </w:r>
      </w:sdtContent>
    </w:sdt>
  </w:p>
  <w:p w:rsidR="00567677" w:rsidRPr="00567677" w:rsidRDefault="00567677" w:rsidP="00567677">
    <w:pPr>
      <w:pBdr>
        <w:bottom w:val="single" w:sz="4" w:space="1" w:color="auto"/>
      </w:pBdr>
      <w:spacing w:after="0" w:line="240" w:lineRule="auto"/>
      <w:contextualSpacing w:val="0"/>
      <w:jc w:val="right"/>
      <w:rPr>
        <w:rFonts w:ascii="Calibri" w:eastAsia="Calibri" w:hAnsi="Calibri" w:cs="Calibri"/>
        <w:color w:val="000000"/>
        <w:sz w:val="20"/>
        <w:lang w:eastAsia="en-AU"/>
      </w:rPr>
    </w:pPr>
    <w:sdt>
      <w:sdtPr>
        <w:rPr>
          <w:rFonts w:ascii="Calibri" w:eastAsia="Calibri" w:hAnsi="Calibri" w:cs="Calibri"/>
          <w:b/>
          <w:color w:val="000000"/>
          <w:sz w:val="20"/>
          <w:lang w:eastAsia="en-AU"/>
        </w:rPr>
        <w:alias w:val="Title"/>
        <w:tag w:val=""/>
        <w:id w:val="1874650040"/>
        <w:placeholder>
          <w:docPart w:val="F3571DE3B278471EB08822D6CEF4BFE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67677">
          <w:rPr>
            <w:rFonts w:ascii="Calibri" w:eastAsia="Calibri" w:hAnsi="Calibri" w:cs="Calibri"/>
            <w:b/>
            <w:color w:val="000000"/>
            <w:sz w:val="20"/>
            <w:lang w:eastAsia="en-AU"/>
          </w:rPr>
          <w:t>RIICSG401D</w:t>
        </w:r>
      </w:sdtContent>
    </w:sdt>
    <w:r w:rsidRPr="00567677">
      <w:rPr>
        <w:rFonts w:ascii="Calibri" w:eastAsia="Calibri" w:hAnsi="Calibri" w:cs="Calibri"/>
        <w:b/>
        <w:color w:val="000000"/>
        <w:sz w:val="20"/>
        <w:lang w:eastAsia="en-AU"/>
      </w:rPr>
      <w:t xml:space="preserve"> </w:t>
    </w:r>
    <w:sdt>
      <w:sdtPr>
        <w:rPr>
          <w:rFonts w:ascii="Calibri" w:eastAsia="Calibri" w:hAnsi="Calibri" w:cs="Calibri"/>
          <w:b/>
          <w:color w:val="000000"/>
          <w:sz w:val="20"/>
          <w:lang w:eastAsia="en-AU"/>
        </w:rPr>
        <w:alias w:val="Subject"/>
        <w:tag w:val=""/>
        <w:id w:val="1906260207"/>
        <w:placeholder>
          <w:docPart w:val="C7F039B07D9042EEA6EE183F57E3715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67677">
          <w:rPr>
            <w:rFonts w:ascii="Calibri" w:eastAsia="Calibri" w:hAnsi="Calibri" w:cs="Calibri"/>
            <w:b/>
            <w:color w:val="000000"/>
            <w:sz w:val="20"/>
            <w:lang w:eastAsia="en-AU"/>
          </w:rPr>
          <w:t>Apply the principles of civil concrete structures construction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F25D8"/>
    <w:multiLevelType w:val="hybridMultilevel"/>
    <w:tmpl w:val="215A00E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9376B"/>
    <w:multiLevelType w:val="hybridMultilevel"/>
    <w:tmpl w:val="62ACEE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C1688"/>
    <w:multiLevelType w:val="hybridMultilevel"/>
    <w:tmpl w:val="173A7DDA"/>
    <w:lvl w:ilvl="0" w:tplc="75D294F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auto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46A51"/>
    <w:multiLevelType w:val="hybridMultilevel"/>
    <w:tmpl w:val="E222C67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D6"/>
    <w:rsid w:val="00167BCB"/>
    <w:rsid w:val="001A1CB5"/>
    <w:rsid w:val="0026111D"/>
    <w:rsid w:val="00371A54"/>
    <w:rsid w:val="003D398B"/>
    <w:rsid w:val="00440438"/>
    <w:rsid w:val="004D1B2B"/>
    <w:rsid w:val="004D3C44"/>
    <w:rsid w:val="00501979"/>
    <w:rsid w:val="00567677"/>
    <w:rsid w:val="005A3B69"/>
    <w:rsid w:val="00864447"/>
    <w:rsid w:val="00957432"/>
    <w:rsid w:val="009B5C83"/>
    <w:rsid w:val="00A016D6"/>
    <w:rsid w:val="00A4035C"/>
    <w:rsid w:val="00A943EB"/>
    <w:rsid w:val="00A975B4"/>
    <w:rsid w:val="00B47767"/>
    <w:rsid w:val="00CC47EC"/>
    <w:rsid w:val="00DA4EEA"/>
    <w:rsid w:val="00E164F1"/>
    <w:rsid w:val="00E60B2E"/>
    <w:rsid w:val="00E650B9"/>
    <w:rsid w:val="00F5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E6286E6-0856-4873-BFA6-C4D0D6592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979"/>
    <w:pPr>
      <w:contextualSpacing/>
    </w:pPr>
    <w:rPr>
      <w:rFonts w:ascii="Arial Narrow" w:hAnsi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64F1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A9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3EB"/>
    <w:rPr>
      <w:rFonts w:ascii="Arial Narrow" w:hAnsi="Arial Narrow"/>
    </w:rPr>
  </w:style>
  <w:style w:type="paragraph" w:styleId="Footer">
    <w:name w:val="footer"/>
    <w:basedOn w:val="Normal"/>
    <w:link w:val="FooterChar"/>
    <w:uiPriority w:val="99"/>
    <w:unhideWhenUsed/>
    <w:rsid w:val="00A94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3EB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7826B2874A45DF9942B067CFDF4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996F2-93C0-4C68-AFA5-C343D2C99A02}"/>
      </w:docPartPr>
      <w:docPartBody>
        <w:p w:rsidR="00000000" w:rsidRDefault="00ED1E91" w:rsidP="00ED1E91">
          <w:pPr>
            <w:pStyle w:val="577826B2874A45DF9942B067CFDF40A8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F3571DE3B278471EB08822D6CEF4B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7CF3B-5518-4169-B646-895A29EA74A6}"/>
      </w:docPartPr>
      <w:docPartBody>
        <w:p w:rsidR="00000000" w:rsidRDefault="00ED1E91" w:rsidP="00ED1E91">
          <w:pPr>
            <w:pStyle w:val="F3571DE3B278471EB08822D6CEF4BFE1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C7F039B07D9042EEA6EE183F57E37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C46B8-9A58-447A-96AB-D12F662875E9}"/>
      </w:docPartPr>
      <w:docPartBody>
        <w:p w:rsidR="00000000" w:rsidRDefault="00ED1E91" w:rsidP="00ED1E91">
          <w:pPr>
            <w:pStyle w:val="C7F039B07D9042EEA6EE183F57E37156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E91"/>
    <w:rsid w:val="00ED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D1E91"/>
    <w:rPr>
      <w:color w:val="808080"/>
    </w:rPr>
  </w:style>
  <w:style w:type="paragraph" w:customStyle="1" w:styleId="7355DB1DF4D74DEDB2F3A2C09E85E197">
    <w:name w:val="7355DB1DF4D74DEDB2F3A2C09E85E197"/>
    <w:rsid w:val="00ED1E91"/>
  </w:style>
  <w:style w:type="paragraph" w:customStyle="1" w:styleId="8BB3DE42988F4169BF65F51E7F07B527">
    <w:name w:val="8BB3DE42988F4169BF65F51E7F07B527"/>
    <w:rsid w:val="00ED1E91"/>
  </w:style>
  <w:style w:type="paragraph" w:customStyle="1" w:styleId="B8E8CCC7E6F0434EABC37F90C102B798">
    <w:name w:val="B8E8CCC7E6F0434EABC37F90C102B798"/>
    <w:rsid w:val="00ED1E91"/>
  </w:style>
  <w:style w:type="paragraph" w:customStyle="1" w:styleId="97254135B2A94612969861771FD8931A">
    <w:name w:val="97254135B2A94612969861771FD8931A"/>
    <w:rsid w:val="00ED1E91"/>
  </w:style>
  <w:style w:type="paragraph" w:customStyle="1" w:styleId="0B4365B71DB2446E88D72628AEB7F7BB">
    <w:name w:val="0B4365B71DB2446E88D72628AEB7F7BB"/>
    <w:rsid w:val="00ED1E91"/>
  </w:style>
  <w:style w:type="paragraph" w:customStyle="1" w:styleId="5CF5F89CA62D41BBB0B2C30412989B80">
    <w:name w:val="5CF5F89CA62D41BBB0B2C30412989B80"/>
    <w:rsid w:val="00ED1E91"/>
  </w:style>
  <w:style w:type="paragraph" w:customStyle="1" w:styleId="577826B2874A45DF9942B067CFDF40A8">
    <w:name w:val="577826B2874A45DF9942B067CFDF40A8"/>
    <w:rsid w:val="00ED1E91"/>
  </w:style>
  <w:style w:type="paragraph" w:customStyle="1" w:styleId="F3571DE3B278471EB08822D6CEF4BFE1">
    <w:name w:val="F3571DE3B278471EB08822D6CEF4BFE1"/>
    <w:rsid w:val="00ED1E91"/>
  </w:style>
  <w:style w:type="paragraph" w:customStyle="1" w:styleId="C7F039B07D9042EEA6EE183F57E37156">
    <w:name w:val="C7F039B07D9042EEA6EE183F57E37156"/>
    <w:rsid w:val="00ED1E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3D977-7027-4E20-B8D5-D5ECF1C1EDA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94004E6-BBE5-4DA5-830F-CB5DD400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Mountainview Academy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/>
  <cp:lastModifiedBy>Jonathan Curro</cp:lastModifiedBy>
  <cp:revision>6</cp:revision>
  <dcterms:created xsi:type="dcterms:W3CDTF">2015-11-05T03:32:00Z</dcterms:created>
  <dcterms:modified xsi:type="dcterms:W3CDTF">2019-07-15T05:28:00Z</dcterms:modified>
  <cp:category>EXAMPLE Presentation Plan</cp:category>
</cp:coreProperties>
</file>