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F62FB4" w:rsidP="007B1F12">
      <w:bookmarkStart w:id="0" w:name="_Toc398192985"/>
      <w:bookmarkStart w:id="1" w:name="_Toc398193537"/>
      <w:r>
        <w:rPr>
          <w:noProof/>
          <w:lang w:eastAsia="en-AU"/>
        </w:rPr>
        <mc:AlternateContent>
          <mc:Choice Requires="wps">
            <w:drawing>
              <wp:anchor distT="0" distB="0" distL="114300" distR="114300" simplePos="0" relativeHeight="251658240" behindDoc="0" locked="0" layoutInCell="1" allowOverlap="1" wp14:anchorId="6B314023" wp14:editId="5B767EE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D27" w:rsidRDefault="00615D27" w:rsidP="00C35749">
                            <w:pPr>
                              <w:spacing w:line="240" w:lineRule="auto"/>
                              <w:jc w:val="right"/>
                              <w:rPr>
                                <w:b/>
                                <w:color w:val="C00000"/>
                                <w:sz w:val="72"/>
                              </w:rPr>
                            </w:pPr>
                          </w:p>
                          <w:p w:rsidR="00615D27" w:rsidRDefault="00615D27" w:rsidP="00C35749">
                            <w:pPr>
                              <w:spacing w:line="240" w:lineRule="auto"/>
                              <w:jc w:val="right"/>
                              <w:rPr>
                                <w:b/>
                                <w:color w:val="C00000"/>
                                <w:sz w:val="72"/>
                              </w:rPr>
                            </w:pPr>
                          </w:p>
                          <w:p w:rsidR="00615D27" w:rsidRPr="000D6F96" w:rsidRDefault="00615D27" w:rsidP="002E2E40">
                            <w:pPr>
                              <w:spacing w:line="240" w:lineRule="auto"/>
                              <w:jc w:val="right"/>
                              <w:rPr>
                                <w:b/>
                                <w:color w:val="C00000"/>
                                <w:sz w:val="80"/>
                                <w:szCs w:val="80"/>
                              </w:rPr>
                            </w:pPr>
                            <w:r w:rsidRPr="000D6F96">
                              <w:rPr>
                                <w:b/>
                                <w:color w:val="C00000"/>
                                <w:sz w:val="80"/>
                                <w:szCs w:val="80"/>
                              </w:rPr>
                              <w:t>CHCPRT001</w:t>
                            </w:r>
                          </w:p>
                          <w:p w:rsidR="00615D27" w:rsidRDefault="00615D27" w:rsidP="002E2E40">
                            <w:pPr>
                              <w:spacing w:line="240" w:lineRule="auto"/>
                              <w:jc w:val="right"/>
                              <w:rPr>
                                <w:b/>
                                <w:color w:val="C00000"/>
                                <w:sz w:val="72"/>
                              </w:rPr>
                            </w:pPr>
                            <w:r>
                              <w:rPr>
                                <w:b/>
                                <w:color w:val="C00000"/>
                                <w:sz w:val="72"/>
                              </w:rPr>
                              <w:t>Identify and respond to children and young people at risk</w:t>
                            </w:r>
                          </w:p>
                          <w:p w:rsidR="00615D27" w:rsidRPr="009120AB" w:rsidRDefault="00615D27" w:rsidP="002E2E40">
                            <w:pPr>
                              <w:spacing w:line="240" w:lineRule="auto"/>
                              <w:jc w:val="right"/>
                              <w:rPr>
                                <w:b/>
                                <w:color w:val="C61002"/>
                                <w:sz w:val="48"/>
                                <w:szCs w:val="86"/>
                              </w:rPr>
                            </w:pPr>
                            <w:r>
                              <w:rPr>
                                <w:b/>
                                <w:color w:val="C00000"/>
                                <w:sz w:val="32"/>
                              </w:rPr>
                              <w:t>Learner Workbook</w:t>
                            </w:r>
                          </w:p>
                          <w:p w:rsidR="00615D27" w:rsidRPr="00D82F1A" w:rsidRDefault="00615D2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314023"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15D27" w:rsidRDefault="00615D27" w:rsidP="00C35749">
                      <w:pPr>
                        <w:spacing w:line="240" w:lineRule="auto"/>
                        <w:jc w:val="right"/>
                        <w:rPr>
                          <w:b/>
                          <w:color w:val="C00000"/>
                          <w:sz w:val="72"/>
                        </w:rPr>
                      </w:pPr>
                    </w:p>
                    <w:p w:rsidR="00615D27" w:rsidRDefault="00615D27" w:rsidP="00C35749">
                      <w:pPr>
                        <w:spacing w:line="240" w:lineRule="auto"/>
                        <w:jc w:val="right"/>
                        <w:rPr>
                          <w:b/>
                          <w:color w:val="C00000"/>
                          <w:sz w:val="72"/>
                        </w:rPr>
                      </w:pPr>
                    </w:p>
                    <w:p w:rsidR="00615D27" w:rsidRPr="000D6F96" w:rsidRDefault="00615D27" w:rsidP="002E2E40">
                      <w:pPr>
                        <w:spacing w:line="240" w:lineRule="auto"/>
                        <w:jc w:val="right"/>
                        <w:rPr>
                          <w:b/>
                          <w:color w:val="C00000"/>
                          <w:sz w:val="80"/>
                          <w:szCs w:val="80"/>
                        </w:rPr>
                      </w:pPr>
                      <w:r w:rsidRPr="000D6F96">
                        <w:rPr>
                          <w:b/>
                          <w:color w:val="C00000"/>
                          <w:sz w:val="80"/>
                          <w:szCs w:val="80"/>
                        </w:rPr>
                        <w:t>CHCPRT001</w:t>
                      </w:r>
                    </w:p>
                    <w:p w:rsidR="00615D27" w:rsidRDefault="00615D27" w:rsidP="002E2E40">
                      <w:pPr>
                        <w:spacing w:line="240" w:lineRule="auto"/>
                        <w:jc w:val="right"/>
                        <w:rPr>
                          <w:b/>
                          <w:color w:val="C00000"/>
                          <w:sz w:val="72"/>
                        </w:rPr>
                      </w:pPr>
                      <w:r>
                        <w:rPr>
                          <w:b/>
                          <w:color w:val="C00000"/>
                          <w:sz w:val="72"/>
                        </w:rPr>
                        <w:t>Identify and respond to children and young people at risk</w:t>
                      </w:r>
                    </w:p>
                    <w:p w:rsidR="00615D27" w:rsidRPr="009120AB" w:rsidRDefault="00615D27" w:rsidP="002E2E40">
                      <w:pPr>
                        <w:spacing w:line="240" w:lineRule="auto"/>
                        <w:jc w:val="right"/>
                        <w:rPr>
                          <w:b/>
                          <w:color w:val="C61002"/>
                          <w:sz w:val="48"/>
                          <w:szCs w:val="86"/>
                        </w:rPr>
                      </w:pPr>
                      <w:r>
                        <w:rPr>
                          <w:b/>
                          <w:color w:val="C00000"/>
                          <w:sz w:val="32"/>
                        </w:rPr>
                        <w:t>Learner Workbook</w:t>
                      </w:r>
                    </w:p>
                    <w:p w:rsidR="00615D27" w:rsidRPr="00D82F1A" w:rsidRDefault="00615D27"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eastAsia="en-AU"/>
        </w:rPr>
        <w:lastRenderedPageBreak/>
        <w:drawing>
          <wp:anchor distT="0" distB="0" distL="114300" distR="114300" simplePos="0" relativeHeight="251660288" behindDoc="1" locked="0" layoutInCell="1" allowOverlap="1" wp14:anchorId="0DD57FE2" wp14:editId="5297AD4F">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B1F12" w:rsidRDefault="00615D27">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sidR="007B1F12">
          <w:rPr>
            <w:noProof/>
            <w:webHidden/>
          </w:rPr>
          <w:fldChar w:fldCharType="begin"/>
        </w:r>
        <w:r w:rsidR="007B1F12">
          <w:rPr>
            <w:noProof/>
            <w:webHidden/>
          </w:rPr>
          <w:instrText xml:space="preserve"> PAGEREF _Toc398545375 \h </w:instrText>
        </w:r>
        <w:r w:rsidR="007B1F12">
          <w:rPr>
            <w:noProof/>
            <w:webHidden/>
          </w:rPr>
        </w:r>
        <w:r w:rsidR="007B1F12">
          <w:rPr>
            <w:noProof/>
            <w:webHidden/>
          </w:rPr>
          <w:fldChar w:fldCharType="separate"/>
        </w:r>
        <w:r w:rsidR="007B1F12">
          <w:rPr>
            <w:noProof/>
            <w:webHidden/>
          </w:rPr>
          <w:t>2</w:t>
        </w:r>
        <w:r w:rsidR="007B1F12">
          <w:rPr>
            <w:noProof/>
            <w:webHidden/>
          </w:rPr>
          <w:fldChar w:fldCharType="end"/>
        </w:r>
      </w:hyperlink>
    </w:p>
    <w:p w:rsidR="007B1F12" w:rsidRDefault="00615D27">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sidR="007B1F12">
          <w:rPr>
            <w:noProof/>
            <w:webHidden/>
          </w:rPr>
          <w:fldChar w:fldCharType="begin"/>
        </w:r>
        <w:r w:rsidR="007B1F12">
          <w:rPr>
            <w:noProof/>
            <w:webHidden/>
          </w:rPr>
          <w:instrText xml:space="preserve"> PAGEREF _Toc398545376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sidR="007B1F12">
          <w:rPr>
            <w:noProof/>
            <w:webHidden/>
          </w:rPr>
          <w:fldChar w:fldCharType="begin"/>
        </w:r>
        <w:r w:rsidR="007B1F12">
          <w:rPr>
            <w:noProof/>
            <w:webHidden/>
          </w:rPr>
          <w:instrText xml:space="preserve"> PAGEREF _Toc398545377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sidR="007B1F12">
          <w:rPr>
            <w:noProof/>
            <w:webHidden/>
          </w:rPr>
          <w:fldChar w:fldCharType="begin"/>
        </w:r>
        <w:r w:rsidR="007B1F12">
          <w:rPr>
            <w:noProof/>
            <w:webHidden/>
          </w:rPr>
          <w:instrText xml:space="preserve"> PAGEREF _Toc398545378 \h </w:instrText>
        </w:r>
        <w:r w:rsidR="007B1F12">
          <w:rPr>
            <w:noProof/>
            <w:webHidden/>
          </w:rPr>
        </w:r>
        <w:r w:rsidR="007B1F12">
          <w:rPr>
            <w:noProof/>
            <w:webHidden/>
          </w:rPr>
          <w:fldChar w:fldCharType="separate"/>
        </w:r>
        <w:r w:rsidR="007B1F12">
          <w:rPr>
            <w:noProof/>
            <w:webHidden/>
          </w:rPr>
          <w:t>4</w:t>
        </w:r>
        <w:r w:rsidR="007B1F12">
          <w:rPr>
            <w:noProof/>
            <w:webHidden/>
          </w:rPr>
          <w:fldChar w:fldCharType="end"/>
        </w:r>
      </w:hyperlink>
    </w:p>
    <w:p w:rsidR="007B1F12" w:rsidRDefault="00615D27">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sidR="007B1F12">
          <w:rPr>
            <w:noProof/>
            <w:webHidden/>
          </w:rPr>
          <w:fldChar w:fldCharType="begin"/>
        </w:r>
        <w:r w:rsidR="007B1F12">
          <w:rPr>
            <w:noProof/>
            <w:webHidden/>
          </w:rPr>
          <w:instrText xml:space="preserve"> PAGEREF _Toc398545379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sidR="007B1F12">
          <w:rPr>
            <w:noProof/>
            <w:webHidden/>
          </w:rPr>
          <w:fldChar w:fldCharType="begin"/>
        </w:r>
        <w:r w:rsidR="007B1F12">
          <w:rPr>
            <w:noProof/>
            <w:webHidden/>
          </w:rPr>
          <w:instrText xml:space="preserve"> PAGEREF _Toc398545380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sidR="007B1F12">
          <w:rPr>
            <w:noProof/>
            <w:webHidden/>
          </w:rPr>
          <w:fldChar w:fldCharType="begin"/>
        </w:r>
        <w:r w:rsidR="007B1F12">
          <w:rPr>
            <w:noProof/>
            <w:webHidden/>
          </w:rPr>
          <w:instrText xml:space="preserve"> PAGEREF _Toc398545381 \h </w:instrText>
        </w:r>
        <w:r w:rsidR="007B1F12">
          <w:rPr>
            <w:noProof/>
            <w:webHidden/>
          </w:rPr>
        </w:r>
        <w:r w:rsidR="007B1F12">
          <w:rPr>
            <w:noProof/>
            <w:webHidden/>
          </w:rPr>
          <w:fldChar w:fldCharType="separate"/>
        </w:r>
        <w:r w:rsidR="007B1F12">
          <w:rPr>
            <w:noProof/>
            <w:webHidden/>
          </w:rPr>
          <w:t>7</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sidR="007B1F12">
          <w:rPr>
            <w:noProof/>
            <w:webHidden/>
          </w:rPr>
          <w:fldChar w:fldCharType="begin"/>
        </w:r>
        <w:r w:rsidR="007B1F12">
          <w:rPr>
            <w:noProof/>
            <w:webHidden/>
          </w:rPr>
          <w:instrText xml:space="preserve"> PAGEREF _Toc398545382 \h </w:instrText>
        </w:r>
        <w:r w:rsidR="007B1F12">
          <w:rPr>
            <w:noProof/>
            <w:webHidden/>
          </w:rPr>
        </w:r>
        <w:r w:rsidR="007B1F12">
          <w:rPr>
            <w:noProof/>
            <w:webHidden/>
          </w:rPr>
          <w:fldChar w:fldCharType="separate"/>
        </w:r>
        <w:r w:rsidR="007B1F12">
          <w:rPr>
            <w:noProof/>
            <w:webHidden/>
          </w:rPr>
          <w:t>8</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sidR="007B1F12">
          <w:rPr>
            <w:noProof/>
            <w:webHidden/>
          </w:rPr>
          <w:fldChar w:fldCharType="begin"/>
        </w:r>
        <w:r w:rsidR="007B1F12">
          <w:rPr>
            <w:noProof/>
            <w:webHidden/>
          </w:rPr>
          <w:instrText xml:space="preserve"> PAGEREF _Toc398545383 \h </w:instrText>
        </w:r>
        <w:r w:rsidR="007B1F12">
          <w:rPr>
            <w:noProof/>
            <w:webHidden/>
          </w:rPr>
        </w:r>
        <w:r w:rsidR="007B1F12">
          <w:rPr>
            <w:noProof/>
            <w:webHidden/>
          </w:rPr>
          <w:fldChar w:fldCharType="separate"/>
        </w:r>
        <w:r w:rsidR="007B1F12">
          <w:rPr>
            <w:noProof/>
            <w:webHidden/>
          </w:rPr>
          <w:t>9</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sidR="007B1F12">
          <w:rPr>
            <w:noProof/>
            <w:webHidden/>
          </w:rPr>
          <w:fldChar w:fldCharType="begin"/>
        </w:r>
        <w:r w:rsidR="007B1F12">
          <w:rPr>
            <w:noProof/>
            <w:webHidden/>
          </w:rPr>
          <w:instrText xml:space="preserve"> PAGEREF _Toc398545384 \h </w:instrText>
        </w:r>
        <w:r w:rsidR="007B1F12">
          <w:rPr>
            <w:noProof/>
            <w:webHidden/>
          </w:rPr>
        </w:r>
        <w:r w:rsidR="007B1F12">
          <w:rPr>
            <w:noProof/>
            <w:webHidden/>
          </w:rPr>
          <w:fldChar w:fldCharType="separate"/>
        </w:r>
        <w:r w:rsidR="007B1F12">
          <w:rPr>
            <w:noProof/>
            <w:webHidden/>
          </w:rPr>
          <w:t>10</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sidR="007B1F12">
          <w:rPr>
            <w:noProof/>
            <w:webHidden/>
          </w:rPr>
          <w:fldChar w:fldCharType="begin"/>
        </w:r>
        <w:r w:rsidR="007B1F12">
          <w:rPr>
            <w:noProof/>
            <w:webHidden/>
          </w:rPr>
          <w:instrText xml:space="preserve"> PAGEREF _Toc398545385 \h </w:instrText>
        </w:r>
        <w:r w:rsidR="007B1F12">
          <w:rPr>
            <w:noProof/>
            <w:webHidden/>
          </w:rPr>
        </w:r>
        <w:r w:rsidR="007B1F12">
          <w:rPr>
            <w:noProof/>
            <w:webHidden/>
          </w:rPr>
          <w:fldChar w:fldCharType="separate"/>
        </w:r>
        <w:r w:rsidR="007B1F12">
          <w:rPr>
            <w:noProof/>
            <w:webHidden/>
          </w:rPr>
          <w:t>11</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sidR="007B1F12">
          <w:rPr>
            <w:noProof/>
            <w:webHidden/>
          </w:rPr>
          <w:fldChar w:fldCharType="begin"/>
        </w:r>
        <w:r w:rsidR="007B1F12">
          <w:rPr>
            <w:noProof/>
            <w:webHidden/>
          </w:rPr>
          <w:instrText xml:space="preserve"> PAGEREF _Toc398545386 \h </w:instrText>
        </w:r>
        <w:r w:rsidR="007B1F12">
          <w:rPr>
            <w:noProof/>
            <w:webHidden/>
          </w:rPr>
        </w:r>
        <w:r w:rsidR="007B1F12">
          <w:rPr>
            <w:noProof/>
            <w:webHidden/>
          </w:rPr>
          <w:fldChar w:fldCharType="separate"/>
        </w:r>
        <w:r w:rsidR="007B1F12">
          <w:rPr>
            <w:noProof/>
            <w:webHidden/>
          </w:rPr>
          <w:t>12</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sidR="007B1F12">
          <w:rPr>
            <w:noProof/>
            <w:webHidden/>
          </w:rPr>
          <w:fldChar w:fldCharType="begin"/>
        </w:r>
        <w:r w:rsidR="007B1F12">
          <w:rPr>
            <w:noProof/>
            <w:webHidden/>
          </w:rPr>
          <w:instrText xml:space="preserve"> PAGEREF _Toc398545387 \h </w:instrText>
        </w:r>
        <w:r w:rsidR="007B1F12">
          <w:rPr>
            <w:noProof/>
            <w:webHidden/>
          </w:rPr>
        </w:r>
        <w:r w:rsidR="007B1F12">
          <w:rPr>
            <w:noProof/>
            <w:webHidden/>
          </w:rPr>
          <w:fldChar w:fldCharType="separate"/>
        </w:r>
        <w:r w:rsidR="007B1F12">
          <w:rPr>
            <w:noProof/>
            <w:webHidden/>
          </w:rPr>
          <w:t>13</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sidR="007B1F12">
          <w:rPr>
            <w:noProof/>
            <w:webHidden/>
          </w:rPr>
          <w:fldChar w:fldCharType="begin"/>
        </w:r>
        <w:r w:rsidR="007B1F12">
          <w:rPr>
            <w:noProof/>
            <w:webHidden/>
          </w:rPr>
          <w:instrText xml:space="preserve"> PAGEREF _Toc398545388 \h </w:instrText>
        </w:r>
        <w:r w:rsidR="007B1F12">
          <w:rPr>
            <w:noProof/>
            <w:webHidden/>
          </w:rPr>
        </w:r>
        <w:r w:rsidR="007B1F12">
          <w:rPr>
            <w:noProof/>
            <w:webHidden/>
          </w:rPr>
          <w:fldChar w:fldCharType="separate"/>
        </w:r>
        <w:r w:rsidR="007B1F12">
          <w:rPr>
            <w:noProof/>
            <w:webHidden/>
          </w:rPr>
          <w:t>15</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sidR="007B1F12">
          <w:rPr>
            <w:noProof/>
            <w:webHidden/>
          </w:rPr>
          <w:fldChar w:fldCharType="begin"/>
        </w:r>
        <w:r w:rsidR="007B1F12">
          <w:rPr>
            <w:noProof/>
            <w:webHidden/>
          </w:rPr>
          <w:instrText xml:space="preserve"> PAGEREF _Toc398545389 \h </w:instrText>
        </w:r>
        <w:r w:rsidR="007B1F12">
          <w:rPr>
            <w:noProof/>
            <w:webHidden/>
          </w:rPr>
        </w:r>
        <w:r w:rsidR="007B1F12">
          <w:rPr>
            <w:noProof/>
            <w:webHidden/>
          </w:rPr>
          <w:fldChar w:fldCharType="separate"/>
        </w:r>
        <w:r w:rsidR="007B1F12">
          <w:rPr>
            <w:noProof/>
            <w:webHidden/>
          </w:rPr>
          <w:t>17</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sidR="007B1F12">
          <w:rPr>
            <w:noProof/>
            <w:webHidden/>
          </w:rPr>
          <w:fldChar w:fldCharType="begin"/>
        </w:r>
        <w:r w:rsidR="007B1F12">
          <w:rPr>
            <w:noProof/>
            <w:webHidden/>
          </w:rPr>
          <w:instrText xml:space="preserve"> PAGEREF _Toc398545390 \h </w:instrText>
        </w:r>
        <w:r w:rsidR="007B1F12">
          <w:rPr>
            <w:noProof/>
            <w:webHidden/>
          </w:rPr>
        </w:r>
        <w:r w:rsidR="007B1F12">
          <w:rPr>
            <w:noProof/>
            <w:webHidden/>
          </w:rPr>
          <w:fldChar w:fldCharType="separate"/>
        </w:r>
        <w:r w:rsidR="007B1F12">
          <w:rPr>
            <w:noProof/>
            <w:webHidden/>
          </w:rPr>
          <w:t>18</w:t>
        </w:r>
        <w:r w:rsidR="007B1F12">
          <w:rPr>
            <w:noProof/>
            <w:webHidden/>
          </w:rPr>
          <w:fldChar w:fldCharType="end"/>
        </w:r>
      </w:hyperlink>
    </w:p>
    <w:p w:rsidR="007B1F12" w:rsidRDefault="00615D27">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w:t>
        </w:r>
        <w:r w:rsidR="007B1F12" w:rsidRPr="00F67037">
          <w:rPr>
            <w:rStyle w:val="Hyperlink"/>
            <w:rFonts w:cs="Arial"/>
            <w:noProof/>
          </w:rPr>
          <w:t xml:space="preserve"> </w:t>
        </w:r>
        <w:r w:rsidR="007B1F12" w:rsidRPr="00F67037">
          <w:rPr>
            <w:rStyle w:val="Hyperlink"/>
            <w:noProof/>
          </w:rPr>
          <w:t>Activity</w:t>
        </w:r>
        <w:r w:rsidR="007B1F12">
          <w:rPr>
            <w:noProof/>
            <w:webHidden/>
          </w:rPr>
          <w:tab/>
        </w:r>
        <w:r w:rsidR="007B1F12">
          <w:rPr>
            <w:noProof/>
            <w:webHidden/>
          </w:rPr>
          <w:fldChar w:fldCharType="begin"/>
        </w:r>
        <w:r w:rsidR="007B1F12">
          <w:rPr>
            <w:noProof/>
            <w:webHidden/>
          </w:rPr>
          <w:instrText xml:space="preserve"> PAGEREF _Toc398545391 \h </w:instrText>
        </w:r>
        <w:r w:rsidR="007B1F12">
          <w:rPr>
            <w:noProof/>
            <w:webHidden/>
          </w:rPr>
        </w:r>
        <w:r w:rsidR="007B1F12">
          <w:rPr>
            <w:noProof/>
            <w:webHidden/>
          </w:rPr>
          <w:fldChar w:fldCharType="separate"/>
        </w:r>
        <w:r w:rsidR="007B1F12">
          <w:rPr>
            <w:noProof/>
            <w:webHidden/>
          </w:rPr>
          <w:t>21</w:t>
        </w:r>
        <w:r w:rsidR="007B1F12">
          <w:rPr>
            <w:noProof/>
            <w:webHidden/>
          </w:rPr>
          <w:fldChar w:fldCharType="end"/>
        </w:r>
      </w:hyperlink>
    </w:p>
    <w:p w:rsidR="00EA1196" w:rsidRDefault="00AB424E"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r>
      <w:r w:rsidR="008D1779">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proofErr w:type="spellStart"/>
            <w:r>
              <w:rPr>
                <w:b/>
              </w:rPr>
              <w:t>Jonelle</w:t>
            </w:r>
            <w:proofErr w:type="spellEnd"/>
            <w:r>
              <w:rPr>
                <w:b/>
              </w:rPr>
              <w:t xml:space="preserve"> has a large bruise on her upper arm and it looks like a handprint. Write 3 open-ended, non-leading questions you could ask her.</w:t>
            </w:r>
          </w:p>
          <w:p w:rsidR="007D5E99" w:rsidRPr="007D5E99" w:rsidRDefault="007D5E99" w:rsidP="007D5E99">
            <w:pPr>
              <w:pStyle w:val="Heading2"/>
              <w:numPr>
                <w:ilvl w:val="0"/>
                <w:numId w:val="32"/>
              </w:numPr>
              <w:rPr>
                <w:rFonts w:asciiTheme="minorHAnsi" w:hAnsiTheme="minorHAnsi"/>
                <w:b w:val="0"/>
                <w:color w:val="FF0000"/>
                <w:sz w:val="22"/>
              </w:rPr>
            </w:pPr>
            <w:bookmarkStart w:id="10" w:name="_Toc398124245"/>
            <w:r w:rsidRPr="007D5E99">
              <w:rPr>
                <w:rFonts w:asciiTheme="minorHAnsi" w:hAnsiTheme="minorHAnsi"/>
                <w:b w:val="0"/>
                <w:color w:val="FF0000"/>
                <w:sz w:val="22"/>
              </w:rPr>
              <w:t>Is there something you need to talk about?</w:t>
            </w:r>
          </w:p>
          <w:p w:rsidR="007D5E99" w:rsidRDefault="007D5E99" w:rsidP="007D5E99">
            <w:pPr>
              <w:pStyle w:val="ListParagraph"/>
              <w:numPr>
                <w:ilvl w:val="0"/>
                <w:numId w:val="32"/>
              </w:numPr>
              <w:rPr>
                <w:color w:val="FF0000"/>
              </w:rPr>
            </w:pPr>
            <w:r w:rsidRPr="007D5E99">
              <w:rPr>
                <w:color w:val="FF0000"/>
              </w:rPr>
              <w:t>Are you okay?</w:t>
            </w:r>
          </w:p>
          <w:p w:rsidR="009D1FA1" w:rsidRPr="007D5E99" w:rsidRDefault="007D5E99" w:rsidP="007D5E99">
            <w:pPr>
              <w:pStyle w:val="ListParagraph"/>
              <w:numPr>
                <w:ilvl w:val="0"/>
                <w:numId w:val="32"/>
              </w:numPr>
              <w:rPr>
                <w:color w:val="FF0000"/>
              </w:rPr>
            </w:pPr>
            <w:r>
              <w:rPr>
                <w:color w:val="FF0000"/>
              </w:rPr>
              <w:t>What is this from?</w:t>
            </w:r>
          </w:p>
          <w:p w:rsidR="00564353" w:rsidRPr="00512C92" w:rsidRDefault="00564353" w:rsidP="00512C92">
            <w:pPr>
              <w:rPr>
                <w:b/>
              </w:rPr>
            </w:pPr>
            <w:r w:rsidRPr="00512C92">
              <w:rPr>
                <w:b/>
              </w:rPr>
              <w:t>Locate your state/territory Child protection legislation and summarise three points.</w:t>
            </w:r>
            <w:bookmarkEnd w:id="10"/>
            <w:r w:rsidRPr="00512C92">
              <w:rPr>
                <w:b/>
              </w:rPr>
              <w:t xml:space="preserve"> </w:t>
            </w:r>
          </w:p>
          <w:p w:rsidR="009D1FA1" w:rsidRPr="007D5E99" w:rsidRDefault="007D5E99" w:rsidP="007D5E99">
            <w:pPr>
              <w:pStyle w:val="ListParagraph"/>
              <w:numPr>
                <w:ilvl w:val="0"/>
                <w:numId w:val="35"/>
              </w:numPr>
              <w:rPr>
                <w:color w:val="FF0000"/>
              </w:rPr>
            </w:pPr>
            <w:r w:rsidRPr="007D5E99">
              <w:rPr>
                <w:color w:val="FF0000"/>
              </w:rPr>
              <w:t xml:space="preserve">The well-fair and best interests of a child’s paramount </w:t>
            </w:r>
          </w:p>
          <w:p w:rsidR="007D5E99" w:rsidRPr="007D5E99" w:rsidRDefault="007D5E99" w:rsidP="007D5E99">
            <w:pPr>
              <w:pStyle w:val="ListParagraph"/>
              <w:numPr>
                <w:ilvl w:val="0"/>
                <w:numId w:val="35"/>
              </w:numPr>
              <w:rPr>
                <w:color w:val="FF0000"/>
              </w:rPr>
            </w:pPr>
            <w:r w:rsidRPr="007D5E99">
              <w:rPr>
                <w:color w:val="FF0000"/>
              </w:rPr>
              <w:t>Preferred way of insuring a child well-fair is through the support of the child’s family</w:t>
            </w:r>
          </w:p>
          <w:p w:rsidR="009D1FA1" w:rsidRPr="007D5E99" w:rsidRDefault="007D5E99" w:rsidP="007D5E99">
            <w:pPr>
              <w:pStyle w:val="ListParagraph"/>
              <w:numPr>
                <w:ilvl w:val="0"/>
                <w:numId w:val="35"/>
              </w:numPr>
              <w:rPr>
                <w:color w:val="FF0000"/>
              </w:rPr>
            </w:pPr>
            <w:r w:rsidRPr="007D5E99">
              <w:rPr>
                <w:color w:val="FF0000"/>
              </w:rPr>
              <w:t>Intervention is too exceed the level l necessary to protect the child</w:t>
            </w:r>
          </w:p>
          <w:p w:rsidR="00564353"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7D5E99" w:rsidRPr="00B556D8" w:rsidRDefault="007D5E99" w:rsidP="007D5E99">
            <w:pPr>
              <w:pStyle w:val="ListParagraph"/>
              <w:numPr>
                <w:ilvl w:val="0"/>
                <w:numId w:val="34"/>
              </w:numPr>
              <w:spacing w:line="240" w:lineRule="auto"/>
              <w:rPr>
                <w:rFonts w:asciiTheme="minorHAnsi" w:eastAsiaTheme="minorEastAsia" w:hAnsiTheme="minorHAnsi" w:cstheme="minorBidi"/>
                <w:bCs/>
                <w:color w:val="FF0000"/>
              </w:rPr>
            </w:pPr>
            <w:r w:rsidRPr="00B556D8">
              <w:rPr>
                <w:rFonts w:asciiTheme="minorHAnsi" w:eastAsiaTheme="minorEastAsia" w:hAnsiTheme="minorHAnsi" w:cstheme="minorBidi"/>
                <w:bCs/>
                <w:color w:val="FF0000"/>
              </w:rPr>
              <w:t>Bruises</w:t>
            </w:r>
          </w:p>
          <w:p w:rsidR="007D5E99" w:rsidRPr="00B556D8" w:rsidRDefault="007D5E99" w:rsidP="00615D27">
            <w:pPr>
              <w:pStyle w:val="ListParagraph"/>
              <w:numPr>
                <w:ilvl w:val="0"/>
                <w:numId w:val="34"/>
              </w:numPr>
              <w:spacing w:line="240" w:lineRule="auto"/>
              <w:rPr>
                <w:rFonts w:asciiTheme="minorHAnsi" w:eastAsiaTheme="minorEastAsia" w:hAnsiTheme="minorHAnsi" w:cstheme="minorBidi"/>
                <w:bCs/>
                <w:color w:val="FF0000"/>
              </w:rPr>
            </w:pPr>
            <w:r w:rsidRPr="00B556D8">
              <w:rPr>
                <w:rFonts w:ascii="Arial" w:hAnsi="Arial" w:cs="Arial"/>
                <w:color w:val="FF0000"/>
                <w:shd w:val="clear" w:color="auto" w:fill="FFFFFF"/>
              </w:rPr>
              <w:t xml:space="preserve">Anxious </w:t>
            </w:r>
          </w:p>
          <w:p w:rsidR="007D5E99" w:rsidRPr="00B556D8" w:rsidRDefault="007D5E99" w:rsidP="00615D27">
            <w:pPr>
              <w:pStyle w:val="ListParagraph"/>
              <w:numPr>
                <w:ilvl w:val="0"/>
                <w:numId w:val="34"/>
              </w:numPr>
              <w:spacing w:line="240" w:lineRule="auto"/>
              <w:rPr>
                <w:rFonts w:asciiTheme="minorHAnsi" w:eastAsiaTheme="minorEastAsia" w:hAnsiTheme="minorHAnsi" w:cstheme="minorBidi"/>
                <w:bCs/>
                <w:color w:val="FF0000"/>
              </w:rPr>
            </w:pPr>
            <w:r w:rsidRPr="00B556D8">
              <w:rPr>
                <w:rFonts w:ascii="Arial" w:hAnsi="Arial" w:cs="Arial"/>
                <w:color w:val="FF0000"/>
                <w:shd w:val="clear" w:color="auto" w:fill="FFFFFF"/>
              </w:rPr>
              <w:t>Sadness</w:t>
            </w:r>
          </w:p>
          <w:p w:rsidR="007D5E99" w:rsidRPr="00B556D8" w:rsidRDefault="00B556D8" w:rsidP="007D5E99">
            <w:pPr>
              <w:pStyle w:val="ListParagraph"/>
              <w:numPr>
                <w:ilvl w:val="0"/>
                <w:numId w:val="34"/>
              </w:numPr>
              <w:spacing w:line="240" w:lineRule="auto"/>
              <w:rPr>
                <w:rFonts w:asciiTheme="minorHAnsi" w:eastAsiaTheme="minorEastAsia" w:hAnsiTheme="minorHAnsi" w:cstheme="minorBidi"/>
                <w:bCs/>
                <w:color w:val="FF0000"/>
              </w:rPr>
            </w:pPr>
            <w:r w:rsidRPr="00B556D8">
              <w:rPr>
                <w:rFonts w:asciiTheme="minorHAnsi" w:eastAsiaTheme="minorEastAsia" w:hAnsiTheme="minorHAnsi" w:cstheme="minorBidi"/>
                <w:bCs/>
                <w:color w:val="FF0000"/>
              </w:rPr>
              <w:t xml:space="preserve">Fear of being touched </w:t>
            </w:r>
          </w:p>
          <w:p w:rsidR="009D1FA1" w:rsidRPr="00B556D8" w:rsidRDefault="00B556D8" w:rsidP="009D1FA1">
            <w:pPr>
              <w:pStyle w:val="ListParagraph"/>
              <w:numPr>
                <w:ilvl w:val="0"/>
                <w:numId w:val="34"/>
              </w:numPr>
              <w:spacing w:line="240" w:lineRule="auto"/>
              <w:rPr>
                <w:rFonts w:asciiTheme="minorHAnsi" w:eastAsiaTheme="minorEastAsia" w:hAnsiTheme="minorHAnsi" w:cstheme="minorBidi"/>
                <w:bCs/>
                <w:color w:val="FF0000"/>
              </w:rPr>
            </w:pPr>
            <w:r w:rsidRPr="00B556D8">
              <w:rPr>
                <w:rFonts w:asciiTheme="minorHAnsi" w:eastAsiaTheme="minorEastAsia" w:hAnsiTheme="minorHAnsi" w:cstheme="minorBidi"/>
                <w:bCs/>
                <w:color w:val="FF0000"/>
              </w:rPr>
              <w:t>Poor standards of hygiene</w:t>
            </w:r>
          </w:p>
        </w:tc>
      </w:tr>
    </w:tbl>
    <w:p w:rsidR="00564353" w:rsidRDefault="00564353" w:rsidP="00564353">
      <w:pPr>
        <w:pStyle w:val="Heading3"/>
        <w:rPr>
          <w:lang w:val="en-AU"/>
        </w:rPr>
      </w:pPr>
      <w:bookmarkStart w:id="11" w:name="_Toc369806383"/>
      <w:bookmarkStart w:id="12" w:name="_Toc398124247"/>
      <w:bookmarkStart w:id="13" w:name="_Toc398545381"/>
      <w:r>
        <w:rPr>
          <w:lang w:val="en-AU"/>
        </w:rPr>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 xml:space="preserve">Research and record the names and phone numbers of 3 government departments in your state/territory that you or other members of your </w:t>
            </w:r>
            <w:r>
              <w:rPr>
                <w:rFonts w:asciiTheme="minorHAnsi" w:hAnsiTheme="minorHAnsi"/>
                <w:b/>
              </w:rPr>
              <w:lastRenderedPageBreak/>
              <w:t>community could contact if they suspected a child was being abused or a disclosure had been made.</w:t>
            </w:r>
          </w:p>
          <w:p w:rsidR="00564353" w:rsidRDefault="00B556D8" w:rsidP="00B556D8">
            <w:pPr>
              <w:pStyle w:val="ListParagraph"/>
              <w:numPr>
                <w:ilvl w:val="0"/>
                <w:numId w:val="36"/>
              </w:numPr>
              <w:rPr>
                <w:rFonts w:asciiTheme="minorHAnsi" w:hAnsiTheme="minorHAnsi"/>
              </w:rPr>
            </w:pPr>
            <w:r>
              <w:rPr>
                <w:rFonts w:asciiTheme="minorHAnsi" w:hAnsiTheme="minorHAnsi"/>
              </w:rPr>
              <w:t>Child abuse helpline (Brave Hearts) –1800 272 831</w:t>
            </w:r>
          </w:p>
          <w:p w:rsidR="00B556D8" w:rsidRPr="00670CEC" w:rsidRDefault="00B556D8" w:rsidP="00B556D8">
            <w:pPr>
              <w:pStyle w:val="ListParagraph"/>
              <w:numPr>
                <w:ilvl w:val="0"/>
                <w:numId w:val="36"/>
              </w:numPr>
              <w:rPr>
                <w:rFonts w:asciiTheme="minorHAnsi" w:hAnsiTheme="minorHAnsi"/>
              </w:rPr>
            </w:pPr>
            <w:r>
              <w:rPr>
                <w:rFonts w:asciiTheme="minorHAnsi" w:hAnsiTheme="minorHAnsi"/>
              </w:rPr>
              <w:t xml:space="preserve">Child safety </w:t>
            </w:r>
            <w:r w:rsidR="00670CEC">
              <w:rPr>
                <w:rFonts w:asciiTheme="minorHAnsi" w:hAnsiTheme="minorHAnsi"/>
              </w:rPr>
              <w:t xml:space="preserve">service centres - </w:t>
            </w:r>
            <w:r w:rsidR="00670CEC">
              <w:rPr>
                <w:rFonts w:ascii="Verdana" w:hAnsi="Verdana"/>
                <w:color w:val="000000"/>
                <w:sz w:val="20"/>
                <w:szCs w:val="20"/>
                <w:shd w:val="clear" w:color="auto" w:fill="F7F7F7"/>
              </w:rPr>
              <w:t>1300 682 254</w:t>
            </w:r>
          </w:p>
          <w:p w:rsidR="009D1FA1" w:rsidRPr="00670CEC" w:rsidRDefault="00670CEC" w:rsidP="00670CEC">
            <w:pPr>
              <w:pStyle w:val="ListParagraph"/>
              <w:numPr>
                <w:ilvl w:val="0"/>
                <w:numId w:val="36"/>
              </w:numPr>
              <w:rPr>
                <w:rFonts w:asciiTheme="minorHAnsi" w:hAnsiTheme="minorHAnsi"/>
              </w:rPr>
            </w:pPr>
            <w:r>
              <w:rPr>
                <w:rFonts w:ascii="Verdana" w:hAnsi="Verdana"/>
                <w:color w:val="000000"/>
                <w:sz w:val="20"/>
                <w:szCs w:val="20"/>
                <w:shd w:val="clear" w:color="auto" w:fill="F7F7F7"/>
              </w:rPr>
              <w:t>Child wise – 1800 991 099</w:t>
            </w:r>
          </w:p>
          <w:p w:rsidR="00564353" w:rsidRDefault="00564353">
            <w:pPr>
              <w:rPr>
                <w:rFonts w:asciiTheme="minorHAnsi" w:hAnsiTheme="minorHAnsi"/>
                <w:b/>
              </w:rPr>
            </w:pPr>
            <w:r>
              <w:rPr>
                <w:rFonts w:asciiTheme="minorHAnsi" w:hAnsiTheme="minorHAnsi"/>
                <w:b/>
              </w:rPr>
              <w:t>List the requirements for mandatory reporters in your state.</w:t>
            </w:r>
          </w:p>
          <w:p w:rsidR="007937A4" w:rsidRPr="007937A4" w:rsidRDefault="007937A4" w:rsidP="007937A4">
            <w:pPr>
              <w:shd w:val="clear" w:color="auto" w:fill="F7F7F7"/>
              <w:spacing w:before="120" w:after="240" w:line="293" w:lineRule="atLeast"/>
              <w:rPr>
                <w:rFonts w:asciiTheme="minorHAnsi" w:eastAsia="Times New Roman" w:hAnsiTheme="minorHAnsi"/>
                <w:color w:val="000000"/>
                <w:szCs w:val="20"/>
                <w:lang w:eastAsia="en-AU"/>
              </w:rPr>
            </w:pPr>
            <w:r w:rsidRPr="007937A4">
              <w:rPr>
                <w:rFonts w:asciiTheme="minorHAnsi" w:eastAsia="Times New Roman" w:hAnsiTheme="minorHAnsi"/>
                <w:color w:val="000000"/>
                <w:szCs w:val="20"/>
                <w:lang w:eastAsia="en-AU"/>
              </w:rPr>
              <w:t>Under the </w:t>
            </w:r>
            <w:r w:rsidRPr="007937A4">
              <w:rPr>
                <w:rFonts w:asciiTheme="minorHAnsi" w:eastAsia="Times New Roman" w:hAnsiTheme="minorHAnsi"/>
                <w:i/>
                <w:iCs/>
                <w:color w:val="000000"/>
                <w:szCs w:val="20"/>
                <w:lang w:eastAsia="en-AU"/>
              </w:rPr>
              <w:t>Child Protection Act 1999</w:t>
            </w:r>
            <w:r w:rsidRPr="007937A4">
              <w:rPr>
                <w:rFonts w:asciiTheme="minorHAnsi" w:eastAsia="Times New Roman" w:hAnsiTheme="minorHAnsi"/>
                <w:color w:val="000000"/>
                <w:szCs w:val="20"/>
                <w:lang w:eastAsia="en-AU"/>
              </w:rPr>
              <w:t>, mandatory reporters are:</w:t>
            </w:r>
          </w:p>
          <w:p w:rsidR="007937A4" w:rsidRPr="007937A4" w:rsidRDefault="007937A4" w:rsidP="007937A4">
            <w:pPr>
              <w:numPr>
                <w:ilvl w:val="0"/>
                <w:numId w:val="37"/>
              </w:numPr>
              <w:shd w:val="clear" w:color="auto" w:fill="F7F7F7"/>
              <w:spacing w:before="120" w:after="120" w:line="293" w:lineRule="atLeast"/>
              <w:ind w:left="600" w:right="600"/>
              <w:rPr>
                <w:rFonts w:asciiTheme="minorHAnsi" w:eastAsia="Times New Roman" w:hAnsiTheme="minorHAnsi"/>
                <w:color w:val="FF0000"/>
                <w:szCs w:val="20"/>
                <w:lang w:eastAsia="en-AU"/>
              </w:rPr>
            </w:pPr>
            <w:r w:rsidRPr="007937A4">
              <w:rPr>
                <w:rFonts w:asciiTheme="minorHAnsi" w:eastAsia="Times New Roman" w:hAnsiTheme="minorHAnsi"/>
                <w:color w:val="FF0000"/>
                <w:szCs w:val="20"/>
                <w:lang w:eastAsia="en-AU"/>
              </w:rPr>
              <w:t>teachers</w:t>
            </w:r>
          </w:p>
          <w:p w:rsidR="007937A4" w:rsidRPr="007937A4" w:rsidRDefault="007937A4" w:rsidP="007937A4">
            <w:pPr>
              <w:numPr>
                <w:ilvl w:val="0"/>
                <w:numId w:val="37"/>
              </w:numPr>
              <w:shd w:val="clear" w:color="auto" w:fill="F7F7F7"/>
              <w:spacing w:before="120" w:after="120" w:line="293" w:lineRule="atLeast"/>
              <w:ind w:left="600" w:right="600"/>
              <w:rPr>
                <w:rFonts w:asciiTheme="minorHAnsi" w:eastAsia="Times New Roman" w:hAnsiTheme="minorHAnsi"/>
                <w:color w:val="FF0000"/>
                <w:szCs w:val="20"/>
                <w:lang w:eastAsia="en-AU"/>
              </w:rPr>
            </w:pPr>
            <w:r w:rsidRPr="007937A4">
              <w:rPr>
                <w:rFonts w:asciiTheme="minorHAnsi" w:eastAsia="Times New Roman" w:hAnsiTheme="minorHAnsi"/>
                <w:color w:val="FF0000"/>
                <w:szCs w:val="20"/>
                <w:lang w:eastAsia="en-AU"/>
              </w:rPr>
              <w:t>doctors</w:t>
            </w:r>
          </w:p>
          <w:p w:rsidR="007937A4" w:rsidRPr="007937A4" w:rsidRDefault="007937A4" w:rsidP="007937A4">
            <w:pPr>
              <w:numPr>
                <w:ilvl w:val="0"/>
                <w:numId w:val="37"/>
              </w:numPr>
              <w:shd w:val="clear" w:color="auto" w:fill="F7F7F7"/>
              <w:spacing w:before="120" w:after="120" w:line="293" w:lineRule="atLeast"/>
              <w:ind w:left="600" w:right="600"/>
              <w:rPr>
                <w:rFonts w:asciiTheme="minorHAnsi" w:eastAsia="Times New Roman" w:hAnsiTheme="minorHAnsi"/>
                <w:color w:val="FF0000"/>
                <w:szCs w:val="20"/>
                <w:lang w:eastAsia="en-AU"/>
              </w:rPr>
            </w:pPr>
            <w:r w:rsidRPr="007937A4">
              <w:rPr>
                <w:rFonts w:asciiTheme="minorHAnsi" w:eastAsia="Times New Roman" w:hAnsiTheme="minorHAnsi"/>
                <w:color w:val="FF0000"/>
                <w:szCs w:val="20"/>
                <w:lang w:eastAsia="en-AU"/>
              </w:rPr>
              <w:t>registered nurses</w:t>
            </w:r>
          </w:p>
          <w:p w:rsidR="007937A4" w:rsidRPr="007937A4" w:rsidRDefault="007937A4" w:rsidP="007937A4">
            <w:pPr>
              <w:numPr>
                <w:ilvl w:val="0"/>
                <w:numId w:val="37"/>
              </w:numPr>
              <w:shd w:val="clear" w:color="auto" w:fill="F7F7F7"/>
              <w:spacing w:before="120" w:after="120" w:line="293" w:lineRule="atLeast"/>
              <w:ind w:left="600" w:right="600"/>
              <w:rPr>
                <w:rFonts w:asciiTheme="minorHAnsi" w:eastAsia="Times New Roman" w:hAnsiTheme="minorHAnsi"/>
                <w:color w:val="FF0000"/>
                <w:szCs w:val="20"/>
                <w:lang w:eastAsia="en-AU"/>
              </w:rPr>
            </w:pPr>
            <w:r w:rsidRPr="007937A4">
              <w:rPr>
                <w:rFonts w:asciiTheme="minorHAnsi" w:eastAsia="Times New Roman" w:hAnsiTheme="minorHAnsi"/>
                <w:color w:val="FF0000"/>
                <w:szCs w:val="20"/>
                <w:lang w:eastAsia="en-AU"/>
              </w:rPr>
              <w:t>police officers with child protection responsibilities</w:t>
            </w:r>
          </w:p>
          <w:p w:rsidR="00564353" w:rsidRPr="007937A4" w:rsidRDefault="007937A4" w:rsidP="007937A4">
            <w:pPr>
              <w:numPr>
                <w:ilvl w:val="0"/>
                <w:numId w:val="37"/>
              </w:numPr>
              <w:shd w:val="clear" w:color="auto" w:fill="F7F7F7"/>
              <w:spacing w:before="120" w:after="120" w:line="293" w:lineRule="atLeast"/>
              <w:ind w:left="600" w:right="600"/>
              <w:rPr>
                <w:rFonts w:asciiTheme="minorHAnsi" w:eastAsia="Times New Roman" w:hAnsiTheme="minorHAnsi"/>
                <w:color w:val="FF0000"/>
                <w:szCs w:val="20"/>
                <w:lang w:eastAsia="en-AU"/>
              </w:rPr>
            </w:pPr>
            <w:r w:rsidRPr="007937A4">
              <w:rPr>
                <w:rFonts w:asciiTheme="minorHAnsi" w:eastAsia="Times New Roman" w:hAnsiTheme="minorHAnsi"/>
                <w:color w:val="FF0000"/>
                <w:szCs w:val="20"/>
                <w:lang w:eastAsia="en-AU"/>
              </w:rPr>
              <w:t>A person performing a child advocate function under the </w:t>
            </w:r>
            <w:r w:rsidRPr="007937A4">
              <w:rPr>
                <w:rFonts w:asciiTheme="minorHAnsi" w:eastAsia="Times New Roman" w:hAnsiTheme="minorHAnsi"/>
                <w:i/>
                <w:iCs/>
                <w:color w:val="FF0000"/>
                <w:szCs w:val="20"/>
                <w:lang w:eastAsia="en-AU"/>
              </w:rPr>
              <w:t>Public Guardian Act 2014</w:t>
            </w:r>
            <w:r w:rsidRPr="007937A4">
              <w:rPr>
                <w:rFonts w:asciiTheme="minorHAnsi" w:eastAsia="Times New Roman" w:hAnsiTheme="minorHAnsi"/>
                <w:color w:val="FF0000"/>
                <w:szCs w:val="20"/>
                <w:lang w:eastAsia="en-AU"/>
              </w:rPr>
              <w:t>.</w:t>
            </w:r>
          </w:p>
        </w:tc>
      </w:tr>
    </w:tbl>
    <w:p w:rsidR="00564353" w:rsidRPr="007937A4" w:rsidRDefault="00564353" w:rsidP="007937A4">
      <w:pPr>
        <w:rPr>
          <w:rFonts w:eastAsia="Times New Roman"/>
          <w:sz w:val="26"/>
          <w:szCs w:val="26"/>
          <w:lang w:eastAsia="en-GB"/>
        </w:rPr>
      </w:pPr>
      <w:bookmarkStart w:id="14" w:name="_Toc398124251"/>
      <w:bookmarkStart w:id="15" w:name="_Toc369806384"/>
      <w:bookmarkStart w:id="16" w:name="_Toc398545382"/>
      <w: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Pr="000E1ED9" w:rsidRDefault="00564353" w:rsidP="005C31CD">
            <w:pPr>
              <w:pStyle w:val="ListParagraph"/>
              <w:numPr>
                <w:ilvl w:val="0"/>
                <w:numId w:val="14"/>
              </w:numPr>
              <w:rPr>
                <w:color w:val="FF0000"/>
              </w:rPr>
            </w:pPr>
            <w:r w:rsidRPr="000E1ED9">
              <w:rPr>
                <w:color w:val="FF0000"/>
              </w:rPr>
              <w:t>Child-focused work practices and how they will be routinely employed</w:t>
            </w:r>
          </w:p>
          <w:p w:rsidR="00564353" w:rsidRPr="000E1ED9" w:rsidRDefault="00564353" w:rsidP="005C31CD">
            <w:pPr>
              <w:pStyle w:val="ListParagraph"/>
              <w:numPr>
                <w:ilvl w:val="0"/>
                <w:numId w:val="14"/>
              </w:numPr>
              <w:rPr>
                <w:color w:val="FF0000"/>
              </w:rPr>
            </w:pPr>
            <w:r w:rsidRPr="000E1ED9">
              <w:rPr>
                <w:color w:val="FF0000"/>
              </w:rPr>
              <w:t>How children will be encouraged to participate in age-appropriate decision-making</w:t>
            </w:r>
          </w:p>
          <w:p w:rsidR="000E1ED9" w:rsidRPr="000E1ED9" w:rsidRDefault="000E1ED9" w:rsidP="000E1ED9">
            <w:pPr>
              <w:pStyle w:val="ListParagraph"/>
              <w:numPr>
                <w:ilvl w:val="0"/>
                <w:numId w:val="14"/>
              </w:numPr>
              <w:contextualSpacing/>
              <w:rPr>
                <w:color w:val="FF0000"/>
              </w:rPr>
            </w:pPr>
            <w:r w:rsidRPr="000E1ED9">
              <w:rPr>
                <w:color w:val="FF0000"/>
              </w:rPr>
              <w:t>Child-focused work practices and how they will be routinely employed</w:t>
            </w:r>
          </w:p>
          <w:p w:rsidR="000E1ED9" w:rsidRPr="000E1ED9" w:rsidRDefault="000E1ED9" w:rsidP="000E1ED9">
            <w:pPr>
              <w:pStyle w:val="ListParagraph"/>
              <w:numPr>
                <w:ilvl w:val="0"/>
                <w:numId w:val="14"/>
              </w:numPr>
              <w:contextualSpacing/>
              <w:rPr>
                <w:color w:val="FF0000"/>
              </w:rPr>
            </w:pPr>
            <w:r w:rsidRPr="000E1ED9">
              <w:rPr>
                <w:color w:val="FF0000"/>
              </w:rPr>
              <w:t>How children will be encouraged to participate in age-appropriate decision-making</w:t>
            </w:r>
          </w:p>
          <w:p w:rsidR="000E1ED9" w:rsidRPr="000E1ED9" w:rsidRDefault="000E1ED9" w:rsidP="000E1ED9">
            <w:pPr>
              <w:rPr>
                <w:color w:val="FF0000"/>
              </w:rPr>
            </w:pPr>
            <w:r w:rsidRPr="000E1ED9">
              <w:rPr>
                <w:color w:val="FF0000"/>
              </w:rPr>
              <w:t xml:space="preserve">All educators are required to promote the safety and wellbeing of all children attending the centre and their families. Educators will ensure that all children attending the centre are safe from neglect and physical, emotional and sexual abuse by staff or other adults whilst at the centre. All staff will identify and report indicators of neglect and abuse to their supervisor. Mandatory reporters will ensure they make a report to relevant authorities in a timely manner. Staff </w:t>
            </w:r>
            <w:r w:rsidRPr="000E1ED9">
              <w:rPr>
                <w:color w:val="FF0000"/>
              </w:rPr>
              <w:lastRenderedPageBreak/>
              <w:t>will use the following procedures to assist with recognising and reporting suspected abuse and neglect:</w:t>
            </w:r>
          </w:p>
          <w:p w:rsidR="000E1ED9" w:rsidRPr="000E1ED9" w:rsidRDefault="000E1ED9" w:rsidP="000E1ED9">
            <w:pPr>
              <w:pStyle w:val="ListParagraph"/>
              <w:numPr>
                <w:ilvl w:val="0"/>
                <w:numId w:val="39"/>
              </w:numPr>
              <w:contextualSpacing/>
              <w:rPr>
                <w:color w:val="FF0000"/>
              </w:rPr>
            </w:pPr>
            <w:r w:rsidRPr="000E1ED9">
              <w:rPr>
                <w:color w:val="FF0000"/>
              </w:rPr>
              <w:t>Report concerns to Nominated Supervisor</w:t>
            </w:r>
          </w:p>
          <w:p w:rsidR="000E1ED9" w:rsidRPr="000E1ED9" w:rsidRDefault="000E1ED9" w:rsidP="000E1ED9">
            <w:pPr>
              <w:pStyle w:val="ListParagraph"/>
              <w:numPr>
                <w:ilvl w:val="0"/>
                <w:numId w:val="39"/>
              </w:numPr>
              <w:contextualSpacing/>
              <w:rPr>
                <w:color w:val="FF0000"/>
              </w:rPr>
            </w:pPr>
            <w:r w:rsidRPr="000E1ED9">
              <w:rPr>
                <w:color w:val="FF0000"/>
              </w:rPr>
              <w:t>Determine if the child is at risk of significant harm</w:t>
            </w:r>
          </w:p>
          <w:p w:rsidR="000E1ED9" w:rsidRPr="000E1ED9" w:rsidRDefault="000E1ED9" w:rsidP="000E1ED9">
            <w:pPr>
              <w:pStyle w:val="ListParagraph"/>
              <w:numPr>
                <w:ilvl w:val="0"/>
                <w:numId w:val="39"/>
              </w:numPr>
              <w:contextualSpacing/>
              <w:rPr>
                <w:color w:val="FF0000"/>
              </w:rPr>
            </w:pPr>
            <w:r w:rsidRPr="000E1ED9">
              <w:rPr>
                <w:color w:val="FF0000"/>
              </w:rPr>
              <w:t>Record concerns and procedures in child’s file</w:t>
            </w:r>
          </w:p>
          <w:p w:rsidR="00564353" w:rsidRPr="000E1ED9" w:rsidRDefault="000E1ED9" w:rsidP="000E1ED9">
            <w:pPr>
              <w:pStyle w:val="ListParagraph"/>
              <w:numPr>
                <w:ilvl w:val="0"/>
                <w:numId w:val="39"/>
              </w:numPr>
              <w:contextualSpacing/>
              <w:rPr>
                <w:color w:val="FF0000"/>
              </w:rPr>
            </w:pPr>
            <w:r w:rsidRPr="000E1ED9">
              <w:rPr>
                <w:color w:val="FF0000"/>
              </w:rPr>
              <w:t>Keep all information confidential</w:t>
            </w: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8D1779">
        <w:trPr>
          <w:trHeight w:val="8485"/>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8D1779" w:rsidRPr="008D1779" w:rsidRDefault="008D1779" w:rsidP="008D1779">
            <w:pPr>
              <w:rPr>
                <w:rFonts w:asciiTheme="minorHAnsi" w:hAnsiTheme="minorHAnsi" w:cs="Arial"/>
                <w:color w:val="FF0000"/>
              </w:rPr>
            </w:pPr>
            <w:r w:rsidRPr="008D1779">
              <w:rPr>
                <w:rFonts w:asciiTheme="minorHAnsi" w:hAnsiTheme="minorHAnsi" w:cs="Arial"/>
                <w:color w:val="FF0000"/>
              </w:rPr>
              <w:t>Mandatory reporting stipulates particular industry workers, including teachers, early childhood education and care workers and health professionals as having legal obligations to report suspected abuse.</w:t>
            </w:r>
            <w:r w:rsidRPr="008D1779">
              <w:rPr>
                <w:rFonts w:asciiTheme="minorHAnsi" w:hAnsiTheme="minorHAnsi" w:cs="Arial"/>
                <w:b/>
                <w:color w:val="FF0000"/>
              </w:rPr>
              <w:t xml:space="preserve"> </w:t>
            </w:r>
            <w:r w:rsidRPr="008D1779">
              <w:rPr>
                <w:rFonts w:asciiTheme="minorHAnsi" w:hAnsiTheme="minorHAnsi" w:cs="Arial"/>
                <w:color w:val="FF0000"/>
              </w:rPr>
              <w:t xml:space="preserve">Any suspicion of child abuse must be acted upon and reported. </w:t>
            </w:r>
          </w:p>
          <w:p w:rsidR="008D1779" w:rsidRDefault="008D1779" w:rsidP="008D1779">
            <w:pPr>
              <w:rPr>
                <w:rFonts w:asciiTheme="minorHAnsi" w:hAnsiTheme="minorHAnsi" w:cs="Arial"/>
                <w:color w:val="FF0000"/>
              </w:rPr>
            </w:pPr>
            <w:r w:rsidRPr="008D1779">
              <w:rPr>
                <w:rFonts w:asciiTheme="minorHAnsi" w:hAnsiTheme="minorHAnsi" w:cs="Arial"/>
                <w:color w:val="FF0000"/>
              </w:rPr>
              <w:t>Depending on the state/territory, legislation dictates that mandatory reporters must comply with legislative requirements regardless of their organisational requirements.</w:t>
            </w:r>
          </w:p>
          <w:p w:rsidR="008D1779" w:rsidRDefault="008D1779" w:rsidP="008D1779">
            <w:pPr>
              <w:pStyle w:val="ListParagraph"/>
              <w:numPr>
                <w:ilvl w:val="0"/>
                <w:numId w:val="38"/>
              </w:numPr>
              <w:rPr>
                <w:rFonts w:asciiTheme="minorHAnsi" w:hAnsiTheme="minorHAnsi" w:cs="Arial"/>
                <w:color w:val="FF0000"/>
              </w:rPr>
            </w:pPr>
            <w:r w:rsidRPr="008D1779">
              <w:rPr>
                <w:rFonts w:asciiTheme="minorHAnsi" w:hAnsiTheme="minorHAnsi" w:cs="Arial"/>
                <w:color w:val="FF0000"/>
              </w:rPr>
              <w:t>Ask her what had happened, inform her that she can trust you and you believe her?</w:t>
            </w:r>
          </w:p>
          <w:p w:rsidR="000E1ED9" w:rsidRDefault="000E1ED9" w:rsidP="008D1779">
            <w:pPr>
              <w:pStyle w:val="ListParagraph"/>
              <w:numPr>
                <w:ilvl w:val="0"/>
                <w:numId w:val="38"/>
              </w:numPr>
              <w:rPr>
                <w:rFonts w:asciiTheme="minorHAnsi" w:hAnsiTheme="minorHAnsi" w:cs="Arial"/>
                <w:color w:val="FF0000"/>
              </w:rPr>
            </w:pPr>
            <w:r>
              <w:rPr>
                <w:rFonts w:asciiTheme="minorHAnsi" w:hAnsiTheme="minorHAnsi" w:cs="Arial"/>
                <w:color w:val="FF0000"/>
              </w:rPr>
              <w:t>Ask Emma “how did you get that bruise on your bottom?”</w:t>
            </w:r>
          </w:p>
          <w:p w:rsidR="008D1779" w:rsidRPr="008D1779" w:rsidRDefault="008D1779" w:rsidP="008D1779">
            <w:pPr>
              <w:pStyle w:val="ListParagraph"/>
              <w:numPr>
                <w:ilvl w:val="0"/>
                <w:numId w:val="38"/>
              </w:numPr>
              <w:rPr>
                <w:rFonts w:asciiTheme="minorHAnsi" w:hAnsiTheme="minorHAnsi" w:cs="Arial"/>
                <w:color w:val="FF0000"/>
              </w:rPr>
            </w:pPr>
            <w:r w:rsidRPr="008D1779">
              <w:rPr>
                <w:color w:val="FF0000"/>
              </w:rPr>
              <w:t>“Tell me about it, and what happened next?”</w:t>
            </w:r>
          </w:p>
          <w:p w:rsidR="008D1779" w:rsidRDefault="008D1779" w:rsidP="008D1779">
            <w:pPr>
              <w:pStyle w:val="ListParagraph"/>
              <w:numPr>
                <w:ilvl w:val="0"/>
                <w:numId w:val="38"/>
              </w:numPr>
              <w:rPr>
                <w:rFonts w:asciiTheme="minorHAnsi" w:hAnsiTheme="minorHAnsi" w:cs="Arial"/>
                <w:color w:val="FF0000"/>
              </w:rPr>
            </w:pPr>
            <w:r>
              <w:rPr>
                <w:rFonts w:asciiTheme="minorHAnsi" w:hAnsiTheme="minorHAnsi" w:cs="Arial"/>
                <w:color w:val="FF0000"/>
              </w:rPr>
              <w:t>Let her know you’re going to have to someone else so she can get help</w:t>
            </w:r>
          </w:p>
          <w:p w:rsidR="008D1779" w:rsidRPr="008D1779" w:rsidRDefault="008D1779" w:rsidP="008D1779">
            <w:pPr>
              <w:pStyle w:val="ListParagraph"/>
              <w:numPr>
                <w:ilvl w:val="0"/>
                <w:numId w:val="38"/>
              </w:numPr>
              <w:rPr>
                <w:rFonts w:asciiTheme="minorHAnsi" w:hAnsiTheme="minorHAnsi" w:cs="Arial"/>
                <w:color w:val="FF0000"/>
              </w:rPr>
            </w:pPr>
            <w:r w:rsidRPr="008D1779">
              <w:rPr>
                <w:color w:val="FF0000"/>
              </w:rPr>
              <w:t>Reassure the child that the abuse is not her/his fault</w:t>
            </w:r>
          </w:p>
          <w:p w:rsidR="008D1779" w:rsidRPr="008D1779" w:rsidRDefault="008D1779" w:rsidP="008D1779">
            <w:pPr>
              <w:pStyle w:val="ListParagraph"/>
              <w:numPr>
                <w:ilvl w:val="0"/>
                <w:numId w:val="38"/>
              </w:numPr>
              <w:rPr>
                <w:rFonts w:asciiTheme="minorHAnsi" w:hAnsiTheme="minorHAnsi" w:cs="Arial"/>
                <w:color w:val="FF0000"/>
              </w:rPr>
            </w:pPr>
            <w:r w:rsidRPr="008D1779">
              <w:rPr>
                <w:color w:val="FF0000"/>
              </w:rPr>
              <w:t>Find a quiet place to talk</w:t>
            </w:r>
          </w:p>
          <w:p w:rsidR="008D1779" w:rsidRPr="008D1779" w:rsidRDefault="008D1779" w:rsidP="008D1779">
            <w:pPr>
              <w:pStyle w:val="ListParagraph"/>
              <w:numPr>
                <w:ilvl w:val="0"/>
                <w:numId w:val="38"/>
              </w:numPr>
              <w:rPr>
                <w:rFonts w:asciiTheme="minorHAnsi" w:hAnsiTheme="minorHAnsi" w:cs="Arial"/>
                <w:color w:val="FF0000"/>
              </w:rPr>
            </w:pPr>
            <w:r w:rsidRPr="008D1779">
              <w:rPr>
                <w:color w:val="FF0000"/>
              </w:rPr>
              <w:t>Listen carefully to what they have to say or show you</w:t>
            </w:r>
          </w:p>
          <w:p w:rsidR="00273131" w:rsidRPr="000E1ED9" w:rsidRDefault="008D1779" w:rsidP="008D1779">
            <w:pPr>
              <w:pStyle w:val="ListParagraph"/>
              <w:numPr>
                <w:ilvl w:val="0"/>
                <w:numId w:val="38"/>
              </w:numPr>
              <w:rPr>
                <w:rFonts w:asciiTheme="minorHAnsi" w:hAnsiTheme="minorHAnsi" w:cs="Arial"/>
                <w:color w:val="FF0000"/>
              </w:rPr>
            </w:pPr>
            <w:r w:rsidRPr="008D1779">
              <w:rPr>
                <w:color w:val="FF0000"/>
              </w:rPr>
              <w:t>Do not put words into their mouths or ask leading questions, such as, “</w:t>
            </w:r>
            <w:r>
              <w:rPr>
                <w:color w:val="FF0000"/>
              </w:rPr>
              <w:t>did</w:t>
            </w:r>
            <w:r w:rsidRPr="008D1779">
              <w:rPr>
                <w:color w:val="FF0000"/>
              </w:rPr>
              <w:t xml:space="preserve"> he touch you here”</w:t>
            </w:r>
          </w:p>
          <w:p w:rsidR="000E1ED9" w:rsidRPr="008D1779" w:rsidRDefault="000E1ED9" w:rsidP="008D1779">
            <w:pPr>
              <w:pStyle w:val="ListParagraph"/>
              <w:numPr>
                <w:ilvl w:val="0"/>
                <w:numId w:val="38"/>
              </w:numPr>
              <w:rPr>
                <w:rFonts w:asciiTheme="minorHAnsi" w:hAnsiTheme="minorHAnsi" w:cs="Arial"/>
                <w:color w:val="FF0000"/>
              </w:rPr>
            </w:pPr>
            <w:r>
              <w:rPr>
                <w:color w:val="FF0000"/>
              </w:rPr>
              <w:t xml:space="preserve">Lodge a proper report to a child abuse authority </w:t>
            </w:r>
          </w:p>
        </w:tc>
      </w:tr>
    </w:tbl>
    <w:p w:rsidR="00564353" w:rsidRDefault="00564353" w:rsidP="00564353">
      <w:pPr>
        <w:pStyle w:val="Heading3"/>
        <w:rPr>
          <w:lang w:val="en-AU"/>
        </w:rPr>
      </w:pP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564353" w:rsidRPr="000E1ED9" w:rsidRDefault="00564353">
            <w:pPr>
              <w:rPr>
                <w:color w:val="FF0000"/>
                <w:spacing w:val="-2"/>
              </w:rPr>
            </w:pPr>
          </w:p>
          <w:p w:rsidR="00564353" w:rsidRPr="00D57349" w:rsidRDefault="000E1ED9">
            <w:pPr>
              <w:rPr>
                <w:rFonts w:asciiTheme="minorHAnsi" w:hAnsiTheme="minorHAnsi"/>
                <w:color w:val="FF0000"/>
              </w:rPr>
            </w:pPr>
            <w:r w:rsidRPr="00D57349">
              <w:rPr>
                <w:rFonts w:asciiTheme="minorHAnsi" w:hAnsiTheme="minorHAnsi"/>
                <w:color w:val="FF0000"/>
              </w:rPr>
              <w:t>Duties involve reporting any disclosures or suspicions but passing it on to the authorities. The educator’s role is to keep the child safe but allow the appropriate person/agency to deal with anything outside of their responsibility.</w:t>
            </w:r>
          </w:p>
          <w:p w:rsidR="00D57349" w:rsidRPr="00D57349" w:rsidRDefault="00D57349">
            <w:pPr>
              <w:rPr>
                <w:rFonts w:asciiTheme="minorHAnsi" w:hAnsiTheme="minorHAnsi"/>
                <w:color w:val="FF0000"/>
                <w:spacing w:val="-2"/>
              </w:rPr>
            </w:pPr>
            <w:r w:rsidRPr="00D57349">
              <w:rPr>
                <w:rFonts w:asciiTheme="minorHAnsi" w:hAnsiTheme="minorHAnsi"/>
                <w:color w:val="FF0000"/>
                <w:shd w:val="clear" w:color="auto" w:fill="FFFFFF"/>
              </w:rPr>
              <w:t>This refers to the obligation to take responsible care to avoid injury to a person whom, it can be reasonably foreseen, might be injured by an act or omission. A duty of care exists when someone’s actions could reasonably be expected to affect other people.</w:t>
            </w:r>
          </w:p>
          <w:p w:rsidR="00564353" w:rsidRDefault="00D57349">
            <w:pPr>
              <w:rPr>
                <w:rFonts w:asciiTheme="minorHAnsi" w:hAnsiTheme="minorHAnsi"/>
                <w:color w:val="FF0000"/>
              </w:rPr>
            </w:pPr>
            <w:r w:rsidRPr="00D57349">
              <w:rPr>
                <w:rFonts w:asciiTheme="minorHAnsi" w:hAnsiTheme="minorHAnsi"/>
                <w:color w:val="FF0000"/>
              </w:rPr>
              <w:t>Public service employees, teachers hold a special position of trust. In their respective roles, teachers exercise powers that have a significant impact on the lives of children and young people and consequently there is a community expectation that these powers will be properly and prudently used.</w:t>
            </w:r>
          </w:p>
          <w:p w:rsidR="00D57349" w:rsidRDefault="00D57349">
            <w:pPr>
              <w:rPr>
                <w:color w:val="FF0000"/>
              </w:rPr>
            </w:pPr>
            <w:r w:rsidRPr="00D57349">
              <w:rPr>
                <w:color w:val="FF0000"/>
              </w:rPr>
              <w:t>Following the organisation’s guidelines enables workers to provide the best services to their clients. Guidelines help the organisation operate efficiently, effectively and according to the law.</w:t>
            </w:r>
          </w:p>
          <w:p w:rsidR="00F9049D" w:rsidRDefault="00F9049D">
            <w:pPr>
              <w:rPr>
                <w:rFonts w:asciiTheme="minorHAnsi" w:hAnsiTheme="minorHAnsi" w:cs="Arial"/>
                <w:color w:val="FF0000"/>
                <w:szCs w:val="21"/>
                <w:shd w:val="clear" w:color="auto" w:fill="FFFFFF"/>
              </w:rPr>
            </w:pPr>
            <w:r w:rsidRPr="00F9049D">
              <w:rPr>
                <w:rFonts w:asciiTheme="minorHAnsi" w:hAnsiTheme="minorHAnsi" w:cs="Arial"/>
                <w:color w:val="FF0000"/>
                <w:szCs w:val="21"/>
                <w:shd w:val="clear" w:color="auto" w:fill="FFFFFF"/>
              </w:rPr>
              <w:t>The aim of this review is to identify any updates required to ensure that the Code is meeting the needs of early childhood professionals now and into the future.</w:t>
            </w:r>
          </w:p>
          <w:p w:rsidR="00564353" w:rsidRPr="00F9049D" w:rsidRDefault="00F9049D">
            <w:pPr>
              <w:rPr>
                <w:rFonts w:asciiTheme="minorHAnsi" w:hAnsiTheme="minorHAnsi"/>
                <w:b/>
                <w:i/>
                <w:color w:val="FF0000"/>
                <w:sz w:val="24"/>
              </w:rPr>
            </w:pPr>
            <w:r w:rsidRPr="00F9049D">
              <w:rPr>
                <w:color w:val="FF0000"/>
              </w:rPr>
              <w:t>Policies act as a guiding frame of reference for how the organisation deals with everything from its day to-day operational problems or how to respond to requirements to comply with legislation, regulation and codes of practice.</w:t>
            </w: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24" w:name="_Toc398124256"/>
      <w:bookmarkStart w:id="25" w:name="_Toc369806387"/>
      <w:bookmarkStart w:id="26" w:name="_Toc398545385"/>
      <w:r>
        <w:rPr>
          <w:lang w:val="en-AU"/>
        </w:rPr>
        <w:lastRenderedPageBreak/>
        <w:t>Activity 2.1.1 –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F9049D" w:rsidRDefault="00564353">
            <w:pPr>
              <w:spacing w:after="0"/>
              <w:contextualSpacing/>
              <w:rPr>
                <w:b/>
              </w:rPr>
            </w:pPr>
            <w:r>
              <w:rPr>
                <w:b/>
              </w:rPr>
              <w:t>Rewrite these notes in a non-judgmental way.</w:t>
            </w:r>
          </w:p>
          <w:p w:rsidR="00F9049D" w:rsidRPr="00A31B07" w:rsidRDefault="00F9049D" w:rsidP="00F9049D">
            <w:pPr>
              <w:rPr>
                <w:color w:val="FF0000"/>
              </w:rPr>
            </w:pPr>
            <w:r w:rsidRPr="00A31B07">
              <w:rPr>
                <w:color w:val="FF0000"/>
              </w:rPr>
              <w:t>10:00 am, 22/06/2016:</w:t>
            </w:r>
          </w:p>
          <w:p w:rsidR="00564353" w:rsidRPr="00A31B07" w:rsidRDefault="00F9049D">
            <w:pPr>
              <w:rPr>
                <w:color w:val="FF0000"/>
              </w:rPr>
            </w:pPr>
            <w:r w:rsidRPr="00A31B07">
              <w:rPr>
                <w:color w:val="FF0000"/>
              </w:rPr>
              <w:t>Ester has informed me that her father hit her on her arm (22/06/2016) at about 6:30PM last night. Ester then showed me her bruise. It is located on her upper right arm. She told me that her father wasn’t impressed with her and was upset</w:t>
            </w:r>
            <w:r w:rsidR="00A31B07" w:rsidRPr="00A31B07">
              <w:rPr>
                <w:color w:val="FF0000"/>
              </w:rPr>
              <w:t xml:space="preserve"> that she broke another plate so</w:t>
            </w:r>
            <w:r w:rsidRPr="00A31B07">
              <w:rPr>
                <w:color w:val="FF0000"/>
              </w:rPr>
              <w:t xml:space="preserve"> he hit her to punish her. </w:t>
            </w:r>
            <w:r w:rsidRPr="00A31B07">
              <w:rPr>
                <w:color w:val="FF0000"/>
              </w:rPr>
              <w:tab/>
            </w:r>
          </w:p>
          <w:p w:rsidR="00564353" w:rsidRPr="00512C92" w:rsidRDefault="00564353" w:rsidP="00512C92">
            <w:pPr>
              <w:rPr>
                <w:b/>
                <w:bCs/>
                <w:i/>
              </w:rPr>
            </w:pPr>
            <w:bookmarkStart w:id="27" w:name="_Toc398124257"/>
            <w:r w:rsidRPr="00512C92">
              <w:rPr>
                <w:b/>
              </w:rPr>
              <w:t>Explain what information should be included in these notes, based on state legislation, service policies and procedures.</w:t>
            </w:r>
            <w:bookmarkEnd w:id="27"/>
          </w:p>
          <w:p w:rsidR="00A31B07" w:rsidRPr="00A31B07" w:rsidRDefault="00A31B07" w:rsidP="00A31B07">
            <w:pPr>
              <w:rPr>
                <w:color w:val="FF0000"/>
              </w:rPr>
            </w:pPr>
            <w:r w:rsidRPr="00A31B07">
              <w:rPr>
                <w:color w:val="FF0000"/>
              </w:rPr>
              <w:t>My organisation requires that we include the following information:</w:t>
            </w:r>
          </w:p>
          <w:p w:rsidR="00A31B07" w:rsidRPr="00A31B07" w:rsidRDefault="00A31B07" w:rsidP="00A31B07">
            <w:pPr>
              <w:pStyle w:val="ListParagraph"/>
              <w:numPr>
                <w:ilvl w:val="0"/>
                <w:numId w:val="40"/>
              </w:numPr>
              <w:contextualSpacing/>
              <w:rPr>
                <w:color w:val="FF0000"/>
              </w:rPr>
            </w:pPr>
            <w:r w:rsidRPr="00A31B07">
              <w:rPr>
                <w:color w:val="FF0000"/>
              </w:rPr>
              <w:t>Exactly what the child had informed me about the situation</w:t>
            </w:r>
          </w:p>
          <w:p w:rsidR="00A31B07" w:rsidRPr="00A31B07" w:rsidRDefault="00A31B07" w:rsidP="00A31B07">
            <w:pPr>
              <w:pStyle w:val="ListParagraph"/>
              <w:numPr>
                <w:ilvl w:val="0"/>
                <w:numId w:val="40"/>
              </w:numPr>
              <w:contextualSpacing/>
              <w:rPr>
                <w:color w:val="FF0000"/>
              </w:rPr>
            </w:pPr>
            <w:r w:rsidRPr="00A31B07">
              <w:rPr>
                <w:color w:val="FF0000"/>
              </w:rPr>
              <w:t>Exactly what I saw on the child</w:t>
            </w:r>
          </w:p>
          <w:p w:rsidR="00A31B07" w:rsidRPr="00A31B07" w:rsidRDefault="00A31B07" w:rsidP="00A31B07">
            <w:pPr>
              <w:pStyle w:val="ListParagraph"/>
              <w:numPr>
                <w:ilvl w:val="0"/>
                <w:numId w:val="40"/>
              </w:numPr>
              <w:contextualSpacing/>
              <w:rPr>
                <w:color w:val="FF0000"/>
              </w:rPr>
            </w:pPr>
            <w:r w:rsidRPr="00A31B07">
              <w:rPr>
                <w:color w:val="FF0000"/>
              </w:rPr>
              <w:t>Time and date of conversation</w:t>
            </w:r>
          </w:p>
          <w:p w:rsidR="00273131" w:rsidRPr="00A31B07" w:rsidRDefault="00A31B07" w:rsidP="00A31B07">
            <w:pPr>
              <w:pStyle w:val="ListParagraph"/>
              <w:numPr>
                <w:ilvl w:val="0"/>
                <w:numId w:val="40"/>
              </w:numPr>
              <w:contextualSpacing/>
              <w:rPr>
                <w:color w:val="FF0000"/>
              </w:rPr>
            </w:pPr>
            <w:r w:rsidRPr="00A31B07">
              <w:rPr>
                <w:color w:val="FF0000"/>
              </w:rPr>
              <w:t>Time and date of incident when it had occurred, if applicable.</w:t>
            </w:r>
          </w:p>
          <w:p w:rsidR="00564353" w:rsidRDefault="00564353">
            <w:pPr>
              <w:rPr>
                <w:b/>
              </w:rPr>
            </w:pPr>
            <w:r>
              <w:rPr>
                <w:b/>
              </w:rPr>
              <w:t>For this case, list 2 agencies you would collaborate with and what information you would share or seek to collect.</w:t>
            </w:r>
          </w:p>
          <w:p w:rsidR="00A97940" w:rsidRPr="00A97940" w:rsidRDefault="00A97940" w:rsidP="00A97940">
            <w:pPr>
              <w:pStyle w:val="ListParagraph"/>
              <w:numPr>
                <w:ilvl w:val="0"/>
                <w:numId w:val="41"/>
              </w:numPr>
              <w:contextualSpacing/>
              <w:rPr>
                <w:color w:val="FF0000"/>
                <w:spacing w:val="-2"/>
              </w:rPr>
            </w:pPr>
            <w:r w:rsidRPr="00A97940">
              <w:rPr>
                <w:color w:val="FF0000"/>
                <w:spacing w:val="-2"/>
              </w:rPr>
              <w:t>Department for Child Protection and Family Support- lodge a report</w:t>
            </w:r>
          </w:p>
          <w:p w:rsidR="00273131" w:rsidRPr="00A97940" w:rsidRDefault="00A97940" w:rsidP="00273131">
            <w:pPr>
              <w:pStyle w:val="ListParagraph"/>
              <w:numPr>
                <w:ilvl w:val="0"/>
                <w:numId w:val="41"/>
              </w:numPr>
              <w:contextualSpacing/>
              <w:rPr>
                <w:color w:val="FF0000"/>
                <w:spacing w:val="-2"/>
              </w:rPr>
            </w:pPr>
            <w:r w:rsidRPr="00A97940">
              <w:rPr>
                <w:color w:val="FF0000"/>
                <w:spacing w:val="-2"/>
              </w:rPr>
              <w:t>The Lucy Saw Centre Association Inc.- if the claim has been substantiated, I would pass of child information when family/centre allows</w:t>
            </w:r>
          </w:p>
        </w:tc>
      </w:tr>
    </w:tbl>
    <w:p w:rsidR="00564353" w:rsidRDefault="00564353" w:rsidP="00564353">
      <w:pPr>
        <w:pStyle w:val="Heading3"/>
        <w:rPr>
          <w:lang w:val="en-AU"/>
        </w:rPr>
      </w:pPr>
      <w:bookmarkStart w:id="28" w:name="_Toc398124258"/>
      <w:bookmarkStart w:id="29" w:name="_Toc369806388"/>
      <w:bookmarkStart w:id="30" w:name="_Toc398545386"/>
      <w:r>
        <w:rPr>
          <w:lang w:val="en-AU"/>
        </w:rPr>
        <w:t>Activity 3.1.1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E86A21">
        <w:trPr>
          <w:trHeight w:val="4808"/>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E86A21" w:rsidRDefault="00564353" w:rsidP="00512C92">
            <w:pPr>
              <w:rPr>
                <w:b/>
                <w:bCs/>
                <w:i/>
                <w:color w:val="FF0000"/>
              </w:rPr>
            </w:pPr>
            <w:bookmarkStart w:id="31" w:name="_Toc398124259"/>
            <w:r w:rsidRPr="00512C92">
              <w:rPr>
                <w:b/>
              </w:rPr>
              <w:t>What are the principles that determine how you protect the rights of childre</w:t>
            </w:r>
            <w:r w:rsidRPr="00E86A21">
              <w:rPr>
                <w:b/>
              </w:rPr>
              <w:t>n?</w:t>
            </w:r>
            <w:bookmarkEnd w:id="31"/>
          </w:p>
          <w:p w:rsidR="00E86A21" w:rsidRPr="00E86A21" w:rsidRDefault="00E86A21" w:rsidP="00E86A21">
            <w:pPr>
              <w:pStyle w:val="ListParagraph"/>
              <w:numPr>
                <w:ilvl w:val="0"/>
                <w:numId w:val="42"/>
              </w:numPr>
              <w:spacing w:after="0"/>
              <w:contextualSpacing/>
              <w:jc w:val="both"/>
              <w:rPr>
                <w:color w:val="FF0000"/>
              </w:rPr>
            </w:pPr>
            <w:r w:rsidRPr="00E86A21">
              <w:rPr>
                <w:color w:val="FF0000"/>
              </w:rPr>
              <w:t xml:space="preserve">Children are in charge of their own bodies, and are entitled to be safe and handled gently. </w:t>
            </w:r>
          </w:p>
          <w:p w:rsidR="00E86A21" w:rsidRPr="00E86A21" w:rsidRDefault="00E86A21" w:rsidP="00E86A21">
            <w:pPr>
              <w:pStyle w:val="ListParagraph"/>
              <w:numPr>
                <w:ilvl w:val="0"/>
                <w:numId w:val="42"/>
              </w:numPr>
              <w:spacing w:after="0"/>
              <w:contextualSpacing/>
              <w:jc w:val="both"/>
              <w:rPr>
                <w:color w:val="FF0000"/>
              </w:rPr>
            </w:pPr>
            <w:r w:rsidRPr="00E86A21">
              <w:rPr>
                <w:color w:val="FF0000"/>
              </w:rPr>
              <w:t>Children deserve to be treated with respect and consideration, and each child should be dealt with appropriately; there should not be “favourites” who receive more or different interactions with educators.</w:t>
            </w:r>
          </w:p>
          <w:p w:rsidR="00E86A21" w:rsidRPr="00E86A21" w:rsidRDefault="00E86A21" w:rsidP="00E86A21">
            <w:pPr>
              <w:pStyle w:val="ListParagraph"/>
              <w:numPr>
                <w:ilvl w:val="0"/>
                <w:numId w:val="42"/>
              </w:numPr>
              <w:spacing w:after="0"/>
              <w:contextualSpacing/>
              <w:jc w:val="both"/>
              <w:rPr>
                <w:color w:val="FF0000"/>
              </w:rPr>
            </w:pPr>
            <w:r w:rsidRPr="00E86A21">
              <w:rPr>
                <w:color w:val="FF0000"/>
              </w:rPr>
              <w:t xml:space="preserve">Children have the right to be provided with food, water, safety, a stimulating environment, and positive interaction with adults and peers. </w:t>
            </w:r>
          </w:p>
          <w:p w:rsidR="00E86A21" w:rsidRPr="00E86A21" w:rsidRDefault="00E86A21" w:rsidP="00E86A21">
            <w:pPr>
              <w:pStyle w:val="ListParagraph"/>
              <w:numPr>
                <w:ilvl w:val="0"/>
                <w:numId w:val="42"/>
              </w:numPr>
              <w:spacing w:after="0"/>
              <w:contextualSpacing/>
              <w:jc w:val="both"/>
              <w:rPr>
                <w:color w:val="FF0000"/>
              </w:rPr>
            </w:pPr>
            <w:r w:rsidRPr="00E86A21">
              <w:rPr>
                <w:color w:val="FF0000"/>
              </w:rPr>
              <w:t xml:space="preserve">Each child has a right to have their needs consistently met by caregivers.  </w:t>
            </w:r>
          </w:p>
          <w:p w:rsidR="00564353" w:rsidRPr="00E86A21" w:rsidRDefault="00E86A21" w:rsidP="00E86A21">
            <w:pPr>
              <w:pStyle w:val="ListParagraph"/>
              <w:numPr>
                <w:ilvl w:val="0"/>
                <w:numId w:val="42"/>
              </w:numPr>
              <w:spacing w:after="0"/>
              <w:contextualSpacing/>
              <w:jc w:val="both"/>
              <w:rPr>
                <w:color w:val="FF0000"/>
              </w:rPr>
            </w:pPr>
            <w:r w:rsidRPr="00E86A21">
              <w:rPr>
                <w:color w:val="FF0000"/>
              </w:rPr>
              <w:t>It is expected that educators and staff members will help to create this kind of environment, and will speak up when they notice a threat to the rights of any child.</w:t>
            </w:r>
          </w:p>
        </w:tc>
      </w:tr>
    </w:tbl>
    <w:p w:rsidR="00564353" w:rsidRDefault="00564353" w:rsidP="00564353">
      <w:pPr>
        <w:pStyle w:val="Heading3"/>
        <w:rPr>
          <w:lang w:val="en-AU"/>
        </w:rPr>
      </w:pPr>
      <w:bookmarkStart w:id="32" w:name="_Toc398124260"/>
      <w:bookmarkStart w:id="33" w:name="_Toc398545387"/>
      <w:bookmarkStart w:id="34" w:name="_Toc369806389"/>
      <w:r>
        <w:rPr>
          <w:lang w:val="en-AU"/>
        </w:rPr>
        <w:t>Activity 3.2.1</w:t>
      </w:r>
      <w:bookmarkEnd w:id="32"/>
      <w:bookmarkEnd w:id="33"/>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E40AD">
        <w:trPr>
          <w:trHeight w:val="650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E22FDE" w:rsidRPr="00615D27" w:rsidRDefault="00E22FDE" w:rsidP="00E22FDE">
            <w:pPr>
              <w:spacing w:after="0"/>
              <w:jc w:val="both"/>
              <w:rPr>
                <w:b/>
                <w:i/>
              </w:rPr>
            </w:pPr>
            <w:r w:rsidRPr="00615D27">
              <w:rPr>
                <w:b/>
                <w:i/>
              </w:rPr>
              <w:t xml:space="preserve">Rough handling of children’s bodies: </w:t>
            </w:r>
          </w:p>
          <w:p w:rsidR="00E22FDE" w:rsidRPr="00E22FDE" w:rsidRDefault="00E22FDE" w:rsidP="00E22FDE">
            <w:pPr>
              <w:spacing w:before="240" w:after="0"/>
              <w:jc w:val="both"/>
              <w:rPr>
                <w:i/>
                <w:color w:val="FF0000"/>
              </w:rPr>
            </w:pPr>
            <w:r w:rsidRPr="00E22FDE">
              <w:rPr>
                <w:i/>
                <w:color w:val="FF0000"/>
              </w:rPr>
              <w:t>An educator grabbing a child by the arm and roughly forcing the child to sit down.</w:t>
            </w:r>
          </w:p>
          <w:p w:rsidR="00E22FDE" w:rsidRPr="00615D27" w:rsidRDefault="00E22FDE" w:rsidP="00E22FDE">
            <w:pPr>
              <w:spacing w:after="0"/>
              <w:jc w:val="both"/>
              <w:rPr>
                <w:b/>
                <w:i/>
              </w:rPr>
            </w:pPr>
            <w:r w:rsidRPr="00615D27">
              <w:rPr>
                <w:b/>
                <w:i/>
              </w:rPr>
              <w:t>Disrespectful language toward children:</w:t>
            </w:r>
          </w:p>
          <w:p w:rsidR="00E22FDE" w:rsidRPr="00E22FDE" w:rsidRDefault="00E22FDE" w:rsidP="00E22FDE">
            <w:pPr>
              <w:spacing w:before="240" w:after="0"/>
              <w:jc w:val="both"/>
              <w:rPr>
                <w:i/>
                <w:color w:val="FF0000"/>
              </w:rPr>
            </w:pPr>
            <w:r w:rsidRPr="00E22FDE">
              <w:rPr>
                <w:i/>
                <w:color w:val="FF0000"/>
              </w:rPr>
              <w:t>When a child is crying, an educator tells him to stop being such a whinger and to get over it.</w:t>
            </w:r>
          </w:p>
          <w:p w:rsidR="00342D4F" w:rsidRPr="00615D27" w:rsidRDefault="00342D4F" w:rsidP="00342D4F">
            <w:pPr>
              <w:spacing w:after="0"/>
              <w:jc w:val="both"/>
              <w:rPr>
                <w:i/>
              </w:rPr>
            </w:pPr>
            <w:r w:rsidRPr="00615D27">
              <w:rPr>
                <w:b/>
                <w:i/>
              </w:rPr>
              <w:t>Inappropriate punishment:</w:t>
            </w:r>
            <w:r w:rsidRPr="00615D27">
              <w:rPr>
                <w:i/>
              </w:rPr>
              <w:t xml:space="preserve"> </w:t>
            </w:r>
          </w:p>
          <w:p w:rsidR="00342D4F" w:rsidRPr="00E22FDE" w:rsidRDefault="00342D4F" w:rsidP="00342D4F">
            <w:pPr>
              <w:spacing w:before="240" w:after="0"/>
              <w:jc w:val="both"/>
              <w:rPr>
                <w:i/>
                <w:color w:val="FF0000"/>
              </w:rPr>
            </w:pPr>
            <w:r w:rsidRPr="00E22FDE">
              <w:rPr>
                <w:i/>
                <w:color w:val="FF0000"/>
              </w:rPr>
              <w:t xml:space="preserve">After </w:t>
            </w:r>
            <w:r w:rsidR="00E22FDE" w:rsidRPr="00E22FDE">
              <w:rPr>
                <w:i/>
                <w:color w:val="FF0000"/>
              </w:rPr>
              <w:t>2 year old Lucy</w:t>
            </w:r>
            <w:r w:rsidRPr="00E22FDE">
              <w:rPr>
                <w:i/>
                <w:color w:val="FF0000"/>
              </w:rPr>
              <w:t xml:space="preserve"> drops </w:t>
            </w:r>
            <w:r w:rsidR="00E22FDE" w:rsidRPr="00E22FDE">
              <w:rPr>
                <w:i/>
                <w:color w:val="FF0000"/>
              </w:rPr>
              <w:t>her bottle</w:t>
            </w:r>
            <w:r w:rsidRPr="00E22FDE">
              <w:rPr>
                <w:i/>
                <w:color w:val="FF0000"/>
              </w:rPr>
              <w:t xml:space="preserve">, an educator tells her she is </w:t>
            </w:r>
            <w:r w:rsidR="00E22FDE" w:rsidRPr="00E22FDE">
              <w:rPr>
                <w:i/>
                <w:color w:val="FF0000"/>
              </w:rPr>
              <w:t>in trouble.</w:t>
            </w:r>
          </w:p>
          <w:p w:rsidR="00E22FDE" w:rsidRPr="00615D27" w:rsidRDefault="00E22FDE" w:rsidP="00E22FDE">
            <w:pPr>
              <w:spacing w:after="0"/>
              <w:contextualSpacing/>
              <w:jc w:val="both"/>
              <w:rPr>
                <w:b/>
                <w:i/>
              </w:rPr>
            </w:pPr>
            <w:r w:rsidRPr="00615D27">
              <w:rPr>
                <w:b/>
                <w:i/>
              </w:rPr>
              <w:t>Exposure of children to inappropriate adult conversation:</w:t>
            </w:r>
          </w:p>
          <w:p w:rsidR="00E22FDE" w:rsidRPr="00E22FDE" w:rsidRDefault="00E22FDE" w:rsidP="00E22FDE">
            <w:pPr>
              <w:spacing w:after="0"/>
              <w:contextualSpacing/>
              <w:jc w:val="both"/>
              <w:rPr>
                <w:color w:val="FF0000"/>
              </w:rPr>
            </w:pPr>
            <w:r w:rsidRPr="00E22FDE">
              <w:rPr>
                <w:color w:val="FF0000"/>
              </w:rPr>
              <w:lastRenderedPageBreak/>
              <w:t xml:space="preserve">Talking about the child in a bad way in front of the child to another adult, for example “Thomas is very annoying when he drops stuff all the time, he is stupid”. </w:t>
            </w:r>
          </w:p>
          <w:p w:rsidR="00E22FDE" w:rsidRPr="00615D27" w:rsidRDefault="00E22FDE" w:rsidP="00342D4F">
            <w:pPr>
              <w:spacing w:before="240" w:after="0"/>
              <w:jc w:val="both"/>
              <w:rPr>
                <w:b/>
                <w:i/>
              </w:rPr>
            </w:pPr>
            <w:r w:rsidRPr="00615D27">
              <w:rPr>
                <w:b/>
                <w:i/>
              </w:rPr>
              <w:t>Ignoring a child’s physiological or emotional needs:</w:t>
            </w:r>
          </w:p>
          <w:p w:rsidR="00615D27" w:rsidRDefault="00615D27" w:rsidP="00342D4F">
            <w:pPr>
              <w:spacing w:before="240" w:after="0"/>
              <w:jc w:val="both"/>
              <w:rPr>
                <w:color w:val="FF0000"/>
              </w:rPr>
            </w:pPr>
            <w:r w:rsidRPr="00615D27">
              <w:rPr>
                <w:color w:val="FF0000"/>
              </w:rPr>
              <w:t>Avoiding the child when they’re upset, and not asking them why they’re upset</w:t>
            </w:r>
            <w:r>
              <w:rPr>
                <w:color w:val="FF0000"/>
              </w:rPr>
              <w:t>.</w:t>
            </w:r>
          </w:p>
          <w:p w:rsidR="00615D27" w:rsidRPr="00615D27" w:rsidRDefault="00615D27" w:rsidP="00615D27">
            <w:pPr>
              <w:spacing w:after="0"/>
              <w:contextualSpacing/>
              <w:jc w:val="both"/>
              <w:rPr>
                <w:b/>
                <w:i/>
              </w:rPr>
            </w:pPr>
            <w:r w:rsidRPr="00615D27">
              <w:rPr>
                <w:b/>
                <w:i/>
              </w:rPr>
              <w:t>Talking about children and/or their families in a disrespectful way:</w:t>
            </w:r>
          </w:p>
          <w:p w:rsidR="004B4A84" w:rsidRPr="00615D27" w:rsidRDefault="00615D27">
            <w:pPr>
              <w:spacing w:after="0"/>
              <w:contextualSpacing/>
              <w:jc w:val="both"/>
              <w:rPr>
                <w:color w:val="FF0000"/>
              </w:rPr>
            </w:pPr>
            <w:r>
              <w:rPr>
                <w:color w:val="FF0000"/>
              </w:rPr>
              <w:t xml:space="preserve">By saying negative stuff about children’s or the families, it can model to the children that it’s okay to talk badly about people. </w:t>
            </w:r>
          </w:p>
          <w:p w:rsidR="00564353" w:rsidRDefault="00564353">
            <w:pPr>
              <w:rPr>
                <w:b/>
                <w:spacing w:val="-2"/>
              </w:rPr>
            </w:pPr>
            <w:r>
              <w:rPr>
                <w:b/>
                <w:spacing w:val="-2"/>
              </w:rPr>
              <w:t>Write a list of things that give you reason to speak with your supervisor about each scenario you wrote.</w:t>
            </w:r>
          </w:p>
          <w:p w:rsidR="00615D27" w:rsidRPr="00615D27" w:rsidRDefault="00615D27" w:rsidP="00615D27">
            <w:pPr>
              <w:spacing w:after="0"/>
              <w:jc w:val="both"/>
              <w:rPr>
                <w:b/>
              </w:rPr>
            </w:pPr>
            <w:r w:rsidRPr="00615D27">
              <w:rPr>
                <w:b/>
              </w:rPr>
              <w:t>Rough handling of children’s bodies:</w:t>
            </w:r>
          </w:p>
          <w:p w:rsidR="00615D27" w:rsidRPr="00615D27" w:rsidRDefault="00615D27" w:rsidP="00615D27">
            <w:pPr>
              <w:pStyle w:val="ListParagraph"/>
              <w:numPr>
                <w:ilvl w:val="0"/>
                <w:numId w:val="44"/>
              </w:numPr>
              <w:spacing w:before="240" w:after="0"/>
              <w:contextualSpacing/>
              <w:jc w:val="both"/>
              <w:rPr>
                <w:color w:val="FF0000"/>
              </w:rPr>
            </w:pPr>
            <w:r w:rsidRPr="00615D27">
              <w:rPr>
                <w:color w:val="FF0000"/>
              </w:rPr>
              <w:t>You should never grab a child by the arm unless there is a safety issue</w:t>
            </w:r>
          </w:p>
          <w:p w:rsidR="00615D27" w:rsidRPr="00615D27" w:rsidRDefault="00615D27" w:rsidP="00615D27">
            <w:pPr>
              <w:pStyle w:val="ListParagraph"/>
              <w:numPr>
                <w:ilvl w:val="0"/>
                <w:numId w:val="44"/>
              </w:numPr>
              <w:spacing w:after="0"/>
              <w:contextualSpacing/>
              <w:jc w:val="both"/>
              <w:rPr>
                <w:color w:val="FF0000"/>
              </w:rPr>
            </w:pPr>
            <w:r w:rsidRPr="00615D27">
              <w:rPr>
                <w:color w:val="FF0000"/>
              </w:rPr>
              <w:t xml:space="preserve">Roughly moving a child to </w:t>
            </w:r>
            <w:r w:rsidR="0078282D">
              <w:rPr>
                <w:color w:val="FF0000"/>
              </w:rPr>
              <w:t>sit down</w:t>
            </w:r>
            <w:r w:rsidRPr="00615D27">
              <w:rPr>
                <w:color w:val="FF0000"/>
              </w:rPr>
              <w:t xml:space="preserve"> is inappropriate. </w:t>
            </w:r>
          </w:p>
          <w:p w:rsidR="00615D27" w:rsidRDefault="00615D27" w:rsidP="00615D27">
            <w:pPr>
              <w:pStyle w:val="ListParagraph"/>
              <w:numPr>
                <w:ilvl w:val="0"/>
                <w:numId w:val="44"/>
              </w:numPr>
              <w:spacing w:after="0"/>
              <w:contextualSpacing/>
              <w:jc w:val="both"/>
              <w:rPr>
                <w:color w:val="FF0000"/>
              </w:rPr>
            </w:pPr>
            <w:r w:rsidRPr="00615D27">
              <w:rPr>
                <w:color w:val="FF0000"/>
              </w:rPr>
              <w:t>Children should be able to move their bodies by themselves.</w:t>
            </w:r>
          </w:p>
          <w:p w:rsidR="00615D27" w:rsidRPr="00615D27" w:rsidRDefault="00615D27" w:rsidP="00615D27">
            <w:pPr>
              <w:spacing w:after="0"/>
              <w:jc w:val="both"/>
              <w:rPr>
                <w:b/>
                <w:color w:val="FF0000"/>
              </w:rPr>
            </w:pPr>
            <w:r w:rsidRPr="00615D27">
              <w:rPr>
                <w:b/>
              </w:rPr>
              <w:t>Disrespectful language toward children:</w:t>
            </w:r>
          </w:p>
          <w:p w:rsidR="00615D27" w:rsidRPr="00615D27" w:rsidRDefault="00615D27" w:rsidP="00615D27">
            <w:pPr>
              <w:pStyle w:val="ListParagraph"/>
              <w:numPr>
                <w:ilvl w:val="0"/>
                <w:numId w:val="45"/>
              </w:numPr>
              <w:spacing w:before="240" w:after="0"/>
              <w:contextualSpacing/>
              <w:jc w:val="both"/>
              <w:rPr>
                <w:color w:val="FF0000"/>
              </w:rPr>
            </w:pPr>
            <w:r w:rsidRPr="00615D27">
              <w:rPr>
                <w:color w:val="FF0000"/>
              </w:rPr>
              <w:t>A crying child deserves calm and loving words</w:t>
            </w:r>
          </w:p>
          <w:p w:rsidR="00615D27" w:rsidRPr="00615D27" w:rsidRDefault="00615D27" w:rsidP="00615D27">
            <w:pPr>
              <w:pStyle w:val="ListParagraph"/>
              <w:numPr>
                <w:ilvl w:val="0"/>
                <w:numId w:val="45"/>
              </w:numPr>
              <w:spacing w:after="0"/>
              <w:contextualSpacing/>
              <w:jc w:val="both"/>
              <w:rPr>
                <w:color w:val="FF0000"/>
              </w:rPr>
            </w:pPr>
            <w:r w:rsidRPr="00615D27">
              <w:rPr>
                <w:color w:val="FF0000"/>
              </w:rPr>
              <w:t>Educators should honour children’s feelings</w:t>
            </w:r>
          </w:p>
          <w:p w:rsidR="00615D27" w:rsidRPr="00615D27" w:rsidRDefault="00615D27" w:rsidP="00615D27">
            <w:pPr>
              <w:pStyle w:val="ListParagraph"/>
              <w:numPr>
                <w:ilvl w:val="0"/>
                <w:numId w:val="45"/>
              </w:numPr>
              <w:contextualSpacing/>
              <w:jc w:val="both"/>
              <w:rPr>
                <w:color w:val="FF0000"/>
              </w:rPr>
            </w:pPr>
            <w:r w:rsidRPr="00615D27">
              <w:rPr>
                <w:color w:val="FF0000"/>
              </w:rPr>
              <w:t>An educator should never call children names</w:t>
            </w:r>
          </w:p>
          <w:p w:rsidR="00615D27" w:rsidRPr="00615D27" w:rsidRDefault="00615D27" w:rsidP="00615D27">
            <w:pPr>
              <w:spacing w:after="0"/>
              <w:jc w:val="both"/>
              <w:rPr>
                <w:b/>
              </w:rPr>
            </w:pPr>
            <w:r w:rsidRPr="00615D27">
              <w:rPr>
                <w:b/>
              </w:rPr>
              <w:t>Inappropriate punishment:</w:t>
            </w:r>
          </w:p>
          <w:p w:rsidR="00615D27" w:rsidRPr="00615D27" w:rsidRDefault="00615D27" w:rsidP="00615D27">
            <w:pPr>
              <w:pStyle w:val="ListParagraph"/>
              <w:numPr>
                <w:ilvl w:val="0"/>
                <w:numId w:val="43"/>
              </w:numPr>
              <w:spacing w:before="240" w:after="0"/>
              <w:contextualSpacing/>
              <w:jc w:val="both"/>
              <w:rPr>
                <w:color w:val="FF0000"/>
              </w:rPr>
            </w:pPr>
            <w:r w:rsidRPr="00615D27">
              <w:rPr>
                <w:color w:val="FF0000"/>
              </w:rPr>
              <w:t>It is normal for children to drop things</w:t>
            </w:r>
          </w:p>
          <w:p w:rsidR="00615D27" w:rsidRPr="00615D27" w:rsidRDefault="0078282D" w:rsidP="00615D27">
            <w:pPr>
              <w:pStyle w:val="ListParagraph"/>
              <w:numPr>
                <w:ilvl w:val="0"/>
                <w:numId w:val="43"/>
              </w:numPr>
              <w:spacing w:after="0"/>
              <w:contextualSpacing/>
              <w:jc w:val="both"/>
              <w:rPr>
                <w:color w:val="FF0000"/>
              </w:rPr>
            </w:pPr>
            <w:r>
              <w:rPr>
                <w:color w:val="FF0000"/>
              </w:rPr>
              <w:t>Lucy</w:t>
            </w:r>
            <w:r w:rsidR="00615D27" w:rsidRPr="00615D27">
              <w:rPr>
                <w:color w:val="FF0000"/>
              </w:rPr>
              <w:t xml:space="preserve"> should not be punished for dropping </w:t>
            </w:r>
            <w:r>
              <w:rPr>
                <w:color w:val="FF0000"/>
              </w:rPr>
              <w:t>her bottle</w:t>
            </w:r>
          </w:p>
          <w:p w:rsidR="004B4A84" w:rsidRPr="00615D27" w:rsidRDefault="0078282D" w:rsidP="00615D27">
            <w:pPr>
              <w:pStyle w:val="ListParagraph"/>
              <w:numPr>
                <w:ilvl w:val="0"/>
                <w:numId w:val="43"/>
              </w:numPr>
              <w:spacing w:after="0"/>
              <w:contextualSpacing/>
              <w:jc w:val="both"/>
              <w:rPr>
                <w:color w:val="FF0000"/>
              </w:rPr>
            </w:pPr>
            <w:r>
              <w:rPr>
                <w:color w:val="FF0000"/>
              </w:rPr>
              <w:t>Shouldn’t get punished by accidentally dropping her bottle</w:t>
            </w: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0D6F96" w:rsidRPr="002E40AD" w:rsidRDefault="00F50451" w:rsidP="002E40AD">
            <w:pPr>
              <w:spacing w:before="240"/>
              <w:contextualSpacing/>
              <w:rPr>
                <w:color w:val="FF0000"/>
                <w:spacing w:val="-2"/>
              </w:rPr>
            </w:pPr>
            <w:r w:rsidRPr="00F50451">
              <w:rPr>
                <w:color w:val="FF0000"/>
                <w:spacing w:val="-2"/>
              </w:rPr>
              <w:t xml:space="preserve">Potentially informing the supervisor on what is occurring </w:t>
            </w:r>
            <w:r w:rsidR="00A2034D">
              <w:rPr>
                <w:color w:val="FF0000"/>
                <w:spacing w:val="-2"/>
              </w:rPr>
              <w:t xml:space="preserve">or addressing to them that </w:t>
            </w:r>
            <w:r w:rsidR="002E40AD">
              <w:rPr>
                <w:color w:val="FF0000"/>
                <w:spacing w:val="-2"/>
              </w:rPr>
              <w:t>their actions towards the children isn’t okay. Doing this can lead the supervisor or an employee to get in trouble or fired from her workplace.</w:t>
            </w:r>
          </w:p>
        </w:tc>
      </w:tr>
    </w:tbl>
    <w:p w:rsidR="00564353" w:rsidRDefault="00564353" w:rsidP="00564353">
      <w:pPr>
        <w:pStyle w:val="Heading3"/>
        <w:rPr>
          <w:lang w:val="en-AU"/>
        </w:rPr>
      </w:pPr>
      <w:bookmarkStart w:id="35" w:name="_Toc369806390"/>
      <w:bookmarkStart w:id="36" w:name="_Toc398124261"/>
      <w:bookmarkStart w:id="37" w:name="_Toc398545388"/>
      <w:r>
        <w:rPr>
          <w:lang w:val="en-AU"/>
        </w:rPr>
        <w:lastRenderedPageBreak/>
        <w:t>Activity 3.3.1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proofErr w:type="spellStart"/>
            <w:r>
              <w:rPr>
                <w:b/>
              </w:rPr>
              <w:t>Treena</w:t>
            </w:r>
            <w:proofErr w:type="spellEnd"/>
            <w:r>
              <w:rPr>
                <w:b/>
              </w:rPr>
              <w:t xml:space="preserve"> is a child in your room. Her mother asks you to babysit for </w:t>
            </w:r>
            <w:proofErr w:type="spellStart"/>
            <w:r>
              <w:rPr>
                <w:b/>
              </w:rPr>
              <w:t>Treena</w:t>
            </w:r>
            <w:proofErr w:type="spellEnd"/>
            <w:r>
              <w:rPr>
                <w:b/>
              </w:rPr>
              <w:t xml:space="preserve"> on a Saturday night.</w:t>
            </w:r>
          </w:p>
          <w:p w:rsidR="002E40AD" w:rsidRDefault="002E40AD">
            <w:pPr>
              <w:spacing w:after="0"/>
              <w:contextualSpacing/>
              <w:rPr>
                <w:b/>
              </w:rPr>
            </w:pPr>
          </w:p>
          <w:p w:rsidR="00ED61A0" w:rsidRPr="00670F4D" w:rsidRDefault="00670F4D">
            <w:pPr>
              <w:spacing w:before="240"/>
              <w:rPr>
                <w:color w:val="FF0000"/>
                <w:spacing w:val="-2"/>
              </w:rPr>
            </w:pPr>
            <w:r w:rsidRPr="00670F4D">
              <w:rPr>
                <w:color w:val="FF0000"/>
                <w:spacing w:val="-2"/>
              </w:rPr>
              <w:lastRenderedPageBreak/>
              <w:t>I would ask my supervisor what the policy is about working for families outside of school.</w:t>
            </w:r>
          </w:p>
          <w:p w:rsidR="00564353" w:rsidRDefault="00564353">
            <w:pPr>
              <w:spacing w:after="0"/>
              <w:contextualSpacing/>
              <w:rPr>
                <w:b/>
              </w:rPr>
            </w:pPr>
            <w:r>
              <w:rPr>
                <w:b/>
              </w:rPr>
              <w:t>After you provide an incident report to a parent, the parent asks you who it was who bit their child.</w:t>
            </w:r>
          </w:p>
          <w:p w:rsidR="004B4A84" w:rsidRPr="00670F4D" w:rsidRDefault="00670F4D" w:rsidP="00670F4D">
            <w:pPr>
              <w:spacing w:before="240"/>
              <w:rPr>
                <w:color w:val="FF0000"/>
                <w:spacing w:val="-2"/>
              </w:rPr>
            </w:pPr>
            <w:r>
              <w:rPr>
                <w:color w:val="FF0000"/>
                <w:spacing w:val="-2"/>
              </w:rPr>
              <w:t>I would</w:t>
            </w:r>
            <w:r w:rsidRPr="00670F4D">
              <w:rPr>
                <w:color w:val="FF0000"/>
                <w:spacing w:val="-2"/>
              </w:rPr>
              <w:t xml:space="preserve"> tell the parent </w:t>
            </w:r>
            <w:r>
              <w:rPr>
                <w:color w:val="FF0000"/>
                <w:spacing w:val="-2"/>
              </w:rPr>
              <w:t xml:space="preserve">nicely </w:t>
            </w:r>
            <w:r w:rsidRPr="00670F4D">
              <w:rPr>
                <w:color w:val="FF0000"/>
                <w:spacing w:val="-2"/>
              </w:rPr>
              <w:t xml:space="preserve">that I am unable to </w:t>
            </w:r>
            <w:r>
              <w:rPr>
                <w:color w:val="FF0000"/>
                <w:spacing w:val="-2"/>
              </w:rPr>
              <w:t>inform them</w:t>
            </w:r>
            <w:r w:rsidRPr="00670F4D">
              <w:rPr>
                <w:color w:val="FF0000"/>
                <w:spacing w:val="-2"/>
              </w:rPr>
              <w:t>, as it is confidential information.</w:t>
            </w:r>
          </w:p>
          <w:p w:rsidR="00564353" w:rsidRDefault="00564353">
            <w:pPr>
              <w:spacing w:after="0"/>
              <w:contextualSpacing/>
              <w:rPr>
                <w:b/>
              </w:rPr>
            </w:pPr>
            <w:r>
              <w:rPr>
                <w:b/>
              </w:rPr>
              <w:t>Mary Louise likes to sit in your lap during story time. One day, she reaches up and puts her hand down your shirt.</w:t>
            </w:r>
          </w:p>
          <w:p w:rsidR="00670F4D" w:rsidRPr="00670F4D" w:rsidRDefault="00670F4D" w:rsidP="00670F4D">
            <w:pPr>
              <w:spacing w:before="240" w:after="0"/>
              <w:rPr>
                <w:color w:val="FF0000"/>
                <w:spacing w:val="-2"/>
              </w:rPr>
            </w:pPr>
            <w:r w:rsidRPr="00670F4D">
              <w:rPr>
                <w:color w:val="FF0000"/>
                <w:spacing w:val="-2"/>
              </w:rPr>
              <w:t>I would gently remove her hand and remind her that we don’t touch other people’s bodies.</w:t>
            </w:r>
          </w:p>
          <w:p w:rsidR="00564353" w:rsidRDefault="00564353">
            <w:pPr>
              <w:spacing w:after="0"/>
              <w:contextualSpacing/>
              <w:rPr>
                <w:b/>
              </w:rPr>
            </w:pPr>
            <w:r>
              <w:rPr>
                <w:b/>
              </w:rPr>
              <w:t>A friend’s child is in your room. You have known her since she was born.</w:t>
            </w:r>
          </w:p>
          <w:p w:rsidR="00FB6A92" w:rsidRPr="00585A88" w:rsidRDefault="00670F4D" w:rsidP="00585A88">
            <w:pPr>
              <w:spacing w:before="240"/>
              <w:rPr>
                <w:color w:val="FF0000"/>
                <w:spacing w:val="-2"/>
              </w:rPr>
            </w:pPr>
            <w:r w:rsidRPr="00585A88">
              <w:rPr>
                <w:color w:val="FF0000"/>
                <w:spacing w:val="-2"/>
              </w:rPr>
              <w:t>I would check in with myself to see how comfortab</w:t>
            </w:r>
            <w:r w:rsidR="00585A88" w:rsidRPr="00585A88">
              <w:rPr>
                <w:color w:val="FF0000"/>
                <w:spacing w:val="-2"/>
              </w:rPr>
              <w:t xml:space="preserve">le I was making sure I wouldn’t have </w:t>
            </w:r>
            <w:r w:rsidRPr="00585A88">
              <w:rPr>
                <w:color w:val="FF0000"/>
                <w:spacing w:val="-2"/>
              </w:rPr>
              <w:t xml:space="preserve">favouritism. If </w:t>
            </w:r>
            <w:r w:rsidR="00585A88" w:rsidRPr="00585A88">
              <w:rPr>
                <w:color w:val="FF0000"/>
                <w:spacing w:val="-2"/>
              </w:rPr>
              <w:t xml:space="preserve">I </w:t>
            </w:r>
            <w:r w:rsidRPr="00585A88">
              <w:rPr>
                <w:color w:val="FF0000"/>
                <w:spacing w:val="-2"/>
              </w:rPr>
              <w:t xml:space="preserve">was unable to do so, I would ask that the child </w:t>
            </w:r>
            <w:r w:rsidR="00585A88" w:rsidRPr="00585A88">
              <w:rPr>
                <w:color w:val="FF0000"/>
                <w:spacing w:val="-2"/>
              </w:rPr>
              <w:t xml:space="preserve">could </w:t>
            </w:r>
            <w:r w:rsidRPr="00585A88">
              <w:rPr>
                <w:color w:val="FF0000"/>
                <w:spacing w:val="-2"/>
              </w:rPr>
              <w:t xml:space="preserve">be placed in another room, if that was an </w:t>
            </w:r>
            <w:r w:rsidR="00585A88" w:rsidRPr="00585A88">
              <w:rPr>
                <w:color w:val="FF0000"/>
                <w:spacing w:val="-2"/>
              </w:rPr>
              <w:t>alternative</w:t>
            </w:r>
            <w:r w:rsidRPr="00585A88">
              <w:rPr>
                <w:color w:val="FF0000"/>
                <w:spacing w:val="-2"/>
              </w:rPr>
              <w:t xml:space="preserve">. If this </w:t>
            </w:r>
            <w:r w:rsidR="00585A88" w:rsidRPr="00585A88">
              <w:rPr>
                <w:color w:val="FF0000"/>
                <w:spacing w:val="-2"/>
              </w:rPr>
              <w:t>wasn’t</w:t>
            </w:r>
            <w:r w:rsidRPr="00585A88">
              <w:rPr>
                <w:color w:val="FF0000"/>
                <w:spacing w:val="-2"/>
              </w:rPr>
              <w:t xml:space="preserve"> an option, I would ask my lead educator to provide me regular feedback to ensure I was being fair.</w:t>
            </w:r>
          </w:p>
        </w:tc>
      </w:tr>
    </w:tbl>
    <w:p w:rsidR="00564353" w:rsidRDefault="00564353" w:rsidP="00564353">
      <w:pPr>
        <w:pStyle w:val="Heading3"/>
        <w:rPr>
          <w:lang w:val="en-AU"/>
        </w:rPr>
      </w:pPr>
      <w:bookmarkStart w:id="38" w:name="_Toc398124262"/>
      <w:bookmarkStart w:id="39" w:name="_Toc369806392"/>
      <w:bookmarkStart w:id="40" w:name="_Toc398545389"/>
      <w:r>
        <w:rPr>
          <w:lang w:val="en-AU"/>
        </w:rPr>
        <w:t>Activity 3.4.1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421A85" w:rsidRPr="00421A85" w:rsidRDefault="00421A85" w:rsidP="00421A85">
            <w:pPr>
              <w:pStyle w:val="ListParagraph"/>
              <w:numPr>
                <w:ilvl w:val="0"/>
                <w:numId w:val="46"/>
              </w:numPr>
              <w:contextualSpacing/>
              <w:rPr>
                <w:color w:val="FF0000"/>
              </w:rPr>
            </w:pPr>
            <w:r w:rsidRPr="00421A85">
              <w:rPr>
                <w:color w:val="FF0000"/>
              </w:rPr>
              <w:t>Educators talking about the raging partying they went to the night before in front of the children.</w:t>
            </w:r>
          </w:p>
          <w:p w:rsidR="00421A85" w:rsidRPr="00421A85" w:rsidRDefault="00421A85" w:rsidP="00421A85">
            <w:pPr>
              <w:pStyle w:val="ListParagraph"/>
              <w:numPr>
                <w:ilvl w:val="0"/>
                <w:numId w:val="46"/>
              </w:numPr>
              <w:contextualSpacing/>
              <w:rPr>
                <w:color w:val="FF0000"/>
              </w:rPr>
            </w:pPr>
            <w:r w:rsidRPr="00421A85">
              <w:rPr>
                <w:color w:val="FF0000"/>
              </w:rPr>
              <w:t>Educators chatting about personal things while ignoring a child softly crying in the corner.</w:t>
            </w:r>
          </w:p>
          <w:p w:rsidR="004B4A84" w:rsidRPr="00421A85" w:rsidRDefault="00421A85" w:rsidP="00421A85">
            <w:pPr>
              <w:pStyle w:val="ListParagraph"/>
              <w:numPr>
                <w:ilvl w:val="0"/>
                <w:numId w:val="46"/>
              </w:numPr>
              <w:contextualSpacing/>
              <w:rPr>
                <w:color w:val="FF0000"/>
              </w:rPr>
            </w:pPr>
            <w:r w:rsidRPr="00421A85">
              <w:rPr>
                <w:color w:val="FF0000"/>
              </w:rPr>
              <w:t>An educator telling a child that their parent picking them up late is really very rude.</w:t>
            </w:r>
          </w:p>
          <w:p w:rsidR="00564353" w:rsidRDefault="00564353">
            <w:pPr>
              <w:rPr>
                <w:b/>
              </w:rPr>
            </w:pPr>
            <w:r>
              <w:rPr>
                <w:b/>
              </w:rPr>
              <w:t xml:space="preserve">What should you do in each case? </w:t>
            </w:r>
          </w:p>
          <w:p w:rsidR="00421A85" w:rsidRPr="00421A85" w:rsidRDefault="00421A85" w:rsidP="00421A85">
            <w:pPr>
              <w:pStyle w:val="AAAQuestions"/>
              <w:numPr>
                <w:ilvl w:val="0"/>
                <w:numId w:val="47"/>
              </w:numPr>
              <w:rPr>
                <w:b w:val="0"/>
                <w:color w:val="FF0000"/>
                <w:spacing w:val="-2"/>
                <w:szCs w:val="22"/>
                <w:lang w:val="en-AU" w:eastAsia="en-US"/>
              </w:rPr>
            </w:pPr>
            <w:r w:rsidRPr="00421A85">
              <w:rPr>
                <w:b w:val="0"/>
                <w:color w:val="FF0000"/>
                <w:spacing w:val="-2"/>
                <w:szCs w:val="22"/>
                <w:lang w:val="en-AU" w:eastAsia="en-US"/>
              </w:rPr>
              <w:t>Speak with your supervisor about the situation</w:t>
            </w:r>
          </w:p>
          <w:p w:rsidR="00421A85" w:rsidRPr="00421A85" w:rsidRDefault="00421A85" w:rsidP="00421A85">
            <w:pPr>
              <w:pStyle w:val="AAAQuestions"/>
              <w:numPr>
                <w:ilvl w:val="0"/>
                <w:numId w:val="47"/>
              </w:numPr>
              <w:rPr>
                <w:b w:val="0"/>
                <w:color w:val="FF0000"/>
                <w:spacing w:val="-2"/>
                <w:szCs w:val="22"/>
                <w:lang w:val="en-AU" w:eastAsia="en-US"/>
              </w:rPr>
            </w:pPr>
            <w:r w:rsidRPr="00421A85">
              <w:rPr>
                <w:b w:val="0"/>
                <w:color w:val="FF0000"/>
                <w:spacing w:val="-2"/>
                <w:szCs w:val="22"/>
                <w:lang w:val="en-AU" w:eastAsia="en-US"/>
              </w:rPr>
              <w:t>Speak with lead educator</w:t>
            </w:r>
          </w:p>
          <w:p w:rsidR="00421A85" w:rsidRPr="00421A85" w:rsidRDefault="00421A85" w:rsidP="00421A85">
            <w:pPr>
              <w:pStyle w:val="AAAQuestions"/>
              <w:numPr>
                <w:ilvl w:val="0"/>
                <w:numId w:val="47"/>
              </w:numPr>
              <w:rPr>
                <w:b w:val="0"/>
                <w:color w:val="FF0000"/>
                <w:spacing w:val="-2"/>
                <w:szCs w:val="22"/>
                <w:lang w:val="en-AU" w:eastAsia="en-US"/>
              </w:rPr>
            </w:pPr>
            <w:r w:rsidRPr="00421A85">
              <w:rPr>
                <w:b w:val="0"/>
                <w:color w:val="FF0000"/>
                <w:spacing w:val="-2"/>
                <w:szCs w:val="22"/>
                <w:lang w:val="en-AU" w:eastAsia="en-US"/>
              </w:rPr>
              <w:t>Refer to policies and procedures</w:t>
            </w:r>
          </w:p>
          <w:p w:rsidR="00564353" w:rsidRPr="00421A85" w:rsidRDefault="00421A85" w:rsidP="00421A85">
            <w:pPr>
              <w:pStyle w:val="AAAQuestions"/>
              <w:numPr>
                <w:ilvl w:val="0"/>
                <w:numId w:val="47"/>
              </w:numPr>
              <w:rPr>
                <w:b w:val="0"/>
                <w:color w:val="FF0000"/>
                <w:spacing w:val="-2"/>
                <w:szCs w:val="22"/>
                <w:lang w:val="en-AU" w:eastAsia="en-US"/>
              </w:rPr>
            </w:pPr>
            <w:r w:rsidRPr="00421A85">
              <w:rPr>
                <w:b w:val="0"/>
                <w:color w:val="FF0000"/>
                <w:spacing w:val="-2"/>
                <w:szCs w:val="22"/>
                <w:lang w:val="en-AU" w:eastAsia="en-US"/>
              </w:rPr>
              <w:t>Refer to code of ethics or code of conduct</w:t>
            </w:r>
            <w:bookmarkStart w:id="41" w:name="_GoBack"/>
            <w:bookmarkEnd w:id="41"/>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73E" w:rsidRDefault="00B7473E" w:rsidP="00665202">
      <w:pPr>
        <w:spacing w:after="0" w:line="240" w:lineRule="auto"/>
      </w:pPr>
      <w:r>
        <w:separator/>
      </w:r>
    </w:p>
  </w:endnote>
  <w:endnote w:type="continuationSeparator" w:id="0">
    <w:p w:rsidR="00B7473E" w:rsidRDefault="00B7473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73E" w:rsidRDefault="00B7473E" w:rsidP="00665202">
      <w:pPr>
        <w:spacing w:after="0" w:line="240" w:lineRule="auto"/>
      </w:pPr>
      <w:r>
        <w:separator/>
      </w:r>
    </w:p>
  </w:footnote>
  <w:footnote w:type="continuationSeparator" w:id="0">
    <w:p w:rsidR="00B7473E" w:rsidRDefault="00B7473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27" w:rsidRDefault="00615D2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21A85" w:rsidRPr="00421A85">
      <w:rPr>
        <w:b/>
        <w:noProof/>
      </w:rPr>
      <w:t>15</w:t>
    </w:r>
    <w:r>
      <w:rPr>
        <w:b/>
        <w:noProof/>
      </w:rPr>
      <w:fldChar w:fldCharType="end"/>
    </w:r>
  </w:p>
  <w:p w:rsidR="00615D27" w:rsidRDefault="00615D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58F6633"/>
    <w:multiLevelType w:val="hybridMultilevel"/>
    <w:tmpl w:val="116819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6E0705F"/>
    <w:multiLevelType w:val="hybridMultilevel"/>
    <w:tmpl w:val="6A1667D0"/>
    <w:lvl w:ilvl="0" w:tplc="0809000B">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16120"/>
    <w:multiLevelType w:val="hybridMultilevel"/>
    <w:tmpl w:val="CE3424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993791A"/>
    <w:multiLevelType w:val="hybridMultilevel"/>
    <w:tmpl w:val="2F320F20"/>
    <w:lvl w:ilvl="0" w:tplc="7F0EA1A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FD16BBE"/>
    <w:multiLevelType w:val="hybridMultilevel"/>
    <w:tmpl w:val="2E480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7A55E3"/>
    <w:multiLevelType w:val="hybridMultilevel"/>
    <w:tmpl w:val="68AAB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CA03E6"/>
    <w:multiLevelType w:val="multilevel"/>
    <w:tmpl w:val="9632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27353C"/>
    <w:multiLevelType w:val="hybridMultilevel"/>
    <w:tmpl w:val="DCBE1928"/>
    <w:lvl w:ilvl="0" w:tplc="7DA0FF4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15" w15:restartNumberingAfterBreak="0">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26705F1F"/>
    <w:multiLevelType w:val="hybridMultilevel"/>
    <w:tmpl w:val="D72A0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A6111"/>
    <w:multiLevelType w:val="hybridMultilevel"/>
    <w:tmpl w:val="378C4F40"/>
    <w:lvl w:ilvl="0" w:tplc="0C09000B">
      <w:start w:val="1"/>
      <w:numFmt w:val="bullet"/>
      <w:lvlText w:val=""/>
      <w:lvlJc w:val="left"/>
      <w:pPr>
        <w:ind w:left="765" w:hanging="360"/>
      </w:pPr>
      <w:rPr>
        <w:rFonts w:ascii="Wingdings" w:hAnsi="Wingding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B6547"/>
    <w:multiLevelType w:val="hybridMultilevel"/>
    <w:tmpl w:val="41AA6D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37195D"/>
    <w:multiLevelType w:val="hybridMultilevel"/>
    <w:tmpl w:val="8DC0A6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69F94A0E"/>
    <w:multiLevelType w:val="hybridMultilevel"/>
    <w:tmpl w:val="7C322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8F1CD1"/>
    <w:multiLevelType w:val="hybridMultilevel"/>
    <w:tmpl w:val="E8C0B4F6"/>
    <w:lvl w:ilvl="0" w:tplc="0584D592">
      <w:start w:val="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A821EDC"/>
    <w:multiLevelType w:val="hybridMultilevel"/>
    <w:tmpl w:val="4866E74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5" w15:restartNumberingAfterBreak="0">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5"/>
  </w:num>
  <w:num w:numId="5">
    <w:abstractNumId w:val="1"/>
  </w:num>
  <w:num w:numId="6">
    <w:abstractNumId w:val="23"/>
  </w:num>
  <w:num w:numId="7">
    <w:abstractNumId w:val="40"/>
  </w:num>
  <w:num w:numId="8">
    <w:abstractNumId w:val="19"/>
  </w:num>
  <w:num w:numId="9">
    <w:abstractNumId w:val="26"/>
  </w:num>
  <w:num w:numId="10">
    <w:abstractNumId w:val="46"/>
    <w:lvlOverride w:ilvl="0">
      <w:startOverride w:val="1"/>
    </w:lvlOverride>
  </w:num>
  <w:num w:numId="11">
    <w:abstractNumId w:val="29"/>
    <w:lvlOverride w:ilvl="0">
      <w:startOverride w:val="1"/>
    </w:lvlOverride>
  </w:num>
  <w:num w:numId="12">
    <w:abstractNumId w:val="32"/>
  </w:num>
  <w:num w:numId="13">
    <w:abstractNumId w:val="17"/>
  </w:num>
  <w:num w:numId="14">
    <w:abstractNumId w:val="4"/>
  </w:num>
  <w:num w:numId="15">
    <w:abstractNumId w:val="9"/>
  </w:num>
  <w:num w:numId="16">
    <w:abstractNumId w:val="27"/>
  </w:num>
  <w:num w:numId="17">
    <w:abstractNumId w:val="28"/>
  </w:num>
  <w:num w:numId="18">
    <w:abstractNumId w:val="0"/>
  </w:num>
  <w:num w:numId="19">
    <w:abstractNumId w:val="14"/>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num>
  <w:num w:numId="28">
    <w:abstractNumId w:val="45"/>
  </w:num>
  <w:num w:numId="29">
    <w:abstractNumId w:val="30"/>
  </w:num>
  <w:num w:numId="30">
    <w:abstractNumId w:val="24"/>
  </w:num>
  <w:num w:numId="31">
    <w:abstractNumId w:val="33"/>
  </w:num>
  <w:num w:numId="32">
    <w:abstractNumId w:val="8"/>
  </w:num>
  <w:num w:numId="33">
    <w:abstractNumId w:val="39"/>
  </w:num>
  <w:num w:numId="34">
    <w:abstractNumId w:val="18"/>
  </w:num>
  <w:num w:numId="35">
    <w:abstractNumId w:val="44"/>
  </w:num>
  <w:num w:numId="36">
    <w:abstractNumId w:val="13"/>
  </w:num>
  <w:num w:numId="37">
    <w:abstractNumId w:val="12"/>
  </w:num>
  <w:num w:numId="38">
    <w:abstractNumId w:val="7"/>
  </w:num>
  <w:num w:numId="39">
    <w:abstractNumId w:val="38"/>
  </w:num>
  <w:num w:numId="40">
    <w:abstractNumId w:val="34"/>
  </w:num>
  <w:num w:numId="41">
    <w:abstractNumId w:val="6"/>
  </w:num>
  <w:num w:numId="42">
    <w:abstractNumId w:val="25"/>
  </w:num>
  <w:num w:numId="43">
    <w:abstractNumId w:val="11"/>
  </w:num>
  <w:num w:numId="44">
    <w:abstractNumId w:val="16"/>
  </w:num>
  <w:num w:numId="45">
    <w:abstractNumId w:val="10"/>
  </w:num>
  <w:num w:numId="46">
    <w:abstractNumId w:val="5"/>
  </w:num>
  <w:num w:numId="47">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052B"/>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48E7"/>
    <w:rsid w:val="000A7851"/>
    <w:rsid w:val="000B2B88"/>
    <w:rsid w:val="000B394E"/>
    <w:rsid w:val="000B6DEF"/>
    <w:rsid w:val="000B7E01"/>
    <w:rsid w:val="000C7E70"/>
    <w:rsid w:val="000D06B1"/>
    <w:rsid w:val="000D6A19"/>
    <w:rsid w:val="000D6F96"/>
    <w:rsid w:val="000E1ED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40AD"/>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2D4F"/>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1A85"/>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9FB"/>
    <w:rsid w:val="00485F99"/>
    <w:rsid w:val="00486435"/>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5A88"/>
    <w:rsid w:val="00586A25"/>
    <w:rsid w:val="00586FCF"/>
    <w:rsid w:val="00595FC6"/>
    <w:rsid w:val="005A0F6A"/>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15D27"/>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0CEC"/>
    <w:rsid w:val="00670F4D"/>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27337"/>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282D"/>
    <w:rsid w:val="00783E89"/>
    <w:rsid w:val="00785BDF"/>
    <w:rsid w:val="007907D0"/>
    <w:rsid w:val="007937A4"/>
    <w:rsid w:val="00794466"/>
    <w:rsid w:val="007A30D8"/>
    <w:rsid w:val="007A50B1"/>
    <w:rsid w:val="007B10CD"/>
    <w:rsid w:val="007B1BFD"/>
    <w:rsid w:val="007B1F12"/>
    <w:rsid w:val="007B22EC"/>
    <w:rsid w:val="007C091E"/>
    <w:rsid w:val="007C5271"/>
    <w:rsid w:val="007C583D"/>
    <w:rsid w:val="007C67D7"/>
    <w:rsid w:val="007D1BE4"/>
    <w:rsid w:val="007D5915"/>
    <w:rsid w:val="007D5E99"/>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779"/>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2034D"/>
    <w:rsid w:val="00A31B07"/>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7940"/>
    <w:rsid w:val="00AA435B"/>
    <w:rsid w:val="00AA4E2C"/>
    <w:rsid w:val="00AB14A2"/>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556D8"/>
    <w:rsid w:val="00B63438"/>
    <w:rsid w:val="00B65EE3"/>
    <w:rsid w:val="00B70051"/>
    <w:rsid w:val="00B71893"/>
    <w:rsid w:val="00B7473E"/>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378C"/>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128F"/>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57349"/>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2FDE"/>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86A21"/>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0451"/>
    <w:rsid w:val="00F5578B"/>
    <w:rsid w:val="00F60C1B"/>
    <w:rsid w:val="00F62FB4"/>
    <w:rsid w:val="00F64A5B"/>
    <w:rsid w:val="00F65198"/>
    <w:rsid w:val="00F65DAE"/>
    <w:rsid w:val="00F70765"/>
    <w:rsid w:val="00F76CED"/>
    <w:rsid w:val="00F9049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82ED5F-EB15-4EA5-A8AD-66D69F7FE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 w:type="paragraph" w:styleId="NormalWeb">
    <w:name w:val="Normal (Web)"/>
    <w:basedOn w:val="Normal"/>
    <w:uiPriority w:val="99"/>
    <w:semiHidden/>
    <w:unhideWhenUsed/>
    <w:rsid w:val="007937A4"/>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7937A4"/>
  </w:style>
  <w:style w:type="character" w:styleId="HTMLCite">
    <w:name w:val="HTML Cite"/>
    <w:basedOn w:val="DefaultParagraphFont"/>
    <w:uiPriority w:val="99"/>
    <w:semiHidden/>
    <w:unhideWhenUsed/>
    <w:rsid w:val="007937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39960978">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E3683-A96C-42D0-822D-F90A4AC7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19</Pages>
  <Words>3855</Words>
  <Characters>21979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13</cp:revision>
  <dcterms:created xsi:type="dcterms:W3CDTF">2016-06-21T00:50:00Z</dcterms:created>
  <dcterms:modified xsi:type="dcterms:W3CDTF">2016-06-22T01:53:00Z</dcterms:modified>
</cp:coreProperties>
</file>