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7F75" w:rsidRPr="00B77F75" w:rsidRDefault="00B77F75" w:rsidP="00B77F75">
      <w:r w:rsidRPr="00B77F75">
        <w:rPr>
          <w:noProof/>
          <w:lang w:eastAsia="en-AU"/>
        </w:rPr>
        <w:drawing>
          <wp:anchor distT="0" distB="0" distL="114300" distR="114300" simplePos="0" relativeHeight="251659264" behindDoc="1" locked="0" layoutInCell="1" allowOverlap="1" wp14:anchorId="709FC861" wp14:editId="3CD71D5C">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77F75">
        <w:rPr>
          <w:noProof/>
          <w:lang w:eastAsia="en-AU"/>
        </w:rPr>
        <mc:AlternateContent>
          <mc:Choice Requires="wps">
            <w:drawing>
              <wp:anchor distT="0" distB="0" distL="114300" distR="114300" simplePos="0" relativeHeight="251660288" behindDoc="0" locked="1" layoutInCell="1" allowOverlap="1" wp14:anchorId="238E3075" wp14:editId="20E5D0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D61731" w:rsidRPr="00361DB7" w:rsidRDefault="00D6173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D61731" w:rsidRPr="00E623C6" w:rsidRDefault="00D6173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8E3075"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D61731" w:rsidRPr="00361DB7" w:rsidRDefault="00D61731" w:rsidP="00B77F75">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3C920BDB4074435DA961AAB6A853DA74"/>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BSBWHS410</w:t>
                          </w:r>
                        </w:sdtContent>
                      </w:sdt>
                    </w:p>
                    <w:p w:rsidR="00D61731" w:rsidRPr="00E623C6" w:rsidRDefault="00D61731" w:rsidP="00B77F75">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work-related health and safety measures and initiatives</w:t>
                          </w:r>
                        </w:sdtContent>
                      </w:sdt>
                    </w:p>
                  </w:txbxContent>
                </v:textbox>
                <w10:anchorlock/>
              </v:roundrect>
            </w:pict>
          </mc:Fallback>
        </mc:AlternateContent>
      </w:r>
      <w:r w:rsidRPr="00B77F75">
        <w:br w:type="page"/>
      </w:r>
    </w:p>
    <w:p w:rsidR="00B77F75" w:rsidRPr="00B77F75" w:rsidRDefault="00B77F75" w:rsidP="00B77F75">
      <w:pPr>
        <w:spacing w:after="0" w:line="240" w:lineRule="auto"/>
        <w:jc w:val="center"/>
        <w:rPr>
          <w:rFonts w:ascii="Arial" w:eastAsia="Times New Roman" w:hAnsi="Arial" w:cs="Times New Roman"/>
          <w:szCs w:val="20"/>
        </w:rPr>
      </w:pPr>
    </w:p>
    <w:p w:rsidR="00B77F75" w:rsidRPr="00B77F75" w:rsidRDefault="00B77F75" w:rsidP="00B77F75">
      <w:pPr>
        <w:rPr>
          <w:i/>
          <w:sz w:val="20"/>
        </w:rPr>
        <w:sectPr w:rsidR="00B77F75" w:rsidRPr="00B77F75" w:rsidSect="00431CDA">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B77F75">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2B86EE5C" wp14:editId="7272FC4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D61731" w:rsidRPr="00C376ED" w:rsidRDefault="00D6173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61731" w:rsidRPr="00C376ED" w:rsidRDefault="00D61731" w:rsidP="00B77F75">
                            <w:pPr>
                              <w:jc w:val="center"/>
                              <w:rPr>
                                <w:rFonts w:ascii="Arial" w:hAnsi="Arial" w:cs="Arial"/>
                                <w:sz w:val="20"/>
                              </w:rPr>
                            </w:pPr>
                          </w:p>
                          <w:p w:rsidR="00D61731" w:rsidRPr="00C376ED" w:rsidRDefault="00D6173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86EE5C"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D61731" w:rsidRPr="00C376ED" w:rsidRDefault="00D61731" w:rsidP="00B77F75">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D61731" w:rsidRPr="00C376ED" w:rsidRDefault="00D61731" w:rsidP="00B77F75">
                      <w:pPr>
                        <w:jc w:val="center"/>
                        <w:rPr>
                          <w:rFonts w:ascii="Arial" w:hAnsi="Arial" w:cs="Arial"/>
                          <w:sz w:val="20"/>
                        </w:rPr>
                      </w:pPr>
                    </w:p>
                    <w:p w:rsidR="00D61731" w:rsidRPr="00C376ED" w:rsidRDefault="00D61731" w:rsidP="00B77F75">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77F75">
        <w:rPr>
          <w:noProof/>
          <w:lang w:eastAsia="en-AU"/>
        </w:rPr>
        <w:t xml:space="preserve"> </w:t>
      </w:r>
    </w:p>
    <w:p w:rsidR="00C75996" w:rsidRPr="00063F9A" w:rsidRDefault="00FE3EC7" w:rsidP="00063F9A">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63F9A">
        <w:rPr>
          <w:rFonts w:ascii="Arial" w:hAnsi="Arial" w:cs="Arial"/>
          <w:b/>
        </w:rPr>
        <w:lastRenderedPageBreak/>
        <w:t xml:space="preserve">ASSESSMENT FOR </w:t>
      </w:r>
      <w:sdt>
        <w:sdtPr>
          <w:rPr>
            <w:rFonts w:ascii="Arial" w:hAnsi="Arial" w:cs="Arial"/>
            <w:b/>
          </w:rPr>
          <w:alias w:val="Title"/>
          <w:tag w:val=""/>
          <w:id w:val="1284535305"/>
          <w:placeholder>
            <w:docPart w:val="8F5421267D2D408AAA224CF8D84C66CE"/>
          </w:placeholder>
          <w:dataBinding w:prefixMappings="xmlns:ns0='http://purl.org/dc/elements/1.1/' xmlns:ns1='http://schemas.openxmlformats.org/package/2006/metadata/core-properties' " w:xpath="/ns1:coreProperties[1]/ns0:title[1]" w:storeItemID="{6C3C8BC8-F283-45AE-878A-BAB7291924A1}"/>
          <w:text/>
        </w:sdtPr>
        <w:sdtContent>
          <w:r w:rsidR="00C44C3E">
            <w:rPr>
              <w:rFonts w:ascii="Arial" w:hAnsi="Arial" w:cs="Arial"/>
              <w:b/>
            </w:rPr>
            <w:t>BSBWHS410</w:t>
          </w:r>
        </w:sdtContent>
      </w:sdt>
    </w:p>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431CD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Student name</w:t>
            </w:r>
          </w:p>
        </w:tc>
        <w:tc>
          <w:tcPr>
            <w:tcW w:w="5583" w:type="dxa"/>
          </w:tcPr>
          <w:p w:rsidR="00F061C4" w:rsidRPr="00F061C4" w:rsidRDefault="000E1165" w:rsidP="00F061C4">
            <w:pPr>
              <w:rPr>
                <w:rFonts w:ascii="Arial" w:hAnsi="Arial" w:cs="Arial"/>
              </w:rPr>
            </w:pPr>
            <w:permStart w:id="1974731124" w:edGrp="everyone"/>
            <w:r>
              <w:rPr>
                <w:rFonts w:ascii="Arial" w:hAnsi="Arial" w:cs="Arial"/>
              </w:rPr>
              <w:t>Mark Hill</w:t>
            </w:r>
            <w:permEnd w:id="1974731124"/>
          </w:p>
        </w:tc>
      </w:tr>
      <w:tr w:rsidR="00F061C4" w:rsidRPr="00F061C4" w:rsidTr="00431CD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Date of assessment submission</w:t>
            </w:r>
          </w:p>
        </w:tc>
        <w:sdt>
          <w:sdtPr>
            <w:rPr>
              <w:rFonts w:ascii="Arial" w:hAnsi="Arial" w:cs="Arial"/>
            </w:rPr>
            <w:id w:val="2044866970"/>
            <w:placeholder>
              <w:docPart w:val="EBC2FBDF8E9F4CB59BC1582D416FBB98"/>
            </w:placeholder>
            <w:date w:fullDate="2017-05-22T00:00:00Z">
              <w:dateFormat w:val="d/MM/yyyy"/>
              <w:lid w:val="en-AU"/>
              <w:storeMappedDataAs w:val="dateTime"/>
              <w:calendar w:val="gregorian"/>
            </w:date>
          </w:sdtPr>
          <w:sdtContent>
            <w:permStart w:id="530777565" w:edGrp="everyone" w:displacedByCustomXml="prev"/>
            <w:tc>
              <w:tcPr>
                <w:tcW w:w="5583" w:type="dxa"/>
              </w:tcPr>
              <w:p w:rsidR="00F061C4" w:rsidRPr="00F061C4" w:rsidRDefault="00C44C3E" w:rsidP="00F061C4">
                <w:pPr>
                  <w:rPr>
                    <w:rFonts w:ascii="Arial" w:hAnsi="Arial" w:cs="Arial"/>
                  </w:rPr>
                </w:pPr>
                <w:r>
                  <w:rPr>
                    <w:rFonts w:ascii="Arial" w:hAnsi="Arial" w:cs="Arial"/>
                  </w:rPr>
                  <w:t>22/05/2017</w:t>
                </w:r>
              </w:p>
            </w:tc>
            <w:permEnd w:id="530777565" w:displacedByCustomXml="next"/>
          </w:sdtContent>
        </w:sdt>
      </w:tr>
    </w:tbl>
    <w:p w:rsidR="00F061C4" w:rsidRPr="00F061C4" w:rsidRDefault="00F061C4" w:rsidP="00F061C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F061C4" w:rsidRPr="00F061C4" w:rsidTr="00431CD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Trainer/Assessor’s name</w:t>
            </w:r>
          </w:p>
        </w:tc>
        <w:tc>
          <w:tcPr>
            <w:tcW w:w="5583" w:type="dxa"/>
          </w:tcPr>
          <w:p w:rsidR="00F061C4" w:rsidRPr="00F061C4" w:rsidRDefault="00F061C4" w:rsidP="00F061C4">
            <w:pPr>
              <w:rPr>
                <w:rFonts w:ascii="Arial" w:hAnsi="Arial" w:cs="Arial"/>
              </w:rPr>
            </w:pPr>
            <w:permStart w:id="1841382870" w:edGrp="everyone"/>
            <w:permEnd w:id="1841382870"/>
          </w:p>
        </w:tc>
      </w:tr>
      <w:tr w:rsidR="00F061C4" w:rsidRPr="00F061C4" w:rsidTr="00431CDA">
        <w:tc>
          <w:tcPr>
            <w:tcW w:w="3652" w:type="dxa"/>
            <w:shd w:val="clear" w:color="auto" w:fill="D9D9D9" w:themeFill="background1" w:themeFillShade="D9"/>
          </w:tcPr>
          <w:p w:rsidR="00F061C4" w:rsidRPr="00F061C4" w:rsidRDefault="00F061C4" w:rsidP="00F061C4">
            <w:pPr>
              <w:rPr>
                <w:rFonts w:ascii="Arial" w:hAnsi="Arial" w:cs="Arial"/>
                <w:b/>
              </w:rPr>
            </w:pPr>
            <w:permStart w:id="1616077829" w:edGrp="everyone" w:colFirst="1" w:colLast="1"/>
            <w:r w:rsidRPr="00F061C4">
              <w:rPr>
                <w:rFonts w:ascii="Arial" w:hAnsi="Arial" w:cs="Arial"/>
                <w:b/>
              </w:rPr>
              <w:t>Date of assessment marking</w:t>
            </w:r>
          </w:p>
        </w:tc>
        <w:sdt>
          <w:sdtPr>
            <w:rPr>
              <w:rFonts w:ascii="Arial" w:hAnsi="Arial" w:cs="Arial"/>
            </w:rPr>
            <w:id w:val="-1053777510"/>
            <w:placeholder>
              <w:docPart w:val="CC60793C20E0448BAF78C77CE0FA468E"/>
            </w:placeholder>
            <w:date w:fullDate="2017-05-22T00:00:00Z">
              <w:dateFormat w:val="d/MM/yyyy"/>
              <w:lid w:val="en-AU"/>
              <w:storeMappedDataAs w:val="dateTime"/>
              <w:calendar w:val="gregorian"/>
            </w:date>
          </w:sdtPr>
          <w:sdtContent>
            <w:tc>
              <w:tcPr>
                <w:tcW w:w="5583" w:type="dxa"/>
              </w:tcPr>
              <w:p w:rsidR="00F061C4" w:rsidRPr="00F061C4" w:rsidRDefault="00C44C3E" w:rsidP="00F061C4">
                <w:pPr>
                  <w:rPr>
                    <w:rFonts w:ascii="Arial" w:hAnsi="Arial" w:cs="Arial"/>
                  </w:rPr>
                </w:pPr>
                <w:r>
                  <w:rPr>
                    <w:rFonts w:ascii="Arial" w:hAnsi="Arial" w:cs="Arial"/>
                  </w:rPr>
                  <w:t>22/05/2017</w:t>
                </w:r>
              </w:p>
            </w:tc>
          </w:sdtContent>
        </w:sdt>
      </w:tr>
      <w:permEnd w:id="1616077829"/>
      <w:tr w:rsidR="00F061C4" w:rsidRPr="00F061C4" w:rsidTr="00431CDA">
        <w:tc>
          <w:tcPr>
            <w:tcW w:w="3652" w:type="dxa"/>
            <w:shd w:val="clear" w:color="auto" w:fill="D9D9D9" w:themeFill="background1" w:themeFillShade="D9"/>
          </w:tcPr>
          <w:p w:rsidR="00F061C4" w:rsidRPr="00F061C4" w:rsidRDefault="00F061C4" w:rsidP="00F061C4">
            <w:pPr>
              <w:rPr>
                <w:rFonts w:ascii="Arial" w:hAnsi="Arial" w:cs="Arial"/>
                <w:b/>
              </w:rPr>
            </w:pPr>
            <w:r w:rsidRPr="00F061C4">
              <w:rPr>
                <w:rFonts w:ascii="Arial" w:hAnsi="Arial" w:cs="Arial"/>
                <w:b/>
              </w:rPr>
              <w:t>Outcome for unit</w:t>
            </w:r>
          </w:p>
        </w:tc>
        <w:tc>
          <w:tcPr>
            <w:tcW w:w="5583" w:type="dxa"/>
          </w:tcPr>
          <w:p w:rsidR="00F061C4" w:rsidRPr="00F061C4" w:rsidRDefault="00D61731" w:rsidP="00F061C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168645550" w:edGrp="everyone"/>
                <w:r w:rsidR="00F061C4" w:rsidRPr="00F061C4">
                  <w:rPr>
                    <w:rFonts w:ascii="Segoe UI Symbol" w:hAnsi="Segoe UI Symbol" w:cs="Segoe UI Symbol"/>
                  </w:rPr>
                  <w:t>☐</w:t>
                </w:r>
                <w:permEnd w:id="1168645550"/>
              </w:sdtContent>
            </w:sdt>
            <w:r w:rsidR="00F061C4" w:rsidRPr="00F061C4">
              <w:rPr>
                <w:rFonts w:ascii="Arial" w:hAnsi="Arial" w:cs="Arial"/>
              </w:rPr>
              <w:t xml:space="preserve"> Competent</w:t>
            </w:r>
          </w:p>
          <w:p w:rsidR="00F061C4" w:rsidRPr="00F061C4" w:rsidRDefault="00D61731" w:rsidP="00F061C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866256520" w:edGrp="everyone"/>
                <w:r w:rsidR="00F061C4" w:rsidRPr="00F061C4">
                  <w:rPr>
                    <w:rFonts w:ascii="Segoe UI Symbol" w:hAnsi="Segoe UI Symbol" w:cs="Segoe UI Symbol"/>
                  </w:rPr>
                  <w:t>☐</w:t>
                </w:r>
                <w:permEnd w:id="866256520"/>
              </w:sdtContent>
            </w:sdt>
            <w:r w:rsidR="00F061C4" w:rsidRPr="00F061C4">
              <w:rPr>
                <w:rFonts w:ascii="Arial" w:hAnsi="Arial" w:cs="Arial"/>
              </w:rPr>
              <w:t xml:space="preserve"> Not Yet Competent</w:t>
            </w:r>
          </w:p>
        </w:tc>
      </w:tr>
    </w:tbl>
    <w:p w:rsidR="00F061C4" w:rsidRPr="00F061C4" w:rsidRDefault="00F061C4" w:rsidP="00F061C4">
      <w:pPr>
        <w:spacing w:after="0" w:line="240" w:lineRule="auto"/>
        <w:rPr>
          <w:rFonts w:ascii="Arial" w:hAnsi="Arial" w:cs="Arial"/>
        </w:rPr>
      </w:pPr>
    </w:p>
    <w:p w:rsidR="001772F4" w:rsidRPr="00063F9A" w:rsidRDefault="001772F4" w:rsidP="00063F9A">
      <w:pPr>
        <w:spacing w:after="0" w:line="240" w:lineRule="auto"/>
        <w:rPr>
          <w:rFonts w:ascii="Arial" w:hAnsi="Arial" w:cs="Arial"/>
        </w:rPr>
      </w:pPr>
    </w:p>
    <w:p w:rsidR="006F58F3" w:rsidRPr="00063F9A" w:rsidRDefault="006F58F3"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t>TASK INSTRUCTIONS</w:t>
      </w:r>
    </w:p>
    <w:p w:rsidR="006F58F3" w:rsidRPr="00063F9A" w:rsidRDefault="006F58F3" w:rsidP="00063F9A">
      <w:pPr>
        <w:spacing w:after="0" w:line="240" w:lineRule="auto"/>
        <w:rPr>
          <w:rFonts w:ascii="Arial" w:hAnsi="Arial" w:cs="Arial"/>
        </w:rPr>
      </w:pPr>
    </w:p>
    <w:p w:rsidR="00824A76"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 xml:space="preserve">The assessment for this unit of competency consists of </w:t>
      </w:r>
      <w:r w:rsidR="00824A76" w:rsidRPr="00063F9A">
        <w:rPr>
          <w:rFonts w:ascii="Arial" w:hAnsi="Arial" w:cs="Arial"/>
        </w:rPr>
        <w:t>the following:</w:t>
      </w:r>
    </w:p>
    <w:p w:rsidR="006F58F3" w:rsidRPr="00063F9A" w:rsidRDefault="00824A76" w:rsidP="00063F9A">
      <w:pPr>
        <w:pStyle w:val="ListParagraph"/>
        <w:numPr>
          <w:ilvl w:val="1"/>
          <w:numId w:val="1"/>
        </w:numPr>
        <w:spacing w:after="0" w:line="240" w:lineRule="auto"/>
        <w:rPr>
          <w:rFonts w:ascii="Arial" w:hAnsi="Arial" w:cs="Arial"/>
        </w:rPr>
      </w:pPr>
      <w:r w:rsidRPr="00063F9A">
        <w:rPr>
          <w:rFonts w:ascii="Arial" w:hAnsi="Arial" w:cs="Arial"/>
          <w:b/>
        </w:rPr>
        <w:t>A</w:t>
      </w:r>
      <w:r w:rsidR="006F58F3" w:rsidRPr="00063F9A">
        <w:rPr>
          <w:rFonts w:ascii="Arial" w:hAnsi="Arial" w:cs="Arial"/>
          <w:b/>
        </w:rPr>
        <w:t xml:space="preserve"> series of activities</w:t>
      </w:r>
      <w:r w:rsidRPr="00063F9A">
        <w:rPr>
          <w:rFonts w:ascii="Arial" w:hAnsi="Arial" w:cs="Arial"/>
          <w:b/>
        </w:rPr>
        <w:t>:</w:t>
      </w:r>
      <w:r w:rsidRPr="00063F9A">
        <w:rPr>
          <w:rFonts w:ascii="Arial" w:hAnsi="Arial" w:cs="Arial"/>
        </w:rPr>
        <w:t xml:space="preserve"> </w:t>
      </w:r>
      <w:r w:rsidR="006F58F3" w:rsidRPr="00063F9A">
        <w:rPr>
          <w:rFonts w:ascii="Arial" w:hAnsi="Arial" w:cs="Arial"/>
        </w:rPr>
        <w:t>Some of these activities will require you to provide a response within this document, others will require you to gather evidence to demonst</w:t>
      </w:r>
      <w:r w:rsidRPr="00063F9A">
        <w:rPr>
          <w:rFonts w:ascii="Arial" w:hAnsi="Arial" w:cs="Arial"/>
        </w:rPr>
        <w:t>rate your knowledge and skills (overview below)</w:t>
      </w:r>
    </w:p>
    <w:p w:rsidR="00824A76" w:rsidRPr="00063F9A" w:rsidRDefault="004E3B34" w:rsidP="00063F9A">
      <w:pPr>
        <w:pStyle w:val="ListParagraph"/>
        <w:numPr>
          <w:ilvl w:val="1"/>
          <w:numId w:val="1"/>
        </w:numPr>
        <w:spacing w:after="0" w:line="240" w:lineRule="auto"/>
        <w:rPr>
          <w:rFonts w:ascii="Arial" w:hAnsi="Arial" w:cs="Arial"/>
        </w:rPr>
      </w:pPr>
      <w:r w:rsidRPr="00063F9A">
        <w:rPr>
          <w:rFonts w:ascii="Arial" w:hAnsi="Arial" w:cs="Arial"/>
          <w:b/>
        </w:rPr>
        <w:t>Q</w:t>
      </w:r>
      <w:r w:rsidR="000A6F1B" w:rsidRPr="00063F9A">
        <w:rPr>
          <w:rFonts w:ascii="Arial" w:hAnsi="Arial" w:cs="Arial"/>
          <w:b/>
        </w:rPr>
        <w:t>uiz:</w:t>
      </w:r>
      <w:r w:rsidR="00824A76" w:rsidRPr="00063F9A">
        <w:rPr>
          <w:rFonts w:ascii="Arial" w:hAnsi="Arial" w:cs="Arial"/>
          <w:b/>
        </w:rPr>
        <w:t xml:space="preserve"> </w:t>
      </w:r>
      <w:r w:rsidR="000A6F1B" w:rsidRPr="00063F9A">
        <w:rPr>
          <w:rFonts w:ascii="Arial" w:hAnsi="Arial" w:cs="Arial"/>
        </w:rPr>
        <w:t xml:space="preserve">You will be required to complete a series of questions to demonstrate your knowledge and skills. </w:t>
      </w:r>
    </w:p>
    <w:p w:rsidR="00063F9A" w:rsidRPr="00063F9A" w:rsidRDefault="00063F9A" w:rsidP="00063F9A">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63F9A" w:rsidRDefault="006F58F3" w:rsidP="00063F9A">
      <w:pPr>
        <w:pStyle w:val="ListParagraph"/>
        <w:numPr>
          <w:ilvl w:val="0"/>
          <w:numId w:val="1"/>
        </w:numPr>
        <w:spacing w:after="0" w:line="240" w:lineRule="auto"/>
        <w:rPr>
          <w:rFonts w:ascii="Arial" w:hAnsi="Arial" w:cs="Arial"/>
        </w:rPr>
      </w:pPr>
      <w:r w:rsidRPr="00063F9A">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63F9A" w:rsidRDefault="00A01119" w:rsidP="00063F9A">
      <w:pPr>
        <w:pStyle w:val="ListParagraph"/>
        <w:numPr>
          <w:ilvl w:val="0"/>
          <w:numId w:val="1"/>
        </w:numPr>
        <w:spacing w:after="0" w:line="240" w:lineRule="auto"/>
        <w:rPr>
          <w:rFonts w:ascii="Arial" w:hAnsi="Arial" w:cs="Arial"/>
        </w:rPr>
      </w:pPr>
      <w:r w:rsidRPr="00063F9A">
        <w:rPr>
          <w:rFonts w:ascii="Arial" w:hAnsi="Arial" w:cs="Arial"/>
        </w:rPr>
        <w:t xml:space="preserve">At all times, the responses in your assessment must reference </w:t>
      </w:r>
      <w:r w:rsidRPr="00063F9A">
        <w:rPr>
          <w:rFonts w:ascii="Arial" w:hAnsi="Arial" w:cs="Arial"/>
          <w:b/>
        </w:rPr>
        <w:t xml:space="preserve">Australian </w:t>
      </w:r>
      <w:r w:rsidRPr="00063F9A">
        <w:rPr>
          <w:rFonts w:ascii="Arial" w:hAnsi="Arial" w:cs="Arial"/>
        </w:rPr>
        <w:t xml:space="preserve">(Queensland or Federal) documentation, including legislation, regulations, codes of practice, standards and guidance publications. </w:t>
      </w:r>
    </w:p>
    <w:p w:rsidR="006F58F3" w:rsidRPr="00063F9A" w:rsidRDefault="006F58F3" w:rsidP="00063F9A">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63F9A" w:rsidTr="0051671E">
        <w:tc>
          <w:tcPr>
            <w:tcW w:w="4624" w:type="dxa"/>
            <w:shd w:val="clear" w:color="auto" w:fill="232F84"/>
          </w:tcPr>
          <w:p w:rsidR="0073355C" w:rsidRPr="00063F9A" w:rsidRDefault="0073355C" w:rsidP="00063F9A">
            <w:pPr>
              <w:rPr>
                <w:rFonts w:ascii="Arial" w:hAnsi="Arial" w:cs="Arial"/>
                <w:b/>
              </w:rPr>
            </w:pPr>
            <w:r w:rsidRPr="00063F9A">
              <w:rPr>
                <w:rFonts w:ascii="Arial" w:hAnsi="Arial" w:cs="Arial"/>
                <w:b/>
              </w:rPr>
              <w:t>ACTIVITY OVERVIEW</w:t>
            </w:r>
          </w:p>
        </w:tc>
        <w:tc>
          <w:tcPr>
            <w:tcW w:w="4625" w:type="dxa"/>
            <w:shd w:val="clear" w:color="auto" w:fill="232F84"/>
          </w:tcPr>
          <w:p w:rsidR="0073355C" w:rsidRPr="00063F9A" w:rsidRDefault="0073355C" w:rsidP="00063F9A">
            <w:pPr>
              <w:rPr>
                <w:rFonts w:ascii="Arial" w:hAnsi="Arial" w:cs="Arial"/>
                <w:b/>
              </w:rPr>
            </w:pPr>
            <w:r w:rsidRPr="00063F9A">
              <w:rPr>
                <w:rFonts w:ascii="Arial" w:hAnsi="Arial" w:cs="Arial"/>
                <w:b/>
              </w:rPr>
              <w:t>REQUIRED FOR SUBMISSION</w:t>
            </w:r>
          </w:p>
        </w:tc>
      </w:tr>
      <w:tr w:rsidR="0073355C" w:rsidRPr="00063F9A" w:rsidTr="00F061C4">
        <w:trPr>
          <w:trHeight w:val="102"/>
        </w:trPr>
        <w:tc>
          <w:tcPr>
            <w:tcW w:w="4624" w:type="dxa"/>
            <w:shd w:val="clear" w:color="auto" w:fill="A1D7E1"/>
          </w:tcPr>
          <w:p w:rsidR="0073355C" w:rsidRPr="00063F9A" w:rsidRDefault="00900AE6" w:rsidP="00696570">
            <w:pPr>
              <w:pStyle w:val="ListParagraph"/>
              <w:numPr>
                <w:ilvl w:val="0"/>
                <w:numId w:val="6"/>
              </w:numPr>
              <w:ind w:left="426"/>
              <w:rPr>
                <w:rFonts w:ascii="Arial" w:hAnsi="Arial" w:cs="Arial"/>
              </w:rPr>
            </w:pPr>
            <w:r w:rsidRPr="00063F9A">
              <w:rPr>
                <w:rFonts w:ascii="Arial" w:hAnsi="Arial" w:cs="Arial"/>
              </w:rPr>
              <w:t xml:space="preserve">Legislative and </w:t>
            </w:r>
            <w:r w:rsidR="00696570">
              <w:rPr>
                <w:rFonts w:ascii="Arial" w:hAnsi="Arial" w:cs="Arial"/>
              </w:rPr>
              <w:t>non-statutory</w:t>
            </w:r>
            <w:r w:rsidRPr="00063F9A">
              <w:rPr>
                <w:rFonts w:ascii="Arial" w:hAnsi="Arial" w:cs="Arial"/>
              </w:rPr>
              <w:t xml:space="preserve"> measures</w:t>
            </w:r>
          </w:p>
        </w:tc>
        <w:tc>
          <w:tcPr>
            <w:tcW w:w="4625" w:type="dxa"/>
            <w:shd w:val="clear" w:color="auto" w:fill="A1D7E1"/>
          </w:tcPr>
          <w:p w:rsidR="0073355C" w:rsidRPr="00063F9A" w:rsidRDefault="00824A76" w:rsidP="008616DF">
            <w:pPr>
              <w:pStyle w:val="ListParagraph"/>
              <w:numPr>
                <w:ilvl w:val="0"/>
                <w:numId w:val="3"/>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900AE6" w:rsidP="008616DF">
            <w:pPr>
              <w:pStyle w:val="ListParagraph"/>
              <w:numPr>
                <w:ilvl w:val="0"/>
                <w:numId w:val="6"/>
              </w:numPr>
              <w:ind w:left="426"/>
              <w:rPr>
                <w:rFonts w:ascii="Arial" w:hAnsi="Arial" w:cs="Arial"/>
              </w:rPr>
            </w:pPr>
            <w:r w:rsidRPr="00063F9A">
              <w:rPr>
                <w:rFonts w:ascii="Arial" w:hAnsi="Arial" w:cs="Arial"/>
              </w:rPr>
              <w:t>Consultation</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70"/>
        </w:trPr>
        <w:tc>
          <w:tcPr>
            <w:tcW w:w="4624" w:type="dxa"/>
            <w:shd w:val="clear" w:color="auto" w:fill="A1D7E1"/>
          </w:tcPr>
          <w:p w:rsidR="00430DA9" w:rsidRPr="00063F9A" w:rsidRDefault="008578EF" w:rsidP="008616DF">
            <w:pPr>
              <w:pStyle w:val="ListParagraph"/>
              <w:numPr>
                <w:ilvl w:val="0"/>
                <w:numId w:val="6"/>
              </w:numPr>
              <w:ind w:left="426"/>
              <w:rPr>
                <w:rFonts w:ascii="Arial" w:hAnsi="Arial" w:cs="Arial"/>
              </w:rPr>
            </w:pPr>
            <w:r w:rsidRPr="00063F9A">
              <w:rPr>
                <w:rFonts w:ascii="Arial" w:hAnsi="Arial" w:cs="Arial"/>
              </w:rPr>
              <w:t>Establishing measures</w:t>
            </w:r>
          </w:p>
        </w:tc>
        <w:tc>
          <w:tcPr>
            <w:tcW w:w="4625" w:type="dxa"/>
            <w:shd w:val="clear" w:color="auto" w:fill="A1D7E1"/>
          </w:tcPr>
          <w:p w:rsidR="00430DA9" w:rsidRPr="00063F9A" w:rsidRDefault="00430DA9"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430DA9" w:rsidRPr="00063F9A" w:rsidTr="00F061C4">
        <w:trPr>
          <w:trHeight w:val="273"/>
        </w:trPr>
        <w:tc>
          <w:tcPr>
            <w:tcW w:w="4624" w:type="dxa"/>
            <w:shd w:val="clear" w:color="auto" w:fill="A1D7E1"/>
          </w:tcPr>
          <w:p w:rsidR="00430DA9" w:rsidRPr="00063F9A" w:rsidRDefault="00585D35" w:rsidP="008616DF">
            <w:pPr>
              <w:pStyle w:val="ListParagraph"/>
              <w:numPr>
                <w:ilvl w:val="0"/>
                <w:numId w:val="6"/>
              </w:numPr>
              <w:ind w:left="426"/>
              <w:rPr>
                <w:rFonts w:ascii="Arial" w:hAnsi="Arial" w:cs="Arial"/>
              </w:rPr>
            </w:pPr>
            <w:r w:rsidRPr="00063F9A">
              <w:rPr>
                <w:rFonts w:ascii="Arial" w:hAnsi="Arial" w:cs="Arial"/>
              </w:rPr>
              <w:t>Ensuring compliance</w:t>
            </w:r>
          </w:p>
        </w:tc>
        <w:tc>
          <w:tcPr>
            <w:tcW w:w="4625" w:type="dxa"/>
            <w:shd w:val="clear" w:color="auto" w:fill="A1D7E1"/>
          </w:tcPr>
          <w:p w:rsidR="00430DA9" w:rsidRPr="00063F9A" w:rsidRDefault="00014F85" w:rsidP="008616DF">
            <w:pPr>
              <w:pStyle w:val="ListParagraph"/>
              <w:numPr>
                <w:ilvl w:val="0"/>
                <w:numId w:val="5"/>
              </w:numPr>
              <w:ind w:left="454"/>
              <w:rPr>
                <w:rFonts w:ascii="Arial" w:hAnsi="Arial" w:cs="Arial"/>
              </w:rPr>
            </w:pPr>
            <w:r w:rsidRPr="00063F9A">
              <w:rPr>
                <w:rFonts w:ascii="Arial" w:hAnsi="Arial" w:cs="Arial"/>
              </w:rPr>
              <w:t>Workbook response (below)</w:t>
            </w:r>
          </w:p>
        </w:tc>
      </w:tr>
      <w:tr w:rsidR="00585D35" w:rsidRPr="00063F9A" w:rsidTr="00F061C4">
        <w:trPr>
          <w:trHeight w:val="273"/>
        </w:trPr>
        <w:tc>
          <w:tcPr>
            <w:tcW w:w="4624" w:type="dxa"/>
            <w:shd w:val="clear" w:color="auto" w:fill="A1D7E1"/>
          </w:tcPr>
          <w:p w:rsidR="00585D35" w:rsidRPr="00063F9A" w:rsidRDefault="006A3AAB" w:rsidP="008616DF">
            <w:pPr>
              <w:pStyle w:val="ListParagraph"/>
              <w:numPr>
                <w:ilvl w:val="0"/>
                <w:numId w:val="6"/>
              </w:numPr>
              <w:ind w:left="426"/>
              <w:rPr>
                <w:rFonts w:ascii="Arial" w:hAnsi="Arial" w:cs="Arial"/>
              </w:rPr>
            </w:pPr>
            <w:r w:rsidRPr="00063F9A">
              <w:rPr>
                <w:rFonts w:ascii="Arial" w:hAnsi="Arial" w:cs="Arial"/>
              </w:rPr>
              <w:t>Reviewing and evaluating measures</w:t>
            </w:r>
          </w:p>
        </w:tc>
        <w:tc>
          <w:tcPr>
            <w:tcW w:w="4625" w:type="dxa"/>
            <w:shd w:val="clear" w:color="auto" w:fill="A1D7E1"/>
          </w:tcPr>
          <w:p w:rsidR="00585D35" w:rsidRPr="00063F9A" w:rsidRDefault="00585D35" w:rsidP="008616DF">
            <w:pPr>
              <w:pStyle w:val="ListParagraph"/>
              <w:numPr>
                <w:ilvl w:val="0"/>
                <w:numId w:val="5"/>
              </w:numPr>
              <w:ind w:left="454"/>
              <w:rPr>
                <w:rFonts w:ascii="Arial" w:hAnsi="Arial" w:cs="Arial"/>
              </w:rPr>
            </w:pPr>
            <w:r w:rsidRPr="00063F9A">
              <w:rPr>
                <w:rFonts w:ascii="Arial" w:hAnsi="Arial" w:cs="Arial"/>
              </w:rPr>
              <w:t>Workbook response (below)</w:t>
            </w:r>
          </w:p>
        </w:tc>
      </w:tr>
    </w:tbl>
    <w:p w:rsidR="006F58F3" w:rsidRPr="00063F9A" w:rsidRDefault="006F58F3" w:rsidP="00063F9A">
      <w:pPr>
        <w:spacing w:after="0" w:line="240" w:lineRule="auto"/>
        <w:rPr>
          <w:rFonts w:ascii="Arial" w:hAnsi="Arial" w:cs="Arial"/>
        </w:rPr>
      </w:pPr>
    </w:p>
    <w:p w:rsidR="00824A76" w:rsidRPr="00063F9A" w:rsidRDefault="00824A76" w:rsidP="00063F9A">
      <w:pPr>
        <w:spacing w:after="0" w:line="240" w:lineRule="auto"/>
        <w:rPr>
          <w:rFonts w:ascii="Arial" w:hAnsi="Arial" w:cs="Arial"/>
        </w:rPr>
      </w:pPr>
      <w:r w:rsidRPr="00063F9A">
        <w:rPr>
          <w:rFonts w:ascii="Arial" w:hAnsi="Arial" w:cs="Arial"/>
        </w:rPr>
        <w:br w:type="page"/>
      </w:r>
    </w:p>
    <w:p w:rsidR="0073355C" w:rsidRPr="00063F9A" w:rsidRDefault="0073355C"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ACTIVITIES</w:t>
      </w:r>
    </w:p>
    <w:p w:rsidR="0073355C" w:rsidRPr="00063F9A" w:rsidRDefault="0073355C"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r w:rsidRPr="00063F9A">
        <w:rPr>
          <w:rFonts w:ascii="Arial" w:hAnsi="Arial" w:cs="Arial"/>
        </w:rPr>
        <w:t xml:space="preserve">For the following activities, name a workplace that you wish to examine. </w:t>
      </w:r>
    </w:p>
    <w:p w:rsidR="00CD4E0F" w:rsidRPr="00063F9A" w:rsidRDefault="00CD4E0F" w:rsidP="00063F9A">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63F9A" w:rsidTr="00CD4E0F">
        <w:tc>
          <w:tcPr>
            <w:tcW w:w="2292" w:type="dxa"/>
            <w:shd w:val="clear" w:color="auto" w:fill="D9D9D9" w:themeFill="background1" w:themeFillShade="D9"/>
          </w:tcPr>
          <w:p w:rsidR="00CD4E0F" w:rsidRPr="00063F9A" w:rsidRDefault="00CD4E0F" w:rsidP="00063F9A">
            <w:pPr>
              <w:rPr>
                <w:rFonts w:ascii="Arial" w:hAnsi="Arial" w:cs="Arial"/>
                <w:b/>
              </w:rPr>
            </w:pPr>
            <w:r w:rsidRPr="00063F9A">
              <w:rPr>
                <w:rFonts w:ascii="Arial" w:hAnsi="Arial" w:cs="Arial"/>
                <w:b/>
              </w:rPr>
              <w:t>Name of workplace</w:t>
            </w:r>
          </w:p>
        </w:tc>
        <w:tc>
          <w:tcPr>
            <w:tcW w:w="6943" w:type="dxa"/>
          </w:tcPr>
          <w:p w:rsidR="00CD4E0F" w:rsidRPr="00063F9A" w:rsidRDefault="0011523D" w:rsidP="00063F9A">
            <w:pPr>
              <w:rPr>
                <w:rFonts w:ascii="Arial" w:hAnsi="Arial" w:cs="Arial"/>
              </w:rPr>
            </w:pPr>
            <w:permStart w:id="1096358681" w:edGrp="everyone"/>
            <w:r>
              <w:rPr>
                <w:rFonts w:ascii="Arial" w:hAnsi="Arial" w:cs="Arial"/>
              </w:rPr>
              <w:t>Construction site</w:t>
            </w:r>
            <w:permEnd w:id="1096358681"/>
          </w:p>
        </w:tc>
      </w:tr>
    </w:tbl>
    <w:p w:rsidR="00CD4E0F" w:rsidRPr="00063F9A" w:rsidRDefault="00CD4E0F" w:rsidP="00063F9A">
      <w:pPr>
        <w:spacing w:after="0" w:line="240" w:lineRule="auto"/>
        <w:rPr>
          <w:rFonts w:ascii="Arial" w:hAnsi="Arial" w:cs="Arial"/>
        </w:rPr>
      </w:pPr>
    </w:p>
    <w:p w:rsidR="00CD4E0F" w:rsidRPr="00063F9A" w:rsidRDefault="00CD4E0F" w:rsidP="00063F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63F9A" w:rsidTr="00CD4E0F">
        <w:tc>
          <w:tcPr>
            <w:tcW w:w="9235" w:type="dxa"/>
            <w:shd w:val="clear" w:color="auto" w:fill="232F84"/>
          </w:tcPr>
          <w:p w:rsidR="00CD4E0F" w:rsidRPr="00063F9A" w:rsidRDefault="00CD4E0F" w:rsidP="008616DF">
            <w:pPr>
              <w:numPr>
                <w:ilvl w:val="0"/>
                <w:numId w:val="4"/>
              </w:numPr>
              <w:rPr>
                <w:rFonts w:ascii="Arial" w:hAnsi="Arial" w:cs="Arial"/>
                <w:b/>
              </w:rPr>
            </w:pPr>
          </w:p>
        </w:tc>
      </w:tr>
      <w:tr w:rsidR="00CD4E0F" w:rsidRPr="00063F9A" w:rsidTr="00F061C4">
        <w:tc>
          <w:tcPr>
            <w:tcW w:w="9235" w:type="dxa"/>
            <w:shd w:val="clear" w:color="auto" w:fill="A1D7E1"/>
          </w:tcPr>
          <w:p w:rsidR="00913120" w:rsidRPr="00063F9A" w:rsidRDefault="00913120" w:rsidP="008616DF">
            <w:pPr>
              <w:pStyle w:val="ListParagraph"/>
              <w:numPr>
                <w:ilvl w:val="0"/>
                <w:numId w:val="10"/>
              </w:numPr>
              <w:ind w:left="426"/>
              <w:rPr>
                <w:rFonts w:ascii="Arial" w:hAnsi="Arial" w:cs="Arial"/>
              </w:rPr>
            </w:pPr>
            <w:r w:rsidRPr="00063F9A">
              <w:rPr>
                <w:rFonts w:ascii="Arial" w:hAnsi="Arial" w:cs="Arial"/>
              </w:rPr>
              <w:t xml:space="preserve">Identify </w:t>
            </w:r>
            <w:r w:rsidR="001B1858" w:rsidRPr="00063F9A">
              <w:rPr>
                <w:rFonts w:ascii="Arial" w:hAnsi="Arial" w:cs="Arial"/>
              </w:rPr>
              <w:t xml:space="preserve">and describe </w:t>
            </w:r>
            <w:r w:rsidRPr="00063F9A">
              <w:rPr>
                <w:rFonts w:ascii="Arial" w:hAnsi="Arial" w:cs="Arial"/>
              </w:rPr>
              <w:t>one (1) chemical hazard and one (1) physical hazard that workers may be exposed to.</w:t>
            </w:r>
          </w:p>
          <w:p w:rsidR="00913120" w:rsidRPr="00063F9A" w:rsidRDefault="000415CD"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900AE6" w:rsidRPr="00063F9A">
              <w:rPr>
                <w:rFonts w:ascii="Arial" w:hAnsi="Arial" w:cs="Arial"/>
              </w:rPr>
              <w:t>health monitoring measure</w:t>
            </w:r>
            <w:r w:rsidR="00306728">
              <w:rPr>
                <w:rFonts w:ascii="Arial" w:hAnsi="Arial" w:cs="Arial"/>
              </w:rPr>
              <w:t>/initiative</w:t>
            </w:r>
            <w:r w:rsidR="00900AE6" w:rsidRPr="00063F9A">
              <w:rPr>
                <w:rFonts w:ascii="Arial" w:hAnsi="Arial" w:cs="Arial"/>
              </w:rPr>
              <w:t xml:space="preserve"> for w</w:t>
            </w:r>
            <w:r w:rsidR="002B5093" w:rsidRPr="00063F9A">
              <w:rPr>
                <w:rFonts w:ascii="Arial" w:hAnsi="Arial" w:cs="Arial"/>
              </w:rPr>
              <w:t xml:space="preserve">orkers exposed to </w:t>
            </w:r>
            <w:r w:rsidR="00913120" w:rsidRPr="00063F9A">
              <w:rPr>
                <w:rFonts w:ascii="Arial" w:hAnsi="Arial" w:cs="Arial"/>
              </w:rPr>
              <w:t>the</w:t>
            </w:r>
            <w:r w:rsidR="002B5093" w:rsidRPr="00063F9A">
              <w:rPr>
                <w:rFonts w:ascii="Arial" w:hAnsi="Arial" w:cs="Arial"/>
              </w:rPr>
              <w:t xml:space="preserve"> </w:t>
            </w:r>
            <w:r w:rsidR="00913120" w:rsidRPr="00063F9A">
              <w:rPr>
                <w:rFonts w:ascii="Arial" w:hAnsi="Arial" w:cs="Arial"/>
              </w:rPr>
              <w:t xml:space="preserve">dangerous </w:t>
            </w:r>
            <w:r w:rsidR="00CD5520" w:rsidRPr="00063F9A">
              <w:rPr>
                <w:rFonts w:ascii="Arial" w:hAnsi="Arial" w:cs="Arial"/>
              </w:rPr>
              <w:t>chemical</w:t>
            </w:r>
            <w:r w:rsidR="00913120" w:rsidRPr="00063F9A">
              <w:rPr>
                <w:rFonts w:ascii="Arial" w:hAnsi="Arial" w:cs="Arial"/>
              </w:rPr>
              <w:t xml:space="preserve"> identified in (a).</w:t>
            </w:r>
          </w:p>
          <w:p w:rsidR="00913120"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involve biological monitoring </w:t>
            </w:r>
          </w:p>
          <w:p w:rsidR="000415CD" w:rsidRPr="00063F9A" w:rsidRDefault="00913120" w:rsidP="008616DF">
            <w:pPr>
              <w:pStyle w:val="ListParagraph"/>
              <w:numPr>
                <w:ilvl w:val="0"/>
                <w:numId w:val="5"/>
              </w:numPr>
              <w:ind w:left="851"/>
              <w:rPr>
                <w:rFonts w:ascii="Arial" w:hAnsi="Arial" w:cs="Arial"/>
              </w:rPr>
            </w:pPr>
            <w:r w:rsidRPr="00063F9A">
              <w:rPr>
                <w:rFonts w:ascii="Arial" w:hAnsi="Arial" w:cs="Arial"/>
              </w:rPr>
              <w:t>The health monitoring measure</w:t>
            </w:r>
            <w:r w:rsidR="00971992">
              <w:rPr>
                <w:rFonts w:ascii="Arial" w:hAnsi="Arial" w:cs="Arial"/>
              </w:rPr>
              <w:t>/initiative</w:t>
            </w:r>
            <w:r w:rsidRPr="00063F9A">
              <w:rPr>
                <w:rFonts w:ascii="Arial" w:hAnsi="Arial" w:cs="Arial"/>
              </w:rPr>
              <w:t xml:space="preserve"> must meet requirements for health monitoring under the </w:t>
            </w:r>
            <w:r w:rsidRPr="00063F9A">
              <w:rPr>
                <w:rFonts w:ascii="Arial" w:hAnsi="Arial" w:cs="Arial"/>
                <w:i/>
              </w:rPr>
              <w:t xml:space="preserve">Work Health and Safety Regulation 2011 </w:t>
            </w:r>
            <w:r w:rsidRPr="00063F9A">
              <w:rPr>
                <w:rFonts w:ascii="Arial" w:hAnsi="Arial" w:cs="Arial"/>
              </w:rPr>
              <w:t>(Qld)</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the chemical hazard effectively</w:t>
            </w:r>
          </w:p>
          <w:p w:rsidR="00900AE6" w:rsidRPr="00063F9A" w:rsidRDefault="00900AE6" w:rsidP="008616DF">
            <w:pPr>
              <w:pStyle w:val="ListParagraph"/>
              <w:numPr>
                <w:ilvl w:val="0"/>
                <w:numId w:val="10"/>
              </w:numPr>
              <w:ind w:left="426"/>
              <w:rPr>
                <w:rFonts w:ascii="Arial" w:hAnsi="Arial" w:cs="Arial"/>
              </w:rPr>
            </w:pPr>
            <w:r w:rsidRPr="00063F9A">
              <w:rPr>
                <w:rFonts w:ascii="Arial" w:hAnsi="Arial" w:cs="Arial"/>
              </w:rPr>
              <w:t xml:space="preserve">Research, name and describe one (1) </w:t>
            </w:r>
            <w:r w:rsidR="00EE67C9">
              <w:rPr>
                <w:rFonts w:ascii="Arial" w:hAnsi="Arial" w:cs="Arial"/>
              </w:rPr>
              <w:t>non-statutory</w:t>
            </w:r>
            <w:r w:rsidRPr="00063F9A">
              <w:rPr>
                <w:rFonts w:ascii="Arial" w:hAnsi="Arial" w:cs="Arial"/>
              </w:rPr>
              <w:t xml:space="preserve"> health promotion program</w:t>
            </w:r>
          </w:p>
          <w:p w:rsidR="00011E0C" w:rsidRPr="00063F9A" w:rsidRDefault="00011E0C" w:rsidP="008616DF">
            <w:pPr>
              <w:pStyle w:val="ListParagraph"/>
              <w:numPr>
                <w:ilvl w:val="0"/>
                <w:numId w:val="5"/>
              </w:numPr>
              <w:ind w:left="851"/>
              <w:rPr>
                <w:rFonts w:ascii="Arial" w:hAnsi="Arial" w:cs="Arial"/>
              </w:rPr>
            </w:pPr>
            <w:r w:rsidRPr="00063F9A">
              <w:rPr>
                <w:rFonts w:ascii="Arial" w:hAnsi="Arial" w:cs="Arial"/>
              </w:rPr>
              <w:t>Summarise its benefits and how it addresses worker health and safety effectively</w:t>
            </w:r>
          </w:p>
          <w:p w:rsidR="00CD4E0F" w:rsidRPr="00063F9A" w:rsidRDefault="000415CD" w:rsidP="008616DF">
            <w:pPr>
              <w:numPr>
                <w:ilvl w:val="0"/>
                <w:numId w:val="10"/>
              </w:numPr>
              <w:ind w:left="426"/>
              <w:rPr>
                <w:rFonts w:ascii="Arial" w:hAnsi="Arial" w:cs="Arial"/>
              </w:rPr>
            </w:pPr>
            <w:r w:rsidRPr="00063F9A">
              <w:rPr>
                <w:rFonts w:ascii="Arial" w:hAnsi="Arial" w:cs="Arial"/>
              </w:rPr>
              <w:t>Identify the differences between these measure</w:t>
            </w:r>
            <w:r w:rsidR="00971992">
              <w:rPr>
                <w:rFonts w:ascii="Arial" w:hAnsi="Arial" w:cs="Arial"/>
              </w:rPr>
              <w:t>/initiative and program</w:t>
            </w:r>
            <w:r w:rsidRPr="00063F9A">
              <w:rPr>
                <w:rFonts w:ascii="Arial" w:hAnsi="Arial" w:cs="Arial"/>
              </w:rPr>
              <w:t>.</w:t>
            </w:r>
          </w:p>
          <w:p w:rsidR="000415CD" w:rsidRPr="00063F9A" w:rsidRDefault="000415CD" w:rsidP="008616DF">
            <w:pPr>
              <w:pStyle w:val="ListParagraph"/>
              <w:numPr>
                <w:ilvl w:val="0"/>
                <w:numId w:val="10"/>
              </w:numPr>
              <w:ind w:left="426"/>
              <w:rPr>
                <w:rFonts w:ascii="Arial" w:hAnsi="Arial" w:cs="Arial"/>
              </w:rPr>
            </w:pPr>
            <w:r w:rsidRPr="00063F9A">
              <w:rPr>
                <w:rFonts w:ascii="Arial" w:hAnsi="Arial" w:cs="Arial"/>
              </w:rPr>
              <w:t>Identify who would be interested in receiving this information</w:t>
            </w:r>
          </w:p>
          <w:p w:rsidR="00781FF2" w:rsidRPr="00063F9A" w:rsidRDefault="000415CD" w:rsidP="008616DF">
            <w:pPr>
              <w:pStyle w:val="ListParagraph"/>
              <w:numPr>
                <w:ilvl w:val="0"/>
                <w:numId w:val="5"/>
              </w:numPr>
              <w:ind w:left="851"/>
              <w:rPr>
                <w:rFonts w:ascii="Arial" w:hAnsi="Arial" w:cs="Arial"/>
              </w:rPr>
            </w:pPr>
            <w:r w:rsidRPr="00063F9A">
              <w:rPr>
                <w:rFonts w:ascii="Arial" w:hAnsi="Arial" w:cs="Arial"/>
              </w:rPr>
              <w:t>How would you communicate such findings to them</w:t>
            </w:r>
            <w:r w:rsidR="00EE67C9">
              <w:rPr>
                <w:rFonts w:ascii="Arial" w:hAnsi="Arial" w:cs="Arial"/>
              </w:rPr>
              <w:t xml:space="preserve"> and in</w:t>
            </w:r>
            <w:r w:rsidR="00011E0C" w:rsidRPr="00063F9A">
              <w:rPr>
                <w:rFonts w:ascii="Arial" w:hAnsi="Arial" w:cs="Arial"/>
              </w:rPr>
              <w:t xml:space="preserve"> what timeframe</w:t>
            </w:r>
            <w:r w:rsidRPr="00063F9A">
              <w:rPr>
                <w:rFonts w:ascii="Arial" w:hAnsi="Arial" w:cs="Arial"/>
              </w:rPr>
              <w:t>?</w:t>
            </w:r>
          </w:p>
        </w:tc>
      </w:tr>
    </w:tbl>
    <w:p w:rsidR="00CD4E0F" w:rsidRDefault="00CD4E0F" w:rsidP="00063F9A">
      <w:pPr>
        <w:spacing w:after="0" w:line="240" w:lineRule="auto"/>
        <w:rPr>
          <w:rFonts w:ascii="Arial" w:hAnsi="Arial" w:cs="Arial"/>
        </w:rPr>
      </w:pPr>
    </w:p>
    <w:p w:rsidR="00EE67C9" w:rsidRDefault="00EE67C9"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EE67C9">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chemical hazard</w:t>
            </w:r>
          </w:p>
        </w:tc>
      </w:tr>
      <w:tr w:rsidR="00EE67C9" w:rsidTr="00EE67C9">
        <w:trPr>
          <w:trHeight w:val="850"/>
        </w:trPr>
        <w:tc>
          <w:tcPr>
            <w:tcW w:w="9242" w:type="dxa"/>
          </w:tcPr>
          <w:p w:rsidR="008616DF" w:rsidRDefault="00B91FC4" w:rsidP="00063F9A">
            <w:pPr>
              <w:rPr>
                <w:rFonts w:ascii="Arial" w:hAnsi="Arial" w:cs="Arial"/>
              </w:rPr>
            </w:pPr>
            <w:permStart w:id="708717054" w:edGrp="everyone"/>
            <w:r>
              <w:rPr>
                <w:rFonts w:ascii="Arial" w:hAnsi="Arial" w:cs="Arial"/>
              </w:rPr>
              <w:t>Hydrogen Sulphide, in a confined space may occur due to decomposed vegetable matter. Fr example after flood clean u in a large storage facility or even from petrol powered machines used in a confined space</w:t>
            </w:r>
            <w:permEnd w:id="708717054"/>
          </w:p>
          <w:p w:rsidR="00F061C4" w:rsidRDefault="00F061C4" w:rsidP="00063F9A">
            <w:pPr>
              <w:rPr>
                <w:rFonts w:ascii="Arial" w:hAnsi="Arial" w:cs="Arial"/>
              </w:rPr>
            </w:pPr>
          </w:p>
          <w:p w:rsidR="008616DF" w:rsidRDefault="008616DF" w:rsidP="00F061C4">
            <w:pPr>
              <w:rPr>
                <w:rFonts w:ascii="Arial" w:hAnsi="Arial" w:cs="Arial"/>
              </w:rPr>
            </w:pPr>
            <w:r w:rsidRPr="00971992">
              <w:rPr>
                <w:rFonts w:ascii="Arial" w:hAnsi="Arial" w:cs="Arial"/>
              </w:rPr>
              <w:t xml:space="preserve">Source(s) of information: </w:t>
            </w:r>
          </w:p>
          <w:p w:rsidR="00B91FC4" w:rsidRPr="00B91FC4" w:rsidRDefault="00B91FC4" w:rsidP="00B91FC4">
            <w:pPr>
              <w:rPr>
                <w:rFonts w:ascii="Arial" w:hAnsi="Arial" w:cs="Arial"/>
              </w:rPr>
            </w:pPr>
            <w:permStart w:id="1334852159" w:edGrp="everyone"/>
            <w:r w:rsidRPr="00B91FC4">
              <w:rPr>
                <w:rFonts w:ascii="Arial" w:hAnsi="Arial" w:cs="Arial"/>
              </w:rPr>
              <w:t>MANAGING RISKS OF HAZARDOUS CHEMICALS IN THE WORKPLACE Code of Practice</w:t>
            </w:r>
          </w:p>
          <w:p w:rsidR="00F061C4" w:rsidRDefault="00B91FC4" w:rsidP="00F061C4">
            <w:pPr>
              <w:rPr>
                <w:rFonts w:ascii="Arial" w:hAnsi="Arial" w:cs="Arial"/>
              </w:rPr>
            </w:pPr>
            <w:r w:rsidRPr="00B91FC4">
              <w:rPr>
                <w:rFonts w:ascii="Arial" w:hAnsi="Arial" w:cs="Arial"/>
              </w:rPr>
              <w:t>JULY 2012</w:t>
            </w:r>
          </w:p>
          <w:permEnd w:id="1334852159"/>
          <w:p w:rsidR="00F061C4" w:rsidRPr="000F2AE2" w:rsidRDefault="00F061C4" w:rsidP="00F061C4">
            <w:pPr>
              <w:rPr>
                <w:rFonts w:ascii="Arial" w:hAnsi="Arial" w:cs="Arial"/>
              </w:rPr>
            </w:pPr>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Pr>
                <w:rFonts w:ascii="Arial" w:hAnsi="Arial" w:cs="Arial"/>
                <w:b/>
              </w:rPr>
              <w:t>Identify and describe physical hazard</w:t>
            </w:r>
          </w:p>
        </w:tc>
      </w:tr>
      <w:tr w:rsidR="00EE67C9" w:rsidTr="00CE7698">
        <w:trPr>
          <w:trHeight w:val="850"/>
        </w:trPr>
        <w:tc>
          <w:tcPr>
            <w:tcW w:w="9242" w:type="dxa"/>
          </w:tcPr>
          <w:p w:rsidR="008616DF" w:rsidRDefault="00C44C3E" w:rsidP="008616DF">
            <w:pPr>
              <w:rPr>
                <w:rFonts w:ascii="Arial" w:hAnsi="Arial" w:cs="Arial"/>
              </w:rPr>
            </w:pPr>
            <w:permStart w:id="2089620023" w:edGrp="everyone"/>
            <w:r>
              <w:rPr>
                <w:rFonts w:ascii="Arial" w:hAnsi="Arial" w:cs="Arial"/>
              </w:rPr>
              <w:t>Confined space, Confined spaces may have low levels of oxygen and high levels or other dangerous gases such a hydrogen sulphide and carbon monoxide</w:t>
            </w:r>
            <w:permEnd w:id="2089620023"/>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C44C3E" w:rsidRDefault="00C44C3E" w:rsidP="00F061C4">
            <w:permStart w:id="1467552010" w:edGrp="everyone"/>
            <w:r>
              <w:rPr>
                <w:rFonts w:ascii="Arial" w:hAnsi="Arial" w:cs="Arial"/>
              </w:rPr>
              <w:t>WHS regulation 2011</w:t>
            </w:r>
            <w:r>
              <w:t xml:space="preserve"> </w:t>
            </w:r>
          </w:p>
          <w:p w:rsidR="00F061C4" w:rsidRDefault="00C44C3E" w:rsidP="00F061C4">
            <w:pPr>
              <w:rPr>
                <w:rFonts w:ascii="Arial" w:hAnsi="Arial" w:cs="Arial"/>
              </w:rPr>
            </w:pPr>
            <w:r w:rsidRPr="00C44C3E">
              <w:rPr>
                <w:rFonts w:ascii="Arial" w:hAnsi="Arial" w:cs="Arial"/>
              </w:rPr>
              <w:t>https://www.osha.gov/SLTC/hydrogensulfide/exposure.html</w:t>
            </w:r>
          </w:p>
          <w:permEnd w:id="1467552010"/>
          <w:p w:rsidR="00F061C4" w:rsidRPr="000F2AE2" w:rsidRDefault="00F061C4" w:rsidP="00F061C4">
            <w:pPr>
              <w:rPr>
                <w:rFonts w:ascii="Arial" w:hAnsi="Arial" w:cs="Arial"/>
              </w:rPr>
            </w:pPr>
          </w:p>
        </w:tc>
      </w:tr>
    </w:tbl>
    <w:p w:rsidR="00EE67C9" w:rsidRDefault="00EE67C9" w:rsidP="00EE67C9">
      <w:pPr>
        <w:spacing w:after="0" w:line="240" w:lineRule="auto"/>
        <w:rPr>
          <w:rFonts w:ascii="Arial" w:hAnsi="Arial" w:cs="Arial"/>
        </w:rPr>
      </w:pPr>
    </w:p>
    <w:p w:rsidR="00971992" w:rsidRDefault="00971992" w:rsidP="00EE67C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EE67C9" w:rsidTr="00CE7698">
        <w:tc>
          <w:tcPr>
            <w:tcW w:w="9242" w:type="dxa"/>
            <w:shd w:val="clear" w:color="auto" w:fill="D9D9D9" w:themeFill="background1" w:themeFillShade="D9"/>
          </w:tcPr>
          <w:p w:rsidR="00EE67C9" w:rsidRPr="00EE67C9" w:rsidRDefault="00EE67C9" w:rsidP="00306728">
            <w:pPr>
              <w:keepNext/>
              <w:rPr>
                <w:rFonts w:ascii="Arial" w:hAnsi="Arial" w:cs="Arial"/>
                <w:b/>
              </w:rPr>
            </w:pPr>
            <w:r>
              <w:rPr>
                <w:rFonts w:ascii="Arial" w:hAnsi="Arial" w:cs="Arial"/>
                <w:b/>
              </w:rPr>
              <w:t>Identify and describe health monitoring measure</w:t>
            </w:r>
            <w:r w:rsidR="00306728">
              <w:rPr>
                <w:rFonts w:ascii="Arial" w:hAnsi="Arial" w:cs="Arial"/>
                <w:b/>
              </w:rPr>
              <w:t>/initiative</w:t>
            </w:r>
            <w:r>
              <w:rPr>
                <w:rFonts w:ascii="Arial" w:hAnsi="Arial" w:cs="Arial"/>
                <w:b/>
              </w:rPr>
              <w:t xml:space="preserve"> for chemical hazard</w:t>
            </w:r>
          </w:p>
        </w:tc>
      </w:tr>
      <w:tr w:rsidR="00EE67C9" w:rsidTr="00CE7698">
        <w:trPr>
          <w:trHeight w:val="850"/>
        </w:trPr>
        <w:tc>
          <w:tcPr>
            <w:tcW w:w="9242" w:type="dxa"/>
          </w:tcPr>
          <w:p w:rsidR="00732B3B" w:rsidRPr="00732B3B" w:rsidRDefault="00732B3B" w:rsidP="00732B3B">
            <w:pPr>
              <w:numPr>
                <w:ilvl w:val="0"/>
                <w:numId w:val="14"/>
              </w:numPr>
              <w:shd w:val="clear" w:color="auto" w:fill="F5F5F5"/>
              <w:spacing w:before="100" w:beforeAutospacing="1" w:after="100" w:afterAutospacing="1" w:line="300" w:lineRule="atLeast"/>
              <w:ind w:left="375"/>
              <w:rPr>
                <w:rFonts w:ascii="Helvetica" w:eastAsia="Times New Roman" w:hAnsi="Helvetica" w:cs="Helvetica"/>
                <w:color w:val="000000"/>
                <w:sz w:val="21"/>
                <w:szCs w:val="21"/>
                <w:lang w:val="en-US"/>
              </w:rPr>
            </w:pPr>
            <w:permStart w:id="1391882846" w:edGrp="everyone"/>
            <w:r w:rsidRPr="00732B3B">
              <w:rPr>
                <w:rFonts w:ascii="Helvetica" w:eastAsia="Times New Roman" w:hAnsi="Helvetica" w:cs="Helvetica"/>
                <w:b/>
                <w:bCs/>
                <w:color w:val="000000"/>
                <w:sz w:val="21"/>
                <w:szCs w:val="21"/>
                <w:lang w:val="en-US"/>
              </w:rPr>
              <w:t>Test (monitor) the air</w:t>
            </w:r>
            <w:r w:rsidRPr="00732B3B">
              <w:rPr>
                <w:rFonts w:ascii="Helvetica" w:eastAsia="Times New Roman" w:hAnsi="Helvetica" w:cs="Helvetica"/>
                <w:color w:val="000000"/>
                <w:sz w:val="21"/>
                <w:szCs w:val="21"/>
                <w:lang w:val="en-US"/>
              </w:rPr>
              <w:t xml:space="preserve"> for hydrogen sulfide. This must be done by a qualified person. Use the right test equipment, such as an electronic meter that detects hydrogen sulfide gas. </w:t>
            </w:r>
          </w:p>
          <w:p w:rsidR="00732B3B" w:rsidRPr="00732B3B" w:rsidRDefault="00732B3B" w:rsidP="00732B3B">
            <w:pPr>
              <w:shd w:val="clear" w:color="auto" w:fill="F5F5F5"/>
              <w:spacing w:line="300" w:lineRule="atLeast"/>
              <w:ind w:left="375"/>
              <w:rPr>
                <w:rFonts w:ascii="Helvetica" w:eastAsia="Times New Roman" w:hAnsi="Helvetica" w:cs="Helvetica"/>
                <w:color w:val="000000"/>
                <w:sz w:val="21"/>
                <w:szCs w:val="21"/>
                <w:lang w:val="en-US"/>
              </w:rPr>
            </w:pPr>
            <w:r w:rsidRPr="00732B3B">
              <w:rPr>
                <w:rFonts w:ascii="Helvetica" w:eastAsia="Times New Roman" w:hAnsi="Helvetica" w:cs="Helvetica"/>
                <w:color w:val="000000"/>
                <w:sz w:val="21"/>
                <w:szCs w:val="21"/>
                <w:lang w:val="en-US"/>
              </w:rPr>
              <w:t>Conduct air monitoring prior to and at regular times during any work activity where hydrogen sulfide exposure is possible. When working in confined spaces air monitoring must be conducted in accord with the applicable OSHA standards. Detector tubes, direct reading gas monitors, alarm only gas monitors, and explosion meters are examples of monitoring equipment that may be used to test permit space atmospheres.</w:t>
            </w:r>
          </w:p>
          <w:p w:rsidR="00732B3B" w:rsidRDefault="00732B3B" w:rsidP="008616DF">
            <w:pPr>
              <w:rPr>
                <w:rFonts w:ascii="Arial" w:hAnsi="Arial" w:cs="Arial"/>
              </w:rPr>
            </w:pPr>
          </w:p>
          <w:p w:rsidR="00732B3B" w:rsidRDefault="00732B3B" w:rsidP="008616DF">
            <w:pPr>
              <w:rPr>
                <w:rFonts w:ascii="Arial" w:hAnsi="Arial" w:cs="Arial"/>
              </w:rPr>
            </w:pPr>
          </w:p>
          <w:p w:rsidR="008616DF" w:rsidRDefault="00C44C3E" w:rsidP="008616DF">
            <w:r>
              <w:rPr>
                <w:rFonts w:ascii="Arial" w:hAnsi="Arial" w:cs="Arial"/>
              </w:rPr>
              <w:t>.</w:t>
            </w:r>
            <w:r w:rsidR="004B3B02">
              <w:t xml:space="preserve"> (2) The person must ensure that, while work is being carried out in a confined space— (a) the atmosphere of the space has a safe oxygen level; or (b) if it is not reasonably practicable to comply </w:t>
            </w:r>
            <w:r w:rsidR="004B3B02">
              <w:lastRenderedPageBreak/>
              <w:t>with paragraph (a) and the atmosphere in the space has an oxygen level less than 19.5% by volume—any worker carrying out work in the space is provided with air supplied respiratory equipment</w:t>
            </w:r>
          </w:p>
          <w:p w:rsidR="008616DF" w:rsidRDefault="008616DF" w:rsidP="008616DF"/>
          <w:p w:rsidR="008616DF" w:rsidRDefault="006F18BE" w:rsidP="008616DF">
            <w:r>
              <w:t>75 Personal protective equipment in emergencies (1) This section applies in relation to a worker who is to enter a confined space in order to carry out first aid or rescue procedures in an emergency. (2) The person conducting the business or undertaking for which the worker is carrying out work must ensure that air supplied respiratory equipment is available for use by, and is provided to, the worker in an emergency in which— (a) the atmosphere in the confined space does not have a safe oxygen level; or (b) the atmosphere in the space has a harmful concentration of an airborne contaminant; or (c) there is a serious risk of the atmosphere in the space becoming affected in the way mentioned in paragraph (a) or (b) while the worker is in the space</w:t>
            </w:r>
          </w:p>
          <w:p w:rsidR="008616DF" w:rsidRDefault="008616DF" w:rsidP="008616DF"/>
          <w:p w:rsidR="008616DF" w:rsidRDefault="00052064" w:rsidP="008616DF">
            <w:r>
              <w:t>50 Monitoring airborne contaminant levels (1) A person conducting a business or undertaking at a workplace must ensure that air monitoring is carried out to determine the airborne concentration of a substance or mixture at the workplace to which an exposure standard applies if— (a) the person is not certain on reasonable grounds whether or not the airborne concentration of the substance or mixture at the workplace exceeds the relevant exposure standard; or (b) monitoring is necessary to determine whether there is a risk to health.</w:t>
            </w:r>
          </w:p>
          <w:p w:rsidR="008616DF" w:rsidRDefault="008616DF" w:rsidP="008616DF"/>
          <w:p w:rsidR="008616DF" w:rsidRDefault="00052064" w:rsidP="008616DF">
            <w:pPr>
              <w:rPr>
                <w:rFonts w:ascii="Arial" w:hAnsi="Arial" w:cs="Arial"/>
              </w:rPr>
            </w:pPr>
            <w:r>
              <w:t>The recommendations and the duty to perform health monitoring under the regulations acts are adequate as the  provide Administrative and PPE controls which are the only real options in this case</w:t>
            </w:r>
            <w:permEnd w:id="1391882846"/>
          </w:p>
          <w:p w:rsidR="008616DF" w:rsidRDefault="008616DF" w:rsidP="008616DF">
            <w:pPr>
              <w:rPr>
                <w:rFonts w:ascii="Arial" w:hAnsi="Arial" w:cs="Arial"/>
              </w:rPr>
            </w:pPr>
          </w:p>
          <w:p w:rsidR="00EE67C9" w:rsidRDefault="008616DF" w:rsidP="00F061C4">
            <w:pPr>
              <w:rPr>
                <w:rFonts w:ascii="Arial" w:hAnsi="Arial" w:cs="Arial"/>
                <w:b/>
              </w:rPr>
            </w:pPr>
            <w:r w:rsidRPr="00971992">
              <w:rPr>
                <w:rFonts w:ascii="Arial" w:hAnsi="Arial" w:cs="Arial"/>
              </w:rPr>
              <w:t>Source(s) of information:</w:t>
            </w:r>
            <w:r>
              <w:rPr>
                <w:rFonts w:ascii="Arial" w:hAnsi="Arial" w:cs="Arial"/>
                <w:b/>
              </w:rPr>
              <w:t xml:space="preserve"> </w:t>
            </w:r>
          </w:p>
          <w:p w:rsidR="00732B3B" w:rsidRDefault="00732B3B" w:rsidP="00F061C4">
            <w:permStart w:id="588148974" w:edGrp="everyone"/>
            <w:r w:rsidRPr="00732B3B">
              <w:t>https://www.osha.gov/SLTC/hydrogensulfide/exposure.html</w:t>
            </w:r>
          </w:p>
          <w:p w:rsidR="00732B3B" w:rsidRDefault="00732B3B" w:rsidP="00F061C4"/>
          <w:p w:rsidR="00F061C4" w:rsidRDefault="006F18BE" w:rsidP="00F061C4">
            <w:pPr>
              <w:rPr>
                <w:rFonts w:ascii="Arial" w:hAnsi="Arial" w:cs="Arial"/>
              </w:rPr>
            </w:pPr>
            <w:r>
              <w:t xml:space="preserve">[s 72] Work Health and Safety Regulation 2011 Chapter 4 Hazardous work Current as at 9 December 2016 Page 77 </w:t>
            </w:r>
            <w:permEnd w:id="588148974"/>
          </w:p>
        </w:tc>
      </w:tr>
      <w:tr w:rsidR="00EE67C9" w:rsidTr="00CE7698">
        <w:tc>
          <w:tcPr>
            <w:tcW w:w="9242" w:type="dxa"/>
            <w:shd w:val="clear" w:color="auto" w:fill="D9D9D9" w:themeFill="background1" w:themeFillShade="D9"/>
          </w:tcPr>
          <w:p w:rsidR="00EE67C9" w:rsidRPr="00EE67C9" w:rsidRDefault="00EE67C9" w:rsidP="00EE67C9">
            <w:pPr>
              <w:keepNext/>
              <w:rPr>
                <w:rFonts w:ascii="Arial" w:hAnsi="Arial" w:cs="Arial"/>
                <w:b/>
              </w:rPr>
            </w:pPr>
            <w:r w:rsidRPr="00EE67C9">
              <w:rPr>
                <w:rFonts w:ascii="Arial" w:hAnsi="Arial" w:cs="Arial"/>
                <w:b/>
              </w:rPr>
              <w:lastRenderedPageBreak/>
              <w:t xml:space="preserve">Identify and describe </w:t>
            </w:r>
            <w:r>
              <w:rPr>
                <w:rFonts w:ascii="Arial" w:hAnsi="Arial" w:cs="Arial"/>
                <w:b/>
              </w:rPr>
              <w:t>non-statutory health promotion program</w:t>
            </w:r>
          </w:p>
        </w:tc>
      </w:tr>
      <w:tr w:rsidR="00EE67C9" w:rsidTr="00CE7698">
        <w:trPr>
          <w:trHeight w:val="850"/>
        </w:trPr>
        <w:tc>
          <w:tcPr>
            <w:tcW w:w="9242" w:type="dxa"/>
          </w:tcPr>
          <w:p w:rsidR="008616DF" w:rsidRDefault="00A3244B" w:rsidP="008616DF">
            <w:pPr>
              <w:rPr>
                <w:rFonts w:ascii="Arial" w:hAnsi="Arial" w:cs="Arial"/>
              </w:rPr>
            </w:pPr>
            <w:permStart w:id="1645219118" w:edGrp="everyone"/>
            <w:r>
              <w:rPr>
                <w:rFonts w:ascii="Arial" w:hAnsi="Arial" w:cs="Arial"/>
              </w:rPr>
              <w:t xml:space="preserve">The Hydrogen sulphide awareness </w:t>
            </w:r>
            <w:proofErr w:type="spellStart"/>
            <w:r>
              <w:rPr>
                <w:rFonts w:ascii="Arial" w:hAnsi="Arial" w:cs="Arial"/>
              </w:rPr>
              <w:t>programm</w:t>
            </w:r>
            <w:proofErr w:type="spellEnd"/>
            <w:r>
              <w:rPr>
                <w:rFonts w:ascii="Arial" w:hAnsi="Arial" w:cs="Arial"/>
              </w:rPr>
              <w:t xml:space="preserve"> from the US department of labour is raising awareness about the dangers of Hydrogen sulphide in confined spaces and other areas by using real life examples.</w:t>
            </w:r>
            <w:r w:rsidR="007B4601">
              <w:rPr>
                <w:rFonts w:ascii="Arial" w:hAnsi="Arial" w:cs="Arial"/>
              </w:rPr>
              <w:t>.</w:t>
            </w:r>
            <w:permEnd w:id="1645219118"/>
          </w:p>
          <w:p w:rsidR="008616DF" w:rsidRDefault="008616DF" w:rsidP="008616DF">
            <w:pPr>
              <w:rPr>
                <w:rFonts w:ascii="Arial" w:hAnsi="Arial" w:cs="Arial"/>
              </w:rPr>
            </w:pPr>
          </w:p>
          <w:p w:rsidR="00EE67C9" w:rsidRDefault="008616DF" w:rsidP="00F061C4">
            <w:pPr>
              <w:rPr>
                <w:rFonts w:ascii="Arial" w:hAnsi="Arial" w:cs="Arial"/>
              </w:rPr>
            </w:pPr>
            <w:r w:rsidRPr="00971992">
              <w:rPr>
                <w:rFonts w:ascii="Arial" w:hAnsi="Arial" w:cs="Arial"/>
              </w:rPr>
              <w:t xml:space="preserve">Source(s) of information: </w:t>
            </w:r>
          </w:p>
          <w:p w:rsidR="007B4601" w:rsidRDefault="007B4601" w:rsidP="007B4601">
            <w:permStart w:id="548489498" w:edGrp="everyone"/>
            <w:r w:rsidRPr="00732B3B">
              <w:t>https://www.osha.gov/SLTC/hydrogensulfide/exposure.html</w:t>
            </w:r>
          </w:p>
          <w:p w:rsidR="007B4601" w:rsidRDefault="007B4601" w:rsidP="007B4601"/>
          <w:p w:rsidR="00F061C4" w:rsidRDefault="007B4601" w:rsidP="00F061C4">
            <w:pPr>
              <w:rPr>
                <w:rFonts w:ascii="Arial" w:hAnsi="Arial" w:cs="Arial"/>
              </w:rPr>
            </w:pPr>
            <w:r>
              <w:t>[s 72] Work Health and Safety Regulation 2011 Chapter 4 Hazardous work Current as at 9 December 2016 Page 77</w:t>
            </w:r>
            <w:permEnd w:id="548489498"/>
          </w:p>
        </w:tc>
      </w:tr>
      <w:tr w:rsidR="00EE67C9" w:rsidTr="00CE7698">
        <w:tc>
          <w:tcPr>
            <w:tcW w:w="9242" w:type="dxa"/>
            <w:shd w:val="clear" w:color="auto" w:fill="D9D9D9" w:themeFill="background1" w:themeFillShade="D9"/>
          </w:tcPr>
          <w:p w:rsidR="00EE67C9" w:rsidRPr="00EE67C9" w:rsidRDefault="00EE67C9" w:rsidP="00971992">
            <w:pPr>
              <w:keepNext/>
              <w:rPr>
                <w:rFonts w:ascii="Arial" w:hAnsi="Arial" w:cs="Arial"/>
                <w:b/>
              </w:rPr>
            </w:pPr>
            <w:r>
              <w:rPr>
                <w:rFonts w:ascii="Arial" w:hAnsi="Arial" w:cs="Arial"/>
                <w:b/>
              </w:rPr>
              <w:t>Differences between measure</w:t>
            </w:r>
            <w:r w:rsidR="00971992">
              <w:rPr>
                <w:rFonts w:ascii="Arial" w:hAnsi="Arial" w:cs="Arial"/>
                <w:b/>
              </w:rPr>
              <w:t xml:space="preserve">/initiative and </w:t>
            </w:r>
            <w:r>
              <w:rPr>
                <w:rFonts w:ascii="Arial" w:hAnsi="Arial" w:cs="Arial"/>
                <w:b/>
              </w:rPr>
              <w:t>program</w:t>
            </w:r>
          </w:p>
        </w:tc>
      </w:tr>
      <w:tr w:rsidR="00EE67C9" w:rsidTr="00CE7698">
        <w:trPr>
          <w:trHeight w:val="850"/>
        </w:trPr>
        <w:tc>
          <w:tcPr>
            <w:tcW w:w="9242" w:type="dxa"/>
          </w:tcPr>
          <w:p w:rsidR="00EE67C9" w:rsidRDefault="007B4601" w:rsidP="00CE7698">
            <w:pPr>
              <w:rPr>
                <w:rFonts w:ascii="Arial" w:hAnsi="Arial" w:cs="Arial"/>
              </w:rPr>
            </w:pPr>
            <w:permStart w:id="1934256374" w:edGrp="everyone"/>
            <w:r>
              <w:rPr>
                <w:rFonts w:ascii="Arial" w:hAnsi="Arial" w:cs="Arial"/>
              </w:rPr>
              <w:t xml:space="preserve">Comparing this to the Work health and Safety regulation 2011. The Us awareness </w:t>
            </w:r>
            <w:proofErr w:type="spellStart"/>
            <w:r>
              <w:rPr>
                <w:rFonts w:ascii="Arial" w:hAnsi="Arial" w:cs="Arial"/>
              </w:rPr>
              <w:t>programm</w:t>
            </w:r>
            <w:proofErr w:type="spellEnd"/>
            <w:r>
              <w:rPr>
                <w:rFonts w:ascii="Arial" w:hAnsi="Arial" w:cs="Arial"/>
              </w:rPr>
              <w:t xml:space="preserve"> is much more practical as it actually gives real life examples of the Who, what, when, where, why and how of accidents that have occurred. Therefore will actually help with prevention  as it is more relatable to real life</w:t>
            </w:r>
            <w:permEnd w:id="1934256374"/>
          </w:p>
        </w:tc>
      </w:tr>
      <w:tr w:rsidR="00EE67C9" w:rsidTr="00CE7698">
        <w:tc>
          <w:tcPr>
            <w:tcW w:w="9242" w:type="dxa"/>
            <w:shd w:val="clear" w:color="auto" w:fill="D9D9D9" w:themeFill="background1" w:themeFillShade="D9"/>
          </w:tcPr>
          <w:p w:rsidR="00EE67C9" w:rsidRPr="00EE67C9" w:rsidRDefault="00EE67C9" w:rsidP="00CE7698">
            <w:pPr>
              <w:keepNext/>
              <w:rPr>
                <w:rFonts w:ascii="Arial" w:hAnsi="Arial" w:cs="Arial"/>
                <w:b/>
              </w:rPr>
            </w:pPr>
            <w:r>
              <w:rPr>
                <w:rFonts w:ascii="Arial" w:hAnsi="Arial" w:cs="Arial"/>
                <w:b/>
              </w:rPr>
              <w:t>Communication of findings</w:t>
            </w:r>
          </w:p>
        </w:tc>
      </w:tr>
      <w:tr w:rsidR="00EE67C9" w:rsidTr="00CE7698">
        <w:trPr>
          <w:trHeight w:val="850"/>
        </w:trPr>
        <w:tc>
          <w:tcPr>
            <w:tcW w:w="9242" w:type="dxa"/>
          </w:tcPr>
          <w:p w:rsidR="00EE67C9" w:rsidRDefault="007B4601" w:rsidP="00CE7698">
            <w:pPr>
              <w:rPr>
                <w:rFonts w:ascii="Arial" w:hAnsi="Arial" w:cs="Arial"/>
              </w:rPr>
            </w:pPr>
            <w:permStart w:id="507394906" w:edGrp="everyone"/>
            <w:r>
              <w:rPr>
                <w:rFonts w:ascii="Arial" w:hAnsi="Arial" w:cs="Arial"/>
              </w:rPr>
              <w:t>I would communicate these findings to workers in the induction and at pre starts and at the actual time of work if the situation arose</w:t>
            </w:r>
            <w:permEnd w:id="507394906"/>
          </w:p>
        </w:tc>
      </w:tr>
    </w:tbl>
    <w:p w:rsidR="00EE67C9" w:rsidRDefault="00EE67C9" w:rsidP="00EE67C9">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Activity 1</w:t>
            </w:r>
          </w:p>
        </w:tc>
        <w:permStart w:id="74152420" w:edGrp="everyone"/>
        <w:tc>
          <w:tcPr>
            <w:tcW w:w="6015" w:type="dxa"/>
          </w:tcPr>
          <w:p w:rsidR="00F061C4" w:rsidRPr="00F061C4" w:rsidRDefault="00D61731" w:rsidP="00F061C4">
            <w:pPr>
              <w:keepNext/>
              <w:rPr>
                <w:rFonts w:ascii="Arial" w:hAnsi="Arial" w:cs="Arial"/>
              </w:rPr>
            </w:pPr>
            <w:sdt>
              <w:sdtPr>
                <w:rPr>
                  <w:rFonts w:ascii="Arial" w:hAnsi="Arial" w:cs="Arial"/>
                </w:rPr>
                <w:id w:val="45105791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74152420"/>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keepNext/>
              <w:rPr>
                <w:rFonts w:ascii="Arial" w:hAnsi="Arial" w:cs="Arial"/>
              </w:rPr>
            </w:pPr>
            <w:sdt>
              <w:sdtPr>
                <w:rPr>
                  <w:rFonts w:ascii="Arial" w:hAnsi="Arial" w:cs="Arial"/>
                </w:rPr>
                <w:id w:val="-1131012254"/>
                <w14:checkbox>
                  <w14:checked w14:val="0"/>
                  <w14:checkedState w14:val="2612" w14:font="MS Gothic"/>
                  <w14:uncheckedState w14:val="2610" w14:font="MS Gothic"/>
                </w14:checkbox>
              </w:sdtPr>
              <w:sdtContent>
                <w:permStart w:id="1916231101" w:edGrp="everyone"/>
                <w:r w:rsidR="00F061C4" w:rsidRPr="00F061C4">
                  <w:rPr>
                    <w:rFonts w:ascii="Segoe UI Symbol" w:hAnsi="Segoe UI Symbol" w:cs="Segoe UI Symbol"/>
                  </w:rPr>
                  <w:t>☐</w:t>
                </w:r>
                <w:permEnd w:id="1916231101"/>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399317490" w:edGrp="everyone"/>
            <w:permEnd w:id="399317490"/>
          </w:p>
        </w:tc>
      </w:tr>
    </w:tbl>
    <w:p w:rsidR="00CD4E0F"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63F9A" w:rsidTr="00C56033">
        <w:tc>
          <w:tcPr>
            <w:tcW w:w="9235" w:type="dxa"/>
            <w:shd w:val="clear" w:color="auto" w:fill="232F84"/>
          </w:tcPr>
          <w:p w:rsidR="000B5FA2" w:rsidRPr="00063F9A" w:rsidRDefault="000B5FA2" w:rsidP="008616DF">
            <w:pPr>
              <w:pStyle w:val="ListParagraph"/>
              <w:numPr>
                <w:ilvl w:val="0"/>
                <w:numId w:val="4"/>
              </w:numPr>
              <w:rPr>
                <w:rFonts w:ascii="Arial" w:hAnsi="Arial" w:cs="Arial"/>
                <w:b/>
              </w:rPr>
            </w:pPr>
          </w:p>
        </w:tc>
      </w:tr>
      <w:tr w:rsidR="000B5FA2" w:rsidRPr="00063F9A" w:rsidTr="00F061C4">
        <w:tc>
          <w:tcPr>
            <w:tcW w:w="9235" w:type="dxa"/>
            <w:shd w:val="clear" w:color="auto" w:fill="A1D7E1"/>
          </w:tcPr>
          <w:p w:rsidR="00C56033" w:rsidRPr="0024170D" w:rsidRDefault="00655791" w:rsidP="00063F9A">
            <w:pPr>
              <w:rPr>
                <w:rFonts w:ascii="Arial" w:hAnsi="Arial" w:cs="Arial"/>
              </w:rPr>
            </w:pPr>
            <w:r w:rsidRPr="0024170D">
              <w:rPr>
                <w:rFonts w:ascii="Arial" w:hAnsi="Arial" w:cs="Arial"/>
              </w:rPr>
              <w:t xml:space="preserve">For </w:t>
            </w:r>
            <w:r w:rsidR="00B55F41" w:rsidRPr="0024170D">
              <w:rPr>
                <w:rFonts w:ascii="Arial" w:hAnsi="Arial" w:cs="Arial"/>
              </w:rPr>
              <w:t xml:space="preserve">each of </w:t>
            </w:r>
            <w:r w:rsidRPr="0024170D">
              <w:rPr>
                <w:rFonts w:ascii="Arial" w:hAnsi="Arial" w:cs="Arial"/>
              </w:rPr>
              <w:t xml:space="preserve">the following matters, identify </w:t>
            </w:r>
            <w:r w:rsidR="00B55F41" w:rsidRPr="0024170D">
              <w:rPr>
                <w:rFonts w:ascii="Arial" w:hAnsi="Arial" w:cs="Arial"/>
              </w:rPr>
              <w:t xml:space="preserve">two (2) individuals and/or parties </w:t>
            </w:r>
            <w:r w:rsidRPr="0024170D">
              <w:rPr>
                <w:rFonts w:ascii="Arial" w:hAnsi="Arial" w:cs="Arial"/>
              </w:rPr>
              <w:t xml:space="preserve">who you would consult with </w:t>
            </w:r>
            <w:r w:rsidR="00B55F41" w:rsidRPr="0024170D">
              <w:rPr>
                <w:rFonts w:ascii="Arial" w:hAnsi="Arial" w:cs="Arial"/>
              </w:rPr>
              <w:t xml:space="preserve">and </w:t>
            </w:r>
            <w:r w:rsidR="00306728">
              <w:rPr>
                <w:rFonts w:ascii="Arial" w:hAnsi="Arial" w:cs="Arial"/>
              </w:rPr>
              <w:t xml:space="preserve">outline </w:t>
            </w:r>
            <w:r w:rsidR="00B55F41" w:rsidRPr="0024170D">
              <w:rPr>
                <w:rFonts w:ascii="Arial" w:hAnsi="Arial" w:cs="Arial"/>
              </w:rPr>
              <w:t>why you would consult with them</w:t>
            </w:r>
            <w:r w:rsidRPr="0024170D">
              <w:rPr>
                <w:rFonts w:ascii="Arial" w:hAnsi="Arial" w:cs="Arial"/>
              </w:rPr>
              <w:t>:</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identifying and evaluating factors impacting on work-related health and safety</w:t>
            </w:r>
          </w:p>
          <w:p w:rsidR="00655791" w:rsidRPr="0024170D" w:rsidRDefault="00655791" w:rsidP="008616DF">
            <w:pPr>
              <w:pStyle w:val="ListParagraph"/>
              <w:numPr>
                <w:ilvl w:val="0"/>
                <w:numId w:val="9"/>
              </w:numPr>
              <w:rPr>
                <w:rFonts w:ascii="Arial" w:hAnsi="Arial" w:cs="Arial"/>
              </w:rPr>
            </w:pPr>
            <w:r w:rsidRPr="0024170D">
              <w:rPr>
                <w:rFonts w:ascii="Arial" w:hAnsi="Arial" w:cs="Arial"/>
              </w:rPr>
              <w:t>To assist with determining appropriate measures and initiatives to address factors impacting on work-related health and safety</w:t>
            </w:r>
          </w:p>
          <w:p w:rsidR="000221E6" w:rsidRPr="0024170D" w:rsidRDefault="00655791" w:rsidP="00306728">
            <w:pPr>
              <w:pStyle w:val="ListParagraph"/>
              <w:numPr>
                <w:ilvl w:val="0"/>
                <w:numId w:val="9"/>
              </w:numPr>
              <w:rPr>
                <w:rFonts w:ascii="Arial" w:hAnsi="Arial" w:cs="Arial"/>
              </w:rPr>
            </w:pPr>
            <w:r w:rsidRPr="0024170D">
              <w:rPr>
                <w:rFonts w:ascii="Arial" w:hAnsi="Arial" w:cs="Arial"/>
              </w:rPr>
              <w:t xml:space="preserve">To assist with designing measures and initiatives that either meet specific legislative requirements and obligations or support </w:t>
            </w:r>
            <w:r w:rsidR="00306728">
              <w:rPr>
                <w:rFonts w:ascii="Arial" w:hAnsi="Arial" w:cs="Arial"/>
              </w:rPr>
              <w:t>non-statutory health promotion programs.</w:t>
            </w:r>
          </w:p>
        </w:tc>
      </w:tr>
    </w:tbl>
    <w:p w:rsidR="00C56033" w:rsidRDefault="00C56033" w:rsidP="00063F9A">
      <w:pPr>
        <w:spacing w:after="0" w:line="240" w:lineRule="auto"/>
        <w:rPr>
          <w:rFonts w:ascii="Arial" w:hAnsi="Arial" w:cs="Arial"/>
        </w:rPr>
      </w:pPr>
    </w:p>
    <w:p w:rsidR="008616DF" w:rsidRPr="00063F9A" w:rsidRDefault="008616DF" w:rsidP="00063F9A">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4413"/>
        <w:gridCol w:w="4412"/>
      </w:tblGrid>
      <w:tr w:rsidR="00655791" w:rsidRPr="00063F9A" w:rsidTr="00306728">
        <w:tc>
          <w:tcPr>
            <w:tcW w:w="424" w:type="dxa"/>
            <w:shd w:val="clear" w:color="auto" w:fill="D9D9D9" w:themeFill="background1" w:themeFillShade="D9"/>
          </w:tcPr>
          <w:p w:rsidR="00655791" w:rsidRPr="00063F9A" w:rsidRDefault="00655791" w:rsidP="00063F9A">
            <w:pPr>
              <w:rPr>
                <w:rFonts w:ascii="Arial" w:hAnsi="Arial" w:cs="Arial"/>
              </w:rPr>
            </w:pPr>
          </w:p>
        </w:tc>
        <w:tc>
          <w:tcPr>
            <w:tcW w:w="4413" w:type="dxa"/>
            <w:shd w:val="clear" w:color="auto" w:fill="D9D9D9" w:themeFill="background1" w:themeFillShade="D9"/>
          </w:tcPr>
          <w:p w:rsidR="00655791" w:rsidRPr="00063F9A" w:rsidRDefault="00655791" w:rsidP="00063F9A">
            <w:pPr>
              <w:rPr>
                <w:rFonts w:ascii="Arial" w:hAnsi="Arial" w:cs="Arial"/>
                <w:b/>
              </w:rPr>
            </w:pPr>
            <w:r w:rsidRPr="00063F9A">
              <w:rPr>
                <w:rFonts w:ascii="Arial" w:hAnsi="Arial" w:cs="Arial"/>
                <w:b/>
              </w:rPr>
              <w:t>Identify</w:t>
            </w:r>
            <w:r w:rsidR="00B55F41" w:rsidRPr="00063F9A">
              <w:rPr>
                <w:rFonts w:ascii="Arial" w:hAnsi="Arial" w:cs="Arial"/>
                <w:b/>
              </w:rPr>
              <w:t xml:space="preserve"> two (2)</w:t>
            </w:r>
            <w:r w:rsidRPr="00063F9A">
              <w:rPr>
                <w:rFonts w:ascii="Arial" w:hAnsi="Arial" w:cs="Arial"/>
                <w:b/>
              </w:rPr>
              <w:t xml:space="preserve"> individual</w:t>
            </w:r>
            <w:r w:rsidR="00B55F41" w:rsidRPr="00063F9A">
              <w:rPr>
                <w:rFonts w:ascii="Arial" w:hAnsi="Arial" w:cs="Arial"/>
                <w:b/>
              </w:rPr>
              <w:t>s and parties</w:t>
            </w:r>
          </w:p>
        </w:tc>
        <w:tc>
          <w:tcPr>
            <w:tcW w:w="4412" w:type="dxa"/>
            <w:shd w:val="clear" w:color="auto" w:fill="D9D9D9" w:themeFill="background1" w:themeFillShade="D9"/>
          </w:tcPr>
          <w:p w:rsidR="00655791" w:rsidRPr="00063F9A" w:rsidRDefault="00B55F41" w:rsidP="00063F9A">
            <w:pPr>
              <w:rPr>
                <w:rFonts w:ascii="Arial" w:hAnsi="Arial" w:cs="Arial"/>
                <w:b/>
              </w:rPr>
            </w:pPr>
            <w:r w:rsidRPr="00063F9A">
              <w:rPr>
                <w:rFonts w:ascii="Arial" w:hAnsi="Arial" w:cs="Arial"/>
                <w:b/>
              </w:rPr>
              <w:t>Why you would consult with them</w:t>
            </w:r>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063F9A">
            <w:pPr>
              <w:rPr>
                <w:rFonts w:ascii="Arial" w:hAnsi="Arial" w:cs="Arial"/>
                <w:b/>
              </w:rPr>
            </w:pPr>
            <w:r w:rsidRPr="00063F9A">
              <w:rPr>
                <w:rFonts w:ascii="Arial" w:hAnsi="Arial" w:cs="Arial"/>
                <w:b/>
              </w:rPr>
              <w:t xml:space="preserve">a) </w:t>
            </w:r>
          </w:p>
        </w:tc>
        <w:tc>
          <w:tcPr>
            <w:tcW w:w="4413" w:type="dxa"/>
          </w:tcPr>
          <w:p w:rsidR="00306728" w:rsidRDefault="00306728" w:rsidP="00063F9A">
            <w:pPr>
              <w:rPr>
                <w:rFonts w:ascii="Arial" w:hAnsi="Arial" w:cs="Arial"/>
              </w:rPr>
            </w:pPr>
            <w:r>
              <w:rPr>
                <w:rFonts w:ascii="Arial" w:hAnsi="Arial" w:cs="Arial"/>
              </w:rPr>
              <w:t>Individual/Party 1:</w:t>
            </w:r>
          </w:p>
          <w:p w:rsidR="00306728" w:rsidRPr="00063F9A" w:rsidRDefault="003A4719" w:rsidP="00063F9A">
            <w:pPr>
              <w:rPr>
                <w:rFonts w:ascii="Arial" w:hAnsi="Arial" w:cs="Arial"/>
              </w:rPr>
            </w:pPr>
            <w:permStart w:id="174341941" w:edGrp="everyone"/>
            <w:r>
              <w:rPr>
                <w:rFonts w:ascii="Arial" w:hAnsi="Arial" w:cs="Arial"/>
              </w:rPr>
              <w:t>Safety team</w:t>
            </w:r>
            <w:permEnd w:id="174341941"/>
          </w:p>
        </w:tc>
        <w:tc>
          <w:tcPr>
            <w:tcW w:w="4412" w:type="dxa"/>
          </w:tcPr>
          <w:p w:rsidR="00306728" w:rsidRPr="00063F9A" w:rsidRDefault="003A4719" w:rsidP="00063F9A">
            <w:pPr>
              <w:rPr>
                <w:rFonts w:ascii="Arial" w:hAnsi="Arial" w:cs="Arial"/>
              </w:rPr>
            </w:pPr>
            <w:permStart w:id="357457049" w:edGrp="everyone"/>
            <w:r>
              <w:rPr>
                <w:rFonts w:ascii="Arial" w:hAnsi="Arial" w:cs="Arial"/>
              </w:rPr>
              <w:t>Because hopefully they have experience and know how to correctly deal with the situation</w:t>
            </w:r>
            <w:permEnd w:id="357457049"/>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3A4719" w:rsidP="00306728">
            <w:pPr>
              <w:rPr>
                <w:rFonts w:ascii="Arial" w:hAnsi="Arial" w:cs="Arial"/>
              </w:rPr>
            </w:pPr>
            <w:permStart w:id="982712888" w:edGrp="everyone"/>
            <w:r>
              <w:rPr>
                <w:rFonts w:ascii="Arial" w:hAnsi="Arial" w:cs="Arial"/>
              </w:rPr>
              <w:t>The workers</w:t>
            </w:r>
            <w:permEnd w:id="982712888"/>
          </w:p>
        </w:tc>
        <w:tc>
          <w:tcPr>
            <w:tcW w:w="4412" w:type="dxa"/>
          </w:tcPr>
          <w:p w:rsidR="00306728" w:rsidRPr="00063F9A" w:rsidRDefault="003A4719" w:rsidP="00306728">
            <w:pPr>
              <w:rPr>
                <w:rFonts w:ascii="Arial" w:hAnsi="Arial" w:cs="Arial"/>
              </w:rPr>
            </w:pPr>
            <w:permStart w:id="1230458916" w:edGrp="everyone"/>
            <w:r>
              <w:rPr>
                <w:rFonts w:ascii="Arial" w:hAnsi="Arial" w:cs="Arial"/>
              </w:rPr>
              <w:t xml:space="preserve">Allow them the opportunity to express their concerns, and to </w:t>
            </w:r>
            <w:proofErr w:type="spellStart"/>
            <w:r>
              <w:rPr>
                <w:rFonts w:ascii="Arial" w:hAnsi="Arial" w:cs="Arial"/>
              </w:rPr>
              <w:t>aske</w:t>
            </w:r>
            <w:proofErr w:type="spellEnd"/>
            <w:r>
              <w:rPr>
                <w:rFonts w:ascii="Arial" w:hAnsi="Arial" w:cs="Arial"/>
              </w:rPr>
              <w:t xml:space="preserve"> them what they thought about the identified hazards</w:t>
            </w:r>
            <w:permEnd w:id="1230458916"/>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b)</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3A4719" w:rsidP="00306728">
            <w:pPr>
              <w:rPr>
                <w:rFonts w:ascii="Arial" w:hAnsi="Arial" w:cs="Arial"/>
              </w:rPr>
            </w:pPr>
            <w:permStart w:id="433669975" w:edGrp="everyone"/>
            <w:r>
              <w:rPr>
                <w:rFonts w:ascii="Arial" w:hAnsi="Arial" w:cs="Arial"/>
              </w:rPr>
              <w:t>The workers</w:t>
            </w:r>
            <w:permEnd w:id="433669975"/>
          </w:p>
        </w:tc>
        <w:tc>
          <w:tcPr>
            <w:tcW w:w="4412" w:type="dxa"/>
          </w:tcPr>
          <w:p w:rsidR="00306728" w:rsidRPr="00063F9A" w:rsidRDefault="003A4719" w:rsidP="00306728">
            <w:pPr>
              <w:rPr>
                <w:rFonts w:ascii="Arial" w:hAnsi="Arial" w:cs="Arial"/>
              </w:rPr>
            </w:pPr>
            <w:permStart w:id="389037700" w:edGrp="everyone"/>
            <w:r>
              <w:rPr>
                <w:rFonts w:ascii="Arial" w:hAnsi="Arial" w:cs="Arial"/>
              </w:rPr>
              <w:t xml:space="preserve">In their eyes is the </w:t>
            </w:r>
            <w:proofErr w:type="spellStart"/>
            <w:r>
              <w:rPr>
                <w:rFonts w:ascii="Arial" w:hAnsi="Arial" w:cs="Arial"/>
              </w:rPr>
              <w:t>cureent</w:t>
            </w:r>
            <w:proofErr w:type="spellEnd"/>
            <w:r>
              <w:rPr>
                <w:rFonts w:ascii="Arial" w:hAnsi="Arial" w:cs="Arial"/>
              </w:rPr>
              <w:t xml:space="preserve"> measures employed good enough?</w:t>
            </w:r>
            <w:permEnd w:id="389037700"/>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87D83" w:rsidP="00306728">
            <w:pPr>
              <w:rPr>
                <w:rFonts w:ascii="Arial" w:hAnsi="Arial" w:cs="Arial"/>
              </w:rPr>
            </w:pPr>
            <w:permStart w:id="1184773408" w:edGrp="everyone"/>
            <w:r>
              <w:rPr>
                <w:rFonts w:ascii="Arial" w:hAnsi="Arial" w:cs="Arial"/>
              </w:rPr>
              <w:t>The PCBU</w:t>
            </w:r>
            <w:permEnd w:id="1184773408"/>
          </w:p>
        </w:tc>
        <w:tc>
          <w:tcPr>
            <w:tcW w:w="4412" w:type="dxa"/>
          </w:tcPr>
          <w:p w:rsidR="00306728" w:rsidRPr="00063F9A" w:rsidRDefault="00787D83" w:rsidP="00306728">
            <w:pPr>
              <w:rPr>
                <w:rFonts w:ascii="Arial" w:hAnsi="Arial" w:cs="Arial"/>
              </w:rPr>
            </w:pPr>
            <w:permStart w:id="1200967483" w:edGrp="everyone"/>
            <w:r>
              <w:rPr>
                <w:rFonts w:ascii="Arial" w:hAnsi="Arial" w:cs="Arial"/>
              </w:rPr>
              <w:t>As they would probably be the ones supplying the equipment for monitoring health</w:t>
            </w:r>
            <w:permEnd w:id="1200967483"/>
          </w:p>
        </w:tc>
      </w:tr>
      <w:tr w:rsidR="00306728" w:rsidRPr="00063F9A" w:rsidTr="00971992">
        <w:trPr>
          <w:trHeight w:val="850"/>
        </w:trPr>
        <w:tc>
          <w:tcPr>
            <w:tcW w:w="424" w:type="dxa"/>
            <w:vMerge w:val="restart"/>
            <w:shd w:val="clear" w:color="auto" w:fill="D9D9D9" w:themeFill="background1" w:themeFillShade="D9"/>
          </w:tcPr>
          <w:p w:rsidR="00306728" w:rsidRPr="00063F9A" w:rsidRDefault="00306728" w:rsidP="00306728">
            <w:pPr>
              <w:rPr>
                <w:rFonts w:ascii="Arial" w:hAnsi="Arial" w:cs="Arial"/>
                <w:b/>
              </w:rPr>
            </w:pPr>
            <w:r w:rsidRPr="00063F9A">
              <w:rPr>
                <w:rFonts w:ascii="Arial" w:hAnsi="Arial" w:cs="Arial"/>
                <w:b/>
              </w:rPr>
              <w:t>c)</w:t>
            </w:r>
          </w:p>
        </w:tc>
        <w:tc>
          <w:tcPr>
            <w:tcW w:w="4413" w:type="dxa"/>
          </w:tcPr>
          <w:p w:rsidR="00306728" w:rsidRDefault="00306728" w:rsidP="00306728">
            <w:pPr>
              <w:rPr>
                <w:rFonts w:ascii="Arial" w:hAnsi="Arial" w:cs="Arial"/>
              </w:rPr>
            </w:pPr>
            <w:r>
              <w:rPr>
                <w:rFonts w:ascii="Arial" w:hAnsi="Arial" w:cs="Arial"/>
              </w:rPr>
              <w:t>Individual/Party 1:</w:t>
            </w:r>
          </w:p>
          <w:p w:rsidR="00306728" w:rsidRPr="00063F9A" w:rsidRDefault="00787D83" w:rsidP="00306728">
            <w:pPr>
              <w:rPr>
                <w:rFonts w:ascii="Arial" w:hAnsi="Arial" w:cs="Arial"/>
              </w:rPr>
            </w:pPr>
            <w:permStart w:id="610099233" w:edGrp="everyone"/>
            <w:r>
              <w:rPr>
                <w:rFonts w:ascii="Arial" w:hAnsi="Arial" w:cs="Arial"/>
              </w:rPr>
              <w:t>Engineers</w:t>
            </w:r>
            <w:permEnd w:id="610099233"/>
          </w:p>
        </w:tc>
        <w:tc>
          <w:tcPr>
            <w:tcW w:w="4412" w:type="dxa"/>
          </w:tcPr>
          <w:p w:rsidR="00306728" w:rsidRPr="00063F9A" w:rsidRDefault="00787D83" w:rsidP="00306728">
            <w:pPr>
              <w:rPr>
                <w:rFonts w:ascii="Arial" w:hAnsi="Arial" w:cs="Arial"/>
              </w:rPr>
            </w:pPr>
            <w:permStart w:id="395653186" w:edGrp="everyone"/>
            <w:r>
              <w:rPr>
                <w:rFonts w:ascii="Arial" w:hAnsi="Arial" w:cs="Arial"/>
              </w:rPr>
              <w:t xml:space="preserve">Talk to a suitably qualified expert, </w:t>
            </w:r>
            <w:permEnd w:id="395653186"/>
          </w:p>
        </w:tc>
      </w:tr>
      <w:tr w:rsidR="00306728" w:rsidRPr="00063F9A" w:rsidTr="00971992">
        <w:trPr>
          <w:trHeight w:val="850"/>
        </w:trPr>
        <w:tc>
          <w:tcPr>
            <w:tcW w:w="424" w:type="dxa"/>
            <w:vMerge/>
            <w:shd w:val="clear" w:color="auto" w:fill="D9D9D9" w:themeFill="background1" w:themeFillShade="D9"/>
          </w:tcPr>
          <w:p w:rsidR="00306728" w:rsidRPr="00063F9A" w:rsidRDefault="00306728" w:rsidP="00306728">
            <w:pPr>
              <w:rPr>
                <w:rFonts w:ascii="Arial" w:hAnsi="Arial" w:cs="Arial"/>
                <w:b/>
              </w:rPr>
            </w:pPr>
          </w:p>
        </w:tc>
        <w:tc>
          <w:tcPr>
            <w:tcW w:w="4413" w:type="dxa"/>
          </w:tcPr>
          <w:p w:rsidR="00306728" w:rsidRPr="00306728" w:rsidRDefault="00306728" w:rsidP="00306728">
            <w:pPr>
              <w:rPr>
                <w:rFonts w:ascii="Arial" w:hAnsi="Arial" w:cs="Arial"/>
              </w:rPr>
            </w:pPr>
            <w:r>
              <w:rPr>
                <w:rFonts w:ascii="Arial" w:hAnsi="Arial" w:cs="Arial"/>
              </w:rPr>
              <w:t>Individual/Party 2</w:t>
            </w:r>
            <w:r w:rsidRPr="00306728">
              <w:rPr>
                <w:rFonts w:ascii="Arial" w:hAnsi="Arial" w:cs="Arial"/>
              </w:rPr>
              <w:t>:</w:t>
            </w:r>
          </w:p>
          <w:p w:rsidR="00306728" w:rsidRPr="00063F9A" w:rsidRDefault="00787D83" w:rsidP="00306728">
            <w:pPr>
              <w:rPr>
                <w:rFonts w:ascii="Arial" w:hAnsi="Arial" w:cs="Arial"/>
              </w:rPr>
            </w:pPr>
            <w:permStart w:id="1694658443" w:edGrp="everyone"/>
            <w:r>
              <w:rPr>
                <w:rFonts w:ascii="Arial" w:hAnsi="Arial" w:cs="Arial"/>
              </w:rPr>
              <w:t>Safety team</w:t>
            </w:r>
            <w:permEnd w:id="1694658443"/>
          </w:p>
        </w:tc>
        <w:tc>
          <w:tcPr>
            <w:tcW w:w="4412" w:type="dxa"/>
          </w:tcPr>
          <w:p w:rsidR="00306728" w:rsidRPr="00063F9A" w:rsidRDefault="00787D83" w:rsidP="00306728">
            <w:pPr>
              <w:rPr>
                <w:rFonts w:ascii="Arial" w:hAnsi="Arial" w:cs="Arial"/>
              </w:rPr>
            </w:pPr>
            <w:permStart w:id="1964128042" w:edGrp="everyone"/>
            <w:r>
              <w:rPr>
                <w:rFonts w:ascii="Arial" w:hAnsi="Arial" w:cs="Arial"/>
              </w:rPr>
              <w:t>Consult with experienced personal to understand how to best effectively approach the situation</w:t>
            </w:r>
            <w:permEnd w:id="1964128042"/>
          </w:p>
        </w:tc>
      </w:tr>
    </w:tbl>
    <w:p w:rsidR="00C56033" w:rsidRDefault="00C56033"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 xml:space="preserve">Outcome for Activity </w:t>
            </w:r>
            <w:r>
              <w:rPr>
                <w:rFonts w:ascii="Arial" w:hAnsi="Arial" w:cs="Arial"/>
                <w:b/>
              </w:rPr>
              <w:t>2</w:t>
            </w:r>
          </w:p>
        </w:tc>
        <w:permStart w:id="1135349768" w:edGrp="everyone"/>
        <w:tc>
          <w:tcPr>
            <w:tcW w:w="6015" w:type="dxa"/>
          </w:tcPr>
          <w:p w:rsidR="00F061C4" w:rsidRPr="00F061C4" w:rsidRDefault="00D61731" w:rsidP="00F061C4">
            <w:pPr>
              <w:keepNext/>
              <w:rPr>
                <w:rFonts w:ascii="Arial" w:hAnsi="Arial" w:cs="Arial"/>
              </w:rPr>
            </w:pPr>
            <w:sdt>
              <w:sdtPr>
                <w:rPr>
                  <w:rFonts w:ascii="Arial" w:hAnsi="Arial" w:cs="Arial"/>
                </w:rPr>
                <w:id w:val="-1649659856"/>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1135349768"/>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keepNext/>
              <w:rPr>
                <w:rFonts w:ascii="Arial" w:hAnsi="Arial" w:cs="Arial"/>
              </w:rPr>
            </w:pPr>
            <w:sdt>
              <w:sdtPr>
                <w:rPr>
                  <w:rFonts w:ascii="Arial" w:hAnsi="Arial" w:cs="Arial"/>
                </w:rPr>
                <w:id w:val="-430590730"/>
                <w14:checkbox>
                  <w14:checked w14:val="0"/>
                  <w14:checkedState w14:val="2612" w14:font="MS Gothic"/>
                  <w14:uncheckedState w14:val="2610" w14:font="MS Gothic"/>
                </w14:checkbox>
              </w:sdtPr>
              <w:sdtContent>
                <w:permStart w:id="1886013126" w:edGrp="everyone"/>
                <w:r w:rsidR="00F061C4" w:rsidRPr="00F061C4">
                  <w:rPr>
                    <w:rFonts w:ascii="Segoe UI Symbol" w:hAnsi="Segoe UI Symbol" w:cs="Segoe UI Symbol"/>
                  </w:rPr>
                  <w:t>☐</w:t>
                </w:r>
                <w:permEnd w:id="1886013126"/>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85298246" w:edGrp="everyone"/>
            <w:permEnd w:id="285298246"/>
          </w:p>
        </w:tc>
      </w:tr>
    </w:tbl>
    <w:p w:rsidR="00DD434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63F9A" w:rsidTr="00B210AE">
        <w:tc>
          <w:tcPr>
            <w:tcW w:w="9235" w:type="dxa"/>
            <w:shd w:val="clear" w:color="auto" w:fill="232F84"/>
          </w:tcPr>
          <w:p w:rsidR="00F43340" w:rsidRPr="00063F9A" w:rsidRDefault="00F43340" w:rsidP="008616DF">
            <w:pPr>
              <w:pStyle w:val="ListParagraph"/>
              <w:numPr>
                <w:ilvl w:val="0"/>
                <w:numId w:val="4"/>
              </w:numPr>
              <w:rPr>
                <w:rFonts w:ascii="Arial" w:hAnsi="Arial" w:cs="Arial"/>
                <w:b/>
              </w:rPr>
            </w:pPr>
          </w:p>
        </w:tc>
      </w:tr>
      <w:tr w:rsidR="00F43340" w:rsidRPr="00063F9A" w:rsidTr="00F061C4">
        <w:tc>
          <w:tcPr>
            <w:tcW w:w="9235" w:type="dxa"/>
            <w:shd w:val="clear" w:color="auto" w:fill="A1D7E1"/>
          </w:tcPr>
          <w:p w:rsidR="00F43340" w:rsidRPr="00063F9A" w:rsidRDefault="000D0893" w:rsidP="00063F9A">
            <w:pPr>
              <w:rPr>
                <w:rFonts w:ascii="Arial" w:hAnsi="Arial" w:cs="Arial"/>
              </w:rPr>
            </w:pPr>
            <w:r w:rsidRPr="00063F9A">
              <w:rPr>
                <w:rFonts w:ascii="Arial" w:hAnsi="Arial" w:cs="Arial"/>
              </w:rPr>
              <w:t>To assist with the</w:t>
            </w:r>
            <w:r w:rsidR="008578EF" w:rsidRPr="00063F9A">
              <w:rPr>
                <w:rFonts w:ascii="Arial" w:hAnsi="Arial" w:cs="Arial"/>
              </w:rPr>
              <w:t xml:space="preserve"> planning and development of the health monitoring</w:t>
            </w:r>
            <w:r w:rsidR="00971992">
              <w:rPr>
                <w:rFonts w:ascii="Arial" w:hAnsi="Arial" w:cs="Arial"/>
              </w:rPr>
              <w:t xml:space="preserve"> measure</w:t>
            </w:r>
            <w:r w:rsidR="00662D42">
              <w:rPr>
                <w:rFonts w:ascii="Arial" w:hAnsi="Arial" w:cs="Arial"/>
              </w:rPr>
              <w:t>/initiative</w:t>
            </w:r>
            <w:r w:rsidR="008578EF" w:rsidRPr="00063F9A">
              <w:rPr>
                <w:rFonts w:ascii="Arial" w:hAnsi="Arial" w:cs="Arial"/>
              </w:rPr>
              <w:t xml:space="preserve"> measure you identified in Activity 1</w:t>
            </w:r>
            <w:r w:rsidR="00913120" w:rsidRPr="00063F9A">
              <w:rPr>
                <w:rFonts w:ascii="Arial" w:hAnsi="Arial" w:cs="Arial"/>
              </w:rPr>
              <w:t>(b</w:t>
            </w:r>
            <w:r w:rsidR="002B5093" w:rsidRPr="00063F9A">
              <w:rPr>
                <w:rFonts w:ascii="Arial" w:hAnsi="Arial" w:cs="Arial"/>
              </w:rPr>
              <w:t>)</w:t>
            </w:r>
            <w:r w:rsidR="00A86CFA">
              <w:rPr>
                <w:rFonts w:ascii="Arial" w:hAnsi="Arial" w:cs="Arial"/>
              </w:rPr>
              <w:t xml:space="preserve"> undertake the following tasks (refer to </w:t>
            </w:r>
            <w:r w:rsidR="00A86CFA" w:rsidRPr="00A86CFA">
              <w:rPr>
                <w:rFonts w:ascii="Arial" w:hAnsi="Arial" w:cs="Arial"/>
              </w:rPr>
              <w:t>organisational policies, procedures, processes and systems</w:t>
            </w:r>
            <w:r w:rsidR="00A86CFA">
              <w:rPr>
                <w:rFonts w:ascii="Arial" w:hAnsi="Arial" w:cs="Arial"/>
              </w:rPr>
              <w:t xml:space="preserve"> as required):</w:t>
            </w:r>
          </w:p>
          <w:p w:rsidR="00F43340" w:rsidRPr="00063F9A" w:rsidRDefault="008578EF" w:rsidP="008616DF">
            <w:pPr>
              <w:numPr>
                <w:ilvl w:val="0"/>
                <w:numId w:val="2"/>
              </w:numPr>
              <w:ind w:left="709"/>
              <w:rPr>
                <w:rFonts w:ascii="Arial" w:hAnsi="Arial" w:cs="Arial"/>
              </w:rPr>
            </w:pPr>
            <w:r w:rsidRPr="00063F9A">
              <w:rPr>
                <w:rFonts w:ascii="Arial" w:hAnsi="Arial" w:cs="Arial"/>
              </w:rPr>
              <w:t>Identify resourcing requirements</w:t>
            </w:r>
          </w:p>
          <w:p w:rsidR="00011E0C" w:rsidRPr="00063F9A" w:rsidRDefault="00011E0C" w:rsidP="008616DF">
            <w:pPr>
              <w:pStyle w:val="ListParagraph"/>
              <w:numPr>
                <w:ilvl w:val="0"/>
                <w:numId w:val="5"/>
              </w:numPr>
              <w:ind w:left="1134"/>
              <w:rPr>
                <w:rFonts w:ascii="Arial" w:hAnsi="Arial" w:cs="Arial"/>
              </w:rPr>
            </w:pPr>
            <w:r w:rsidRPr="00063F9A">
              <w:rPr>
                <w:rFonts w:ascii="Arial" w:hAnsi="Arial" w:cs="Arial"/>
              </w:rPr>
              <w:t>Outline the involved cost and how it should be implemented in the workplace</w:t>
            </w:r>
          </w:p>
          <w:p w:rsidR="000D0893" w:rsidRPr="00063F9A" w:rsidRDefault="000D0893" w:rsidP="008616DF">
            <w:pPr>
              <w:pStyle w:val="ListParagraph"/>
              <w:numPr>
                <w:ilvl w:val="1"/>
                <w:numId w:val="2"/>
              </w:numPr>
              <w:ind w:left="1134"/>
              <w:rPr>
                <w:rFonts w:ascii="Arial" w:hAnsi="Arial" w:cs="Arial"/>
              </w:rPr>
            </w:pPr>
            <w:r w:rsidRPr="00063F9A">
              <w:rPr>
                <w:rFonts w:ascii="Arial" w:hAnsi="Arial" w:cs="Arial"/>
              </w:rPr>
              <w:t>How would you be involved in organising the resources?</w:t>
            </w:r>
            <w:r w:rsidR="00A86CFA">
              <w:rPr>
                <w:rFonts w:ascii="Arial" w:hAnsi="Arial" w:cs="Arial"/>
              </w:rPr>
              <w:t xml:space="preserve"> </w:t>
            </w:r>
          </w:p>
          <w:p w:rsidR="000D0893" w:rsidRPr="00063F9A" w:rsidRDefault="000D0893" w:rsidP="008616DF">
            <w:pPr>
              <w:numPr>
                <w:ilvl w:val="0"/>
                <w:numId w:val="2"/>
              </w:numPr>
              <w:ind w:left="709"/>
              <w:rPr>
                <w:rFonts w:ascii="Arial" w:hAnsi="Arial" w:cs="Arial"/>
              </w:rPr>
            </w:pPr>
            <w:r w:rsidRPr="00063F9A">
              <w:rPr>
                <w:rFonts w:ascii="Arial" w:hAnsi="Arial" w:cs="Arial"/>
              </w:rPr>
              <w:t>Identify timelines for implementation</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How might you assist with timetabling?</w:t>
            </w:r>
          </w:p>
          <w:p w:rsidR="000D0893" w:rsidRPr="00063F9A" w:rsidRDefault="000D0893" w:rsidP="008616DF">
            <w:pPr>
              <w:numPr>
                <w:ilvl w:val="0"/>
                <w:numId w:val="2"/>
              </w:numPr>
              <w:ind w:left="709"/>
              <w:rPr>
                <w:rFonts w:ascii="Arial" w:hAnsi="Arial" w:cs="Arial"/>
              </w:rPr>
            </w:pPr>
            <w:r w:rsidRPr="00063F9A">
              <w:rPr>
                <w:rFonts w:ascii="Arial" w:hAnsi="Arial" w:cs="Arial"/>
              </w:rPr>
              <w:t>Identify parties who would be involved and their responsibilities</w:t>
            </w:r>
          </w:p>
          <w:p w:rsidR="000D0893" w:rsidRPr="00063F9A" w:rsidRDefault="000D0893" w:rsidP="008616DF">
            <w:pPr>
              <w:pStyle w:val="ListParagraph"/>
              <w:numPr>
                <w:ilvl w:val="0"/>
                <w:numId w:val="5"/>
              </w:numPr>
              <w:ind w:left="1134"/>
              <w:rPr>
                <w:rFonts w:ascii="Arial" w:hAnsi="Arial" w:cs="Arial"/>
              </w:rPr>
            </w:pPr>
            <w:r w:rsidRPr="00063F9A">
              <w:rPr>
                <w:rFonts w:ascii="Arial" w:hAnsi="Arial" w:cs="Arial"/>
              </w:rPr>
              <w:t xml:space="preserve">How would you liaise </w:t>
            </w:r>
            <w:r w:rsidR="00961E81" w:rsidRPr="00063F9A">
              <w:rPr>
                <w:rFonts w:ascii="Arial" w:hAnsi="Arial" w:cs="Arial"/>
              </w:rPr>
              <w:t xml:space="preserve">with </w:t>
            </w:r>
            <w:r w:rsidRPr="00063F9A">
              <w:rPr>
                <w:rFonts w:ascii="Arial" w:hAnsi="Arial" w:cs="Arial"/>
              </w:rPr>
              <w:t>and coordinate parties?</w:t>
            </w:r>
          </w:p>
          <w:p w:rsidR="00A80EC9" w:rsidRPr="00063F9A" w:rsidRDefault="000D0893" w:rsidP="008616DF">
            <w:pPr>
              <w:numPr>
                <w:ilvl w:val="0"/>
                <w:numId w:val="2"/>
              </w:numPr>
              <w:ind w:left="709"/>
              <w:rPr>
                <w:rFonts w:ascii="Arial" w:hAnsi="Arial" w:cs="Arial"/>
              </w:rPr>
            </w:pPr>
            <w:r w:rsidRPr="00063F9A">
              <w:rPr>
                <w:rFonts w:ascii="Arial" w:hAnsi="Arial" w:cs="Arial"/>
              </w:rPr>
              <w:t>In what ways would you provide communication about the measure?</w:t>
            </w:r>
          </w:p>
          <w:p w:rsidR="00961E81" w:rsidRPr="00063F9A" w:rsidRDefault="00961E81" w:rsidP="008616DF">
            <w:pPr>
              <w:pStyle w:val="ListParagraph"/>
              <w:numPr>
                <w:ilvl w:val="1"/>
                <w:numId w:val="2"/>
              </w:numPr>
              <w:ind w:left="1134"/>
              <w:rPr>
                <w:rFonts w:ascii="Arial" w:hAnsi="Arial" w:cs="Arial"/>
              </w:rPr>
            </w:pPr>
            <w:r w:rsidRPr="00063F9A">
              <w:rPr>
                <w:rFonts w:ascii="Arial" w:hAnsi="Arial" w:cs="Arial"/>
              </w:rPr>
              <w:t>Who would you need to seek permission from according to workplace policies, procedures and processes (or under the Work Health Management System)?</w:t>
            </w:r>
          </w:p>
          <w:p w:rsidR="00011E0C" w:rsidRPr="00063F9A" w:rsidRDefault="00011E0C" w:rsidP="008616DF">
            <w:pPr>
              <w:pStyle w:val="ListParagraph"/>
              <w:numPr>
                <w:ilvl w:val="1"/>
                <w:numId w:val="2"/>
              </w:numPr>
              <w:ind w:left="1134"/>
              <w:rPr>
                <w:rFonts w:ascii="Arial" w:hAnsi="Arial" w:cs="Arial"/>
              </w:rPr>
            </w:pPr>
            <w:r w:rsidRPr="00063F9A">
              <w:rPr>
                <w:rFonts w:ascii="Arial" w:hAnsi="Arial" w:cs="Arial"/>
              </w:rPr>
              <w:t>In what timeframes would you communicate this information?</w:t>
            </w:r>
          </w:p>
        </w:tc>
      </w:tr>
    </w:tbl>
    <w:p w:rsidR="00F43340" w:rsidRPr="00063F9A" w:rsidRDefault="00F43340"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0D0893" w:rsidRPr="00063F9A" w:rsidTr="000D0893">
        <w:tc>
          <w:tcPr>
            <w:tcW w:w="403" w:type="dxa"/>
            <w:shd w:val="clear" w:color="auto" w:fill="D9D9D9" w:themeFill="background1" w:themeFillShade="D9"/>
          </w:tcPr>
          <w:p w:rsidR="000D0893" w:rsidRPr="00063F9A" w:rsidRDefault="000D0893" w:rsidP="00063F9A">
            <w:pPr>
              <w:rPr>
                <w:rFonts w:ascii="Arial" w:hAnsi="Arial" w:cs="Arial"/>
              </w:rPr>
            </w:pPr>
          </w:p>
        </w:tc>
        <w:tc>
          <w:tcPr>
            <w:tcW w:w="8832"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Response </w:t>
            </w: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 xml:space="preserve">a) </w:t>
            </w:r>
          </w:p>
        </w:tc>
        <w:tc>
          <w:tcPr>
            <w:tcW w:w="8832" w:type="dxa"/>
          </w:tcPr>
          <w:p w:rsidR="000D0893" w:rsidRDefault="007B41C9" w:rsidP="00063F9A">
            <w:pPr>
              <w:rPr>
                <w:rFonts w:ascii="Arial" w:hAnsi="Arial" w:cs="Arial"/>
              </w:rPr>
            </w:pPr>
            <w:permStart w:id="1352759499" w:edGrp="everyone"/>
            <w:r>
              <w:rPr>
                <w:rFonts w:ascii="Arial" w:hAnsi="Arial" w:cs="Arial"/>
              </w:rPr>
              <w:t>To hire the gas meter</w:t>
            </w:r>
            <w:r w:rsidR="00D96829">
              <w:rPr>
                <w:rFonts w:ascii="Arial" w:hAnsi="Arial" w:cs="Arial"/>
              </w:rPr>
              <w:t xml:space="preserve">  for 2 days would  cost $200</w:t>
            </w:r>
            <w:r>
              <w:rPr>
                <w:rFonts w:ascii="Arial" w:hAnsi="Arial" w:cs="Arial"/>
              </w:rPr>
              <w:t xml:space="preserve"> per meter, depending on the results we may need to hire ventilation and also train some workers in confined space.  Cost between $200-1000). </w:t>
            </w:r>
          </w:p>
          <w:p w:rsidR="000D0893" w:rsidRDefault="000D0893" w:rsidP="00063F9A">
            <w:pPr>
              <w:rPr>
                <w:rFonts w:ascii="Arial" w:hAnsi="Arial" w:cs="Arial"/>
              </w:rPr>
            </w:pPr>
          </w:p>
          <w:p w:rsidR="000D0893" w:rsidRPr="00063F9A" w:rsidRDefault="007B41C9" w:rsidP="00063F9A">
            <w:pPr>
              <w:rPr>
                <w:rFonts w:ascii="Arial" w:hAnsi="Arial" w:cs="Arial"/>
              </w:rPr>
            </w:pPr>
            <w:r>
              <w:rPr>
                <w:rFonts w:ascii="Arial" w:hAnsi="Arial" w:cs="Arial"/>
              </w:rPr>
              <w:t>I would make the necessary arrangements with the machine hire</w:t>
            </w:r>
            <w:permEnd w:id="135275949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b)</w:t>
            </w:r>
          </w:p>
        </w:tc>
        <w:tc>
          <w:tcPr>
            <w:tcW w:w="8832" w:type="dxa"/>
          </w:tcPr>
          <w:p w:rsidR="000D0893" w:rsidRDefault="007B41C9" w:rsidP="00063F9A">
            <w:pPr>
              <w:rPr>
                <w:rFonts w:ascii="Arial" w:hAnsi="Arial" w:cs="Arial"/>
              </w:rPr>
            </w:pPr>
            <w:permStart w:id="164365845" w:edGrp="everyone"/>
            <w:r>
              <w:rPr>
                <w:rFonts w:ascii="Arial" w:hAnsi="Arial" w:cs="Arial"/>
              </w:rPr>
              <w:t>Timeline would be 1-3 days</w:t>
            </w:r>
          </w:p>
          <w:p w:rsidR="000D0893" w:rsidRDefault="007B41C9" w:rsidP="00063F9A">
            <w:pPr>
              <w:rPr>
                <w:rFonts w:ascii="Arial" w:hAnsi="Arial" w:cs="Arial"/>
              </w:rPr>
            </w:pPr>
            <w:r>
              <w:rPr>
                <w:rFonts w:ascii="Arial" w:hAnsi="Arial" w:cs="Arial"/>
              </w:rPr>
              <w:t>Outcome 1: Hire gear</w:t>
            </w:r>
          </w:p>
          <w:p w:rsidR="000D0893" w:rsidRDefault="007B41C9" w:rsidP="00063F9A">
            <w:pPr>
              <w:rPr>
                <w:rFonts w:ascii="Arial" w:hAnsi="Arial" w:cs="Arial"/>
              </w:rPr>
            </w:pPr>
            <w:r>
              <w:rPr>
                <w:rFonts w:ascii="Arial" w:hAnsi="Arial" w:cs="Arial"/>
              </w:rPr>
              <w:t>test room</w:t>
            </w:r>
          </w:p>
          <w:p w:rsidR="000D0893" w:rsidRDefault="007B41C9" w:rsidP="00063F9A">
            <w:pPr>
              <w:rPr>
                <w:rFonts w:ascii="Arial" w:hAnsi="Arial" w:cs="Arial"/>
              </w:rPr>
            </w:pPr>
            <w:r>
              <w:rPr>
                <w:rFonts w:ascii="Arial" w:hAnsi="Arial" w:cs="Arial"/>
              </w:rPr>
              <w:t>work</w:t>
            </w:r>
          </w:p>
          <w:p w:rsidR="000D0893" w:rsidRDefault="007B41C9" w:rsidP="00063F9A">
            <w:pPr>
              <w:rPr>
                <w:rFonts w:ascii="Arial" w:hAnsi="Arial" w:cs="Arial"/>
              </w:rPr>
            </w:pPr>
            <w:r>
              <w:rPr>
                <w:rFonts w:ascii="Arial" w:hAnsi="Arial" w:cs="Arial"/>
              </w:rPr>
              <w:t xml:space="preserve">Outcome2: </w:t>
            </w:r>
          </w:p>
          <w:p w:rsidR="000D0893" w:rsidRDefault="007B41C9" w:rsidP="00063F9A">
            <w:pPr>
              <w:rPr>
                <w:rFonts w:ascii="Arial" w:hAnsi="Arial" w:cs="Arial"/>
              </w:rPr>
            </w:pPr>
            <w:r>
              <w:rPr>
                <w:rFonts w:ascii="Arial" w:hAnsi="Arial" w:cs="Arial"/>
              </w:rPr>
              <w:t xml:space="preserve">Hire gear </w:t>
            </w:r>
          </w:p>
          <w:p w:rsidR="000D0893" w:rsidRDefault="007B41C9" w:rsidP="00063F9A">
            <w:pPr>
              <w:rPr>
                <w:rFonts w:ascii="Arial" w:hAnsi="Arial" w:cs="Arial"/>
              </w:rPr>
            </w:pPr>
            <w:r>
              <w:rPr>
                <w:rFonts w:ascii="Arial" w:hAnsi="Arial" w:cs="Arial"/>
              </w:rPr>
              <w:t>test room</w:t>
            </w:r>
          </w:p>
          <w:p w:rsidR="000D0893" w:rsidRDefault="007B41C9" w:rsidP="00063F9A">
            <w:pPr>
              <w:rPr>
                <w:rFonts w:ascii="Arial" w:hAnsi="Arial" w:cs="Arial"/>
              </w:rPr>
            </w:pPr>
            <w:r>
              <w:rPr>
                <w:rFonts w:ascii="Arial" w:hAnsi="Arial" w:cs="Arial"/>
              </w:rPr>
              <w:t>bad outcome</w:t>
            </w:r>
          </w:p>
          <w:p w:rsidR="007B41C9" w:rsidRDefault="007B41C9" w:rsidP="00063F9A">
            <w:pPr>
              <w:rPr>
                <w:rFonts w:ascii="Arial" w:hAnsi="Arial" w:cs="Arial"/>
              </w:rPr>
            </w:pPr>
            <w:r>
              <w:rPr>
                <w:rFonts w:ascii="Arial" w:hAnsi="Arial" w:cs="Arial"/>
              </w:rPr>
              <w:t>close off area</w:t>
            </w:r>
          </w:p>
          <w:p w:rsidR="000D0893" w:rsidRDefault="007B41C9" w:rsidP="00063F9A">
            <w:pPr>
              <w:rPr>
                <w:rFonts w:ascii="Arial" w:hAnsi="Arial" w:cs="Arial"/>
              </w:rPr>
            </w:pPr>
            <w:r>
              <w:rPr>
                <w:rFonts w:ascii="Arial" w:hAnsi="Arial" w:cs="Arial"/>
              </w:rPr>
              <w:t>ventilate room</w:t>
            </w:r>
          </w:p>
          <w:p w:rsidR="000D0893" w:rsidRDefault="007B41C9" w:rsidP="00063F9A">
            <w:pPr>
              <w:rPr>
                <w:rFonts w:ascii="Arial" w:hAnsi="Arial" w:cs="Arial"/>
              </w:rPr>
            </w:pPr>
            <w:r>
              <w:rPr>
                <w:rFonts w:ascii="Arial" w:hAnsi="Arial" w:cs="Arial"/>
              </w:rPr>
              <w:t>bad outcome</w:t>
            </w:r>
          </w:p>
          <w:p w:rsidR="000D0893" w:rsidRDefault="007B41C9" w:rsidP="00063F9A">
            <w:pPr>
              <w:rPr>
                <w:rFonts w:ascii="Arial" w:hAnsi="Arial" w:cs="Arial"/>
              </w:rPr>
            </w:pPr>
            <w:r>
              <w:rPr>
                <w:rFonts w:ascii="Arial" w:hAnsi="Arial" w:cs="Arial"/>
              </w:rPr>
              <w:t>confined space training/ PPE/</w:t>
            </w:r>
          </w:p>
          <w:p w:rsidR="000D0893" w:rsidRDefault="000D0893" w:rsidP="00063F9A">
            <w:pPr>
              <w:rPr>
                <w:rFonts w:ascii="Arial" w:hAnsi="Arial" w:cs="Arial"/>
              </w:rPr>
            </w:pPr>
          </w:p>
          <w:p w:rsidR="00D61731" w:rsidRPr="00386EAB" w:rsidRDefault="00D61731" w:rsidP="00386EAB">
            <w:pPr>
              <w:numPr>
                <w:ilvl w:val="2"/>
                <w:numId w:val="18"/>
              </w:numPr>
              <w:rPr>
                <w:rFonts w:ascii="Arial" w:hAnsi="Arial" w:cs="Arial"/>
              </w:rPr>
            </w:pPr>
            <w:r w:rsidRPr="00386EAB">
              <w:rPr>
                <w:rFonts w:ascii="Arial" w:hAnsi="Arial" w:cs="Arial"/>
              </w:rPr>
              <w:t xml:space="preserve">Under the </w:t>
            </w:r>
            <w:r w:rsidRPr="00386EAB">
              <w:rPr>
                <w:rFonts w:ascii="Arial" w:hAnsi="Arial" w:cs="Arial"/>
                <w:i/>
                <w:iCs/>
              </w:rPr>
              <w:t xml:space="preserve">Work Health and Safety Regulation 2011 </w:t>
            </w:r>
            <w:r w:rsidRPr="00386EAB">
              <w:rPr>
                <w:rFonts w:ascii="Arial" w:hAnsi="Arial" w:cs="Arial"/>
              </w:rPr>
              <w:t>(Qld) there are requirements for risk assessments for confined space entry permits and general health monitoring</w:t>
            </w:r>
          </w:p>
          <w:permEnd w:id="164365845"/>
          <w:p w:rsidR="000D0893" w:rsidRPr="00063F9A" w:rsidRDefault="000D0893" w:rsidP="00063F9A">
            <w:pPr>
              <w:rPr>
                <w:rFonts w:ascii="Arial" w:hAnsi="Arial" w:cs="Arial"/>
              </w:rPr>
            </w:pPr>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c)</w:t>
            </w:r>
          </w:p>
        </w:tc>
        <w:tc>
          <w:tcPr>
            <w:tcW w:w="8832" w:type="dxa"/>
          </w:tcPr>
          <w:p w:rsidR="000D0893" w:rsidRDefault="007B41C9" w:rsidP="00063F9A">
            <w:pPr>
              <w:rPr>
                <w:rFonts w:ascii="Arial" w:hAnsi="Arial" w:cs="Arial"/>
              </w:rPr>
            </w:pPr>
            <w:permStart w:id="848694049" w:edGrp="everyone"/>
            <w:r>
              <w:rPr>
                <w:rFonts w:ascii="Arial" w:hAnsi="Arial" w:cs="Arial"/>
              </w:rPr>
              <w:t xml:space="preserve">Workers: doing the work need to be safe or trained in confined </w:t>
            </w:r>
            <w:proofErr w:type="spellStart"/>
            <w:r>
              <w:rPr>
                <w:rFonts w:ascii="Arial" w:hAnsi="Arial" w:cs="Arial"/>
              </w:rPr>
              <w:t>spave</w:t>
            </w:r>
            <w:proofErr w:type="spellEnd"/>
            <w:r>
              <w:rPr>
                <w:rFonts w:ascii="Arial" w:hAnsi="Arial" w:cs="Arial"/>
              </w:rPr>
              <w:t xml:space="preserve"> with PPE.</w:t>
            </w:r>
          </w:p>
          <w:p w:rsidR="000D0893" w:rsidRPr="00063F9A" w:rsidRDefault="007B41C9" w:rsidP="00063F9A">
            <w:pPr>
              <w:rPr>
                <w:rFonts w:ascii="Arial" w:hAnsi="Arial" w:cs="Arial"/>
              </w:rPr>
            </w:pPr>
            <w:r>
              <w:rPr>
                <w:rFonts w:ascii="Arial" w:hAnsi="Arial" w:cs="Arial"/>
              </w:rPr>
              <w:t>Safety: if the area is declared a confined space the area needs to be shut off and a risk assessment and SWMS / JSA put in place and  the job be recorded as a confined space and put on record in the office</w:t>
            </w:r>
            <w:permEnd w:id="848694049"/>
          </w:p>
        </w:tc>
      </w:tr>
      <w:tr w:rsidR="000D0893" w:rsidRPr="00063F9A" w:rsidTr="002A5379">
        <w:trPr>
          <w:trHeight w:val="1134"/>
        </w:trPr>
        <w:tc>
          <w:tcPr>
            <w:tcW w:w="403" w:type="dxa"/>
            <w:shd w:val="clear" w:color="auto" w:fill="D9D9D9" w:themeFill="background1" w:themeFillShade="D9"/>
          </w:tcPr>
          <w:p w:rsidR="000D0893" w:rsidRPr="00063F9A" w:rsidRDefault="000D0893" w:rsidP="00063F9A">
            <w:pPr>
              <w:rPr>
                <w:rFonts w:ascii="Arial" w:hAnsi="Arial" w:cs="Arial"/>
                <w:b/>
              </w:rPr>
            </w:pPr>
            <w:r w:rsidRPr="00063F9A">
              <w:rPr>
                <w:rFonts w:ascii="Arial" w:hAnsi="Arial" w:cs="Arial"/>
                <w:b/>
              </w:rPr>
              <w:t>d)</w:t>
            </w:r>
          </w:p>
        </w:tc>
        <w:tc>
          <w:tcPr>
            <w:tcW w:w="8832" w:type="dxa"/>
          </w:tcPr>
          <w:p w:rsidR="00084B26" w:rsidRPr="00084B26" w:rsidRDefault="00084B26" w:rsidP="00084B26">
            <w:pPr>
              <w:rPr>
                <w:rFonts w:ascii="Arial" w:hAnsi="Arial" w:cs="Arial"/>
              </w:rPr>
            </w:pPr>
            <w:permStart w:id="1732599516" w:edGrp="everyone"/>
            <w:r>
              <w:rPr>
                <w:rFonts w:ascii="Arial" w:hAnsi="Arial" w:cs="Arial"/>
              </w:rPr>
              <w:t>Communication would be immediate, I would need to seek permission form PCBU, Management, safety and the workers at various stages in the operation.</w:t>
            </w:r>
            <w:r w:rsidRPr="00084B26">
              <w:rPr>
                <w:rFonts w:ascii="Arial" w:eastAsiaTheme="minorEastAsia" w:hAnsi="Arial" w:cs="Arial"/>
                <w:color w:val="232F84"/>
                <w:kern w:val="24"/>
                <w:sz w:val="26"/>
                <w:szCs w:val="26"/>
                <w:lang w:eastAsia="en-AU"/>
              </w:rPr>
              <w:t xml:space="preserve"> </w:t>
            </w:r>
          </w:p>
          <w:p w:rsidR="00084B26" w:rsidRPr="00084B26" w:rsidRDefault="00084B26" w:rsidP="00084B26">
            <w:pPr>
              <w:numPr>
                <w:ilvl w:val="1"/>
                <w:numId w:val="15"/>
              </w:numPr>
              <w:rPr>
                <w:rFonts w:ascii="Arial" w:hAnsi="Arial" w:cs="Arial"/>
              </w:rPr>
            </w:pPr>
          </w:p>
          <w:p w:rsidR="00D61731" w:rsidRPr="00084B26" w:rsidRDefault="00D61731" w:rsidP="00084B26">
            <w:pPr>
              <w:ind w:left="1440"/>
              <w:rPr>
                <w:rFonts w:ascii="Arial" w:hAnsi="Arial" w:cs="Arial"/>
              </w:rPr>
            </w:pPr>
            <w:r w:rsidRPr="00084B26">
              <w:rPr>
                <w:rFonts w:ascii="Arial" w:hAnsi="Arial" w:cs="Arial"/>
              </w:rPr>
              <w:t xml:space="preserve">PCBUs have a duty to consult with workers under sections 47-49 of the </w:t>
            </w:r>
            <w:r w:rsidRPr="00084B26">
              <w:rPr>
                <w:rFonts w:ascii="Arial" w:hAnsi="Arial" w:cs="Arial"/>
                <w:i/>
                <w:iCs/>
              </w:rPr>
              <w:t xml:space="preserve">Work Health and Safety Act 2011 </w:t>
            </w:r>
            <w:r w:rsidRPr="00084B26">
              <w:rPr>
                <w:rFonts w:ascii="Arial" w:hAnsi="Arial" w:cs="Arial"/>
              </w:rPr>
              <w:t>(Qld)</w:t>
            </w:r>
          </w:p>
          <w:permEnd w:id="1732599516"/>
          <w:p w:rsidR="000D0893" w:rsidRPr="00063F9A" w:rsidRDefault="000D0893" w:rsidP="00063F9A">
            <w:pPr>
              <w:rPr>
                <w:rFonts w:ascii="Arial" w:hAnsi="Arial" w:cs="Arial"/>
              </w:rPr>
            </w:pPr>
          </w:p>
        </w:tc>
      </w:tr>
    </w:tbl>
    <w:p w:rsidR="000D0893" w:rsidRDefault="000D0893"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lastRenderedPageBreak/>
              <w:t>Outcome for Activity 3</w:t>
            </w:r>
          </w:p>
        </w:tc>
        <w:permStart w:id="322835894" w:edGrp="everyone"/>
        <w:tc>
          <w:tcPr>
            <w:tcW w:w="6015" w:type="dxa"/>
          </w:tcPr>
          <w:p w:rsidR="00F061C4" w:rsidRPr="00F061C4" w:rsidRDefault="00D61731" w:rsidP="00F061C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322835894"/>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802979836" w:edGrp="everyone"/>
                <w:r w:rsidR="00F061C4" w:rsidRPr="00F061C4">
                  <w:rPr>
                    <w:rFonts w:ascii="Segoe UI Symbol" w:hAnsi="Segoe UI Symbol" w:cs="Segoe UI Symbol"/>
                  </w:rPr>
                  <w:t>☐</w:t>
                </w:r>
                <w:permEnd w:id="802979836"/>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243309191" w:edGrp="everyone"/>
            <w:permEnd w:id="1243309191"/>
          </w:p>
        </w:tc>
      </w:tr>
    </w:tbl>
    <w:p w:rsidR="007B5F38"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F38" w:rsidRPr="00063F9A" w:rsidTr="00CD5520">
        <w:tc>
          <w:tcPr>
            <w:tcW w:w="9235" w:type="dxa"/>
            <w:shd w:val="clear" w:color="auto" w:fill="232F84"/>
          </w:tcPr>
          <w:p w:rsidR="007B5F38" w:rsidRPr="00063F9A" w:rsidRDefault="007B5F38" w:rsidP="008616DF">
            <w:pPr>
              <w:pStyle w:val="ListParagraph"/>
              <w:numPr>
                <w:ilvl w:val="0"/>
                <w:numId w:val="4"/>
              </w:numPr>
              <w:rPr>
                <w:rFonts w:ascii="Arial" w:hAnsi="Arial" w:cs="Arial"/>
                <w:b/>
              </w:rPr>
            </w:pPr>
          </w:p>
        </w:tc>
      </w:tr>
      <w:tr w:rsidR="007B5F38" w:rsidRPr="00063F9A" w:rsidTr="00F061C4">
        <w:tc>
          <w:tcPr>
            <w:tcW w:w="9235" w:type="dxa"/>
            <w:shd w:val="clear" w:color="auto" w:fill="A1D7E1"/>
          </w:tcPr>
          <w:p w:rsidR="007B5F38" w:rsidRPr="00063F9A" w:rsidRDefault="001B3273" w:rsidP="00063F9A">
            <w:pPr>
              <w:rPr>
                <w:rFonts w:ascii="Arial" w:hAnsi="Arial" w:cs="Arial"/>
              </w:rPr>
            </w:pPr>
            <w:r w:rsidRPr="00063F9A">
              <w:rPr>
                <w:rFonts w:ascii="Arial" w:hAnsi="Arial" w:cs="Arial"/>
              </w:rPr>
              <w:t>For the following points, i</w:t>
            </w:r>
            <w:r w:rsidR="002A5379" w:rsidRPr="00063F9A">
              <w:rPr>
                <w:rFonts w:ascii="Arial" w:hAnsi="Arial" w:cs="Arial"/>
              </w:rPr>
              <w:t xml:space="preserve">dentify and outline </w:t>
            </w:r>
            <w:r w:rsidRPr="00063F9A">
              <w:rPr>
                <w:rFonts w:ascii="Arial" w:hAnsi="Arial" w:cs="Arial"/>
              </w:rPr>
              <w:t>the</w:t>
            </w:r>
            <w:r w:rsidR="002B5093" w:rsidRPr="00063F9A">
              <w:rPr>
                <w:rFonts w:ascii="Arial" w:hAnsi="Arial" w:cs="Arial"/>
              </w:rPr>
              <w:t xml:space="preserve"> </w:t>
            </w:r>
            <w:r w:rsidR="00F26D92">
              <w:rPr>
                <w:rFonts w:ascii="Arial" w:hAnsi="Arial" w:cs="Arial"/>
              </w:rPr>
              <w:t xml:space="preserve">obligations </w:t>
            </w:r>
            <w:r w:rsidR="00971992">
              <w:rPr>
                <w:rFonts w:ascii="Arial" w:hAnsi="Arial" w:cs="Arial"/>
              </w:rPr>
              <w:t>according to</w:t>
            </w:r>
            <w:r w:rsidR="00F26D92">
              <w:rPr>
                <w:rFonts w:ascii="Arial" w:hAnsi="Arial" w:cs="Arial"/>
              </w:rPr>
              <w:t xml:space="preserve"> legislation </w:t>
            </w:r>
            <w:r w:rsidR="002A5379" w:rsidRPr="00063F9A">
              <w:rPr>
                <w:rFonts w:ascii="Arial" w:hAnsi="Arial" w:cs="Arial"/>
              </w:rPr>
              <w:t xml:space="preserve">and explain how they will be addressed </w:t>
            </w:r>
            <w:r w:rsidR="006A3AAB" w:rsidRPr="00063F9A">
              <w:rPr>
                <w:rFonts w:ascii="Arial" w:hAnsi="Arial" w:cs="Arial"/>
              </w:rPr>
              <w:t>for</w:t>
            </w:r>
            <w:r w:rsidR="002A5379" w:rsidRPr="00063F9A">
              <w:rPr>
                <w:rFonts w:ascii="Arial" w:hAnsi="Arial" w:cs="Arial"/>
              </w:rPr>
              <w:t xml:space="preserve"> the health monitoring measure </w:t>
            </w:r>
            <w:r w:rsidR="006A3AAB" w:rsidRPr="00063F9A">
              <w:rPr>
                <w:rFonts w:ascii="Arial" w:hAnsi="Arial" w:cs="Arial"/>
              </w:rPr>
              <w:t>described in</w:t>
            </w:r>
            <w:r w:rsidR="002A5379" w:rsidRPr="00063F9A">
              <w:rPr>
                <w:rFonts w:ascii="Arial" w:hAnsi="Arial" w:cs="Arial"/>
              </w:rPr>
              <w:t xml:space="preserve"> Activity 3:</w:t>
            </w:r>
          </w:p>
          <w:p w:rsidR="002A5379" w:rsidRPr="00063F9A" w:rsidRDefault="00922985" w:rsidP="008616DF">
            <w:pPr>
              <w:pStyle w:val="ListParagraph"/>
              <w:numPr>
                <w:ilvl w:val="0"/>
                <w:numId w:val="11"/>
              </w:numPr>
              <w:rPr>
                <w:rFonts w:ascii="Arial" w:hAnsi="Arial" w:cs="Arial"/>
              </w:rPr>
            </w:pPr>
            <w:r w:rsidRPr="00063F9A">
              <w:rPr>
                <w:rFonts w:ascii="Arial" w:hAnsi="Arial" w:cs="Arial"/>
              </w:rPr>
              <w:t>Required consultation and participation with individuals and parties about all aspects of the health monitoring measure</w:t>
            </w:r>
          </w:p>
          <w:p w:rsidR="00922985" w:rsidRPr="00063F9A" w:rsidRDefault="00F26D92" w:rsidP="008616DF">
            <w:pPr>
              <w:pStyle w:val="ListParagraph"/>
              <w:numPr>
                <w:ilvl w:val="0"/>
                <w:numId w:val="11"/>
              </w:numPr>
              <w:rPr>
                <w:rFonts w:ascii="Arial" w:hAnsi="Arial" w:cs="Arial"/>
              </w:rPr>
            </w:pPr>
            <w:r>
              <w:rPr>
                <w:rFonts w:ascii="Arial" w:hAnsi="Arial" w:cs="Arial"/>
              </w:rPr>
              <w:t>H</w:t>
            </w:r>
            <w:r w:rsidR="001B3273" w:rsidRPr="00063F9A">
              <w:rPr>
                <w:rFonts w:ascii="Arial" w:hAnsi="Arial" w:cs="Arial"/>
              </w:rPr>
              <w:t>ealth monitoring reporting</w:t>
            </w:r>
          </w:p>
          <w:p w:rsidR="001B3273" w:rsidRPr="00063F9A" w:rsidRDefault="00F26D92" w:rsidP="008616DF">
            <w:pPr>
              <w:pStyle w:val="ListParagraph"/>
              <w:numPr>
                <w:ilvl w:val="0"/>
                <w:numId w:val="11"/>
              </w:numPr>
              <w:rPr>
                <w:rFonts w:ascii="Arial" w:hAnsi="Arial" w:cs="Arial"/>
              </w:rPr>
            </w:pPr>
            <w:r>
              <w:rPr>
                <w:rFonts w:ascii="Arial" w:hAnsi="Arial" w:cs="Arial"/>
              </w:rPr>
              <w:t>Maintaining</w:t>
            </w:r>
            <w:r w:rsidR="00660B1E" w:rsidRPr="00063F9A">
              <w:rPr>
                <w:rFonts w:ascii="Arial" w:hAnsi="Arial" w:cs="Arial"/>
              </w:rPr>
              <w:t xml:space="preserve"> confidentiality of health monitoring results</w:t>
            </w:r>
          </w:p>
        </w:tc>
      </w:tr>
    </w:tbl>
    <w:p w:rsidR="007B5F38" w:rsidRDefault="007B5F38" w:rsidP="00063F9A">
      <w:pPr>
        <w:spacing w:after="0" w:line="240" w:lineRule="auto"/>
        <w:rPr>
          <w:rFonts w:ascii="Arial" w:hAnsi="Arial" w:cs="Arial"/>
        </w:rPr>
      </w:pPr>
    </w:p>
    <w:p w:rsidR="00F26D92" w:rsidRDefault="00F26D92"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F26D92">
        <w:tc>
          <w:tcPr>
            <w:tcW w:w="9242" w:type="dxa"/>
            <w:shd w:val="clear" w:color="auto" w:fill="000000" w:themeFill="text1"/>
          </w:tcPr>
          <w:p w:rsidR="00F26D92" w:rsidRPr="00F26D92" w:rsidRDefault="00F26D92" w:rsidP="00F26D92">
            <w:pPr>
              <w:keepNext/>
              <w:rPr>
                <w:rFonts w:ascii="Arial" w:hAnsi="Arial" w:cs="Arial"/>
                <w:b/>
              </w:rPr>
            </w:pPr>
            <w:r w:rsidRPr="00F26D92">
              <w:rPr>
                <w:rFonts w:ascii="Arial" w:hAnsi="Arial" w:cs="Arial"/>
                <w:b/>
              </w:rPr>
              <w:lastRenderedPageBreak/>
              <w:t>Required consultation</w:t>
            </w: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Legislation name and relevant section</w:t>
            </w:r>
          </w:p>
        </w:tc>
      </w:tr>
      <w:tr w:rsidR="00F26D92" w:rsidTr="00F26D92">
        <w:trPr>
          <w:trHeight w:val="567"/>
        </w:trPr>
        <w:tc>
          <w:tcPr>
            <w:tcW w:w="9242" w:type="dxa"/>
          </w:tcPr>
          <w:p w:rsidR="00D61731" w:rsidRDefault="00D61731" w:rsidP="00386EAB">
            <w:pPr>
              <w:keepNext/>
              <w:rPr>
                <w:rFonts w:ascii="Arial" w:hAnsi="Arial" w:cs="Arial"/>
              </w:rPr>
            </w:pPr>
            <w:permStart w:id="569062347" w:edGrp="everyone"/>
            <w:r w:rsidRPr="00386EAB">
              <w:rPr>
                <w:rFonts w:ascii="Arial" w:hAnsi="Arial" w:cs="Arial"/>
              </w:rPr>
              <w:t xml:space="preserve">PCBUs have a duty to consult with workers under sections 47-49 of the </w:t>
            </w:r>
            <w:r w:rsidRPr="00386EAB">
              <w:rPr>
                <w:rFonts w:ascii="Arial" w:hAnsi="Arial" w:cs="Arial"/>
                <w:i/>
                <w:iCs/>
              </w:rPr>
              <w:t xml:space="preserve">Work Health and Safety Act 2011 </w:t>
            </w:r>
            <w:r w:rsidRPr="00386EAB">
              <w:rPr>
                <w:rFonts w:ascii="Arial" w:hAnsi="Arial" w:cs="Arial"/>
              </w:rPr>
              <w:t>(Qld)</w:t>
            </w:r>
          </w:p>
          <w:p w:rsidR="00C335BA" w:rsidRDefault="00C335BA" w:rsidP="00386EAB">
            <w:pPr>
              <w:keepNext/>
              <w:rPr>
                <w:rFonts w:ascii="Arial" w:hAnsi="Arial" w:cs="Arial"/>
              </w:rPr>
            </w:pPr>
          </w:p>
          <w:p w:rsidR="00C335BA" w:rsidRDefault="00C335BA" w:rsidP="00386EAB">
            <w:pPr>
              <w:keepNext/>
              <w:rPr>
                <w:rStyle w:val="fontstyle21"/>
              </w:rPr>
            </w:pPr>
            <w:r>
              <w:rPr>
                <w:rStyle w:val="fontstyle01"/>
              </w:rPr>
              <w:t>76 Information, training and instruction for workers</w:t>
            </w:r>
            <w:r>
              <w:rPr>
                <w:rFonts w:ascii="Helvetica-Bold" w:hAnsi="Helvetica-Bold"/>
                <w:b/>
                <w:bCs/>
                <w:color w:val="000000"/>
              </w:rPr>
              <w:br/>
            </w:r>
            <w:r>
              <w:rPr>
                <w:rStyle w:val="fontstyle21"/>
              </w:rPr>
              <w:t>(1) A person conducting a business or undertaking must ensure</w:t>
            </w:r>
            <w:r>
              <w:rPr>
                <w:rFonts w:ascii="Times-Roman" w:hAnsi="Times-Roman"/>
                <w:color w:val="000000"/>
              </w:rPr>
              <w:br/>
            </w:r>
            <w:r>
              <w:rPr>
                <w:rStyle w:val="fontstyle21"/>
              </w:rPr>
              <w:t>that relevant workers are provided with suitable and adequate</w:t>
            </w:r>
            <w:r>
              <w:rPr>
                <w:rFonts w:ascii="Times-Roman" w:hAnsi="Times-Roman"/>
                <w:color w:val="000000"/>
              </w:rPr>
              <w:br/>
            </w:r>
            <w:r>
              <w:rPr>
                <w:rStyle w:val="fontstyle21"/>
              </w:rPr>
              <w:t>information, training and instruction in relation to the</w:t>
            </w:r>
            <w:r>
              <w:rPr>
                <w:rFonts w:ascii="Times-Roman" w:hAnsi="Times-Roman"/>
                <w:color w:val="000000"/>
              </w:rPr>
              <w:br/>
            </w:r>
            <w:r>
              <w:rPr>
                <w:rStyle w:val="fontstyle21"/>
              </w:rPr>
              <w:t>following—</w:t>
            </w:r>
            <w:r>
              <w:br/>
            </w:r>
            <w:r>
              <w:rPr>
                <w:rStyle w:val="fontstyle31"/>
              </w:rPr>
              <w:t>[s 76]</w:t>
            </w:r>
            <w:r>
              <w:rPr>
                <w:rFonts w:ascii="Helvetica" w:hAnsi="Helvetica" w:cs="Helvetica"/>
                <w:color w:val="000000"/>
                <w:sz w:val="18"/>
                <w:szCs w:val="18"/>
              </w:rPr>
              <w:br/>
            </w:r>
            <w:r>
              <w:rPr>
                <w:rStyle w:val="fontstyle31"/>
              </w:rPr>
              <w:t>Work Health and Safety Regulation 2011</w:t>
            </w:r>
            <w:r>
              <w:rPr>
                <w:rFonts w:ascii="Helvetica" w:hAnsi="Helvetica" w:cs="Helvetica"/>
                <w:color w:val="000000"/>
                <w:sz w:val="18"/>
                <w:szCs w:val="18"/>
              </w:rPr>
              <w:br/>
            </w:r>
            <w:r>
              <w:rPr>
                <w:rStyle w:val="fontstyle31"/>
              </w:rPr>
              <w:t>Chapter 4 Hazardous work</w:t>
            </w:r>
            <w:r>
              <w:rPr>
                <w:rFonts w:ascii="Helvetica" w:hAnsi="Helvetica" w:cs="Helvetica"/>
                <w:color w:val="000000"/>
                <w:sz w:val="18"/>
                <w:szCs w:val="18"/>
              </w:rPr>
              <w:br/>
            </w:r>
            <w:r>
              <w:rPr>
                <w:rStyle w:val="fontstyle31"/>
              </w:rPr>
              <w:t>Page 80 Current as at 9 December 2016</w:t>
            </w:r>
            <w:r>
              <w:rPr>
                <w:rFonts w:ascii="Helvetica" w:hAnsi="Helvetica" w:cs="Helvetica"/>
                <w:color w:val="000000"/>
                <w:sz w:val="18"/>
                <w:szCs w:val="18"/>
              </w:rPr>
              <w:br/>
            </w:r>
            <w:r>
              <w:rPr>
                <w:rStyle w:val="fontstyle21"/>
                <w:sz w:val="16"/>
                <w:szCs w:val="16"/>
              </w:rPr>
              <w:t>Authorised by the Parliamentary Counsel</w:t>
            </w:r>
            <w:r>
              <w:rPr>
                <w:rFonts w:ascii="Times-Roman" w:hAnsi="Times-Roman"/>
                <w:color w:val="000000"/>
                <w:sz w:val="16"/>
                <w:szCs w:val="16"/>
              </w:rPr>
              <w:br/>
            </w:r>
            <w:r>
              <w:rPr>
                <w:rStyle w:val="fontstyle21"/>
              </w:rPr>
              <w:t>(a) the nature of all hazards relating to a confined space;</w:t>
            </w:r>
            <w:r>
              <w:rPr>
                <w:rFonts w:ascii="Times-Roman" w:hAnsi="Times-Roman"/>
                <w:color w:val="000000"/>
              </w:rPr>
              <w:br/>
            </w:r>
            <w:r>
              <w:rPr>
                <w:rStyle w:val="fontstyle21"/>
              </w:rPr>
              <w:t>(b) the need for, and the appropriate use of, control</w:t>
            </w:r>
            <w:r>
              <w:rPr>
                <w:rFonts w:ascii="Times-Roman" w:hAnsi="Times-Roman"/>
                <w:color w:val="000000"/>
              </w:rPr>
              <w:br/>
            </w:r>
            <w:r>
              <w:rPr>
                <w:rStyle w:val="fontstyle21"/>
              </w:rPr>
              <w:t>measures to control risks to health and safety associated</w:t>
            </w:r>
            <w:r>
              <w:rPr>
                <w:rFonts w:ascii="Times-Roman" w:hAnsi="Times-Roman"/>
                <w:color w:val="000000"/>
              </w:rPr>
              <w:br/>
            </w:r>
            <w:r>
              <w:rPr>
                <w:rStyle w:val="fontstyle21"/>
              </w:rPr>
              <w:t>with those hazards;</w:t>
            </w:r>
            <w:r>
              <w:rPr>
                <w:rFonts w:ascii="Times-Roman" w:hAnsi="Times-Roman"/>
                <w:color w:val="000000"/>
              </w:rPr>
              <w:br/>
            </w:r>
            <w:r>
              <w:rPr>
                <w:rStyle w:val="fontstyle21"/>
              </w:rPr>
              <w:t>(c) the selection, fit, use, wearing, testing, storage and</w:t>
            </w:r>
            <w:r>
              <w:rPr>
                <w:rFonts w:ascii="Times-Roman" w:hAnsi="Times-Roman"/>
                <w:color w:val="000000"/>
              </w:rPr>
              <w:br/>
            </w:r>
            <w:r>
              <w:rPr>
                <w:rStyle w:val="fontstyle21"/>
              </w:rPr>
              <w:t>maintenance of any personal protective equipment;</w:t>
            </w:r>
            <w:r>
              <w:rPr>
                <w:rFonts w:ascii="Times-Roman" w:hAnsi="Times-Roman"/>
                <w:color w:val="000000"/>
              </w:rPr>
              <w:br/>
            </w:r>
            <w:r>
              <w:rPr>
                <w:rStyle w:val="fontstyle21"/>
              </w:rPr>
              <w:t>(d) the contents of any confined space entry permit that may</w:t>
            </w:r>
            <w:r>
              <w:rPr>
                <w:rFonts w:ascii="Times-Roman" w:hAnsi="Times-Roman"/>
                <w:color w:val="000000"/>
              </w:rPr>
              <w:br/>
            </w:r>
            <w:r>
              <w:rPr>
                <w:rStyle w:val="fontstyle21"/>
              </w:rPr>
              <w:t>be issued in relation to work carried out by the worker in</w:t>
            </w:r>
            <w:r>
              <w:rPr>
                <w:rFonts w:ascii="Times-Roman" w:hAnsi="Times-Roman"/>
                <w:color w:val="000000"/>
              </w:rPr>
              <w:br/>
            </w:r>
            <w:r>
              <w:rPr>
                <w:rStyle w:val="fontstyle21"/>
              </w:rPr>
              <w:t>a confined space;</w:t>
            </w:r>
            <w:r>
              <w:rPr>
                <w:rFonts w:ascii="Times-Roman" w:hAnsi="Times-Roman"/>
                <w:color w:val="000000"/>
              </w:rPr>
              <w:br/>
            </w:r>
            <w:r>
              <w:rPr>
                <w:rStyle w:val="fontstyle21"/>
              </w:rPr>
              <w:t>(e) emergency procedures.</w:t>
            </w:r>
          </w:p>
          <w:p w:rsidR="00D53BAE" w:rsidRDefault="00D53BAE" w:rsidP="00386EAB">
            <w:pPr>
              <w:keepNext/>
              <w:rPr>
                <w:rStyle w:val="fontstyle21"/>
              </w:rPr>
            </w:pPr>
          </w:p>
          <w:p w:rsidR="00D53BAE" w:rsidRPr="00386EAB" w:rsidRDefault="00D53BAE" w:rsidP="00386EAB">
            <w:pPr>
              <w:keepNext/>
              <w:rPr>
                <w:rFonts w:ascii="Arial" w:hAnsi="Arial" w:cs="Arial"/>
              </w:rPr>
            </w:pPr>
            <w:r>
              <w:rPr>
                <w:rStyle w:val="fontstyle01"/>
              </w:rPr>
              <w:t>369 Duty to inform of health monitoring</w:t>
            </w:r>
            <w:r>
              <w:rPr>
                <w:rFonts w:ascii="Helvetica-Bold" w:hAnsi="Helvetica-Bold"/>
                <w:b/>
                <w:bCs/>
                <w:color w:val="000000"/>
              </w:rPr>
              <w:br/>
            </w:r>
            <w:r>
              <w:rPr>
                <w:rStyle w:val="fontstyle21"/>
              </w:rPr>
              <w:t>A person conducting a business or undertaking who is</w:t>
            </w:r>
            <w:r>
              <w:rPr>
                <w:rFonts w:ascii="Times-Roman" w:hAnsi="Times-Roman"/>
                <w:color w:val="000000"/>
              </w:rPr>
              <w:br/>
            </w:r>
            <w:r>
              <w:rPr>
                <w:rStyle w:val="fontstyle21"/>
              </w:rPr>
              <w:t>required to provide health monitoring to a worker must give</w:t>
            </w:r>
            <w:r>
              <w:rPr>
                <w:rFonts w:ascii="Times-Roman" w:hAnsi="Times-Roman"/>
                <w:color w:val="000000"/>
              </w:rPr>
              <w:br/>
            </w:r>
            <w:r>
              <w:rPr>
                <w:rStyle w:val="fontstyle21"/>
              </w:rPr>
              <w:t>information about the health monitoring requirements to—</w:t>
            </w:r>
            <w:r>
              <w:rPr>
                <w:rFonts w:ascii="Times-Roman" w:hAnsi="Times-Roman"/>
                <w:color w:val="000000"/>
              </w:rPr>
              <w:br/>
            </w:r>
            <w:r>
              <w:rPr>
                <w:rStyle w:val="fontstyle21"/>
              </w:rPr>
              <w:t>(a) a person who is likely to be engaged to carry out work</w:t>
            </w:r>
            <w:r>
              <w:rPr>
                <w:rFonts w:ascii="Times-Roman" w:hAnsi="Times-Roman"/>
                <w:color w:val="000000"/>
              </w:rPr>
              <w:br/>
            </w:r>
            <w:r>
              <w:rPr>
                <w:rStyle w:val="fontstyle21"/>
              </w:rPr>
              <w:t>using, handling, generating or storing a hazardous</w:t>
            </w:r>
            <w:r>
              <w:rPr>
                <w:rFonts w:ascii="Times-Roman" w:hAnsi="Times-Roman"/>
                <w:color w:val="000000"/>
              </w:rPr>
              <w:br/>
            </w:r>
            <w:r>
              <w:rPr>
                <w:rStyle w:val="fontstyle21"/>
              </w:rPr>
              <w:t>chemical; and</w:t>
            </w:r>
            <w:r>
              <w:rPr>
                <w:rFonts w:ascii="Times-Roman" w:hAnsi="Times-Roman"/>
                <w:color w:val="000000"/>
              </w:rPr>
              <w:br/>
            </w:r>
            <w:r>
              <w:rPr>
                <w:rStyle w:val="fontstyle21"/>
              </w:rPr>
              <w:t>(b) a worker for the business or undertaking, before the</w:t>
            </w:r>
            <w:r>
              <w:rPr>
                <w:rFonts w:ascii="Times-Roman" w:hAnsi="Times-Roman"/>
                <w:color w:val="000000"/>
              </w:rPr>
              <w:br/>
            </w:r>
            <w:r>
              <w:rPr>
                <w:rStyle w:val="fontstyle21"/>
              </w:rPr>
              <w:t>worker commences work using, handling, generating or</w:t>
            </w:r>
            <w:r>
              <w:rPr>
                <w:rFonts w:ascii="Times-Roman" w:hAnsi="Times-Roman"/>
                <w:color w:val="000000"/>
              </w:rPr>
              <w:br/>
            </w:r>
            <w:r>
              <w:rPr>
                <w:rStyle w:val="fontstyle21"/>
              </w:rPr>
              <w:t>storing a hazardous chemical.</w:t>
            </w:r>
          </w:p>
          <w:permEnd w:id="569062347"/>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sidRPr="00F26D92">
              <w:rPr>
                <w:rFonts w:ascii="Arial" w:hAnsi="Arial" w:cs="Arial"/>
                <w:b/>
              </w:rPr>
              <w:t>Obligations</w:t>
            </w:r>
          </w:p>
        </w:tc>
      </w:tr>
      <w:tr w:rsidR="00F26D92" w:rsidTr="00F26D92">
        <w:trPr>
          <w:trHeight w:val="850"/>
        </w:trPr>
        <w:tc>
          <w:tcPr>
            <w:tcW w:w="9242" w:type="dxa"/>
          </w:tcPr>
          <w:p w:rsidR="001C0A51" w:rsidRDefault="001C0A51" w:rsidP="00386EAB">
            <w:pPr>
              <w:keepNext/>
              <w:rPr>
                <w:rFonts w:ascii="Arial" w:hAnsi="Arial" w:cs="Arial"/>
              </w:rPr>
            </w:pPr>
            <w:permStart w:id="160984534" w:edGrp="everyone"/>
            <w:r>
              <w:rPr>
                <w:rFonts w:ascii="Arial" w:hAnsi="Arial" w:cs="Arial"/>
              </w:rPr>
              <w:t>monitoring</w:t>
            </w:r>
          </w:p>
          <w:p w:rsidR="00D61731" w:rsidRDefault="00D61731" w:rsidP="00386EAB">
            <w:pPr>
              <w:keepNext/>
              <w:rPr>
                <w:rFonts w:ascii="Arial" w:hAnsi="Arial" w:cs="Arial"/>
              </w:rPr>
            </w:pPr>
            <w:r w:rsidRPr="00386EAB">
              <w:rPr>
                <w:rFonts w:ascii="Arial" w:hAnsi="Arial" w:cs="Arial"/>
              </w:rPr>
              <w:t xml:space="preserve">Under the </w:t>
            </w:r>
            <w:r w:rsidRPr="00386EAB">
              <w:rPr>
                <w:rFonts w:ascii="Arial" w:hAnsi="Arial" w:cs="Arial"/>
                <w:i/>
                <w:iCs/>
              </w:rPr>
              <w:t xml:space="preserve">Work Health and Safety Regulation 2011 </w:t>
            </w:r>
            <w:r w:rsidRPr="00386EAB">
              <w:rPr>
                <w:rFonts w:ascii="Arial" w:hAnsi="Arial" w:cs="Arial"/>
              </w:rPr>
              <w:t>(Qld) there are requirements for risk assessments for confined space entry permits and general health monitoring</w:t>
            </w:r>
          </w:p>
          <w:p w:rsidR="00C335BA" w:rsidRDefault="00C335BA" w:rsidP="00386EAB">
            <w:pPr>
              <w:keepNext/>
              <w:rPr>
                <w:rFonts w:ascii="Arial" w:hAnsi="Arial" w:cs="Arial"/>
              </w:rPr>
            </w:pPr>
          </w:p>
          <w:p w:rsidR="00E34F84" w:rsidRDefault="00E34F84" w:rsidP="00386EAB">
            <w:pPr>
              <w:keepNext/>
              <w:rPr>
                <w:rFonts w:ascii="Gotham-Light" w:hAnsi="Gotham-Light"/>
                <w:color w:val="231F20"/>
                <w:sz w:val="18"/>
                <w:szCs w:val="18"/>
              </w:rPr>
            </w:pPr>
            <w:r w:rsidRPr="00E34F84">
              <w:rPr>
                <w:rFonts w:ascii="Gotham-Light" w:hAnsi="Gotham-Light"/>
                <w:color w:val="231F20"/>
                <w:sz w:val="18"/>
                <w:szCs w:val="18"/>
              </w:rPr>
              <w:t>If you are required to provide health monitoring to a worker who will, or is likely, to use,</w:t>
            </w:r>
            <w:r w:rsidRPr="00E34F84">
              <w:rPr>
                <w:rFonts w:ascii="Gotham-Light" w:hAnsi="Gotham-Light"/>
                <w:color w:val="231F20"/>
                <w:sz w:val="18"/>
                <w:szCs w:val="18"/>
              </w:rPr>
              <w:br/>
              <w:t>handle, generate or store a hazardous chemical in your business or undertaking, you must</w:t>
            </w:r>
            <w:r w:rsidRPr="00E34F84">
              <w:rPr>
                <w:rFonts w:ascii="Gotham-Light" w:hAnsi="Gotham-Light"/>
                <w:color w:val="231F20"/>
                <w:sz w:val="18"/>
                <w:szCs w:val="18"/>
              </w:rPr>
              <w:br/>
              <w:t>give them information about the health monitoring requirements before they start work</w:t>
            </w:r>
          </w:p>
          <w:p w:rsidR="00E34F84" w:rsidRDefault="00E34F84" w:rsidP="00386EAB">
            <w:pPr>
              <w:keepNext/>
              <w:rPr>
                <w:rFonts w:ascii="Gotham-Light" w:hAnsi="Gotham-Light"/>
                <w:color w:val="231F20"/>
                <w:sz w:val="18"/>
                <w:szCs w:val="18"/>
              </w:rPr>
            </w:pPr>
          </w:p>
          <w:p w:rsidR="00E34F84" w:rsidRDefault="00E34F84" w:rsidP="00386EAB">
            <w:pPr>
              <w:keepNext/>
              <w:rPr>
                <w:rFonts w:ascii="Gotham-Light" w:hAnsi="Gotham-Light"/>
                <w:color w:val="231F20"/>
                <w:sz w:val="18"/>
                <w:szCs w:val="18"/>
              </w:rPr>
            </w:pPr>
            <w:r w:rsidRPr="00E34F84">
              <w:rPr>
                <w:rFonts w:ascii="Gotham-Light" w:hAnsi="Gotham-Light"/>
                <w:color w:val="231F20"/>
                <w:sz w:val="18"/>
                <w:szCs w:val="18"/>
              </w:rPr>
              <w:t>Workers must be consulted regarding the selection of the registered medical practitioner</w:t>
            </w:r>
            <w:r w:rsidRPr="00E34F84">
              <w:rPr>
                <w:rFonts w:ascii="Gotham-Light" w:hAnsi="Gotham-Light"/>
                <w:color w:val="231F20"/>
                <w:sz w:val="18"/>
                <w:szCs w:val="18"/>
              </w:rPr>
              <w:br/>
              <w:t>who will supervise or perform the health monitoring.</w:t>
            </w:r>
            <w:r w:rsidRPr="00E34F84">
              <w:rPr>
                <w:rFonts w:ascii="Gotham-Light" w:hAnsi="Gotham-Light"/>
                <w:color w:val="231F20"/>
                <w:sz w:val="18"/>
                <w:szCs w:val="18"/>
              </w:rPr>
              <w:t xml:space="preserve"> </w:t>
            </w:r>
          </w:p>
          <w:p w:rsidR="00E34F84" w:rsidRDefault="00E34F84" w:rsidP="00386EAB">
            <w:pPr>
              <w:keepNext/>
              <w:rPr>
                <w:rFonts w:ascii="Gotham-Light" w:hAnsi="Gotham-Light"/>
                <w:color w:val="231F20"/>
                <w:sz w:val="18"/>
                <w:szCs w:val="18"/>
              </w:rPr>
            </w:pPr>
          </w:p>
          <w:p w:rsidR="00C335BA" w:rsidRPr="00386EAB" w:rsidRDefault="00E34F84" w:rsidP="00386EAB">
            <w:pPr>
              <w:keepNext/>
              <w:rPr>
                <w:rFonts w:ascii="Arial" w:hAnsi="Arial" w:cs="Arial"/>
              </w:rPr>
            </w:pPr>
            <w:r w:rsidRPr="00E34F84">
              <w:rPr>
                <w:rFonts w:ascii="Gotham-Light" w:hAnsi="Gotham-Light"/>
                <w:color w:val="231F20"/>
                <w:sz w:val="18"/>
                <w:szCs w:val="18"/>
              </w:rPr>
              <w:t>Workers should also be told:</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possible health effects from exposure*</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health monitoring is a legal requirement in the WHS Regulations</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 xml:space="preserve">what a program of health monitoring aims to achieve and its </w:t>
            </w:r>
            <w:proofErr w:type="spellStart"/>
            <w:r w:rsidRPr="00E34F84">
              <w:rPr>
                <w:rFonts w:ascii="Gotham-Light" w:hAnsi="Gotham-Light"/>
                <w:color w:val="231F20"/>
                <w:sz w:val="18"/>
                <w:szCs w:val="18"/>
              </w:rPr>
              <w:t>benefts</w:t>
            </w:r>
            <w:proofErr w:type="spellEnd"/>
            <w:r w:rsidRPr="00E34F84">
              <w:rPr>
                <w:rFonts w:ascii="Gotham-Light" w:hAnsi="Gotham-Light"/>
                <w:color w:val="231F20"/>
                <w:sz w:val="18"/>
                <w:szCs w:val="18"/>
              </w:rPr>
              <w:t>*</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what is involved in the health monitoring program, for example the frequency of testing</w:t>
            </w:r>
            <w:r w:rsidRPr="00E34F84">
              <w:rPr>
                <w:rFonts w:ascii="Gotham-Light" w:hAnsi="Gotham-Light"/>
                <w:color w:val="231F20"/>
                <w:sz w:val="18"/>
                <w:szCs w:val="18"/>
              </w:rPr>
              <w:br/>
              <w:t>and which tests, such as blood tests and respiratory tests, may be needed*</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any requirement for them to see a doctor or specialist</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 xml:space="preserve">how a registered medical practitioner is chosen and their </w:t>
            </w:r>
            <w:proofErr w:type="spellStart"/>
            <w:r w:rsidRPr="00E34F84">
              <w:rPr>
                <w:rFonts w:ascii="Gotham-Light" w:hAnsi="Gotham-Light"/>
                <w:color w:val="231F20"/>
                <w:sz w:val="18"/>
                <w:szCs w:val="18"/>
              </w:rPr>
              <w:t>qualifcations</w:t>
            </w:r>
            <w:proofErr w:type="spellEnd"/>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how to report symptoms</w:t>
            </w:r>
            <w:r w:rsidRPr="00E34F84">
              <w:rPr>
                <w:rFonts w:ascii="Gotham-Light" w:hAnsi="Gotham-Light"/>
                <w:color w:val="231F20"/>
                <w:sz w:val="18"/>
                <w:szCs w:val="18"/>
              </w:rPr>
              <w:br/>
            </w:r>
            <w:r w:rsidRPr="00E34F84">
              <w:rPr>
                <w:rFonts w:ascii="Calibri" w:hAnsi="Calibri" w:cs="Calibri"/>
                <w:color w:val="545103"/>
                <w:sz w:val="16"/>
                <w:szCs w:val="16"/>
              </w:rPr>
              <w:lastRenderedPageBreak/>
              <w:t></w:t>
            </w:r>
            <w:r w:rsidRPr="00E34F84">
              <w:rPr>
                <w:rFonts w:ascii="Wingdings-Regular" w:hAnsi="Wingdings-Regular"/>
                <w:color w:val="545103"/>
                <w:sz w:val="16"/>
                <w:szCs w:val="16"/>
              </w:rPr>
              <w:t xml:space="preserve"> </w:t>
            </w:r>
            <w:r w:rsidRPr="00E34F84">
              <w:rPr>
                <w:rFonts w:ascii="Gotham-Light" w:hAnsi="Gotham-Light"/>
                <w:color w:val="231F20"/>
                <w:sz w:val="18"/>
                <w:szCs w:val="18"/>
              </w:rPr>
              <w:t>who pays for the health monitoring</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if and how monitoring results may affect their work tasks, for example explaining</w:t>
            </w:r>
            <w:r w:rsidRPr="00E34F84">
              <w:rPr>
                <w:rFonts w:ascii="Gotham-Light" w:hAnsi="Gotham-Light"/>
                <w:color w:val="231F20"/>
                <w:sz w:val="18"/>
                <w:szCs w:val="18"/>
              </w:rPr>
              <w:br/>
              <w:t>circumstances where the worker may need to move to other tasks</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the record keeping requirements</w:t>
            </w:r>
            <w:r w:rsidRPr="00E34F84">
              <w:rPr>
                <w:rFonts w:ascii="Gotham-Light" w:hAnsi="Gotham-Light"/>
                <w:color w:val="231F20"/>
                <w:sz w:val="18"/>
                <w:szCs w:val="18"/>
              </w:rPr>
              <w:br/>
            </w:r>
            <w:r w:rsidRPr="00E34F84">
              <w:rPr>
                <w:rFonts w:ascii="Calibri" w:hAnsi="Calibri" w:cs="Calibri"/>
                <w:color w:val="545103"/>
                <w:sz w:val="16"/>
                <w:szCs w:val="16"/>
              </w:rPr>
              <w:t></w:t>
            </w:r>
            <w:r w:rsidRPr="00E34F84">
              <w:rPr>
                <w:rFonts w:ascii="Wingdings-Regular" w:hAnsi="Wingdings-Regular"/>
                <w:color w:val="545103"/>
                <w:sz w:val="16"/>
                <w:szCs w:val="16"/>
              </w:rPr>
              <w:t xml:space="preserve"> </w:t>
            </w:r>
            <w:r w:rsidRPr="00E34F84">
              <w:rPr>
                <w:rFonts w:ascii="Gotham-Light" w:hAnsi="Gotham-Light"/>
                <w:color w:val="231F20"/>
                <w:sz w:val="18"/>
                <w:szCs w:val="18"/>
              </w:rPr>
              <w:t xml:space="preserve">health monitoring results are </w:t>
            </w:r>
            <w:proofErr w:type="spellStart"/>
            <w:r w:rsidRPr="00E34F84">
              <w:rPr>
                <w:rFonts w:ascii="Gotham-Light" w:hAnsi="Gotham-Light"/>
                <w:color w:val="231F20"/>
                <w:sz w:val="18"/>
                <w:szCs w:val="18"/>
              </w:rPr>
              <w:t>confdential</w:t>
            </w:r>
            <w:proofErr w:type="spellEnd"/>
            <w:r w:rsidRPr="00E34F84">
              <w:rPr>
                <w:rFonts w:ascii="Gotham-Light" w:hAnsi="Gotham-Light"/>
                <w:color w:val="231F20"/>
                <w:sz w:val="18"/>
                <w:szCs w:val="18"/>
              </w:rPr>
              <w:t xml:space="preserve"> and can only be disclosed to the regulator, the</w:t>
            </w:r>
            <w:r w:rsidRPr="00E34F84">
              <w:rPr>
                <w:rFonts w:ascii="Gotham-Light" w:hAnsi="Gotham-Light"/>
                <w:color w:val="231F20"/>
                <w:sz w:val="18"/>
                <w:szCs w:val="18"/>
              </w:rPr>
              <w:br/>
              <w:t>business or undertaking they work for, other PCBUs who have a duty to provide health</w:t>
            </w:r>
            <w:r w:rsidRPr="00E34F84">
              <w:rPr>
                <w:rFonts w:ascii="Gotham-Light" w:hAnsi="Gotham-Light"/>
                <w:color w:val="231F20"/>
                <w:sz w:val="18"/>
                <w:szCs w:val="18"/>
              </w:rPr>
              <w:br/>
              <w:t>monitoring for the worker, or another registered medical practitioner involved in the</w:t>
            </w:r>
            <w:r w:rsidRPr="00E34F84">
              <w:rPr>
                <w:rFonts w:ascii="Gotham-Light" w:hAnsi="Gotham-Light"/>
                <w:color w:val="231F20"/>
                <w:sz w:val="18"/>
                <w:szCs w:val="18"/>
              </w:rPr>
              <w:br/>
              <w:t>health monitoring, unless their consent is otherwise given.</w:t>
            </w:r>
            <w:r w:rsidRPr="00E34F84">
              <w:rPr>
                <w:rFonts w:ascii="Gotham-Light" w:hAnsi="Gotham-Light"/>
                <w:color w:val="231F20"/>
                <w:sz w:val="18"/>
                <w:szCs w:val="18"/>
              </w:rPr>
              <w:br/>
              <w:t>*Note – Information should be provided so far as is known. In some instances, further details</w:t>
            </w:r>
            <w:r w:rsidRPr="00E34F84">
              <w:rPr>
                <w:rFonts w:ascii="Gotham-Light" w:hAnsi="Gotham-Light"/>
                <w:color w:val="231F20"/>
                <w:sz w:val="18"/>
                <w:szCs w:val="18"/>
              </w:rPr>
              <w:br/>
              <w:t>should be provided by the medical practitioner carrying out or supervising the health</w:t>
            </w:r>
            <w:r w:rsidRPr="00E34F84">
              <w:rPr>
                <w:rFonts w:ascii="Gotham-Light" w:hAnsi="Gotham-Light"/>
                <w:color w:val="231F20"/>
                <w:sz w:val="18"/>
                <w:szCs w:val="18"/>
              </w:rPr>
              <w:br/>
              <w:t>monitoring prog</w:t>
            </w:r>
          </w:p>
          <w:permEnd w:id="160984534"/>
          <w:p w:rsidR="00F26D92" w:rsidRDefault="00F26D92" w:rsidP="00F061C4">
            <w:pPr>
              <w:keepNext/>
              <w:rPr>
                <w:rFonts w:ascii="Arial" w:hAnsi="Arial" w:cs="Arial"/>
              </w:rPr>
            </w:pPr>
          </w:p>
        </w:tc>
      </w:tr>
      <w:tr w:rsidR="00F26D92" w:rsidTr="00F26D92">
        <w:tc>
          <w:tcPr>
            <w:tcW w:w="9242" w:type="dxa"/>
            <w:shd w:val="clear" w:color="auto" w:fill="D9D9D9" w:themeFill="background1" w:themeFillShade="D9"/>
          </w:tcPr>
          <w:p w:rsidR="00F26D92" w:rsidRDefault="00F26D92" w:rsidP="00F26D92">
            <w:pPr>
              <w:keepNext/>
              <w:rPr>
                <w:rFonts w:ascii="Arial" w:hAnsi="Arial" w:cs="Arial"/>
              </w:rPr>
            </w:pPr>
            <w:r>
              <w:rPr>
                <w:rFonts w:ascii="Arial" w:hAnsi="Arial" w:cs="Arial"/>
                <w:b/>
              </w:rPr>
              <w:lastRenderedPageBreak/>
              <w:t>How legislative obligations will be addressed</w:t>
            </w:r>
          </w:p>
        </w:tc>
      </w:tr>
      <w:tr w:rsidR="00F26D92" w:rsidTr="00F26D92">
        <w:trPr>
          <w:trHeight w:val="850"/>
        </w:trPr>
        <w:tc>
          <w:tcPr>
            <w:tcW w:w="9242" w:type="dxa"/>
          </w:tcPr>
          <w:p w:rsidR="00F26D92" w:rsidRDefault="00E20286" w:rsidP="00063F9A">
            <w:pPr>
              <w:rPr>
                <w:rFonts w:ascii="Arial" w:hAnsi="Arial" w:cs="Arial"/>
              </w:rPr>
            </w:pPr>
            <w:permStart w:id="2004692847" w:edGrp="everyone"/>
            <w:r>
              <w:rPr>
                <w:rFonts w:ascii="Arial" w:hAnsi="Arial" w:cs="Arial"/>
              </w:rPr>
              <w:t xml:space="preserve">The workers will be consulted about every aspect mentioned above. Risk assessment will be conducted along with a safe work method statement. They will be informed of the health monitoring and the records being kept confidential </w:t>
            </w:r>
            <w:permEnd w:id="2004692847"/>
          </w:p>
        </w:tc>
      </w:tr>
    </w:tbl>
    <w:p w:rsidR="00F26D92" w:rsidRDefault="00F26D92" w:rsidP="00063F9A">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lastRenderedPageBreak/>
              <w:t>Health monitoring reporting</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D53BAE" w:rsidRDefault="00D53BAE" w:rsidP="00F061C4">
            <w:pPr>
              <w:keepNext/>
              <w:rPr>
                <w:rStyle w:val="fontstyle01"/>
              </w:rPr>
            </w:pPr>
            <w:permStart w:id="1942965215" w:edGrp="everyone"/>
            <w:r w:rsidRPr="00D53BAE">
              <w:rPr>
                <w:rFonts w:ascii="Helvetica-Bold" w:hAnsi="Helvetica-Bold"/>
                <w:b/>
                <w:bCs/>
                <w:color w:val="000000"/>
                <w:sz w:val="28"/>
                <w:szCs w:val="28"/>
              </w:rPr>
              <w:t>Division 6 Health monitoring</w:t>
            </w:r>
            <w:r w:rsidRPr="00D53BAE">
              <w:rPr>
                <w:rFonts w:ascii="Helvetica-Bold" w:hAnsi="Helvetica-Bold"/>
                <w:b/>
                <w:bCs/>
                <w:color w:val="000000"/>
                <w:sz w:val="28"/>
                <w:szCs w:val="28"/>
              </w:rPr>
              <w:br/>
            </w:r>
            <w:r w:rsidRPr="00D53BAE">
              <w:rPr>
                <w:rFonts w:ascii="Helvetica-Bold" w:hAnsi="Helvetica-Bold"/>
                <w:b/>
                <w:bCs/>
                <w:color w:val="000000"/>
                <w:sz w:val="24"/>
                <w:szCs w:val="24"/>
              </w:rPr>
              <w:t>368 Duty to provide health monitoring</w:t>
            </w:r>
            <w:r w:rsidRPr="00D53BAE">
              <w:rPr>
                <w:rFonts w:ascii="Helvetica-Bold" w:hAnsi="Helvetica-Bold"/>
                <w:b/>
                <w:bCs/>
                <w:color w:val="000000"/>
              </w:rPr>
              <w:br/>
            </w:r>
            <w:r w:rsidRPr="00D53BAE">
              <w:rPr>
                <w:rFonts w:ascii="Times-Roman" w:hAnsi="Times-Roman"/>
                <w:color w:val="000000"/>
                <w:sz w:val="24"/>
                <w:szCs w:val="24"/>
              </w:rPr>
              <w:t>A person conducting a business or undertaking must ensure</w:t>
            </w:r>
            <w:r w:rsidRPr="00D53BAE">
              <w:rPr>
                <w:rFonts w:ascii="Times-Roman" w:hAnsi="Times-Roman"/>
                <w:color w:val="000000"/>
              </w:rPr>
              <w:br/>
            </w:r>
            <w:r w:rsidRPr="00D53BAE">
              <w:rPr>
                <w:rFonts w:ascii="Times-Roman" w:hAnsi="Times-Roman"/>
                <w:color w:val="000000"/>
                <w:sz w:val="24"/>
                <w:szCs w:val="24"/>
              </w:rPr>
              <w:t>that health monitoring is provided to a worker carrying out</w:t>
            </w:r>
            <w:r w:rsidRPr="00D53BAE">
              <w:rPr>
                <w:rFonts w:ascii="Times-Roman" w:hAnsi="Times-Roman"/>
                <w:color w:val="000000"/>
              </w:rPr>
              <w:br/>
            </w:r>
            <w:r w:rsidRPr="00D53BAE">
              <w:rPr>
                <w:rFonts w:ascii="Times-Roman" w:hAnsi="Times-Roman"/>
                <w:color w:val="000000"/>
                <w:sz w:val="24"/>
                <w:szCs w:val="24"/>
              </w:rPr>
              <w:t>work for the business or undertaking if—</w:t>
            </w:r>
            <w:r w:rsidRPr="00D53BAE">
              <w:rPr>
                <w:rFonts w:ascii="Times-Roman" w:hAnsi="Times-Roman"/>
                <w:color w:val="000000"/>
              </w:rPr>
              <w:br/>
            </w:r>
            <w:r w:rsidRPr="00D53BAE">
              <w:rPr>
                <w:rFonts w:ascii="Times-Roman" w:hAnsi="Times-Roman"/>
                <w:color w:val="000000"/>
                <w:sz w:val="24"/>
                <w:szCs w:val="24"/>
              </w:rPr>
              <w:t>(a) the worker is carrying out ongoing work at a workplace</w:t>
            </w:r>
            <w:r w:rsidRPr="00D53BAE">
              <w:rPr>
                <w:rFonts w:ascii="Times-Roman" w:hAnsi="Times-Roman"/>
                <w:color w:val="000000"/>
              </w:rPr>
              <w:br/>
            </w:r>
            <w:r w:rsidRPr="00D53BAE">
              <w:rPr>
                <w:rFonts w:ascii="Times-Roman" w:hAnsi="Times-Roman"/>
                <w:color w:val="000000"/>
                <w:sz w:val="24"/>
                <w:szCs w:val="24"/>
              </w:rPr>
              <w:t>using, handling, generating or storing hazardous</w:t>
            </w:r>
            <w:r w:rsidRPr="00D53BAE">
              <w:rPr>
                <w:rFonts w:ascii="Times-Roman" w:hAnsi="Times-Roman"/>
                <w:color w:val="000000"/>
              </w:rPr>
              <w:br/>
            </w:r>
            <w:r w:rsidRPr="00D53BAE">
              <w:rPr>
                <w:rFonts w:ascii="Times-Roman" w:hAnsi="Times-Roman"/>
                <w:color w:val="000000"/>
                <w:sz w:val="24"/>
                <w:szCs w:val="24"/>
              </w:rPr>
              <w:t>chemicals and there is a significant risk to the worker’s</w:t>
            </w:r>
            <w:r w:rsidRPr="00D53BAE">
              <w:rPr>
                <w:rFonts w:ascii="Times-Roman" w:hAnsi="Times-Roman"/>
                <w:color w:val="000000"/>
              </w:rPr>
              <w:br/>
            </w:r>
            <w:r w:rsidRPr="00D53BAE">
              <w:rPr>
                <w:rFonts w:ascii="Times-Roman" w:hAnsi="Times-Roman"/>
                <w:color w:val="000000"/>
                <w:sz w:val="24"/>
                <w:szCs w:val="24"/>
              </w:rPr>
              <w:t>health because of exposure to a hazardous chemical</w:t>
            </w:r>
            <w:r w:rsidRPr="00D53BAE">
              <w:rPr>
                <w:rFonts w:ascii="Times-Roman" w:hAnsi="Times-Roman"/>
                <w:color w:val="000000"/>
              </w:rPr>
              <w:br/>
            </w:r>
            <w:r w:rsidRPr="00D53BAE">
              <w:rPr>
                <w:rFonts w:ascii="Times-Roman" w:hAnsi="Times-Roman"/>
                <w:color w:val="000000"/>
                <w:sz w:val="24"/>
                <w:szCs w:val="24"/>
              </w:rPr>
              <w:t>mentioned in schedule 14, table 14.1, column 2; or</w:t>
            </w:r>
            <w:r w:rsidRPr="00D53BAE">
              <w:rPr>
                <w:rFonts w:ascii="Times-Roman" w:hAnsi="Times-Roman"/>
                <w:color w:val="000000"/>
              </w:rPr>
              <w:br/>
            </w:r>
            <w:r w:rsidRPr="00D53BAE">
              <w:rPr>
                <w:rFonts w:ascii="Times-Roman" w:hAnsi="Times-Roman"/>
                <w:color w:val="000000"/>
                <w:sz w:val="24"/>
                <w:szCs w:val="24"/>
              </w:rPr>
              <w:t>(b) the person identifies that because of ongoing work</w:t>
            </w:r>
            <w:r w:rsidRPr="00D53BAE">
              <w:rPr>
                <w:rFonts w:ascii="Times-Roman" w:hAnsi="Times-Roman"/>
                <w:color w:val="000000"/>
              </w:rPr>
              <w:br/>
            </w:r>
            <w:r w:rsidRPr="00D53BAE">
              <w:rPr>
                <w:rFonts w:ascii="Times-Roman" w:hAnsi="Times-Roman"/>
                <w:color w:val="000000"/>
                <w:sz w:val="24"/>
                <w:szCs w:val="24"/>
              </w:rPr>
              <w:t>carried out by a worker using, handling, generating or</w:t>
            </w:r>
            <w:r w:rsidRPr="00D53BAE">
              <w:rPr>
                <w:rFonts w:ascii="Times-Roman" w:hAnsi="Times-Roman"/>
                <w:color w:val="000000"/>
              </w:rPr>
              <w:br/>
            </w:r>
            <w:r w:rsidRPr="00D53BAE">
              <w:rPr>
                <w:rFonts w:ascii="Times-Roman" w:hAnsi="Times-Roman"/>
                <w:color w:val="000000"/>
                <w:sz w:val="24"/>
                <w:szCs w:val="24"/>
              </w:rPr>
              <w:t>storing hazardous chemicals there is a significant risk</w:t>
            </w:r>
            <w:r w:rsidRPr="00D53BAE">
              <w:rPr>
                <w:rFonts w:ascii="Times-Roman" w:hAnsi="Times-Roman"/>
                <w:color w:val="000000"/>
              </w:rPr>
              <w:br/>
            </w:r>
            <w:r w:rsidRPr="00D53BAE">
              <w:rPr>
                <w:rFonts w:ascii="Times-Roman" w:hAnsi="Times-Roman"/>
                <w:color w:val="000000"/>
                <w:sz w:val="24"/>
                <w:szCs w:val="24"/>
              </w:rPr>
              <w:t>that the worker will be exposed to a hazardous chemical</w:t>
            </w:r>
            <w:r w:rsidRPr="00D53BAE">
              <w:rPr>
                <w:rFonts w:ascii="Times-Roman" w:hAnsi="Times-Roman"/>
                <w:color w:val="000000"/>
              </w:rPr>
              <w:br/>
            </w:r>
            <w:r w:rsidRPr="00D53BAE">
              <w:rPr>
                <w:rFonts w:ascii="Times-Roman" w:hAnsi="Times-Roman"/>
                <w:color w:val="000000"/>
                <w:sz w:val="24"/>
                <w:szCs w:val="24"/>
              </w:rPr>
              <w:t>(other than a hazardous chemical mentioned in</w:t>
            </w:r>
            <w:r w:rsidRPr="00D53BAE">
              <w:rPr>
                <w:rFonts w:ascii="Times-Roman" w:hAnsi="Times-Roman"/>
                <w:color w:val="000000"/>
              </w:rPr>
              <w:br/>
            </w:r>
            <w:r w:rsidRPr="00D53BAE">
              <w:rPr>
                <w:rFonts w:ascii="Times-Roman" w:hAnsi="Times-Roman"/>
                <w:color w:val="000000"/>
                <w:sz w:val="24"/>
                <w:szCs w:val="24"/>
              </w:rPr>
              <w:t>schedule 14, table 14.1)</w:t>
            </w:r>
          </w:p>
          <w:p w:rsidR="00D53BAE" w:rsidRDefault="00D53BAE" w:rsidP="00F061C4">
            <w:pPr>
              <w:keepNext/>
              <w:rPr>
                <w:rStyle w:val="fontstyle01"/>
              </w:rPr>
            </w:pPr>
          </w:p>
          <w:p w:rsidR="00D53BAE" w:rsidRDefault="00D53BAE" w:rsidP="00F061C4">
            <w:pPr>
              <w:keepNext/>
              <w:rPr>
                <w:rStyle w:val="fontstyle01"/>
              </w:rPr>
            </w:pPr>
          </w:p>
          <w:p w:rsidR="00C335BA" w:rsidRDefault="001C0A51" w:rsidP="00F061C4">
            <w:pPr>
              <w:keepNext/>
              <w:rPr>
                <w:rStyle w:val="fontstyle21"/>
              </w:rPr>
            </w:pPr>
            <w:r>
              <w:rPr>
                <w:rStyle w:val="fontstyle01"/>
              </w:rPr>
              <w:t>69 Communication and safety monitoring</w:t>
            </w:r>
            <w:r>
              <w:rPr>
                <w:rFonts w:ascii="Helvetica-Bold" w:hAnsi="Helvetica-Bold"/>
                <w:b/>
                <w:bCs/>
                <w:color w:val="000000"/>
              </w:rPr>
              <w:br/>
            </w:r>
            <w:r>
              <w:rPr>
                <w:rStyle w:val="fontstyle21"/>
              </w:rPr>
              <w:t>A person conducting a business or undertaking must ensure</w:t>
            </w:r>
            <w:r>
              <w:rPr>
                <w:rFonts w:ascii="Times-Roman" w:hAnsi="Times-Roman"/>
                <w:color w:val="000000"/>
              </w:rPr>
              <w:br/>
            </w:r>
            <w:r>
              <w:rPr>
                <w:rStyle w:val="fontstyle21"/>
              </w:rPr>
              <w:t>that a worker does not enter a confined space to carry out</w:t>
            </w:r>
            <w:r>
              <w:rPr>
                <w:rFonts w:ascii="Times-Roman" w:hAnsi="Times-Roman"/>
                <w:color w:val="000000"/>
              </w:rPr>
              <w:br/>
            </w:r>
            <w:r>
              <w:rPr>
                <w:rStyle w:val="fontstyle21"/>
              </w:rPr>
              <w:t>work unless the person provides a system of work that</w:t>
            </w:r>
            <w:r>
              <w:rPr>
                <w:rFonts w:ascii="Times-Roman" w:hAnsi="Times-Roman"/>
                <w:color w:val="000000"/>
              </w:rPr>
              <w:br/>
            </w:r>
            <w:r>
              <w:rPr>
                <w:rStyle w:val="fontstyle21"/>
              </w:rPr>
              <w:t>includes—</w:t>
            </w:r>
            <w:r>
              <w:rPr>
                <w:rFonts w:ascii="Times-Roman" w:hAnsi="Times-Roman"/>
                <w:color w:val="000000"/>
              </w:rPr>
              <w:br/>
            </w:r>
            <w:r>
              <w:rPr>
                <w:rStyle w:val="fontstyle21"/>
              </w:rPr>
              <w:t>(a) continuous communication with the worker from</w:t>
            </w:r>
            <w:r>
              <w:rPr>
                <w:rFonts w:ascii="Times-Roman" w:hAnsi="Times-Roman"/>
                <w:color w:val="000000"/>
              </w:rPr>
              <w:br/>
            </w:r>
            <w:r>
              <w:rPr>
                <w:rStyle w:val="fontstyle21"/>
              </w:rPr>
              <w:t>outside the space; and</w:t>
            </w:r>
            <w:r>
              <w:rPr>
                <w:rFonts w:ascii="Times-Roman" w:hAnsi="Times-Roman"/>
                <w:color w:val="000000"/>
              </w:rPr>
              <w:br/>
            </w:r>
            <w:r>
              <w:rPr>
                <w:rStyle w:val="fontstyle21"/>
              </w:rPr>
              <w:t>(b) monitoring of conditions within the space by a standby</w:t>
            </w:r>
            <w:r>
              <w:rPr>
                <w:rFonts w:ascii="Times-Roman" w:hAnsi="Times-Roman"/>
                <w:color w:val="000000"/>
              </w:rPr>
              <w:br/>
            </w:r>
            <w:r>
              <w:rPr>
                <w:rStyle w:val="fontstyle21"/>
              </w:rPr>
              <w:t>person who is in the vicinity of the space and, if</w:t>
            </w:r>
            <w:r>
              <w:rPr>
                <w:rFonts w:ascii="Times-Roman" w:hAnsi="Times-Roman"/>
                <w:color w:val="000000"/>
              </w:rPr>
              <w:br/>
            </w:r>
            <w:r>
              <w:rPr>
                <w:rStyle w:val="fontstyle21"/>
              </w:rPr>
              <w:t>practicable, observing the work being carried out</w:t>
            </w:r>
          </w:p>
          <w:p w:rsidR="00C335BA" w:rsidRDefault="00C335BA" w:rsidP="00F061C4">
            <w:pPr>
              <w:keepNext/>
              <w:rPr>
                <w:rStyle w:val="fontstyle21"/>
              </w:rPr>
            </w:pPr>
          </w:p>
          <w:p w:rsidR="00F26D92" w:rsidRDefault="00C335BA" w:rsidP="00F061C4">
            <w:pPr>
              <w:keepNext/>
              <w:rPr>
                <w:rStyle w:val="fontstyle21"/>
              </w:rPr>
            </w:pPr>
            <w:r w:rsidRPr="00C335BA">
              <w:rPr>
                <w:rFonts w:ascii="Times-Roman" w:hAnsi="Times-Roman"/>
                <w:color w:val="000000"/>
                <w:sz w:val="24"/>
                <w:szCs w:val="24"/>
              </w:rPr>
              <w:t>The person must ensure that, while work is being carried out</w:t>
            </w:r>
            <w:r w:rsidRPr="00C335BA">
              <w:rPr>
                <w:rFonts w:ascii="Times-Roman" w:hAnsi="Times-Roman"/>
                <w:color w:val="000000"/>
              </w:rPr>
              <w:br/>
            </w:r>
            <w:r w:rsidRPr="00C335BA">
              <w:rPr>
                <w:rFonts w:ascii="Times-Roman" w:hAnsi="Times-Roman"/>
                <w:color w:val="000000"/>
                <w:sz w:val="24"/>
                <w:szCs w:val="24"/>
              </w:rPr>
              <w:t>in a confined space—</w:t>
            </w:r>
            <w:r w:rsidRPr="00C335BA">
              <w:rPr>
                <w:rFonts w:ascii="Times-Roman" w:hAnsi="Times-Roman"/>
                <w:color w:val="000000"/>
              </w:rPr>
              <w:br/>
            </w:r>
            <w:r w:rsidRPr="00C335BA">
              <w:rPr>
                <w:rFonts w:ascii="Times-Roman" w:hAnsi="Times-Roman"/>
                <w:color w:val="000000"/>
                <w:sz w:val="24"/>
                <w:szCs w:val="24"/>
              </w:rPr>
              <w:t>(a) the atmosphere of the space has a safe oxygen level; or</w:t>
            </w:r>
            <w:r w:rsidRPr="00C335BA">
              <w:rPr>
                <w:rFonts w:ascii="Times-Roman" w:hAnsi="Times-Roman"/>
                <w:color w:val="000000"/>
              </w:rPr>
              <w:br/>
            </w:r>
            <w:r w:rsidRPr="00C335BA">
              <w:rPr>
                <w:rFonts w:ascii="Times-Roman" w:hAnsi="Times-Roman"/>
                <w:color w:val="000000"/>
                <w:sz w:val="24"/>
                <w:szCs w:val="24"/>
              </w:rPr>
              <w:t>(b) if it is not reasonably practicable to comply with</w:t>
            </w:r>
            <w:r w:rsidRPr="00C335BA">
              <w:rPr>
                <w:rFonts w:ascii="Times-Roman" w:hAnsi="Times-Roman"/>
                <w:color w:val="000000"/>
              </w:rPr>
              <w:br/>
            </w:r>
            <w:r w:rsidRPr="00C335BA">
              <w:rPr>
                <w:rFonts w:ascii="Times-Roman" w:hAnsi="Times-Roman"/>
                <w:color w:val="000000"/>
                <w:sz w:val="24"/>
                <w:szCs w:val="24"/>
              </w:rPr>
              <w:t>paragraph (a) and the atmosphere in the space has an</w:t>
            </w:r>
            <w:r w:rsidRPr="00C335BA">
              <w:rPr>
                <w:rFonts w:ascii="Times-Roman" w:hAnsi="Times-Roman"/>
                <w:color w:val="000000"/>
              </w:rPr>
              <w:br/>
            </w:r>
            <w:r w:rsidRPr="00C335BA">
              <w:rPr>
                <w:rFonts w:ascii="Times-Roman" w:hAnsi="Times-Roman"/>
                <w:color w:val="000000"/>
                <w:sz w:val="24"/>
                <w:szCs w:val="24"/>
              </w:rPr>
              <w:t>oxygen level less than 19.5% by volume—any worker</w:t>
            </w:r>
            <w:r w:rsidR="001C0A51">
              <w:rPr>
                <w:rStyle w:val="fontstyle21"/>
              </w:rPr>
              <w:t>.</w:t>
            </w:r>
          </w:p>
          <w:p w:rsidR="00F26D92" w:rsidRDefault="00F26D92" w:rsidP="00F061C4">
            <w:pPr>
              <w:keepNext/>
              <w:rPr>
                <w:rStyle w:val="fontstyle21"/>
              </w:rPr>
            </w:pPr>
          </w:p>
          <w:p w:rsidR="00F26D92" w:rsidRDefault="00D53BAE" w:rsidP="00F061C4">
            <w:pPr>
              <w:keepNext/>
              <w:rPr>
                <w:rFonts w:ascii="Arial" w:hAnsi="Arial" w:cs="Arial"/>
              </w:rPr>
            </w:pPr>
            <w:r>
              <w:rPr>
                <w:rStyle w:val="fontstyle01"/>
              </w:rPr>
              <w:t>372 Duty to pay costs of health monitoring</w:t>
            </w:r>
            <w:r>
              <w:rPr>
                <w:rFonts w:ascii="Helvetica-Bold" w:hAnsi="Helvetica-Bold"/>
                <w:b/>
                <w:bCs/>
                <w:color w:val="000000"/>
              </w:rPr>
              <w:br/>
            </w:r>
            <w:r>
              <w:rPr>
                <w:rStyle w:val="fontstyle21"/>
              </w:rPr>
              <w:t>(1) A person conducting a business or undertaking must pay all</w:t>
            </w:r>
            <w:r>
              <w:rPr>
                <w:rFonts w:ascii="Times-Roman" w:hAnsi="Times-Roman"/>
                <w:color w:val="000000"/>
              </w:rPr>
              <w:br/>
            </w:r>
            <w:r>
              <w:rPr>
                <w:rStyle w:val="fontstyle21"/>
              </w:rPr>
              <w:t>expenses relating to health monitoring mentioned in</w:t>
            </w:r>
            <w:r>
              <w:rPr>
                <w:rFonts w:ascii="Times-Roman" w:hAnsi="Times-Roman"/>
                <w:color w:val="000000"/>
              </w:rPr>
              <w:br/>
            </w:r>
            <w:r>
              <w:rPr>
                <w:rStyle w:val="fontstyle21"/>
              </w:rPr>
              <w:t>section 368.</w:t>
            </w:r>
            <w:permEnd w:id="1942965215"/>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D53BAE" w:rsidRDefault="00D53BAE" w:rsidP="00F061C4">
            <w:pPr>
              <w:keepNext/>
              <w:rPr>
                <w:rFonts w:ascii="Gotham-Black" w:hAnsi="Gotham-Black"/>
                <w:b/>
                <w:bCs/>
                <w:color w:val="545103"/>
                <w:sz w:val="40"/>
                <w:szCs w:val="40"/>
              </w:rPr>
            </w:pPr>
            <w:permStart w:id="1395793650" w:edGrp="everyone"/>
            <w:r w:rsidRPr="00D53BAE">
              <w:rPr>
                <w:rFonts w:ascii="Gotham-Light" w:hAnsi="Gotham-Light"/>
                <w:color w:val="231F20"/>
                <w:sz w:val="18"/>
                <w:szCs w:val="18"/>
              </w:rPr>
              <w:t xml:space="preserve">f risks are </w:t>
            </w:r>
            <w:r w:rsidR="00655FCC" w:rsidRPr="00D53BAE">
              <w:rPr>
                <w:rFonts w:ascii="Gotham-Light" w:hAnsi="Gotham-Light"/>
                <w:color w:val="231F20"/>
                <w:sz w:val="18"/>
                <w:szCs w:val="18"/>
              </w:rPr>
              <w:t>significant</w:t>
            </w:r>
            <w:r w:rsidRPr="00D53BAE">
              <w:rPr>
                <w:rFonts w:ascii="Gotham-Light" w:hAnsi="Gotham-Light"/>
                <w:color w:val="231F20"/>
                <w:sz w:val="18"/>
                <w:szCs w:val="18"/>
              </w:rPr>
              <w:t xml:space="preserve"> but not adequately controlled, health monitoring is required.</w:t>
            </w:r>
            <w:r w:rsidRPr="00D53BAE">
              <w:rPr>
                <w:rFonts w:ascii="Gotham-Light" w:hAnsi="Gotham-Light"/>
                <w:color w:val="231F20"/>
                <w:sz w:val="18"/>
                <w:szCs w:val="18"/>
              </w:rPr>
              <w:br/>
              <w:t>Existing control measures must also be reviewed and revised in this instance, to eliminate</w:t>
            </w:r>
            <w:r w:rsidRPr="00D53BAE">
              <w:rPr>
                <w:rFonts w:ascii="Gotham-Light" w:hAnsi="Gotham-Light"/>
                <w:color w:val="231F20"/>
                <w:sz w:val="18"/>
                <w:szCs w:val="18"/>
              </w:rPr>
              <w:br/>
              <w:t>or minimise the risks so far as is reasonably practicable.</w:t>
            </w:r>
            <w:r w:rsidRPr="00D53BAE">
              <w:rPr>
                <w:rFonts w:ascii="Gotham-Black" w:hAnsi="Gotham-Black"/>
                <w:b/>
                <w:bCs/>
                <w:color w:val="545103"/>
                <w:sz w:val="40"/>
                <w:szCs w:val="40"/>
              </w:rPr>
              <w:t xml:space="preserve"> </w:t>
            </w:r>
          </w:p>
          <w:p w:rsidR="00D53BAE" w:rsidRDefault="00D53BAE" w:rsidP="00F061C4">
            <w:pPr>
              <w:keepNext/>
              <w:rPr>
                <w:rFonts w:ascii="Gotham-Black" w:hAnsi="Gotham-Black"/>
                <w:b/>
                <w:bCs/>
                <w:color w:val="545103"/>
                <w:sz w:val="40"/>
                <w:szCs w:val="40"/>
              </w:rPr>
            </w:pPr>
          </w:p>
          <w:p w:rsidR="00D53BAE" w:rsidRDefault="00D53BAE" w:rsidP="00F061C4">
            <w:pPr>
              <w:keepNext/>
              <w:rPr>
                <w:rFonts w:ascii="Gotham-Black" w:hAnsi="Gotham-Black"/>
                <w:b/>
                <w:bCs/>
                <w:color w:val="545103"/>
                <w:sz w:val="40"/>
                <w:szCs w:val="40"/>
              </w:rPr>
            </w:pPr>
            <w:r w:rsidRPr="00D53BAE">
              <w:rPr>
                <w:rFonts w:ascii="Gotham-Light" w:hAnsi="Gotham-Light"/>
                <w:color w:val="231F20"/>
                <w:sz w:val="18"/>
                <w:szCs w:val="18"/>
              </w:rPr>
              <w:t>Air monitoring, which involves measuring the level of particular chemicals in the atmosphere</w:t>
            </w:r>
            <w:r w:rsidRPr="00D53BAE">
              <w:rPr>
                <w:rFonts w:ascii="Gotham-Light" w:hAnsi="Gotham-Light"/>
                <w:color w:val="231F20"/>
                <w:sz w:val="18"/>
                <w:szCs w:val="18"/>
              </w:rPr>
              <w:br/>
              <w:t>at the workplace, can provide information about the degree of exposure in the workplace, as</w:t>
            </w:r>
            <w:r w:rsidRPr="00D53BAE">
              <w:rPr>
                <w:rFonts w:ascii="Gotham-Light" w:hAnsi="Gotham-Light"/>
                <w:color w:val="231F20"/>
                <w:sz w:val="18"/>
                <w:szCs w:val="18"/>
              </w:rPr>
              <w:br/>
              <w:t>well as whether control measures are working effectively.</w:t>
            </w:r>
          </w:p>
          <w:p w:rsidR="00F26D92" w:rsidRDefault="00D53BAE" w:rsidP="00F061C4">
            <w:pPr>
              <w:keepNext/>
              <w:rPr>
                <w:rFonts w:ascii="Arial" w:hAnsi="Arial" w:cs="Arial"/>
              </w:rPr>
            </w:pPr>
            <w:r w:rsidRPr="00D53BAE">
              <w:rPr>
                <w:rFonts w:ascii="Gotham-Black" w:hAnsi="Gotham-Black"/>
                <w:b/>
                <w:bCs/>
                <w:color w:val="000000" w:themeColor="text1"/>
                <w:sz w:val="20"/>
                <w:szCs w:val="20"/>
              </w:rPr>
              <w:t>HEALTH MONITORING FOR EXPOSURE</w:t>
            </w:r>
            <w:r w:rsidRPr="00D53BAE">
              <w:rPr>
                <w:rFonts w:ascii="Gotham-Black" w:hAnsi="Gotham-Black"/>
                <w:b/>
                <w:bCs/>
                <w:color w:val="000000" w:themeColor="text1"/>
                <w:sz w:val="20"/>
                <w:szCs w:val="20"/>
              </w:rPr>
              <w:br/>
              <w:t>TO HAZARDOUS CHEMICALS</w:t>
            </w:r>
            <w:r w:rsidRPr="00D53BAE">
              <w:rPr>
                <w:rFonts w:ascii="Gotham-Black" w:hAnsi="Gotham-Black"/>
                <w:b/>
                <w:bCs/>
                <w:color w:val="000000" w:themeColor="text1"/>
                <w:sz w:val="20"/>
                <w:szCs w:val="20"/>
              </w:rPr>
              <w:br/>
            </w:r>
            <w:r w:rsidRPr="00D53BAE">
              <w:rPr>
                <w:rFonts w:ascii="Gotham-Book" w:hAnsi="Gotham-Book"/>
                <w:color w:val="000000" w:themeColor="text1"/>
                <w:sz w:val="20"/>
                <w:szCs w:val="20"/>
              </w:rPr>
              <w:t>GUIDE FOR PERSONS CONDUCTING</w:t>
            </w:r>
            <w:r w:rsidRPr="00D53BAE">
              <w:rPr>
                <w:rFonts w:ascii="Gotham-Book" w:hAnsi="Gotham-Book"/>
                <w:color w:val="000000" w:themeColor="text1"/>
                <w:sz w:val="20"/>
                <w:szCs w:val="20"/>
              </w:rPr>
              <w:br/>
            </w:r>
            <w:r w:rsidRPr="00D53BAE">
              <w:rPr>
                <w:rFonts w:ascii="Gotham-Book" w:hAnsi="Gotham-Book"/>
                <w:color w:val="000000" w:themeColor="text1"/>
                <w:sz w:val="20"/>
                <w:szCs w:val="20"/>
              </w:rPr>
              <w:lastRenderedPageBreak/>
              <w:t>A BUSINESS OR UNDERTAKING</w:t>
            </w:r>
            <w:r>
              <w:rPr>
                <w:rFonts w:ascii="Gotham-Book" w:hAnsi="Gotham-Book"/>
                <w:color w:val="000000" w:themeColor="text1"/>
                <w:sz w:val="20"/>
                <w:szCs w:val="20"/>
              </w:rPr>
              <w:t xml:space="preserve"> Code of practice</w:t>
            </w:r>
            <w:permEnd w:id="1395793650"/>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lastRenderedPageBreak/>
              <w:t>How legislative obligations will be addressed</w:t>
            </w:r>
          </w:p>
        </w:tc>
      </w:tr>
      <w:tr w:rsidR="00F26D92" w:rsidTr="00CE7698">
        <w:trPr>
          <w:trHeight w:val="850"/>
        </w:trPr>
        <w:tc>
          <w:tcPr>
            <w:tcW w:w="9242" w:type="dxa"/>
          </w:tcPr>
          <w:p w:rsidR="00F26D92" w:rsidRDefault="00655FCC" w:rsidP="00CE7698">
            <w:pPr>
              <w:rPr>
                <w:rFonts w:ascii="Arial" w:hAnsi="Arial" w:cs="Arial"/>
              </w:rPr>
            </w:pPr>
            <w:permStart w:id="1895005652" w:edGrp="everyone"/>
            <w:r>
              <w:rPr>
                <w:rFonts w:ascii="Arial" w:hAnsi="Arial" w:cs="Arial"/>
              </w:rPr>
              <w:t>Any adverse effects will be reported to the doctor and kept on record</w:t>
            </w:r>
            <w:permEnd w:id="1895005652"/>
          </w:p>
        </w:tc>
      </w:tr>
    </w:tbl>
    <w:p w:rsidR="00F26D92" w:rsidRDefault="00F26D92" w:rsidP="00F26D92">
      <w:pPr>
        <w:spacing w:after="0" w:line="240" w:lineRule="auto"/>
        <w:rPr>
          <w:rFonts w:ascii="Arial" w:hAnsi="Arial" w:cs="Arial"/>
        </w:rPr>
      </w:pPr>
    </w:p>
    <w:p w:rsidR="00F26D92" w:rsidRDefault="00F26D92" w:rsidP="00F26D9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26D92" w:rsidTr="00CE7698">
        <w:tc>
          <w:tcPr>
            <w:tcW w:w="9242" w:type="dxa"/>
            <w:shd w:val="clear" w:color="auto" w:fill="000000" w:themeFill="text1"/>
          </w:tcPr>
          <w:p w:rsidR="00F26D92" w:rsidRPr="00F26D92" w:rsidRDefault="00F26D92" w:rsidP="00CE7698">
            <w:pPr>
              <w:keepNext/>
              <w:rPr>
                <w:rFonts w:ascii="Arial" w:hAnsi="Arial" w:cs="Arial"/>
                <w:b/>
              </w:rPr>
            </w:pPr>
            <w:r>
              <w:rPr>
                <w:rFonts w:ascii="Arial" w:hAnsi="Arial" w:cs="Arial"/>
                <w:b/>
              </w:rPr>
              <w:t>C</w:t>
            </w:r>
            <w:r w:rsidRPr="00F26D92">
              <w:rPr>
                <w:rFonts w:ascii="Arial" w:hAnsi="Arial" w:cs="Arial"/>
                <w:b/>
              </w:rPr>
              <w:t>onfidentiality of health monitoring results</w:t>
            </w: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Legislation name and relevant section</w:t>
            </w:r>
          </w:p>
        </w:tc>
      </w:tr>
      <w:tr w:rsidR="00F26D92" w:rsidTr="00CE7698">
        <w:trPr>
          <w:trHeight w:val="567"/>
        </w:trPr>
        <w:tc>
          <w:tcPr>
            <w:tcW w:w="9242" w:type="dxa"/>
          </w:tcPr>
          <w:p w:rsidR="00D61731" w:rsidRPr="00386EAB" w:rsidRDefault="00D61731" w:rsidP="00386EAB">
            <w:pPr>
              <w:keepNext/>
              <w:numPr>
                <w:ilvl w:val="1"/>
                <w:numId w:val="16"/>
              </w:numPr>
              <w:rPr>
                <w:rFonts w:ascii="Arial" w:hAnsi="Arial" w:cs="Arial"/>
              </w:rPr>
            </w:pPr>
            <w:permStart w:id="1891330030" w:edGrp="everyone"/>
            <w:r w:rsidRPr="00386EAB">
              <w:rPr>
                <w:rFonts w:ascii="Arial" w:hAnsi="Arial" w:cs="Arial"/>
              </w:rPr>
              <w:t xml:space="preserve">Sections 375-377 of the </w:t>
            </w:r>
            <w:r w:rsidRPr="00386EAB">
              <w:rPr>
                <w:rFonts w:ascii="Arial" w:hAnsi="Arial" w:cs="Arial"/>
                <w:i/>
                <w:iCs/>
              </w:rPr>
              <w:t xml:space="preserve">Work Health and Safety Regulation 2011 </w:t>
            </w:r>
            <w:r w:rsidRPr="00386EAB">
              <w:rPr>
                <w:rFonts w:ascii="Arial" w:hAnsi="Arial" w:cs="Arial"/>
              </w:rPr>
              <w:t xml:space="preserve">(Qld) requires that reports be provided to the worker, regulator and PBCU, respectively. </w:t>
            </w:r>
          </w:p>
          <w:p w:rsidR="00D61731" w:rsidRPr="00386EAB" w:rsidRDefault="00D61731" w:rsidP="00386EAB">
            <w:pPr>
              <w:keepNext/>
              <w:numPr>
                <w:ilvl w:val="1"/>
                <w:numId w:val="16"/>
              </w:numPr>
              <w:rPr>
                <w:rFonts w:ascii="Arial" w:hAnsi="Arial" w:cs="Arial"/>
              </w:rPr>
            </w:pPr>
            <w:r w:rsidRPr="00386EAB">
              <w:rPr>
                <w:rFonts w:ascii="Arial" w:hAnsi="Arial" w:cs="Arial"/>
              </w:rPr>
              <w:t>Privacy law, as well as Section 378 of the Regulations require that health monitoring records be kept confidentially for at least 30 years.</w:t>
            </w:r>
          </w:p>
          <w:p w:rsidR="00577171" w:rsidRDefault="00577171" w:rsidP="00D61731">
            <w:pPr>
              <w:keepNext/>
              <w:rPr>
                <w:rFonts w:ascii="Arial" w:hAnsi="Arial" w:cs="Arial"/>
              </w:rPr>
            </w:pPr>
          </w:p>
          <w:p w:rsidR="00D61731" w:rsidRPr="00386EAB" w:rsidRDefault="00D61731" w:rsidP="00D61731">
            <w:pPr>
              <w:keepNext/>
              <w:rPr>
                <w:rFonts w:ascii="Arial" w:hAnsi="Arial" w:cs="Arial"/>
              </w:rPr>
            </w:pPr>
            <w:r w:rsidRPr="00386EAB">
              <w:rPr>
                <w:rFonts w:ascii="Arial" w:hAnsi="Arial" w:cs="Arial"/>
              </w:rPr>
              <w:t xml:space="preserve">Privacy laws (e.g. </w:t>
            </w:r>
            <w:r w:rsidRPr="00386EAB">
              <w:rPr>
                <w:rFonts w:ascii="Arial" w:hAnsi="Arial" w:cs="Arial"/>
                <w:i/>
                <w:iCs/>
              </w:rPr>
              <w:t xml:space="preserve">Privacy Act 1988 </w:t>
            </w:r>
            <w:r w:rsidRPr="00386EAB">
              <w:rPr>
                <w:rFonts w:ascii="Arial" w:hAnsi="Arial" w:cs="Arial"/>
              </w:rPr>
              <w:t>(</w:t>
            </w:r>
            <w:proofErr w:type="spellStart"/>
            <w:r w:rsidRPr="00386EAB">
              <w:rPr>
                <w:rFonts w:ascii="Arial" w:hAnsi="Arial" w:cs="Arial"/>
              </w:rPr>
              <w:t>Cth</w:t>
            </w:r>
            <w:proofErr w:type="spellEnd"/>
            <w:r w:rsidRPr="00386EAB">
              <w:rPr>
                <w:rFonts w:ascii="Arial" w:hAnsi="Arial" w:cs="Arial"/>
              </w:rPr>
              <w:t>)) should be considered irrespective of whether a WHS measure is implemented to meet legislative requirements, as such measures often deal with personal and sensitive information</w:t>
            </w:r>
          </w:p>
          <w:permEnd w:id="1891330030"/>
          <w:p w:rsidR="00F26D92" w:rsidRDefault="00F26D92" w:rsidP="00F061C4">
            <w:pPr>
              <w:keepNext/>
              <w:rPr>
                <w:rFonts w:ascii="Arial" w:hAnsi="Arial" w:cs="Arial"/>
              </w:rPr>
            </w:pPr>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sidRPr="00F26D92">
              <w:rPr>
                <w:rFonts w:ascii="Arial" w:hAnsi="Arial" w:cs="Arial"/>
                <w:b/>
              </w:rPr>
              <w:t>Obligations</w:t>
            </w:r>
          </w:p>
        </w:tc>
      </w:tr>
      <w:tr w:rsidR="00F26D92" w:rsidTr="00CE7698">
        <w:trPr>
          <w:trHeight w:val="850"/>
        </w:trPr>
        <w:tc>
          <w:tcPr>
            <w:tcW w:w="9242" w:type="dxa"/>
          </w:tcPr>
          <w:p w:rsidR="00F26D92" w:rsidRDefault="00C335BA" w:rsidP="00F061C4">
            <w:pPr>
              <w:keepNext/>
              <w:rPr>
                <w:rFonts w:ascii="Arial" w:hAnsi="Arial" w:cs="Arial"/>
              </w:rPr>
            </w:pPr>
            <w:permStart w:id="201000923" w:edGrp="everyone"/>
            <w:r>
              <w:rPr>
                <w:rStyle w:val="fontstyle01"/>
              </w:rPr>
              <w:t>77 Confined space entry permit and risk assessment must</w:t>
            </w:r>
            <w:r>
              <w:rPr>
                <w:rFonts w:ascii="Helvetica-Bold" w:hAnsi="Helvetica-Bold"/>
                <w:b/>
                <w:bCs/>
                <w:color w:val="000000"/>
              </w:rPr>
              <w:br/>
            </w:r>
            <w:r>
              <w:rPr>
                <w:rStyle w:val="fontstyle01"/>
              </w:rPr>
              <w:t>be kept</w:t>
            </w:r>
            <w:r>
              <w:rPr>
                <w:rFonts w:ascii="Helvetica-Bold" w:hAnsi="Helvetica-Bold"/>
                <w:b/>
                <w:bCs/>
                <w:color w:val="000000"/>
              </w:rPr>
              <w:br/>
            </w:r>
            <w:r>
              <w:rPr>
                <w:rStyle w:val="fontstyle21"/>
              </w:rPr>
              <w:t>(1) This section applies if a person conducting a business or</w:t>
            </w:r>
            <w:r>
              <w:rPr>
                <w:rFonts w:ascii="Times-Roman" w:hAnsi="Times-Roman"/>
                <w:color w:val="000000"/>
              </w:rPr>
              <w:br/>
            </w:r>
            <w:r>
              <w:rPr>
                <w:rStyle w:val="fontstyle21"/>
              </w:rPr>
              <w:t>undertaking—</w:t>
            </w:r>
            <w:r>
              <w:rPr>
                <w:rFonts w:ascii="Times-Roman" w:hAnsi="Times-Roman"/>
                <w:color w:val="000000"/>
              </w:rPr>
              <w:br/>
            </w:r>
            <w:r>
              <w:rPr>
                <w:rStyle w:val="fontstyle21"/>
              </w:rPr>
              <w:t>(a) prepares a risk assessment under section 66; or</w:t>
            </w:r>
            <w:r>
              <w:rPr>
                <w:rFonts w:ascii="Times-Roman" w:hAnsi="Times-Roman"/>
                <w:color w:val="000000"/>
              </w:rPr>
              <w:br/>
            </w:r>
            <w:r>
              <w:rPr>
                <w:rStyle w:val="fontstyle21"/>
              </w:rPr>
              <w:t>(b) issues a confined space entry permit under section 67.</w:t>
            </w:r>
            <w:r>
              <w:rPr>
                <w:rFonts w:ascii="Times-Roman" w:hAnsi="Times-Roman"/>
                <w:color w:val="000000"/>
              </w:rPr>
              <w:br/>
            </w:r>
            <w:r>
              <w:rPr>
                <w:rStyle w:val="fontstyle21"/>
              </w:rPr>
              <w:t>(2) Subject to subsection (3), the person must keep—</w:t>
            </w:r>
            <w:r>
              <w:rPr>
                <w:rFonts w:ascii="Times-Roman" w:hAnsi="Times-Roman"/>
                <w:color w:val="000000"/>
              </w:rPr>
              <w:br/>
            </w:r>
            <w:r>
              <w:rPr>
                <w:rStyle w:val="fontstyle21"/>
              </w:rPr>
              <w:t>(a) a copy of the risk assessment until at least 28 days after</w:t>
            </w:r>
            <w:r>
              <w:rPr>
                <w:rFonts w:ascii="Times-Roman" w:hAnsi="Times-Roman"/>
                <w:color w:val="000000"/>
              </w:rPr>
              <w:br/>
            </w:r>
            <w:r>
              <w:rPr>
                <w:rStyle w:val="fontstyle21"/>
              </w:rPr>
              <w:t>the work to which it relates is completed; and</w:t>
            </w:r>
            <w:r>
              <w:rPr>
                <w:rFonts w:ascii="Times-Roman" w:hAnsi="Times-Roman"/>
                <w:color w:val="000000"/>
              </w:rPr>
              <w:br/>
            </w:r>
            <w:r>
              <w:rPr>
                <w:rStyle w:val="fontstyle21"/>
              </w:rPr>
              <w:t>(b) a copy of the confined space entry permit at least until</w:t>
            </w:r>
            <w:r>
              <w:rPr>
                <w:rFonts w:ascii="Times-Roman" w:hAnsi="Times-Roman"/>
                <w:color w:val="000000"/>
              </w:rPr>
              <w:br/>
            </w:r>
            <w:r>
              <w:rPr>
                <w:rStyle w:val="fontstyle21"/>
              </w:rPr>
              <w:t>the work to which it relates is completed.</w:t>
            </w:r>
            <w:permEnd w:id="201000923"/>
          </w:p>
        </w:tc>
      </w:tr>
      <w:tr w:rsidR="00F26D92" w:rsidTr="00CE7698">
        <w:tc>
          <w:tcPr>
            <w:tcW w:w="9242" w:type="dxa"/>
            <w:shd w:val="clear" w:color="auto" w:fill="D9D9D9" w:themeFill="background1" w:themeFillShade="D9"/>
          </w:tcPr>
          <w:p w:rsidR="00F26D92" w:rsidRDefault="00F26D92" w:rsidP="00CE7698">
            <w:pPr>
              <w:keepNext/>
              <w:rPr>
                <w:rFonts w:ascii="Arial" w:hAnsi="Arial" w:cs="Arial"/>
              </w:rPr>
            </w:pPr>
            <w:r>
              <w:rPr>
                <w:rFonts w:ascii="Arial" w:hAnsi="Arial" w:cs="Arial"/>
                <w:b/>
              </w:rPr>
              <w:t>How legislative obligations will be addressed</w:t>
            </w:r>
          </w:p>
        </w:tc>
      </w:tr>
      <w:tr w:rsidR="00F26D92" w:rsidTr="00CE7698">
        <w:trPr>
          <w:trHeight w:val="850"/>
        </w:trPr>
        <w:tc>
          <w:tcPr>
            <w:tcW w:w="9242" w:type="dxa"/>
          </w:tcPr>
          <w:p w:rsidR="00F26D92" w:rsidRDefault="005B57D6" w:rsidP="00CE7698">
            <w:pPr>
              <w:rPr>
                <w:rFonts w:ascii="Arial" w:hAnsi="Arial" w:cs="Arial"/>
              </w:rPr>
            </w:pPr>
            <w:permStart w:id="1683840555" w:edGrp="everyone"/>
            <w:r>
              <w:rPr>
                <w:rFonts w:ascii="Arial" w:hAnsi="Arial" w:cs="Arial"/>
              </w:rPr>
              <w:t>The health monitoring will be kept confidential and the records will be kept</w:t>
            </w:r>
            <w:permEnd w:id="1683840555"/>
          </w:p>
        </w:tc>
      </w:tr>
    </w:tbl>
    <w:p w:rsidR="00F26D92" w:rsidRDefault="00F26D92" w:rsidP="00F26D92">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4</w:t>
            </w:r>
          </w:p>
        </w:tc>
        <w:permStart w:id="998316194" w:edGrp="everyone"/>
        <w:tc>
          <w:tcPr>
            <w:tcW w:w="6015" w:type="dxa"/>
          </w:tcPr>
          <w:p w:rsidR="00F061C4" w:rsidRPr="00F061C4" w:rsidRDefault="00D61731" w:rsidP="00F061C4">
            <w:pPr>
              <w:keepNext/>
              <w:rPr>
                <w:rFonts w:ascii="Arial" w:hAnsi="Arial" w:cs="Arial"/>
              </w:rPr>
            </w:pPr>
            <w:sdt>
              <w:sdtPr>
                <w:rPr>
                  <w:rFonts w:ascii="Arial" w:hAnsi="Arial" w:cs="Arial"/>
                </w:rPr>
                <w:id w:val="12888582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998316194"/>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keepNext/>
              <w:rPr>
                <w:rFonts w:ascii="Arial" w:hAnsi="Arial" w:cs="Arial"/>
              </w:rPr>
            </w:pPr>
            <w:sdt>
              <w:sdtPr>
                <w:rPr>
                  <w:rFonts w:ascii="Arial" w:hAnsi="Arial" w:cs="Arial"/>
                </w:rPr>
                <w:id w:val="-206645782"/>
                <w14:checkbox>
                  <w14:checked w14:val="0"/>
                  <w14:checkedState w14:val="2612" w14:font="MS Gothic"/>
                  <w14:uncheckedState w14:val="2610" w14:font="MS Gothic"/>
                </w14:checkbox>
              </w:sdtPr>
              <w:sdtContent>
                <w:permStart w:id="1365009826" w:edGrp="everyone"/>
                <w:r w:rsidR="00F061C4" w:rsidRPr="00F061C4">
                  <w:rPr>
                    <w:rFonts w:ascii="Segoe UI Symbol" w:hAnsi="Segoe UI Symbol" w:cs="Segoe UI Symbol"/>
                  </w:rPr>
                  <w:t>☐</w:t>
                </w:r>
                <w:permEnd w:id="1365009826"/>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834538240" w:edGrp="everyone"/>
            <w:permEnd w:id="834538240"/>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A3AAB" w:rsidRPr="00063F9A" w:rsidTr="00CD5520">
        <w:tc>
          <w:tcPr>
            <w:tcW w:w="9235" w:type="dxa"/>
            <w:shd w:val="clear" w:color="auto" w:fill="232F84"/>
          </w:tcPr>
          <w:p w:rsidR="006A3AAB" w:rsidRPr="00063F9A" w:rsidRDefault="006A3AAB" w:rsidP="008616DF">
            <w:pPr>
              <w:pStyle w:val="ListParagraph"/>
              <w:numPr>
                <w:ilvl w:val="0"/>
                <w:numId w:val="4"/>
              </w:numPr>
              <w:rPr>
                <w:rFonts w:ascii="Arial" w:hAnsi="Arial" w:cs="Arial"/>
                <w:b/>
              </w:rPr>
            </w:pPr>
          </w:p>
        </w:tc>
      </w:tr>
      <w:tr w:rsidR="006A3AAB" w:rsidRPr="00063F9A" w:rsidTr="00F061C4">
        <w:tc>
          <w:tcPr>
            <w:tcW w:w="9235" w:type="dxa"/>
            <w:shd w:val="clear" w:color="auto" w:fill="A1D7E1"/>
          </w:tcPr>
          <w:p w:rsidR="006A3AAB" w:rsidRPr="00063F9A" w:rsidRDefault="006A3AAB" w:rsidP="00063F9A">
            <w:pPr>
              <w:rPr>
                <w:rFonts w:ascii="Arial" w:hAnsi="Arial" w:cs="Arial"/>
              </w:rPr>
            </w:pPr>
            <w:r w:rsidRPr="00063F9A">
              <w:rPr>
                <w:rFonts w:ascii="Arial" w:hAnsi="Arial" w:cs="Arial"/>
              </w:rPr>
              <w:t xml:space="preserve">Explain how you would engage in review and evaluation </w:t>
            </w:r>
            <w:r w:rsidR="0051671E">
              <w:rPr>
                <w:rFonts w:ascii="Arial" w:hAnsi="Arial" w:cs="Arial"/>
              </w:rPr>
              <w:t xml:space="preserve">of </w:t>
            </w:r>
            <w:r w:rsidRPr="00063F9A">
              <w:rPr>
                <w:rFonts w:ascii="Arial" w:hAnsi="Arial" w:cs="Arial"/>
              </w:rPr>
              <w:t>the health monitoring measure</w:t>
            </w:r>
            <w:r w:rsidR="001C0BF6">
              <w:rPr>
                <w:rFonts w:ascii="Arial" w:hAnsi="Arial" w:cs="Arial"/>
              </w:rPr>
              <w:t>/initiative</w:t>
            </w:r>
            <w:r w:rsidRPr="00063F9A">
              <w:rPr>
                <w:rFonts w:ascii="Arial" w:hAnsi="Arial" w:cs="Arial"/>
              </w:rPr>
              <w:t xml:space="preserve"> described in Activity 3:</w:t>
            </w:r>
          </w:p>
          <w:p w:rsidR="006A3AAB" w:rsidRPr="00063F9A" w:rsidRDefault="006A3AAB" w:rsidP="008616DF">
            <w:pPr>
              <w:numPr>
                <w:ilvl w:val="0"/>
                <w:numId w:val="12"/>
              </w:numPr>
              <w:ind w:left="709"/>
              <w:rPr>
                <w:rFonts w:ascii="Arial" w:hAnsi="Arial" w:cs="Arial"/>
              </w:rPr>
            </w:pPr>
            <w:r w:rsidRPr="00063F9A">
              <w:rPr>
                <w:rFonts w:ascii="Arial" w:hAnsi="Arial" w:cs="Arial"/>
              </w:rPr>
              <w:t>Identify methods you would use to review and evaluate the measure</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How would you be involved in the review process?</w:t>
            </w:r>
          </w:p>
          <w:p w:rsidR="006A3AAB" w:rsidRPr="00063F9A" w:rsidRDefault="006A3AAB" w:rsidP="008616DF">
            <w:pPr>
              <w:numPr>
                <w:ilvl w:val="0"/>
                <w:numId w:val="12"/>
              </w:numPr>
              <w:ind w:left="709"/>
              <w:rPr>
                <w:rFonts w:ascii="Arial" w:hAnsi="Arial" w:cs="Arial"/>
              </w:rPr>
            </w:pPr>
            <w:r w:rsidRPr="00063F9A">
              <w:rPr>
                <w:rFonts w:ascii="Arial" w:hAnsi="Arial" w:cs="Arial"/>
              </w:rPr>
              <w:t xml:space="preserve">Explain how you might assist with preparing reports </w:t>
            </w:r>
            <w:r w:rsidR="00D20E44" w:rsidRPr="00063F9A">
              <w:rPr>
                <w:rFonts w:ascii="Arial" w:hAnsi="Arial" w:cs="Arial"/>
              </w:rPr>
              <w:t xml:space="preserve">(and communicating) </w:t>
            </w:r>
            <w:r w:rsidRPr="00063F9A">
              <w:rPr>
                <w:rFonts w:ascii="Arial" w:hAnsi="Arial" w:cs="Arial"/>
              </w:rPr>
              <w:t>about the outcomes of your review</w:t>
            </w:r>
          </w:p>
          <w:p w:rsidR="006A3AAB" w:rsidRPr="00063F9A" w:rsidRDefault="006A3AAB" w:rsidP="008616DF">
            <w:pPr>
              <w:pStyle w:val="ListParagraph"/>
              <w:numPr>
                <w:ilvl w:val="1"/>
                <w:numId w:val="12"/>
              </w:numPr>
              <w:ind w:left="1134"/>
              <w:rPr>
                <w:rFonts w:ascii="Arial" w:hAnsi="Arial" w:cs="Arial"/>
              </w:rPr>
            </w:pPr>
            <w:r w:rsidRPr="00063F9A">
              <w:rPr>
                <w:rFonts w:ascii="Arial" w:hAnsi="Arial" w:cs="Arial"/>
              </w:rPr>
              <w:t>What would be the purpose of the report?</w:t>
            </w:r>
          </w:p>
          <w:p w:rsidR="006A3AAB" w:rsidRDefault="006A3AAB" w:rsidP="008616DF">
            <w:pPr>
              <w:pStyle w:val="ListParagraph"/>
              <w:numPr>
                <w:ilvl w:val="1"/>
                <w:numId w:val="12"/>
              </w:numPr>
              <w:ind w:left="1134"/>
              <w:rPr>
                <w:rFonts w:ascii="Arial" w:hAnsi="Arial" w:cs="Arial"/>
              </w:rPr>
            </w:pPr>
            <w:r w:rsidRPr="00063F9A">
              <w:rPr>
                <w:rFonts w:ascii="Arial" w:hAnsi="Arial" w:cs="Arial"/>
              </w:rPr>
              <w:t xml:space="preserve">Who would be included in the target audience? </w:t>
            </w:r>
          </w:p>
          <w:p w:rsidR="00A06E9A" w:rsidRPr="00063F9A" w:rsidRDefault="00A06E9A" w:rsidP="008616DF">
            <w:pPr>
              <w:pStyle w:val="ListParagraph"/>
              <w:numPr>
                <w:ilvl w:val="1"/>
                <w:numId w:val="12"/>
              </w:numPr>
              <w:ind w:left="1134"/>
              <w:rPr>
                <w:rFonts w:ascii="Arial" w:hAnsi="Arial" w:cs="Arial"/>
              </w:rPr>
            </w:pPr>
            <w:r>
              <w:rPr>
                <w:rFonts w:ascii="Arial" w:hAnsi="Arial" w:cs="Arial"/>
              </w:rPr>
              <w:t>How would digital systems and tools assist with completing record-keeping tasks?</w:t>
            </w:r>
          </w:p>
        </w:tc>
      </w:tr>
    </w:tbl>
    <w:p w:rsidR="006A3AAB" w:rsidRPr="00063F9A" w:rsidRDefault="006A3AAB" w:rsidP="00063F9A">
      <w:pPr>
        <w:shd w:val="clear" w:color="auto" w:fill="FFFFFF" w:themeFill="background1"/>
        <w:spacing w:after="0" w:line="240" w:lineRule="auto"/>
        <w:rPr>
          <w:rFonts w:ascii="Arial" w:hAnsi="Arial" w:cs="Arial"/>
        </w:rPr>
      </w:pPr>
    </w:p>
    <w:tbl>
      <w:tblPr>
        <w:tblStyle w:val="TableGrid"/>
        <w:tblW w:w="9235" w:type="dxa"/>
        <w:tblLook w:val="04A0" w:firstRow="1" w:lastRow="0" w:firstColumn="1" w:lastColumn="0" w:noHBand="0" w:noVBand="1"/>
      </w:tblPr>
      <w:tblGrid>
        <w:gridCol w:w="424"/>
        <w:gridCol w:w="8811"/>
      </w:tblGrid>
      <w:tr w:rsidR="006A3AAB" w:rsidRPr="00063F9A" w:rsidTr="00CD5520">
        <w:tc>
          <w:tcPr>
            <w:tcW w:w="403" w:type="dxa"/>
            <w:shd w:val="clear" w:color="auto" w:fill="D9D9D9" w:themeFill="background1" w:themeFillShade="D9"/>
          </w:tcPr>
          <w:p w:rsidR="006A3AAB" w:rsidRPr="00063F9A" w:rsidRDefault="006A3AAB" w:rsidP="00063F9A">
            <w:pPr>
              <w:rPr>
                <w:rFonts w:ascii="Arial" w:hAnsi="Arial" w:cs="Arial"/>
              </w:rPr>
            </w:pPr>
          </w:p>
        </w:tc>
        <w:tc>
          <w:tcPr>
            <w:tcW w:w="8832"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Response </w:t>
            </w:r>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 xml:space="preserve">a) </w:t>
            </w:r>
          </w:p>
        </w:tc>
        <w:tc>
          <w:tcPr>
            <w:tcW w:w="8832" w:type="dxa"/>
          </w:tcPr>
          <w:p w:rsidR="00DC783D" w:rsidRDefault="00F64E77" w:rsidP="00063F9A">
            <w:pPr>
              <w:rPr>
                <w:rFonts w:ascii="Arial" w:hAnsi="Arial" w:cs="Arial"/>
              </w:rPr>
            </w:pPr>
            <w:permStart w:id="814446504" w:edGrp="everyone"/>
            <w:r>
              <w:rPr>
                <w:rFonts w:ascii="Arial" w:hAnsi="Arial" w:cs="Arial"/>
              </w:rPr>
              <w:t>Could consult an expert air quality tester</w:t>
            </w:r>
            <w:r w:rsidR="00F77545">
              <w:rPr>
                <w:rFonts w:ascii="Arial" w:hAnsi="Arial" w:cs="Arial"/>
              </w:rPr>
              <w:t xml:space="preserve">, to review the techniques used. </w:t>
            </w:r>
            <w:r w:rsidR="005F32CE">
              <w:rPr>
                <w:rFonts w:ascii="Arial" w:hAnsi="Arial" w:cs="Arial"/>
              </w:rPr>
              <w:t>Also:</w:t>
            </w:r>
          </w:p>
          <w:p w:rsidR="00DC783D" w:rsidRDefault="00DC783D" w:rsidP="00063F9A">
            <w:pPr>
              <w:rPr>
                <w:rFonts w:ascii="Arial" w:hAnsi="Arial" w:cs="Arial"/>
              </w:rPr>
            </w:pPr>
            <w:r>
              <w:rPr>
                <w:rFonts w:ascii="Arial" w:hAnsi="Arial" w:cs="Arial"/>
              </w:rPr>
              <w:t>Did it eliminate the hazard or reduce the risk as much as possible</w:t>
            </w:r>
          </w:p>
          <w:p w:rsidR="00DC783D" w:rsidRDefault="00DC783D" w:rsidP="00063F9A">
            <w:pPr>
              <w:rPr>
                <w:rFonts w:ascii="Arial" w:hAnsi="Arial" w:cs="Arial"/>
              </w:rPr>
            </w:pPr>
            <w:r>
              <w:rPr>
                <w:rFonts w:ascii="Arial" w:hAnsi="Arial" w:cs="Arial"/>
              </w:rPr>
              <w:t>Did the initiative create another hazard</w:t>
            </w:r>
          </w:p>
          <w:p w:rsidR="006A3AAB" w:rsidRPr="00063F9A" w:rsidRDefault="00DC783D" w:rsidP="00063F9A">
            <w:pPr>
              <w:rPr>
                <w:rFonts w:ascii="Arial" w:hAnsi="Arial" w:cs="Arial"/>
              </w:rPr>
            </w:pPr>
            <w:r>
              <w:rPr>
                <w:rFonts w:ascii="Arial" w:hAnsi="Arial" w:cs="Arial"/>
              </w:rPr>
              <w:t xml:space="preserve">new </w:t>
            </w:r>
            <w:proofErr w:type="spellStart"/>
            <w:r>
              <w:rPr>
                <w:rFonts w:ascii="Arial" w:hAnsi="Arial" w:cs="Arial"/>
              </w:rPr>
              <w:t>haards</w:t>
            </w:r>
            <w:proofErr w:type="spellEnd"/>
            <w:r>
              <w:rPr>
                <w:rFonts w:ascii="Arial" w:hAnsi="Arial" w:cs="Arial"/>
              </w:rPr>
              <w:t xml:space="preserve"> and risks??</w:t>
            </w:r>
            <w:r w:rsidR="005F32CE">
              <w:rPr>
                <w:rFonts w:ascii="Arial" w:hAnsi="Arial" w:cs="Arial"/>
              </w:rPr>
              <w:t xml:space="preserve"> </w:t>
            </w:r>
            <w:permEnd w:id="814446504"/>
          </w:p>
        </w:tc>
      </w:tr>
      <w:tr w:rsidR="006A3AAB" w:rsidRPr="00063F9A" w:rsidTr="00CD5520">
        <w:trPr>
          <w:trHeight w:val="1134"/>
        </w:trPr>
        <w:tc>
          <w:tcPr>
            <w:tcW w:w="403" w:type="dxa"/>
            <w:shd w:val="clear" w:color="auto" w:fill="D9D9D9" w:themeFill="background1" w:themeFillShade="D9"/>
          </w:tcPr>
          <w:p w:rsidR="006A3AAB" w:rsidRPr="00063F9A" w:rsidRDefault="006A3AAB" w:rsidP="00063F9A">
            <w:pPr>
              <w:rPr>
                <w:rFonts w:ascii="Arial" w:hAnsi="Arial" w:cs="Arial"/>
                <w:b/>
              </w:rPr>
            </w:pPr>
            <w:r w:rsidRPr="00063F9A">
              <w:rPr>
                <w:rFonts w:ascii="Arial" w:hAnsi="Arial" w:cs="Arial"/>
                <w:b/>
              </w:rPr>
              <w:t>b)</w:t>
            </w:r>
          </w:p>
        </w:tc>
        <w:tc>
          <w:tcPr>
            <w:tcW w:w="8832" w:type="dxa"/>
          </w:tcPr>
          <w:p w:rsidR="006A3AAB" w:rsidRPr="00063F9A" w:rsidRDefault="00BA35E9" w:rsidP="00063F9A">
            <w:pPr>
              <w:rPr>
                <w:rFonts w:ascii="Arial" w:hAnsi="Arial" w:cs="Arial"/>
              </w:rPr>
            </w:pPr>
            <w:permStart w:id="376243330" w:edGrp="everyone"/>
            <w:proofErr w:type="spellStart"/>
            <w:r>
              <w:rPr>
                <w:rFonts w:ascii="Arial" w:hAnsi="Arial" w:cs="Arial"/>
              </w:rPr>
              <w:t>IThe</w:t>
            </w:r>
            <w:proofErr w:type="spellEnd"/>
            <w:r>
              <w:rPr>
                <w:rFonts w:ascii="Arial" w:hAnsi="Arial" w:cs="Arial"/>
              </w:rPr>
              <w:t xml:space="preserve"> purpose of the report would be to improve the standard of OHS….</w:t>
            </w:r>
            <w:r w:rsidR="00447D23">
              <w:rPr>
                <w:rFonts w:ascii="Arial" w:hAnsi="Arial" w:cs="Arial"/>
              </w:rPr>
              <w:t xml:space="preserve">The target audience would be the safety team and management. I could scan it and place it in a drop box for safe keeping. Digitalise all records. </w:t>
            </w:r>
            <w:permEnd w:id="376243330"/>
          </w:p>
        </w:tc>
      </w:tr>
    </w:tbl>
    <w:p w:rsidR="006A3AAB" w:rsidRDefault="006A3AAB" w:rsidP="00063F9A">
      <w:pPr>
        <w:spacing w:after="0" w:line="240" w:lineRule="auto"/>
        <w:rPr>
          <w:rFonts w:ascii="Arial" w:hAnsi="Arial" w:cs="Arial"/>
        </w:rPr>
      </w:pPr>
    </w:p>
    <w:p w:rsidR="00F061C4" w:rsidRPr="00F061C4" w:rsidRDefault="00F061C4" w:rsidP="00F061C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Pr>
                <w:rFonts w:ascii="Arial" w:hAnsi="Arial" w:cs="Arial"/>
                <w:b/>
              </w:rPr>
              <w:t>Outcome for Activity 5</w:t>
            </w:r>
          </w:p>
        </w:tc>
        <w:permStart w:id="2090862962" w:edGrp="everyone"/>
        <w:tc>
          <w:tcPr>
            <w:tcW w:w="6015" w:type="dxa"/>
          </w:tcPr>
          <w:p w:rsidR="00F061C4" w:rsidRPr="00F061C4" w:rsidRDefault="00D61731" w:rsidP="00F061C4">
            <w:pPr>
              <w:keepNext/>
              <w:rPr>
                <w:rFonts w:ascii="Arial" w:hAnsi="Arial" w:cs="Arial"/>
              </w:rPr>
            </w:pPr>
            <w:sdt>
              <w:sdtPr>
                <w:rPr>
                  <w:rFonts w:ascii="Arial" w:hAnsi="Arial" w:cs="Arial"/>
                </w:rPr>
                <w:id w:val="-443849593"/>
                <w14:checkbox>
                  <w14:checked w14:val="0"/>
                  <w14:checkedState w14:val="2612" w14:font="MS Gothic"/>
                  <w14:uncheckedState w14:val="2610" w14:font="MS Gothic"/>
                </w14:checkbox>
              </w:sdtPr>
              <w:sdtContent>
                <w:r w:rsidR="00F061C4" w:rsidRPr="00F061C4">
                  <w:rPr>
                    <w:rFonts w:ascii="Segoe UI Symbol" w:hAnsi="Segoe UI Symbol" w:cs="Segoe UI Symbol"/>
                  </w:rPr>
                  <w:t>☐</w:t>
                </w:r>
              </w:sdtContent>
            </w:sdt>
            <w:permEnd w:id="2090862962"/>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keepNext/>
              <w:rPr>
                <w:rFonts w:ascii="Arial" w:hAnsi="Arial" w:cs="Arial"/>
              </w:rPr>
            </w:pPr>
            <w:sdt>
              <w:sdtPr>
                <w:rPr>
                  <w:rFonts w:ascii="Arial" w:hAnsi="Arial" w:cs="Arial"/>
                </w:rPr>
                <w:id w:val="-129473811"/>
                <w14:checkbox>
                  <w14:checked w14:val="0"/>
                  <w14:checkedState w14:val="2612" w14:font="MS Gothic"/>
                  <w14:uncheckedState w14:val="2610" w14:font="MS Gothic"/>
                </w14:checkbox>
              </w:sdtPr>
              <w:sdtContent>
                <w:permStart w:id="1324702254" w:edGrp="everyone"/>
                <w:r w:rsidR="00F061C4" w:rsidRPr="00F061C4">
                  <w:rPr>
                    <w:rFonts w:ascii="Segoe UI Symbol" w:hAnsi="Segoe UI Symbol" w:cs="Segoe UI Symbol"/>
                  </w:rPr>
                  <w:t>☐</w:t>
                </w:r>
                <w:permEnd w:id="1324702254"/>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1363370719" w:edGrp="everyone"/>
            <w:permEnd w:id="1363370719"/>
          </w:p>
        </w:tc>
      </w:tr>
    </w:tbl>
    <w:p w:rsidR="006A3AAB" w:rsidRPr="00063F9A" w:rsidRDefault="00F061C4" w:rsidP="00063F9A">
      <w:pPr>
        <w:spacing w:after="0" w:line="240" w:lineRule="auto"/>
        <w:rPr>
          <w:rFonts w:ascii="Arial" w:hAnsi="Arial" w:cs="Arial"/>
        </w:rPr>
      </w:pPr>
      <w:r w:rsidRPr="00F061C4">
        <w:rPr>
          <w:rFonts w:ascii="Arial" w:hAnsi="Arial" w:cs="Arial"/>
        </w:rPr>
        <w:br w:type="page"/>
      </w:r>
    </w:p>
    <w:p w:rsidR="00A178A6" w:rsidRPr="00063F9A" w:rsidRDefault="00A178A6"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63F9A">
        <w:rPr>
          <w:rFonts w:ascii="Arial" w:hAnsi="Arial" w:cs="Arial"/>
          <w:b/>
        </w:rPr>
        <w:lastRenderedPageBreak/>
        <w:t>QUIZ</w:t>
      </w:r>
    </w:p>
    <w:p w:rsidR="00A178A6" w:rsidRPr="00063F9A" w:rsidRDefault="00A178A6" w:rsidP="00063F9A">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63F9A" w:rsidTr="00F061C4">
        <w:tc>
          <w:tcPr>
            <w:tcW w:w="7938" w:type="dxa"/>
            <w:shd w:val="clear" w:color="auto" w:fill="232F84"/>
          </w:tcPr>
          <w:p w:rsidR="00335CCA" w:rsidRPr="00063F9A" w:rsidRDefault="00335CCA" w:rsidP="00063F9A">
            <w:pPr>
              <w:rPr>
                <w:rFonts w:ascii="Arial" w:hAnsi="Arial" w:cs="Arial"/>
                <w:b/>
              </w:rPr>
            </w:pPr>
            <w:r w:rsidRPr="00063F9A">
              <w:rPr>
                <w:rFonts w:ascii="Arial" w:hAnsi="Arial" w:cs="Arial"/>
                <w:b/>
              </w:rPr>
              <w:t>QUESTIONS</w:t>
            </w:r>
          </w:p>
        </w:tc>
        <w:tc>
          <w:tcPr>
            <w:tcW w:w="1304" w:type="dxa"/>
            <w:shd w:val="clear" w:color="auto" w:fill="232F84"/>
          </w:tcPr>
          <w:p w:rsidR="00335CCA" w:rsidRPr="00063F9A" w:rsidRDefault="00335CCA" w:rsidP="00063F9A">
            <w:pPr>
              <w:rPr>
                <w:rFonts w:ascii="Arial" w:hAnsi="Arial" w:cs="Arial"/>
                <w:b/>
              </w:rPr>
            </w:pPr>
            <w:r w:rsidRPr="00063F9A">
              <w:rPr>
                <w:rFonts w:ascii="Arial" w:hAnsi="Arial" w:cs="Arial"/>
                <w:b/>
              </w:rPr>
              <w:t>CORRECT</w:t>
            </w:r>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 Which of the following factors may impact on work-related health and safety? Select all that apply.</w:t>
            </w:r>
          </w:p>
          <w:p w:rsidR="00F061C4" w:rsidRDefault="00D61731" w:rsidP="00F061C4">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896806265" w:edGrp="everyone"/>
                <w:r w:rsidR="00CF114F">
                  <w:rPr>
                    <w:rFonts w:ascii="MS Gothic" w:eastAsia="MS Gothic" w:hAnsi="MS Gothic" w:cs="Arial" w:hint="eastAsia"/>
                    <w:sz w:val="28"/>
                    <w:szCs w:val="28"/>
                  </w:rPr>
                  <w:t>☐</w:t>
                </w:r>
                <w:permEnd w:id="89680626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Non-work related health and safety problems</w:t>
            </w:r>
          </w:p>
          <w:permStart w:id="576666875" w:edGrp="everyone"/>
          <w:p w:rsidR="00F061C4" w:rsidRDefault="00D61731" w:rsidP="00F061C4">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576666875"/>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Legislative requirements and obligations</w:t>
            </w:r>
          </w:p>
          <w:permStart w:id="2104966958" w:edGrp="everyone"/>
          <w:p w:rsidR="00F061C4" w:rsidRDefault="00D61731" w:rsidP="00F061C4">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210496695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Lifestyle factors</w:t>
            </w:r>
          </w:p>
          <w:p w:rsidR="00F061C4" w:rsidRDefault="00D61731" w:rsidP="00F061C4">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6213495" w:edGrp="everyone"/>
                <w:r w:rsidR="00CF114F">
                  <w:rPr>
                    <w:rFonts w:ascii="MS Gothic" w:eastAsia="MS Gothic" w:hAnsi="MS Gothic" w:cs="Arial" w:hint="eastAsia"/>
                    <w:sz w:val="28"/>
                    <w:szCs w:val="28"/>
                  </w:rPr>
                  <w:t>☒</w:t>
                </w:r>
                <w:permEnd w:id="16213495"/>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Psychosocial factors (e.g. stress, bullying, fatigue)</w:t>
            </w:r>
          </w:p>
          <w:p w:rsidR="00F061C4" w:rsidRPr="00063F9A" w:rsidRDefault="00F061C4" w:rsidP="00F061C4">
            <w:pPr>
              <w:pStyle w:val="ListParagraph"/>
              <w:ind w:left="360"/>
              <w:rPr>
                <w:rFonts w:ascii="Arial" w:hAnsi="Arial" w:cs="Arial"/>
              </w:rPr>
            </w:pPr>
          </w:p>
        </w:tc>
        <w:tc>
          <w:tcPr>
            <w:tcW w:w="130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387464555" w:edGrp="everyone"/>
                <w:r w:rsidR="00F061C4">
                  <w:rPr>
                    <w:rFonts w:ascii="MS Gothic" w:eastAsia="MS Gothic" w:hAnsi="MS Gothic" w:cs="Arial" w:hint="eastAsia"/>
                    <w:sz w:val="40"/>
                    <w:szCs w:val="40"/>
                  </w:rPr>
                  <w:t>☐</w:t>
                </w:r>
                <w:permEnd w:id="1387464555"/>
              </w:sdtContent>
            </w:sdt>
          </w:p>
        </w:tc>
      </w:tr>
      <w:tr w:rsidR="00F061C4" w:rsidRPr="00063F9A" w:rsidTr="00F061C4">
        <w:tc>
          <w:tcPr>
            <w:tcW w:w="7938" w:type="dxa"/>
          </w:tcPr>
          <w:p w:rsidR="00F061C4" w:rsidRPr="00063F9A" w:rsidRDefault="00F061C4" w:rsidP="00F061C4">
            <w:pPr>
              <w:pStyle w:val="ListParagraph"/>
              <w:numPr>
                <w:ilvl w:val="0"/>
                <w:numId w:val="7"/>
              </w:numPr>
              <w:rPr>
                <w:rFonts w:ascii="Arial" w:hAnsi="Arial" w:cs="Arial"/>
              </w:rPr>
            </w:pPr>
            <w:r w:rsidRPr="00063F9A">
              <w:rPr>
                <w:rFonts w:ascii="Arial" w:hAnsi="Arial" w:cs="Arial"/>
              </w:rPr>
              <w:t>Development and planning of work-related health and safety measures and initiatives may require you to consult with which of the following</w:t>
            </w:r>
            <w:r>
              <w:rPr>
                <w:rFonts w:ascii="Arial" w:hAnsi="Arial" w:cs="Arial"/>
              </w:rPr>
              <w:t xml:space="preserve"> parties</w:t>
            </w:r>
            <w:r w:rsidRPr="00063F9A">
              <w:rPr>
                <w:rFonts w:ascii="Arial" w:hAnsi="Arial" w:cs="Arial"/>
              </w:rPr>
              <w:t xml:space="preserve">? </w:t>
            </w:r>
          </w:p>
          <w:p w:rsidR="00F061C4" w:rsidRDefault="00F061C4" w:rsidP="00F061C4">
            <w:pPr>
              <w:pStyle w:val="ListParagraph"/>
              <w:ind w:left="360"/>
              <w:rPr>
                <w:rFonts w:ascii="Arial" w:hAnsi="Arial" w:cs="Arial"/>
              </w:rPr>
            </w:pPr>
            <w:r w:rsidRPr="00063F9A">
              <w:rPr>
                <w:rFonts w:ascii="Arial" w:hAnsi="Arial" w:cs="Arial"/>
              </w:rPr>
              <w:t>Select all that apply.</w:t>
            </w:r>
          </w:p>
          <w:p w:rsidR="00F061C4" w:rsidRDefault="00D61731" w:rsidP="00F061C4">
            <w:pPr>
              <w:ind w:left="1276" w:hanging="567"/>
              <w:rPr>
                <w:rFonts w:ascii="Arial" w:hAnsi="Arial" w:cs="Arial"/>
              </w:rPr>
            </w:pPr>
            <w:sdt>
              <w:sdtPr>
                <w:rPr>
                  <w:rFonts w:ascii="Arial" w:hAnsi="Arial" w:cs="Arial"/>
                  <w:sz w:val="28"/>
                  <w:szCs w:val="28"/>
                </w:rPr>
                <w:id w:val="1056055714"/>
                <w14:checkbox>
                  <w14:checked w14:val="1"/>
                  <w14:checkedState w14:val="2612" w14:font="MS Gothic"/>
                  <w14:uncheckedState w14:val="2610" w14:font="MS Gothic"/>
                </w14:checkbox>
              </w:sdtPr>
              <w:sdtContent>
                <w:permStart w:id="1489633732" w:edGrp="everyone"/>
                <w:r w:rsidR="00CF114F">
                  <w:rPr>
                    <w:rFonts w:ascii="MS Gothic" w:eastAsia="MS Gothic" w:hAnsi="MS Gothic" w:cs="Arial" w:hint="eastAsia"/>
                    <w:sz w:val="28"/>
                    <w:szCs w:val="28"/>
                  </w:rPr>
                  <w:t>☒</w:t>
                </w:r>
                <w:permEnd w:id="1489633732"/>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Health and wellbeing specialists</w:t>
            </w:r>
          </w:p>
          <w:permStart w:id="1629889720" w:edGrp="everyone"/>
          <w:p w:rsidR="00F061C4" w:rsidRDefault="00D61731" w:rsidP="00F061C4">
            <w:pPr>
              <w:ind w:left="1276" w:hanging="567"/>
              <w:rPr>
                <w:rFonts w:ascii="Arial" w:hAnsi="Arial" w:cs="Arial"/>
              </w:rPr>
            </w:pPr>
            <w:sdt>
              <w:sdtPr>
                <w:rPr>
                  <w:rFonts w:ascii="Arial" w:hAnsi="Arial" w:cs="Arial"/>
                  <w:sz w:val="28"/>
                  <w:szCs w:val="28"/>
                </w:rPr>
                <w:id w:val="-2048752931"/>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1629889720"/>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Government bodies</w:t>
            </w:r>
          </w:p>
          <w:permStart w:id="1777675466" w:edGrp="everyone"/>
          <w:p w:rsidR="00F061C4" w:rsidRDefault="00D61731" w:rsidP="00F061C4">
            <w:pPr>
              <w:ind w:left="1276" w:hanging="567"/>
              <w:rPr>
                <w:rFonts w:ascii="Arial" w:hAnsi="Arial" w:cs="Arial"/>
              </w:rPr>
            </w:pPr>
            <w:sdt>
              <w:sdtPr>
                <w:rPr>
                  <w:rFonts w:ascii="Arial" w:hAnsi="Arial" w:cs="Arial"/>
                  <w:sz w:val="28"/>
                  <w:szCs w:val="28"/>
                </w:rPr>
                <w:id w:val="-1293747297"/>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177767546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Human Resources Department within your workplace</w:t>
            </w:r>
          </w:p>
          <w:p w:rsidR="00F061C4" w:rsidRDefault="00D61731" w:rsidP="00F061C4">
            <w:pPr>
              <w:ind w:left="1276" w:hanging="567"/>
              <w:rPr>
                <w:rFonts w:ascii="Arial" w:hAnsi="Arial" w:cs="Arial"/>
              </w:rPr>
            </w:pPr>
            <w:sdt>
              <w:sdtPr>
                <w:rPr>
                  <w:rFonts w:ascii="Arial" w:hAnsi="Arial" w:cs="Arial"/>
                  <w:sz w:val="28"/>
                  <w:szCs w:val="28"/>
                </w:rPr>
                <w:id w:val="1750847914"/>
                <w14:checkbox>
                  <w14:checked w14:val="1"/>
                  <w14:checkedState w14:val="2612" w14:font="MS Gothic"/>
                  <w14:uncheckedState w14:val="2610" w14:font="MS Gothic"/>
                </w14:checkbox>
              </w:sdtPr>
              <w:sdtContent>
                <w:permStart w:id="1411126294" w:edGrp="everyone"/>
                <w:r w:rsidR="00CF114F">
                  <w:rPr>
                    <w:rFonts w:ascii="MS Gothic" w:eastAsia="MS Gothic" w:hAnsi="MS Gothic" w:cs="Arial" w:hint="eastAsia"/>
                    <w:sz w:val="28"/>
                    <w:szCs w:val="28"/>
                  </w:rPr>
                  <w:t>☒</w:t>
                </w:r>
                <w:permEnd w:id="1411126294"/>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Unions</w:t>
            </w:r>
          </w:p>
          <w:p w:rsidR="00F061C4" w:rsidRPr="00063F9A" w:rsidRDefault="00F061C4" w:rsidP="00F061C4">
            <w:pPr>
              <w:rPr>
                <w:rFonts w:ascii="Arial" w:hAnsi="Arial" w:cs="Arial"/>
              </w:rPr>
            </w:pPr>
          </w:p>
        </w:tc>
        <w:tc>
          <w:tcPr>
            <w:tcW w:w="130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93481935"/>
                <w14:checkbox>
                  <w14:checked w14:val="0"/>
                  <w14:checkedState w14:val="2612" w14:font="MS Gothic"/>
                  <w14:uncheckedState w14:val="2610" w14:font="MS Gothic"/>
                </w14:checkbox>
              </w:sdtPr>
              <w:sdtContent>
                <w:permStart w:id="849685177" w:edGrp="everyone"/>
                <w:r w:rsidR="00F061C4">
                  <w:rPr>
                    <w:rFonts w:ascii="MS Gothic" w:eastAsia="MS Gothic" w:hAnsi="MS Gothic" w:cs="Arial" w:hint="eastAsia"/>
                    <w:sz w:val="40"/>
                    <w:szCs w:val="40"/>
                  </w:rPr>
                  <w:t>☐</w:t>
                </w:r>
                <w:permEnd w:id="849685177"/>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 xml:space="preserve">When reviewing and evaluating a work-related health and safety measure, which of the following might you </w:t>
            </w:r>
            <w:r>
              <w:rPr>
                <w:rFonts w:ascii="Arial" w:hAnsi="Arial" w:cs="Arial"/>
              </w:rPr>
              <w:t>refer to</w:t>
            </w:r>
            <w:r w:rsidRPr="00063F9A">
              <w:rPr>
                <w:rFonts w:ascii="Arial" w:hAnsi="Arial" w:cs="Arial"/>
              </w:rPr>
              <w:t>? Select all that apply.</w:t>
            </w:r>
          </w:p>
          <w:p w:rsidR="00F061C4" w:rsidRDefault="00D61731" w:rsidP="00F061C4">
            <w:pPr>
              <w:ind w:left="1276" w:hanging="567"/>
              <w:rPr>
                <w:rFonts w:ascii="Arial" w:hAnsi="Arial" w:cs="Arial"/>
              </w:rPr>
            </w:pPr>
            <w:sdt>
              <w:sdtPr>
                <w:rPr>
                  <w:rFonts w:ascii="Arial" w:hAnsi="Arial" w:cs="Arial"/>
                  <w:sz w:val="28"/>
                  <w:szCs w:val="28"/>
                </w:rPr>
                <w:id w:val="1964150583"/>
                <w14:checkbox>
                  <w14:checked w14:val="1"/>
                  <w14:checkedState w14:val="2612" w14:font="MS Gothic"/>
                  <w14:uncheckedState w14:val="2610" w14:font="MS Gothic"/>
                </w14:checkbox>
              </w:sdtPr>
              <w:sdtContent>
                <w:permStart w:id="33031861" w:edGrp="everyone"/>
                <w:r w:rsidR="00CF114F">
                  <w:rPr>
                    <w:rFonts w:ascii="MS Gothic" w:eastAsia="MS Gothic" w:hAnsi="MS Gothic" w:cs="Arial" w:hint="eastAsia"/>
                    <w:sz w:val="28"/>
                    <w:szCs w:val="28"/>
                  </w:rPr>
                  <w:t>☒</w:t>
                </w:r>
                <w:permEnd w:id="33031861"/>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WHS legislation</w:t>
            </w:r>
          </w:p>
          <w:permStart w:id="1816600436" w:edGrp="everyone"/>
          <w:p w:rsidR="00F061C4" w:rsidRDefault="00D61731" w:rsidP="00F061C4">
            <w:pPr>
              <w:ind w:left="1276" w:hanging="567"/>
              <w:rPr>
                <w:rFonts w:ascii="Arial" w:hAnsi="Arial" w:cs="Arial"/>
              </w:rPr>
            </w:pPr>
            <w:sdt>
              <w:sdtPr>
                <w:rPr>
                  <w:rFonts w:ascii="Arial" w:hAnsi="Arial" w:cs="Arial"/>
                  <w:sz w:val="28"/>
                  <w:szCs w:val="28"/>
                </w:rPr>
                <w:id w:val="-1598705485"/>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1816600436"/>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Exposure standards</w:t>
            </w:r>
          </w:p>
          <w:permStart w:id="1669086818" w:edGrp="everyone"/>
          <w:p w:rsidR="00F061C4" w:rsidRDefault="00D61731" w:rsidP="00F061C4">
            <w:pPr>
              <w:ind w:left="1276" w:hanging="567"/>
              <w:rPr>
                <w:rFonts w:ascii="Arial" w:hAnsi="Arial" w:cs="Arial"/>
              </w:rPr>
            </w:pPr>
            <w:sdt>
              <w:sdtPr>
                <w:rPr>
                  <w:rFonts w:ascii="Arial" w:hAnsi="Arial" w:cs="Arial"/>
                  <w:sz w:val="28"/>
                  <w:szCs w:val="28"/>
                </w:rPr>
                <w:id w:val="654030132"/>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1669086818"/>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Privacy legislation</w:t>
            </w:r>
          </w:p>
          <w:p w:rsidR="00F061C4" w:rsidRDefault="00D61731" w:rsidP="00F061C4">
            <w:pPr>
              <w:ind w:left="1276" w:hanging="567"/>
              <w:rPr>
                <w:rFonts w:ascii="Arial" w:hAnsi="Arial" w:cs="Arial"/>
              </w:rPr>
            </w:pPr>
            <w:sdt>
              <w:sdtPr>
                <w:rPr>
                  <w:rFonts w:ascii="Arial" w:hAnsi="Arial" w:cs="Arial"/>
                  <w:sz w:val="28"/>
                  <w:szCs w:val="28"/>
                </w:rPr>
                <w:id w:val="-12922389"/>
                <w14:checkbox>
                  <w14:checked w14:val="1"/>
                  <w14:checkedState w14:val="2612" w14:font="MS Gothic"/>
                  <w14:uncheckedState w14:val="2610" w14:font="MS Gothic"/>
                </w14:checkbox>
              </w:sdtPr>
              <w:sdtContent>
                <w:permStart w:id="391327937" w:edGrp="everyone"/>
                <w:r w:rsidR="00CF114F">
                  <w:rPr>
                    <w:rFonts w:ascii="MS Gothic" w:eastAsia="MS Gothic" w:hAnsi="MS Gothic" w:cs="Arial" w:hint="eastAsia"/>
                    <w:sz w:val="28"/>
                    <w:szCs w:val="28"/>
                  </w:rPr>
                  <w:t>☒</w:t>
                </w:r>
                <w:permEnd w:id="391327937"/>
              </w:sdtContent>
            </w:sdt>
            <w:r w:rsidR="00F061C4" w:rsidRPr="00ED32CC">
              <w:rPr>
                <w:rFonts w:ascii="Arial" w:hAnsi="Arial" w:cs="Arial"/>
              </w:rPr>
              <w:t xml:space="preserve"> </w:t>
            </w:r>
            <w:r w:rsidR="00F061C4" w:rsidRPr="00ED32CC">
              <w:rPr>
                <w:rFonts w:ascii="Arial" w:hAnsi="Arial" w:cs="Arial"/>
              </w:rPr>
              <w:tab/>
            </w:r>
            <w:r w:rsidR="00F061C4" w:rsidRPr="00F061C4">
              <w:rPr>
                <w:rFonts w:ascii="Arial" w:hAnsi="Arial" w:cs="Arial"/>
              </w:rPr>
              <w:t>Common law rights and duties</w:t>
            </w:r>
          </w:p>
          <w:p w:rsidR="00F061C4" w:rsidRPr="00063F9A" w:rsidRDefault="00F061C4" w:rsidP="00F061C4">
            <w:pPr>
              <w:pStyle w:val="ListParagraph"/>
              <w:ind w:left="360"/>
              <w:rPr>
                <w:rFonts w:ascii="Arial" w:hAnsi="Arial" w:cs="Arial"/>
              </w:rPr>
            </w:pPr>
          </w:p>
        </w:tc>
        <w:tc>
          <w:tcPr>
            <w:tcW w:w="130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1174914250"/>
                <w14:checkbox>
                  <w14:checked w14:val="0"/>
                  <w14:checkedState w14:val="2612" w14:font="MS Gothic"/>
                  <w14:uncheckedState w14:val="2610" w14:font="MS Gothic"/>
                </w14:checkbox>
              </w:sdtPr>
              <w:sdtContent>
                <w:permStart w:id="1763275822" w:edGrp="everyone"/>
                <w:r w:rsidR="00F061C4">
                  <w:rPr>
                    <w:rFonts w:ascii="MS Gothic" w:eastAsia="MS Gothic" w:hAnsi="MS Gothic" w:cs="Arial" w:hint="eastAsia"/>
                    <w:sz w:val="40"/>
                    <w:szCs w:val="40"/>
                  </w:rPr>
                  <w:t>☐</w:t>
                </w:r>
                <w:permEnd w:id="1763275822"/>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sidRPr="00063F9A">
              <w:rPr>
                <w:rFonts w:ascii="Arial" w:hAnsi="Arial" w:cs="Arial"/>
              </w:rPr>
              <w:t>When implementing a work-related health and safety measure/initiative, a workplace must elect to implement a measure to address specific legislative requirements</w:t>
            </w:r>
            <w:r w:rsidRPr="00063F9A">
              <w:rPr>
                <w:rFonts w:ascii="Arial" w:hAnsi="Arial" w:cs="Arial"/>
                <w:i/>
              </w:rPr>
              <w:t xml:space="preserve"> or</w:t>
            </w:r>
            <w:r w:rsidRPr="00063F9A">
              <w:rPr>
                <w:rFonts w:ascii="Arial" w:hAnsi="Arial" w:cs="Arial"/>
              </w:rPr>
              <w:t xml:space="preserve"> a </w:t>
            </w:r>
            <w:r>
              <w:rPr>
                <w:rFonts w:ascii="Arial" w:hAnsi="Arial" w:cs="Arial"/>
              </w:rPr>
              <w:t>non-statutory</w:t>
            </w:r>
            <w:r w:rsidRPr="00063F9A">
              <w:rPr>
                <w:rFonts w:ascii="Arial" w:hAnsi="Arial" w:cs="Arial"/>
              </w:rPr>
              <w:t xml:space="preserve"> health promotion program. They cannot implement both. </w:t>
            </w:r>
          </w:p>
          <w:p w:rsidR="00F061C4" w:rsidRDefault="00D61731" w:rsidP="00F061C4">
            <w:pPr>
              <w:ind w:left="1276" w:hanging="567"/>
              <w:rPr>
                <w:rFonts w:ascii="Arial" w:hAnsi="Arial" w:cs="Arial"/>
              </w:rPr>
            </w:pPr>
            <w:sdt>
              <w:sdtPr>
                <w:rPr>
                  <w:rFonts w:ascii="Arial" w:hAnsi="Arial" w:cs="Arial"/>
                  <w:sz w:val="28"/>
                  <w:szCs w:val="28"/>
                </w:rPr>
                <w:id w:val="-227690264"/>
                <w14:checkbox>
                  <w14:checked w14:val="0"/>
                  <w14:checkedState w14:val="2612" w14:font="MS Gothic"/>
                  <w14:uncheckedState w14:val="2610" w14:font="MS Gothic"/>
                </w14:checkbox>
              </w:sdtPr>
              <w:sdtContent>
                <w:permStart w:id="653948626" w:edGrp="everyone"/>
                <w:r w:rsidR="00F061C4">
                  <w:rPr>
                    <w:rFonts w:ascii="MS Gothic" w:eastAsia="MS Gothic" w:hAnsi="MS Gothic" w:cs="Arial" w:hint="eastAsia"/>
                    <w:sz w:val="28"/>
                    <w:szCs w:val="28"/>
                  </w:rPr>
                  <w:t>☐</w:t>
                </w:r>
                <w:permEnd w:id="653948626"/>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2021285383" w:edGrp="everyone"/>
          <w:p w:rsidR="00F061C4" w:rsidRDefault="00D61731" w:rsidP="00F061C4">
            <w:pPr>
              <w:ind w:left="1276" w:hanging="567"/>
              <w:rPr>
                <w:rFonts w:ascii="Arial" w:hAnsi="Arial" w:cs="Arial"/>
              </w:rPr>
            </w:pPr>
            <w:sdt>
              <w:sdtPr>
                <w:rPr>
                  <w:rFonts w:ascii="Arial" w:hAnsi="Arial" w:cs="Arial"/>
                  <w:sz w:val="28"/>
                  <w:szCs w:val="28"/>
                </w:rPr>
                <w:id w:val="186419902"/>
                <w14:checkbox>
                  <w14:checked w14:val="1"/>
                  <w14:checkedState w14:val="2612" w14:font="MS Gothic"/>
                  <w14:uncheckedState w14:val="2610" w14:font="MS Gothic"/>
                </w14:checkbox>
              </w:sdtPr>
              <w:sdtContent>
                <w:r w:rsidR="00CF114F">
                  <w:rPr>
                    <w:rFonts w:ascii="MS Gothic" w:eastAsia="MS Gothic" w:hAnsi="MS Gothic" w:cs="Arial" w:hint="eastAsia"/>
                    <w:sz w:val="28"/>
                    <w:szCs w:val="28"/>
                  </w:rPr>
                  <w:t>☒</w:t>
                </w:r>
              </w:sdtContent>
            </w:sdt>
            <w:permEnd w:id="2021285383"/>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110103386"/>
                <w14:checkbox>
                  <w14:checked w14:val="0"/>
                  <w14:checkedState w14:val="2612" w14:font="MS Gothic"/>
                  <w14:uncheckedState w14:val="2610" w14:font="MS Gothic"/>
                </w14:checkbox>
              </w:sdtPr>
              <w:sdtContent>
                <w:permStart w:id="468276540" w:edGrp="everyone"/>
                <w:r w:rsidR="00F061C4">
                  <w:rPr>
                    <w:rFonts w:ascii="MS Gothic" w:eastAsia="MS Gothic" w:hAnsi="MS Gothic" w:cs="Arial" w:hint="eastAsia"/>
                    <w:sz w:val="40"/>
                    <w:szCs w:val="40"/>
                  </w:rPr>
                  <w:t>☐</w:t>
                </w:r>
                <w:permEnd w:id="468276540"/>
              </w:sdtContent>
            </w:sdt>
          </w:p>
        </w:tc>
      </w:tr>
      <w:tr w:rsidR="00F061C4" w:rsidRPr="00063F9A" w:rsidTr="00F061C4">
        <w:tc>
          <w:tcPr>
            <w:tcW w:w="7938" w:type="dxa"/>
          </w:tcPr>
          <w:p w:rsidR="00F061C4" w:rsidRDefault="00F061C4" w:rsidP="00F061C4">
            <w:pPr>
              <w:pStyle w:val="ListParagraph"/>
              <w:numPr>
                <w:ilvl w:val="0"/>
                <w:numId w:val="7"/>
              </w:numPr>
              <w:rPr>
                <w:rFonts w:ascii="Arial" w:hAnsi="Arial" w:cs="Arial"/>
              </w:rPr>
            </w:pPr>
            <w:r>
              <w:rPr>
                <w:rFonts w:ascii="Arial" w:hAnsi="Arial" w:cs="Arial"/>
              </w:rPr>
              <w:t>Non-statutory</w:t>
            </w:r>
            <w:r w:rsidRPr="00063F9A">
              <w:rPr>
                <w:rFonts w:ascii="Arial" w:hAnsi="Arial" w:cs="Arial"/>
              </w:rPr>
              <w:t xml:space="preserve"> health promotion programs may make reference to privacy legislation, but are not obliged to follow such legislative requirements. </w:t>
            </w:r>
          </w:p>
          <w:p w:rsidR="00F061C4" w:rsidRDefault="00D61731" w:rsidP="00F061C4">
            <w:pPr>
              <w:ind w:left="1276" w:hanging="567"/>
              <w:rPr>
                <w:rFonts w:ascii="Arial" w:hAnsi="Arial" w:cs="Arial"/>
              </w:rPr>
            </w:pPr>
            <w:sdt>
              <w:sdtPr>
                <w:rPr>
                  <w:rFonts w:ascii="Arial" w:hAnsi="Arial" w:cs="Arial"/>
                  <w:sz w:val="28"/>
                  <w:szCs w:val="28"/>
                </w:rPr>
                <w:id w:val="-501748935"/>
                <w14:checkbox>
                  <w14:checked w14:val="1"/>
                  <w14:checkedState w14:val="2612" w14:font="MS Gothic"/>
                  <w14:uncheckedState w14:val="2610" w14:font="MS Gothic"/>
                </w14:checkbox>
              </w:sdtPr>
              <w:sdtContent>
                <w:permStart w:id="1728318823" w:edGrp="everyone"/>
                <w:r w:rsidR="005D5EFE">
                  <w:rPr>
                    <w:rFonts w:ascii="MS Gothic" w:eastAsia="MS Gothic" w:hAnsi="MS Gothic" w:cs="Arial" w:hint="eastAsia"/>
                    <w:sz w:val="28"/>
                    <w:szCs w:val="28"/>
                  </w:rPr>
                  <w:t>☒</w:t>
                </w:r>
                <w:permEnd w:id="1728318823"/>
              </w:sdtContent>
            </w:sdt>
            <w:r w:rsidR="00F061C4" w:rsidRPr="00ED32CC">
              <w:rPr>
                <w:rFonts w:ascii="Arial" w:hAnsi="Arial" w:cs="Arial"/>
              </w:rPr>
              <w:t xml:space="preserve"> </w:t>
            </w:r>
            <w:r w:rsidR="00F061C4" w:rsidRPr="00ED32CC">
              <w:rPr>
                <w:rFonts w:ascii="Arial" w:hAnsi="Arial" w:cs="Arial"/>
              </w:rPr>
              <w:tab/>
            </w:r>
            <w:r w:rsidR="00F061C4">
              <w:rPr>
                <w:rFonts w:ascii="Arial" w:hAnsi="Arial" w:cs="Arial"/>
              </w:rPr>
              <w:t>True</w:t>
            </w:r>
          </w:p>
          <w:permStart w:id="1340223392" w:edGrp="everyone"/>
          <w:p w:rsidR="00F061C4" w:rsidRDefault="00D61731" w:rsidP="00F061C4">
            <w:pPr>
              <w:ind w:left="1276" w:hanging="567"/>
              <w:rPr>
                <w:rFonts w:ascii="Arial" w:hAnsi="Arial" w:cs="Arial"/>
              </w:rPr>
            </w:pPr>
            <w:sdt>
              <w:sdtPr>
                <w:rPr>
                  <w:rFonts w:ascii="Arial" w:hAnsi="Arial" w:cs="Arial"/>
                  <w:sz w:val="28"/>
                  <w:szCs w:val="28"/>
                </w:rPr>
                <w:id w:val="1293564176"/>
                <w14:checkbox>
                  <w14:checked w14:val="1"/>
                  <w14:checkedState w14:val="2612" w14:font="MS Gothic"/>
                  <w14:uncheckedState w14:val="2610" w14:font="MS Gothic"/>
                </w14:checkbox>
              </w:sdtPr>
              <w:sdtContent>
                <w:r w:rsidR="00C90D64">
                  <w:rPr>
                    <w:rFonts w:ascii="MS Gothic" w:eastAsia="MS Gothic" w:hAnsi="MS Gothic" w:cs="Arial" w:hint="eastAsia"/>
                    <w:sz w:val="28"/>
                    <w:szCs w:val="28"/>
                  </w:rPr>
                  <w:t>☒</w:t>
                </w:r>
              </w:sdtContent>
            </w:sdt>
            <w:permEnd w:id="1340223392"/>
            <w:r w:rsidR="00F061C4" w:rsidRPr="00ED32CC">
              <w:rPr>
                <w:rFonts w:ascii="Arial" w:hAnsi="Arial" w:cs="Arial"/>
              </w:rPr>
              <w:t xml:space="preserve"> </w:t>
            </w:r>
            <w:r w:rsidR="00F061C4" w:rsidRPr="00ED32CC">
              <w:rPr>
                <w:rFonts w:ascii="Arial" w:hAnsi="Arial" w:cs="Arial"/>
              </w:rPr>
              <w:tab/>
            </w:r>
            <w:r w:rsidR="00F061C4">
              <w:rPr>
                <w:rFonts w:ascii="Arial" w:hAnsi="Arial" w:cs="Arial"/>
              </w:rPr>
              <w:t>False</w:t>
            </w:r>
          </w:p>
          <w:p w:rsidR="00F061C4" w:rsidRPr="00063F9A" w:rsidRDefault="00F061C4" w:rsidP="00F061C4">
            <w:pPr>
              <w:pStyle w:val="ListParagraph"/>
              <w:ind w:left="360"/>
              <w:rPr>
                <w:rFonts w:ascii="Arial" w:hAnsi="Arial" w:cs="Arial"/>
              </w:rPr>
            </w:pPr>
          </w:p>
        </w:tc>
        <w:tc>
          <w:tcPr>
            <w:tcW w:w="130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1393535688"/>
                <w14:checkbox>
                  <w14:checked w14:val="0"/>
                  <w14:checkedState w14:val="2612" w14:font="MS Gothic"/>
                  <w14:uncheckedState w14:val="2610" w14:font="MS Gothic"/>
                </w14:checkbox>
              </w:sdtPr>
              <w:sdtContent>
                <w:permStart w:id="140977971" w:edGrp="everyone"/>
                <w:r w:rsidR="00F061C4">
                  <w:rPr>
                    <w:rFonts w:ascii="MS Gothic" w:eastAsia="MS Gothic" w:hAnsi="MS Gothic" w:cs="Arial" w:hint="eastAsia"/>
                    <w:sz w:val="40"/>
                    <w:szCs w:val="40"/>
                  </w:rPr>
                  <w:t>☐</w:t>
                </w:r>
                <w:permEnd w:id="140977971"/>
              </w:sdtContent>
            </w:sdt>
          </w:p>
        </w:tc>
      </w:tr>
    </w:tbl>
    <w:p w:rsidR="00676EC7" w:rsidRDefault="00676EC7" w:rsidP="00063F9A">
      <w:pPr>
        <w:pStyle w:val="ListParagraph"/>
        <w:spacing w:after="0" w:line="240" w:lineRule="auto"/>
        <w:ind w:left="360"/>
        <w:rPr>
          <w:rFonts w:ascii="Arial" w:hAnsi="Arial" w:cs="Arial"/>
        </w:rPr>
      </w:pPr>
    </w:p>
    <w:p w:rsidR="00F061C4" w:rsidRPr="00F061C4" w:rsidRDefault="00F061C4" w:rsidP="00F061C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Quiz</w:t>
            </w:r>
          </w:p>
        </w:tc>
        <w:tc>
          <w:tcPr>
            <w:tcW w:w="6015" w:type="dxa"/>
          </w:tcPr>
          <w:p w:rsidR="00F061C4" w:rsidRPr="00F061C4" w:rsidRDefault="00D61731" w:rsidP="00F061C4">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993035960" w:edGrp="everyone"/>
                <w:r w:rsidR="00F061C4" w:rsidRPr="00F061C4">
                  <w:rPr>
                    <w:rFonts w:ascii="Segoe UI Symbol" w:hAnsi="Segoe UI Symbol" w:cs="Segoe UI Symbol"/>
                  </w:rPr>
                  <w:t>☐</w:t>
                </w:r>
                <w:permEnd w:id="1993035960"/>
              </w:sdtContent>
            </w:sdt>
            <w:r w:rsidR="00F061C4" w:rsidRPr="00F061C4">
              <w:rPr>
                <w:rFonts w:ascii="Arial" w:hAnsi="Arial" w:cs="Arial"/>
              </w:rPr>
              <w:t xml:space="preserve"> Satisfactory </w:t>
            </w:r>
            <w:r w:rsidR="00F061C4" w:rsidRPr="00F061C4">
              <w:rPr>
                <w:rFonts w:ascii="Arial" w:hAnsi="Arial" w:cs="Arial"/>
              </w:rPr>
              <w:tab/>
            </w:r>
          </w:p>
          <w:p w:rsidR="00F061C4" w:rsidRPr="00F061C4" w:rsidRDefault="00D61731" w:rsidP="00F061C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97926177" w:edGrp="everyone"/>
                <w:r w:rsidR="00F061C4" w:rsidRPr="00F061C4">
                  <w:rPr>
                    <w:rFonts w:ascii="Segoe UI Symbol" w:hAnsi="Segoe UI Symbol" w:cs="Segoe UI Symbol"/>
                  </w:rPr>
                  <w:t>☐</w:t>
                </w:r>
                <w:permEnd w:id="1697926177"/>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rPr>
                <w:rFonts w:ascii="Arial" w:hAnsi="Arial" w:cs="Arial"/>
              </w:rPr>
            </w:pPr>
            <w:permStart w:id="152922128" w:edGrp="everyone"/>
            <w:permEnd w:id="152922128"/>
          </w:p>
        </w:tc>
      </w:tr>
    </w:tbl>
    <w:p w:rsidR="00F061C4" w:rsidRPr="00F061C4" w:rsidRDefault="00F061C4" w:rsidP="00F061C4">
      <w:pPr>
        <w:shd w:val="clear" w:color="auto" w:fill="FFFFFF" w:themeFill="background1"/>
        <w:spacing w:after="0" w:line="240" w:lineRule="auto"/>
        <w:jc w:val="center"/>
        <w:rPr>
          <w:rFonts w:ascii="Arial" w:hAnsi="Arial" w:cs="Arial"/>
          <w:b/>
        </w:rPr>
      </w:pPr>
    </w:p>
    <w:p w:rsidR="0024170D" w:rsidRDefault="00F061C4" w:rsidP="00F061C4">
      <w:pPr>
        <w:rPr>
          <w:rFonts w:ascii="Arial" w:hAnsi="Arial" w:cs="Arial"/>
        </w:rPr>
      </w:pPr>
      <w:r w:rsidRPr="00F061C4">
        <w:rPr>
          <w:rFonts w:ascii="Arial" w:hAnsi="Arial" w:cs="Arial"/>
          <w:b/>
        </w:rPr>
        <w:br w:type="page"/>
      </w:r>
    </w:p>
    <w:p w:rsidR="0024170D" w:rsidRPr="0024170D" w:rsidRDefault="0024170D" w:rsidP="00F061C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24170D" w:rsidRPr="0024170D" w:rsidRDefault="0024170D" w:rsidP="0024170D">
      <w:pPr>
        <w:spacing w:after="0" w:line="240" w:lineRule="auto"/>
        <w:rPr>
          <w:rFonts w:ascii="Arial" w:hAnsi="Arial" w:cs="Arial"/>
        </w:rPr>
      </w:pPr>
    </w:p>
    <w:p w:rsidR="0024170D" w:rsidRPr="0024170D" w:rsidRDefault="0024170D" w:rsidP="0024170D">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B84FD5">
        <w:rPr>
          <w:rFonts w:ascii="Arial" w:hAnsi="Arial" w:cs="Arial"/>
        </w:rPr>
        <w:t>(using the handout</w:t>
      </w:r>
      <w:r w:rsidR="00A60DC6">
        <w:rPr>
          <w:rFonts w:ascii="Arial" w:hAnsi="Arial" w:cs="Arial"/>
        </w:rPr>
        <w:t>s</w:t>
      </w:r>
      <w:r w:rsidR="00B84FD5">
        <w:rPr>
          <w:rFonts w:ascii="Arial" w:hAnsi="Arial" w:cs="Arial"/>
        </w:rPr>
        <w:t xml:space="preserve"> provided) </w:t>
      </w:r>
      <w:r w:rsidRPr="0024170D">
        <w:rPr>
          <w:rFonts w:ascii="Arial" w:hAnsi="Arial" w:cs="Arial"/>
        </w:rPr>
        <w:t>or real.</w:t>
      </w:r>
    </w:p>
    <w:p w:rsidR="0024170D" w:rsidRPr="0024170D" w:rsidRDefault="0024170D" w:rsidP="0024170D">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24170D" w:rsidRPr="0024170D" w:rsidTr="0024170D">
        <w:tc>
          <w:tcPr>
            <w:tcW w:w="7905" w:type="dxa"/>
            <w:gridSpan w:val="2"/>
            <w:shd w:val="clear" w:color="auto" w:fill="232F84"/>
          </w:tcPr>
          <w:p w:rsidR="0024170D" w:rsidRPr="0024170D" w:rsidRDefault="0024170D" w:rsidP="0024170D">
            <w:pPr>
              <w:rPr>
                <w:rFonts w:ascii="Arial" w:hAnsi="Arial" w:cs="Arial"/>
                <w:b/>
              </w:rPr>
            </w:pPr>
            <w:r w:rsidRPr="0024170D">
              <w:rPr>
                <w:rFonts w:ascii="Arial" w:hAnsi="Arial" w:cs="Arial"/>
                <w:b/>
              </w:rPr>
              <w:t>TASKS</w:t>
            </w:r>
          </w:p>
        </w:tc>
        <w:tc>
          <w:tcPr>
            <w:tcW w:w="1344" w:type="dxa"/>
            <w:shd w:val="clear" w:color="auto" w:fill="232F84"/>
          </w:tcPr>
          <w:p w:rsidR="0024170D" w:rsidRPr="0024170D" w:rsidRDefault="0024170D" w:rsidP="0024170D">
            <w:pPr>
              <w:jc w:val="center"/>
              <w:rPr>
                <w:rFonts w:ascii="Arial" w:hAnsi="Arial" w:cs="Arial"/>
                <w:b/>
              </w:rPr>
            </w:pPr>
            <w:r w:rsidRPr="0024170D">
              <w:rPr>
                <w:rFonts w:ascii="Arial" w:hAnsi="Arial" w:cs="Arial"/>
                <w:b/>
              </w:rPr>
              <w:t>VERIFIED</w:t>
            </w:r>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a WHS measure/initiative designed to meet legislative requirements and a non-statutory health promotion program:</w:t>
            </w:r>
          </w:p>
          <w:p w:rsidR="00F061C4" w:rsidRDefault="00F061C4" w:rsidP="00F061C4">
            <w:pPr>
              <w:pStyle w:val="ListParagraph"/>
              <w:numPr>
                <w:ilvl w:val="1"/>
                <w:numId w:val="12"/>
              </w:numPr>
              <w:ind w:left="1134"/>
              <w:rPr>
                <w:rFonts w:ascii="Arial" w:hAnsi="Arial" w:cs="Arial"/>
              </w:rPr>
            </w:pPr>
            <w:r>
              <w:rPr>
                <w:rFonts w:ascii="Arial" w:hAnsi="Arial" w:cs="Arial"/>
              </w:rPr>
              <w:t>Differentiate between the legislative measure/initiative and non-statutory program</w:t>
            </w:r>
          </w:p>
          <w:p w:rsidR="00F061C4" w:rsidRDefault="00F061C4" w:rsidP="00F061C4">
            <w:pPr>
              <w:pStyle w:val="ListParagraph"/>
              <w:numPr>
                <w:ilvl w:val="1"/>
                <w:numId w:val="12"/>
              </w:numPr>
              <w:ind w:left="1134"/>
              <w:rPr>
                <w:rFonts w:ascii="Arial" w:hAnsi="Arial" w:cs="Arial"/>
              </w:rPr>
            </w:pPr>
            <w:r>
              <w:rPr>
                <w:rFonts w:ascii="Arial" w:hAnsi="Arial" w:cs="Arial"/>
              </w:rPr>
              <w:t xml:space="preserve">Identify the WHS issues that the legislative measure/initiative and non-statutory health program address </w:t>
            </w:r>
          </w:p>
          <w:p w:rsidR="00F061C4" w:rsidRPr="00CE7698" w:rsidRDefault="00F061C4" w:rsidP="00F061C4">
            <w:pPr>
              <w:pStyle w:val="ListParagraph"/>
              <w:numPr>
                <w:ilvl w:val="1"/>
                <w:numId w:val="12"/>
              </w:numPr>
              <w:ind w:left="1134"/>
              <w:rPr>
                <w:rFonts w:ascii="Arial" w:hAnsi="Arial" w:cs="Arial"/>
              </w:rPr>
            </w:pPr>
            <w:r>
              <w:rPr>
                <w:rFonts w:ascii="Arial" w:hAnsi="Arial" w:cs="Arial"/>
              </w:rPr>
              <w:t>Determine effectiveness of measure/initiative/program, considering costs and benefits</w:t>
            </w:r>
          </w:p>
        </w:tc>
        <w:tc>
          <w:tcPr>
            <w:tcW w:w="134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498752958" w:edGrp="everyone"/>
                <w:r w:rsidR="00C90D64">
                  <w:rPr>
                    <w:rFonts w:ascii="MS Gothic" w:eastAsia="MS Gothic" w:hAnsi="MS Gothic" w:cs="Arial" w:hint="eastAsia"/>
                    <w:sz w:val="40"/>
                    <w:szCs w:val="40"/>
                  </w:rPr>
                  <w:t>☒</w:t>
                </w:r>
                <w:permEnd w:id="1498752958"/>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Consult with others about how to modify and implement the legislative measure/initiative and non-statutory program to meet the requirements of the workplace. Identify processes for:</w:t>
            </w:r>
          </w:p>
          <w:p w:rsidR="00F061C4" w:rsidRDefault="00F061C4" w:rsidP="00F061C4">
            <w:pPr>
              <w:pStyle w:val="ListParagraph"/>
              <w:numPr>
                <w:ilvl w:val="1"/>
                <w:numId w:val="12"/>
              </w:numPr>
              <w:ind w:left="1134"/>
              <w:rPr>
                <w:rFonts w:ascii="Arial" w:hAnsi="Arial" w:cs="Arial"/>
              </w:rPr>
            </w:pPr>
            <w:r>
              <w:rPr>
                <w:rFonts w:ascii="Arial" w:hAnsi="Arial" w:cs="Arial"/>
              </w:rPr>
              <w:t>Coordinating resource requirements</w:t>
            </w:r>
          </w:p>
          <w:p w:rsidR="00F061C4" w:rsidRDefault="00F061C4" w:rsidP="00F061C4">
            <w:pPr>
              <w:pStyle w:val="ListParagraph"/>
              <w:numPr>
                <w:ilvl w:val="1"/>
                <w:numId w:val="12"/>
              </w:numPr>
              <w:ind w:left="1134"/>
              <w:rPr>
                <w:rFonts w:ascii="Arial" w:hAnsi="Arial" w:cs="Arial"/>
              </w:rPr>
            </w:pPr>
            <w:r>
              <w:rPr>
                <w:rFonts w:ascii="Arial" w:hAnsi="Arial" w:cs="Arial"/>
              </w:rPr>
              <w:t>Timetabling and timelines</w:t>
            </w:r>
          </w:p>
          <w:p w:rsidR="00F061C4" w:rsidRDefault="00F061C4" w:rsidP="00F061C4">
            <w:pPr>
              <w:pStyle w:val="ListParagraph"/>
              <w:numPr>
                <w:ilvl w:val="1"/>
                <w:numId w:val="12"/>
              </w:numPr>
              <w:ind w:left="1134"/>
              <w:rPr>
                <w:rFonts w:ascii="Arial" w:hAnsi="Arial" w:cs="Arial"/>
              </w:rPr>
            </w:pPr>
            <w:r>
              <w:rPr>
                <w:rFonts w:ascii="Arial" w:hAnsi="Arial" w:cs="Arial"/>
              </w:rPr>
              <w:t>Consulting and communicating with others</w:t>
            </w:r>
          </w:p>
          <w:p w:rsidR="00F061C4" w:rsidRPr="00CE7698" w:rsidRDefault="00F061C4" w:rsidP="00F061C4">
            <w:pPr>
              <w:pStyle w:val="ListParagraph"/>
              <w:numPr>
                <w:ilvl w:val="1"/>
                <w:numId w:val="12"/>
              </w:numPr>
              <w:ind w:left="1134"/>
              <w:rPr>
                <w:rFonts w:ascii="Arial" w:hAnsi="Arial" w:cs="Arial"/>
              </w:rPr>
            </w:pPr>
            <w:r>
              <w:rPr>
                <w:rFonts w:ascii="Arial" w:hAnsi="Arial" w:cs="Arial"/>
              </w:rPr>
              <w:t>Encouraging participation of workplace members</w:t>
            </w:r>
          </w:p>
        </w:tc>
        <w:tc>
          <w:tcPr>
            <w:tcW w:w="134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412665898"/>
                <w14:checkbox>
                  <w14:checked w14:val="1"/>
                  <w14:checkedState w14:val="2612" w14:font="MS Gothic"/>
                  <w14:uncheckedState w14:val="2610" w14:font="MS Gothic"/>
                </w14:checkbox>
              </w:sdtPr>
              <w:sdtContent>
                <w:permStart w:id="1826444159" w:edGrp="everyone"/>
                <w:r w:rsidR="00C90D64">
                  <w:rPr>
                    <w:rFonts w:ascii="MS Gothic" w:eastAsia="MS Gothic" w:hAnsi="MS Gothic" w:cs="Arial" w:hint="eastAsia"/>
                    <w:sz w:val="40"/>
                    <w:szCs w:val="40"/>
                  </w:rPr>
                  <w:t>☒</w:t>
                </w:r>
                <w:permEnd w:id="1826444159"/>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In group interactions, play an active role in facilitating effective group interaction, influencing direction and taking a leadership role on occasion.</w:t>
            </w:r>
          </w:p>
        </w:tc>
        <w:tc>
          <w:tcPr>
            <w:tcW w:w="134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686135140"/>
                <w14:checkbox>
                  <w14:checked w14:val="1"/>
                  <w14:checkedState w14:val="2612" w14:font="MS Gothic"/>
                  <w14:uncheckedState w14:val="2610" w14:font="MS Gothic"/>
                </w14:checkbox>
              </w:sdtPr>
              <w:sdtContent>
                <w:permStart w:id="1249707790" w:edGrp="everyone"/>
                <w:r w:rsidR="00C90D64">
                  <w:rPr>
                    <w:rFonts w:ascii="MS Gothic" w:eastAsia="MS Gothic" w:hAnsi="MS Gothic" w:cs="Arial" w:hint="eastAsia"/>
                    <w:sz w:val="40"/>
                    <w:szCs w:val="40"/>
                  </w:rPr>
                  <w:t>☒</w:t>
                </w:r>
                <w:permEnd w:id="1249707790"/>
              </w:sdtContent>
            </w:sdt>
          </w:p>
        </w:tc>
      </w:tr>
      <w:tr w:rsidR="00F061C4" w:rsidRPr="0024170D" w:rsidTr="0024170D">
        <w:tc>
          <w:tcPr>
            <w:tcW w:w="7905" w:type="dxa"/>
            <w:gridSpan w:val="2"/>
          </w:tcPr>
          <w:p w:rsidR="00F061C4" w:rsidRDefault="00F061C4" w:rsidP="00F061C4">
            <w:pPr>
              <w:numPr>
                <w:ilvl w:val="0"/>
                <w:numId w:val="13"/>
              </w:numPr>
              <w:ind w:left="709" w:hanging="709"/>
              <w:contextualSpacing/>
              <w:rPr>
                <w:rFonts w:ascii="Arial" w:hAnsi="Arial" w:cs="Arial"/>
              </w:rPr>
            </w:pPr>
            <w:r>
              <w:rPr>
                <w:rFonts w:ascii="Arial" w:hAnsi="Arial" w:cs="Arial"/>
              </w:rPr>
              <w:t>Review/evaluate measures/initiatives to ensure they are compliant with legislation (WHS and other), and workplace policies and processes.</w:t>
            </w:r>
          </w:p>
          <w:p w:rsidR="00F061C4" w:rsidRPr="00DB6AE7" w:rsidRDefault="00F061C4" w:rsidP="00F061C4">
            <w:pPr>
              <w:pStyle w:val="ListParagraph"/>
              <w:numPr>
                <w:ilvl w:val="1"/>
                <w:numId w:val="12"/>
              </w:numPr>
              <w:ind w:left="1134"/>
              <w:rPr>
                <w:rFonts w:ascii="Arial" w:hAnsi="Arial" w:cs="Arial"/>
              </w:rPr>
            </w:pPr>
            <w:r>
              <w:rPr>
                <w:rFonts w:ascii="Arial" w:hAnsi="Arial" w:cs="Arial"/>
              </w:rPr>
              <w:t xml:space="preserve">Highlight required changes and how they can be implemented </w:t>
            </w:r>
          </w:p>
        </w:tc>
        <w:tc>
          <w:tcPr>
            <w:tcW w:w="134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805900963"/>
                <w14:checkbox>
                  <w14:checked w14:val="1"/>
                  <w14:checkedState w14:val="2612" w14:font="MS Gothic"/>
                  <w14:uncheckedState w14:val="2610" w14:font="MS Gothic"/>
                </w14:checkbox>
              </w:sdtPr>
              <w:sdtContent>
                <w:permStart w:id="1139813667" w:edGrp="everyone"/>
                <w:r w:rsidR="00C90D64">
                  <w:rPr>
                    <w:rFonts w:ascii="MS Gothic" w:eastAsia="MS Gothic" w:hAnsi="MS Gothic" w:cs="Arial" w:hint="eastAsia"/>
                    <w:sz w:val="40"/>
                    <w:szCs w:val="40"/>
                  </w:rPr>
                  <w:t>☒</w:t>
                </w:r>
                <w:permEnd w:id="1139813667"/>
              </w:sdtContent>
            </w:sdt>
          </w:p>
        </w:tc>
      </w:tr>
      <w:tr w:rsidR="00F061C4" w:rsidRPr="0024170D" w:rsidTr="0024170D">
        <w:tc>
          <w:tcPr>
            <w:tcW w:w="7905" w:type="dxa"/>
            <w:gridSpan w:val="2"/>
          </w:tcPr>
          <w:p w:rsidR="00F061C4" w:rsidRPr="00B84FD5" w:rsidRDefault="00F061C4" w:rsidP="00F061C4">
            <w:pPr>
              <w:numPr>
                <w:ilvl w:val="0"/>
                <w:numId w:val="13"/>
              </w:numPr>
              <w:ind w:left="709" w:hanging="709"/>
              <w:contextualSpacing/>
              <w:rPr>
                <w:rFonts w:ascii="Arial" w:hAnsi="Arial" w:cs="Arial"/>
              </w:rPr>
            </w:pPr>
            <w:r>
              <w:rPr>
                <w:rFonts w:ascii="Arial" w:hAnsi="Arial" w:cs="Arial"/>
              </w:rPr>
              <w:t xml:space="preserve">Present findings in electronic report for various parties in the workplace (e.g. workers, health and safety committees, health and safety representatives, managers, supervisors and PCBUs or their officers), using correct vocabulary and grammar. </w:t>
            </w:r>
          </w:p>
        </w:tc>
        <w:tc>
          <w:tcPr>
            <w:tcW w:w="1344" w:type="dxa"/>
          </w:tcPr>
          <w:p w:rsidR="00F061C4" w:rsidRPr="00ED32CC" w:rsidRDefault="00D61731" w:rsidP="00F061C4">
            <w:pPr>
              <w:jc w:val="center"/>
              <w:rPr>
                <w:rFonts w:ascii="Arial" w:hAnsi="Arial" w:cs="Arial"/>
                <w:sz w:val="40"/>
                <w:szCs w:val="40"/>
              </w:rPr>
            </w:pPr>
            <w:sdt>
              <w:sdtPr>
                <w:rPr>
                  <w:rFonts w:ascii="Arial" w:hAnsi="Arial" w:cs="Arial"/>
                  <w:sz w:val="40"/>
                  <w:szCs w:val="40"/>
                </w:rPr>
                <w:id w:val="-609359952"/>
                <w14:checkbox>
                  <w14:checked w14:val="1"/>
                  <w14:checkedState w14:val="2612" w14:font="MS Gothic"/>
                  <w14:uncheckedState w14:val="2610" w14:font="MS Gothic"/>
                </w14:checkbox>
              </w:sdtPr>
              <w:sdtContent>
                <w:permStart w:id="501157972" w:edGrp="everyone"/>
                <w:r w:rsidR="00C90D64">
                  <w:rPr>
                    <w:rFonts w:ascii="MS Gothic" w:eastAsia="MS Gothic" w:hAnsi="MS Gothic" w:cs="Arial" w:hint="eastAsia"/>
                    <w:sz w:val="40"/>
                    <w:szCs w:val="40"/>
                  </w:rPr>
                  <w:t>☒</w:t>
                </w:r>
                <w:permEnd w:id="501157972"/>
              </w:sdtContent>
            </w:sdt>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Name of observer</w:t>
            </w:r>
          </w:p>
        </w:tc>
        <w:tc>
          <w:tcPr>
            <w:tcW w:w="5455" w:type="dxa"/>
            <w:gridSpan w:val="2"/>
            <w:vAlign w:val="center"/>
          </w:tcPr>
          <w:p w:rsidR="00F061C4" w:rsidRPr="00C1373D" w:rsidRDefault="00C90D64" w:rsidP="00F061C4">
            <w:pPr>
              <w:rPr>
                <w:rFonts w:ascii="Arial" w:eastAsia="MS Gothic" w:hAnsi="Arial" w:cs="Arial"/>
              </w:rPr>
            </w:pPr>
            <w:permStart w:id="872235633" w:edGrp="everyone"/>
            <w:r>
              <w:rPr>
                <w:rFonts w:ascii="Arial" w:eastAsia="MS Gothic" w:hAnsi="Arial" w:cs="Arial"/>
              </w:rPr>
              <w:t>Angela Hill</w:t>
            </w:r>
            <w:permEnd w:id="872235633"/>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643979977" w:edGrp="everyone"/>
        <w:tc>
          <w:tcPr>
            <w:tcW w:w="5455" w:type="dxa"/>
            <w:gridSpan w:val="2"/>
            <w:vAlign w:val="center"/>
          </w:tcPr>
          <w:p w:rsidR="00F061C4" w:rsidRPr="00C1373D" w:rsidRDefault="00D61731" w:rsidP="00F061C4">
            <w:pPr>
              <w:rPr>
                <w:rFonts w:ascii="Arial" w:hAnsi="Arial" w:cs="Arial"/>
              </w:rPr>
            </w:pPr>
            <w:sdt>
              <w:sdtPr>
                <w:rPr>
                  <w:rFonts w:ascii="Arial" w:hAnsi="Arial" w:cs="Arial"/>
                </w:rPr>
                <w:id w:val="639303553"/>
                <w14:checkbox>
                  <w14:checked w14:val="1"/>
                  <w14:checkedState w14:val="2612" w14:font="MS Gothic"/>
                  <w14:uncheckedState w14:val="2610" w14:font="MS Gothic"/>
                </w14:checkbox>
              </w:sdtPr>
              <w:sdtContent>
                <w:r w:rsidR="00C90D64">
                  <w:rPr>
                    <w:rFonts w:ascii="MS Gothic" w:eastAsia="MS Gothic" w:hAnsi="MS Gothic" w:cs="Arial" w:hint="eastAsia"/>
                  </w:rPr>
                  <w:t>☒</w:t>
                </w:r>
              </w:sdtContent>
            </w:sdt>
            <w:permEnd w:id="1643979977"/>
            <w:r w:rsidR="00F061C4">
              <w:rPr>
                <w:rFonts w:ascii="Arial" w:hAnsi="Arial" w:cs="Arial"/>
              </w:rPr>
              <w:t xml:space="preserve"> Trainer/Assessor</w:t>
            </w:r>
            <w:r w:rsidR="00F061C4" w:rsidRPr="00C1373D">
              <w:rPr>
                <w:rFonts w:ascii="Arial" w:hAnsi="Arial" w:cs="Arial"/>
              </w:rPr>
              <w:tab/>
            </w:r>
          </w:p>
          <w:p w:rsidR="00F061C4" w:rsidRPr="00C1373D" w:rsidRDefault="00D61731" w:rsidP="00F061C4">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395063939" w:edGrp="everyone"/>
                <w:r w:rsidR="00F061C4" w:rsidRPr="00C1373D">
                  <w:rPr>
                    <w:rFonts w:ascii="Segoe UI Symbol" w:hAnsi="Segoe UI Symbol" w:cs="Segoe UI Symbol"/>
                  </w:rPr>
                  <w:t>☐</w:t>
                </w:r>
                <w:permEnd w:id="395063939"/>
              </w:sdtContent>
            </w:sdt>
            <w:r w:rsidR="00F061C4" w:rsidRPr="00C1373D">
              <w:rPr>
                <w:rFonts w:ascii="Arial" w:hAnsi="Arial" w:cs="Arial"/>
              </w:rPr>
              <w:t xml:space="preserve"> </w:t>
            </w:r>
            <w:r w:rsidR="00F061C4">
              <w:rPr>
                <w:rFonts w:ascii="Arial" w:hAnsi="Arial" w:cs="Arial"/>
              </w:rPr>
              <w:t xml:space="preserve">Other (specify): </w:t>
            </w:r>
            <w:permStart w:id="316604652" w:edGrp="everyone"/>
            <w:permEnd w:id="316604652"/>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Phone number of observer</w:t>
            </w:r>
          </w:p>
        </w:tc>
        <w:tc>
          <w:tcPr>
            <w:tcW w:w="5455" w:type="dxa"/>
            <w:gridSpan w:val="2"/>
            <w:vAlign w:val="center"/>
          </w:tcPr>
          <w:p w:rsidR="00F061C4" w:rsidRPr="00C1373D" w:rsidRDefault="00C90D64" w:rsidP="00F061C4">
            <w:pPr>
              <w:rPr>
                <w:rFonts w:ascii="Arial" w:eastAsia="MS Gothic" w:hAnsi="Arial" w:cs="Arial"/>
              </w:rPr>
            </w:pPr>
            <w:permStart w:id="573642897" w:edGrp="everyone"/>
            <w:r>
              <w:rPr>
                <w:rFonts w:ascii="Arial" w:eastAsia="MS Gothic" w:hAnsi="Arial" w:cs="Arial"/>
              </w:rPr>
              <w:t>0418762968</w:t>
            </w:r>
            <w:permEnd w:id="573642897"/>
          </w:p>
        </w:tc>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Email address of observer</w:t>
            </w:r>
          </w:p>
        </w:tc>
        <w:tc>
          <w:tcPr>
            <w:tcW w:w="5455" w:type="dxa"/>
            <w:gridSpan w:val="2"/>
            <w:vAlign w:val="center"/>
          </w:tcPr>
          <w:p w:rsidR="00F061C4" w:rsidRPr="00C1373D" w:rsidRDefault="00C90D64" w:rsidP="00F061C4">
            <w:pPr>
              <w:rPr>
                <w:rFonts w:ascii="Arial" w:eastAsia="MS Gothic" w:hAnsi="Arial" w:cs="Arial"/>
              </w:rPr>
            </w:pPr>
            <w:permStart w:id="1156537101" w:edGrp="everyone"/>
            <w:r>
              <w:rPr>
                <w:rFonts w:ascii="Arial" w:eastAsia="MS Gothic" w:hAnsi="Arial" w:cs="Arial"/>
              </w:rPr>
              <w:t>toanj@live.com</w:t>
            </w:r>
            <w:permEnd w:id="1156537101"/>
          </w:p>
        </w:tc>
      </w:tr>
      <w:tr w:rsidR="00F061C4" w:rsidRPr="0024170D" w:rsidTr="0024170D">
        <w:trPr>
          <w:trHeight w:val="850"/>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Signature of observer</w:t>
            </w:r>
          </w:p>
        </w:tc>
        <w:sdt>
          <w:sdtPr>
            <w:rPr>
              <w:rFonts w:ascii="Arial" w:hAnsi="Arial" w:cs="Arial"/>
            </w:rPr>
            <w:id w:val="464555098"/>
            <w:picture/>
          </w:sdtPr>
          <w:sdtContent>
            <w:permStart w:id="2099135175" w:edGrp="everyone" w:displacedByCustomXml="prev"/>
            <w:tc>
              <w:tcPr>
                <w:tcW w:w="5455" w:type="dxa"/>
                <w:gridSpan w:val="2"/>
                <w:vAlign w:val="center"/>
              </w:tcPr>
              <w:p w:rsidR="00F061C4" w:rsidRPr="00C1373D" w:rsidRDefault="0059783E" w:rsidP="00F061C4">
                <w:pPr>
                  <w:rPr>
                    <w:rFonts w:ascii="Arial" w:hAnsi="Arial" w:cs="Arial"/>
                  </w:rPr>
                </w:pPr>
                <w:r>
                  <w:rPr>
                    <w:noProof/>
                    <w:lang w:eastAsia="en-AU"/>
                  </w:rPr>
                  <w:drawing>
                    <wp:inline distT="0" distB="0" distL="0" distR="0" wp14:anchorId="47553E35" wp14:editId="39B0602F">
                      <wp:extent cx="700405" cy="427355"/>
                      <wp:effectExtent l="0" t="0" r="4445" b="0"/>
                      <wp:docPr id="6" name="Picture 1"/>
                      <wp:cNvGraphicFramePr/>
                      <a:graphic xmlns:a="http://schemas.openxmlformats.org/drawingml/2006/main">
                        <a:graphicData uri="http://schemas.openxmlformats.org/drawingml/2006/picture">
                          <pic:pic xmlns:pic="http://schemas.openxmlformats.org/drawingml/2006/picture">
                            <pic:nvPicPr>
                              <pic:cNvPr id="6" name="Picture 1"/>
                              <pic:cNvPicPr/>
                            </pic:nvPicPr>
                            <pic:blipFill>
                              <a:blip r:embed="rId12"/>
                              <a:stretch>
                                <a:fillRect/>
                              </a:stretch>
                            </pic:blipFill>
                            <pic:spPr bwMode="auto">
                              <a:xfrm>
                                <a:off x="0" y="0"/>
                                <a:ext cx="700405" cy="427355"/>
                              </a:xfrm>
                              <a:prstGeom prst="rect">
                                <a:avLst/>
                              </a:prstGeom>
                              <a:noFill/>
                              <a:ln>
                                <a:noFill/>
                              </a:ln>
                            </pic:spPr>
                          </pic:pic>
                        </a:graphicData>
                      </a:graphic>
                    </wp:inline>
                  </w:drawing>
                </w:r>
              </w:p>
            </w:tc>
            <w:permEnd w:id="2099135175" w:displacedByCustomXml="next"/>
          </w:sdtContent>
        </w:sdt>
      </w:tr>
      <w:tr w:rsidR="00F061C4" w:rsidRPr="0024170D" w:rsidTr="0024170D">
        <w:trPr>
          <w:trHeight w:val="56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Date</w:t>
            </w:r>
          </w:p>
        </w:tc>
        <w:permStart w:id="1156526454" w:edGrp="everyone" w:displacedByCustomXml="next"/>
        <w:sdt>
          <w:sdtPr>
            <w:rPr>
              <w:rFonts w:ascii="Arial" w:eastAsia="MS Gothic" w:hAnsi="Arial" w:cs="Arial"/>
            </w:rPr>
            <w:id w:val="-867285342"/>
            <w:placeholder>
              <w:docPart w:val="061C818F12654FB89AE2FD8650BDE791"/>
            </w:placeholder>
            <w:date w:fullDate="2017-05-22T00:00:00Z">
              <w:dateFormat w:val="d/MM/yyyy"/>
              <w:lid w:val="en-AU"/>
              <w:storeMappedDataAs w:val="dateTime"/>
              <w:calendar w:val="gregorian"/>
            </w:date>
          </w:sdtPr>
          <w:sdtContent>
            <w:tc>
              <w:tcPr>
                <w:tcW w:w="5455" w:type="dxa"/>
                <w:gridSpan w:val="2"/>
                <w:vAlign w:val="center"/>
              </w:tcPr>
              <w:p w:rsidR="00F061C4" w:rsidRPr="00C1373D" w:rsidRDefault="00C90D64" w:rsidP="00F061C4">
                <w:pPr>
                  <w:rPr>
                    <w:rFonts w:ascii="Arial" w:eastAsia="MS Gothic" w:hAnsi="Arial" w:cs="Arial"/>
                  </w:rPr>
                </w:pPr>
                <w:r>
                  <w:rPr>
                    <w:rFonts w:ascii="Arial" w:eastAsia="MS Gothic" w:hAnsi="Arial" w:cs="Arial"/>
                  </w:rPr>
                  <w:t>22/05/2017</w:t>
                </w:r>
              </w:p>
            </w:tc>
            <w:permEnd w:id="1156526454" w:displacedByCustomXml="next"/>
          </w:sdtContent>
        </w:sdt>
      </w:tr>
      <w:tr w:rsidR="00F061C4" w:rsidRPr="0024170D" w:rsidTr="0024170D">
        <w:trPr>
          <w:trHeight w:val="1247"/>
        </w:trPr>
        <w:tc>
          <w:tcPr>
            <w:tcW w:w="3794" w:type="dxa"/>
            <w:shd w:val="clear" w:color="auto" w:fill="232F84"/>
            <w:vAlign w:val="center"/>
          </w:tcPr>
          <w:p w:rsidR="00F061C4" w:rsidRPr="0024170D" w:rsidRDefault="00F061C4" w:rsidP="00F061C4">
            <w:pPr>
              <w:rPr>
                <w:rFonts w:ascii="Arial" w:hAnsi="Arial" w:cs="Arial"/>
                <w:b/>
              </w:rPr>
            </w:pPr>
            <w:r w:rsidRPr="0024170D">
              <w:rPr>
                <w:rFonts w:ascii="Arial" w:hAnsi="Arial" w:cs="Arial"/>
                <w:b/>
              </w:rPr>
              <w:t>Comments</w:t>
            </w:r>
          </w:p>
        </w:tc>
        <w:tc>
          <w:tcPr>
            <w:tcW w:w="5455" w:type="dxa"/>
            <w:gridSpan w:val="2"/>
            <w:vAlign w:val="center"/>
          </w:tcPr>
          <w:p w:rsidR="00F061C4" w:rsidRDefault="00F061C4" w:rsidP="00F061C4">
            <w:pPr>
              <w:rPr>
                <w:rFonts w:ascii="Arial" w:eastAsia="MS Gothic" w:hAnsi="Arial" w:cs="Arial"/>
              </w:rPr>
            </w:pPr>
            <w:bookmarkStart w:id="0" w:name="_GoBack"/>
            <w:bookmarkEnd w:id="0"/>
            <w:permStart w:id="1735081129" w:edGrp="everyone"/>
            <w:permEnd w:id="1735081129"/>
          </w:p>
        </w:tc>
      </w:tr>
    </w:tbl>
    <w:p w:rsidR="0024170D" w:rsidRDefault="0024170D" w:rsidP="0024170D">
      <w:pPr>
        <w:spacing w:after="0" w:line="240" w:lineRule="auto"/>
        <w:rPr>
          <w:rFonts w:ascii="Arial" w:hAnsi="Arial" w:cs="Arial"/>
        </w:rPr>
      </w:pPr>
    </w:p>
    <w:p w:rsidR="00F061C4" w:rsidRPr="0024170D" w:rsidRDefault="00F061C4" w:rsidP="0024170D">
      <w:pPr>
        <w:spacing w:after="0" w:line="240" w:lineRule="auto"/>
        <w:rPr>
          <w:rFonts w:ascii="Arial" w:hAnsi="Arial" w:cs="Arial"/>
        </w:rPr>
      </w:pPr>
    </w:p>
    <w:tbl>
      <w:tblPr>
        <w:tblStyle w:val="TableGrid12"/>
        <w:tblW w:w="0" w:type="auto"/>
        <w:tblLook w:val="04A0" w:firstRow="1" w:lastRow="0" w:firstColumn="1" w:lastColumn="0" w:noHBand="0" w:noVBand="1"/>
      </w:tblPr>
      <w:tblGrid>
        <w:gridCol w:w="3227"/>
        <w:gridCol w:w="6015"/>
      </w:tblGrid>
      <w:tr w:rsidR="00F061C4" w:rsidRPr="00F061C4" w:rsidTr="00431CDA">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lastRenderedPageBreak/>
              <w:t>Outcome for Practical Task</w:t>
            </w:r>
          </w:p>
        </w:tc>
        <w:tc>
          <w:tcPr>
            <w:tcW w:w="6015" w:type="dxa"/>
          </w:tcPr>
          <w:p w:rsidR="00F061C4" w:rsidRPr="00F061C4" w:rsidRDefault="00D61731" w:rsidP="00F061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14720445" w:edGrp="everyone"/>
                <w:r w:rsidR="00F061C4" w:rsidRPr="00F061C4">
                  <w:rPr>
                    <w:rFonts w:ascii="Segoe UI Symbol" w:hAnsi="Segoe UI Symbol" w:cs="Segoe UI Symbol"/>
                  </w:rPr>
                  <w:t>☐</w:t>
                </w:r>
                <w:permEnd w:id="1114720445"/>
              </w:sdtContent>
            </w:sdt>
            <w:r w:rsidR="00F061C4" w:rsidRPr="00F061C4">
              <w:rPr>
                <w:rFonts w:ascii="Arial" w:hAnsi="Arial" w:cs="Arial"/>
              </w:rPr>
              <w:t xml:space="preserve"> Satisfactory </w:t>
            </w:r>
          </w:p>
          <w:p w:rsidR="00F061C4" w:rsidRPr="00F061C4" w:rsidRDefault="00D61731" w:rsidP="00F061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2112518655" w:edGrp="everyone"/>
                <w:r w:rsidR="00F061C4" w:rsidRPr="00F061C4">
                  <w:rPr>
                    <w:rFonts w:ascii="Segoe UI Symbol" w:hAnsi="Segoe UI Symbol" w:cs="Segoe UI Symbol"/>
                  </w:rPr>
                  <w:t>☐</w:t>
                </w:r>
                <w:permEnd w:id="2112518655"/>
              </w:sdtContent>
            </w:sdt>
            <w:r w:rsidR="00F061C4" w:rsidRPr="00F061C4">
              <w:rPr>
                <w:rFonts w:ascii="Arial" w:hAnsi="Arial" w:cs="Arial"/>
              </w:rPr>
              <w:t xml:space="preserve"> Not satisfactory</w:t>
            </w:r>
          </w:p>
        </w:tc>
      </w:tr>
      <w:tr w:rsidR="00F061C4" w:rsidRPr="00F061C4" w:rsidTr="00431CDA">
        <w:trPr>
          <w:trHeight w:val="2835"/>
        </w:trPr>
        <w:tc>
          <w:tcPr>
            <w:tcW w:w="3227" w:type="dxa"/>
            <w:shd w:val="clear" w:color="auto" w:fill="232F84"/>
          </w:tcPr>
          <w:p w:rsidR="00F061C4" w:rsidRPr="00F061C4" w:rsidRDefault="00F061C4" w:rsidP="00F061C4">
            <w:pPr>
              <w:keepNext/>
              <w:rPr>
                <w:rFonts w:ascii="Arial" w:hAnsi="Arial" w:cs="Arial"/>
                <w:b/>
              </w:rPr>
            </w:pPr>
            <w:r w:rsidRPr="00F061C4">
              <w:rPr>
                <w:rFonts w:ascii="Arial" w:hAnsi="Arial" w:cs="Arial"/>
                <w:b/>
              </w:rPr>
              <w:t>Trainer/Assessor comments</w:t>
            </w:r>
          </w:p>
        </w:tc>
        <w:tc>
          <w:tcPr>
            <w:tcW w:w="6015" w:type="dxa"/>
          </w:tcPr>
          <w:p w:rsidR="00F061C4" w:rsidRPr="00F061C4" w:rsidRDefault="00F061C4" w:rsidP="00F061C4">
            <w:pPr>
              <w:keepNext/>
              <w:rPr>
                <w:rFonts w:ascii="Arial" w:hAnsi="Arial" w:cs="Arial"/>
              </w:rPr>
            </w:pPr>
            <w:permStart w:id="2127446757" w:edGrp="everyone"/>
            <w:permEnd w:id="2127446757"/>
          </w:p>
        </w:tc>
      </w:tr>
    </w:tbl>
    <w:p w:rsidR="0024170D" w:rsidRPr="0024170D" w:rsidRDefault="0024170D" w:rsidP="0024170D">
      <w:pPr>
        <w:spacing w:after="0" w:line="240" w:lineRule="auto"/>
        <w:ind w:left="360"/>
        <w:contextualSpacing/>
        <w:rPr>
          <w:rFonts w:ascii="Arial" w:hAnsi="Arial" w:cs="Arial"/>
        </w:rPr>
      </w:pPr>
    </w:p>
    <w:sectPr w:rsidR="0024170D" w:rsidRPr="0024170D" w:rsidSect="00F061C4">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94C" w:rsidRDefault="0066094C" w:rsidP="00DE3764">
      <w:pPr>
        <w:spacing w:after="0" w:line="240" w:lineRule="auto"/>
      </w:pPr>
      <w:r>
        <w:separator/>
      </w:r>
    </w:p>
  </w:endnote>
  <w:endnote w:type="continuationSeparator" w:id="0">
    <w:p w:rsidR="0066094C" w:rsidRDefault="0066094C"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Helvetica"/>
    <w:panose1 w:val="00000000000000000000"/>
    <w:charset w:val="00"/>
    <w:family w:val="roman"/>
    <w:notTrueType/>
    <w:pitch w:val="default"/>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otham-Light">
    <w:altName w:val="Cambria"/>
    <w:panose1 w:val="00000000000000000000"/>
    <w:charset w:val="00"/>
    <w:family w:val="roman"/>
    <w:notTrueType/>
    <w:pitch w:val="default"/>
  </w:font>
  <w:font w:name="Wingdings-Regular">
    <w:altName w:val="Wingdings"/>
    <w:panose1 w:val="00000000000000000000"/>
    <w:charset w:val="00"/>
    <w:family w:val="roman"/>
    <w:notTrueType/>
    <w:pitch w:val="default"/>
  </w:font>
  <w:font w:name="Gotham-Black">
    <w:altName w:val="Cambria"/>
    <w:panose1 w:val="00000000000000000000"/>
    <w:charset w:val="00"/>
    <w:family w:val="roman"/>
    <w:notTrueType/>
    <w:pitch w:val="default"/>
  </w:font>
  <w:font w:name="Gotham-Book">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F5398E" w:rsidRDefault="00D61731" w:rsidP="00431CDA">
    <w:pPr>
      <w:pBdr>
        <w:top w:val="single" w:sz="4" w:space="1" w:color="auto"/>
      </w:pBdr>
      <w:rPr>
        <w:rFonts w:cs="Arial"/>
        <w:b/>
        <w:sz w:val="16"/>
        <w:szCs w:val="16"/>
      </w:rPr>
    </w:pPr>
  </w:p>
  <w:p w:rsidR="00D61731" w:rsidRPr="00F5398E" w:rsidRDefault="00D61731" w:rsidP="00431CDA">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382227" w:rsidRDefault="00D61731" w:rsidP="00431CDA">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24170D" w:rsidRDefault="00D61731" w:rsidP="00F061C4">
    <w:pPr>
      <w:pBdr>
        <w:top w:val="single" w:sz="4" w:space="0" w:color="auto"/>
      </w:pBdr>
      <w:tabs>
        <w:tab w:val="right" w:pos="9639"/>
      </w:tabs>
      <w:rPr>
        <w:rFonts w:cs="Arial"/>
        <w:b/>
        <w:sz w:val="2"/>
        <w:szCs w:val="16"/>
      </w:rPr>
    </w:pPr>
  </w:p>
  <w:p w:rsidR="00D61731" w:rsidRPr="0024170D" w:rsidRDefault="00D61731" w:rsidP="00F061C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907909252"/>
        <w:docPartObj>
          <w:docPartGallery w:val="Page Numbers (Top of Page)"/>
          <w:docPartUnique/>
        </w:docPartObj>
      </w:sdtPr>
      <w:sdtContent>
        <w:r w:rsidRPr="00F061C4">
          <w:rPr>
            <w:rFonts w:ascii="Arial" w:eastAsia="Times New Roman" w:hAnsi="Arial" w:cs="Arial"/>
            <w:b/>
            <w:sz w:val="16"/>
            <w:szCs w:val="16"/>
          </w:rPr>
          <w:t xml:space="preserve">Page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PAGE </w:instrText>
        </w:r>
        <w:r w:rsidRPr="00F061C4">
          <w:rPr>
            <w:rFonts w:ascii="Arial" w:eastAsia="Times New Roman" w:hAnsi="Arial" w:cs="Arial"/>
            <w:b/>
            <w:bCs/>
            <w:sz w:val="16"/>
            <w:szCs w:val="16"/>
          </w:rPr>
          <w:fldChar w:fldCharType="separate"/>
        </w:r>
        <w:r w:rsidR="0059783E">
          <w:rPr>
            <w:rFonts w:ascii="Arial" w:eastAsia="Times New Roman" w:hAnsi="Arial" w:cs="Arial"/>
            <w:b/>
            <w:bCs/>
            <w:noProof/>
            <w:sz w:val="16"/>
            <w:szCs w:val="16"/>
          </w:rPr>
          <w:t>18</w:t>
        </w:r>
        <w:r w:rsidRPr="00F061C4">
          <w:rPr>
            <w:rFonts w:ascii="Arial" w:eastAsia="Times New Roman" w:hAnsi="Arial" w:cs="Arial"/>
            <w:b/>
            <w:sz w:val="16"/>
            <w:szCs w:val="16"/>
          </w:rPr>
          <w:fldChar w:fldCharType="end"/>
        </w:r>
        <w:r w:rsidRPr="00F061C4">
          <w:rPr>
            <w:rFonts w:ascii="Arial" w:eastAsia="Times New Roman" w:hAnsi="Arial" w:cs="Arial"/>
            <w:b/>
            <w:sz w:val="16"/>
            <w:szCs w:val="16"/>
          </w:rPr>
          <w:t xml:space="preserve"> of </w:t>
        </w:r>
        <w:r w:rsidRPr="00F061C4">
          <w:rPr>
            <w:rFonts w:ascii="Arial" w:eastAsia="Times New Roman" w:hAnsi="Arial" w:cs="Arial"/>
            <w:b/>
            <w:bCs/>
            <w:sz w:val="16"/>
            <w:szCs w:val="16"/>
          </w:rPr>
          <w:fldChar w:fldCharType="begin"/>
        </w:r>
        <w:r w:rsidRPr="00F061C4">
          <w:rPr>
            <w:rFonts w:ascii="Arial" w:eastAsia="Times New Roman" w:hAnsi="Arial" w:cs="Arial"/>
            <w:b/>
            <w:bCs/>
            <w:sz w:val="16"/>
            <w:szCs w:val="16"/>
          </w:rPr>
          <w:instrText xml:space="preserve"> NUMPAGES  </w:instrText>
        </w:r>
        <w:r w:rsidRPr="00F061C4">
          <w:rPr>
            <w:rFonts w:ascii="Arial" w:eastAsia="Times New Roman" w:hAnsi="Arial" w:cs="Arial"/>
            <w:b/>
            <w:bCs/>
            <w:sz w:val="16"/>
            <w:szCs w:val="16"/>
          </w:rPr>
          <w:fldChar w:fldCharType="separate"/>
        </w:r>
        <w:r w:rsidR="0059783E">
          <w:rPr>
            <w:rFonts w:ascii="Arial" w:eastAsia="Times New Roman" w:hAnsi="Arial" w:cs="Arial"/>
            <w:b/>
            <w:bCs/>
            <w:noProof/>
            <w:sz w:val="16"/>
            <w:szCs w:val="16"/>
          </w:rPr>
          <w:t>19</w:t>
        </w:r>
        <w:r w:rsidRPr="00F061C4">
          <w:rPr>
            <w:rFonts w:ascii="Arial" w:eastAsia="Times New Roman" w:hAnsi="Arial" w:cs="Arial"/>
            <w:b/>
            <w:sz w:val="16"/>
            <w:szCs w:val="16"/>
          </w:rPr>
          <w:fldChar w:fldCharType="end"/>
        </w:r>
      </w:sdtContent>
    </w:sdt>
    <w:r w:rsidRPr="0024170D">
      <w:rPr>
        <w:rFonts w:ascii="Arial" w:eastAsia="Times New Roman" w:hAnsi="Arial" w:cs="Arial"/>
        <w:b/>
        <w:sz w:val="16"/>
        <w:szCs w:val="16"/>
      </w:rPr>
      <w:ptab w:relativeTo="margin" w:alignment="right" w:leader="none"/>
    </w:r>
    <w:r w:rsidRPr="00B77F75">
      <w:rPr>
        <w:rFonts w:cs="Arial"/>
        <w:b/>
        <w:sz w:val="16"/>
        <w:szCs w:val="16"/>
      </w:rPr>
      <w:t xml:space="preserve"> </w:t>
    </w: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67573637"/>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24170D" w:rsidRDefault="00D61731" w:rsidP="0024170D">
    <w:pPr>
      <w:pBdr>
        <w:top w:val="single" w:sz="4" w:space="0" w:color="auto"/>
      </w:pBdr>
      <w:tabs>
        <w:tab w:val="right" w:pos="9639"/>
      </w:tabs>
      <w:rPr>
        <w:rFonts w:cs="Arial"/>
        <w:b/>
        <w:sz w:val="2"/>
        <w:szCs w:val="16"/>
      </w:rPr>
    </w:pPr>
  </w:p>
  <w:p w:rsidR="00D61731" w:rsidRPr="0024170D" w:rsidRDefault="00D61731" w:rsidP="0024170D">
    <w:pPr>
      <w:tabs>
        <w:tab w:val="right" w:pos="9072"/>
      </w:tabs>
      <w:spacing w:after="0" w:line="240" w:lineRule="auto"/>
      <w:rPr>
        <w:rFonts w:ascii="Arial" w:eastAsia="Times New Roman" w:hAnsi="Arial" w:cs="Arial"/>
        <w:b/>
        <w:sz w:val="16"/>
        <w:szCs w:val="16"/>
      </w:rPr>
    </w:pPr>
    <w:r w:rsidRPr="00B77F75">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B77F75">
          <w:rPr>
            <w:rFonts w:ascii="Arial" w:eastAsia="Times New Roman" w:hAnsi="Arial" w:cs="Arial"/>
            <w:b/>
            <w:sz w:val="16"/>
            <w:szCs w:val="16"/>
          </w:rPr>
          <w:t>v1-2_29/01/2016</w:t>
        </w:r>
      </w:sdtContent>
    </w:sdt>
    <w:r w:rsidRPr="00B77F75">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59783E">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59783E">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94C" w:rsidRDefault="0066094C" w:rsidP="00DE3764">
      <w:pPr>
        <w:spacing w:after="0" w:line="240" w:lineRule="auto"/>
      </w:pPr>
      <w:r>
        <w:separator/>
      </w:r>
    </w:p>
  </w:footnote>
  <w:footnote w:type="continuationSeparator" w:id="0">
    <w:p w:rsidR="0066094C" w:rsidRDefault="0066094C"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F5398E" w:rsidRDefault="00D61731" w:rsidP="00431CDA">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work-related health and safety measures and initiatives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5E72DBB2" wp14:editId="77631BB8">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D61731" w:rsidRPr="00F5398E" w:rsidRDefault="00D61731" w:rsidP="00431CDA">
    <w:pPr>
      <w:pBdr>
        <w:bottom w:val="single" w:sz="4" w:space="1" w:color="auto"/>
      </w:pBdr>
      <w:tabs>
        <w:tab w:val="right" w:pos="9072"/>
      </w:tabs>
      <w:rPr>
        <w:rFonts w:cs="Arial"/>
        <w:b/>
        <w:sz w:val="16"/>
        <w:szCs w:val="16"/>
      </w:rPr>
    </w:pPr>
  </w:p>
  <w:p w:rsidR="00D61731" w:rsidRDefault="00D617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Default="00D61731" w:rsidP="00F061C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291522889"/>
        <w:placeholder>
          <w:docPart w:val="92BD081D9E924B6699F73CF9D2F97ED9"/>
        </w:placeholder>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35134089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BSBWHS410</w:t>
        </w:r>
      </w:sdtContent>
    </w:sdt>
    <w:r w:rsidRPr="0024170D">
      <w:rPr>
        <w:rFonts w:ascii="Arial" w:hAnsi="Arial" w:cs="Arial"/>
        <w:b/>
        <w:sz w:val="16"/>
        <w:szCs w:val="16"/>
      </w:rPr>
      <w:t xml:space="preserve"> </w:t>
    </w:r>
    <w:sdt>
      <w:sdtPr>
        <w:rPr>
          <w:rFonts w:ascii="Arial" w:hAnsi="Arial" w:cs="Arial"/>
          <w:b/>
          <w:sz w:val="16"/>
          <w:szCs w:val="16"/>
        </w:rPr>
        <w:alias w:val="Subject"/>
        <w:tag w:val=""/>
        <w:id w:val="-155784676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work-related health and safety measures and initiatives</w:t>
        </w:r>
      </w:sdtContent>
    </w:sdt>
  </w:p>
  <w:p w:rsidR="00D61731" w:rsidRPr="0024170D" w:rsidRDefault="00D61731" w:rsidP="00F061C4">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61731" w:rsidRPr="00F061C4" w:rsidRDefault="00D61731" w:rsidP="00F061C4">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F061C4">
          <w:rPr>
            <w:rFonts w:ascii="Arial" w:hAnsi="Arial" w:cs="Arial"/>
            <w:b/>
            <w:sz w:val="16"/>
            <w:szCs w:val="16"/>
          </w:rPr>
          <w:t>Workbook</w:t>
        </w:r>
      </w:sdtContent>
    </w:sdt>
    <w:r w:rsidRPr="00F061C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F061C4">
          <w:rPr>
            <w:rFonts w:ascii="Arial" w:hAnsi="Arial" w:cs="Arial"/>
            <w:b/>
            <w:sz w:val="16"/>
            <w:szCs w:val="16"/>
          </w:rPr>
          <w:t>BSBWHS410</w:t>
        </w:r>
      </w:sdtContent>
    </w:sdt>
    <w:r w:rsidRPr="00F061C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F061C4">
          <w:rPr>
            <w:rFonts w:ascii="Arial" w:hAnsi="Arial" w:cs="Arial"/>
            <w:b/>
            <w:sz w:val="16"/>
            <w:szCs w:val="16"/>
          </w:rPr>
          <w:t>Contribute to work-related health and safety measures and initiatives</w:t>
        </w:r>
      </w:sdtContent>
    </w:sdt>
  </w:p>
  <w:p w:rsidR="00D61731" w:rsidRPr="0024170D" w:rsidRDefault="00D61731" w:rsidP="00F061C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427CE"/>
    <w:multiLevelType w:val="hybridMultilevel"/>
    <w:tmpl w:val="7B2A8DE4"/>
    <w:lvl w:ilvl="0" w:tplc="E7E6EE6A">
      <w:start w:val="1"/>
      <w:numFmt w:val="bullet"/>
      <w:lvlText w:val=""/>
      <w:lvlJc w:val="left"/>
      <w:pPr>
        <w:tabs>
          <w:tab w:val="num" w:pos="720"/>
        </w:tabs>
        <w:ind w:left="720" w:hanging="360"/>
      </w:pPr>
      <w:rPr>
        <w:rFonts w:ascii="Wingdings" w:hAnsi="Wingdings" w:hint="default"/>
      </w:rPr>
    </w:lvl>
    <w:lvl w:ilvl="1" w:tplc="EE864D2E">
      <w:start w:val="1"/>
      <w:numFmt w:val="bullet"/>
      <w:lvlText w:val=""/>
      <w:lvlJc w:val="left"/>
      <w:pPr>
        <w:tabs>
          <w:tab w:val="num" w:pos="1440"/>
        </w:tabs>
        <w:ind w:left="1440" w:hanging="360"/>
      </w:pPr>
      <w:rPr>
        <w:rFonts w:ascii="Wingdings" w:hAnsi="Wingdings" w:hint="default"/>
      </w:rPr>
    </w:lvl>
    <w:lvl w:ilvl="2" w:tplc="59A4793C" w:tentative="1">
      <w:start w:val="1"/>
      <w:numFmt w:val="bullet"/>
      <w:lvlText w:val=""/>
      <w:lvlJc w:val="left"/>
      <w:pPr>
        <w:tabs>
          <w:tab w:val="num" w:pos="2160"/>
        </w:tabs>
        <w:ind w:left="2160" w:hanging="360"/>
      </w:pPr>
      <w:rPr>
        <w:rFonts w:ascii="Wingdings" w:hAnsi="Wingdings" w:hint="default"/>
      </w:rPr>
    </w:lvl>
    <w:lvl w:ilvl="3" w:tplc="7F8EDC44" w:tentative="1">
      <w:start w:val="1"/>
      <w:numFmt w:val="bullet"/>
      <w:lvlText w:val=""/>
      <w:lvlJc w:val="left"/>
      <w:pPr>
        <w:tabs>
          <w:tab w:val="num" w:pos="2880"/>
        </w:tabs>
        <w:ind w:left="2880" w:hanging="360"/>
      </w:pPr>
      <w:rPr>
        <w:rFonts w:ascii="Wingdings" w:hAnsi="Wingdings" w:hint="default"/>
      </w:rPr>
    </w:lvl>
    <w:lvl w:ilvl="4" w:tplc="DB8C0A7C" w:tentative="1">
      <w:start w:val="1"/>
      <w:numFmt w:val="bullet"/>
      <w:lvlText w:val=""/>
      <w:lvlJc w:val="left"/>
      <w:pPr>
        <w:tabs>
          <w:tab w:val="num" w:pos="3600"/>
        </w:tabs>
        <w:ind w:left="3600" w:hanging="360"/>
      </w:pPr>
      <w:rPr>
        <w:rFonts w:ascii="Wingdings" w:hAnsi="Wingdings" w:hint="default"/>
      </w:rPr>
    </w:lvl>
    <w:lvl w:ilvl="5" w:tplc="ADA2C0D4" w:tentative="1">
      <w:start w:val="1"/>
      <w:numFmt w:val="bullet"/>
      <w:lvlText w:val=""/>
      <w:lvlJc w:val="left"/>
      <w:pPr>
        <w:tabs>
          <w:tab w:val="num" w:pos="4320"/>
        </w:tabs>
        <w:ind w:left="4320" w:hanging="360"/>
      </w:pPr>
      <w:rPr>
        <w:rFonts w:ascii="Wingdings" w:hAnsi="Wingdings" w:hint="default"/>
      </w:rPr>
    </w:lvl>
    <w:lvl w:ilvl="6" w:tplc="FBCE9D70" w:tentative="1">
      <w:start w:val="1"/>
      <w:numFmt w:val="bullet"/>
      <w:lvlText w:val=""/>
      <w:lvlJc w:val="left"/>
      <w:pPr>
        <w:tabs>
          <w:tab w:val="num" w:pos="5040"/>
        </w:tabs>
        <w:ind w:left="5040" w:hanging="360"/>
      </w:pPr>
      <w:rPr>
        <w:rFonts w:ascii="Wingdings" w:hAnsi="Wingdings" w:hint="default"/>
      </w:rPr>
    </w:lvl>
    <w:lvl w:ilvl="7" w:tplc="5CCED340" w:tentative="1">
      <w:start w:val="1"/>
      <w:numFmt w:val="bullet"/>
      <w:lvlText w:val=""/>
      <w:lvlJc w:val="left"/>
      <w:pPr>
        <w:tabs>
          <w:tab w:val="num" w:pos="5760"/>
        </w:tabs>
        <w:ind w:left="5760" w:hanging="360"/>
      </w:pPr>
      <w:rPr>
        <w:rFonts w:ascii="Wingdings" w:hAnsi="Wingdings" w:hint="default"/>
      </w:rPr>
    </w:lvl>
    <w:lvl w:ilvl="8" w:tplc="BF8A90D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7A27CD"/>
    <w:multiLevelType w:val="hybridMultilevel"/>
    <w:tmpl w:val="41BE7D96"/>
    <w:lvl w:ilvl="0" w:tplc="625848F2">
      <w:start w:val="1"/>
      <w:numFmt w:val="bullet"/>
      <w:lvlText w:val=""/>
      <w:lvlJc w:val="left"/>
      <w:pPr>
        <w:tabs>
          <w:tab w:val="num" w:pos="720"/>
        </w:tabs>
        <w:ind w:left="720" w:hanging="360"/>
      </w:pPr>
      <w:rPr>
        <w:rFonts w:ascii="Wingdings" w:hAnsi="Wingdings" w:hint="default"/>
      </w:rPr>
    </w:lvl>
    <w:lvl w:ilvl="1" w:tplc="BF2C7406" w:tentative="1">
      <w:start w:val="1"/>
      <w:numFmt w:val="bullet"/>
      <w:lvlText w:val=""/>
      <w:lvlJc w:val="left"/>
      <w:pPr>
        <w:tabs>
          <w:tab w:val="num" w:pos="1440"/>
        </w:tabs>
        <w:ind w:left="1440" w:hanging="360"/>
      </w:pPr>
      <w:rPr>
        <w:rFonts w:ascii="Wingdings" w:hAnsi="Wingdings" w:hint="default"/>
      </w:rPr>
    </w:lvl>
    <w:lvl w:ilvl="2" w:tplc="A55ADE32">
      <w:start w:val="1"/>
      <w:numFmt w:val="bullet"/>
      <w:lvlText w:val=""/>
      <w:lvlJc w:val="left"/>
      <w:pPr>
        <w:tabs>
          <w:tab w:val="num" w:pos="2160"/>
        </w:tabs>
        <w:ind w:left="2160" w:hanging="360"/>
      </w:pPr>
      <w:rPr>
        <w:rFonts w:ascii="Wingdings" w:hAnsi="Wingdings" w:hint="default"/>
      </w:rPr>
    </w:lvl>
    <w:lvl w:ilvl="3" w:tplc="CB3C79A6" w:tentative="1">
      <w:start w:val="1"/>
      <w:numFmt w:val="bullet"/>
      <w:lvlText w:val=""/>
      <w:lvlJc w:val="left"/>
      <w:pPr>
        <w:tabs>
          <w:tab w:val="num" w:pos="2880"/>
        </w:tabs>
        <w:ind w:left="2880" w:hanging="360"/>
      </w:pPr>
      <w:rPr>
        <w:rFonts w:ascii="Wingdings" w:hAnsi="Wingdings" w:hint="default"/>
      </w:rPr>
    </w:lvl>
    <w:lvl w:ilvl="4" w:tplc="49EA2B32" w:tentative="1">
      <w:start w:val="1"/>
      <w:numFmt w:val="bullet"/>
      <w:lvlText w:val=""/>
      <w:lvlJc w:val="left"/>
      <w:pPr>
        <w:tabs>
          <w:tab w:val="num" w:pos="3600"/>
        </w:tabs>
        <w:ind w:left="3600" w:hanging="360"/>
      </w:pPr>
      <w:rPr>
        <w:rFonts w:ascii="Wingdings" w:hAnsi="Wingdings" w:hint="default"/>
      </w:rPr>
    </w:lvl>
    <w:lvl w:ilvl="5" w:tplc="72BE4486" w:tentative="1">
      <w:start w:val="1"/>
      <w:numFmt w:val="bullet"/>
      <w:lvlText w:val=""/>
      <w:lvlJc w:val="left"/>
      <w:pPr>
        <w:tabs>
          <w:tab w:val="num" w:pos="4320"/>
        </w:tabs>
        <w:ind w:left="4320" w:hanging="360"/>
      </w:pPr>
      <w:rPr>
        <w:rFonts w:ascii="Wingdings" w:hAnsi="Wingdings" w:hint="default"/>
      </w:rPr>
    </w:lvl>
    <w:lvl w:ilvl="6" w:tplc="49B04338" w:tentative="1">
      <w:start w:val="1"/>
      <w:numFmt w:val="bullet"/>
      <w:lvlText w:val=""/>
      <w:lvlJc w:val="left"/>
      <w:pPr>
        <w:tabs>
          <w:tab w:val="num" w:pos="5040"/>
        </w:tabs>
        <w:ind w:left="5040" w:hanging="360"/>
      </w:pPr>
      <w:rPr>
        <w:rFonts w:ascii="Wingdings" w:hAnsi="Wingdings" w:hint="default"/>
      </w:rPr>
    </w:lvl>
    <w:lvl w:ilvl="7" w:tplc="3D762980" w:tentative="1">
      <w:start w:val="1"/>
      <w:numFmt w:val="bullet"/>
      <w:lvlText w:val=""/>
      <w:lvlJc w:val="left"/>
      <w:pPr>
        <w:tabs>
          <w:tab w:val="num" w:pos="5760"/>
        </w:tabs>
        <w:ind w:left="5760" w:hanging="360"/>
      </w:pPr>
      <w:rPr>
        <w:rFonts w:ascii="Wingdings" w:hAnsi="Wingdings" w:hint="default"/>
      </w:rPr>
    </w:lvl>
    <w:lvl w:ilvl="8" w:tplc="9142F49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3673CF"/>
    <w:multiLevelType w:val="hybridMultilevel"/>
    <w:tmpl w:val="F85EF8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E5D0B54"/>
    <w:multiLevelType w:val="hybridMultilevel"/>
    <w:tmpl w:val="9B626C7E"/>
    <w:lvl w:ilvl="0" w:tplc="80E2EBDE">
      <w:start w:val="1"/>
      <w:numFmt w:val="bullet"/>
      <w:lvlText w:val=""/>
      <w:lvlJc w:val="left"/>
      <w:pPr>
        <w:tabs>
          <w:tab w:val="num" w:pos="720"/>
        </w:tabs>
        <w:ind w:left="720" w:hanging="360"/>
      </w:pPr>
      <w:rPr>
        <w:rFonts w:ascii="Wingdings" w:hAnsi="Wingdings" w:hint="default"/>
      </w:rPr>
    </w:lvl>
    <w:lvl w:ilvl="1" w:tplc="3468EDA2">
      <w:start w:val="1"/>
      <w:numFmt w:val="bullet"/>
      <w:lvlText w:val=""/>
      <w:lvlJc w:val="left"/>
      <w:pPr>
        <w:tabs>
          <w:tab w:val="num" w:pos="1440"/>
        </w:tabs>
        <w:ind w:left="1440" w:hanging="360"/>
      </w:pPr>
      <w:rPr>
        <w:rFonts w:ascii="Wingdings" w:hAnsi="Wingdings" w:hint="default"/>
      </w:rPr>
    </w:lvl>
    <w:lvl w:ilvl="2" w:tplc="0AE44CFA" w:tentative="1">
      <w:start w:val="1"/>
      <w:numFmt w:val="bullet"/>
      <w:lvlText w:val=""/>
      <w:lvlJc w:val="left"/>
      <w:pPr>
        <w:tabs>
          <w:tab w:val="num" w:pos="2160"/>
        </w:tabs>
        <w:ind w:left="2160" w:hanging="360"/>
      </w:pPr>
      <w:rPr>
        <w:rFonts w:ascii="Wingdings" w:hAnsi="Wingdings" w:hint="default"/>
      </w:rPr>
    </w:lvl>
    <w:lvl w:ilvl="3" w:tplc="9F2A793A" w:tentative="1">
      <w:start w:val="1"/>
      <w:numFmt w:val="bullet"/>
      <w:lvlText w:val=""/>
      <w:lvlJc w:val="left"/>
      <w:pPr>
        <w:tabs>
          <w:tab w:val="num" w:pos="2880"/>
        </w:tabs>
        <w:ind w:left="2880" w:hanging="360"/>
      </w:pPr>
      <w:rPr>
        <w:rFonts w:ascii="Wingdings" w:hAnsi="Wingdings" w:hint="default"/>
      </w:rPr>
    </w:lvl>
    <w:lvl w:ilvl="4" w:tplc="187EDEE0" w:tentative="1">
      <w:start w:val="1"/>
      <w:numFmt w:val="bullet"/>
      <w:lvlText w:val=""/>
      <w:lvlJc w:val="left"/>
      <w:pPr>
        <w:tabs>
          <w:tab w:val="num" w:pos="3600"/>
        </w:tabs>
        <w:ind w:left="3600" w:hanging="360"/>
      </w:pPr>
      <w:rPr>
        <w:rFonts w:ascii="Wingdings" w:hAnsi="Wingdings" w:hint="default"/>
      </w:rPr>
    </w:lvl>
    <w:lvl w:ilvl="5" w:tplc="CCA43714" w:tentative="1">
      <w:start w:val="1"/>
      <w:numFmt w:val="bullet"/>
      <w:lvlText w:val=""/>
      <w:lvlJc w:val="left"/>
      <w:pPr>
        <w:tabs>
          <w:tab w:val="num" w:pos="4320"/>
        </w:tabs>
        <w:ind w:left="4320" w:hanging="360"/>
      </w:pPr>
      <w:rPr>
        <w:rFonts w:ascii="Wingdings" w:hAnsi="Wingdings" w:hint="default"/>
      </w:rPr>
    </w:lvl>
    <w:lvl w:ilvl="6" w:tplc="5B3436A8" w:tentative="1">
      <w:start w:val="1"/>
      <w:numFmt w:val="bullet"/>
      <w:lvlText w:val=""/>
      <w:lvlJc w:val="left"/>
      <w:pPr>
        <w:tabs>
          <w:tab w:val="num" w:pos="5040"/>
        </w:tabs>
        <w:ind w:left="5040" w:hanging="360"/>
      </w:pPr>
      <w:rPr>
        <w:rFonts w:ascii="Wingdings" w:hAnsi="Wingdings" w:hint="default"/>
      </w:rPr>
    </w:lvl>
    <w:lvl w:ilvl="7" w:tplc="399223C8" w:tentative="1">
      <w:start w:val="1"/>
      <w:numFmt w:val="bullet"/>
      <w:lvlText w:val=""/>
      <w:lvlJc w:val="left"/>
      <w:pPr>
        <w:tabs>
          <w:tab w:val="num" w:pos="5760"/>
        </w:tabs>
        <w:ind w:left="5760" w:hanging="360"/>
      </w:pPr>
      <w:rPr>
        <w:rFonts w:ascii="Wingdings" w:hAnsi="Wingdings" w:hint="default"/>
      </w:rPr>
    </w:lvl>
    <w:lvl w:ilvl="8" w:tplc="0674D2A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BE1153"/>
    <w:multiLevelType w:val="hybridMultilevel"/>
    <w:tmpl w:val="BE2AD218"/>
    <w:lvl w:ilvl="0" w:tplc="89FE40C0">
      <w:start w:val="1"/>
      <w:numFmt w:val="bullet"/>
      <w:lvlText w:val=""/>
      <w:lvlJc w:val="left"/>
      <w:pPr>
        <w:tabs>
          <w:tab w:val="num" w:pos="720"/>
        </w:tabs>
        <w:ind w:left="720" w:hanging="360"/>
      </w:pPr>
      <w:rPr>
        <w:rFonts w:ascii="Wingdings" w:hAnsi="Wingdings" w:hint="default"/>
      </w:rPr>
    </w:lvl>
    <w:lvl w:ilvl="1" w:tplc="76D89BAA">
      <w:start w:val="1"/>
      <w:numFmt w:val="bullet"/>
      <w:lvlText w:val=""/>
      <w:lvlJc w:val="left"/>
      <w:pPr>
        <w:tabs>
          <w:tab w:val="num" w:pos="1440"/>
        </w:tabs>
        <w:ind w:left="1440" w:hanging="360"/>
      </w:pPr>
      <w:rPr>
        <w:rFonts w:ascii="Wingdings" w:hAnsi="Wingdings" w:hint="default"/>
      </w:rPr>
    </w:lvl>
    <w:lvl w:ilvl="2" w:tplc="77824594">
      <w:numFmt w:val="bullet"/>
      <w:lvlText w:val=""/>
      <w:lvlJc w:val="left"/>
      <w:pPr>
        <w:tabs>
          <w:tab w:val="num" w:pos="2160"/>
        </w:tabs>
        <w:ind w:left="2160" w:hanging="360"/>
      </w:pPr>
      <w:rPr>
        <w:rFonts w:ascii="Wingdings" w:hAnsi="Wingdings" w:hint="default"/>
      </w:rPr>
    </w:lvl>
    <w:lvl w:ilvl="3" w:tplc="A95E1D84" w:tentative="1">
      <w:start w:val="1"/>
      <w:numFmt w:val="bullet"/>
      <w:lvlText w:val=""/>
      <w:lvlJc w:val="left"/>
      <w:pPr>
        <w:tabs>
          <w:tab w:val="num" w:pos="2880"/>
        </w:tabs>
        <w:ind w:left="2880" w:hanging="360"/>
      </w:pPr>
      <w:rPr>
        <w:rFonts w:ascii="Wingdings" w:hAnsi="Wingdings" w:hint="default"/>
      </w:rPr>
    </w:lvl>
    <w:lvl w:ilvl="4" w:tplc="C950C0A6" w:tentative="1">
      <w:start w:val="1"/>
      <w:numFmt w:val="bullet"/>
      <w:lvlText w:val=""/>
      <w:lvlJc w:val="left"/>
      <w:pPr>
        <w:tabs>
          <w:tab w:val="num" w:pos="3600"/>
        </w:tabs>
        <w:ind w:left="3600" w:hanging="360"/>
      </w:pPr>
      <w:rPr>
        <w:rFonts w:ascii="Wingdings" w:hAnsi="Wingdings" w:hint="default"/>
      </w:rPr>
    </w:lvl>
    <w:lvl w:ilvl="5" w:tplc="4992F320" w:tentative="1">
      <w:start w:val="1"/>
      <w:numFmt w:val="bullet"/>
      <w:lvlText w:val=""/>
      <w:lvlJc w:val="left"/>
      <w:pPr>
        <w:tabs>
          <w:tab w:val="num" w:pos="4320"/>
        </w:tabs>
        <w:ind w:left="4320" w:hanging="360"/>
      </w:pPr>
      <w:rPr>
        <w:rFonts w:ascii="Wingdings" w:hAnsi="Wingdings" w:hint="default"/>
      </w:rPr>
    </w:lvl>
    <w:lvl w:ilvl="6" w:tplc="C6149B20" w:tentative="1">
      <w:start w:val="1"/>
      <w:numFmt w:val="bullet"/>
      <w:lvlText w:val=""/>
      <w:lvlJc w:val="left"/>
      <w:pPr>
        <w:tabs>
          <w:tab w:val="num" w:pos="5040"/>
        </w:tabs>
        <w:ind w:left="5040" w:hanging="360"/>
      </w:pPr>
      <w:rPr>
        <w:rFonts w:ascii="Wingdings" w:hAnsi="Wingdings" w:hint="default"/>
      </w:rPr>
    </w:lvl>
    <w:lvl w:ilvl="7" w:tplc="9992E138" w:tentative="1">
      <w:start w:val="1"/>
      <w:numFmt w:val="bullet"/>
      <w:lvlText w:val=""/>
      <w:lvlJc w:val="left"/>
      <w:pPr>
        <w:tabs>
          <w:tab w:val="num" w:pos="5760"/>
        </w:tabs>
        <w:ind w:left="5760" w:hanging="360"/>
      </w:pPr>
      <w:rPr>
        <w:rFonts w:ascii="Wingdings" w:hAnsi="Wingdings" w:hint="default"/>
      </w:rPr>
    </w:lvl>
    <w:lvl w:ilvl="8" w:tplc="C00AC9F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EE8E7264"/>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3A181DEE"/>
    <w:lvl w:ilvl="0" w:tplc="BC42B41C">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061029D"/>
    <w:multiLevelType w:val="hybridMultilevel"/>
    <w:tmpl w:val="F984D246"/>
    <w:lvl w:ilvl="0" w:tplc="405A1A96">
      <w:start w:val="1"/>
      <w:numFmt w:val="bullet"/>
      <w:lvlText w:val=""/>
      <w:lvlJc w:val="left"/>
      <w:pPr>
        <w:tabs>
          <w:tab w:val="num" w:pos="720"/>
        </w:tabs>
        <w:ind w:left="720" w:hanging="360"/>
      </w:pPr>
      <w:rPr>
        <w:rFonts w:ascii="Wingdings" w:hAnsi="Wingdings" w:hint="default"/>
      </w:rPr>
    </w:lvl>
    <w:lvl w:ilvl="1" w:tplc="381007EA" w:tentative="1">
      <w:start w:val="1"/>
      <w:numFmt w:val="bullet"/>
      <w:lvlText w:val=""/>
      <w:lvlJc w:val="left"/>
      <w:pPr>
        <w:tabs>
          <w:tab w:val="num" w:pos="1440"/>
        </w:tabs>
        <w:ind w:left="1440" w:hanging="360"/>
      </w:pPr>
      <w:rPr>
        <w:rFonts w:ascii="Wingdings" w:hAnsi="Wingdings" w:hint="default"/>
      </w:rPr>
    </w:lvl>
    <w:lvl w:ilvl="2" w:tplc="1572337A">
      <w:start w:val="1"/>
      <w:numFmt w:val="bullet"/>
      <w:lvlText w:val=""/>
      <w:lvlJc w:val="left"/>
      <w:pPr>
        <w:tabs>
          <w:tab w:val="num" w:pos="2160"/>
        </w:tabs>
        <w:ind w:left="2160" w:hanging="360"/>
      </w:pPr>
      <w:rPr>
        <w:rFonts w:ascii="Wingdings" w:hAnsi="Wingdings" w:hint="default"/>
      </w:rPr>
    </w:lvl>
    <w:lvl w:ilvl="3" w:tplc="5EA2CA80" w:tentative="1">
      <w:start w:val="1"/>
      <w:numFmt w:val="bullet"/>
      <w:lvlText w:val=""/>
      <w:lvlJc w:val="left"/>
      <w:pPr>
        <w:tabs>
          <w:tab w:val="num" w:pos="2880"/>
        </w:tabs>
        <w:ind w:left="2880" w:hanging="360"/>
      </w:pPr>
      <w:rPr>
        <w:rFonts w:ascii="Wingdings" w:hAnsi="Wingdings" w:hint="default"/>
      </w:rPr>
    </w:lvl>
    <w:lvl w:ilvl="4" w:tplc="067CFDF0" w:tentative="1">
      <w:start w:val="1"/>
      <w:numFmt w:val="bullet"/>
      <w:lvlText w:val=""/>
      <w:lvlJc w:val="left"/>
      <w:pPr>
        <w:tabs>
          <w:tab w:val="num" w:pos="3600"/>
        </w:tabs>
        <w:ind w:left="3600" w:hanging="360"/>
      </w:pPr>
      <w:rPr>
        <w:rFonts w:ascii="Wingdings" w:hAnsi="Wingdings" w:hint="default"/>
      </w:rPr>
    </w:lvl>
    <w:lvl w:ilvl="5" w:tplc="662E47EC" w:tentative="1">
      <w:start w:val="1"/>
      <w:numFmt w:val="bullet"/>
      <w:lvlText w:val=""/>
      <w:lvlJc w:val="left"/>
      <w:pPr>
        <w:tabs>
          <w:tab w:val="num" w:pos="4320"/>
        </w:tabs>
        <w:ind w:left="4320" w:hanging="360"/>
      </w:pPr>
      <w:rPr>
        <w:rFonts w:ascii="Wingdings" w:hAnsi="Wingdings" w:hint="default"/>
      </w:rPr>
    </w:lvl>
    <w:lvl w:ilvl="6" w:tplc="966E9F34" w:tentative="1">
      <w:start w:val="1"/>
      <w:numFmt w:val="bullet"/>
      <w:lvlText w:val=""/>
      <w:lvlJc w:val="left"/>
      <w:pPr>
        <w:tabs>
          <w:tab w:val="num" w:pos="5040"/>
        </w:tabs>
        <w:ind w:left="5040" w:hanging="360"/>
      </w:pPr>
      <w:rPr>
        <w:rFonts w:ascii="Wingdings" w:hAnsi="Wingdings" w:hint="default"/>
      </w:rPr>
    </w:lvl>
    <w:lvl w:ilvl="7" w:tplc="3B48A2A6" w:tentative="1">
      <w:start w:val="1"/>
      <w:numFmt w:val="bullet"/>
      <w:lvlText w:val=""/>
      <w:lvlJc w:val="left"/>
      <w:pPr>
        <w:tabs>
          <w:tab w:val="num" w:pos="5760"/>
        </w:tabs>
        <w:ind w:left="5760" w:hanging="360"/>
      </w:pPr>
      <w:rPr>
        <w:rFonts w:ascii="Wingdings" w:hAnsi="Wingdings" w:hint="default"/>
      </w:rPr>
    </w:lvl>
    <w:lvl w:ilvl="8" w:tplc="6BDC45A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D55B0E"/>
    <w:multiLevelType w:val="hybridMultilevel"/>
    <w:tmpl w:val="503226B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D6C63C1"/>
    <w:multiLevelType w:val="multilevel"/>
    <w:tmpl w:val="4044EE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1"/>
  </w:num>
  <w:num w:numId="3">
    <w:abstractNumId w:val="16"/>
  </w:num>
  <w:num w:numId="4">
    <w:abstractNumId w:val="8"/>
  </w:num>
  <w:num w:numId="5">
    <w:abstractNumId w:val="13"/>
  </w:num>
  <w:num w:numId="6">
    <w:abstractNumId w:val="10"/>
  </w:num>
  <w:num w:numId="7">
    <w:abstractNumId w:val="15"/>
  </w:num>
  <w:num w:numId="8">
    <w:abstractNumId w:val="17"/>
  </w:num>
  <w:num w:numId="9">
    <w:abstractNumId w:val="9"/>
  </w:num>
  <w:num w:numId="10">
    <w:abstractNumId w:val="4"/>
  </w:num>
  <w:num w:numId="11">
    <w:abstractNumId w:val="2"/>
  </w:num>
  <w:num w:numId="12">
    <w:abstractNumId w:val="7"/>
  </w:num>
  <w:num w:numId="13">
    <w:abstractNumId w:val="5"/>
  </w:num>
  <w:num w:numId="14">
    <w:abstractNumId w:val="18"/>
  </w:num>
  <w:num w:numId="15">
    <w:abstractNumId w:val="0"/>
  </w:num>
  <w:num w:numId="16">
    <w:abstractNumId w:val="6"/>
  </w:num>
  <w:num w:numId="17">
    <w:abstractNumId w:val="3"/>
  </w:num>
  <w:num w:numId="18">
    <w:abstractNumId w:val="12"/>
  </w:num>
  <w:num w:numId="19">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1E0C"/>
    <w:rsid w:val="00014F85"/>
    <w:rsid w:val="000221E6"/>
    <w:rsid w:val="000415CD"/>
    <w:rsid w:val="00046098"/>
    <w:rsid w:val="00052064"/>
    <w:rsid w:val="00063191"/>
    <w:rsid w:val="00063F9A"/>
    <w:rsid w:val="0007407E"/>
    <w:rsid w:val="00084B26"/>
    <w:rsid w:val="000A5DDD"/>
    <w:rsid w:val="000A6F1B"/>
    <w:rsid w:val="000B5FA2"/>
    <w:rsid w:val="000D0893"/>
    <w:rsid w:val="000E1165"/>
    <w:rsid w:val="000F2AE2"/>
    <w:rsid w:val="001001B1"/>
    <w:rsid w:val="001002B2"/>
    <w:rsid w:val="0011523D"/>
    <w:rsid w:val="001653D2"/>
    <w:rsid w:val="001666A5"/>
    <w:rsid w:val="00176A51"/>
    <w:rsid w:val="001772F4"/>
    <w:rsid w:val="001856B8"/>
    <w:rsid w:val="0019120C"/>
    <w:rsid w:val="001B1858"/>
    <w:rsid w:val="001B18A7"/>
    <w:rsid w:val="001B3273"/>
    <w:rsid w:val="001B6DA0"/>
    <w:rsid w:val="001C0A51"/>
    <w:rsid w:val="001C0BF6"/>
    <w:rsid w:val="001C11B1"/>
    <w:rsid w:val="001D7488"/>
    <w:rsid w:val="001E1727"/>
    <w:rsid w:val="001F22A7"/>
    <w:rsid w:val="0022404B"/>
    <w:rsid w:val="0024170D"/>
    <w:rsid w:val="00245478"/>
    <w:rsid w:val="00246A2E"/>
    <w:rsid w:val="00254788"/>
    <w:rsid w:val="00262BF5"/>
    <w:rsid w:val="002A00BF"/>
    <w:rsid w:val="002A5379"/>
    <w:rsid w:val="002B5093"/>
    <w:rsid w:val="00300A0E"/>
    <w:rsid w:val="00306728"/>
    <w:rsid w:val="0033249B"/>
    <w:rsid w:val="00333758"/>
    <w:rsid w:val="00335CCA"/>
    <w:rsid w:val="00386EAB"/>
    <w:rsid w:val="0038780B"/>
    <w:rsid w:val="003970F7"/>
    <w:rsid w:val="003A4719"/>
    <w:rsid w:val="003C4BC0"/>
    <w:rsid w:val="003D5C5D"/>
    <w:rsid w:val="003E0335"/>
    <w:rsid w:val="0040021D"/>
    <w:rsid w:val="00403F42"/>
    <w:rsid w:val="00430DA9"/>
    <w:rsid w:val="00431CDA"/>
    <w:rsid w:val="004366AC"/>
    <w:rsid w:val="00447D23"/>
    <w:rsid w:val="0046343F"/>
    <w:rsid w:val="00496EF0"/>
    <w:rsid w:val="004B3B02"/>
    <w:rsid w:val="004E25D4"/>
    <w:rsid w:val="004E3B34"/>
    <w:rsid w:val="004F4B6D"/>
    <w:rsid w:val="00513B5A"/>
    <w:rsid w:val="0051671E"/>
    <w:rsid w:val="00524EED"/>
    <w:rsid w:val="0055062C"/>
    <w:rsid w:val="00550EE9"/>
    <w:rsid w:val="00577171"/>
    <w:rsid w:val="00580841"/>
    <w:rsid w:val="00585D35"/>
    <w:rsid w:val="0059783E"/>
    <w:rsid w:val="005A11C4"/>
    <w:rsid w:val="005B57D6"/>
    <w:rsid w:val="005C7B4A"/>
    <w:rsid w:val="005D10EE"/>
    <w:rsid w:val="005D5EFE"/>
    <w:rsid w:val="005E7E57"/>
    <w:rsid w:val="005F32CE"/>
    <w:rsid w:val="005F4B39"/>
    <w:rsid w:val="00625EB8"/>
    <w:rsid w:val="006328C9"/>
    <w:rsid w:val="00634F9C"/>
    <w:rsid w:val="0064373D"/>
    <w:rsid w:val="00646FF3"/>
    <w:rsid w:val="00651F92"/>
    <w:rsid w:val="006538CC"/>
    <w:rsid w:val="00655791"/>
    <w:rsid w:val="00655FCC"/>
    <w:rsid w:val="0066094C"/>
    <w:rsid w:val="00660B1E"/>
    <w:rsid w:val="00662D42"/>
    <w:rsid w:val="0067116D"/>
    <w:rsid w:val="0067194E"/>
    <w:rsid w:val="00676EC7"/>
    <w:rsid w:val="006840D6"/>
    <w:rsid w:val="00696570"/>
    <w:rsid w:val="006A3AAB"/>
    <w:rsid w:val="006B0380"/>
    <w:rsid w:val="006E4976"/>
    <w:rsid w:val="006F18BE"/>
    <w:rsid w:val="006F23B5"/>
    <w:rsid w:val="006F58F3"/>
    <w:rsid w:val="006F5F1B"/>
    <w:rsid w:val="0070487B"/>
    <w:rsid w:val="00725FF6"/>
    <w:rsid w:val="00732B3B"/>
    <w:rsid w:val="0073355C"/>
    <w:rsid w:val="00745016"/>
    <w:rsid w:val="00755242"/>
    <w:rsid w:val="007618DC"/>
    <w:rsid w:val="00762943"/>
    <w:rsid w:val="007714E0"/>
    <w:rsid w:val="00781FF2"/>
    <w:rsid w:val="00786D71"/>
    <w:rsid w:val="00786F24"/>
    <w:rsid w:val="00787D83"/>
    <w:rsid w:val="00792373"/>
    <w:rsid w:val="00796956"/>
    <w:rsid w:val="007B3EED"/>
    <w:rsid w:val="007B41C9"/>
    <w:rsid w:val="007B4601"/>
    <w:rsid w:val="007B5F38"/>
    <w:rsid w:val="007D05EE"/>
    <w:rsid w:val="007E0A0E"/>
    <w:rsid w:val="007F4843"/>
    <w:rsid w:val="00810975"/>
    <w:rsid w:val="008173BF"/>
    <w:rsid w:val="00824A76"/>
    <w:rsid w:val="00831084"/>
    <w:rsid w:val="008350BF"/>
    <w:rsid w:val="0084135E"/>
    <w:rsid w:val="00844FF6"/>
    <w:rsid w:val="008578EF"/>
    <w:rsid w:val="008616DF"/>
    <w:rsid w:val="00876CC1"/>
    <w:rsid w:val="0088526E"/>
    <w:rsid w:val="008A1811"/>
    <w:rsid w:val="008B6DBD"/>
    <w:rsid w:val="008C51F9"/>
    <w:rsid w:val="008D5A10"/>
    <w:rsid w:val="008F1973"/>
    <w:rsid w:val="00900AE6"/>
    <w:rsid w:val="00913120"/>
    <w:rsid w:val="00916459"/>
    <w:rsid w:val="00922985"/>
    <w:rsid w:val="00953081"/>
    <w:rsid w:val="009610EB"/>
    <w:rsid w:val="00961E81"/>
    <w:rsid w:val="00963640"/>
    <w:rsid w:val="00971992"/>
    <w:rsid w:val="0098208B"/>
    <w:rsid w:val="009A768E"/>
    <w:rsid w:val="009B4AB8"/>
    <w:rsid w:val="009F4F6E"/>
    <w:rsid w:val="009F749E"/>
    <w:rsid w:val="00A01119"/>
    <w:rsid w:val="00A06E9A"/>
    <w:rsid w:val="00A178A6"/>
    <w:rsid w:val="00A21D8E"/>
    <w:rsid w:val="00A3244B"/>
    <w:rsid w:val="00A32E02"/>
    <w:rsid w:val="00A60DC6"/>
    <w:rsid w:val="00A80EC9"/>
    <w:rsid w:val="00A86CFA"/>
    <w:rsid w:val="00A92412"/>
    <w:rsid w:val="00AB62BE"/>
    <w:rsid w:val="00AC0193"/>
    <w:rsid w:val="00AC5CD9"/>
    <w:rsid w:val="00AD433D"/>
    <w:rsid w:val="00AF3EF3"/>
    <w:rsid w:val="00B05763"/>
    <w:rsid w:val="00B065A1"/>
    <w:rsid w:val="00B13456"/>
    <w:rsid w:val="00B210AE"/>
    <w:rsid w:val="00B2395C"/>
    <w:rsid w:val="00B27AA5"/>
    <w:rsid w:val="00B55F41"/>
    <w:rsid w:val="00B77F75"/>
    <w:rsid w:val="00B80BA8"/>
    <w:rsid w:val="00B84FD5"/>
    <w:rsid w:val="00B91FC4"/>
    <w:rsid w:val="00BA35E9"/>
    <w:rsid w:val="00C03AEB"/>
    <w:rsid w:val="00C20C4E"/>
    <w:rsid w:val="00C22D6A"/>
    <w:rsid w:val="00C25171"/>
    <w:rsid w:val="00C335BA"/>
    <w:rsid w:val="00C44C3E"/>
    <w:rsid w:val="00C56033"/>
    <w:rsid w:val="00C606DD"/>
    <w:rsid w:val="00C71300"/>
    <w:rsid w:val="00C71EB7"/>
    <w:rsid w:val="00C75996"/>
    <w:rsid w:val="00C8100D"/>
    <w:rsid w:val="00C865B4"/>
    <w:rsid w:val="00C87B4B"/>
    <w:rsid w:val="00C90D64"/>
    <w:rsid w:val="00CB511A"/>
    <w:rsid w:val="00CC0283"/>
    <w:rsid w:val="00CD4E0F"/>
    <w:rsid w:val="00CD5520"/>
    <w:rsid w:val="00CE49D4"/>
    <w:rsid w:val="00CE53E9"/>
    <w:rsid w:val="00CE7698"/>
    <w:rsid w:val="00CF114F"/>
    <w:rsid w:val="00D04AE2"/>
    <w:rsid w:val="00D20E44"/>
    <w:rsid w:val="00D30870"/>
    <w:rsid w:val="00D371EC"/>
    <w:rsid w:val="00D53BAE"/>
    <w:rsid w:val="00D61731"/>
    <w:rsid w:val="00D96829"/>
    <w:rsid w:val="00DB6AE7"/>
    <w:rsid w:val="00DC326C"/>
    <w:rsid w:val="00DC783D"/>
    <w:rsid w:val="00DD434B"/>
    <w:rsid w:val="00DE3019"/>
    <w:rsid w:val="00DE3764"/>
    <w:rsid w:val="00DF4EBF"/>
    <w:rsid w:val="00E15049"/>
    <w:rsid w:val="00E20286"/>
    <w:rsid w:val="00E258C1"/>
    <w:rsid w:val="00E32EF6"/>
    <w:rsid w:val="00E34F84"/>
    <w:rsid w:val="00E74418"/>
    <w:rsid w:val="00E74926"/>
    <w:rsid w:val="00EA177F"/>
    <w:rsid w:val="00ED330F"/>
    <w:rsid w:val="00ED5CEE"/>
    <w:rsid w:val="00EE59F9"/>
    <w:rsid w:val="00EE67C9"/>
    <w:rsid w:val="00F03E6A"/>
    <w:rsid w:val="00F061C4"/>
    <w:rsid w:val="00F17544"/>
    <w:rsid w:val="00F26D92"/>
    <w:rsid w:val="00F43340"/>
    <w:rsid w:val="00F6135C"/>
    <w:rsid w:val="00F64E77"/>
    <w:rsid w:val="00F65237"/>
    <w:rsid w:val="00F66200"/>
    <w:rsid w:val="00F77545"/>
    <w:rsid w:val="00FA444B"/>
    <w:rsid w:val="00FC7A2D"/>
    <w:rsid w:val="00FC7BE9"/>
    <w:rsid w:val="00FD661A"/>
    <w:rsid w:val="00FE3EC7"/>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294DE"/>
  <w15:docId w15:val="{11BE2CBC-2642-42B7-92CA-212F2501D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8"/>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63F9A"/>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241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F06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32B3B"/>
    <w:rPr>
      <w:b/>
      <w:bCs/>
    </w:rPr>
  </w:style>
  <w:style w:type="paragraph" w:styleId="NormalWeb">
    <w:name w:val="Normal (Web)"/>
    <w:basedOn w:val="Normal"/>
    <w:uiPriority w:val="99"/>
    <w:semiHidden/>
    <w:unhideWhenUsed/>
    <w:rsid w:val="00732B3B"/>
    <w:pPr>
      <w:spacing w:after="150" w:line="240" w:lineRule="auto"/>
    </w:pPr>
    <w:rPr>
      <w:rFonts w:ascii="Times New Roman" w:eastAsia="Times New Roman" w:hAnsi="Times New Roman" w:cs="Times New Roman"/>
      <w:sz w:val="24"/>
      <w:szCs w:val="24"/>
      <w:lang w:val="en-US"/>
    </w:rPr>
  </w:style>
  <w:style w:type="character" w:customStyle="1" w:styleId="fontstyle01">
    <w:name w:val="fontstyle01"/>
    <w:basedOn w:val="DefaultParagraphFont"/>
    <w:rsid w:val="001C0A51"/>
    <w:rPr>
      <w:rFonts w:ascii="Helvetica-Bold" w:hAnsi="Helvetica-Bold" w:hint="default"/>
      <w:b/>
      <w:bCs/>
      <w:i w:val="0"/>
      <w:iCs w:val="0"/>
      <w:color w:val="000000"/>
      <w:sz w:val="24"/>
      <w:szCs w:val="24"/>
    </w:rPr>
  </w:style>
  <w:style w:type="character" w:customStyle="1" w:styleId="fontstyle21">
    <w:name w:val="fontstyle21"/>
    <w:basedOn w:val="DefaultParagraphFont"/>
    <w:rsid w:val="001C0A51"/>
    <w:rPr>
      <w:rFonts w:ascii="Times-Roman" w:hAnsi="Times-Roman" w:hint="default"/>
      <w:b w:val="0"/>
      <w:bCs w:val="0"/>
      <w:i w:val="0"/>
      <w:iCs w:val="0"/>
      <w:color w:val="000000"/>
      <w:sz w:val="24"/>
      <w:szCs w:val="24"/>
    </w:rPr>
  </w:style>
  <w:style w:type="character" w:customStyle="1" w:styleId="fontstyle31">
    <w:name w:val="fontstyle31"/>
    <w:basedOn w:val="DefaultParagraphFont"/>
    <w:rsid w:val="00C335BA"/>
    <w:rPr>
      <w:rFonts w:ascii="Helvetica" w:hAnsi="Helvetica" w:cs="Helvetica"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92855486">
      <w:bodyDiv w:val="1"/>
      <w:marLeft w:val="0"/>
      <w:marRight w:val="0"/>
      <w:marTop w:val="0"/>
      <w:marBottom w:val="0"/>
      <w:divBdr>
        <w:top w:val="none" w:sz="0" w:space="0" w:color="auto"/>
        <w:left w:val="none" w:sz="0" w:space="0" w:color="auto"/>
        <w:bottom w:val="none" w:sz="0" w:space="0" w:color="auto"/>
        <w:right w:val="none" w:sz="0" w:space="0" w:color="auto"/>
      </w:divBdr>
      <w:divsChild>
        <w:div w:id="975572133">
          <w:marLeft w:val="0"/>
          <w:marRight w:val="0"/>
          <w:marTop w:val="0"/>
          <w:marBottom w:val="0"/>
          <w:divBdr>
            <w:top w:val="single" w:sz="2" w:space="0" w:color="FFFFFF"/>
            <w:left w:val="single" w:sz="2" w:space="0" w:color="FFFFFF"/>
            <w:bottom w:val="single" w:sz="2" w:space="0" w:color="FFFFFF"/>
            <w:right w:val="single" w:sz="2" w:space="0" w:color="FFFFFF"/>
          </w:divBdr>
          <w:divsChild>
            <w:div w:id="945309676">
              <w:marLeft w:val="0"/>
              <w:marRight w:val="0"/>
              <w:marTop w:val="0"/>
              <w:marBottom w:val="0"/>
              <w:divBdr>
                <w:top w:val="none" w:sz="0" w:space="0" w:color="auto"/>
                <w:left w:val="none" w:sz="0" w:space="0" w:color="auto"/>
                <w:bottom w:val="none" w:sz="0" w:space="0" w:color="auto"/>
                <w:right w:val="none" w:sz="0" w:space="0" w:color="auto"/>
              </w:divBdr>
              <w:divsChild>
                <w:div w:id="839389677">
                  <w:marLeft w:val="0"/>
                  <w:marRight w:val="0"/>
                  <w:marTop w:val="0"/>
                  <w:marBottom w:val="150"/>
                  <w:divBdr>
                    <w:top w:val="none" w:sz="0" w:space="0" w:color="auto"/>
                    <w:left w:val="none" w:sz="0" w:space="0" w:color="auto"/>
                    <w:bottom w:val="none" w:sz="0" w:space="0" w:color="auto"/>
                    <w:right w:val="none" w:sz="0" w:space="0" w:color="auto"/>
                  </w:divBdr>
                  <w:divsChild>
                    <w:div w:id="461653825">
                      <w:marLeft w:val="0"/>
                      <w:marRight w:val="0"/>
                      <w:marTop w:val="0"/>
                      <w:marBottom w:val="300"/>
                      <w:divBdr>
                        <w:top w:val="single" w:sz="6" w:space="14" w:color="E3E3E3"/>
                        <w:left w:val="single" w:sz="6" w:space="14" w:color="E3E3E3"/>
                        <w:bottom w:val="single" w:sz="6" w:space="14" w:color="E3E3E3"/>
                        <w:right w:val="single" w:sz="6" w:space="14" w:color="E3E3E3"/>
                      </w:divBdr>
                      <w:divsChild>
                        <w:div w:id="1832063198">
                          <w:marLeft w:val="0"/>
                          <w:marRight w:val="0"/>
                          <w:marTop w:val="0"/>
                          <w:marBottom w:val="150"/>
                          <w:divBdr>
                            <w:top w:val="none" w:sz="0" w:space="0" w:color="auto"/>
                            <w:left w:val="none" w:sz="0" w:space="0" w:color="auto"/>
                            <w:bottom w:val="none" w:sz="0" w:space="0" w:color="auto"/>
                            <w:right w:val="none" w:sz="0" w:space="0" w:color="auto"/>
                          </w:divBdr>
                          <w:divsChild>
                            <w:div w:id="1891915384">
                              <w:marLeft w:val="0"/>
                              <w:marRight w:val="0"/>
                              <w:marTop w:val="0"/>
                              <w:marBottom w:val="0"/>
                              <w:divBdr>
                                <w:top w:val="none" w:sz="0" w:space="0" w:color="auto"/>
                                <w:left w:val="none" w:sz="0" w:space="0" w:color="auto"/>
                                <w:bottom w:val="none" w:sz="0" w:space="0" w:color="auto"/>
                                <w:right w:val="none" w:sz="0" w:space="0" w:color="auto"/>
                              </w:divBdr>
                              <w:divsChild>
                                <w:div w:id="27036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5334628">
      <w:bodyDiv w:val="1"/>
      <w:marLeft w:val="0"/>
      <w:marRight w:val="0"/>
      <w:marTop w:val="0"/>
      <w:marBottom w:val="0"/>
      <w:divBdr>
        <w:top w:val="none" w:sz="0" w:space="0" w:color="auto"/>
        <w:left w:val="none" w:sz="0" w:space="0" w:color="auto"/>
        <w:bottom w:val="none" w:sz="0" w:space="0" w:color="auto"/>
        <w:right w:val="none" w:sz="0" w:space="0" w:color="auto"/>
      </w:divBdr>
      <w:divsChild>
        <w:div w:id="691880245">
          <w:marLeft w:val="562"/>
          <w:marRight w:val="0"/>
          <w:marTop w:val="100"/>
          <w:marBottom w:val="0"/>
          <w:divBdr>
            <w:top w:val="none" w:sz="0" w:space="0" w:color="auto"/>
            <w:left w:val="none" w:sz="0" w:space="0" w:color="auto"/>
            <w:bottom w:val="none" w:sz="0" w:space="0" w:color="auto"/>
            <w:right w:val="none" w:sz="0" w:space="0" w:color="auto"/>
          </w:divBdr>
        </w:div>
        <w:div w:id="1954243990">
          <w:marLeft w:val="562"/>
          <w:marRight w:val="0"/>
          <w:marTop w:val="100"/>
          <w:marBottom w:val="0"/>
          <w:divBdr>
            <w:top w:val="none" w:sz="0" w:space="0" w:color="auto"/>
            <w:left w:val="none" w:sz="0" w:space="0" w:color="auto"/>
            <w:bottom w:val="none" w:sz="0" w:space="0" w:color="auto"/>
            <w:right w:val="none" w:sz="0" w:space="0" w:color="auto"/>
          </w:divBdr>
        </w:div>
        <w:div w:id="397435882">
          <w:marLeft w:val="850"/>
          <w:marRight w:val="0"/>
          <w:marTop w:val="100"/>
          <w:marBottom w:val="0"/>
          <w:divBdr>
            <w:top w:val="none" w:sz="0" w:space="0" w:color="auto"/>
            <w:left w:val="none" w:sz="0" w:space="0" w:color="auto"/>
            <w:bottom w:val="none" w:sz="0" w:space="0" w:color="auto"/>
            <w:right w:val="none" w:sz="0" w:space="0" w:color="auto"/>
          </w:divBdr>
        </w:div>
      </w:divsChild>
    </w:div>
    <w:div w:id="638849136">
      <w:bodyDiv w:val="1"/>
      <w:marLeft w:val="0"/>
      <w:marRight w:val="0"/>
      <w:marTop w:val="0"/>
      <w:marBottom w:val="0"/>
      <w:divBdr>
        <w:top w:val="none" w:sz="0" w:space="0" w:color="auto"/>
        <w:left w:val="none" w:sz="0" w:space="0" w:color="auto"/>
        <w:bottom w:val="none" w:sz="0" w:space="0" w:color="auto"/>
        <w:right w:val="none" w:sz="0" w:space="0" w:color="auto"/>
      </w:divBdr>
      <w:divsChild>
        <w:div w:id="983196937">
          <w:marLeft w:val="562"/>
          <w:marRight w:val="0"/>
          <w:marTop w:val="100"/>
          <w:marBottom w:val="0"/>
          <w:divBdr>
            <w:top w:val="none" w:sz="0" w:space="0" w:color="auto"/>
            <w:left w:val="none" w:sz="0" w:space="0" w:color="auto"/>
            <w:bottom w:val="none" w:sz="0" w:space="0" w:color="auto"/>
            <w:right w:val="none" w:sz="0" w:space="0" w:color="auto"/>
          </w:divBdr>
        </w:div>
      </w:divsChild>
    </w:div>
    <w:div w:id="1526287180">
      <w:bodyDiv w:val="1"/>
      <w:marLeft w:val="0"/>
      <w:marRight w:val="0"/>
      <w:marTop w:val="0"/>
      <w:marBottom w:val="0"/>
      <w:divBdr>
        <w:top w:val="none" w:sz="0" w:space="0" w:color="auto"/>
        <w:left w:val="none" w:sz="0" w:space="0" w:color="auto"/>
        <w:bottom w:val="none" w:sz="0" w:space="0" w:color="auto"/>
        <w:right w:val="none" w:sz="0" w:space="0" w:color="auto"/>
      </w:divBdr>
      <w:divsChild>
        <w:div w:id="1861240189">
          <w:marLeft w:val="850"/>
          <w:marRight w:val="0"/>
          <w:marTop w:val="100"/>
          <w:marBottom w:val="0"/>
          <w:divBdr>
            <w:top w:val="none" w:sz="0" w:space="0" w:color="auto"/>
            <w:left w:val="none" w:sz="0" w:space="0" w:color="auto"/>
            <w:bottom w:val="none" w:sz="0" w:space="0" w:color="auto"/>
            <w:right w:val="none" w:sz="0" w:space="0" w:color="auto"/>
          </w:divBdr>
        </w:div>
      </w:divsChild>
    </w:div>
    <w:div w:id="1611358341">
      <w:bodyDiv w:val="1"/>
      <w:marLeft w:val="0"/>
      <w:marRight w:val="0"/>
      <w:marTop w:val="0"/>
      <w:marBottom w:val="0"/>
      <w:divBdr>
        <w:top w:val="none" w:sz="0" w:space="0" w:color="auto"/>
        <w:left w:val="none" w:sz="0" w:space="0" w:color="auto"/>
        <w:bottom w:val="none" w:sz="0" w:space="0" w:color="auto"/>
        <w:right w:val="none" w:sz="0" w:space="0" w:color="auto"/>
      </w:divBdr>
      <w:divsChild>
        <w:div w:id="1532187586">
          <w:marLeft w:val="850"/>
          <w:marRight w:val="0"/>
          <w:marTop w:val="100"/>
          <w:marBottom w:val="0"/>
          <w:divBdr>
            <w:top w:val="none" w:sz="0" w:space="0" w:color="auto"/>
            <w:left w:val="none" w:sz="0" w:space="0" w:color="auto"/>
            <w:bottom w:val="none" w:sz="0" w:space="0" w:color="auto"/>
            <w:right w:val="none" w:sz="0" w:space="0" w:color="auto"/>
          </w:divBdr>
        </w:div>
      </w:divsChild>
    </w:div>
    <w:div w:id="1692098695">
      <w:bodyDiv w:val="1"/>
      <w:marLeft w:val="0"/>
      <w:marRight w:val="0"/>
      <w:marTop w:val="0"/>
      <w:marBottom w:val="0"/>
      <w:divBdr>
        <w:top w:val="none" w:sz="0" w:space="0" w:color="auto"/>
        <w:left w:val="none" w:sz="0" w:space="0" w:color="auto"/>
        <w:bottom w:val="none" w:sz="0" w:space="0" w:color="auto"/>
        <w:right w:val="none" w:sz="0" w:space="0" w:color="auto"/>
      </w:divBdr>
      <w:divsChild>
        <w:div w:id="969439106">
          <w:marLeft w:val="562"/>
          <w:marRight w:val="0"/>
          <w:marTop w:val="1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F5421267D2D408AAA224CF8D84C66CE"/>
        <w:category>
          <w:name w:val="General"/>
          <w:gallery w:val="placeholder"/>
        </w:category>
        <w:types>
          <w:type w:val="bbPlcHdr"/>
        </w:types>
        <w:behaviors>
          <w:behavior w:val="content"/>
        </w:behaviors>
        <w:guid w:val="{F2BF1D6C-1CCC-4972-A920-CD0F0732A9FF}"/>
      </w:docPartPr>
      <w:docPartBody>
        <w:p w:rsidR="00327EBB" w:rsidRDefault="004C5582">
          <w:r w:rsidRPr="00FE554A">
            <w:rPr>
              <w:rStyle w:val="PlaceholderText"/>
            </w:rPr>
            <w:t>[Title]</w:t>
          </w:r>
        </w:p>
      </w:docPartBody>
    </w:docPart>
    <w:docPart>
      <w:docPartPr>
        <w:name w:val="92BD081D9E924B6699F73CF9D2F97ED9"/>
        <w:category>
          <w:name w:val="General"/>
          <w:gallery w:val="placeholder"/>
        </w:category>
        <w:types>
          <w:type w:val="bbPlcHdr"/>
        </w:types>
        <w:behaviors>
          <w:behavior w:val="content"/>
        </w:behaviors>
        <w:guid w:val="{BE1B2F72-892D-44B6-82F1-1788147391CE}"/>
      </w:docPartPr>
      <w:docPartBody>
        <w:p w:rsidR="00327EBB" w:rsidRDefault="004C5582" w:rsidP="004C5582">
          <w:pPr>
            <w:pStyle w:val="92BD081D9E924B6699F73CF9D2F97ED9"/>
          </w:pPr>
          <w:r w:rsidRPr="006955CB">
            <w:rPr>
              <w:rStyle w:val="PlaceholderText"/>
            </w:rPr>
            <w:t>Click here to enter a date.</w:t>
          </w:r>
        </w:p>
      </w:docPartBody>
    </w:docPart>
    <w:docPart>
      <w:docPartPr>
        <w:name w:val="EBC2FBDF8E9F4CB59BC1582D416FBB98"/>
        <w:category>
          <w:name w:val="General"/>
          <w:gallery w:val="placeholder"/>
        </w:category>
        <w:types>
          <w:type w:val="bbPlcHdr"/>
        </w:types>
        <w:behaviors>
          <w:behavior w:val="content"/>
        </w:behaviors>
        <w:guid w:val="{D1A22FF0-3BB5-49E7-8F64-BF014638CCDE}"/>
      </w:docPartPr>
      <w:docPartBody>
        <w:p w:rsidR="00327EBB" w:rsidRDefault="004C5582" w:rsidP="004C5582">
          <w:pPr>
            <w:pStyle w:val="EBC2FBDF8E9F4CB59BC1582D416FBB98"/>
          </w:pPr>
          <w:r w:rsidRPr="006955CB">
            <w:rPr>
              <w:rStyle w:val="PlaceholderText"/>
            </w:rPr>
            <w:t>Click here to enter a date.</w:t>
          </w:r>
        </w:p>
      </w:docPartBody>
    </w:docPart>
    <w:docPart>
      <w:docPartPr>
        <w:name w:val="CC60793C20E0448BAF78C77CE0FA468E"/>
        <w:category>
          <w:name w:val="General"/>
          <w:gallery w:val="placeholder"/>
        </w:category>
        <w:types>
          <w:type w:val="bbPlcHdr"/>
        </w:types>
        <w:behaviors>
          <w:behavior w:val="content"/>
        </w:behaviors>
        <w:guid w:val="{7740CBE7-5ED5-4063-80B5-ECC1BD8538F8}"/>
      </w:docPartPr>
      <w:docPartBody>
        <w:p w:rsidR="00327EBB" w:rsidRDefault="004C5582" w:rsidP="004C5582">
          <w:pPr>
            <w:pStyle w:val="CC60793C20E0448BAF78C77CE0FA468E"/>
          </w:pPr>
          <w:r w:rsidRPr="006955CB">
            <w:rPr>
              <w:rStyle w:val="PlaceholderText"/>
            </w:rPr>
            <w:t>Click here to enter a date.</w:t>
          </w:r>
        </w:p>
      </w:docPartBody>
    </w:docPart>
    <w:docPart>
      <w:docPartPr>
        <w:name w:val="061C818F12654FB89AE2FD8650BDE791"/>
        <w:category>
          <w:name w:val="General"/>
          <w:gallery w:val="placeholder"/>
        </w:category>
        <w:types>
          <w:type w:val="bbPlcHdr"/>
        </w:types>
        <w:behaviors>
          <w:behavior w:val="content"/>
        </w:behaviors>
        <w:guid w:val="{AD0AD79B-3E1B-49E0-AAD7-2CCA7F345C5F}"/>
      </w:docPartPr>
      <w:docPartBody>
        <w:p w:rsidR="00327EBB" w:rsidRDefault="004C5582" w:rsidP="004C5582">
          <w:pPr>
            <w:pStyle w:val="061C818F12654FB89AE2FD8650BDE791"/>
          </w:pPr>
          <w:r w:rsidRPr="00DF38CA">
            <w:rPr>
              <w:rStyle w:val="PlaceholderText"/>
            </w:rPr>
            <w:t>Click here to enter a date.</w:t>
          </w:r>
        </w:p>
      </w:docPartBody>
    </w:docPart>
    <w:docPart>
      <w:docPartPr>
        <w:name w:val="3C920BDB4074435DA961AAB6A853DA74"/>
        <w:category>
          <w:name w:val="General"/>
          <w:gallery w:val="placeholder"/>
        </w:category>
        <w:types>
          <w:type w:val="bbPlcHdr"/>
        </w:types>
        <w:behaviors>
          <w:behavior w:val="content"/>
        </w:behaviors>
        <w:guid w:val="{D8E47147-EE72-42BA-ACD0-DCA73376BA7B}"/>
      </w:docPartPr>
      <w:docPartBody>
        <w:p w:rsidR="004F7315" w:rsidRDefault="008D0ACC" w:rsidP="008D0ACC">
          <w:pPr>
            <w:pStyle w:val="3C920BDB4074435DA961AAB6A853DA74"/>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
    <w:altName w:val="Helvetica"/>
    <w:panose1 w:val="00000000000000000000"/>
    <w:charset w:val="00"/>
    <w:family w:val="roman"/>
    <w:notTrueType/>
    <w:pitch w:val="default"/>
  </w:font>
  <w:font w:name="Times-Roman">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Gotham-Light">
    <w:altName w:val="Cambria"/>
    <w:panose1 w:val="00000000000000000000"/>
    <w:charset w:val="00"/>
    <w:family w:val="roman"/>
    <w:notTrueType/>
    <w:pitch w:val="default"/>
  </w:font>
  <w:font w:name="Wingdings-Regular">
    <w:altName w:val="Wingdings"/>
    <w:panose1 w:val="00000000000000000000"/>
    <w:charset w:val="00"/>
    <w:family w:val="roman"/>
    <w:notTrueType/>
    <w:pitch w:val="default"/>
  </w:font>
  <w:font w:name="Gotham-Black">
    <w:altName w:val="Cambria"/>
    <w:panose1 w:val="00000000000000000000"/>
    <w:charset w:val="00"/>
    <w:family w:val="roman"/>
    <w:notTrueType/>
    <w:pitch w:val="default"/>
  </w:font>
  <w:font w:name="Gotham-Book">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93B07"/>
    <w:rsid w:val="002B6F69"/>
    <w:rsid w:val="002D592D"/>
    <w:rsid w:val="00313318"/>
    <w:rsid w:val="00327EBB"/>
    <w:rsid w:val="00331D4B"/>
    <w:rsid w:val="00347B90"/>
    <w:rsid w:val="004A5709"/>
    <w:rsid w:val="004C250E"/>
    <w:rsid w:val="004C5582"/>
    <w:rsid w:val="004F06C3"/>
    <w:rsid w:val="004F7315"/>
    <w:rsid w:val="0060258D"/>
    <w:rsid w:val="0066575F"/>
    <w:rsid w:val="006C7546"/>
    <w:rsid w:val="006D29AF"/>
    <w:rsid w:val="007A1E22"/>
    <w:rsid w:val="007A6450"/>
    <w:rsid w:val="008D0ACC"/>
    <w:rsid w:val="009001C0"/>
    <w:rsid w:val="009416E9"/>
    <w:rsid w:val="00AF7617"/>
    <w:rsid w:val="00D662B0"/>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0AC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4D4968BF6BD14F84B5C981981CAD28D8">
    <w:name w:val="4D4968BF6BD14F84B5C981981CAD28D8"/>
    <w:rsid w:val="00331D4B"/>
    <w:pPr>
      <w:spacing w:after="160" w:line="259" w:lineRule="auto"/>
    </w:pPr>
  </w:style>
  <w:style w:type="paragraph" w:customStyle="1" w:styleId="4884C02FF88145CD92266A0756B1C52B">
    <w:name w:val="4884C02FF88145CD92266A0756B1C52B"/>
    <w:rsid w:val="00331D4B"/>
    <w:pPr>
      <w:spacing w:after="160" w:line="259" w:lineRule="auto"/>
    </w:pPr>
  </w:style>
  <w:style w:type="paragraph" w:customStyle="1" w:styleId="F0F56C103D424476B4D06484404D7861">
    <w:name w:val="F0F56C103D424476B4D06484404D7861"/>
    <w:rsid w:val="00331D4B"/>
    <w:pPr>
      <w:spacing w:after="160" w:line="259" w:lineRule="auto"/>
    </w:pPr>
  </w:style>
  <w:style w:type="paragraph" w:customStyle="1" w:styleId="948AB9D953864F729F9558534F7AB442">
    <w:name w:val="948AB9D953864F729F9558534F7AB442"/>
    <w:rsid w:val="00331D4B"/>
    <w:pPr>
      <w:spacing w:after="160" w:line="259" w:lineRule="auto"/>
    </w:pPr>
  </w:style>
  <w:style w:type="paragraph" w:customStyle="1" w:styleId="5DC544AFCB6145B987EFF2B6F68EA7AA">
    <w:name w:val="5DC544AFCB6145B987EFF2B6F68EA7AA"/>
    <w:rsid w:val="00331D4B"/>
    <w:pPr>
      <w:spacing w:after="160" w:line="259" w:lineRule="auto"/>
    </w:pPr>
  </w:style>
  <w:style w:type="paragraph" w:customStyle="1" w:styleId="357E29C6FE224F22839517FE36295E2A">
    <w:name w:val="357E29C6FE224F22839517FE36295E2A"/>
    <w:rsid w:val="00331D4B"/>
    <w:pPr>
      <w:spacing w:after="160" w:line="259" w:lineRule="auto"/>
    </w:pPr>
  </w:style>
  <w:style w:type="paragraph" w:customStyle="1" w:styleId="4104B2C253EF4760B576EB7A541EF1E4">
    <w:name w:val="4104B2C253EF4760B576EB7A541EF1E4"/>
    <w:rsid w:val="004C5582"/>
    <w:pPr>
      <w:spacing w:after="160" w:line="259" w:lineRule="auto"/>
    </w:pPr>
  </w:style>
  <w:style w:type="paragraph" w:customStyle="1" w:styleId="9532E48663604B2C8AD5E5A8FB15A132">
    <w:name w:val="9532E48663604B2C8AD5E5A8FB15A132"/>
    <w:rsid w:val="004C5582"/>
    <w:pPr>
      <w:spacing w:after="160" w:line="259" w:lineRule="auto"/>
    </w:pPr>
  </w:style>
  <w:style w:type="paragraph" w:customStyle="1" w:styleId="2129209F47D94BDCB7692DEA8039B900">
    <w:name w:val="2129209F47D94BDCB7692DEA8039B900"/>
    <w:rsid w:val="004C5582"/>
    <w:pPr>
      <w:spacing w:after="160" w:line="259" w:lineRule="auto"/>
    </w:pPr>
  </w:style>
  <w:style w:type="paragraph" w:customStyle="1" w:styleId="92BD081D9E924B6699F73CF9D2F97ED9">
    <w:name w:val="92BD081D9E924B6699F73CF9D2F97ED9"/>
    <w:rsid w:val="004C5582"/>
    <w:pPr>
      <w:spacing w:after="160" w:line="259" w:lineRule="auto"/>
    </w:pPr>
  </w:style>
  <w:style w:type="paragraph" w:customStyle="1" w:styleId="3FDCFF69617546238A988E7F659D8491">
    <w:name w:val="3FDCFF69617546238A988E7F659D8491"/>
    <w:rsid w:val="004C5582"/>
    <w:pPr>
      <w:spacing w:after="160" w:line="259" w:lineRule="auto"/>
    </w:pPr>
  </w:style>
  <w:style w:type="paragraph" w:customStyle="1" w:styleId="9C0BD03AFCBE42FF942D3110DBD3B975">
    <w:name w:val="9C0BD03AFCBE42FF942D3110DBD3B975"/>
    <w:rsid w:val="004C5582"/>
    <w:pPr>
      <w:spacing w:after="160" w:line="259" w:lineRule="auto"/>
    </w:pPr>
  </w:style>
  <w:style w:type="paragraph" w:customStyle="1" w:styleId="B2EE2877B1D548DC821A6268BD0A0990">
    <w:name w:val="B2EE2877B1D548DC821A6268BD0A0990"/>
    <w:rsid w:val="004C5582"/>
    <w:pPr>
      <w:spacing w:after="160" w:line="259" w:lineRule="auto"/>
    </w:pPr>
  </w:style>
  <w:style w:type="paragraph" w:customStyle="1" w:styleId="3281685189F94E678DCCE11D2414570A">
    <w:name w:val="3281685189F94E678DCCE11D2414570A"/>
    <w:rsid w:val="004C5582"/>
    <w:pPr>
      <w:spacing w:after="160" w:line="259" w:lineRule="auto"/>
    </w:pPr>
  </w:style>
  <w:style w:type="paragraph" w:customStyle="1" w:styleId="EBC2FBDF8E9F4CB59BC1582D416FBB98">
    <w:name w:val="EBC2FBDF8E9F4CB59BC1582D416FBB98"/>
    <w:rsid w:val="004C5582"/>
    <w:pPr>
      <w:spacing w:after="160" w:line="259" w:lineRule="auto"/>
    </w:pPr>
  </w:style>
  <w:style w:type="paragraph" w:customStyle="1" w:styleId="CC60793C20E0448BAF78C77CE0FA468E">
    <w:name w:val="CC60793C20E0448BAF78C77CE0FA468E"/>
    <w:rsid w:val="004C5582"/>
    <w:pPr>
      <w:spacing w:after="160" w:line="259" w:lineRule="auto"/>
    </w:pPr>
  </w:style>
  <w:style w:type="paragraph" w:customStyle="1" w:styleId="061C818F12654FB89AE2FD8650BDE791">
    <w:name w:val="061C818F12654FB89AE2FD8650BDE791"/>
    <w:rsid w:val="004C5582"/>
    <w:pPr>
      <w:spacing w:after="160" w:line="259" w:lineRule="auto"/>
    </w:pPr>
  </w:style>
  <w:style w:type="paragraph" w:customStyle="1" w:styleId="3C920BDB4074435DA961AAB6A853DA74">
    <w:name w:val="3C920BDB4074435DA961AAB6A853DA74"/>
    <w:rsid w:val="008D0AC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446BC44-2341-4433-89AE-D9D6CE31E9A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19</Pages>
  <Words>3412</Words>
  <Characters>19453</Characters>
  <Application>Microsoft Office Word</Application>
  <DocSecurity>8</DocSecurity>
  <Lines>162</Lines>
  <Paragraphs>45</Paragraphs>
  <ScaleCrop>false</ScaleCrop>
  <HeadingPairs>
    <vt:vector size="2" baseType="variant">
      <vt:variant>
        <vt:lpstr>Title</vt:lpstr>
      </vt:variant>
      <vt:variant>
        <vt:i4>1</vt:i4>
      </vt:variant>
    </vt:vector>
  </HeadingPairs>
  <TitlesOfParts>
    <vt:vector size="1" baseType="lpstr">
      <vt:lpstr>BSBWHS410</vt:lpstr>
    </vt:vector>
  </TitlesOfParts>
  <Company>Hewlett-Packard</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BSBWHS410</dc:title>
  <dc:subject>Contribute to work-related health and safety measures and initiatives</dc:subject>
  <dc:creator>Michelle Curro</dc:creator>
  <cp:keywords/>
  <dc:description/>
  <cp:lastModifiedBy>craig hill</cp:lastModifiedBy>
  <cp:revision>19</cp:revision>
  <cp:lastPrinted>2014-09-07T21:40:00Z</cp:lastPrinted>
  <dcterms:created xsi:type="dcterms:W3CDTF">2014-09-11T23:29:00Z</dcterms:created>
  <dcterms:modified xsi:type="dcterms:W3CDTF">2017-05-22T12:41:00Z</dcterms:modified>
  <cp:category>Workbook</cp:category>
  <cp:contentStatus>v1-2_29/01/2016</cp:contentStatus>
</cp:coreProperties>
</file>