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65EA5" w14:textId="5670919E" w:rsidR="001915B5" w:rsidRDefault="00A77B42" w:rsidP="00E46A9D">
      <w:pPr>
        <w:rPr>
          <w:rFonts w:ascii="Verdana" w:hAnsi="Verdana"/>
        </w:rPr>
      </w:pPr>
      <w:r w:rsidRPr="000057CA">
        <w:rPr>
          <w:rFonts w:ascii="Verdana" w:hAnsi="Verdana"/>
          <w:noProof/>
          <w:lang w:val="en-IN" w:eastAsia="en-IN"/>
        </w:rPr>
        <w:drawing>
          <wp:anchor distT="0" distB="0" distL="114300" distR="114300" simplePos="0" relativeHeight="251662336" behindDoc="1" locked="0" layoutInCell="1" allowOverlap="1" wp14:anchorId="5B1B6B73" wp14:editId="45F5FB0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CF3641F" wp14:editId="3A1871FE">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BSBWHS521</w:t>
                            </w:r>
                          </w:p>
                          <w:bookmarkEnd w:id="0"/>
                          <w:bookmarkEnd w:id="1"/>
                          <w:bookmarkEnd w:id="2"/>
                          <w:bookmarkEnd w:id="3"/>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F3641F" id="_x0000_t202" coordsize="21600,21600" o:spt="202" path="m,l,21600r21600,l21600,xe">
                <v:stroke joinstyle="miter"/>
                <v:path gradientshapeok="t" o:connecttype="rect"/>
              </v:shapetype>
              <v:shape id="Text Box 2" o:spid="_x0000_s1026"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BSBWHS521</w:t>
                      </w:r>
                    </w:p>
                    <w:bookmarkEnd w:id="4"/>
                    <w:bookmarkEnd w:id="5"/>
                    <w:bookmarkEnd w:id="6"/>
                    <w:bookmarkEnd w:id="7"/>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v:textbox>
                <w10:wrap anchorx="page"/>
              </v:shape>
            </w:pict>
          </mc:Fallback>
        </mc:AlternateContent>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211B8265" w14:textId="5D5118B3" w:rsidR="00F12CA9" w:rsidRPr="00E80961" w:rsidRDefault="0096167A" w:rsidP="00E8096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23664C">
            <w:rPr>
              <w:rStyle w:val="Heading1Char"/>
              <w:rFonts w:ascii="Verdana" w:hAnsi="Verdana"/>
              <w:color w:val="FFFFFF" w:themeColor="background1"/>
            </w:rPr>
            <w:t xml:space="preserve"> </w:t>
          </w:r>
          <w:r w:rsidR="00444785" w:rsidRPr="0023664C">
            <w:rPr>
              <w:rStyle w:val="Heading1Char"/>
              <w:rFonts w:ascii="Verdana" w:hAnsi="Verdana"/>
              <w:color w:val="FFFFFF" w:themeColor="background1"/>
            </w:rPr>
            <w:t xml:space="preserve">Assessment </w:t>
          </w:r>
          <w:r w:rsidRPr="0023664C">
            <w:rPr>
              <w:rStyle w:val="Heading1Char"/>
              <w:rFonts w:ascii="Verdana" w:hAnsi="Verdana"/>
              <w:color w:val="FFFFFF" w:themeColor="background1"/>
            </w:rPr>
            <w:t xml:space="preserve">Task </w:t>
          </w:r>
          <w:r w:rsidR="00444785" w:rsidRPr="0023664C">
            <w:rPr>
              <w:rStyle w:val="Heading1Char"/>
              <w:rFonts w:ascii="Verdana" w:hAnsi="Verdana"/>
              <w:color w:val="FFFFFF" w:themeColor="background1"/>
            </w:rPr>
            <w:t>1</w:t>
          </w:r>
          <w:r w:rsidRPr="0023664C">
            <w:rPr>
              <w:rStyle w:val="Heading1Char"/>
              <w:rFonts w:ascii="Verdana" w:hAnsi="Verdana"/>
              <w:color w:val="FFFFFF" w:themeColor="background1"/>
            </w:rPr>
            <w:t>:</w:t>
          </w:r>
          <w:r w:rsidR="00E07BC3" w:rsidRPr="0023664C">
            <w:rPr>
              <w:rStyle w:val="Heading1Char"/>
              <w:rFonts w:ascii="Verdana" w:hAnsi="Verdana"/>
              <w:color w:val="FFFFFF" w:themeColor="background1"/>
            </w:rPr>
            <w:t xml:space="preserve"> Knowledge Test</w:t>
          </w:r>
        </w:p>
      </w:sdtContent>
    </w:sdt>
    <w:p w14:paraId="769BD906" w14:textId="77777777" w:rsidR="00C75898" w:rsidRPr="00B0227F" w:rsidRDefault="00C75898" w:rsidP="00C75898">
      <w:pPr>
        <w:jc w:val="both"/>
        <w:rPr>
          <w:rFonts w:ascii="Verdana" w:hAnsi="Verdana"/>
          <w:sz w:val="20"/>
        </w:rPr>
      </w:pPr>
    </w:p>
    <w:bookmarkStart w:id="4" w:name="_Hlk47353324" w:displacedByCustomXml="next"/>
    <w:sdt>
      <w:sdtPr>
        <w:rPr>
          <w:rFonts w:ascii="Verdana" w:hAnsi="Verdana"/>
          <w:b/>
          <w:bCs/>
          <w:sz w:val="20"/>
        </w:rPr>
        <w:id w:val="-137657303"/>
        <w:placeholder>
          <w:docPart w:val="7976385E867942ACBB94363751F17895"/>
        </w:placeholder>
      </w:sdtPr>
      <w:sdtEndPr/>
      <w:sdtContent>
        <w:p w14:paraId="53E1A880" w14:textId="378F37D6" w:rsidR="00C75898" w:rsidRPr="00B0227F" w:rsidRDefault="00E46A9D" w:rsidP="00C75898">
          <w:pPr>
            <w:jc w:val="both"/>
            <w:rPr>
              <w:rFonts w:ascii="Verdana" w:hAnsi="Verdana"/>
              <w:b/>
              <w:bCs/>
              <w:sz w:val="20"/>
            </w:rPr>
          </w:pP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8AD57F4" wp14:editId="39AC722D">
                    <wp:simplePos x="0" y="0"/>
                    <wp:positionH relativeFrom="page">
                      <wp:posOffset>0</wp:posOffset>
                    </wp:positionH>
                    <wp:positionV relativeFrom="paragraph">
                      <wp:posOffset>238760</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D57F4" id="_x0000_s1027" type="#_x0000_t202" style="position:absolute;left:0;text-align:left;margin-left:0;margin-top:18.8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" filled="f" stroked="f">
                    <v:textbo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C75898" w:rsidRPr="00B0227F">
            <w:rPr>
              <w:rFonts w:ascii="Verdana" w:hAnsi="Verdana"/>
              <w:b/>
              <w:bCs/>
              <w:sz w:val="20"/>
            </w:rPr>
            <w:t>Provide your response to each question in the box below.</w:t>
          </w:r>
        </w:p>
      </w:sdtContent>
    </w:sdt>
    <w:tbl>
      <w:tblPr>
        <w:tblStyle w:val="MediumGrid1-Accent1"/>
        <w:tblW w:w="5000" w:type="pct"/>
        <w:shd w:val="clear" w:color="auto" w:fill="FFFFFF" w:themeFill="background1"/>
        <w:tblLook w:val="04A0" w:firstRow="1" w:lastRow="0" w:firstColumn="1" w:lastColumn="0" w:noHBand="0" w:noVBand="1"/>
      </w:tblPr>
      <w:tblGrid>
        <w:gridCol w:w="663"/>
        <w:gridCol w:w="7567"/>
        <w:gridCol w:w="1112"/>
        <w:gridCol w:w="1150"/>
      </w:tblGrid>
      <w:tr w:rsidR="00C75898" w:rsidRPr="00B0227F" w14:paraId="4B8561A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16" w:type="pct"/>
            <w:vMerge w:val="restart"/>
            <w:shd w:val="clear" w:color="auto" w:fill="FFFFFF" w:themeFill="background1"/>
          </w:tcPr>
          <w:p w14:paraId="0438AA3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Q1:</w:t>
            </w:r>
          </w:p>
        </w:tc>
        <w:tc>
          <w:tcPr>
            <w:tcW w:w="3606" w:type="pct"/>
            <w:vMerge w:val="restart"/>
            <w:shd w:val="clear" w:color="auto" w:fill="FFFFFF" w:themeFill="background1"/>
          </w:tcPr>
          <w:sdt>
            <w:sdtPr>
              <w:rPr>
                <w:sz w:val="20"/>
                <w:szCs w:val="20"/>
              </w:rPr>
              <w:id w:val="-790973078"/>
              <w:placeholder>
                <w:docPart w:val="B7C4E3CE7AD141F0A58DCEBC18E6CEC3"/>
              </w:placeholder>
            </w:sdtPr>
            <w:sdtEndPr/>
            <w:sdtContent>
              <w:p w14:paraId="0CE7EB50" w14:textId="77777777" w:rsidR="00C75898" w:rsidRPr="006A447C" w:rsidRDefault="00C75898" w:rsidP="00196811">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6A447C">
                  <w:rPr>
                    <w:rFonts w:ascii="Verdana" w:hAnsi="Verdana"/>
                    <w:b w:val="0"/>
                    <w:bCs w:val="0"/>
                    <w:sz w:val="20"/>
                    <w:szCs w:val="20"/>
                  </w:rPr>
                  <w:t xml:space="preserve">Describe the following terms usually mentioned in the codes of practice, WHS Acts and regulations in one to two short sentences: </w:t>
                </w:r>
              </w:p>
            </w:sdtContent>
          </w:sdt>
        </w:tc>
        <w:tc>
          <w:tcPr>
            <w:tcW w:w="1078" w:type="pct"/>
            <w:gridSpan w:val="2"/>
            <w:shd w:val="clear" w:color="auto" w:fill="FFFFFF" w:themeFill="background1"/>
          </w:tcPr>
          <w:p w14:paraId="383B06EC"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39D1295B"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16" w:type="pct"/>
            <w:vMerge/>
            <w:shd w:val="clear" w:color="auto" w:fill="FFFFFF" w:themeFill="background1"/>
          </w:tcPr>
          <w:p w14:paraId="570110CC" w14:textId="77777777" w:rsidR="00C75898" w:rsidRPr="00B0227F" w:rsidRDefault="00C75898" w:rsidP="00196811">
            <w:pPr>
              <w:pStyle w:val="LargeBold"/>
              <w:jc w:val="both"/>
              <w:rPr>
                <w:rFonts w:ascii="Verdana" w:hAnsi="Verdana"/>
                <w:sz w:val="20"/>
                <w:szCs w:val="20"/>
              </w:rPr>
            </w:pPr>
          </w:p>
        </w:tc>
        <w:tc>
          <w:tcPr>
            <w:tcW w:w="3606" w:type="pct"/>
            <w:vMerge/>
            <w:shd w:val="clear" w:color="auto" w:fill="FFFFFF" w:themeFill="background1"/>
          </w:tcPr>
          <w:p w14:paraId="5EEE51F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0" w:type="pct"/>
            <w:shd w:val="clear" w:color="auto" w:fill="FFFFFF" w:themeFill="background1"/>
          </w:tcPr>
          <w:sdt>
            <w:sdtPr>
              <w:rPr>
                <w:rFonts w:ascii="Verdana" w:hAnsi="Verdana"/>
                <w:b/>
                <w:bCs/>
                <w:sz w:val="20"/>
                <w:szCs w:val="20"/>
              </w:rPr>
              <w:id w:val="-1769154958"/>
              <w:placeholder>
                <w:docPart w:val="0FBF891E8C4944F780C14DF8FA4E7DBC"/>
              </w:placeholder>
            </w:sdtPr>
            <w:sdtEndPr/>
            <w:sdtContent>
              <w:p w14:paraId="77CBC4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F4EA1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8" w:type="pct"/>
            <w:shd w:val="clear" w:color="auto" w:fill="FFFFFF" w:themeFill="background1"/>
          </w:tcPr>
          <w:sdt>
            <w:sdtPr>
              <w:rPr>
                <w:rFonts w:ascii="Verdana" w:hAnsi="Verdana"/>
                <w:b/>
                <w:bCs/>
                <w:sz w:val="20"/>
                <w:szCs w:val="20"/>
              </w:rPr>
              <w:id w:val="1843577587"/>
              <w:placeholder>
                <w:docPart w:val="1BDB8F51438B411A81CAD0ED16D65F68"/>
              </w:placeholder>
            </w:sdtPr>
            <w:sdtEndPr/>
            <w:sdtContent>
              <w:p w14:paraId="66975B08"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78C3B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33FE5DB9" w14:textId="77777777" w:rsidTr="00196811">
        <w:trPr>
          <w:trHeight w:val="32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A3C7641" w14:textId="2FE29B90" w:rsidR="00C75898" w:rsidRDefault="00C75898" w:rsidP="00196811">
            <w:pPr>
              <w:tabs>
                <w:tab w:val="left" w:pos="1890"/>
              </w:tabs>
              <w:spacing w:after="160" w:line="256" w:lineRule="auto"/>
              <w:jc w:val="both"/>
              <w:rPr>
                <w:rFonts w:ascii="Verdana" w:hAnsi="Verdana" w:cs="Arial"/>
                <w:bCs w:val="0"/>
                <w:i/>
                <w:color w:val="3A5D9C" w:themeColor="accent1"/>
                <w:sz w:val="20"/>
                <w:szCs w:val="20"/>
                <w:lang w:eastAsia="en-US"/>
              </w:rPr>
            </w:pPr>
          </w:p>
          <w:p w14:paraId="2376A51A" w14:textId="77777777" w:rsidR="00C75898" w:rsidRPr="006A447C" w:rsidRDefault="00C75898" w:rsidP="00196811">
            <w:pPr>
              <w:tabs>
                <w:tab w:val="left" w:pos="1890"/>
              </w:tabs>
              <w:spacing w:after="160" w:line="256" w:lineRule="auto"/>
              <w:jc w:val="both"/>
              <w:rPr>
                <w:rFonts w:ascii="Verdana" w:hAnsi="Verdana" w:cs="Arial"/>
                <w:b w:val="0"/>
                <w:i/>
                <w:color w:val="3A5D9C" w:themeColor="accent1"/>
                <w:sz w:val="20"/>
                <w:szCs w:val="20"/>
                <w:lang w:eastAsia="en-US"/>
              </w:rPr>
            </w:pPr>
          </w:p>
          <w:tbl>
            <w:tblPr>
              <w:tblStyle w:val="TableGrid"/>
              <w:tblW w:w="0" w:type="auto"/>
              <w:tblLook w:val="04A0" w:firstRow="1" w:lastRow="0" w:firstColumn="1" w:lastColumn="0" w:noHBand="0" w:noVBand="1"/>
            </w:tblPr>
            <w:tblGrid>
              <w:gridCol w:w="3054"/>
              <w:gridCol w:w="7185"/>
            </w:tblGrid>
            <w:tr w:rsidR="00C75898" w:rsidRPr="006A447C" w14:paraId="3C781407"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0C916F3D"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Hazard </w:t>
                  </w:r>
                </w:p>
              </w:tc>
              <w:tc>
                <w:tcPr>
                  <w:tcW w:w="7185" w:type="dxa"/>
                  <w:tcBorders>
                    <w:top w:val="single" w:sz="4" w:space="0" w:color="auto"/>
                    <w:left w:val="single" w:sz="4" w:space="0" w:color="auto"/>
                    <w:bottom w:val="single" w:sz="4" w:space="0" w:color="auto"/>
                    <w:right w:val="single" w:sz="4" w:space="0" w:color="auto"/>
                  </w:tcBorders>
                </w:tcPr>
                <w:p w14:paraId="42651F8C" w14:textId="1E52A2B8" w:rsidR="00C75898" w:rsidRPr="00E94D41" w:rsidRDefault="00E94D41" w:rsidP="00196811">
                  <w:pPr>
                    <w:tabs>
                      <w:tab w:val="left" w:pos="1890"/>
                    </w:tabs>
                    <w:spacing w:after="160" w:line="256" w:lineRule="auto"/>
                    <w:jc w:val="both"/>
                    <w:rPr>
                      <w:rFonts w:ascii="Verdana" w:eastAsia="Arial" w:hAnsi="Verdana" w:cs="Arial"/>
                      <w:i/>
                      <w:iCs/>
                      <w:color w:val="3A5D9C" w:themeColor="accent1"/>
                      <w:sz w:val="20"/>
                      <w:szCs w:val="20"/>
                      <w:lang w:val="en-AU"/>
                    </w:rPr>
                  </w:pPr>
                  <w:r w:rsidRPr="00372019">
                    <w:rPr>
                      <w:rFonts w:ascii="Verdana" w:eastAsia="Arial" w:hAnsi="Verdana" w:cs="Arial"/>
                      <w:bCs/>
                      <w:i/>
                      <w:color w:val="3A5D9C" w:themeColor="accent1"/>
                      <w:sz w:val="20"/>
                      <w:szCs w:val="20"/>
                      <w:lang w:val="en-AU"/>
                    </w:rPr>
                    <w:t>Something that could potentially source of harm or adverse health effect on a person or persons.</w:t>
                  </w:r>
                  <w:r w:rsidR="00D91668">
                    <w:rPr>
                      <w:rFonts w:ascii="Arial" w:hAnsi="Arial" w:cs="Arial"/>
                      <w:i/>
                      <w:iCs/>
                      <w:color w:val="202124"/>
                      <w:shd w:val="clear" w:color="auto" w:fill="FFFFFF"/>
                    </w:rPr>
                    <w:t xml:space="preserve"> </w:t>
                  </w:r>
                </w:p>
              </w:tc>
            </w:tr>
            <w:tr w:rsidR="00C75898" w:rsidRPr="006A447C" w14:paraId="21F7302A" w14:textId="77777777" w:rsidTr="00C75898">
              <w:trPr>
                <w:trHeight w:val="697"/>
              </w:trPr>
              <w:tc>
                <w:tcPr>
                  <w:tcW w:w="3054" w:type="dxa"/>
                  <w:tcBorders>
                    <w:top w:val="single" w:sz="4" w:space="0" w:color="auto"/>
                    <w:left w:val="single" w:sz="4" w:space="0" w:color="auto"/>
                    <w:bottom w:val="single" w:sz="4" w:space="0" w:color="auto"/>
                    <w:right w:val="single" w:sz="4" w:space="0" w:color="auto"/>
                  </w:tcBorders>
                  <w:hideMark/>
                </w:tcPr>
                <w:p w14:paraId="65A52609"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Incident </w:t>
                  </w:r>
                </w:p>
              </w:tc>
              <w:tc>
                <w:tcPr>
                  <w:tcW w:w="7185" w:type="dxa"/>
                  <w:tcBorders>
                    <w:top w:val="single" w:sz="4" w:space="0" w:color="auto"/>
                    <w:left w:val="single" w:sz="4" w:space="0" w:color="auto"/>
                    <w:bottom w:val="single" w:sz="4" w:space="0" w:color="auto"/>
                    <w:right w:val="single" w:sz="4" w:space="0" w:color="auto"/>
                  </w:tcBorders>
                </w:tcPr>
                <w:p w14:paraId="0BB10AC7" w14:textId="4F9FE342" w:rsidR="00C75898" w:rsidRPr="006A447C" w:rsidRDefault="00E92BDA"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An unexpected event that does not cause serious loss or damage. It is a minor, individual event.</w:t>
                  </w:r>
                </w:p>
              </w:tc>
            </w:tr>
            <w:tr w:rsidR="00C75898" w:rsidRPr="006A447C" w14:paraId="0BD50129" w14:textId="77777777" w:rsidTr="00C75898">
              <w:trPr>
                <w:trHeight w:val="681"/>
              </w:trPr>
              <w:tc>
                <w:tcPr>
                  <w:tcW w:w="3054" w:type="dxa"/>
                  <w:tcBorders>
                    <w:top w:val="single" w:sz="4" w:space="0" w:color="auto"/>
                    <w:left w:val="single" w:sz="4" w:space="0" w:color="auto"/>
                    <w:bottom w:val="single" w:sz="4" w:space="0" w:color="auto"/>
                    <w:right w:val="single" w:sz="4" w:space="0" w:color="auto"/>
                  </w:tcBorders>
                  <w:hideMark/>
                </w:tcPr>
                <w:p w14:paraId="22FF73C1"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w:t>
                  </w:r>
                </w:p>
              </w:tc>
              <w:tc>
                <w:tcPr>
                  <w:tcW w:w="7185" w:type="dxa"/>
                  <w:tcBorders>
                    <w:top w:val="single" w:sz="4" w:space="0" w:color="auto"/>
                    <w:left w:val="single" w:sz="4" w:space="0" w:color="auto"/>
                    <w:bottom w:val="single" w:sz="4" w:space="0" w:color="auto"/>
                    <w:right w:val="single" w:sz="4" w:space="0" w:color="auto"/>
                  </w:tcBorders>
                </w:tcPr>
                <w:p w14:paraId="3D088B4E" w14:textId="70EB9B27" w:rsidR="00C75898" w:rsidRPr="006A447C" w:rsidRDefault="001702E1"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The likelihood that a worker could be harmed or experience an adverse health affect if they are exposed to a hazard.  This could result in death, injury or illness.</w:t>
                  </w:r>
                </w:p>
              </w:tc>
            </w:tr>
            <w:tr w:rsidR="00C75898" w:rsidRPr="006A447C" w14:paraId="4BB30BC8" w14:textId="77777777" w:rsidTr="00C75898">
              <w:trPr>
                <w:trHeight w:val="966"/>
              </w:trPr>
              <w:tc>
                <w:tcPr>
                  <w:tcW w:w="3054" w:type="dxa"/>
                  <w:tcBorders>
                    <w:top w:val="single" w:sz="4" w:space="0" w:color="auto"/>
                    <w:left w:val="single" w:sz="4" w:space="0" w:color="auto"/>
                    <w:bottom w:val="single" w:sz="4" w:space="0" w:color="auto"/>
                    <w:right w:val="single" w:sz="4" w:space="0" w:color="auto"/>
                  </w:tcBorders>
                  <w:hideMark/>
                </w:tcPr>
                <w:p w14:paraId="059A42DC"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register </w:t>
                  </w:r>
                </w:p>
              </w:tc>
              <w:tc>
                <w:tcPr>
                  <w:tcW w:w="7185" w:type="dxa"/>
                  <w:tcBorders>
                    <w:top w:val="single" w:sz="4" w:space="0" w:color="auto"/>
                    <w:left w:val="single" w:sz="4" w:space="0" w:color="auto"/>
                    <w:bottom w:val="single" w:sz="4" w:space="0" w:color="auto"/>
                    <w:right w:val="single" w:sz="4" w:space="0" w:color="auto"/>
                  </w:tcBorders>
                </w:tcPr>
                <w:p w14:paraId="0A03B7E9" w14:textId="258DA699" w:rsidR="00C75898" w:rsidRPr="006A447C" w:rsidRDefault="001702E1"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 document that lists all possible risks in the workplace.  It will contain the risk and how you intend to control it.</w:t>
                  </w:r>
                </w:p>
              </w:tc>
            </w:tr>
            <w:tr w:rsidR="00C75898" w:rsidRPr="006A447C" w14:paraId="19CA2D1E"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ED7E2F4"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assessment </w:t>
                  </w:r>
                </w:p>
              </w:tc>
              <w:tc>
                <w:tcPr>
                  <w:tcW w:w="7185" w:type="dxa"/>
                  <w:tcBorders>
                    <w:top w:val="single" w:sz="4" w:space="0" w:color="auto"/>
                    <w:left w:val="single" w:sz="4" w:space="0" w:color="auto"/>
                    <w:bottom w:val="single" w:sz="4" w:space="0" w:color="auto"/>
                    <w:right w:val="single" w:sz="4" w:space="0" w:color="auto"/>
                  </w:tcBorders>
                </w:tcPr>
                <w:p w14:paraId="2B2A88AD" w14:textId="342FC0A7" w:rsidR="00C75898" w:rsidRPr="006A447C" w:rsidRDefault="001702E1"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You need to look at the workplace and identify and review any potential hazards that can cause harm.</w:t>
                  </w:r>
                </w:p>
              </w:tc>
            </w:tr>
            <w:tr w:rsidR="00C75898" w:rsidRPr="006A447C" w14:paraId="416710C8" w14:textId="77777777" w:rsidTr="00C75898">
              <w:trPr>
                <w:trHeight w:val="1505"/>
              </w:trPr>
              <w:tc>
                <w:tcPr>
                  <w:tcW w:w="3054" w:type="dxa"/>
                  <w:tcBorders>
                    <w:top w:val="single" w:sz="4" w:space="0" w:color="auto"/>
                    <w:left w:val="single" w:sz="4" w:space="0" w:color="auto"/>
                    <w:bottom w:val="single" w:sz="4" w:space="0" w:color="auto"/>
                    <w:right w:val="single" w:sz="4" w:space="0" w:color="auto"/>
                  </w:tcBorders>
                  <w:hideMark/>
                </w:tcPr>
                <w:p w14:paraId="7C318A52"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control </w:t>
                  </w:r>
                </w:p>
              </w:tc>
              <w:tc>
                <w:tcPr>
                  <w:tcW w:w="7185" w:type="dxa"/>
                  <w:tcBorders>
                    <w:top w:val="single" w:sz="4" w:space="0" w:color="auto"/>
                    <w:left w:val="single" w:sz="4" w:space="0" w:color="auto"/>
                    <w:bottom w:val="single" w:sz="4" w:space="0" w:color="auto"/>
                    <w:right w:val="single" w:sz="4" w:space="0" w:color="auto"/>
                  </w:tcBorders>
                </w:tcPr>
                <w:p w14:paraId="1394755C" w14:textId="50CF291F" w:rsidR="00C75898" w:rsidRPr="006A447C" w:rsidRDefault="001702E1"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What actions you are going to take to eliminate or reduce the possibility of the hazard causing harm.</w:t>
                  </w:r>
                </w:p>
              </w:tc>
            </w:tr>
            <w:tr w:rsidR="00C75898" w:rsidRPr="006A447C" w14:paraId="5F3CD430"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9FB91A3"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analysis </w:t>
                  </w:r>
                </w:p>
              </w:tc>
              <w:tc>
                <w:tcPr>
                  <w:tcW w:w="7185" w:type="dxa"/>
                  <w:tcBorders>
                    <w:top w:val="single" w:sz="4" w:space="0" w:color="auto"/>
                    <w:left w:val="single" w:sz="4" w:space="0" w:color="auto"/>
                    <w:bottom w:val="single" w:sz="4" w:space="0" w:color="auto"/>
                    <w:right w:val="single" w:sz="4" w:space="0" w:color="auto"/>
                  </w:tcBorders>
                </w:tcPr>
                <w:p w14:paraId="330EF0E8" w14:textId="21F3B724" w:rsidR="00C75898" w:rsidRPr="006A447C" w:rsidRDefault="001702E1"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Once you have identified any hazards you then analyse them to identify how likely and severe the risk is.</w:t>
                  </w:r>
                </w:p>
              </w:tc>
            </w:tr>
            <w:tr w:rsidR="00C75898" w:rsidRPr="006A447C" w14:paraId="2C2B33E6" w14:textId="77777777" w:rsidTr="00C75898">
              <w:trPr>
                <w:trHeight w:val="839"/>
              </w:trPr>
              <w:tc>
                <w:tcPr>
                  <w:tcW w:w="3054" w:type="dxa"/>
                  <w:tcBorders>
                    <w:top w:val="single" w:sz="4" w:space="0" w:color="auto"/>
                    <w:left w:val="single" w:sz="4" w:space="0" w:color="auto"/>
                    <w:bottom w:val="single" w:sz="4" w:space="0" w:color="auto"/>
                    <w:right w:val="single" w:sz="4" w:space="0" w:color="auto"/>
                  </w:tcBorders>
                  <w:hideMark/>
                </w:tcPr>
                <w:p w14:paraId="3BA52275"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management process </w:t>
                  </w:r>
                </w:p>
              </w:tc>
              <w:tc>
                <w:tcPr>
                  <w:tcW w:w="7185" w:type="dxa"/>
                  <w:tcBorders>
                    <w:top w:val="single" w:sz="4" w:space="0" w:color="auto"/>
                    <w:left w:val="single" w:sz="4" w:space="0" w:color="auto"/>
                    <w:bottom w:val="single" w:sz="4" w:space="0" w:color="auto"/>
                    <w:right w:val="single" w:sz="4" w:space="0" w:color="auto"/>
                  </w:tcBorders>
                </w:tcPr>
                <w:p w14:paraId="1617DAA2" w14:textId="5C71A022" w:rsidR="00C75898" w:rsidRPr="006A447C" w:rsidRDefault="001702E1" w:rsidP="00196811">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The five steps to be followed: Identify, analyse, prioritise, treat and monitor.</w:t>
                  </w:r>
                </w:p>
              </w:tc>
            </w:tr>
          </w:tbl>
          <w:p w14:paraId="1072B721" w14:textId="77777777" w:rsidR="00C75898" w:rsidRPr="006A447C" w:rsidRDefault="00C75898" w:rsidP="00196811">
            <w:pPr>
              <w:pStyle w:val="ListParagraph"/>
              <w:spacing w:before="60" w:after="0" w:line="259" w:lineRule="auto"/>
              <w:rPr>
                <w:rFonts w:ascii="Verdana" w:eastAsia="Arial" w:hAnsi="Verdana" w:cs="Arial"/>
                <w:b w:val="0"/>
                <w:i/>
                <w:color w:val="3A5D9C" w:themeColor="accent1"/>
                <w:lang w:eastAsia="en-US"/>
              </w:rPr>
            </w:pPr>
          </w:p>
          <w:p w14:paraId="1BE825C9" w14:textId="77777777" w:rsidR="00C75898" w:rsidRPr="00437EA4" w:rsidRDefault="00C75898" w:rsidP="00196811">
            <w:pPr>
              <w:pStyle w:val="ListParagraph"/>
              <w:spacing w:before="60" w:after="0" w:line="259" w:lineRule="auto"/>
              <w:rPr>
                <w:rFonts w:ascii="Verdana" w:eastAsia="Arial" w:hAnsi="Verdana" w:cs="Arial"/>
                <w:b w:val="0"/>
                <w:i/>
                <w:color w:val="3A5D9C" w:themeColor="accent1"/>
                <w:lang w:eastAsia="en-US"/>
              </w:rPr>
            </w:pPr>
          </w:p>
        </w:tc>
      </w:tr>
    </w:tbl>
    <w:p w14:paraId="405E438B"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5478EE93"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7B52145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Q2:</w:t>
            </w:r>
          </w:p>
        </w:tc>
        <w:tc>
          <w:tcPr>
            <w:tcW w:w="3401" w:type="pct"/>
            <w:vMerge w:val="restart"/>
            <w:shd w:val="clear" w:color="auto" w:fill="FFFFFF" w:themeFill="background1"/>
          </w:tcPr>
          <w:sdt>
            <w:sdtPr>
              <w:rPr>
                <w:rFonts w:ascii="Verdana" w:hAnsi="Verdana" w:cs="Arial"/>
              </w:rPr>
              <w:id w:val="-737395857"/>
              <w:placeholder>
                <w:docPart w:val="FB3D162F351B4D32807622073175EFFF"/>
              </w:placeholder>
            </w:sdtPr>
            <w:sdtEndPr/>
            <w:sdtContent>
              <w:p w14:paraId="16E26C0D" w14:textId="77777777" w:rsidR="00C75898" w:rsidRPr="006A447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6A447C">
                  <w:rPr>
                    <w:rFonts w:ascii="Verdana" w:hAnsi="Verdana" w:cs="Arial"/>
                    <w:b w:val="0"/>
                    <w:bCs w:val="0"/>
                  </w:rPr>
                  <w:t>Complete the following table for each state/territory WHS authorities:</w:t>
                </w:r>
              </w:p>
            </w:sdtContent>
          </w:sdt>
        </w:tc>
        <w:tc>
          <w:tcPr>
            <w:tcW w:w="1080" w:type="pct"/>
            <w:gridSpan w:val="2"/>
            <w:shd w:val="clear" w:color="auto" w:fill="FFFFFF" w:themeFill="background1"/>
          </w:tcPr>
          <w:p w14:paraId="0757F5AF"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424251E1"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3E65597D"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5126F35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336538691"/>
              <w:placeholder>
                <w:docPart w:val="A8129195969E40CF95F7481BC9CAF620"/>
              </w:placeholder>
            </w:sdtPr>
            <w:sdtEndPr/>
            <w:sdtContent>
              <w:p w14:paraId="5E513B4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D5BC5E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862331519"/>
              <w:placeholder>
                <w:docPart w:val="0858C706CAB041C99A039D1BAABE2831"/>
              </w:placeholder>
            </w:sdtPr>
            <w:sdtEndPr/>
            <w:sdtContent>
              <w:p w14:paraId="74C3B76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35F18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349066D5"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imes New Roman" w:hAnsi="Verdana" w:cs="Arial"/>
                <w:i/>
                <w:color w:val="3A5D9C" w:themeColor="accent1"/>
                <w:sz w:val="20"/>
                <w:szCs w:val="20"/>
              </w:rPr>
              <w:id w:val="-1149040355"/>
              <w:placeholder>
                <w:docPart w:val="F28F908D5A3A4D559CBA393588F523C3"/>
              </w:placeholder>
            </w:sdtPr>
            <w:sdtEndPr/>
            <w:sdtContent>
              <w:sdt>
                <w:sdtPr>
                  <w:rPr>
                    <w:rFonts w:ascii="Verdana" w:eastAsia="Times New Roman" w:hAnsi="Verdana" w:cs="Arial"/>
                    <w:i/>
                    <w:color w:val="3A5D9C" w:themeColor="accent1"/>
                    <w:sz w:val="20"/>
                    <w:szCs w:val="20"/>
                  </w:rPr>
                  <w:id w:val="-824282737"/>
                  <w:placeholder>
                    <w:docPart w:val="DB9C6C427F9E4AB5A59B7706995A1EF7"/>
                  </w:placeholder>
                </w:sdtPr>
                <w:sdtEndPr/>
                <w:sdtContent>
                  <w:p w14:paraId="2BDF75BA" w14:textId="04B8576E" w:rsidR="00C75898" w:rsidRPr="006A447C" w:rsidRDefault="00C75898" w:rsidP="00196811">
                    <w:pPr>
                      <w:tabs>
                        <w:tab w:val="left" w:pos="1890"/>
                      </w:tabs>
                      <w:spacing w:after="160" w:line="256" w:lineRule="auto"/>
                      <w:jc w:val="both"/>
                      <w:rPr>
                        <w:rFonts w:ascii="Verdana" w:eastAsia="Times New Roman" w:hAnsi="Verdana" w:cs="Arial"/>
                        <w:sz w:val="20"/>
                        <w:szCs w:val="20"/>
                      </w:rPr>
                    </w:pPr>
                    <w:r w:rsidRPr="006A447C">
                      <w:rPr>
                        <w:rFonts w:ascii="Verdana" w:hAnsi="Verdana" w:cs="Arial"/>
                        <w:b w:val="0"/>
                        <w:i/>
                        <w:color w:val="3A5D9C" w:themeColor="accent1"/>
                        <w:sz w:val="20"/>
                        <w:szCs w:val="20"/>
                        <w:lang w:eastAsia="en-US"/>
                      </w:rPr>
                      <w:t xml:space="preserve"> </w:t>
                    </w:r>
                  </w:p>
                  <w:tbl>
                    <w:tblPr>
                      <w:tblStyle w:val="TableGrid"/>
                      <w:tblW w:w="0" w:type="auto"/>
                      <w:tblLook w:val="04A0" w:firstRow="1" w:lastRow="0" w:firstColumn="1" w:lastColumn="0" w:noHBand="0" w:noVBand="1"/>
                    </w:tblPr>
                    <w:tblGrid>
                      <w:gridCol w:w="2547"/>
                      <w:gridCol w:w="2547"/>
                      <w:gridCol w:w="2547"/>
                      <w:gridCol w:w="2547"/>
                    </w:tblGrid>
                    <w:tr w:rsidR="00C75898" w:rsidRPr="006A447C" w14:paraId="65EF0C64" w14:textId="77777777" w:rsidTr="00196811">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433E4"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State or territory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378B12"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Act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EF1D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Regulation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0260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Codes of practice </w:t>
                          </w:r>
                        </w:p>
                      </w:tc>
                    </w:tr>
                    <w:tr w:rsidR="00C75898" w:rsidRPr="006A447C" w14:paraId="31C3F791"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BB4739"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Australian Capital Territory (ACT)</w:t>
                          </w:r>
                        </w:p>
                      </w:tc>
                      <w:tc>
                        <w:tcPr>
                          <w:tcW w:w="2547" w:type="dxa"/>
                          <w:tcBorders>
                            <w:top w:val="single" w:sz="4" w:space="0" w:color="auto"/>
                            <w:left w:val="single" w:sz="4" w:space="0" w:color="auto"/>
                            <w:bottom w:val="single" w:sz="4" w:space="0" w:color="auto"/>
                            <w:right w:val="single" w:sz="4" w:space="0" w:color="auto"/>
                          </w:tcBorders>
                        </w:tcPr>
                        <w:p w14:paraId="11A828F5" w14:textId="25A88697" w:rsidR="00C75898" w:rsidRPr="000B3FAB" w:rsidRDefault="000B3FAB"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Work Health and Safety Act 2011 (ACT)</w:t>
                          </w:r>
                        </w:p>
                      </w:tc>
                      <w:tc>
                        <w:tcPr>
                          <w:tcW w:w="2547" w:type="dxa"/>
                          <w:tcBorders>
                            <w:top w:val="single" w:sz="4" w:space="0" w:color="auto"/>
                            <w:left w:val="single" w:sz="4" w:space="0" w:color="auto"/>
                            <w:bottom w:val="single" w:sz="4" w:space="0" w:color="auto"/>
                            <w:right w:val="single" w:sz="4" w:space="0" w:color="auto"/>
                          </w:tcBorders>
                        </w:tcPr>
                        <w:p w14:paraId="7B37EAE9" w14:textId="25D5201D"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(ACT)</w:t>
                          </w:r>
                        </w:p>
                      </w:tc>
                      <w:tc>
                        <w:tcPr>
                          <w:tcW w:w="2547" w:type="dxa"/>
                          <w:tcBorders>
                            <w:top w:val="single" w:sz="4" w:space="0" w:color="auto"/>
                            <w:left w:val="single" w:sz="4" w:space="0" w:color="auto"/>
                            <w:bottom w:val="single" w:sz="4" w:space="0" w:color="auto"/>
                            <w:right w:val="single" w:sz="4" w:space="0" w:color="auto"/>
                          </w:tcBorders>
                        </w:tcPr>
                        <w:p w14:paraId="2B3BD76B" w14:textId="6889FB34"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ACT Codes of Practice</w:t>
                          </w:r>
                        </w:p>
                      </w:tc>
                    </w:tr>
                    <w:tr w:rsidR="00C75898" w:rsidRPr="006A447C" w14:paraId="5512102B"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FD4B65"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New South Wales (NSW)</w:t>
                          </w:r>
                        </w:p>
                      </w:tc>
                      <w:tc>
                        <w:tcPr>
                          <w:tcW w:w="2547" w:type="dxa"/>
                          <w:tcBorders>
                            <w:top w:val="single" w:sz="4" w:space="0" w:color="auto"/>
                            <w:left w:val="single" w:sz="4" w:space="0" w:color="auto"/>
                            <w:bottom w:val="single" w:sz="4" w:space="0" w:color="auto"/>
                            <w:right w:val="single" w:sz="4" w:space="0" w:color="auto"/>
                          </w:tcBorders>
                        </w:tcPr>
                        <w:p w14:paraId="214233BD" w14:textId="79B4BE62"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(NSW)</w:t>
                          </w:r>
                        </w:p>
                      </w:tc>
                      <w:tc>
                        <w:tcPr>
                          <w:tcW w:w="2547" w:type="dxa"/>
                          <w:tcBorders>
                            <w:top w:val="single" w:sz="4" w:space="0" w:color="auto"/>
                            <w:left w:val="single" w:sz="4" w:space="0" w:color="auto"/>
                            <w:bottom w:val="single" w:sz="4" w:space="0" w:color="auto"/>
                            <w:right w:val="single" w:sz="4" w:space="0" w:color="auto"/>
                          </w:tcBorders>
                        </w:tcPr>
                        <w:p w14:paraId="03C7AF88" w14:textId="42F986CA"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2017 (NSW)</w:t>
                          </w:r>
                        </w:p>
                      </w:tc>
                      <w:tc>
                        <w:tcPr>
                          <w:tcW w:w="2547" w:type="dxa"/>
                          <w:tcBorders>
                            <w:top w:val="single" w:sz="4" w:space="0" w:color="auto"/>
                            <w:left w:val="single" w:sz="4" w:space="0" w:color="auto"/>
                            <w:bottom w:val="single" w:sz="4" w:space="0" w:color="auto"/>
                            <w:right w:val="single" w:sz="4" w:space="0" w:color="auto"/>
                          </w:tcBorders>
                        </w:tcPr>
                        <w:p w14:paraId="1EA5AE07" w14:textId="1ACB165B"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NSW Codes of Practice</w:t>
                          </w:r>
                        </w:p>
                      </w:tc>
                    </w:tr>
                    <w:tr w:rsidR="00C75898" w:rsidRPr="006A447C" w14:paraId="7F7799FA" w14:textId="77777777" w:rsidTr="00C75898">
                      <w:trPr>
                        <w:trHeight w:val="1020"/>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3225B"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Northern Territory (NT)</w:t>
                          </w:r>
                        </w:p>
                      </w:tc>
                      <w:tc>
                        <w:tcPr>
                          <w:tcW w:w="2547" w:type="dxa"/>
                          <w:tcBorders>
                            <w:top w:val="single" w:sz="4" w:space="0" w:color="auto"/>
                            <w:left w:val="single" w:sz="4" w:space="0" w:color="auto"/>
                            <w:bottom w:val="single" w:sz="4" w:space="0" w:color="auto"/>
                            <w:right w:val="single" w:sz="4" w:space="0" w:color="auto"/>
                          </w:tcBorders>
                        </w:tcPr>
                        <w:p w14:paraId="6049C3A4" w14:textId="3875C986" w:rsidR="00C75898" w:rsidRPr="006A447C" w:rsidRDefault="00A10C07"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 xml:space="preserve">Work Health and Safety </w:t>
                          </w:r>
                          <w:r>
                            <w:rPr>
                              <w:rFonts w:ascii="Verdana" w:eastAsia="Arial" w:hAnsi="Verdana" w:cs="Arial"/>
                              <w:bCs/>
                              <w:i/>
                              <w:color w:val="3A5D9C" w:themeColor="accent1"/>
                              <w:sz w:val="20"/>
                              <w:szCs w:val="20"/>
                              <w:lang w:val="en-AU"/>
                            </w:rPr>
                            <w:t xml:space="preserve">(National Uniform Legislation) </w:t>
                          </w:r>
                          <w:r w:rsidRPr="000B3FAB">
                            <w:rPr>
                              <w:rFonts w:ascii="Verdana" w:eastAsia="Arial" w:hAnsi="Verdana" w:cs="Arial"/>
                              <w:bCs/>
                              <w:i/>
                              <w:color w:val="3A5D9C" w:themeColor="accent1"/>
                              <w:sz w:val="20"/>
                              <w:szCs w:val="20"/>
                              <w:lang w:val="en-AU"/>
                            </w:rPr>
                            <w:t>Act 2011</w:t>
                          </w:r>
                          <w:r>
                            <w:rPr>
                              <w:rFonts w:ascii="Verdana" w:eastAsia="Arial" w:hAnsi="Verdana" w:cs="Arial"/>
                              <w:bCs/>
                              <w:i/>
                              <w:color w:val="3A5D9C" w:themeColor="accent1"/>
                              <w:sz w:val="20"/>
                              <w:szCs w:val="20"/>
                              <w:lang w:val="en-AU"/>
                            </w:rPr>
                            <w:t xml:space="preserve"> (NT)</w:t>
                          </w:r>
                        </w:p>
                      </w:tc>
                      <w:tc>
                        <w:tcPr>
                          <w:tcW w:w="2547" w:type="dxa"/>
                          <w:tcBorders>
                            <w:top w:val="single" w:sz="4" w:space="0" w:color="auto"/>
                            <w:left w:val="single" w:sz="4" w:space="0" w:color="auto"/>
                            <w:bottom w:val="single" w:sz="4" w:space="0" w:color="auto"/>
                            <w:right w:val="single" w:sz="4" w:space="0" w:color="auto"/>
                          </w:tcBorders>
                        </w:tcPr>
                        <w:p w14:paraId="08E34878" w14:textId="4D35A0AD" w:rsidR="00C75898" w:rsidRPr="006A447C" w:rsidRDefault="0057305A"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 xml:space="preserve">Work Health and Safety </w:t>
                          </w:r>
                          <w:r>
                            <w:rPr>
                              <w:rFonts w:ascii="Verdana" w:eastAsia="Arial" w:hAnsi="Verdana" w:cs="Arial"/>
                              <w:bCs/>
                              <w:i/>
                              <w:color w:val="3A5D9C" w:themeColor="accent1"/>
                              <w:sz w:val="20"/>
                              <w:szCs w:val="20"/>
                              <w:lang w:val="en-AU"/>
                            </w:rPr>
                            <w:t>(National Uniform Legislation) Regulations (NT)</w:t>
                          </w:r>
                        </w:p>
                      </w:tc>
                      <w:tc>
                        <w:tcPr>
                          <w:tcW w:w="2547" w:type="dxa"/>
                          <w:tcBorders>
                            <w:top w:val="single" w:sz="4" w:space="0" w:color="auto"/>
                            <w:left w:val="single" w:sz="4" w:space="0" w:color="auto"/>
                            <w:bottom w:val="single" w:sz="4" w:space="0" w:color="auto"/>
                            <w:right w:val="single" w:sz="4" w:space="0" w:color="auto"/>
                          </w:tcBorders>
                        </w:tcPr>
                        <w:p w14:paraId="125FC790" w14:textId="4554B902"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NT Codes of Practice</w:t>
                          </w:r>
                        </w:p>
                      </w:tc>
                    </w:tr>
                    <w:tr w:rsidR="00C75898" w:rsidRPr="006A447C" w14:paraId="6B190070"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B14A4"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Queensland (Qld)</w:t>
                          </w:r>
                        </w:p>
                      </w:tc>
                      <w:tc>
                        <w:tcPr>
                          <w:tcW w:w="2547" w:type="dxa"/>
                          <w:tcBorders>
                            <w:top w:val="single" w:sz="4" w:space="0" w:color="auto"/>
                            <w:left w:val="single" w:sz="4" w:space="0" w:color="auto"/>
                            <w:bottom w:val="single" w:sz="4" w:space="0" w:color="auto"/>
                            <w:right w:val="single" w:sz="4" w:space="0" w:color="auto"/>
                          </w:tcBorders>
                        </w:tcPr>
                        <w:p w14:paraId="0333A522" w14:textId="6C6F3AAD" w:rsidR="00C75898" w:rsidRPr="006A447C" w:rsidRDefault="00A10C07"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Work Health and Safety Act 2011</w:t>
                          </w:r>
                          <w:r>
                            <w:rPr>
                              <w:rFonts w:ascii="Verdana" w:eastAsia="Arial" w:hAnsi="Verdana" w:cs="Arial"/>
                              <w:bCs/>
                              <w:i/>
                              <w:color w:val="3A5D9C" w:themeColor="accent1"/>
                              <w:sz w:val="20"/>
                              <w:szCs w:val="20"/>
                              <w:lang w:val="en-AU"/>
                            </w:rPr>
                            <w:t xml:space="preserve"> (Qld)</w:t>
                          </w:r>
                        </w:p>
                      </w:tc>
                      <w:tc>
                        <w:tcPr>
                          <w:tcW w:w="2547" w:type="dxa"/>
                          <w:tcBorders>
                            <w:top w:val="single" w:sz="4" w:space="0" w:color="auto"/>
                            <w:left w:val="single" w:sz="4" w:space="0" w:color="auto"/>
                            <w:bottom w:val="single" w:sz="4" w:space="0" w:color="auto"/>
                            <w:right w:val="single" w:sz="4" w:space="0" w:color="auto"/>
                          </w:tcBorders>
                        </w:tcPr>
                        <w:p w14:paraId="6F52BCC0" w14:textId="1636117D" w:rsidR="00C75898" w:rsidRPr="006A447C" w:rsidRDefault="0057305A"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 xml:space="preserve">Work Health and Safety </w:t>
                          </w:r>
                          <w:r>
                            <w:rPr>
                              <w:rFonts w:ascii="Verdana" w:eastAsia="Arial" w:hAnsi="Verdana" w:cs="Arial"/>
                              <w:bCs/>
                              <w:i/>
                              <w:color w:val="3A5D9C" w:themeColor="accent1"/>
                              <w:sz w:val="20"/>
                              <w:szCs w:val="20"/>
                              <w:lang w:val="en-AU"/>
                            </w:rPr>
                            <w:t>Regulation</w:t>
                          </w:r>
                          <w:r w:rsidRPr="000B3FAB">
                            <w:rPr>
                              <w:rFonts w:ascii="Verdana" w:eastAsia="Arial" w:hAnsi="Verdana" w:cs="Arial"/>
                              <w:bCs/>
                              <w:i/>
                              <w:color w:val="3A5D9C" w:themeColor="accent1"/>
                              <w:sz w:val="20"/>
                              <w:szCs w:val="20"/>
                              <w:lang w:val="en-AU"/>
                            </w:rPr>
                            <w:t xml:space="preserve"> 2011</w:t>
                          </w:r>
                          <w:r>
                            <w:rPr>
                              <w:rFonts w:ascii="Verdana" w:eastAsia="Arial" w:hAnsi="Verdana" w:cs="Arial"/>
                              <w:bCs/>
                              <w:i/>
                              <w:color w:val="3A5D9C" w:themeColor="accent1"/>
                              <w:sz w:val="20"/>
                              <w:szCs w:val="20"/>
                              <w:lang w:val="en-AU"/>
                            </w:rPr>
                            <w:t xml:space="preserve"> (Qld</w:t>
                          </w:r>
                        </w:p>
                      </w:tc>
                      <w:tc>
                        <w:tcPr>
                          <w:tcW w:w="2547" w:type="dxa"/>
                          <w:tcBorders>
                            <w:top w:val="single" w:sz="4" w:space="0" w:color="auto"/>
                            <w:left w:val="single" w:sz="4" w:space="0" w:color="auto"/>
                            <w:bottom w:val="single" w:sz="4" w:space="0" w:color="auto"/>
                            <w:right w:val="single" w:sz="4" w:space="0" w:color="auto"/>
                          </w:tcBorders>
                        </w:tcPr>
                        <w:p w14:paraId="542002D1" w14:textId="72AEE885"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(QLD)</w:t>
                          </w:r>
                        </w:p>
                      </w:tc>
                    </w:tr>
                    <w:tr w:rsidR="00C75898" w:rsidRPr="006A447C" w14:paraId="702A468E"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2B3D6"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South Australia (SA)</w:t>
                          </w:r>
                        </w:p>
                      </w:tc>
                      <w:tc>
                        <w:tcPr>
                          <w:tcW w:w="2547" w:type="dxa"/>
                          <w:tcBorders>
                            <w:top w:val="single" w:sz="4" w:space="0" w:color="auto"/>
                            <w:left w:val="single" w:sz="4" w:space="0" w:color="auto"/>
                            <w:bottom w:val="single" w:sz="4" w:space="0" w:color="auto"/>
                            <w:right w:val="single" w:sz="4" w:space="0" w:color="auto"/>
                          </w:tcBorders>
                        </w:tcPr>
                        <w:p w14:paraId="6929E8FD" w14:textId="4E757AB8" w:rsidR="00C75898" w:rsidRPr="006A447C" w:rsidRDefault="00A10C07"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Work Health and Safety Act 201</w:t>
                          </w:r>
                          <w:r>
                            <w:rPr>
                              <w:rFonts w:ascii="Verdana" w:eastAsia="Arial" w:hAnsi="Verdana" w:cs="Arial"/>
                              <w:bCs/>
                              <w:i/>
                              <w:color w:val="3A5D9C" w:themeColor="accent1"/>
                              <w:sz w:val="20"/>
                              <w:szCs w:val="20"/>
                              <w:lang w:val="en-AU"/>
                            </w:rPr>
                            <w:t>2 (SA)</w:t>
                          </w:r>
                        </w:p>
                      </w:tc>
                      <w:tc>
                        <w:tcPr>
                          <w:tcW w:w="2547" w:type="dxa"/>
                          <w:tcBorders>
                            <w:top w:val="single" w:sz="4" w:space="0" w:color="auto"/>
                            <w:left w:val="single" w:sz="4" w:space="0" w:color="auto"/>
                            <w:bottom w:val="single" w:sz="4" w:space="0" w:color="auto"/>
                            <w:right w:val="single" w:sz="4" w:space="0" w:color="auto"/>
                          </w:tcBorders>
                        </w:tcPr>
                        <w:p w14:paraId="07DC205C" w14:textId="3ABAABA0" w:rsidR="00C75898" w:rsidRPr="006A447C" w:rsidRDefault="0057305A"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 xml:space="preserve">Work Health and Safety </w:t>
                          </w:r>
                          <w:r>
                            <w:rPr>
                              <w:rFonts w:ascii="Verdana" w:eastAsia="Arial" w:hAnsi="Verdana" w:cs="Arial"/>
                              <w:bCs/>
                              <w:i/>
                              <w:color w:val="3A5D9C" w:themeColor="accent1"/>
                              <w:sz w:val="20"/>
                              <w:szCs w:val="20"/>
                              <w:lang w:val="en-AU"/>
                            </w:rPr>
                            <w:t>Regulation</w:t>
                          </w:r>
                          <w:r w:rsidRPr="000B3FAB">
                            <w:rPr>
                              <w:rFonts w:ascii="Verdana" w:eastAsia="Arial" w:hAnsi="Verdana" w:cs="Arial"/>
                              <w:bCs/>
                              <w:i/>
                              <w:color w:val="3A5D9C" w:themeColor="accent1"/>
                              <w:sz w:val="20"/>
                              <w:szCs w:val="20"/>
                              <w:lang w:val="en-AU"/>
                            </w:rPr>
                            <w:t xml:space="preserve"> 201</w:t>
                          </w:r>
                          <w:r>
                            <w:rPr>
                              <w:rFonts w:ascii="Verdana" w:eastAsia="Arial" w:hAnsi="Verdana" w:cs="Arial"/>
                              <w:bCs/>
                              <w:i/>
                              <w:color w:val="3A5D9C" w:themeColor="accent1"/>
                              <w:sz w:val="20"/>
                              <w:szCs w:val="20"/>
                              <w:lang w:val="en-AU"/>
                            </w:rPr>
                            <w:t>2 (SA)</w:t>
                          </w:r>
                        </w:p>
                      </w:tc>
                      <w:tc>
                        <w:tcPr>
                          <w:tcW w:w="2547" w:type="dxa"/>
                          <w:tcBorders>
                            <w:top w:val="single" w:sz="4" w:space="0" w:color="auto"/>
                            <w:left w:val="single" w:sz="4" w:space="0" w:color="auto"/>
                            <w:bottom w:val="single" w:sz="4" w:space="0" w:color="auto"/>
                            <w:right w:val="single" w:sz="4" w:space="0" w:color="auto"/>
                          </w:tcBorders>
                        </w:tcPr>
                        <w:p w14:paraId="22D212DC" w14:textId="2F91D394"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SA Codes of Practice</w:t>
                          </w:r>
                        </w:p>
                      </w:tc>
                    </w:tr>
                    <w:tr w:rsidR="00C75898" w:rsidRPr="006A447C" w14:paraId="2BC07637"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19E1D"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Tasmania (Tas)</w:t>
                          </w:r>
                        </w:p>
                      </w:tc>
                      <w:tc>
                        <w:tcPr>
                          <w:tcW w:w="2547" w:type="dxa"/>
                          <w:tcBorders>
                            <w:top w:val="single" w:sz="4" w:space="0" w:color="auto"/>
                            <w:left w:val="single" w:sz="4" w:space="0" w:color="auto"/>
                            <w:bottom w:val="single" w:sz="4" w:space="0" w:color="auto"/>
                            <w:right w:val="single" w:sz="4" w:space="0" w:color="auto"/>
                          </w:tcBorders>
                        </w:tcPr>
                        <w:p w14:paraId="0A7B8100" w14:textId="607E6A6B" w:rsidR="00C75898" w:rsidRPr="006A447C" w:rsidRDefault="0057305A"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Work Health and Safety Act 201</w:t>
                          </w:r>
                          <w:r>
                            <w:rPr>
                              <w:rFonts w:ascii="Verdana" w:eastAsia="Arial" w:hAnsi="Verdana" w:cs="Arial"/>
                              <w:bCs/>
                              <w:i/>
                              <w:color w:val="3A5D9C" w:themeColor="accent1"/>
                              <w:sz w:val="20"/>
                              <w:szCs w:val="20"/>
                              <w:lang w:val="en-AU"/>
                            </w:rPr>
                            <w:t>2 (Tas)</w:t>
                          </w:r>
                        </w:p>
                      </w:tc>
                      <w:tc>
                        <w:tcPr>
                          <w:tcW w:w="2547" w:type="dxa"/>
                          <w:tcBorders>
                            <w:top w:val="single" w:sz="4" w:space="0" w:color="auto"/>
                            <w:left w:val="single" w:sz="4" w:space="0" w:color="auto"/>
                            <w:bottom w:val="single" w:sz="4" w:space="0" w:color="auto"/>
                            <w:right w:val="single" w:sz="4" w:space="0" w:color="auto"/>
                          </w:tcBorders>
                        </w:tcPr>
                        <w:p w14:paraId="3F1094E6" w14:textId="7D71E05A" w:rsidR="00C75898" w:rsidRPr="006A447C" w:rsidRDefault="0057305A" w:rsidP="00196811">
                          <w:pPr>
                            <w:jc w:val="both"/>
                            <w:rPr>
                              <w:rFonts w:ascii="Verdana" w:eastAsia="Arial" w:hAnsi="Verdana" w:cs="Arial"/>
                              <w:bCs/>
                              <w:i/>
                              <w:color w:val="3A5D9C" w:themeColor="accent1"/>
                              <w:sz w:val="20"/>
                              <w:szCs w:val="20"/>
                              <w:lang w:val="en-AU"/>
                            </w:rPr>
                          </w:pPr>
                          <w:r w:rsidRPr="000B3FAB">
                            <w:rPr>
                              <w:rFonts w:ascii="Verdana" w:eastAsia="Arial" w:hAnsi="Verdana" w:cs="Arial"/>
                              <w:bCs/>
                              <w:i/>
                              <w:color w:val="3A5D9C" w:themeColor="accent1"/>
                              <w:sz w:val="20"/>
                              <w:szCs w:val="20"/>
                              <w:lang w:val="en-AU"/>
                            </w:rPr>
                            <w:t xml:space="preserve">Work Health and Safety </w:t>
                          </w:r>
                          <w:r>
                            <w:rPr>
                              <w:rFonts w:ascii="Verdana" w:eastAsia="Arial" w:hAnsi="Verdana" w:cs="Arial"/>
                              <w:bCs/>
                              <w:i/>
                              <w:color w:val="3A5D9C" w:themeColor="accent1"/>
                              <w:sz w:val="20"/>
                              <w:szCs w:val="20"/>
                              <w:lang w:val="en-AU"/>
                            </w:rPr>
                            <w:t>Regulation</w:t>
                          </w:r>
                          <w:r w:rsidRPr="000B3FAB">
                            <w:rPr>
                              <w:rFonts w:ascii="Verdana" w:eastAsia="Arial" w:hAnsi="Verdana" w:cs="Arial"/>
                              <w:bCs/>
                              <w:i/>
                              <w:color w:val="3A5D9C" w:themeColor="accent1"/>
                              <w:sz w:val="20"/>
                              <w:szCs w:val="20"/>
                              <w:lang w:val="en-AU"/>
                            </w:rPr>
                            <w:t xml:space="preserve"> 201</w:t>
                          </w:r>
                          <w:r>
                            <w:rPr>
                              <w:rFonts w:ascii="Verdana" w:eastAsia="Arial" w:hAnsi="Verdana" w:cs="Arial"/>
                              <w:bCs/>
                              <w:i/>
                              <w:color w:val="3A5D9C" w:themeColor="accent1"/>
                              <w:sz w:val="20"/>
                              <w:szCs w:val="20"/>
                              <w:lang w:val="en-AU"/>
                            </w:rPr>
                            <w:t>2 (Tas)</w:t>
                          </w:r>
                        </w:p>
                      </w:tc>
                      <w:tc>
                        <w:tcPr>
                          <w:tcW w:w="2547" w:type="dxa"/>
                          <w:tcBorders>
                            <w:top w:val="single" w:sz="4" w:space="0" w:color="auto"/>
                            <w:left w:val="single" w:sz="4" w:space="0" w:color="auto"/>
                            <w:bottom w:val="single" w:sz="4" w:space="0" w:color="auto"/>
                            <w:right w:val="single" w:sz="4" w:space="0" w:color="auto"/>
                          </w:tcBorders>
                        </w:tcPr>
                        <w:p w14:paraId="7A2D025C" w14:textId="7AE7FCEB"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Tas Codes of Practice</w:t>
                          </w:r>
                        </w:p>
                      </w:tc>
                    </w:tr>
                    <w:tr w:rsidR="00C75898" w:rsidRPr="006A447C" w14:paraId="367E87E1"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3D9F3"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Victoria (Vic)</w:t>
                          </w:r>
                        </w:p>
                      </w:tc>
                      <w:tc>
                        <w:tcPr>
                          <w:tcW w:w="2547" w:type="dxa"/>
                          <w:tcBorders>
                            <w:top w:val="single" w:sz="4" w:space="0" w:color="auto"/>
                            <w:left w:val="single" w:sz="4" w:space="0" w:color="auto"/>
                            <w:bottom w:val="single" w:sz="4" w:space="0" w:color="auto"/>
                            <w:right w:val="single" w:sz="4" w:space="0" w:color="auto"/>
                          </w:tcBorders>
                        </w:tcPr>
                        <w:p w14:paraId="0A4CFB13" w14:textId="145DE7ED" w:rsidR="00C75898" w:rsidRPr="006A447C" w:rsidRDefault="00A10C07"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w:t>
                          </w:r>
                          <w:r w:rsidRPr="000B3FAB">
                            <w:rPr>
                              <w:rFonts w:ascii="Verdana" w:eastAsia="Arial" w:hAnsi="Verdana" w:cs="Arial"/>
                              <w:bCs/>
                              <w:i/>
                              <w:color w:val="3A5D9C" w:themeColor="accent1"/>
                              <w:sz w:val="20"/>
                              <w:szCs w:val="20"/>
                              <w:lang w:val="en-AU"/>
                            </w:rPr>
                            <w:t xml:space="preserve"> Health and Safety Act 20</w:t>
                          </w:r>
                          <w:r>
                            <w:rPr>
                              <w:rFonts w:ascii="Verdana" w:eastAsia="Arial" w:hAnsi="Verdana" w:cs="Arial"/>
                              <w:bCs/>
                              <w:i/>
                              <w:color w:val="3A5D9C" w:themeColor="accent1"/>
                              <w:sz w:val="20"/>
                              <w:szCs w:val="20"/>
                              <w:lang w:val="en-AU"/>
                            </w:rPr>
                            <w:t>04 (Vic)</w:t>
                          </w:r>
                        </w:p>
                      </w:tc>
                      <w:tc>
                        <w:tcPr>
                          <w:tcW w:w="2547" w:type="dxa"/>
                          <w:tcBorders>
                            <w:top w:val="single" w:sz="4" w:space="0" w:color="auto"/>
                            <w:left w:val="single" w:sz="4" w:space="0" w:color="auto"/>
                            <w:bottom w:val="single" w:sz="4" w:space="0" w:color="auto"/>
                            <w:right w:val="single" w:sz="4" w:space="0" w:color="auto"/>
                          </w:tcBorders>
                        </w:tcPr>
                        <w:p w14:paraId="4648B96E" w14:textId="407456BE" w:rsidR="00C75898" w:rsidRPr="006A447C" w:rsidRDefault="0057305A"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w:t>
                          </w:r>
                          <w:r w:rsidRPr="000B3FAB">
                            <w:rPr>
                              <w:rFonts w:ascii="Verdana" w:eastAsia="Arial" w:hAnsi="Verdana" w:cs="Arial"/>
                              <w:bCs/>
                              <w:i/>
                              <w:color w:val="3A5D9C" w:themeColor="accent1"/>
                              <w:sz w:val="20"/>
                              <w:szCs w:val="20"/>
                              <w:lang w:val="en-AU"/>
                            </w:rPr>
                            <w:t xml:space="preserve"> Health and </w:t>
                          </w:r>
                          <w:r>
                            <w:rPr>
                              <w:rFonts w:ascii="Verdana" w:eastAsia="Arial" w:hAnsi="Verdana" w:cs="Arial"/>
                              <w:bCs/>
                              <w:i/>
                              <w:color w:val="3A5D9C" w:themeColor="accent1"/>
                              <w:sz w:val="20"/>
                              <w:szCs w:val="20"/>
                              <w:lang w:val="en-AU"/>
                            </w:rPr>
                            <w:t>Regulation</w:t>
                          </w:r>
                          <w:r w:rsidRPr="000B3FAB">
                            <w:rPr>
                              <w:rFonts w:ascii="Verdana" w:eastAsia="Arial" w:hAnsi="Verdana" w:cs="Arial"/>
                              <w:bCs/>
                              <w:i/>
                              <w:color w:val="3A5D9C" w:themeColor="accent1"/>
                              <w:sz w:val="20"/>
                              <w:szCs w:val="20"/>
                              <w:lang w:val="en-AU"/>
                            </w:rPr>
                            <w:t xml:space="preserve"> 20</w:t>
                          </w:r>
                          <w:r>
                            <w:rPr>
                              <w:rFonts w:ascii="Verdana" w:eastAsia="Arial" w:hAnsi="Verdana" w:cs="Arial"/>
                              <w:bCs/>
                              <w:i/>
                              <w:color w:val="3A5D9C" w:themeColor="accent1"/>
                              <w:sz w:val="20"/>
                              <w:szCs w:val="20"/>
                              <w:lang w:val="en-AU"/>
                            </w:rPr>
                            <w:t>17 (Vic)</w:t>
                          </w:r>
                        </w:p>
                      </w:tc>
                      <w:tc>
                        <w:tcPr>
                          <w:tcW w:w="2547" w:type="dxa"/>
                          <w:tcBorders>
                            <w:top w:val="single" w:sz="4" w:space="0" w:color="auto"/>
                            <w:left w:val="single" w:sz="4" w:space="0" w:color="auto"/>
                            <w:bottom w:val="single" w:sz="4" w:space="0" w:color="auto"/>
                            <w:right w:val="single" w:sz="4" w:space="0" w:color="auto"/>
                          </w:tcBorders>
                        </w:tcPr>
                        <w:p w14:paraId="6EFE8D45" w14:textId="6378FD15"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Vic Compliance Codes</w:t>
                          </w:r>
                        </w:p>
                      </w:tc>
                    </w:tr>
                    <w:tr w:rsidR="00C75898" w:rsidRPr="006A447C" w14:paraId="3043C2BC" w14:textId="77777777" w:rsidTr="00C75898">
                      <w:trPr>
                        <w:trHeight w:val="1004"/>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F874D"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Western Australia (WA)</w:t>
                          </w:r>
                        </w:p>
                      </w:tc>
                      <w:tc>
                        <w:tcPr>
                          <w:tcW w:w="2547" w:type="dxa"/>
                          <w:tcBorders>
                            <w:top w:val="single" w:sz="4" w:space="0" w:color="auto"/>
                            <w:left w:val="single" w:sz="4" w:space="0" w:color="auto"/>
                            <w:bottom w:val="single" w:sz="4" w:space="0" w:color="auto"/>
                            <w:right w:val="single" w:sz="4" w:space="0" w:color="auto"/>
                          </w:tcBorders>
                        </w:tcPr>
                        <w:p w14:paraId="4D66502A" w14:textId="7DDFD0EA" w:rsidR="00C75898" w:rsidRPr="006A447C" w:rsidRDefault="00A10C07"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Act 1984 (WA)</w:t>
                          </w:r>
                        </w:p>
                      </w:tc>
                      <w:tc>
                        <w:tcPr>
                          <w:tcW w:w="2547" w:type="dxa"/>
                          <w:tcBorders>
                            <w:top w:val="single" w:sz="4" w:space="0" w:color="auto"/>
                            <w:left w:val="single" w:sz="4" w:space="0" w:color="auto"/>
                            <w:bottom w:val="single" w:sz="4" w:space="0" w:color="auto"/>
                            <w:right w:val="single" w:sz="4" w:space="0" w:color="auto"/>
                          </w:tcBorders>
                        </w:tcPr>
                        <w:p w14:paraId="691E4820" w14:textId="6605620F" w:rsidR="00C75898" w:rsidRPr="006A447C" w:rsidRDefault="0057305A"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Regulations 1996 (WA)</w:t>
                          </w:r>
                        </w:p>
                      </w:tc>
                      <w:tc>
                        <w:tcPr>
                          <w:tcW w:w="2547" w:type="dxa"/>
                          <w:tcBorders>
                            <w:top w:val="single" w:sz="4" w:space="0" w:color="auto"/>
                            <w:left w:val="single" w:sz="4" w:space="0" w:color="auto"/>
                            <w:bottom w:val="single" w:sz="4" w:space="0" w:color="auto"/>
                            <w:right w:val="single" w:sz="4" w:space="0" w:color="auto"/>
                          </w:tcBorders>
                        </w:tcPr>
                        <w:p w14:paraId="49C1F0E8" w14:textId="2DB9BB00" w:rsidR="00C75898" w:rsidRPr="006A447C" w:rsidRDefault="000B3FAB"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WA Codes of Practice</w:t>
                          </w:r>
                        </w:p>
                      </w:tc>
                    </w:tr>
                  </w:tbl>
                  <w:p w14:paraId="32926098" w14:textId="77777777" w:rsidR="00C75898" w:rsidRPr="00AF42EE" w:rsidRDefault="00F17910" w:rsidP="00196811">
                    <w:pPr>
                      <w:pStyle w:val="ListParagraph"/>
                      <w:spacing w:before="60" w:after="0" w:line="259" w:lineRule="auto"/>
                      <w:rPr>
                        <w:rFonts w:ascii="Verdana" w:eastAsia="Arial" w:hAnsi="Verdana" w:cs="Arial"/>
                        <w:b w:val="0"/>
                        <w:i/>
                        <w:color w:val="3A5D9C" w:themeColor="accent1"/>
                        <w:lang w:eastAsia="en-US"/>
                      </w:rPr>
                    </w:pPr>
                  </w:p>
                </w:sdtContent>
              </w:sdt>
            </w:sdtContent>
          </w:sdt>
        </w:tc>
      </w:tr>
    </w:tbl>
    <w:p w14:paraId="5C8117A8"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10AFF98E"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22C5DB63" w14:textId="11F41973"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Q3:</w:t>
            </w:r>
          </w:p>
        </w:tc>
        <w:tc>
          <w:tcPr>
            <w:tcW w:w="3401" w:type="pct"/>
            <w:vMerge w:val="restart"/>
            <w:shd w:val="clear" w:color="auto" w:fill="FFFFFF" w:themeFill="background1"/>
          </w:tcPr>
          <w:sdt>
            <w:sdtPr>
              <w:rPr>
                <w:rFonts w:ascii="Verdana" w:hAnsi="Verdana" w:cs="Arial"/>
                <w:sz w:val="20"/>
                <w:szCs w:val="20"/>
              </w:rPr>
              <w:id w:val="-544219632"/>
              <w:placeholder>
                <w:docPart w:val="774463C40F294A51BA5796A41A0BE1BB"/>
              </w:placeholder>
            </w:sdtPr>
            <w:sdtEndPr/>
            <w:sdtContent>
              <w:p w14:paraId="1B7E2EE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 xml:space="preserve">Describe why each of the following are important to your role in the business setting in 50-100 words:  </w:t>
                </w:r>
              </w:p>
              <w:p w14:paraId="52DAD1ED"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3.a. Acts (20-30 words)</w:t>
                </w:r>
              </w:p>
              <w:p w14:paraId="2FB441C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3.b. Regulations (30-50 words)</w:t>
                </w:r>
              </w:p>
              <w:p w14:paraId="314CFAA3"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3.c. Regulating agencies (20-30 words)</w:t>
                </w:r>
              </w:p>
            </w:sdtContent>
          </w:sdt>
        </w:tc>
        <w:tc>
          <w:tcPr>
            <w:tcW w:w="1080" w:type="pct"/>
            <w:gridSpan w:val="2"/>
            <w:shd w:val="clear" w:color="auto" w:fill="FFFFFF" w:themeFill="background1"/>
          </w:tcPr>
          <w:p w14:paraId="71381CA6"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66E8ECD5"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4A0569C4"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4CB772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31826301"/>
              <w:placeholder>
                <w:docPart w:val="BCF90EDD58354DA6BA61BA11572EEF3F"/>
              </w:placeholder>
            </w:sdtPr>
            <w:sdtEndPr/>
            <w:sdtContent>
              <w:p w14:paraId="34AA9A9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FFA9AE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472645819"/>
              <w:placeholder>
                <w:docPart w:val="02701F4FF6AA4F9C97890F903C055271"/>
              </w:placeholder>
            </w:sdtPr>
            <w:sdtEndPr/>
            <w:sdtContent>
              <w:p w14:paraId="1C1490C4"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C027F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198760C6" w14:textId="77777777" w:rsidTr="00F010A6">
        <w:trPr>
          <w:trHeight w:val="108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hAnsi="Verdana" w:cs="Arial"/>
                <w:i/>
                <w:color w:val="3A5D9C" w:themeColor="accent1"/>
                <w:sz w:val="20"/>
                <w:szCs w:val="20"/>
              </w:rPr>
              <w:id w:val="991751566"/>
              <w:placeholder>
                <w:docPart w:val="1140F950A0244301A0A141821F51CA51"/>
              </w:placeholder>
            </w:sdtPr>
            <w:sdtEndPr/>
            <w:sdtContent>
              <w:p w14:paraId="574D9268" w14:textId="77777777" w:rsidR="00C75898" w:rsidRDefault="00C75898" w:rsidP="00C75898">
                <w:pPr>
                  <w:spacing w:before="240"/>
                  <w:jc w:val="both"/>
                  <w:rPr>
                    <w:rFonts w:ascii="Verdana" w:hAnsi="Verdana" w:cs="Arial"/>
                    <w:bCs w:val="0"/>
                    <w:i/>
                    <w:color w:val="3A5D9C" w:themeColor="accent1"/>
                    <w:sz w:val="20"/>
                    <w:szCs w:val="20"/>
                    <w:lang w:eastAsia="en-US"/>
                  </w:rPr>
                </w:pPr>
              </w:p>
              <w:p w14:paraId="12F5E8D6" w14:textId="52A91694" w:rsidR="00C75898" w:rsidRDefault="004439A9" w:rsidP="00C75898">
                <w:pPr>
                  <w:spacing w:before="240"/>
                  <w:jc w:val="both"/>
                  <w:rPr>
                    <w:rFonts w:ascii="Verdana" w:hAnsi="Verdana" w:cs="Arial"/>
                    <w:b w:val="0"/>
                    <w:bCs w:val="0"/>
                    <w:i/>
                    <w:color w:val="3A5D9C" w:themeColor="accent1"/>
                    <w:sz w:val="20"/>
                    <w:szCs w:val="20"/>
                    <w:lang w:eastAsia="en-US"/>
                  </w:rPr>
                </w:pPr>
                <w:r>
                  <w:rPr>
                    <w:rFonts w:ascii="Verdana" w:hAnsi="Verdana" w:cs="Arial"/>
                    <w:i/>
                    <w:color w:val="3A5D9C" w:themeColor="accent1"/>
                    <w:sz w:val="20"/>
                    <w:szCs w:val="20"/>
                    <w:lang w:eastAsia="en-US"/>
                  </w:rPr>
                  <w:t xml:space="preserve">Act – a broad outline of employers legal responsibilities and duties.  It is important to know this and implement to create a safe workplace for your employees.  It is important to be safe for yourself and for others that you work with.  </w:t>
                </w:r>
              </w:p>
              <w:p w14:paraId="3BD41DF5" w14:textId="538E12F3" w:rsidR="004439A9" w:rsidRDefault="004439A9" w:rsidP="00C75898">
                <w:pPr>
                  <w:spacing w:before="240"/>
                  <w:jc w:val="both"/>
                  <w:rPr>
                    <w:rFonts w:ascii="Verdana" w:hAnsi="Verdana" w:cs="Arial"/>
                    <w:b w:val="0"/>
                    <w:bCs w:val="0"/>
                    <w:i/>
                    <w:color w:val="3A5D9C" w:themeColor="accent1"/>
                    <w:sz w:val="20"/>
                    <w:szCs w:val="20"/>
                    <w:lang w:eastAsia="en-US"/>
                  </w:rPr>
                </w:pPr>
              </w:p>
              <w:p w14:paraId="0C79D10B" w14:textId="669EFA18" w:rsidR="004439A9" w:rsidRDefault="004439A9" w:rsidP="00C75898">
                <w:pPr>
                  <w:spacing w:before="240"/>
                  <w:jc w:val="both"/>
                  <w:rPr>
                    <w:rFonts w:ascii="Verdana" w:hAnsi="Verdana" w:cs="Arial"/>
                    <w:bCs w:val="0"/>
                    <w:i/>
                    <w:color w:val="3A5D9C" w:themeColor="accent1"/>
                    <w:sz w:val="20"/>
                    <w:szCs w:val="20"/>
                    <w:lang w:eastAsia="en-US"/>
                  </w:rPr>
                </w:pPr>
                <w:r>
                  <w:rPr>
                    <w:rFonts w:ascii="Verdana" w:hAnsi="Verdana" w:cs="Arial"/>
                    <w:i/>
                    <w:color w:val="3A5D9C" w:themeColor="accent1"/>
                    <w:sz w:val="20"/>
                    <w:szCs w:val="20"/>
                    <w:lang w:eastAsia="en-US"/>
                  </w:rPr>
                  <w:t>Regulations – are a set of guidelines for particular hazards and dangers, such as nose, equipment and manual handling.  They also determine the licences you need for specific activities, documents you need to maintain and reports you need to make. It is important to know these guidelines and implement with policies and procedures.</w:t>
                </w:r>
                <w:r w:rsidR="00314716">
                  <w:rPr>
                    <w:rFonts w:ascii="Verdana" w:hAnsi="Verdana" w:cs="Arial"/>
                    <w:i/>
                    <w:color w:val="3A5D9C" w:themeColor="accent1"/>
                    <w:sz w:val="20"/>
                    <w:szCs w:val="20"/>
                    <w:lang w:eastAsia="en-US"/>
                  </w:rPr>
                  <w:t xml:space="preserve"> It also ensures the staff have the required training with the licenses that they are required to have.</w:t>
                </w:r>
              </w:p>
              <w:p w14:paraId="25A19E26" w14:textId="451B7F09" w:rsidR="00C75898" w:rsidRDefault="00AE1114" w:rsidP="00C75898">
                <w:pPr>
                  <w:spacing w:before="240"/>
                  <w:jc w:val="both"/>
                  <w:rPr>
                    <w:rFonts w:ascii="Verdana" w:hAnsi="Verdana" w:cs="Arial"/>
                    <w:bCs w:val="0"/>
                    <w:i/>
                    <w:color w:val="3A5D9C" w:themeColor="accent1"/>
                    <w:sz w:val="20"/>
                    <w:szCs w:val="20"/>
                    <w:lang w:eastAsia="en-US"/>
                  </w:rPr>
                </w:pPr>
                <w:r>
                  <w:rPr>
                    <w:rFonts w:ascii="Verdana" w:hAnsi="Verdana" w:cs="Arial"/>
                    <w:bCs w:val="0"/>
                    <w:i/>
                    <w:color w:val="3A5D9C" w:themeColor="accent1"/>
                    <w:sz w:val="20"/>
                    <w:szCs w:val="20"/>
                    <w:lang w:eastAsia="en-US"/>
                  </w:rPr>
                  <w:t xml:space="preserve">Regulating Agencies – enforce WHS laws. They are responsible for inspecting workplaces, providing advice and assistance and issuing notices and penalties where required.  You need to make sure the workplace is complying with all requirements to make the workplace safe.  The regulators job is to do that so  that the workers are safe. </w:t>
                </w:r>
              </w:p>
              <w:p w14:paraId="2A54FD55" w14:textId="75B62D11" w:rsidR="00C75898" w:rsidRPr="006A447C" w:rsidRDefault="00F17910" w:rsidP="00C75898">
                <w:pPr>
                  <w:spacing w:before="240"/>
                  <w:jc w:val="both"/>
                  <w:rPr>
                    <w:rFonts w:ascii="Verdana" w:hAnsi="Verdana" w:cs="Arial"/>
                    <w:b w:val="0"/>
                    <w:i/>
                    <w:color w:val="3A5D9C" w:themeColor="accent1"/>
                    <w:sz w:val="20"/>
                    <w:szCs w:val="20"/>
                    <w:lang w:eastAsia="en-US"/>
                  </w:rPr>
                </w:pPr>
              </w:p>
            </w:sdtContent>
          </w:sdt>
        </w:tc>
      </w:tr>
    </w:tbl>
    <w:p w14:paraId="3A010297"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104"/>
        <w:gridCol w:w="216"/>
        <w:gridCol w:w="216"/>
        <w:gridCol w:w="216"/>
        <w:gridCol w:w="6693"/>
        <w:gridCol w:w="1119"/>
        <w:gridCol w:w="928"/>
      </w:tblGrid>
      <w:tr w:rsidR="00C75898" w:rsidRPr="00B0227F" w14:paraId="2BF2016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79985CED" w14:textId="5F7581CA"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Q4:</w:t>
            </w:r>
          </w:p>
        </w:tc>
        <w:tc>
          <w:tcPr>
            <w:tcW w:w="3403" w:type="pct"/>
            <w:gridSpan w:val="3"/>
            <w:vMerge w:val="restart"/>
            <w:shd w:val="clear" w:color="auto" w:fill="FFFFFF" w:themeFill="background1"/>
          </w:tcPr>
          <w:sdt>
            <w:sdtPr>
              <w:rPr>
                <w:rFonts w:ascii="Verdana" w:hAnsi="Verdana"/>
              </w:rPr>
              <w:id w:val="1834563727"/>
              <w:placeholder>
                <w:docPart w:val="EEE185BEDFEE4DDD997FE20C074DAD2F"/>
              </w:placeholder>
            </w:sdtPr>
            <w:sdtEndPr>
              <w:rPr>
                <w:rFonts w:cs="Arial"/>
              </w:rPr>
            </w:sdtEndPr>
            <w:sdtContent>
              <w:p w14:paraId="6531D77F"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Answer the following questions: </w:t>
                </w:r>
              </w:p>
              <w:p w14:paraId="44251674"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4.a. Who is responsible for providing the primary duty of care to ensure the health and safety of workers while they are at work in the business or undertaking. (20-30 words) </w:t>
                </w:r>
              </w:p>
              <w:p w14:paraId="5DDB2885"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4.b. What other responsibility does this person has other than the primary duty of care? (20-30 words)</w:t>
                </w:r>
              </w:p>
            </w:sdtContent>
          </w:sdt>
        </w:tc>
        <w:tc>
          <w:tcPr>
            <w:tcW w:w="975" w:type="pct"/>
            <w:gridSpan w:val="2"/>
            <w:shd w:val="clear" w:color="auto" w:fill="FFFFFF" w:themeFill="background1"/>
          </w:tcPr>
          <w:p w14:paraId="3BAE61FD" w14:textId="77777777" w:rsidR="00C75898" w:rsidRPr="00930457"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930457">
              <w:rPr>
                <w:rFonts w:ascii="Verdana" w:hAnsi="Verdana"/>
              </w:rPr>
              <w:t>Satisfactory response</w:t>
            </w:r>
          </w:p>
        </w:tc>
      </w:tr>
      <w:tr w:rsidR="00C75898" w:rsidRPr="00B0227F" w14:paraId="50611422"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7E2D764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311E9CA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53906460"/>
              <w:placeholder>
                <w:docPart w:val="499CB1FE320E448A9C0C763E5D6B0EC9"/>
              </w:placeholder>
            </w:sdtPr>
            <w:sdtEndPr/>
            <w:sdtContent>
              <w:p w14:paraId="7E6C115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2E17D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76068437"/>
              <w:placeholder>
                <w:docPart w:val="10072D389A1D481CA442BE1C13D976C4"/>
              </w:placeholder>
            </w:sdtPr>
            <w:sdtEndPr/>
            <w:sdtContent>
              <w:p w14:paraId="6F98D4D7"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52A3C8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C271FF" w14:paraId="676EA835" w14:textId="77777777" w:rsidTr="00F010A6">
        <w:trPr>
          <w:trHeight w:val="554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2131203245"/>
              <w:placeholder>
                <w:docPart w:val="795A8F8B94CE41A9BB9C4D6C1D49814E"/>
              </w:placeholder>
            </w:sdtPr>
            <w:sdtEndPr/>
            <w:sdtContent>
              <w:p w14:paraId="46CABCBA" w14:textId="2DC3D35F" w:rsidR="00C75898" w:rsidRDefault="00391AF5" w:rsidP="00C75898">
                <w:pPr>
                  <w:tabs>
                    <w:tab w:val="left" w:pos="1890"/>
                  </w:tabs>
                  <w:spacing w:after="160" w:line="256" w:lineRule="auto"/>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 xml:space="preserve">The primary duty of care is given to a “Person Conducting a Business or Undertaking (PCBU)”.  </w:t>
                </w:r>
                <w:r w:rsidR="00B619B7">
                  <w:rPr>
                    <w:rFonts w:ascii="Verdana" w:hAnsi="Verdana" w:cs="Arial"/>
                    <w:i/>
                    <w:color w:val="3A5D9C" w:themeColor="accent1"/>
                    <w:sz w:val="20"/>
                    <w:szCs w:val="20"/>
                  </w:rPr>
                  <w:t xml:space="preserve">This can be an organisation or an individual.  Organisations might be </w:t>
                </w:r>
                <w:r>
                  <w:rPr>
                    <w:rFonts w:ascii="Verdana" w:hAnsi="Verdana" w:cs="Arial"/>
                    <w:i/>
                    <w:color w:val="3A5D9C" w:themeColor="accent1"/>
                    <w:sz w:val="20"/>
                    <w:szCs w:val="20"/>
                  </w:rPr>
                  <w:t>a company, affiliation, association</w:t>
                </w:r>
                <w:r w:rsidR="00B619B7">
                  <w:rPr>
                    <w:rFonts w:ascii="Verdana" w:hAnsi="Verdana" w:cs="Arial"/>
                    <w:i/>
                    <w:color w:val="3A5D9C" w:themeColor="accent1"/>
                    <w:sz w:val="20"/>
                    <w:szCs w:val="20"/>
                  </w:rPr>
                  <w:t xml:space="preserve"> or a partnership.  An individual could be a sole trader or </w:t>
                </w:r>
                <w:proofErr w:type="spellStart"/>
                <w:r w:rsidR="00B619B7">
                  <w:rPr>
                    <w:rFonts w:ascii="Verdana" w:hAnsi="Verdana" w:cs="Arial"/>
                    <w:i/>
                    <w:color w:val="3A5D9C" w:themeColor="accent1"/>
                    <w:sz w:val="20"/>
                    <w:szCs w:val="20"/>
                  </w:rPr>
                  <w:t>self employed</w:t>
                </w:r>
                <w:proofErr w:type="spellEnd"/>
                <w:r w:rsidR="00B619B7">
                  <w:rPr>
                    <w:rFonts w:ascii="Verdana" w:hAnsi="Verdana" w:cs="Arial"/>
                    <w:i/>
                    <w:color w:val="3A5D9C" w:themeColor="accent1"/>
                    <w:sz w:val="20"/>
                    <w:szCs w:val="20"/>
                  </w:rPr>
                  <w:t xml:space="preserve"> person.</w:t>
                </w:r>
              </w:p>
              <w:p w14:paraId="4C90AF44" w14:textId="6C7C36E9" w:rsidR="00256D1D" w:rsidRDefault="00256D1D" w:rsidP="00C75898">
                <w:pPr>
                  <w:tabs>
                    <w:tab w:val="left" w:pos="1890"/>
                  </w:tabs>
                  <w:spacing w:after="160" w:line="256" w:lineRule="auto"/>
                  <w:jc w:val="both"/>
                  <w:rPr>
                    <w:rFonts w:ascii="Verdana" w:hAnsi="Verdana" w:cs="Arial"/>
                    <w:b w:val="0"/>
                    <w:bCs w:val="0"/>
                    <w:i/>
                    <w:color w:val="3A5D9C" w:themeColor="accent1"/>
                    <w:sz w:val="20"/>
                    <w:szCs w:val="20"/>
                  </w:rPr>
                </w:pPr>
              </w:p>
              <w:p w14:paraId="745388FE" w14:textId="4D65943B" w:rsidR="00256D1D" w:rsidRDefault="00256D1D" w:rsidP="00C75898">
                <w:pPr>
                  <w:tabs>
                    <w:tab w:val="left" w:pos="1890"/>
                  </w:tabs>
                  <w:spacing w:after="160" w:line="256" w:lineRule="auto"/>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The PCBU is also responsible for:</w:t>
                </w:r>
                <w:r w:rsidR="00BB354D">
                  <w:rPr>
                    <w:rFonts w:ascii="Verdana" w:hAnsi="Verdana" w:cs="Arial"/>
                    <w:i/>
                    <w:color w:val="3A5D9C" w:themeColor="accent1"/>
                    <w:sz w:val="20"/>
                    <w:szCs w:val="20"/>
                  </w:rPr>
                  <w:t xml:space="preserve"> (I have doubled this up in Q6, I’m not sure where it should go)</w:t>
                </w:r>
              </w:p>
              <w:p w14:paraId="3AB93141" w14:textId="4149BD3C" w:rsidR="00256D1D" w:rsidRPr="00256D1D" w:rsidRDefault="00256D1D" w:rsidP="00256D1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Having reliable processes and procedures in place for the workers to follow</w:t>
                </w:r>
              </w:p>
              <w:p w14:paraId="44ED7B3E" w14:textId="7927FC55" w:rsidR="00256D1D" w:rsidRPr="00256D1D" w:rsidRDefault="00256D1D" w:rsidP="00256D1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Training and supervision to ensure the workers can work safely and correctly</w:t>
                </w:r>
              </w:p>
              <w:p w14:paraId="0E084F9A" w14:textId="3D04EE38" w:rsidR="00256D1D" w:rsidRPr="00256D1D" w:rsidRDefault="00256D1D" w:rsidP="00256D1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Consult and cooperate with employees about safety</w:t>
                </w:r>
              </w:p>
              <w:p w14:paraId="0133B277" w14:textId="5201C656" w:rsidR="00256D1D" w:rsidRPr="00256D1D" w:rsidRDefault="00256D1D" w:rsidP="00256D1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Provide appropriate protective clothing and equipment such as glasses, gloves, hard hats, hi vis shirts</w:t>
                </w:r>
              </w:p>
              <w:p w14:paraId="5D7EE045" w14:textId="706A86F2" w:rsidR="00C75898" w:rsidRPr="00C271FF" w:rsidRDefault="00F17910" w:rsidP="00C75898">
                <w:pPr>
                  <w:tabs>
                    <w:tab w:val="left" w:pos="1890"/>
                  </w:tabs>
                  <w:spacing w:after="160" w:line="256" w:lineRule="auto"/>
                  <w:jc w:val="both"/>
                  <w:rPr>
                    <w:rFonts w:ascii="Verdana" w:hAnsi="Verdana" w:cs="Arial"/>
                    <w:b w:val="0"/>
                    <w:i/>
                    <w:color w:val="3A5D9C" w:themeColor="accent1"/>
                    <w:sz w:val="20"/>
                    <w:szCs w:val="20"/>
                    <w:lang w:eastAsia="en-US"/>
                  </w:rPr>
                </w:pPr>
              </w:p>
            </w:sdtContent>
          </w:sdt>
        </w:tc>
      </w:tr>
      <w:tr w:rsidR="00C75898" w:rsidRPr="00B0227F" w14:paraId="6C4B97D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1B37DDB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Q5:</w:t>
            </w:r>
          </w:p>
        </w:tc>
        <w:tc>
          <w:tcPr>
            <w:tcW w:w="3403" w:type="pct"/>
            <w:gridSpan w:val="3"/>
            <w:vMerge w:val="restart"/>
            <w:shd w:val="clear" w:color="auto" w:fill="FFFFFF" w:themeFill="background1"/>
          </w:tcPr>
          <w:sdt>
            <w:sdtPr>
              <w:rPr>
                <w:rFonts w:ascii="Verdana" w:hAnsi="Verdana" w:cs="Arial"/>
                <w:bCs/>
              </w:rPr>
              <w:id w:val="1192031855"/>
              <w:placeholder>
                <w:docPart w:val="62667254B91E4C7696694F4836F5C43B"/>
              </w:placeholder>
            </w:sdtPr>
            <w:sdtEndPr/>
            <w:sdtContent>
              <w:p w14:paraId="49423F0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271FF">
                  <w:rPr>
                    <w:rFonts w:ascii="Verdana" w:hAnsi="Verdana" w:cs="Arial"/>
                    <w:bCs/>
                  </w:rPr>
                  <w:t>Explain the duties of a person conducting a business or undertaking (PCBUs) in the business service sector? (50-100 words)</w:t>
                </w:r>
              </w:p>
            </w:sdtContent>
          </w:sdt>
        </w:tc>
        <w:tc>
          <w:tcPr>
            <w:tcW w:w="975" w:type="pct"/>
            <w:gridSpan w:val="2"/>
            <w:shd w:val="clear" w:color="auto" w:fill="FFFFFF" w:themeFill="background1"/>
          </w:tcPr>
          <w:p w14:paraId="0D78BF3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090A498A"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2B0DC3B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4A191F0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40486436"/>
              <w:placeholder>
                <w:docPart w:val="5FB8D9EE2051464AB813EBE1A0622C61"/>
              </w:placeholder>
            </w:sdtPr>
            <w:sdtEndPr/>
            <w:sdtContent>
              <w:p w14:paraId="40C79B6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A13B59"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811708893"/>
              <w:placeholder>
                <w:docPart w:val="887B8BE2EA3F45A38ADED78FE0FD12BF"/>
              </w:placeholder>
            </w:sdtPr>
            <w:sdtEndPr/>
            <w:sdtContent>
              <w:p w14:paraId="786E8E0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4AEA4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0227F" w14:paraId="2546FAB6" w14:textId="77777777" w:rsidTr="00E46A9D">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1701929"/>
              <w:placeholder>
                <w:docPart w:val="BD39D40C82FB44349B703E2475EB06DE"/>
              </w:placeholder>
            </w:sdtPr>
            <w:sdtEndPr>
              <w:rPr>
                <w:sz w:val="22"/>
                <w:szCs w:val="22"/>
              </w:rPr>
            </w:sdtEndPr>
            <w:sdtContent>
              <w:p w14:paraId="25E21FE1" w14:textId="68077FBD" w:rsidR="00C75898" w:rsidRDefault="007B450A"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Provide and maintain a safe work environment</w:t>
                </w:r>
                <w:r w:rsidR="00C65A62">
                  <w:rPr>
                    <w:rFonts w:ascii="Verdana" w:hAnsi="Verdana" w:cs="Arial"/>
                    <w:i/>
                    <w:color w:val="3A5D9C" w:themeColor="accent1"/>
                    <w:sz w:val="20"/>
                    <w:szCs w:val="20"/>
                  </w:rPr>
                  <w:t xml:space="preserve"> – ensure that the workplace, means of entering or exiting the workplace, and within the workplace, are without risks to the health and safety of any person.</w:t>
                </w:r>
              </w:p>
              <w:p w14:paraId="60F43E2C" w14:textId="13DB1C12" w:rsidR="007B450A" w:rsidRDefault="007B450A"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Provide and maintain safe plant and structures</w:t>
                </w:r>
              </w:p>
              <w:p w14:paraId="57D08A85" w14:textId="1F4E07C5" w:rsidR="007B450A" w:rsidRDefault="007B450A"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Provide and maintain safe systems of work</w:t>
                </w:r>
              </w:p>
              <w:p w14:paraId="0F8CD248" w14:textId="59204B14" w:rsidR="007B450A" w:rsidRDefault="007B450A"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Ensure the safe use, handling and storage of plant, structures and substances,</w:t>
                </w:r>
              </w:p>
              <w:p w14:paraId="46ED20DF" w14:textId="6180A3BF" w:rsidR="007B450A" w:rsidRDefault="007B450A"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Provide adequate facilities</w:t>
                </w:r>
              </w:p>
              <w:p w14:paraId="1F16B878" w14:textId="569E5FC6" w:rsidR="007B450A" w:rsidRDefault="007B450A"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 xml:space="preserve">Provide instruction, </w:t>
                </w:r>
                <w:r w:rsidR="00BF0D5A">
                  <w:rPr>
                    <w:rFonts w:ascii="Verdana" w:hAnsi="Verdana" w:cs="Arial"/>
                    <w:i/>
                    <w:color w:val="3A5D9C" w:themeColor="accent1"/>
                    <w:sz w:val="20"/>
                    <w:szCs w:val="20"/>
                  </w:rPr>
                  <w:t>training, information and supervision</w:t>
                </w:r>
              </w:p>
              <w:p w14:paraId="65346A54" w14:textId="2C0F6B19" w:rsidR="007B450A" w:rsidRPr="007B450A" w:rsidRDefault="00BF0D5A" w:rsidP="00BF0D5A">
                <w:pPr>
                  <w:spacing w:before="240"/>
                  <w:jc w:val="both"/>
                  <w:rPr>
                    <w:rFonts w:ascii="Open Sans" w:eastAsia="Times New Roman" w:hAnsi="Open Sans" w:cs="Open Sans"/>
                    <w:color w:val="333333"/>
                    <w:sz w:val="21"/>
                    <w:szCs w:val="21"/>
                  </w:rPr>
                </w:pPr>
                <w:r>
                  <w:rPr>
                    <w:rFonts w:ascii="Verdana" w:hAnsi="Verdana" w:cs="Arial"/>
                    <w:i/>
                    <w:color w:val="3A5D9C" w:themeColor="accent1"/>
                    <w:sz w:val="20"/>
                    <w:szCs w:val="20"/>
                  </w:rPr>
                  <w:t>Monitor the health of workers and conditions at the workplace</w:t>
                </w:r>
              </w:p>
              <w:p w14:paraId="04910875" w14:textId="76097593" w:rsidR="007B450A" w:rsidRPr="007B450A" w:rsidRDefault="007B450A" w:rsidP="007B450A">
                <w:pPr>
                  <w:jc w:val="both"/>
                  <w:rPr>
                    <w:rFonts w:ascii="Verdana" w:hAnsi="Verdana" w:cs="Arial"/>
                    <w:i/>
                    <w:color w:val="3A5D9C" w:themeColor="accent1"/>
                    <w:lang w:eastAsia="en-US"/>
                  </w:rPr>
                </w:pPr>
              </w:p>
              <w:p w14:paraId="746FE31D" w14:textId="77777777" w:rsidR="00C75898" w:rsidRDefault="00C75898" w:rsidP="00C75898">
                <w:pPr>
                  <w:spacing w:before="240"/>
                  <w:jc w:val="both"/>
                  <w:rPr>
                    <w:rFonts w:ascii="Verdana" w:hAnsi="Verdana" w:cs="Arial"/>
                    <w:bCs w:val="0"/>
                    <w:i/>
                    <w:color w:val="3A5D9C" w:themeColor="accent1"/>
                    <w:szCs w:val="20"/>
                    <w:lang w:eastAsia="en-US"/>
                  </w:rPr>
                </w:pPr>
              </w:p>
              <w:p w14:paraId="1089B947" w14:textId="77777777" w:rsidR="00C75898" w:rsidRDefault="00C75898" w:rsidP="00C75898">
                <w:pPr>
                  <w:spacing w:before="240"/>
                  <w:jc w:val="both"/>
                  <w:rPr>
                    <w:rFonts w:ascii="Verdana" w:hAnsi="Verdana" w:cs="Arial"/>
                    <w:bCs w:val="0"/>
                    <w:i/>
                    <w:color w:val="3A5D9C" w:themeColor="accent1"/>
                    <w:szCs w:val="20"/>
                    <w:lang w:eastAsia="en-US"/>
                  </w:rPr>
                </w:pPr>
              </w:p>
              <w:p w14:paraId="1B7AB5FF" w14:textId="77777777" w:rsidR="00C75898" w:rsidRDefault="00C75898" w:rsidP="00C75898">
                <w:pPr>
                  <w:spacing w:before="240"/>
                  <w:jc w:val="both"/>
                  <w:rPr>
                    <w:rFonts w:ascii="Verdana" w:hAnsi="Verdana" w:cs="Arial"/>
                    <w:bCs w:val="0"/>
                    <w:i/>
                    <w:color w:val="3A5D9C" w:themeColor="accent1"/>
                    <w:szCs w:val="20"/>
                    <w:lang w:eastAsia="en-US"/>
                  </w:rPr>
                </w:pPr>
              </w:p>
              <w:p w14:paraId="4A414838" w14:textId="77777777" w:rsidR="00C75898" w:rsidRDefault="00C75898" w:rsidP="00C75898">
                <w:pPr>
                  <w:spacing w:before="240"/>
                  <w:jc w:val="both"/>
                  <w:rPr>
                    <w:rFonts w:ascii="Verdana" w:hAnsi="Verdana" w:cs="Arial"/>
                    <w:bCs w:val="0"/>
                    <w:i/>
                    <w:color w:val="3A5D9C" w:themeColor="accent1"/>
                    <w:szCs w:val="20"/>
                    <w:lang w:eastAsia="en-US"/>
                  </w:rPr>
                </w:pPr>
              </w:p>
              <w:p w14:paraId="4EF8FB4D" w14:textId="77777777" w:rsidR="00C75898" w:rsidRDefault="00C75898" w:rsidP="00C75898">
                <w:pPr>
                  <w:spacing w:before="240"/>
                  <w:jc w:val="both"/>
                  <w:rPr>
                    <w:rFonts w:ascii="Verdana" w:hAnsi="Verdana" w:cs="Arial"/>
                    <w:bCs w:val="0"/>
                    <w:i/>
                    <w:color w:val="3A5D9C" w:themeColor="accent1"/>
                    <w:szCs w:val="20"/>
                    <w:lang w:eastAsia="en-US"/>
                  </w:rPr>
                </w:pPr>
              </w:p>
              <w:p w14:paraId="2804D891" w14:textId="77777777" w:rsidR="00C75898" w:rsidRDefault="00C75898" w:rsidP="00C75898">
                <w:pPr>
                  <w:spacing w:before="240"/>
                  <w:jc w:val="both"/>
                  <w:rPr>
                    <w:rFonts w:ascii="Verdana" w:hAnsi="Verdana" w:cs="Arial"/>
                    <w:bCs w:val="0"/>
                    <w:i/>
                    <w:color w:val="3A5D9C" w:themeColor="accent1"/>
                    <w:szCs w:val="20"/>
                    <w:lang w:eastAsia="en-US"/>
                  </w:rPr>
                </w:pPr>
              </w:p>
              <w:p w14:paraId="3C619E7E" w14:textId="77777777" w:rsidR="00C75898" w:rsidRDefault="00C75898" w:rsidP="00C75898">
                <w:pPr>
                  <w:spacing w:before="240"/>
                  <w:jc w:val="both"/>
                  <w:rPr>
                    <w:rFonts w:ascii="Verdana" w:hAnsi="Verdana" w:cs="Arial"/>
                    <w:bCs w:val="0"/>
                    <w:i/>
                    <w:color w:val="3A5D9C" w:themeColor="accent1"/>
                    <w:szCs w:val="20"/>
                    <w:lang w:eastAsia="en-US"/>
                  </w:rPr>
                </w:pPr>
              </w:p>
              <w:p w14:paraId="4F3E54C5" w14:textId="5CF4F4D6" w:rsidR="00C75898" w:rsidRPr="00C271FF" w:rsidRDefault="00F17910" w:rsidP="00C75898">
                <w:pPr>
                  <w:spacing w:before="240"/>
                  <w:jc w:val="both"/>
                  <w:rPr>
                    <w:rFonts w:ascii="Verdana" w:hAnsi="Verdana" w:cs="Arial"/>
                    <w:b w:val="0"/>
                    <w:i/>
                    <w:color w:val="3A5D9C" w:themeColor="accent1"/>
                    <w:lang w:eastAsia="en-US"/>
                  </w:rPr>
                </w:pPr>
              </w:p>
            </w:sdtContent>
          </w:sdt>
        </w:tc>
      </w:tr>
      <w:tr w:rsidR="00C75898" w:rsidRPr="00B0227F" w14:paraId="73C12D70" w14:textId="77777777" w:rsidTr="00196811">
        <w:trPr>
          <w:trHeight w:val="608"/>
        </w:trPr>
        <w:tc>
          <w:tcPr>
            <w:cnfStyle w:val="001000000000" w:firstRow="0" w:lastRow="0" w:firstColumn="1" w:lastColumn="0" w:oddVBand="0" w:evenVBand="0" w:oddHBand="0" w:evenHBand="0" w:firstRowFirstColumn="0" w:firstRowLastColumn="0" w:lastRowFirstColumn="0" w:lastRowLastColumn="0"/>
            <w:tcW w:w="725" w:type="pct"/>
            <w:gridSpan w:val="3"/>
            <w:vMerge w:val="restart"/>
            <w:shd w:val="clear" w:color="auto" w:fill="FFFFFF" w:themeFill="background1"/>
          </w:tcPr>
          <w:p w14:paraId="2F0CD63C" w14:textId="77777777" w:rsidR="00C75898" w:rsidRPr="00B0227F" w:rsidRDefault="00C75898" w:rsidP="00196811">
            <w:pPr>
              <w:pStyle w:val="LargeBold"/>
              <w:jc w:val="both"/>
              <w:rPr>
                <w:rFonts w:ascii="Verdana" w:hAnsi="Verdana"/>
                <w:sz w:val="20"/>
                <w:szCs w:val="20"/>
              </w:rPr>
            </w:pPr>
            <w:r>
              <w:lastRenderedPageBreak/>
              <w:br w:type="page"/>
            </w:r>
            <w:r w:rsidRPr="00B0227F">
              <w:rPr>
                <w:rFonts w:ascii="Verdana" w:hAnsi="Verdana"/>
                <w:sz w:val="20"/>
                <w:szCs w:val="20"/>
              </w:rPr>
              <w:t>Q6:</w:t>
            </w:r>
          </w:p>
        </w:tc>
        <w:tc>
          <w:tcPr>
            <w:tcW w:w="3300" w:type="pct"/>
            <w:gridSpan w:val="2"/>
            <w:vMerge w:val="restart"/>
            <w:shd w:val="clear" w:color="auto" w:fill="FFFFFF" w:themeFill="background1"/>
          </w:tcPr>
          <w:sdt>
            <w:sdtPr>
              <w:rPr>
                <w:rFonts w:ascii="Verdana" w:eastAsia="Times New Roman" w:hAnsi="Verdana" w:cs="Arial"/>
                <w:b w:val="0"/>
                <w:bCs/>
                <w:sz w:val="20"/>
                <w:szCs w:val="20"/>
              </w:rPr>
              <w:id w:val="421610808"/>
              <w:placeholder>
                <w:docPart w:val="47E0F80888EA40F9A472DFF91EDA6514"/>
              </w:placeholder>
            </w:sdtPr>
            <w:sdtEndPr/>
            <w:sdtContent>
              <w:sdt>
                <w:sdtPr>
                  <w:rPr>
                    <w:rFonts w:ascii="Verdana" w:eastAsia="Times New Roman" w:hAnsi="Verdana" w:cs="Arial"/>
                    <w:b w:val="0"/>
                    <w:bCs/>
                    <w:sz w:val="20"/>
                    <w:szCs w:val="20"/>
                  </w:rPr>
                  <w:id w:val="-970283692"/>
                  <w:placeholder>
                    <w:docPart w:val="D43352F64CDF408688A4ECC8C5E69C89"/>
                  </w:placeholder>
                </w:sdtPr>
                <w:sdtEndPr/>
                <w:sdtContent>
                  <w:sdt>
                    <w:sdtPr>
                      <w:rPr>
                        <w:rFonts w:ascii="Verdana" w:eastAsia="Times New Roman" w:hAnsi="Verdana" w:cs="Arial"/>
                        <w:b w:val="0"/>
                        <w:bCs/>
                        <w:sz w:val="20"/>
                        <w:szCs w:val="20"/>
                      </w:rPr>
                      <w:id w:val="-648202913"/>
                      <w:placeholder>
                        <w:docPart w:val="88468A221F3C468EA08F05825BC30046"/>
                      </w:placeholder>
                    </w:sdtPr>
                    <w:sdtEndPr/>
                    <w:sdtContent>
                      <w:p w14:paraId="1A838587"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Explain the rights and responsibilities and duty of care obligations of each of the following in 100-150 words: </w:t>
                        </w:r>
                      </w:p>
                      <w:p w14:paraId="42A65BB1"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6.a. Employer </w:t>
                        </w:r>
                      </w:p>
                      <w:p w14:paraId="0318725E"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6.b. Worker </w:t>
                        </w:r>
                      </w:p>
                    </w:sdtContent>
                  </w:sdt>
                </w:sdtContent>
              </w:sdt>
            </w:sdtContent>
          </w:sdt>
        </w:tc>
        <w:tc>
          <w:tcPr>
            <w:tcW w:w="975" w:type="pct"/>
            <w:gridSpan w:val="2"/>
            <w:shd w:val="clear" w:color="auto" w:fill="FFFFFF" w:themeFill="background1"/>
          </w:tcPr>
          <w:p w14:paraId="5BE82430" w14:textId="77777777" w:rsidR="00C75898" w:rsidRPr="000E1C41"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E1C41">
              <w:rPr>
                <w:rFonts w:ascii="Verdana" w:hAnsi="Verdana" w:cs="Arial"/>
                <w:b/>
                <w:bCs/>
              </w:rPr>
              <w:t>Satisfactory response</w:t>
            </w:r>
          </w:p>
        </w:tc>
      </w:tr>
      <w:tr w:rsidR="00C75898" w:rsidRPr="00B0227F" w14:paraId="0FC8E756"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25" w:type="pct"/>
            <w:gridSpan w:val="3"/>
            <w:vMerge/>
            <w:shd w:val="clear" w:color="auto" w:fill="FFFFFF" w:themeFill="background1"/>
          </w:tcPr>
          <w:p w14:paraId="54F91706" w14:textId="77777777" w:rsidR="00C75898" w:rsidRPr="00B0227F" w:rsidRDefault="00C75898" w:rsidP="00196811">
            <w:pPr>
              <w:pStyle w:val="LargeBold"/>
              <w:jc w:val="both"/>
              <w:rPr>
                <w:rFonts w:ascii="Verdana" w:hAnsi="Verdana"/>
                <w:sz w:val="20"/>
                <w:szCs w:val="20"/>
              </w:rPr>
            </w:pPr>
          </w:p>
        </w:tc>
        <w:tc>
          <w:tcPr>
            <w:tcW w:w="3300" w:type="pct"/>
            <w:gridSpan w:val="2"/>
            <w:vMerge/>
            <w:shd w:val="clear" w:color="auto" w:fill="FFFFFF" w:themeFill="background1"/>
          </w:tcPr>
          <w:p w14:paraId="72F52C6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54600969"/>
              <w:placeholder>
                <w:docPart w:val="F6823F876C3141CE8AB743795A741B5D"/>
              </w:placeholder>
            </w:sdtPr>
            <w:sdtEndPr/>
            <w:sdtContent>
              <w:p w14:paraId="42B542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EC46B9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51595615"/>
              <w:placeholder>
                <w:docPart w:val="1EC14F40C0F6487787057C859B536E7B"/>
              </w:placeholder>
            </w:sdtPr>
            <w:sdtEndPr/>
            <w:sdtContent>
              <w:p w14:paraId="106019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1BE622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4316CC" w14:paraId="608DC4B8" w14:textId="77777777" w:rsidTr="00196811">
        <w:trPr>
          <w:trHeight w:val="1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451025424"/>
              <w:placeholder>
                <w:docPart w:val="A4B336AA47434CB1811A2B41D31E854C"/>
              </w:placeholder>
            </w:sdtPr>
            <w:sdtEndPr>
              <w:rPr>
                <w:sz w:val="22"/>
                <w:szCs w:val="22"/>
              </w:rPr>
            </w:sdtEndPr>
            <w:sdtContent>
              <w:p w14:paraId="3ABCED20" w14:textId="2C7F63DF" w:rsidR="00C75898" w:rsidRDefault="00BB354D" w:rsidP="00C75898">
                <w:pPr>
                  <w:spacing w:before="240"/>
                  <w:jc w:val="both"/>
                  <w:rPr>
                    <w:rFonts w:ascii="Verdana" w:hAnsi="Verdana" w:cs="Arial"/>
                    <w:b w:val="0"/>
                    <w:bCs w:val="0"/>
                    <w:i/>
                    <w:color w:val="3A5D9C" w:themeColor="accent1"/>
                    <w:sz w:val="20"/>
                    <w:szCs w:val="20"/>
                  </w:rPr>
                </w:pPr>
                <w:r>
                  <w:rPr>
                    <w:rFonts w:ascii="Verdana" w:hAnsi="Verdana" w:cs="Arial"/>
                    <w:i/>
                    <w:color w:val="3A5D9C" w:themeColor="accent1"/>
                    <w:sz w:val="20"/>
                    <w:szCs w:val="20"/>
                  </w:rPr>
                  <w:t>Employer:</w:t>
                </w:r>
              </w:p>
              <w:p w14:paraId="311715C0" w14:textId="77777777" w:rsidR="00BB354D" w:rsidRPr="00256D1D" w:rsidRDefault="00BB354D" w:rsidP="00BB354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Having reliable processes and procedures in place for the workers to follow</w:t>
                </w:r>
              </w:p>
              <w:p w14:paraId="5DAA4096" w14:textId="77777777" w:rsidR="00BB354D" w:rsidRPr="00256D1D" w:rsidRDefault="00BB354D" w:rsidP="00BB354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Training and supervision to ensure the workers can work safely and correctly</w:t>
                </w:r>
              </w:p>
              <w:p w14:paraId="677CB286" w14:textId="77777777" w:rsidR="00BB354D" w:rsidRPr="00256D1D" w:rsidRDefault="00BB354D" w:rsidP="00BB354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Consult and cooperate with employees about safety</w:t>
                </w:r>
              </w:p>
              <w:p w14:paraId="35D9BE6F" w14:textId="77777777" w:rsidR="00BB354D" w:rsidRPr="00256D1D" w:rsidRDefault="00BB354D" w:rsidP="00BB354D">
                <w:pPr>
                  <w:pStyle w:val="ListParagraph"/>
                  <w:numPr>
                    <w:ilvl w:val="1"/>
                    <w:numId w:val="17"/>
                  </w:numPr>
                  <w:tabs>
                    <w:tab w:val="left" w:pos="1890"/>
                  </w:tabs>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Provide appropriate protective clothing and equipment such as glasses, gloves, hard hats, hi vis shirts</w:t>
                </w:r>
              </w:p>
              <w:p w14:paraId="2E272719" w14:textId="05826DC9" w:rsidR="00BB354D" w:rsidRDefault="00BB354D" w:rsidP="00C75898">
                <w:pPr>
                  <w:spacing w:before="240"/>
                  <w:jc w:val="both"/>
                  <w:rPr>
                    <w:rFonts w:ascii="Verdana" w:hAnsi="Verdana" w:cs="Arial"/>
                    <w:b w:val="0"/>
                    <w:i/>
                    <w:color w:val="3A5D9C" w:themeColor="accent1"/>
                    <w:sz w:val="20"/>
                    <w:szCs w:val="20"/>
                    <w:lang w:eastAsia="en-US"/>
                  </w:rPr>
                </w:pPr>
              </w:p>
              <w:p w14:paraId="77BA5B9B" w14:textId="47C49192" w:rsidR="00BB354D" w:rsidRDefault="00BB354D" w:rsidP="00C75898">
                <w:pPr>
                  <w:spacing w:before="240"/>
                  <w:jc w:val="both"/>
                  <w:rPr>
                    <w:rFonts w:ascii="Verdana" w:hAnsi="Verdana" w:cs="Arial"/>
                    <w:b w:val="0"/>
                    <w:i/>
                    <w:color w:val="3A5D9C" w:themeColor="accent1"/>
                    <w:sz w:val="20"/>
                    <w:szCs w:val="20"/>
                    <w:lang w:eastAsia="en-US"/>
                  </w:rPr>
                </w:pPr>
                <w:r>
                  <w:rPr>
                    <w:rFonts w:ascii="Verdana" w:hAnsi="Verdana" w:cs="Arial"/>
                    <w:bCs w:val="0"/>
                    <w:i/>
                    <w:color w:val="3A5D9C" w:themeColor="accent1"/>
                    <w:sz w:val="20"/>
                    <w:szCs w:val="20"/>
                    <w:lang w:eastAsia="en-US"/>
                  </w:rPr>
                  <w:t>Employee:</w:t>
                </w:r>
              </w:p>
              <w:p w14:paraId="5B1170FB" w14:textId="23BF3BB7" w:rsidR="00BB354D" w:rsidRPr="00BB354D" w:rsidRDefault="00BB354D" w:rsidP="00BB354D">
                <w:pPr>
                  <w:pStyle w:val="ListParagraph"/>
                  <w:numPr>
                    <w:ilvl w:val="1"/>
                    <w:numId w:val="1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Have an elected representative to talk to managers about the safety of individuals and workplace</w:t>
                </w:r>
              </w:p>
              <w:p w14:paraId="7A62A73B" w14:textId="1DABFFE2" w:rsidR="00BB354D" w:rsidRPr="00BB354D" w:rsidRDefault="00BB354D" w:rsidP="00BB354D">
                <w:pPr>
                  <w:pStyle w:val="ListParagraph"/>
                  <w:numPr>
                    <w:ilvl w:val="1"/>
                    <w:numId w:val="1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Be protected from occupational hazards</w:t>
                </w:r>
              </w:p>
              <w:p w14:paraId="6A843D7E" w14:textId="2811BBAC" w:rsidR="00BB354D" w:rsidRPr="00BB354D" w:rsidRDefault="00BB354D" w:rsidP="00BB354D">
                <w:pPr>
                  <w:pStyle w:val="ListParagraph"/>
                  <w:numPr>
                    <w:ilvl w:val="1"/>
                    <w:numId w:val="1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Receive information, training and supervision to assist them in work safely</w:t>
                </w:r>
              </w:p>
              <w:p w14:paraId="260AA353" w14:textId="6C19A134" w:rsidR="00BB354D" w:rsidRPr="00BB354D" w:rsidRDefault="00BB354D" w:rsidP="00BB354D">
                <w:pPr>
                  <w:pStyle w:val="ListParagraph"/>
                  <w:numPr>
                    <w:ilvl w:val="1"/>
                    <w:numId w:val="1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Have proper protective clothing and equipment</w:t>
                </w:r>
              </w:p>
              <w:p w14:paraId="2E4A25ED" w14:textId="13B05789" w:rsidR="00BB354D" w:rsidRPr="00BB354D" w:rsidRDefault="00BB354D" w:rsidP="00BB354D">
                <w:pPr>
                  <w:pStyle w:val="ListParagraph"/>
                  <w:numPr>
                    <w:ilvl w:val="1"/>
                    <w:numId w:val="1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Talk to managers about WHS problems</w:t>
                </w:r>
              </w:p>
              <w:p w14:paraId="6F1AD199" w14:textId="3D728F93" w:rsidR="00BB354D" w:rsidRPr="00BB354D" w:rsidRDefault="00BB354D" w:rsidP="00BB354D">
                <w:pPr>
                  <w:pStyle w:val="ListParagraph"/>
                  <w:numPr>
                    <w:ilvl w:val="1"/>
                    <w:numId w:val="17"/>
                  </w:numPr>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Stop work if you feel it is not safe</w:t>
                </w:r>
              </w:p>
              <w:p w14:paraId="6EFAD6DC" w14:textId="77777777" w:rsidR="00BB354D" w:rsidRPr="00BB354D" w:rsidRDefault="00BB354D" w:rsidP="00BB354D">
                <w:pPr>
                  <w:pStyle w:val="ListParagraph"/>
                  <w:numPr>
                    <w:ilvl w:val="1"/>
                    <w:numId w:val="17"/>
                  </w:numPr>
                  <w:jc w:val="both"/>
                  <w:rPr>
                    <w:rFonts w:ascii="Verdana" w:eastAsia="Arial" w:hAnsi="Verdana" w:cs="Arial"/>
                    <w:i/>
                    <w:color w:val="3A5D9C" w:themeColor="accent1"/>
                    <w:lang w:eastAsia="en-US"/>
                  </w:rPr>
                </w:pPr>
              </w:p>
              <w:p w14:paraId="7C51ACFB" w14:textId="77777777" w:rsidR="00C75898" w:rsidRDefault="00C75898" w:rsidP="00C75898">
                <w:pPr>
                  <w:spacing w:before="240"/>
                  <w:jc w:val="both"/>
                  <w:rPr>
                    <w:rFonts w:ascii="Verdana" w:hAnsi="Verdana" w:cs="Arial"/>
                    <w:bCs w:val="0"/>
                    <w:i/>
                    <w:color w:val="3A5D9C" w:themeColor="accent1"/>
                    <w:szCs w:val="20"/>
                    <w:lang w:eastAsia="en-US"/>
                  </w:rPr>
                </w:pPr>
              </w:p>
              <w:p w14:paraId="6E196D94" w14:textId="59577CD3" w:rsidR="00C75898" w:rsidRPr="006E4EB6" w:rsidRDefault="00F17910" w:rsidP="00C75898">
                <w:pPr>
                  <w:spacing w:before="240"/>
                  <w:jc w:val="both"/>
                  <w:rPr>
                    <w:rFonts w:ascii="Verdana" w:hAnsi="Verdana" w:cs="Arial"/>
                    <w:b w:val="0"/>
                    <w:i/>
                    <w:color w:val="3A5D9C" w:themeColor="accent1"/>
                    <w:lang w:eastAsia="en-US"/>
                  </w:rPr>
                </w:pPr>
              </w:p>
            </w:sdtContent>
          </w:sdt>
        </w:tc>
      </w:tr>
      <w:tr w:rsidR="00C75898" w:rsidRPr="00B0227F" w14:paraId="1DF048C7"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FD554B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7</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rPr>
              <w:id w:val="1417666489"/>
              <w:placeholder>
                <w:docPart w:val="0DFEC415D0674C4B9BC8DE968A95A0AD"/>
              </w:placeholder>
            </w:sdtPr>
            <w:sdtEndPr/>
            <w:sdtContent>
              <w:p w14:paraId="2620E241" w14:textId="77777777" w:rsidR="00C75898" w:rsidRPr="000576D4"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0576D4">
                  <w:rPr>
                    <w:rFonts w:ascii="Verdana" w:hAnsi="Verdana" w:cs="Arial"/>
                  </w:rPr>
                  <w:t>What basic information should you keep to comply with the WHS legislative requirements for record-keeping and reporting? (30-60 words)</w:t>
                </w:r>
              </w:p>
            </w:sdtContent>
          </w:sdt>
        </w:tc>
        <w:tc>
          <w:tcPr>
            <w:tcW w:w="976" w:type="pct"/>
            <w:gridSpan w:val="2"/>
            <w:shd w:val="clear" w:color="auto" w:fill="FFFFFF" w:themeFill="background1"/>
          </w:tcPr>
          <w:p w14:paraId="56949A4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1AC148BE"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2624B4BD"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936843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8009664"/>
              <w:placeholder>
                <w:docPart w:val="34E7D421F93341FA9A0965F86AA74FCB"/>
              </w:placeholder>
            </w:sdtPr>
            <w:sdtEndPr/>
            <w:sdtContent>
              <w:p w14:paraId="6B7AE56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86314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4BEAB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807163519"/>
              <w:placeholder>
                <w:docPart w:val="B3CD8D18841E4768A9181602878BA892"/>
              </w:placeholder>
            </w:sdtPr>
            <w:sdtEndPr/>
            <w:sdtContent>
              <w:p w14:paraId="01BEACE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57594798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AFCAE8F"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0E1C41" w14:paraId="75E60262" w14:textId="77777777" w:rsidTr="00196811">
        <w:trPr>
          <w:cnfStyle w:val="000000100000" w:firstRow="0" w:lastRow="0" w:firstColumn="0" w:lastColumn="0" w:oddVBand="0" w:evenVBand="0" w:oddHBand="1" w:evenHBand="0" w:firstRowFirstColumn="0" w:firstRowLastColumn="0" w:lastRowFirstColumn="0" w:lastRowLastColumn="0"/>
          <w:trHeight w:val="182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C73FDD8" w14:textId="0B669F5B" w:rsidR="00C75898" w:rsidRDefault="00E143AA" w:rsidP="00196811">
            <w:pPr>
              <w:spacing w:before="240" w:after="160" w:line="276"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lastRenderedPageBreak/>
              <w:t xml:space="preserve">The business should have WHS </w:t>
            </w:r>
            <w:proofErr w:type="spellStart"/>
            <w:r>
              <w:rPr>
                <w:rFonts w:ascii="Verdana" w:eastAsia="Times New Roman" w:hAnsi="Verdana" w:cs="Arial"/>
                <w:bCs w:val="0"/>
                <w:i/>
                <w:color w:val="3A5D9C" w:themeColor="accent1"/>
                <w:sz w:val="20"/>
                <w:szCs w:val="20"/>
                <w:lang w:eastAsia="en-US"/>
              </w:rPr>
              <w:t>recored</w:t>
            </w:r>
            <w:proofErr w:type="spellEnd"/>
            <w:r>
              <w:rPr>
                <w:rFonts w:ascii="Verdana" w:eastAsia="Times New Roman" w:hAnsi="Verdana" w:cs="Arial"/>
                <w:bCs w:val="0"/>
                <w:i/>
                <w:color w:val="3A5D9C" w:themeColor="accent1"/>
                <w:sz w:val="20"/>
                <w:szCs w:val="20"/>
                <w:lang w:eastAsia="en-US"/>
              </w:rPr>
              <w:t>-keeping policies and procedures to provide important information to workers regarding the documentation and reporting requirements of their role.  It should include:</w:t>
            </w:r>
          </w:p>
          <w:p w14:paraId="7AFC17BC" w14:textId="4B505FA5" w:rsidR="00E143AA" w:rsidRPr="00E143AA" w:rsidRDefault="00E143AA" w:rsidP="00E143AA">
            <w:pPr>
              <w:pStyle w:val="ListParagraph"/>
              <w:numPr>
                <w:ilvl w:val="1"/>
                <w:numId w:val="17"/>
              </w:numPr>
              <w:spacing w:after="160"/>
              <w:jc w:val="both"/>
              <w:rPr>
                <w:rFonts w:ascii="Verdana" w:hAnsi="Verdana" w:cs="Arial"/>
                <w:i/>
                <w:color w:val="3A5D9C" w:themeColor="accent1"/>
                <w:lang w:eastAsia="en-US"/>
              </w:rPr>
            </w:pPr>
            <w:r>
              <w:rPr>
                <w:rFonts w:ascii="Verdana" w:hAnsi="Verdana" w:cs="Arial"/>
                <w:i/>
                <w:color w:val="3A5D9C" w:themeColor="accent1"/>
                <w:lang w:eastAsia="en-US"/>
              </w:rPr>
              <w:t>Policie</w:t>
            </w:r>
            <w:r w:rsidR="00467B05">
              <w:rPr>
                <w:rFonts w:ascii="Verdana" w:hAnsi="Verdana" w:cs="Arial"/>
                <w:i/>
                <w:color w:val="3A5D9C" w:themeColor="accent1"/>
                <w:lang w:eastAsia="en-US"/>
              </w:rPr>
              <w:t>s</w:t>
            </w:r>
          </w:p>
          <w:p w14:paraId="1D439C87" w14:textId="676FCD5F" w:rsidR="00E143AA" w:rsidRPr="00E143AA" w:rsidRDefault="00E143AA" w:rsidP="00E143AA">
            <w:pPr>
              <w:pStyle w:val="ListParagraph"/>
              <w:numPr>
                <w:ilvl w:val="1"/>
                <w:numId w:val="17"/>
              </w:numPr>
              <w:spacing w:after="160"/>
              <w:jc w:val="both"/>
              <w:rPr>
                <w:rFonts w:ascii="Verdana" w:hAnsi="Verdana" w:cs="Arial"/>
                <w:i/>
                <w:color w:val="3A5D9C" w:themeColor="accent1"/>
                <w:lang w:eastAsia="en-US"/>
              </w:rPr>
            </w:pPr>
            <w:r>
              <w:rPr>
                <w:rFonts w:ascii="Verdana" w:hAnsi="Verdana" w:cs="Arial"/>
                <w:i/>
                <w:color w:val="3A5D9C" w:themeColor="accent1"/>
                <w:lang w:eastAsia="en-US"/>
              </w:rPr>
              <w:t>Documented Accountabilities, ro</w:t>
            </w:r>
            <w:r w:rsidR="00F3451F">
              <w:rPr>
                <w:rFonts w:ascii="Verdana" w:hAnsi="Verdana" w:cs="Arial"/>
                <w:i/>
                <w:color w:val="3A5D9C" w:themeColor="accent1"/>
                <w:lang w:eastAsia="en-US"/>
              </w:rPr>
              <w:t>l</w:t>
            </w:r>
            <w:r>
              <w:rPr>
                <w:rFonts w:ascii="Verdana" w:hAnsi="Verdana" w:cs="Arial"/>
                <w:i/>
                <w:color w:val="3A5D9C" w:themeColor="accent1"/>
                <w:lang w:eastAsia="en-US"/>
              </w:rPr>
              <w:t>es and responsibilities</w:t>
            </w:r>
          </w:p>
          <w:p w14:paraId="695D9D24" w14:textId="4D3B4A36" w:rsidR="00E143AA" w:rsidRPr="00E143AA" w:rsidRDefault="00E143AA" w:rsidP="00E143AA">
            <w:pPr>
              <w:pStyle w:val="ListParagraph"/>
              <w:numPr>
                <w:ilvl w:val="1"/>
                <w:numId w:val="17"/>
              </w:numPr>
              <w:spacing w:after="160"/>
              <w:jc w:val="both"/>
              <w:rPr>
                <w:rFonts w:ascii="Verdana" w:hAnsi="Verdana" w:cs="Arial"/>
                <w:i/>
                <w:color w:val="3A5D9C" w:themeColor="accent1"/>
                <w:lang w:eastAsia="en-US"/>
              </w:rPr>
            </w:pPr>
            <w:r>
              <w:rPr>
                <w:rFonts w:ascii="Verdana" w:hAnsi="Verdana" w:cs="Arial"/>
                <w:i/>
                <w:color w:val="3A5D9C" w:themeColor="accent1"/>
                <w:lang w:eastAsia="en-US"/>
              </w:rPr>
              <w:t>Registers and records</w:t>
            </w:r>
          </w:p>
          <w:p w14:paraId="769AC9DD" w14:textId="20C45089" w:rsidR="00E143AA" w:rsidRPr="00E143AA" w:rsidRDefault="00E143AA" w:rsidP="00E143AA">
            <w:pPr>
              <w:pStyle w:val="ListParagraph"/>
              <w:numPr>
                <w:ilvl w:val="1"/>
                <w:numId w:val="17"/>
              </w:numPr>
              <w:spacing w:after="160"/>
              <w:jc w:val="both"/>
              <w:rPr>
                <w:rFonts w:ascii="Verdana" w:hAnsi="Verdana" w:cs="Arial"/>
                <w:i/>
                <w:color w:val="3A5D9C" w:themeColor="accent1"/>
                <w:lang w:eastAsia="en-US"/>
              </w:rPr>
            </w:pPr>
            <w:r>
              <w:rPr>
                <w:rFonts w:ascii="Verdana" w:hAnsi="Verdana" w:cs="Arial"/>
                <w:i/>
                <w:color w:val="3A5D9C" w:themeColor="accent1"/>
                <w:lang w:eastAsia="en-US"/>
              </w:rPr>
              <w:t>SMWS and procedures</w:t>
            </w:r>
          </w:p>
          <w:p w14:paraId="2BD06CAD" w14:textId="6BBE721A" w:rsidR="00C75898" w:rsidRPr="000E1C41"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r w:rsidR="00C75898" w:rsidRPr="00B0227F" w14:paraId="55EB0676"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13F66C2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8</w:t>
            </w:r>
            <w:r w:rsidRPr="00B0227F">
              <w:rPr>
                <w:rFonts w:ascii="Verdana" w:hAnsi="Verdana"/>
                <w:sz w:val="20"/>
                <w:szCs w:val="20"/>
              </w:rPr>
              <w:t>:</w:t>
            </w:r>
          </w:p>
        </w:tc>
        <w:tc>
          <w:tcPr>
            <w:tcW w:w="3293" w:type="pct"/>
            <w:vMerge w:val="restart"/>
            <w:shd w:val="clear" w:color="auto" w:fill="FFFFFF" w:themeFill="background1"/>
          </w:tcPr>
          <w:p w14:paraId="6F9EF1A5" w14:textId="77777777" w:rsidR="00C75898" w:rsidRPr="000576D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0576D4">
              <w:rPr>
                <w:rFonts w:ascii="Verdana" w:hAnsi="Verdana"/>
                <w:sz w:val="20"/>
                <w:szCs w:val="20"/>
              </w:rPr>
              <w:t xml:space="preserve">Explain the term due diligence in your own words and what reasonable steps an officer must take to ensure the business complies with its work health and safety obligations and the officer is exercising and demonstrating due diligence and general duty requirements? (100-150 words) </w:t>
            </w:r>
          </w:p>
          <w:p w14:paraId="3FA947F8" w14:textId="77777777" w:rsidR="00C75898" w:rsidRPr="00975C7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p>
        </w:tc>
        <w:tc>
          <w:tcPr>
            <w:tcW w:w="976" w:type="pct"/>
            <w:gridSpan w:val="2"/>
            <w:shd w:val="clear" w:color="auto" w:fill="FFFFFF" w:themeFill="background1"/>
          </w:tcPr>
          <w:p w14:paraId="5C3AC6D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2BD2EED9"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3463CD56"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73C9285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768581652"/>
              <w:placeholder>
                <w:docPart w:val="C5802487C73747C6A4C58C1FE7C85BBF"/>
              </w:placeholder>
            </w:sdtPr>
            <w:sdtEndPr/>
            <w:sdtContent>
              <w:p w14:paraId="071E8CF9" w14:textId="58449150"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83535431"/>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3A12D27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17274121"/>
              <w:placeholder>
                <w:docPart w:val="84B12384D2A34C2EB0807B926EE5F89A"/>
              </w:placeholder>
            </w:sdtPr>
            <w:sdtEndPr/>
            <w:sdtContent>
              <w:p w14:paraId="7F203CC5" w14:textId="28850964"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05099499"/>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12C85E3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975C74" w14:paraId="64D708DE"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7850429" w14:textId="402E2526" w:rsidR="00C75898" w:rsidRDefault="006635F7" w:rsidP="00196811">
            <w:pPr>
              <w:spacing w:before="240" w:after="160" w:line="259"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Due diligence is taking all reasonable steps to protect workers from harm.</w:t>
            </w:r>
          </w:p>
          <w:p w14:paraId="4553ECC2" w14:textId="3FAEB308" w:rsidR="006635F7" w:rsidRDefault="006635F7" w:rsidP="00196811">
            <w:pPr>
              <w:spacing w:before="240" w:after="160" w:line="259" w:lineRule="auto"/>
              <w:jc w:val="both"/>
              <w:rPr>
                <w:rFonts w:ascii="Verdana" w:eastAsia="Times New Roman" w:hAnsi="Verdana" w:cs="Arial"/>
                <w:b w:val="0"/>
                <w:i/>
                <w:color w:val="3A5D9C" w:themeColor="accent1"/>
                <w:sz w:val="20"/>
                <w:szCs w:val="20"/>
                <w:lang w:eastAsia="en-US"/>
              </w:rPr>
            </w:pPr>
          </w:p>
          <w:p w14:paraId="2C170A9B" w14:textId="683D99BC" w:rsidR="006635F7" w:rsidRDefault="006635F7" w:rsidP="00196811">
            <w:pPr>
              <w:spacing w:before="240" w:after="160" w:line="259"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The officer must make sure that there are policies and procedures in place.  Staff must know where to find this information, and need to be shown before they commence work.</w:t>
            </w:r>
            <w:r w:rsidR="00E434F6">
              <w:rPr>
                <w:rFonts w:ascii="Verdana" w:eastAsia="Times New Roman" w:hAnsi="Verdana" w:cs="Arial"/>
                <w:bCs w:val="0"/>
                <w:i/>
                <w:color w:val="3A5D9C" w:themeColor="accent1"/>
                <w:sz w:val="20"/>
                <w:szCs w:val="20"/>
                <w:lang w:eastAsia="en-US"/>
              </w:rPr>
              <w:t xml:space="preserve"> They may need to have training done for certain machinery, or qualifications to be doing particular tasks. The officer should consult with the workers to determine ……</w:t>
            </w:r>
          </w:p>
          <w:p w14:paraId="1E3FA913" w14:textId="496C4F72" w:rsidR="00E434F6" w:rsidRDefault="00E434F6" w:rsidP="00196811">
            <w:pPr>
              <w:spacing w:before="240" w:after="160" w:line="259"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The officer themselves must know all of the regulations and acts to know what procedures need to be in place.</w:t>
            </w:r>
          </w:p>
          <w:p w14:paraId="5439149D" w14:textId="6D28B828" w:rsidR="00E434F6" w:rsidRDefault="00E434F6" w:rsidP="00196811">
            <w:pPr>
              <w:spacing w:before="240" w:after="160" w:line="259" w:lineRule="auto"/>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 xml:space="preserve">Must </w:t>
            </w:r>
            <w:r w:rsidR="00967376">
              <w:rPr>
                <w:rFonts w:ascii="Verdana" w:eastAsia="Times New Roman" w:hAnsi="Verdana" w:cs="Arial"/>
                <w:bCs w:val="0"/>
                <w:i/>
                <w:color w:val="3A5D9C" w:themeColor="accent1"/>
                <w:sz w:val="20"/>
                <w:szCs w:val="20"/>
                <w:lang w:eastAsia="en-US"/>
              </w:rPr>
              <w:t>d</w:t>
            </w:r>
            <w:r>
              <w:rPr>
                <w:rFonts w:ascii="Verdana" w:eastAsia="Times New Roman" w:hAnsi="Verdana" w:cs="Arial"/>
                <w:bCs w:val="0"/>
                <w:i/>
                <w:color w:val="3A5D9C" w:themeColor="accent1"/>
                <w:sz w:val="20"/>
                <w:szCs w:val="20"/>
                <w:lang w:eastAsia="en-US"/>
              </w:rPr>
              <w:t>o regular safety audits, workplace inspections, accident investigations, consultations and analyse injury and sickness records.</w:t>
            </w:r>
          </w:p>
          <w:p w14:paraId="196F371E" w14:textId="5D3F11C5" w:rsidR="00C75898" w:rsidRDefault="00D12812" w:rsidP="00196811">
            <w:pPr>
              <w:spacing w:before="240" w:after="160" w:line="259" w:lineRule="auto"/>
              <w:jc w:val="both"/>
              <w:rPr>
                <w:rFonts w:ascii="Verdana" w:eastAsia="Times New Roman" w:hAnsi="Verdana" w:cs="Arial"/>
                <w:bCs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Record keeping</w:t>
            </w:r>
          </w:p>
          <w:p w14:paraId="1E73A25B"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027BC234" w14:textId="77777777" w:rsidR="00C75898" w:rsidRDefault="00C75898" w:rsidP="00196811">
            <w:pPr>
              <w:spacing w:before="240" w:after="160" w:line="259" w:lineRule="auto"/>
              <w:jc w:val="both"/>
              <w:rPr>
                <w:rFonts w:ascii="Verdana" w:eastAsia="Times New Roman" w:hAnsi="Verdana" w:cs="Arial"/>
                <w:bCs w:val="0"/>
                <w:i/>
                <w:color w:val="3A5D9C" w:themeColor="accent1"/>
                <w:sz w:val="20"/>
                <w:szCs w:val="20"/>
                <w:lang w:eastAsia="en-US"/>
              </w:rPr>
            </w:pPr>
          </w:p>
          <w:p w14:paraId="0C3192BD" w14:textId="60D5F751" w:rsidR="00C75898" w:rsidRPr="00975C74"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r w:rsidR="00C75898" w:rsidRPr="00B0227F" w14:paraId="5654F57A"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87C0CE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9</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bCs/>
              </w:rPr>
              <w:id w:val="1106315883"/>
              <w:placeholder>
                <w:docPart w:val="0FF0422C7CC44FB682F755E0F34B6A64"/>
              </w:placeholder>
            </w:sdtPr>
            <w:sdtEndPr/>
            <w:sdtContent>
              <w:p w14:paraId="3A08EFF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576D4">
                  <w:rPr>
                    <w:rFonts w:ascii="Verdana" w:hAnsi="Verdana" w:cs="Arial"/>
                    <w:bCs/>
                  </w:rPr>
                  <w:t>What particular regulatory requirements, policy, procedures or systems are relevant in the Business Service sector for infection control and managing hazards common to the work environment? List any five (5).</w:t>
                </w:r>
              </w:p>
            </w:sdtContent>
          </w:sdt>
        </w:tc>
        <w:tc>
          <w:tcPr>
            <w:tcW w:w="976" w:type="pct"/>
            <w:gridSpan w:val="2"/>
            <w:shd w:val="clear" w:color="auto" w:fill="FFFFFF" w:themeFill="background1"/>
          </w:tcPr>
          <w:p w14:paraId="03EA809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12256182"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145A3F7C"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5423CA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663303206"/>
              <w:placeholder>
                <w:docPart w:val="3837D89BF89D468E9905C2BED6297089"/>
              </w:placeholder>
            </w:sdtPr>
            <w:sdtEndPr/>
            <w:sdtContent>
              <w:p w14:paraId="391EC7B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35075536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CE1600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76030235"/>
              <w:placeholder>
                <w:docPart w:val="7AAE39A99DDE4CB19D174744074B328A"/>
              </w:placeholder>
            </w:sdtPr>
            <w:sdtEndPr/>
            <w:sdtContent>
              <w:p w14:paraId="1D2E83A7"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4259061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C7D68A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2B98" w14:paraId="7E6920D8"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BF34F06" w14:textId="1F5F00C5" w:rsidR="00AA2F21" w:rsidRDefault="00341A5C" w:rsidP="00C75898">
            <w:pPr>
              <w:spacing w:before="60" w:after="160" w:line="259"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Infection control in the workplaces aims to prevent pathogens being passed from one person to another.  </w:t>
            </w:r>
            <w:r w:rsidR="00AA2F21">
              <w:rPr>
                <w:rFonts w:ascii="Verdana" w:hAnsi="Verdana" w:cs="Arial"/>
                <w:b w:val="0"/>
                <w:bCs w:val="0"/>
                <w:i/>
                <w:color w:val="3A5D9C" w:themeColor="accent1"/>
                <w:lang w:eastAsia="en-US"/>
              </w:rPr>
              <w:t>The business needs to have in place policies and procedures for infection control and managing hazards</w:t>
            </w:r>
            <w:r>
              <w:rPr>
                <w:rFonts w:ascii="Verdana" w:hAnsi="Verdana" w:cs="Arial"/>
                <w:b w:val="0"/>
                <w:bCs w:val="0"/>
                <w:i/>
                <w:color w:val="3A5D9C" w:themeColor="accent1"/>
                <w:lang w:eastAsia="en-US"/>
              </w:rPr>
              <w:t xml:space="preserve"> for their staff to follow to minimise the risk of infection</w:t>
            </w:r>
            <w:r w:rsidR="00AA2F21">
              <w:rPr>
                <w:rFonts w:ascii="Verdana" w:hAnsi="Verdana" w:cs="Arial"/>
                <w:b w:val="0"/>
                <w:bCs w:val="0"/>
                <w:i/>
                <w:color w:val="3A5D9C" w:themeColor="accent1"/>
                <w:lang w:eastAsia="en-US"/>
              </w:rPr>
              <w:t>.  Some examples would be:</w:t>
            </w:r>
          </w:p>
          <w:p w14:paraId="782E0F91" w14:textId="72E1D39A" w:rsidR="00AA2F21" w:rsidRDefault="00AA2F21" w:rsidP="00C75898">
            <w:pPr>
              <w:spacing w:before="60" w:after="160" w:line="259"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lastRenderedPageBreak/>
              <w:t>Hand hygiene – washing of hands and sanitisers to stop spread of germs and infections to yourself, or other people.  An example could be working with children in a childcare centre or school.</w:t>
            </w:r>
          </w:p>
          <w:p w14:paraId="28501582" w14:textId="5FF21142" w:rsidR="00AA2F21" w:rsidRDefault="00341A5C" w:rsidP="00C75898">
            <w:pPr>
              <w:spacing w:before="60" w:after="160" w:line="259"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Keeping the workplace clean</w:t>
            </w:r>
          </w:p>
          <w:p w14:paraId="648CF95A" w14:textId="0F46CC83" w:rsidR="00341A5C" w:rsidRPr="00341A5C" w:rsidRDefault="00341A5C" w:rsidP="00C75898">
            <w:pPr>
              <w:spacing w:before="60" w:after="160" w:line="259" w:lineRule="auto"/>
              <w:jc w:val="both"/>
              <w:rPr>
                <w:rFonts w:ascii="Verdana" w:hAnsi="Verdana" w:cs="Arial"/>
                <w:b w:val="0"/>
                <w:bCs w:val="0"/>
                <w:i/>
                <w:color w:val="3A5D9C" w:themeColor="accent1"/>
                <w:lang w:eastAsia="en-US"/>
              </w:rPr>
            </w:pPr>
          </w:p>
          <w:p w14:paraId="2A2076C3" w14:textId="0A52AF78" w:rsidR="00341A5C" w:rsidRDefault="00341A5C" w:rsidP="00C75898">
            <w:pPr>
              <w:spacing w:before="60" w:after="160" w:line="259" w:lineRule="auto"/>
              <w:jc w:val="both"/>
              <w:rPr>
                <w:rFonts w:ascii="Verdana" w:hAnsi="Verdana" w:cs="Arial"/>
                <w:i/>
                <w:color w:val="3A5D9C" w:themeColor="accent1"/>
                <w:lang w:eastAsia="en-US"/>
              </w:rPr>
            </w:pPr>
            <w:r w:rsidRPr="00341A5C">
              <w:rPr>
                <w:rFonts w:ascii="Verdana" w:hAnsi="Verdana" w:cs="Arial"/>
                <w:b w:val="0"/>
                <w:bCs w:val="0"/>
                <w:i/>
                <w:color w:val="3A5D9C" w:themeColor="accent1"/>
                <w:lang w:eastAsia="en-US"/>
              </w:rPr>
              <w:t xml:space="preserve">Providing PPE to workers </w:t>
            </w:r>
            <w:proofErr w:type="spellStart"/>
            <w:r w:rsidRPr="00341A5C">
              <w:rPr>
                <w:rFonts w:ascii="Verdana" w:hAnsi="Verdana" w:cs="Arial"/>
                <w:b w:val="0"/>
                <w:bCs w:val="0"/>
                <w:i/>
                <w:color w:val="3A5D9C" w:themeColor="accent1"/>
                <w:lang w:eastAsia="en-US"/>
              </w:rPr>
              <w:t>eg.</w:t>
            </w:r>
            <w:proofErr w:type="spellEnd"/>
            <w:r w:rsidRPr="00341A5C">
              <w:rPr>
                <w:rFonts w:ascii="Verdana" w:hAnsi="Verdana" w:cs="Arial"/>
                <w:b w:val="0"/>
                <w:bCs w:val="0"/>
                <w:i/>
                <w:color w:val="3A5D9C" w:themeColor="accent1"/>
                <w:lang w:eastAsia="en-US"/>
              </w:rPr>
              <w:t xml:space="preserve"> Gloves, masks, face shields, eye goggles</w:t>
            </w:r>
          </w:p>
          <w:p w14:paraId="21224059" w14:textId="3A0B6130" w:rsidR="00341A5C" w:rsidRDefault="00341A5C" w:rsidP="00C75898">
            <w:pPr>
              <w:spacing w:before="60" w:after="160" w:line="259" w:lineRule="auto"/>
              <w:jc w:val="both"/>
              <w:rPr>
                <w:rFonts w:ascii="Verdana" w:hAnsi="Verdana" w:cs="Arial"/>
                <w:i/>
                <w:color w:val="3A5D9C" w:themeColor="accent1"/>
                <w:lang w:eastAsia="en-US"/>
              </w:rPr>
            </w:pPr>
          </w:p>
          <w:p w14:paraId="619C3385" w14:textId="66E8D679" w:rsidR="00341A5C" w:rsidRPr="00341A5C" w:rsidRDefault="00E27119" w:rsidP="00C75898">
            <w:pPr>
              <w:spacing w:before="60" w:after="160" w:line="259"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Disposal of infectious waste procedures</w:t>
            </w:r>
          </w:p>
          <w:p w14:paraId="5D34C35E"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157A4B53"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490215FD"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0D902156"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70BFA32A"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6A0E5D45"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2C2F8275" w14:textId="77777777" w:rsidR="00C75898" w:rsidRDefault="00C75898" w:rsidP="00C75898">
            <w:pPr>
              <w:spacing w:before="60" w:after="160" w:line="259" w:lineRule="auto"/>
              <w:jc w:val="both"/>
              <w:rPr>
                <w:rFonts w:ascii="Verdana" w:hAnsi="Verdana" w:cs="Arial"/>
                <w:b w:val="0"/>
                <w:bCs w:val="0"/>
                <w:i/>
                <w:color w:val="3A5D9C" w:themeColor="accent1"/>
                <w:lang w:eastAsia="en-US"/>
              </w:rPr>
            </w:pPr>
          </w:p>
          <w:p w14:paraId="170D9065" w14:textId="441D1EB3" w:rsidR="00C75898" w:rsidRPr="00C75898" w:rsidRDefault="00C75898" w:rsidP="00C75898">
            <w:pPr>
              <w:spacing w:before="60" w:after="160" w:line="259" w:lineRule="auto"/>
              <w:jc w:val="both"/>
              <w:rPr>
                <w:rFonts w:ascii="Verdana" w:hAnsi="Verdana" w:cs="Arial"/>
                <w:i/>
                <w:color w:val="3A5D9C" w:themeColor="accent1"/>
                <w:lang w:eastAsia="en-US"/>
              </w:rPr>
            </w:pPr>
          </w:p>
        </w:tc>
      </w:tr>
      <w:tr w:rsidR="00C75898" w:rsidRPr="000576D4" w14:paraId="217D81B5"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1DFA7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10</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rPr>
              <w:id w:val="1865175220"/>
              <w:placeholder>
                <w:docPart w:val="AB149C0A6DD24C0A9425FBD55652356B"/>
              </w:placeholder>
            </w:sdtPr>
            <w:sdtEndPr/>
            <w:sdtContent>
              <w:p w14:paraId="731EE578" w14:textId="77777777" w:rsidR="00C75898" w:rsidRPr="00F36482" w:rsidRDefault="00C75898" w:rsidP="00196811">
                <w:pPr>
                  <w:pStyle w:val="ListParagraph"/>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What are the legislative requirements and “duty to consult requirements” on the following: </w:t>
                </w:r>
              </w:p>
              <w:p w14:paraId="035633EB"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10.a. Consulting with workers (100-150 words)  </w:t>
                </w:r>
              </w:p>
              <w:p w14:paraId="1D1273A6"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10.b. Consulting with other duty holders at the same workplace (100-150 words)  </w:t>
                </w:r>
              </w:p>
              <w:p w14:paraId="67EB6066" w14:textId="77777777" w:rsidR="00C75898" w:rsidRPr="00DA4A50" w:rsidRDefault="00F17910"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sdtContent>
          </w:sdt>
        </w:tc>
        <w:tc>
          <w:tcPr>
            <w:tcW w:w="976" w:type="pct"/>
            <w:gridSpan w:val="2"/>
            <w:shd w:val="clear" w:color="auto" w:fill="FFFFFF" w:themeFill="background1"/>
          </w:tcPr>
          <w:p w14:paraId="4BDE12A1" w14:textId="77777777" w:rsidR="00C75898" w:rsidRPr="000576D4"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576D4">
              <w:rPr>
                <w:rFonts w:ascii="Verdana" w:hAnsi="Verdana"/>
                <w:b/>
                <w:bCs/>
              </w:rPr>
              <w:t>Satisfactory response</w:t>
            </w:r>
          </w:p>
        </w:tc>
      </w:tr>
      <w:tr w:rsidR="00C75898" w:rsidRPr="00B0227F" w14:paraId="2FED5024"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6E5C0B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171EFCA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850643065"/>
              <w:placeholder>
                <w:docPart w:val="5EBF2509130649FA9C76601A903F686A"/>
              </w:placeholder>
            </w:sdtPr>
            <w:sdtEndPr/>
            <w:sdtContent>
              <w:p w14:paraId="1ACF7A2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445688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8DB15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63903722"/>
              <w:placeholder>
                <w:docPart w:val="17B31B641FB6455AA22775C68AC0B766"/>
              </w:placeholder>
            </w:sdtPr>
            <w:sdtEndPr/>
            <w:sdtContent>
              <w:p w14:paraId="6ADA010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7480727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66EF0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47A253F4"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089ED89" w14:textId="4A8966D5" w:rsidR="00C75898" w:rsidRDefault="0067797A" w:rsidP="00196811">
            <w:pPr>
              <w:spacing w:before="240"/>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Consultation is a collaborative process between a PCBU and workers. It involves sharing information about health and safety.</w:t>
            </w:r>
          </w:p>
          <w:p w14:paraId="143AC955" w14:textId="07DC5CA4" w:rsidR="0067797A" w:rsidRDefault="0067797A" w:rsidP="00196811">
            <w:pPr>
              <w:spacing w:before="240"/>
              <w:jc w:val="both"/>
              <w:rPr>
                <w:rFonts w:ascii="Verdana" w:eastAsia="Times New Roman" w:hAnsi="Verdana" w:cs="Arial"/>
                <w:b w:val="0"/>
                <w:i/>
                <w:color w:val="3A5D9C" w:themeColor="accent1"/>
                <w:sz w:val="20"/>
                <w:szCs w:val="20"/>
                <w:lang w:eastAsia="en-US"/>
              </w:rPr>
            </w:pPr>
            <w:r>
              <w:rPr>
                <w:rFonts w:ascii="Verdana" w:eastAsia="Times New Roman" w:hAnsi="Verdana" w:cs="Arial"/>
                <w:bCs w:val="0"/>
                <w:i/>
                <w:color w:val="3A5D9C" w:themeColor="accent1"/>
                <w:sz w:val="20"/>
                <w:szCs w:val="20"/>
                <w:lang w:eastAsia="en-US"/>
              </w:rPr>
              <w:t>PCBUs must give workers a reasonable opportunity to express their views or raise issues.  They must consult with workers to:</w:t>
            </w:r>
          </w:p>
          <w:p w14:paraId="7DCDB1AB" w14:textId="505E1CFA" w:rsidR="0067797A" w:rsidRPr="0067797A" w:rsidRDefault="0067797A" w:rsidP="0067797A">
            <w:pPr>
              <w:pStyle w:val="ListParagraph"/>
              <w:numPr>
                <w:ilvl w:val="0"/>
                <w:numId w:val="63"/>
              </w:numPr>
              <w:jc w:val="both"/>
              <w:rPr>
                <w:rFonts w:ascii="Verdana" w:hAnsi="Verdana" w:cs="Arial"/>
                <w:i/>
                <w:color w:val="3A5D9C" w:themeColor="accent1"/>
                <w:lang w:eastAsia="en-US"/>
              </w:rPr>
            </w:pPr>
            <w:r>
              <w:rPr>
                <w:rFonts w:ascii="Verdana" w:hAnsi="Verdana" w:cs="Arial"/>
                <w:i/>
                <w:color w:val="3A5D9C" w:themeColor="accent1"/>
                <w:lang w:eastAsia="en-US"/>
              </w:rPr>
              <w:t>Provide them with relevant safety information</w:t>
            </w:r>
          </w:p>
          <w:p w14:paraId="458A9037" w14:textId="7ACE6C06" w:rsidR="0067797A" w:rsidRPr="0067797A" w:rsidRDefault="0067797A" w:rsidP="0067797A">
            <w:pPr>
              <w:pStyle w:val="ListParagraph"/>
              <w:numPr>
                <w:ilvl w:val="0"/>
                <w:numId w:val="63"/>
              </w:numPr>
              <w:jc w:val="both"/>
              <w:rPr>
                <w:rFonts w:ascii="Verdana" w:hAnsi="Verdana" w:cs="Arial"/>
                <w:i/>
                <w:color w:val="3A5D9C" w:themeColor="accent1"/>
                <w:lang w:eastAsia="en-US"/>
              </w:rPr>
            </w:pPr>
            <w:r>
              <w:rPr>
                <w:rFonts w:ascii="Verdana" w:hAnsi="Verdana" w:cs="Arial"/>
                <w:i/>
                <w:color w:val="3A5D9C" w:themeColor="accent1"/>
                <w:lang w:eastAsia="en-US"/>
              </w:rPr>
              <w:t>Raise WHS matters</w:t>
            </w:r>
          </w:p>
          <w:p w14:paraId="5C131112" w14:textId="138246A1" w:rsidR="0067797A" w:rsidRPr="0067797A" w:rsidRDefault="00D01636" w:rsidP="0067797A">
            <w:pPr>
              <w:pStyle w:val="ListParagraph"/>
              <w:numPr>
                <w:ilvl w:val="0"/>
                <w:numId w:val="63"/>
              </w:numPr>
              <w:jc w:val="both"/>
              <w:rPr>
                <w:rFonts w:ascii="Verdana" w:hAnsi="Verdana" w:cs="Arial"/>
                <w:i/>
                <w:color w:val="3A5D9C" w:themeColor="accent1"/>
                <w:lang w:eastAsia="en-US"/>
              </w:rPr>
            </w:pPr>
            <w:r>
              <w:rPr>
                <w:rFonts w:ascii="Verdana" w:hAnsi="Verdana" w:cs="Arial"/>
                <w:i/>
                <w:color w:val="3A5D9C" w:themeColor="accent1"/>
                <w:lang w:eastAsia="en-US"/>
              </w:rPr>
              <w:t>Get their input on: identifying hazards and assessing risks,</w:t>
            </w:r>
            <w:r w:rsidR="00904E21">
              <w:rPr>
                <w:rFonts w:ascii="Verdana" w:hAnsi="Verdana" w:cs="Arial"/>
                <w:i/>
                <w:color w:val="3A5D9C" w:themeColor="accent1"/>
                <w:lang w:eastAsia="en-US"/>
              </w:rPr>
              <w:t xml:space="preserve"> </w:t>
            </w:r>
            <w:r>
              <w:rPr>
                <w:rFonts w:ascii="Verdana" w:hAnsi="Verdana" w:cs="Arial"/>
                <w:i/>
                <w:color w:val="3A5D9C" w:themeColor="accent1"/>
                <w:lang w:eastAsia="en-US"/>
              </w:rPr>
              <w:t xml:space="preserve">making decisions about ways to eliminate risks, decisions regarding adequacy of facilities, proposed changes that may affect health and safety, decisions on health and safety procedures. </w:t>
            </w:r>
          </w:p>
          <w:p w14:paraId="76AAB804" w14:textId="4C9D3E7F" w:rsidR="00C75898" w:rsidRDefault="00D01636" w:rsidP="00196811">
            <w:pPr>
              <w:spacing w:before="240"/>
              <w:jc w:val="both"/>
              <w:rPr>
                <w:rFonts w:ascii="Verdana" w:eastAsia="Times New Roman" w:hAnsi="Verdana" w:cs="Arial"/>
                <w:bCs w:val="0"/>
                <w:i/>
                <w:color w:val="3A5D9C" w:themeColor="accent1"/>
                <w:sz w:val="20"/>
                <w:lang w:eastAsia="en-US"/>
              </w:rPr>
            </w:pPr>
            <w:r>
              <w:rPr>
                <w:rFonts w:ascii="Verdana" w:eastAsia="Times New Roman" w:hAnsi="Verdana" w:cs="Arial"/>
                <w:bCs w:val="0"/>
                <w:i/>
                <w:color w:val="3A5D9C" w:themeColor="accent1"/>
                <w:sz w:val="20"/>
                <w:lang w:eastAsia="en-US"/>
              </w:rPr>
              <w:t>A health and safety representative is appointed to represent workers, and the consultation must involve them.</w:t>
            </w:r>
          </w:p>
          <w:p w14:paraId="707899BE"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E714807"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3A2FFECB"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02D2B342"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3D410C62"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AFE81C3"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0A3225AB"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4A28F238"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C8D1C37"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096169E8"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23A5AC16"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B708B72" w14:textId="79288C92" w:rsidR="00C75898" w:rsidRPr="00B0227F" w:rsidRDefault="00C75898" w:rsidP="00196811">
            <w:pPr>
              <w:spacing w:before="240"/>
              <w:jc w:val="both"/>
              <w:rPr>
                <w:rFonts w:ascii="Verdana" w:hAnsi="Verdana" w:cs="Arial"/>
                <w:b w:val="0"/>
                <w:i/>
                <w:color w:val="3A5D9C" w:themeColor="accent1"/>
                <w:lang w:eastAsia="en-US"/>
              </w:rPr>
            </w:pPr>
          </w:p>
        </w:tc>
      </w:tr>
      <w:tr w:rsidR="00C75898" w:rsidRPr="00B0227F" w14:paraId="60652E3F"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97B92AE"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11</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Cs/>
              </w:rPr>
              <w:id w:val="185415334"/>
              <w:placeholder>
                <w:docPart w:val="68624837ABE94B4296BA905DE860050F"/>
              </w:placeholder>
            </w:sdtPr>
            <w:sdtEndPr/>
            <w:sdtContent>
              <w:p w14:paraId="54B6EB4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 xml:space="preserve">Explain when a PCBU must consult with workers according to WHS regulations and guidelines? (50-100 words)  </w:t>
                </w:r>
              </w:p>
            </w:sdtContent>
          </w:sdt>
        </w:tc>
        <w:tc>
          <w:tcPr>
            <w:tcW w:w="976" w:type="pct"/>
            <w:gridSpan w:val="2"/>
            <w:shd w:val="clear" w:color="auto" w:fill="FFFFFF" w:themeFill="background1"/>
          </w:tcPr>
          <w:p w14:paraId="086D33B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E3A017A"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4AC070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96266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242878739"/>
              <w:placeholder>
                <w:docPart w:val="A27B182BC303422FBF48A9792404F2CD"/>
              </w:placeholder>
            </w:sdtPr>
            <w:sdtEndPr/>
            <w:sdtContent>
              <w:p w14:paraId="794B2FB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1981168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472E05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40398715"/>
              <w:placeholder>
                <w:docPart w:val="BBFFAA2C5392461FAE0768DE566F2362"/>
              </w:placeholder>
            </w:sdtPr>
            <w:sdtEndPr/>
            <w:sdtContent>
              <w:p w14:paraId="5615477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85561473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964771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0EB8B06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B7A51C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15D6BF5" w14:textId="12D8B775" w:rsidR="00C75898" w:rsidRDefault="003E36C9"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Part 5 of the WHS Act 2011 requires PCBU to consult with workers about WHS matters in workplace health or safety. </w:t>
            </w:r>
          </w:p>
          <w:p w14:paraId="1F02BDF3" w14:textId="473DE0D4" w:rsidR="00B11180" w:rsidRDefault="00B11180" w:rsidP="00C75898">
            <w:pPr>
              <w:spacing w:after="160" w:line="256" w:lineRule="auto"/>
              <w:jc w:val="both"/>
              <w:rPr>
                <w:rFonts w:ascii="Verdana" w:hAnsi="Verdana" w:cs="Arial"/>
                <w:i/>
                <w:color w:val="3A5D9C" w:themeColor="accent1"/>
                <w:lang w:eastAsia="en-US"/>
              </w:rPr>
            </w:pPr>
          </w:p>
          <w:p w14:paraId="2BE6FEC8" w14:textId="752F1B62" w:rsidR="00B11180" w:rsidRDefault="00B11180"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PCBU must consult with employees at all stages of the risk management process</w:t>
            </w:r>
          </w:p>
          <w:p w14:paraId="1B6BDAE5" w14:textId="77777777" w:rsidR="001252BF" w:rsidRDefault="001252BF" w:rsidP="00C75898">
            <w:pPr>
              <w:spacing w:after="160" w:line="256" w:lineRule="auto"/>
              <w:jc w:val="both"/>
              <w:rPr>
                <w:rFonts w:ascii="Verdana" w:hAnsi="Verdana" w:cs="Arial"/>
                <w:i/>
                <w:color w:val="3A5D9C" w:themeColor="accent1"/>
                <w:lang w:eastAsia="en-US"/>
              </w:rPr>
            </w:pPr>
          </w:p>
          <w:p w14:paraId="461F109B" w14:textId="24F66420" w:rsidR="000B0D01" w:rsidRDefault="000B0D01"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Identifying hazards and assess work related risks</w:t>
            </w:r>
          </w:p>
          <w:p w14:paraId="32916662" w14:textId="764BB74B" w:rsidR="000B0D01" w:rsidRDefault="000B0D01"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Deciding on ways of reducing or mitigating these</w:t>
            </w:r>
            <w:r w:rsidR="002E4B6A">
              <w:rPr>
                <w:rFonts w:ascii="Verdana" w:hAnsi="Verdana" w:cs="Arial"/>
                <w:b w:val="0"/>
                <w:bCs w:val="0"/>
                <w:i/>
                <w:color w:val="3A5D9C" w:themeColor="accent1"/>
                <w:lang w:eastAsia="en-US"/>
              </w:rPr>
              <w:t xml:space="preserve"> risks</w:t>
            </w:r>
          </w:p>
          <w:p w14:paraId="1C36D29B" w14:textId="54E48039" w:rsidR="000B0D01" w:rsidRDefault="000B0D01"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Deciding on the </w:t>
            </w:r>
            <w:r w:rsidR="002E4B6A">
              <w:rPr>
                <w:rFonts w:ascii="Verdana" w:hAnsi="Verdana" w:cs="Arial"/>
                <w:b w:val="0"/>
                <w:bCs w:val="0"/>
                <w:i/>
                <w:color w:val="3A5D9C" w:themeColor="accent1"/>
                <w:lang w:eastAsia="en-US"/>
              </w:rPr>
              <w:t>adequacy</w:t>
            </w:r>
            <w:r>
              <w:rPr>
                <w:rFonts w:ascii="Verdana" w:hAnsi="Verdana" w:cs="Arial"/>
                <w:b w:val="0"/>
                <w:bCs w:val="0"/>
                <w:i/>
                <w:color w:val="3A5D9C" w:themeColor="accent1"/>
                <w:lang w:eastAsia="en-US"/>
              </w:rPr>
              <w:t xml:space="preserve"> of facilities for workers’ welfare</w:t>
            </w:r>
          </w:p>
          <w:p w14:paraId="4373EB80" w14:textId="3A94FA5F" w:rsidR="000B0D01" w:rsidRDefault="000B0D01"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Propos</w:t>
            </w:r>
            <w:r w:rsidR="002E4B6A">
              <w:rPr>
                <w:rFonts w:ascii="Verdana" w:hAnsi="Verdana" w:cs="Arial"/>
                <w:b w:val="0"/>
                <w:bCs w:val="0"/>
                <w:i/>
                <w:color w:val="3A5D9C" w:themeColor="accent1"/>
                <w:lang w:eastAsia="en-US"/>
              </w:rPr>
              <w:t>ed</w:t>
            </w:r>
            <w:r>
              <w:rPr>
                <w:rFonts w:ascii="Verdana" w:hAnsi="Verdana" w:cs="Arial"/>
                <w:b w:val="0"/>
                <w:bCs w:val="0"/>
                <w:i/>
                <w:color w:val="3A5D9C" w:themeColor="accent1"/>
                <w:lang w:eastAsia="en-US"/>
              </w:rPr>
              <w:t xml:space="preserve"> </w:t>
            </w:r>
            <w:r w:rsidR="002E4B6A">
              <w:rPr>
                <w:rFonts w:ascii="Verdana" w:hAnsi="Verdana" w:cs="Arial"/>
                <w:b w:val="0"/>
                <w:bCs w:val="0"/>
                <w:i/>
                <w:color w:val="3A5D9C" w:themeColor="accent1"/>
                <w:lang w:eastAsia="en-US"/>
              </w:rPr>
              <w:t>changes</w:t>
            </w:r>
            <w:r>
              <w:rPr>
                <w:rFonts w:ascii="Verdana" w:hAnsi="Verdana" w:cs="Arial"/>
                <w:b w:val="0"/>
                <w:bCs w:val="0"/>
                <w:i/>
                <w:color w:val="3A5D9C" w:themeColor="accent1"/>
                <w:lang w:eastAsia="en-US"/>
              </w:rPr>
              <w:t xml:space="preserve"> that may impact workers’ health and safety</w:t>
            </w:r>
          </w:p>
          <w:p w14:paraId="347F92FD" w14:textId="3462D817" w:rsidR="000B0D01" w:rsidRDefault="000B0D01"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Deciding on policies for resolving health and safety issues</w:t>
            </w:r>
          </w:p>
          <w:p w14:paraId="4F08B9DB" w14:textId="57C5CB6F" w:rsidR="000B0D01" w:rsidRDefault="002E4B6A"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Determining the membership of any health and safety committee</w:t>
            </w:r>
          </w:p>
          <w:p w14:paraId="51F3FB8A" w14:textId="1F2B10C8" w:rsidR="000B0D01" w:rsidRDefault="000B0D01"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Performing any other activities specified in the WHS Regulations</w:t>
            </w:r>
          </w:p>
          <w:p w14:paraId="2709AC7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AF373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39699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2B3DFA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8A188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DF52FC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F6B2E6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C5DCE9" w14:textId="123752AB"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0984434"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5E5476D9"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12</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945229483"/>
              <w:placeholder>
                <w:docPart w:val="94E9ADC64A4C48AB895346AFF41422A1"/>
              </w:placeholder>
            </w:sdtPr>
            <w:sdtEndPr/>
            <w:sdtContent>
              <w:p w14:paraId="69604057"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Answer the following questions: </w:t>
                </w:r>
              </w:p>
              <w:p w14:paraId="2C913DD2"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12.a. What is the definition of “hazardous manual tasks” according to the Work Health and Safety Regulations 2011 (WHS Regulations)</w:t>
                </w:r>
              </w:p>
              <w:p w14:paraId="5AFD7090"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12.b. Provide 3 (three) examples of hazardous manual tasks in a community service sector?  </w:t>
                </w:r>
              </w:p>
            </w:sdtContent>
          </w:sdt>
        </w:tc>
        <w:tc>
          <w:tcPr>
            <w:tcW w:w="976" w:type="pct"/>
            <w:gridSpan w:val="2"/>
            <w:shd w:val="clear" w:color="auto" w:fill="FFFFFF" w:themeFill="background1"/>
          </w:tcPr>
          <w:p w14:paraId="47D424E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91D4CA0"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5C7D3EA7"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BD97C9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385617032"/>
              <w:placeholder>
                <w:docPart w:val="59BA42F884874D80A112F93FB009467C"/>
              </w:placeholder>
            </w:sdtPr>
            <w:sdtEndPr/>
            <w:sdtContent>
              <w:p w14:paraId="718E54B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802243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C5608B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08490642"/>
              <w:placeholder>
                <w:docPart w:val="6BAA193A9D864D84BA44E1EE6AC388BD"/>
              </w:placeholder>
            </w:sdtPr>
            <w:sdtEndPr/>
            <w:sdtContent>
              <w:p w14:paraId="0B9837F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68495035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9A77AC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F51441" w14:paraId="3A38714B"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90F06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59B13D7" w14:textId="492362E1" w:rsidR="00C75898" w:rsidRDefault="00831829"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A hazardous manual task is a task that requires a person to lift, </w:t>
            </w:r>
            <w:r w:rsidR="005B2EDD">
              <w:rPr>
                <w:rFonts w:ascii="Verdana" w:hAnsi="Verdana" w:cs="Arial"/>
                <w:b w:val="0"/>
                <w:bCs w:val="0"/>
                <w:i/>
                <w:color w:val="3A5D9C" w:themeColor="accent1"/>
                <w:lang w:eastAsia="en-US"/>
              </w:rPr>
              <w:t>lower, push, pull, carry or otherwise move, hold or restrain any person, animal or thing involving one or more of the following:</w:t>
            </w:r>
          </w:p>
          <w:p w14:paraId="6D952355" w14:textId="0CC614EF" w:rsidR="005B2EDD" w:rsidRPr="005B2EDD" w:rsidRDefault="005B2EDD" w:rsidP="005B2EDD">
            <w:pPr>
              <w:pStyle w:val="ListParagraph"/>
              <w:numPr>
                <w:ilvl w:val="1"/>
                <w:numId w:val="1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Repetitive or sustained force</w:t>
            </w:r>
          </w:p>
          <w:p w14:paraId="719BC7C1" w14:textId="05B19B98" w:rsidR="005B2EDD" w:rsidRPr="005B2EDD" w:rsidRDefault="005B2EDD" w:rsidP="005B2EDD">
            <w:pPr>
              <w:pStyle w:val="ListParagraph"/>
              <w:numPr>
                <w:ilvl w:val="1"/>
                <w:numId w:val="1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High or sudden force</w:t>
            </w:r>
          </w:p>
          <w:p w14:paraId="09AACA99" w14:textId="52007858" w:rsidR="005B2EDD" w:rsidRPr="005B2EDD" w:rsidRDefault="005B2EDD" w:rsidP="005B2EDD">
            <w:pPr>
              <w:pStyle w:val="ListParagraph"/>
              <w:numPr>
                <w:ilvl w:val="1"/>
                <w:numId w:val="1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Repetitive movement</w:t>
            </w:r>
          </w:p>
          <w:p w14:paraId="7715B91C" w14:textId="49E20109" w:rsidR="005B2EDD" w:rsidRPr="005B2EDD" w:rsidRDefault="005B2EDD" w:rsidP="005B2EDD">
            <w:pPr>
              <w:pStyle w:val="ListParagraph"/>
              <w:numPr>
                <w:ilvl w:val="1"/>
                <w:numId w:val="1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Sustained or awkward posture</w:t>
            </w:r>
          </w:p>
          <w:p w14:paraId="7E4E9786" w14:textId="3631B1EF" w:rsidR="005B2EDD" w:rsidRPr="005B2EDD" w:rsidRDefault="005B2EDD" w:rsidP="005B2EDD">
            <w:pPr>
              <w:pStyle w:val="ListParagraph"/>
              <w:numPr>
                <w:ilvl w:val="1"/>
                <w:numId w:val="17"/>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Exposure to vibration</w:t>
            </w:r>
          </w:p>
          <w:p w14:paraId="2B83EC93" w14:textId="363AD787" w:rsidR="005B2EDD" w:rsidRDefault="00D943C1" w:rsidP="00D943C1">
            <w:pPr>
              <w:spacing w:after="160" w:line="256" w:lineRule="auto"/>
              <w:jc w:val="both"/>
              <w:rPr>
                <w:rFonts w:ascii="Verdana" w:hAnsi="Verdana" w:cs="Arial"/>
                <w:b w:val="0"/>
                <w:bCs w:val="0"/>
                <w:i/>
                <w:color w:val="3A5D9C" w:themeColor="accent1"/>
                <w:lang w:eastAsia="en-US"/>
              </w:rPr>
            </w:pPr>
            <w:r>
              <w:rPr>
                <w:rFonts w:ascii="Verdana" w:hAnsi="Verdana" w:cs="Arial"/>
                <w:i/>
                <w:color w:val="3A5D9C" w:themeColor="accent1"/>
                <w:lang w:eastAsia="en-US"/>
              </w:rPr>
              <w:t>Examples</w:t>
            </w:r>
          </w:p>
          <w:p w14:paraId="5E47091D" w14:textId="3092CA21" w:rsidR="00EF750D" w:rsidRDefault="00EF750D" w:rsidP="00C75898">
            <w:pPr>
              <w:spacing w:after="160" w:line="256" w:lineRule="auto"/>
              <w:jc w:val="both"/>
              <w:rPr>
                <w:rFonts w:ascii="Verdana" w:hAnsi="Verdana" w:cs="Arial"/>
                <w:b w:val="0"/>
                <w:bCs w:val="0"/>
                <w:i/>
                <w:color w:val="3A5D9C" w:themeColor="accent1"/>
                <w:lang w:eastAsia="en-US"/>
              </w:rPr>
            </w:pPr>
            <w:r>
              <w:rPr>
                <w:rFonts w:ascii="Verdana" w:hAnsi="Verdana" w:cs="Arial"/>
                <w:i/>
                <w:color w:val="3A5D9C" w:themeColor="accent1"/>
                <w:lang w:eastAsia="en-US"/>
              </w:rPr>
              <w:t xml:space="preserve">1. </w:t>
            </w:r>
            <w:r w:rsidR="00E974A8" w:rsidRPr="00EF750D">
              <w:rPr>
                <w:rFonts w:ascii="Verdana" w:hAnsi="Verdana" w:cs="Arial"/>
                <w:i/>
                <w:color w:val="3A5D9C" w:themeColor="accent1"/>
                <w:lang w:eastAsia="en-US"/>
              </w:rPr>
              <w:t>poor workplace design</w:t>
            </w:r>
          </w:p>
          <w:p w14:paraId="550A4042" w14:textId="4AABEF84" w:rsidR="00D943C1" w:rsidRDefault="00D943C1"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2.</w:t>
            </w:r>
            <w:r w:rsidR="00EF750D">
              <w:rPr>
                <w:rFonts w:ascii="Verdana" w:hAnsi="Verdana" w:cs="Arial"/>
                <w:b w:val="0"/>
                <w:bCs w:val="0"/>
                <w:i/>
                <w:color w:val="3A5D9C" w:themeColor="accent1"/>
                <w:lang w:eastAsia="en-US"/>
              </w:rPr>
              <w:t xml:space="preserve"> transporting/lifting patients</w:t>
            </w:r>
          </w:p>
          <w:p w14:paraId="79E5D86C" w14:textId="406D1782" w:rsidR="00D943C1" w:rsidRDefault="00D943C1"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3.</w:t>
            </w:r>
            <w:r w:rsidR="00EF750D">
              <w:rPr>
                <w:rFonts w:ascii="Verdana" w:hAnsi="Verdana" w:cs="Arial"/>
                <w:b w:val="0"/>
                <w:bCs w:val="0"/>
                <w:i/>
                <w:color w:val="3A5D9C" w:themeColor="accent1"/>
                <w:lang w:eastAsia="en-US"/>
              </w:rPr>
              <w:t xml:space="preserve"> repetitive movements</w:t>
            </w:r>
          </w:p>
          <w:p w14:paraId="51162F7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FF9B03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0866B2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1D20AE3"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810E2F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419F4C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FFA9B1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D1399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719F77D" w14:textId="719A9C62"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63AA94AC"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5F1FE4"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13</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268860617"/>
              <w:placeholder>
                <w:docPart w:val="2EA47548FA5B464D8A2437E2E5CDF7C0"/>
              </w:placeholder>
            </w:sdtPr>
            <w:sdtEndPr>
              <w:rPr>
                <w:rFonts w:ascii="Arial" w:hAnsi="Arial" w:cs="Times New Roman"/>
              </w:rPr>
            </w:sdtEndPr>
            <w:sdtContent>
              <w:p w14:paraId="7A28C44E" w14:textId="77777777" w:rsidR="00C75898"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Discuss the link between infection prevention and control and compliance with WHS legislation in your own 50-100 words.</w:t>
                </w:r>
              </w:p>
            </w:sdtContent>
          </w:sdt>
          <w:p w14:paraId="5D7EE1FA" w14:textId="77777777" w:rsidR="00B11180" w:rsidRPr="00B11180" w:rsidRDefault="00B11180" w:rsidP="00B11180">
            <w:pPr>
              <w:cnfStyle w:val="000000100000" w:firstRow="0" w:lastRow="0" w:firstColumn="0" w:lastColumn="0" w:oddVBand="0" w:evenVBand="0" w:oddHBand="1" w:evenHBand="0" w:firstRowFirstColumn="0" w:firstRowLastColumn="0" w:lastRowFirstColumn="0" w:lastRowLastColumn="0"/>
            </w:pPr>
          </w:p>
          <w:p w14:paraId="6A72E242" w14:textId="77777777" w:rsidR="00B11180" w:rsidRPr="00B11180" w:rsidRDefault="00B11180" w:rsidP="00B11180">
            <w:pPr>
              <w:cnfStyle w:val="000000100000" w:firstRow="0" w:lastRow="0" w:firstColumn="0" w:lastColumn="0" w:oddVBand="0" w:evenVBand="0" w:oddHBand="1" w:evenHBand="0" w:firstRowFirstColumn="0" w:firstRowLastColumn="0" w:lastRowFirstColumn="0" w:lastRowLastColumn="0"/>
            </w:pPr>
          </w:p>
          <w:p w14:paraId="5AABE37F" w14:textId="77777777" w:rsidR="00B11180" w:rsidRPr="00B11180" w:rsidRDefault="00B11180" w:rsidP="00B11180">
            <w:pPr>
              <w:cnfStyle w:val="000000100000" w:firstRow="0" w:lastRow="0" w:firstColumn="0" w:lastColumn="0" w:oddVBand="0" w:evenVBand="0" w:oddHBand="1" w:evenHBand="0" w:firstRowFirstColumn="0" w:firstRowLastColumn="0" w:lastRowFirstColumn="0" w:lastRowLastColumn="0"/>
            </w:pPr>
          </w:p>
          <w:p w14:paraId="2520E759" w14:textId="77777777" w:rsidR="00B11180" w:rsidRPr="00B11180" w:rsidRDefault="00B11180" w:rsidP="00B11180">
            <w:pPr>
              <w:cnfStyle w:val="000000100000" w:firstRow="0" w:lastRow="0" w:firstColumn="0" w:lastColumn="0" w:oddVBand="0" w:evenVBand="0" w:oddHBand="1" w:evenHBand="0" w:firstRowFirstColumn="0" w:firstRowLastColumn="0" w:lastRowFirstColumn="0" w:lastRowLastColumn="0"/>
            </w:pPr>
          </w:p>
          <w:p w14:paraId="365738E8" w14:textId="0F435502" w:rsidR="00B11180" w:rsidRPr="00B11180" w:rsidRDefault="00B11180" w:rsidP="00B11180">
            <w:pPr>
              <w:cnfStyle w:val="000000100000" w:firstRow="0" w:lastRow="0" w:firstColumn="0" w:lastColumn="0" w:oddVBand="0" w:evenVBand="0" w:oddHBand="1" w:evenHBand="0" w:firstRowFirstColumn="0" w:firstRowLastColumn="0" w:lastRowFirstColumn="0" w:lastRowLastColumn="0"/>
            </w:pPr>
          </w:p>
        </w:tc>
        <w:tc>
          <w:tcPr>
            <w:tcW w:w="976" w:type="pct"/>
            <w:gridSpan w:val="2"/>
            <w:shd w:val="clear" w:color="auto" w:fill="FFFFFF" w:themeFill="background1"/>
          </w:tcPr>
          <w:p w14:paraId="4B2EF64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lastRenderedPageBreak/>
              <w:t>Satisfactory response</w:t>
            </w:r>
          </w:p>
        </w:tc>
      </w:tr>
      <w:tr w:rsidR="00C75898" w:rsidRPr="00B0227F" w14:paraId="58BE8184"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21681FF"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5485E29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387786290"/>
              <w:placeholder>
                <w:docPart w:val="661516156789427887091C80899A895D"/>
              </w:placeholder>
            </w:sdtPr>
            <w:sdtEndPr/>
            <w:sdtContent>
              <w:p w14:paraId="2F5365B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01284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D73198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484593128"/>
              <w:placeholder>
                <w:docPart w:val="36CE308B9DF54E2F9C95ECB1B53E7306"/>
              </w:placeholder>
            </w:sdtPr>
            <w:sdtEndPr/>
            <w:sdtContent>
              <w:p w14:paraId="33A6C19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07456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F5D48C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9F344FA"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FBB5016" w14:textId="32D72AFB" w:rsidR="00AE1FF3" w:rsidRDefault="00AE1FF3" w:rsidP="00AE1FF3">
            <w:pPr>
              <w:shd w:val="clear" w:color="auto" w:fill="FFFFFF"/>
              <w:ind w:hanging="270"/>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    Infection is </w:t>
            </w:r>
            <w:r w:rsidRPr="00AE1FF3">
              <w:rPr>
                <w:rFonts w:ascii="Verdana" w:hAnsi="Verdana" w:cs="Arial"/>
                <w:b w:val="0"/>
                <w:bCs w:val="0"/>
                <w:i/>
                <w:color w:val="3A5D9C" w:themeColor="accent1"/>
                <w:lang w:eastAsia="en-US"/>
              </w:rPr>
              <w:t xml:space="preserve">caused by pathogens ('bugs') such as bacteria, viruses, protozoa or fungi getting into or onto the body. It can take some time before the microbes multiply enough to trigger symptoms of illness, which means an infected person may unwittingly be spreading the disease during this incubation period. </w:t>
            </w:r>
          </w:p>
          <w:p w14:paraId="03989ECD" w14:textId="77777777" w:rsidR="00AE1FF3" w:rsidRDefault="00AE1FF3" w:rsidP="00AE1FF3">
            <w:pPr>
              <w:shd w:val="clear" w:color="auto" w:fill="FFFFFF"/>
              <w:ind w:hanging="270"/>
              <w:jc w:val="both"/>
              <w:rPr>
                <w:rFonts w:ascii="Verdana" w:hAnsi="Verdana" w:cs="Arial"/>
                <w:i/>
                <w:color w:val="3A5D9C" w:themeColor="accent1"/>
                <w:lang w:eastAsia="en-US"/>
              </w:rPr>
            </w:pPr>
          </w:p>
          <w:p w14:paraId="6DB856CE" w14:textId="262A323D" w:rsidR="00AE1FF3" w:rsidRDefault="00AE1FF3" w:rsidP="00AE1FF3">
            <w:pPr>
              <w:shd w:val="clear" w:color="auto" w:fill="FFFFFF"/>
              <w:ind w:hanging="270"/>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   </w:t>
            </w:r>
            <w:r w:rsidRPr="00AE1FF3">
              <w:rPr>
                <w:rFonts w:ascii="Verdana" w:hAnsi="Verdana" w:cs="Arial"/>
                <w:b w:val="0"/>
                <w:bCs w:val="0"/>
                <w:i/>
                <w:color w:val="3A5D9C" w:themeColor="accent1"/>
                <w:lang w:eastAsia="en-US"/>
              </w:rPr>
              <w:t>Infection control in the workplace aims to prevent pathogens from coming into contact with a person in the first place. Employers and employees are obliged under the Occupational Health and Safety Act (2004) or WHS act to provide a safe workplace for their employees, including the provision of adequate infection control procedures and the right equipment and training.</w:t>
            </w:r>
          </w:p>
          <w:p w14:paraId="3BD615A4" w14:textId="1F09195C" w:rsidR="005E0DC3" w:rsidRDefault="005E0DC3" w:rsidP="00AE1FF3">
            <w:pPr>
              <w:shd w:val="clear" w:color="auto" w:fill="FFFFFF"/>
              <w:ind w:hanging="270"/>
              <w:jc w:val="both"/>
              <w:rPr>
                <w:rFonts w:ascii="Verdana" w:hAnsi="Verdana" w:cs="Arial"/>
                <w:i/>
                <w:color w:val="3A5D9C" w:themeColor="accent1"/>
                <w:lang w:eastAsia="en-US"/>
              </w:rPr>
            </w:pPr>
          </w:p>
          <w:p w14:paraId="78533956" w14:textId="7A31F0EA" w:rsidR="00C75898" w:rsidRDefault="005E0DC3" w:rsidP="00330CC9">
            <w:pPr>
              <w:shd w:val="clear" w:color="auto" w:fill="FFFFFF"/>
              <w:ind w:hanging="270"/>
              <w:jc w:val="both"/>
              <w:rPr>
                <w:rFonts w:ascii="Verdana" w:eastAsia="Times New Roman" w:hAnsi="Verdana" w:cs="Arial"/>
                <w:bCs w:val="0"/>
                <w:i/>
                <w:color w:val="3A5D9C" w:themeColor="accent1"/>
                <w:sz w:val="20"/>
                <w:szCs w:val="20"/>
                <w:lang w:eastAsia="en-US"/>
              </w:rPr>
            </w:pPr>
            <w:r>
              <w:rPr>
                <w:rFonts w:ascii="Verdana" w:hAnsi="Verdana" w:cs="Arial"/>
                <w:b w:val="0"/>
                <w:bCs w:val="0"/>
                <w:i/>
                <w:color w:val="3A5D9C" w:themeColor="accent1"/>
                <w:lang w:eastAsia="en-US"/>
              </w:rPr>
              <w:t xml:space="preserve">    As the workers may already be carrying infections without know it, the business must have policies and procedures in place to prevent or minimise the </w:t>
            </w:r>
            <w:r w:rsidR="00330CC9">
              <w:rPr>
                <w:rFonts w:ascii="Verdana" w:hAnsi="Verdana" w:cs="Arial"/>
                <w:b w:val="0"/>
                <w:bCs w:val="0"/>
                <w:i/>
                <w:color w:val="3A5D9C" w:themeColor="accent1"/>
                <w:lang w:eastAsia="en-US"/>
              </w:rPr>
              <w:t>risk</w:t>
            </w:r>
            <w:r>
              <w:rPr>
                <w:rFonts w:ascii="Verdana" w:hAnsi="Verdana" w:cs="Arial"/>
                <w:b w:val="0"/>
                <w:bCs w:val="0"/>
                <w:i/>
                <w:color w:val="3A5D9C" w:themeColor="accent1"/>
                <w:lang w:eastAsia="en-US"/>
              </w:rPr>
              <w:t xml:space="preserve"> of spreading infection to other workers.</w:t>
            </w:r>
            <w:r w:rsidR="00330CC9">
              <w:rPr>
                <w:rFonts w:ascii="Verdana" w:hAnsi="Verdana" w:cs="Arial"/>
                <w:b w:val="0"/>
                <w:bCs w:val="0"/>
                <w:i/>
                <w:color w:val="3A5D9C" w:themeColor="accent1"/>
                <w:lang w:eastAsia="en-US"/>
              </w:rPr>
              <w:t xml:space="preserve"> This could be things such as hand hygiene, PPE, cleaning, physical distancing.</w:t>
            </w:r>
          </w:p>
          <w:p w14:paraId="2A5715FD" w14:textId="2E0E5EAF" w:rsidR="00C75898" w:rsidRPr="00354233" w:rsidRDefault="00C75898" w:rsidP="00196811">
            <w:pPr>
              <w:spacing w:after="160" w:line="256" w:lineRule="auto"/>
              <w:jc w:val="both"/>
              <w:rPr>
                <w:rFonts w:ascii="Verdana" w:eastAsia="Times New Roman" w:hAnsi="Verdana" w:cs="Arial"/>
                <w:b w:val="0"/>
                <w:i/>
                <w:color w:val="3A5D9C" w:themeColor="accent1"/>
                <w:sz w:val="20"/>
                <w:szCs w:val="20"/>
                <w:lang w:eastAsia="en-US"/>
              </w:rPr>
            </w:pPr>
          </w:p>
        </w:tc>
      </w:tr>
      <w:tr w:rsidR="00C75898" w:rsidRPr="00B0227F" w14:paraId="0B2E1AFF"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4AA2242" w14:textId="006E3304" w:rsidR="00C75898" w:rsidRPr="00B0227F" w:rsidRDefault="00AE1FF3" w:rsidP="00196811">
            <w:pPr>
              <w:pStyle w:val="LargeBold"/>
              <w:jc w:val="both"/>
              <w:rPr>
                <w:rFonts w:ascii="Verdana" w:hAnsi="Verdana"/>
                <w:sz w:val="20"/>
                <w:szCs w:val="20"/>
              </w:rPr>
            </w:pPr>
            <w:r>
              <w:rPr>
                <w:rFonts w:ascii="Verdana" w:hAnsi="Verdana"/>
                <w:sz w:val="20"/>
                <w:szCs w:val="20"/>
              </w:rPr>
              <w:t xml:space="preserve">   </w:t>
            </w:r>
            <w:r w:rsidR="006D646C">
              <w:rPr>
                <w:rFonts w:ascii="Verdana" w:hAnsi="Verdana"/>
                <w:sz w:val="20"/>
                <w:szCs w:val="20"/>
              </w:rPr>
              <w:t>Q14</w:t>
            </w:r>
          </w:p>
        </w:tc>
        <w:tc>
          <w:tcPr>
            <w:tcW w:w="3501" w:type="pct"/>
            <w:gridSpan w:val="4"/>
            <w:vMerge w:val="restart"/>
            <w:shd w:val="clear" w:color="auto" w:fill="FFFFFF" w:themeFill="background1"/>
          </w:tcPr>
          <w:sdt>
            <w:sdtPr>
              <w:rPr>
                <w:rFonts w:ascii="Verdana" w:hAnsi="Verdana" w:cs="Arial"/>
                <w:b w:val="0"/>
              </w:rPr>
              <w:id w:val="1628809748"/>
              <w:placeholder>
                <w:docPart w:val="A1194DCEFCA54087AA72EBED1C948DE5"/>
              </w:placeholder>
            </w:sdtPr>
            <w:sdtEndPr>
              <w:rPr>
                <w:rFonts w:ascii="Arial" w:hAnsi="Arial" w:cs="Times New Roman"/>
              </w:rPr>
            </w:sdtEndPr>
            <w:sdtContent>
              <w:p w14:paraId="7DF105FB" w14:textId="77777777" w:rsidR="00C75898" w:rsidRPr="00F51441"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What are the five (5) common types of safety hazards in the business service sector and how can you minimise them? (50-100 words)</w:t>
                </w:r>
              </w:p>
            </w:sdtContent>
          </w:sdt>
        </w:tc>
        <w:tc>
          <w:tcPr>
            <w:tcW w:w="976" w:type="pct"/>
            <w:gridSpan w:val="2"/>
            <w:shd w:val="clear" w:color="auto" w:fill="FFFFFF" w:themeFill="background1"/>
          </w:tcPr>
          <w:p w14:paraId="227F5D6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396EF69C"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02CE6A6E"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3D59D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410883972"/>
              <w:placeholder>
                <w:docPart w:val="E8B8C738CBA34A3E961F5AEF5BDC49D9"/>
              </w:placeholder>
            </w:sdtPr>
            <w:sdtEndPr/>
            <w:sdtContent>
              <w:p w14:paraId="750849C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63066362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A029DE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006714090"/>
              <w:placeholder>
                <w:docPart w:val="7505F24587D34571BEEE7325D5BD495A"/>
              </w:placeholder>
            </w:sdtPr>
            <w:sdtEndPr/>
            <w:sdtContent>
              <w:p w14:paraId="3170554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4394246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D852F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7B40A4B3"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4B17AA7" w14:textId="44A9A198" w:rsidR="00C75898" w:rsidRDefault="006D646C"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Tripping on equipment, cords, or spills such as water on the floor.</w:t>
            </w:r>
          </w:p>
          <w:p w14:paraId="3AA92DCB" w14:textId="28EB5106" w:rsidR="006D646C" w:rsidRDefault="006D646C"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Electrical hazards like frayed cords, missing ground pins, improper wiring.</w:t>
            </w:r>
          </w:p>
          <w:p w14:paraId="669009E0" w14:textId="7255311A" w:rsidR="006D646C" w:rsidRPr="004C6AF4" w:rsidRDefault="006D646C"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 xml:space="preserve">Anything that can cause falling from </w:t>
            </w:r>
            <w:r w:rsidR="004C6AF4">
              <w:rPr>
                <w:rFonts w:ascii="Verdana" w:hAnsi="Verdana" w:cs="Arial"/>
                <w:b w:val="0"/>
                <w:bCs w:val="0"/>
                <w:i/>
                <w:color w:val="3A5D9C" w:themeColor="accent1"/>
                <w:lang w:eastAsia="en-US"/>
              </w:rPr>
              <w:t xml:space="preserve">working at </w:t>
            </w:r>
            <w:r>
              <w:rPr>
                <w:rFonts w:ascii="Verdana" w:hAnsi="Verdana" w:cs="Arial"/>
                <w:b w:val="0"/>
                <w:bCs w:val="0"/>
                <w:i/>
                <w:color w:val="3A5D9C" w:themeColor="accent1"/>
                <w:lang w:eastAsia="en-US"/>
              </w:rPr>
              <w:t xml:space="preserve">heights including ladders, </w:t>
            </w:r>
            <w:r w:rsidR="004C6AF4">
              <w:rPr>
                <w:rFonts w:ascii="Verdana" w:hAnsi="Verdana" w:cs="Arial"/>
                <w:b w:val="0"/>
                <w:bCs w:val="0"/>
                <w:i/>
                <w:color w:val="3A5D9C" w:themeColor="accent1"/>
                <w:lang w:eastAsia="en-US"/>
              </w:rPr>
              <w:t>scaffold, roofs or any raised work area.</w:t>
            </w:r>
          </w:p>
          <w:p w14:paraId="4949B02D" w14:textId="61AD781B" w:rsidR="004C6AF4" w:rsidRPr="004C6AF4" w:rsidRDefault="004C6AF4" w:rsidP="00C75898">
            <w:pPr>
              <w:spacing w:after="160" w:line="256" w:lineRule="auto"/>
              <w:jc w:val="both"/>
              <w:rPr>
                <w:rFonts w:ascii="Verdana" w:hAnsi="Verdana" w:cs="Arial"/>
                <w:b w:val="0"/>
                <w:bCs w:val="0"/>
                <w:i/>
                <w:color w:val="3A5D9C" w:themeColor="accent1"/>
                <w:lang w:eastAsia="en-US"/>
              </w:rPr>
            </w:pPr>
            <w:r w:rsidRPr="004C6AF4">
              <w:rPr>
                <w:rFonts w:ascii="Verdana" w:hAnsi="Verdana" w:cs="Arial"/>
                <w:b w:val="0"/>
                <w:bCs w:val="0"/>
                <w:i/>
                <w:color w:val="3A5D9C" w:themeColor="accent1"/>
                <w:lang w:eastAsia="en-US"/>
              </w:rPr>
              <w:t>Not having appropriate PPE like hard hats, eye go</w:t>
            </w:r>
            <w:r>
              <w:rPr>
                <w:rFonts w:ascii="Verdana" w:hAnsi="Verdana" w:cs="Arial"/>
                <w:b w:val="0"/>
                <w:bCs w:val="0"/>
                <w:i/>
                <w:color w:val="3A5D9C" w:themeColor="accent1"/>
                <w:lang w:eastAsia="en-US"/>
              </w:rPr>
              <w:t>g</w:t>
            </w:r>
            <w:r w:rsidRPr="004C6AF4">
              <w:rPr>
                <w:rFonts w:ascii="Verdana" w:hAnsi="Verdana" w:cs="Arial"/>
                <w:b w:val="0"/>
                <w:bCs w:val="0"/>
                <w:i/>
                <w:color w:val="3A5D9C" w:themeColor="accent1"/>
                <w:lang w:eastAsia="en-US"/>
              </w:rPr>
              <w:t>gles, gloves, safety boots, high vis shirts</w:t>
            </w:r>
          </w:p>
          <w:p w14:paraId="4EE22D26" w14:textId="012A7F1E" w:rsidR="004C6AF4" w:rsidRPr="004C6AF4" w:rsidRDefault="004C6AF4" w:rsidP="00C75898">
            <w:pPr>
              <w:spacing w:after="160" w:line="256" w:lineRule="auto"/>
              <w:jc w:val="both"/>
              <w:rPr>
                <w:rFonts w:ascii="Verdana" w:hAnsi="Verdana" w:cs="Arial"/>
                <w:b w:val="0"/>
                <w:bCs w:val="0"/>
                <w:i/>
                <w:color w:val="3A5D9C" w:themeColor="accent1"/>
                <w:lang w:eastAsia="en-US"/>
              </w:rPr>
            </w:pPr>
            <w:r w:rsidRPr="004C6AF4">
              <w:rPr>
                <w:rFonts w:ascii="Verdana" w:hAnsi="Verdana" w:cs="Arial"/>
                <w:b w:val="0"/>
                <w:bCs w:val="0"/>
                <w:i/>
                <w:color w:val="3A5D9C" w:themeColor="accent1"/>
                <w:lang w:eastAsia="en-US"/>
              </w:rPr>
              <w:t>Unguarded machinery and moving machinery parts that a worker can accidentally touch.</w:t>
            </w:r>
          </w:p>
          <w:p w14:paraId="565B4ACF" w14:textId="0751C7C9" w:rsidR="004C6AF4" w:rsidRPr="004C6AF4" w:rsidRDefault="004C6AF4" w:rsidP="00C75898">
            <w:pPr>
              <w:spacing w:after="160" w:line="256" w:lineRule="auto"/>
              <w:jc w:val="both"/>
              <w:rPr>
                <w:rFonts w:ascii="Verdana" w:hAnsi="Verdana" w:cs="Arial"/>
                <w:b w:val="0"/>
                <w:bCs w:val="0"/>
                <w:i/>
                <w:color w:val="3A5D9C" w:themeColor="accent1"/>
                <w:lang w:eastAsia="en-US"/>
              </w:rPr>
            </w:pPr>
          </w:p>
          <w:p w14:paraId="676A2E21" w14:textId="4F2EBD1E" w:rsidR="004C6AF4" w:rsidRPr="004C6AF4" w:rsidRDefault="004C6AF4" w:rsidP="00C75898">
            <w:pPr>
              <w:spacing w:after="160" w:line="256" w:lineRule="auto"/>
              <w:jc w:val="both"/>
              <w:rPr>
                <w:rFonts w:ascii="Verdana" w:hAnsi="Verdana" w:cs="Arial"/>
                <w:b w:val="0"/>
                <w:bCs w:val="0"/>
                <w:i/>
                <w:color w:val="3A5D9C" w:themeColor="accent1"/>
                <w:lang w:eastAsia="en-US"/>
              </w:rPr>
            </w:pPr>
            <w:r w:rsidRPr="004C6AF4">
              <w:rPr>
                <w:rFonts w:ascii="Verdana" w:hAnsi="Verdana" w:cs="Arial"/>
                <w:b w:val="0"/>
                <w:bCs w:val="0"/>
                <w:i/>
                <w:color w:val="3A5D9C" w:themeColor="accent1"/>
                <w:lang w:eastAsia="en-US"/>
              </w:rPr>
              <w:t>These hazards can be minimised by having work health and safety policies and procedures in place and communicating them to the staff.</w:t>
            </w:r>
          </w:p>
          <w:p w14:paraId="4F19FAEB" w14:textId="1FF5BC9B" w:rsidR="004C6AF4" w:rsidRPr="004C6AF4" w:rsidRDefault="004C6AF4" w:rsidP="00C75898">
            <w:pPr>
              <w:spacing w:after="160" w:line="256" w:lineRule="auto"/>
              <w:jc w:val="both"/>
              <w:rPr>
                <w:rFonts w:ascii="Verdana" w:hAnsi="Verdana" w:cs="Arial"/>
                <w:b w:val="0"/>
                <w:bCs w:val="0"/>
                <w:i/>
                <w:color w:val="3A5D9C" w:themeColor="accent1"/>
                <w:lang w:eastAsia="en-US"/>
              </w:rPr>
            </w:pPr>
            <w:r w:rsidRPr="004C6AF4">
              <w:rPr>
                <w:rFonts w:ascii="Verdana" w:hAnsi="Verdana" w:cs="Arial"/>
                <w:b w:val="0"/>
                <w:bCs w:val="0"/>
                <w:i/>
                <w:color w:val="3A5D9C" w:themeColor="accent1"/>
                <w:lang w:eastAsia="en-US"/>
              </w:rPr>
              <w:t>Assessing risks</w:t>
            </w:r>
          </w:p>
          <w:p w14:paraId="31515044" w14:textId="546704C8" w:rsidR="004C6AF4" w:rsidRPr="004C6AF4" w:rsidRDefault="004C6AF4" w:rsidP="00C75898">
            <w:pPr>
              <w:spacing w:after="160" w:line="256" w:lineRule="auto"/>
              <w:jc w:val="both"/>
              <w:rPr>
                <w:rFonts w:ascii="Verdana" w:hAnsi="Verdana" w:cs="Arial"/>
                <w:b w:val="0"/>
                <w:bCs w:val="0"/>
                <w:i/>
                <w:color w:val="3A5D9C" w:themeColor="accent1"/>
                <w:lang w:eastAsia="en-US"/>
              </w:rPr>
            </w:pPr>
            <w:r w:rsidRPr="004C6AF4">
              <w:rPr>
                <w:rFonts w:ascii="Verdana" w:hAnsi="Verdana" w:cs="Arial"/>
                <w:b w:val="0"/>
                <w:bCs w:val="0"/>
                <w:i/>
                <w:color w:val="3A5D9C" w:themeColor="accent1"/>
                <w:lang w:eastAsia="en-US"/>
              </w:rPr>
              <w:t>Dealing with any hazards promptly</w:t>
            </w:r>
          </w:p>
          <w:p w14:paraId="06FE0EC9" w14:textId="701102BF" w:rsidR="004C6AF4" w:rsidRPr="004C6AF4" w:rsidRDefault="004C6AF4" w:rsidP="00C75898">
            <w:pPr>
              <w:spacing w:after="160" w:line="256" w:lineRule="auto"/>
              <w:jc w:val="both"/>
              <w:rPr>
                <w:rFonts w:ascii="Verdana" w:hAnsi="Verdana" w:cs="Arial"/>
                <w:b w:val="0"/>
                <w:bCs w:val="0"/>
                <w:i/>
                <w:color w:val="3A5D9C" w:themeColor="accent1"/>
                <w:lang w:eastAsia="en-US"/>
              </w:rPr>
            </w:pPr>
            <w:r w:rsidRPr="004C6AF4">
              <w:rPr>
                <w:rFonts w:ascii="Verdana" w:hAnsi="Verdana" w:cs="Arial"/>
                <w:b w:val="0"/>
                <w:bCs w:val="0"/>
                <w:i/>
                <w:color w:val="3A5D9C" w:themeColor="accent1"/>
                <w:lang w:eastAsia="en-US"/>
              </w:rPr>
              <w:t>Inviting feedback from workers on safety improvements.</w:t>
            </w:r>
          </w:p>
          <w:p w14:paraId="57A34030" w14:textId="5C2A6690" w:rsidR="004C6AF4" w:rsidRPr="004C6AF4" w:rsidRDefault="004C6AF4" w:rsidP="00C75898">
            <w:pPr>
              <w:spacing w:after="160" w:line="256" w:lineRule="auto"/>
              <w:jc w:val="both"/>
              <w:rPr>
                <w:rFonts w:ascii="Verdana" w:hAnsi="Verdana" w:cs="Arial"/>
                <w:b w:val="0"/>
                <w:bCs w:val="0"/>
                <w:i/>
                <w:color w:val="3A5D9C" w:themeColor="accent1"/>
                <w:lang w:eastAsia="en-US"/>
              </w:rPr>
            </w:pPr>
            <w:r w:rsidRPr="004C6AF4">
              <w:rPr>
                <w:rFonts w:ascii="Verdana" w:hAnsi="Verdana" w:cs="Arial"/>
                <w:b w:val="0"/>
                <w:bCs w:val="0"/>
                <w:i/>
                <w:color w:val="3A5D9C" w:themeColor="accent1"/>
                <w:lang w:eastAsia="en-US"/>
              </w:rPr>
              <w:t>Having staff trained in areas that are required.</w:t>
            </w:r>
          </w:p>
          <w:p w14:paraId="7915235C" w14:textId="77777777" w:rsidR="004C6AF4" w:rsidRDefault="004C6AF4" w:rsidP="00C75898">
            <w:pPr>
              <w:spacing w:after="160" w:line="256" w:lineRule="auto"/>
              <w:jc w:val="both"/>
              <w:rPr>
                <w:rFonts w:ascii="Verdana" w:hAnsi="Verdana" w:cs="Arial"/>
                <w:i/>
                <w:color w:val="3A5D9C" w:themeColor="accent1"/>
                <w:lang w:eastAsia="en-US"/>
              </w:rPr>
            </w:pPr>
          </w:p>
          <w:p w14:paraId="7B93DACE" w14:textId="77777777" w:rsidR="006D646C" w:rsidRDefault="006D646C" w:rsidP="00C75898">
            <w:pPr>
              <w:spacing w:after="160" w:line="256" w:lineRule="auto"/>
              <w:jc w:val="both"/>
              <w:rPr>
                <w:rFonts w:ascii="Verdana" w:hAnsi="Verdana" w:cs="Arial"/>
                <w:b w:val="0"/>
                <w:bCs w:val="0"/>
                <w:i/>
                <w:color w:val="3A5D9C" w:themeColor="accent1"/>
                <w:lang w:eastAsia="en-US"/>
              </w:rPr>
            </w:pPr>
          </w:p>
          <w:p w14:paraId="4CC55C0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0C18E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D723E4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008E7D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0EBE34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82DC8E3"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9F91D3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EFC21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A838C1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25F00B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DE460F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79BBC9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DBBA01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5FADBF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578153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4C936C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7558B6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852922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FFF2BCF" w14:textId="67D2AD63"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6B8EF3B"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79FB54A5"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w:t>
            </w:r>
            <w:r w:rsidRPr="00B0227F">
              <w:rPr>
                <w:rFonts w:ascii="Verdana" w:hAnsi="Verdana"/>
                <w:sz w:val="20"/>
                <w:szCs w:val="20"/>
              </w:rPr>
              <w:t>5:</w:t>
            </w:r>
          </w:p>
        </w:tc>
        <w:tc>
          <w:tcPr>
            <w:tcW w:w="3501" w:type="pct"/>
            <w:gridSpan w:val="4"/>
            <w:vMerge w:val="restart"/>
            <w:shd w:val="clear" w:color="auto" w:fill="FFFFFF" w:themeFill="background1"/>
          </w:tcPr>
          <w:sdt>
            <w:sdtPr>
              <w:rPr>
                <w:rFonts w:ascii="Verdana" w:hAnsi="Verdana" w:cs="Arial"/>
                <w:bCs/>
              </w:rPr>
              <w:id w:val="1401560289"/>
              <w:placeholder>
                <w:docPart w:val="C0CD98ABAA99485BBBC6F38A44BEF633"/>
              </w:placeholder>
            </w:sdtPr>
            <w:sdtEndPr/>
            <w:sdtContent>
              <w:p w14:paraId="39EB344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Explain the importance of each of the following factors in a compliant WHS policy framework in your own 30-50 words (for each):</w:t>
                </w:r>
              </w:p>
            </w:sdtContent>
          </w:sdt>
        </w:tc>
        <w:tc>
          <w:tcPr>
            <w:tcW w:w="976" w:type="pct"/>
            <w:gridSpan w:val="2"/>
            <w:shd w:val="clear" w:color="auto" w:fill="FFFFFF" w:themeFill="background1"/>
          </w:tcPr>
          <w:p w14:paraId="0F40744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458C6C10"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FBE6972"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E0316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0404956"/>
              <w:placeholder>
                <w:docPart w:val="9747FD50DB884219993981E2A34DC44D"/>
              </w:placeholder>
            </w:sdtPr>
            <w:sdtEndPr/>
            <w:sdtContent>
              <w:p w14:paraId="11D400F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5321800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D36587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52158224"/>
              <w:placeholder>
                <w:docPart w:val="CC0430017D014D27A8D1A9D4DE2B0A69"/>
              </w:placeholder>
            </w:sdtPr>
            <w:sdtEndPr/>
            <w:sdtContent>
              <w:p w14:paraId="78EC279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054215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6B8AB3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32CBF5F9"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F9055A0" w14:textId="77777777" w:rsidR="00C75898" w:rsidRPr="00354233" w:rsidRDefault="00C75898" w:rsidP="00196811">
            <w:pPr>
              <w:spacing w:before="240"/>
              <w:jc w:val="both"/>
              <w:rPr>
                <w:rFonts w:ascii="Verdana" w:eastAsia="Times New Roman" w:hAnsi="Verdana" w:cs="Arial"/>
                <w:b w:val="0"/>
                <w:i/>
                <w:color w:val="3A5D9C" w:themeColor="accent1"/>
                <w:sz w:val="20"/>
                <w:szCs w:val="20"/>
                <w:lang w:eastAsia="en-US"/>
              </w:rPr>
            </w:pPr>
          </w:p>
          <w:tbl>
            <w:tblPr>
              <w:tblStyle w:val="TableGrid"/>
              <w:tblW w:w="10368" w:type="dxa"/>
              <w:tblLook w:val="04A0" w:firstRow="1" w:lastRow="0" w:firstColumn="1" w:lastColumn="0" w:noHBand="0" w:noVBand="1"/>
            </w:tblPr>
            <w:tblGrid>
              <w:gridCol w:w="3114"/>
              <w:gridCol w:w="7254"/>
            </w:tblGrid>
            <w:tr w:rsidR="00C75898" w:rsidRPr="00354233" w14:paraId="04EAE0CC" w14:textId="77777777" w:rsidTr="00196811">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19904"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Factors </w:t>
                  </w:r>
                </w:p>
              </w:tc>
              <w:tc>
                <w:tcPr>
                  <w:tcW w:w="7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809A5"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Explanation </w:t>
                  </w:r>
                </w:p>
                <w:p w14:paraId="4126B497" w14:textId="77777777" w:rsidR="00C75898" w:rsidRPr="00354233" w:rsidRDefault="00C75898" w:rsidP="00196811">
                  <w:pPr>
                    <w:spacing w:before="240"/>
                    <w:jc w:val="both"/>
                    <w:rPr>
                      <w:rFonts w:ascii="Verdana" w:eastAsia="Times New Roman" w:hAnsi="Verdana" w:cs="Arial"/>
                      <w:b/>
                      <w:sz w:val="20"/>
                      <w:szCs w:val="20"/>
                      <w:lang w:val="en-AU" w:eastAsia="en-AU"/>
                    </w:rPr>
                  </w:pPr>
                </w:p>
              </w:tc>
            </w:tr>
            <w:tr w:rsidR="00C75898" w:rsidRPr="00354233" w14:paraId="2DCD6AC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1BEA0B7"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incident and injury reporting</w:t>
                  </w:r>
                </w:p>
              </w:tc>
              <w:tc>
                <w:tcPr>
                  <w:tcW w:w="7254" w:type="dxa"/>
                  <w:tcBorders>
                    <w:top w:val="single" w:sz="4" w:space="0" w:color="auto"/>
                    <w:left w:val="single" w:sz="4" w:space="0" w:color="auto"/>
                    <w:bottom w:val="single" w:sz="4" w:space="0" w:color="auto"/>
                    <w:right w:val="single" w:sz="4" w:space="0" w:color="auto"/>
                  </w:tcBorders>
                </w:tcPr>
                <w:p w14:paraId="445AD2C8" w14:textId="57F119D6" w:rsidR="00C75898" w:rsidRDefault="00725C2B"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Hazard – reporting this will hopefully lead to the hazard being investigate</w:t>
                  </w:r>
                  <w:r w:rsidR="00DA64CE">
                    <w:rPr>
                      <w:rFonts w:ascii="Verdana" w:eastAsia="Times New Roman" w:hAnsi="Verdana" w:cs="Arial"/>
                      <w:bCs/>
                      <w:i/>
                      <w:color w:val="3A5D9C" w:themeColor="accent1"/>
                      <w:sz w:val="20"/>
                      <w:szCs w:val="20"/>
                      <w:lang w:val="en-AU"/>
                    </w:rPr>
                    <w:t>d and prevent an incident from happening</w:t>
                  </w:r>
                  <w:r>
                    <w:rPr>
                      <w:rFonts w:ascii="Verdana" w:eastAsia="Times New Roman" w:hAnsi="Verdana" w:cs="Arial"/>
                      <w:bCs/>
                      <w:i/>
                      <w:color w:val="3A5D9C" w:themeColor="accent1"/>
                      <w:sz w:val="20"/>
                      <w:szCs w:val="20"/>
                      <w:lang w:val="en-AU"/>
                    </w:rPr>
                    <w:t>.</w:t>
                  </w:r>
                </w:p>
                <w:p w14:paraId="4BA4AA50" w14:textId="77777777" w:rsidR="00C75898" w:rsidRDefault="00725C2B" w:rsidP="006B2798">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Incident and injury – </w:t>
                  </w:r>
                  <w:r w:rsidR="00F25144">
                    <w:rPr>
                      <w:rFonts w:ascii="Verdana" w:eastAsia="Times New Roman" w:hAnsi="Verdana" w:cs="Arial"/>
                      <w:bCs/>
                      <w:i/>
                      <w:color w:val="3A5D9C" w:themeColor="accent1"/>
                      <w:sz w:val="20"/>
                      <w:szCs w:val="20"/>
                      <w:lang w:val="en-AU"/>
                    </w:rPr>
                    <w:t>it is the responsibility of everyone to report incidents that have occurred.</w:t>
                  </w:r>
                  <w:r w:rsidR="00F4357C">
                    <w:rPr>
                      <w:rFonts w:ascii="Verdana" w:eastAsia="Times New Roman" w:hAnsi="Verdana" w:cs="Arial"/>
                      <w:bCs/>
                      <w:i/>
                      <w:color w:val="3A5D9C" w:themeColor="accent1"/>
                      <w:sz w:val="20"/>
                      <w:szCs w:val="20"/>
                      <w:lang w:val="en-AU"/>
                    </w:rPr>
                    <w:t xml:space="preserve"> </w:t>
                  </w:r>
                  <w:r>
                    <w:rPr>
                      <w:rFonts w:ascii="Verdana" w:eastAsia="Times New Roman" w:hAnsi="Verdana" w:cs="Arial"/>
                      <w:bCs/>
                      <w:i/>
                      <w:color w:val="3A5D9C" w:themeColor="accent1"/>
                      <w:sz w:val="20"/>
                      <w:szCs w:val="20"/>
                      <w:lang w:val="en-AU"/>
                    </w:rPr>
                    <w:t>this need to be</w:t>
                  </w:r>
                  <w:r w:rsidR="00A260DF">
                    <w:rPr>
                      <w:rFonts w:ascii="Verdana" w:eastAsia="Times New Roman" w:hAnsi="Verdana" w:cs="Arial"/>
                      <w:bCs/>
                      <w:i/>
                      <w:color w:val="3A5D9C" w:themeColor="accent1"/>
                      <w:sz w:val="20"/>
                      <w:szCs w:val="20"/>
                      <w:lang w:val="en-AU"/>
                    </w:rPr>
                    <w:t xml:space="preserve"> recorded so that they can be reviewed to see if policies and procedures require amending</w:t>
                  </w:r>
                  <w:r w:rsidR="00F4357C">
                    <w:rPr>
                      <w:rFonts w:ascii="Verdana" w:eastAsia="Times New Roman" w:hAnsi="Verdana" w:cs="Arial"/>
                      <w:bCs/>
                      <w:i/>
                      <w:color w:val="3A5D9C" w:themeColor="accent1"/>
                      <w:sz w:val="20"/>
                      <w:szCs w:val="20"/>
                      <w:lang w:val="en-AU"/>
                    </w:rPr>
                    <w:t xml:space="preserve"> to prevent future incidents</w:t>
                  </w:r>
                  <w:r w:rsidR="00A260DF">
                    <w:rPr>
                      <w:rFonts w:ascii="Verdana" w:eastAsia="Times New Roman" w:hAnsi="Verdana" w:cs="Arial"/>
                      <w:bCs/>
                      <w:i/>
                      <w:color w:val="3A5D9C" w:themeColor="accent1"/>
                      <w:sz w:val="20"/>
                      <w:szCs w:val="20"/>
                      <w:lang w:val="en-AU"/>
                    </w:rPr>
                    <w:t>.</w:t>
                  </w:r>
                  <w:r>
                    <w:rPr>
                      <w:rFonts w:ascii="Verdana" w:eastAsia="Times New Roman" w:hAnsi="Verdana" w:cs="Arial"/>
                      <w:bCs/>
                      <w:i/>
                      <w:color w:val="3A5D9C" w:themeColor="accent1"/>
                      <w:sz w:val="20"/>
                      <w:szCs w:val="20"/>
                      <w:lang w:val="en-AU"/>
                    </w:rPr>
                    <w:t xml:space="preserve"> </w:t>
                  </w:r>
                  <w:r w:rsidR="006B2798">
                    <w:rPr>
                      <w:rFonts w:ascii="Verdana" w:eastAsia="Times New Roman" w:hAnsi="Verdana" w:cs="Arial"/>
                      <w:bCs/>
                      <w:i/>
                      <w:color w:val="3A5D9C" w:themeColor="accent1"/>
                      <w:sz w:val="20"/>
                      <w:szCs w:val="20"/>
                      <w:lang w:val="en-AU"/>
                    </w:rPr>
                    <w:t>The details may also be required in the case of a workers compensation claim.</w:t>
                  </w:r>
                </w:p>
                <w:p w14:paraId="49286592" w14:textId="2FBB9DE2" w:rsidR="006B2798" w:rsidRPr="00354233" w:rsidRDefault="006B2798" w:rsidP="006B2798">
                  <w:pPr>
                    <w:spacing w:before="240"/>
                    <w:jc w:val="both"/>
                    <w:rPr>
                      <w:rFonts w:ascii="Verdana" w:eastAsia="Times New Roman" w:hAnsi="Verdana" w:cs="Arial"/>
                      <w:bCs/>
                      <w:i/>
                      <w:color w:val="3A5D9C" w:themeColor="accent1"/>
                      <w:sz w:val="20"/>
                      <w:szCs w:val="20"/>
                      <w:lang w:val="en-AU"/>
                    </w:rPr>
                  </w:pPr>
                </w:p>
              </w:tc>
            </w:tr>
            <w:tr w:rsidR="00C75898" w:rsidRPr="00354233" w14:paraId="7C726BF3"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C854A5A"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identification, risk assessment and control</w:t>
                  </w:r>
                </w:p>
              </w:tc>
              <w:tc>
                <w:tcPr>
                  <w:tcW w:w="7254" w:type="dxa"/>
                  <w:tcBorders>
                    <w:top w:val="single" w:sz="4" w:space="0" w:color="auto"/>
                    <w:left w:val="single" w:sz="4" w:space="0" w:color="auto"/>
                    <w:bottom w:val="single" w:sz="4" w:space="0" w:color="auto"/>
                    <w:right w:val="single" w:sz="4" w:space="0" w:color="auto"/>
                  </w:tcBorders>
                </w:tcPr>
                <w:p w14:paraId="70C85298" w14:textId="0FFDBDF8" w:rsidR="00C75898" w:rsidRDefault="00747C3E"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This process is important to reduce or eliminate the risk of harm being caused to a worker. The identification can be done by any worker in the business, and it then needs to be reported to the appropriate person so that the risk assessment and control can be done.  This </w:t>
                  </w:r>
                  <w:r w:rsidR="00C02AA0">
                    <w:rPr>
                      <w:rFonts w:ascii="Verdana" w:eastAsia="Times New Roman" w:hAnsi="Verdana" w:cs="Arial"/>
                      <w:bCs/>
                      <w:i/>
                      <w:color w:val="3A5D9C" w:themeColor="accent1"/>
                      <w:sz w:val="20"/>
                      <w:szCs w:val="20"/>
                      <w:lang w:val="en-AU"/>
                    </w:rPr>
                    <w:t>may</w:t>
                  </w:r>
                  <w:r>
                    <w:rPr>
                      <w:rFonts w:ascii="Verdana" w:eastAsia="Times New Roman" w:hAnsi="Verdana" w:cs="Arial"/>
                      <w:bCs/>
                      <w:i/>
                      <w:color w:val="3A5D9C" w:themeColor="accent1"/>
                      <w:sz w:val="20"/>
                      <w:szCs w:val="20"/>
                      <w:lang w:val="en-AU"/>
                    </w:rPr>
                    <w:t xml:space="preserve"> involve</w:t>
                  </w:r>
                  <w:r w:rsidR="00C02AA0">
                    <w:rPr>
                      <w:rFonts w:ascii="Verdana" w:eastAsia="Times New Roman" w:hAnsi="Verdana" w:cs="Arial"/>
                      <w:bCs/>
                      <w:i/>
                      <w:color w:val="3A5D9C" w:themeColor="accent1"/>
                      <w:sz w:val="20"/>
                      <w:szCs w:val="20"/>
                      <w:lang w:val="en-AU"/>
                    </w:rPr>
                    <w:t xml:space="preserve"> consultation with the workers who identified the hazard.</w:t>
                  </w:r>
                  <w:r>
                    <w:rPr>
                      <w:rFonts w:ascii="Verdana" w:eastAsia="Times New Roman" w:hAnsi="Verdana" w:cs="Arial"/>
                      <w:bCs/>
                      <w:i/>
                      <w:color w:val="3A5D9C" w:themeColor="accent1"/>
                      <w:sz w:val="20"/>
                      <w:szCs w:val="20"/>
                      <w:lang w:val="en-AU"/>
                    </w:rPr>
                    <w:t xml:space="preserve"> </w:t>
                  </w:r>
                </w:p>
                <w:p w14:paraId="6082292C" w14:textId="3EF590C1"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2E371EE7"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CA449D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Human resources policies and procedures</w:t>
                  </w:r>
                </w:p>
              </w:tc>
              <w:tc>
                <w:tcPr>
                  <w:tcW w:w="7254" w:type="dxa"/>
                  <w:tcBorders>
                    <w:top w:val="single" w:sz="4" w:space="0" w:color="auto"/>
                    <w:left w:val="single" w:sz="4" w:space="0" w:color="auto"/>
                    <w:bottom w:val="single" w:sz="4" w:space="0" w:color="auto"/>
                    <w:right w:val="single" w:sz="4" w:space="0" w:color="auto"/>
                  </w:tcBorders>
                </w:tcPr>
                <w:p w14:paraId="63A33524" w14:textId="1AC10EEC" w:rsidR="00C75898" w:rsidRDefault="000E77FF"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These are policies and procedures created for workers and any other people to visit the site to ensure their safe workplace. They must clearly explain all safety measures that need to be taken.</w:t>
                  </w:r>
                </w:p>
                <w:p w14:paraId="55B224B5" w14:textId="1355F4F6"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0E039E69"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13A95405"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Consultation and participation</w:t>
                  </w:r>
                </w:p>
              </w:tc>
              <w:tc>
                <w:tcPr>
                  <w:tcW w:w="7254" w:type="dxa"/>
                  <w:tcBorders>
                    <w:top w:val="single" w:sz="4" w:space="0" w:color="auto"/>
                    <w:left w:val="single" w:sz="4" w:space="0" w:color="auto"/>
                    <w:bottom w:val="single" w:sz="4" w:space="0" w:color="auto"/>
                    <w:right w:val="single" w:sz="4" w:space="0" w:color="auto"/>
                  </w:tcBorders>
                </w:tcPr>
                <w:p w14:paraId="0458B886" w14:textId="32A59615" w:rsidR="00C75898" w:rsidRDefault="000E77FF"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Consultation </w:t>
                  </w:r>
                  <w:r w:rsidR="0094387E">
                    <w:rPr>
                      <w:rFonts w:ascii="Verdana" w:eastAsia="Times New Roman" w:hAnsi="Verdana" w:cs="Arial"/>
                      <w:bCs/>
                      <w:i/>
                      <w:color w:val="3A5D9C" w:themeColor="accent1"/>
                      <w:sz w:val="20"/>
                      <w:szCs w:val="20"/>
                      <w:lang w:val="en-AU"/>
                    </w:rPr>
                    <w:t xml:space="preserve">is a two way mechanism. Consulting </w:t>
                  </w:r>
                  <w:r>
                    <w:rPr>
                      <w:rFonts w:ascii="Verdana" w:eastAsia="Times New Roman" w:hAnsi="Verdana" w:cs="Arial"/>
                      <w:bCs/>
                      <w:i/>
                      <w:color w:val="3A5D9C" w:themeColor="accent1"/>
                      <w:sz w:val="20"/>
                      <w:szCs w:val="20"/>
                      <w:lang w:val="en-AU"/>
                    </w:rPr>
                    <w:t>with the workers is important</w:t>
                  </w:r>
                  <w:r w:rsidR="00D45A1D">
                    <w:rPr>
                      <w:rFonts w:ascii="Verdana" w:eastAsia="Times New Roman" w:hAnsi="Verdana" w:cs="Arial"/>
                      <w:bCs/>
                      <w:i/>
                      <w:color w:val="3A5D9C" w:themeColor="accent1"/>
                      <w:sz w:val="20"/>
                      <w:szCs w:val="20"/>
                      <w:lang w:val="en-AU"/>
                    </w:rPr>
                    <w:t xml:space="preserve"> as everyone has different input due to their experience and knowledge.  It is important for the workers to participate as the more people who have input the better the outcome will be. </w:t>
                  </w:r>
                  <w:r w:rsidR="0094387E">
                    <w:rPr>
                      <w:rFonts w:ascii="Verdana" w:eastAsia="Times New Roman" w:hAnsi="Verdana" w:cs="Arial"/>
                      <w:bCs/>
                      <w:i/>
                      <w:color w:val="3A5D9C" w:themeColor="accent1"/>
                      <w:sz w:val="20"/>
                      <w:szCs w:val="20"/>
                      <w:lang w:val="en-AU"/>
                    </w:rPr>
                    <w:t>They can contribute improvement ideas, and seek information from others involved.</w:t>
                  </w:r>
                  <w:r w:rsidR="00D45A1D">
                    <w:rPr>
                      <w:rFonts w:ascii="Verdana" w:eastAsia="Times New Roman" w:hAnsi="Verdana" w:cs="Arial"/>
                      <w:bCs/>
                      <w:i/>
                      <w:color w:val="3A5D9C" w:themeColor="accent1"/>
                      <w:sz w:val="20"/>
                      <w:szCs w:val="20"/>
                      <w:lang w:val="en-AU"/>
                    </w:rPr>
                    <w:t xml:space="preserve"> The workers will also feel that their input is valued and considered</w:t>
                  </w:r>
                  <w:r w:rsidR="000465B3">
                    <w:rPr>
                      <w:rFonts w:ascii="Verdana" w:eastAsia="Times New Roman" w:hAnsi="Verdana" w:cs="Arial"/>
                      <w:bCs/>
                      <w:i/>
                      <w:color w:val="3A5D9C" w:themeColor="accent1"/>
                      <w:sz w:val="20"/>
                      <w:szCs w:val="20"/>
                      <w:lang w:val="en-AU"/>
                    </w:rPr>
                    <w:t>, and that the business is serious about their workers safety.</w:t>
                  </w:r>
                </w:p>
                <w:p w14:paraId="6208FDF6" w14:textId="04DF44A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00CB3C1E"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BE0E608"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Incident investigation and record-keeping</w:t>
                  </w:r>
                </w:p>
              </w:tc>
              <w:tc>
                <w:tcPr>
                  <w:tcW w:w="7254" w:type="dxa"/>
                  <w:tcBorders>
                    <w:top w:val="single" w:sz="4" w:space="0" w:color="auto"/>
                    <w:left w:val="single" w:sz="4" w:space="0" w:color="auto"/>
                    <w:bottom w:val="single" w:sz="4" w:space="0" w:color="auto"/>
                    <w:right w:val="single" w:sz="4" w:space="0" w:color="auto"/>
                  </w:tcBorders>
                </w:tcPr>
                <w:p w14:paraId="34D0D776" w14:textId="10B6D8F8" w:rsidR="00C75898" w:rsidRDefault="00A06AFA"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All incidents need to be investigated to see what exactly happened and why, and how it can be avoided in the future. Incident reports need to be filled out within a short period of time. An incident register should be kept.</w:t>
                  </w:r>
                </w:p>
                <w:p w14:paraId="29F03FC5" w14:textId="13E0DED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2CB4821A"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FCDEC52"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Quality system documentation</w:t>
                  </w:r>
                </w:p>
              </w:tc>
              <w:tc>
                <w:tcPr>
                  <w:tcW w:w="7254" w:type="dxa"/>
                  <w:tcBorders>
                    <w:top w:val="single" w:sz="4" w:space="0" w:color="auto"/>
                    <w:left w:val="single" w:sz="4" w:space="0" w:color="auto"/>
                    <w:bottom w:val="single" w:sz="4" w:space="0" w:color="auto"/>
                    <w:right w:val="single" w:sz="4" w:space="0" w:color="auto"/>
                  </w:tcBorders>
                </w:tcPr>
                <w:p w14:paraId="0E3CDBC1" w14:textId="5A412102" w:rsidR="00C75898" w:rsidRDefault="004D515E"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Documents such as policies, accountabilities, document control and review, registers and records, </w:t>
                  </w:r>
                  <w:proofErr w:type="spellStart"/>
                  <w:r>
                    <w:rPr>
                      <w:rFonts w:ascii="Verdana" w:eastAsia="Times New Roman" w:hAnsi="Verdana" w:cs="Arial"/>
                      <w:bCs/>
                      <w:i/>
                      <w:color w:val="3A5D9C" w:themeColor="accent1"/>
                      <w:sz w:val="20"/>
                      <w:szCs w:val="20"/>
                      <w:lang w:val="en-AU"/>
                    </w:rPr>
                    <w:t>swms</w:t>
                  </w:r>
                  <w:proofErr w:type="spellEnd"/>
                  <w:r>
                    <w:rPr>
                      <w:rFonts w:ascii="Verdana" w:eastAsia="Times New Roman" w:hAnsi="Verdana" w:cs="Arial"/>
                      <w:bCs/>
                      <w:i/>
                      <w:color w:val="3A5D9C" w:themeColor="accent1"/>
                      <w:sz w:val="20"/>
                      <w:szCs w:val="20"/>
                      <w:lang w:val="en-AU"/>
                    </w:rPr>
                    <w:t xml:space="preserve">. All of this is part of managing risk and hazards.  It ensures that workers are safe in the work place and </w:t>
                  </w:r>
                  <w:r w:rsidR="00EF2C04">
                    <w:rPr>
                      <w:rFonts w:ascii="Verdana" w:eastAsia="Times New Roman" w:hAnsi="Verdana" w:cs="Arial"/>
                      <w:bCs/>
                      <w:i/>
                      <w:color w:val="3A5D9C" w:themeColor="accent1"/>
                      <w:sz w:val="20"/>
                      <w:szCs w:val="20"/>
                      <w:lang w:val="en-AU"/>
                    </w:rPr>
                    <w:t>all records are kept by the business.</w:t>
                  </w:r>
                </w:p>
                <w:p w14:paraId="29F98A02"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9EFB9B7" w14:textId="4FC74045"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7EC0CEE9" w14:textId="77777777" w:rsidTr="00196811">
              <w:tc>
                <w:tcPr>
                  <w:tcW w:w="3114" w:type="dxa"/>
                  <w:tcBorders>
                    <w:top w:val="single" w:sz="4" w:space="0" w:color="auto"/>
                    <w:left w:val="single" w:sz="4" w:space="0" w:color="auto"/>
                    <w:bottom w:val="single" w:sz="4" w:space="0" w:color="auto"/>
                    <w:right w:val="single" w:sz="4" w:space="0" w:color="auto"/>
                  </w:tcBorders>
                  <w:hideMark/>
                </w:tcPr>
                <w:p w14:paraId="23EFEEB9"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Designated person/s for raising issues</w:t>
                  </w:r>
                </w:p>
              </w:tc>
              <w:tc>
                <w:tcPr>
                  <w:tcW w:w="7254" w:type="dxa"/>
                  <w:tcBorders>
                    <w:top w:val="single" w:sz="4" w:space="0" w:color="auto"/>
                    <w:left w:val="single" w:sz="4" w:space="0" w:color="auto"/>
                    <w:bottom w:val="single" w:sz="4" w:space="0" w:color="auto"/>
                    <w:right w:val="single" w:sz="4" w:space="0" w:color="auto"/>
                  </w:tcBorders>
                </w:tcPr>
                <w:p w14:paraId="06460C68" w14:textId="76793C1A" w:rsidR="00C75898" w:rsidRDefault="004D515E"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It is important that there is a designated person for raising issues to the PCBU, and that workers know who that person is so they can go to them when they have an issue or identify a risk.</w:t>
                  </w:r>
                </w:p>
                <w:p w14:paraId="3EE0A8B8" w14:textId="77777777" w:rsidR="00C75898" w:rsidRDefault="00C75898" w:rsidP="00196811">
                  <w:pPr>
                    <w:spacing w:before="240"/>
                    <w:jc w:val="both"/>
                    <w:rPr>
                      <w:rFonts w:ascii="Verdana" w:eastAsia="Times New Roman" w:hAnsi="Verdana" w:cs="Arial"/>
                      <w:bCs/>
                      <w:i/>
                      <w:color w:val="3A5D9C" w:themeColor="accent1"/>
                      <w:sz w:val="20"/>
                      <w:szCs w:val="20"/>
                      <w:lang w:val="en-AU"/>
                    </w:rPr>
                  </w:pPr>
                </w:p>
                <w:p w14:paraId="6421C649" w14:textId="4856A40F"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38BB79C4"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5CEAC2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Workplace support services</w:t>
                  </w:r>
                </w:p>
              </w:tc>
              <w:tc>
                <w:tcPr>
                  <w:tcW w:w="7254" w:type="dxa"/>
                  <w:tcBorders>
                    <w:top w:val="single" w:sz="4" w:space="0" w:color="auto"/>
                    <w:left w:val="single" w:sz="4" w:space="0" w:color="auto"/>
                    <w:bottom w:val="single" w:sz="4" w:space="0" w:color="auto"/>
                    <w:right w:val="single" w:sz="4" w:space="0" w:color="auto"/>
                  </w:tcBorders>
                </w:tcPr>
                <w:p w14:paraId="210528F6" w14:textId="59EF0F83" w:rsidR="00C75898" w:rsidRDefault="00EF2C04"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There are services provided for workers, and PCBU, to go to for support.  It may be a direct supervisor, organisations like Mates in Construction, psycho</w:t>
                  </w:r>
                  <w:r w:rsidR="0056480E">
                    <w:rPr>
                      <w:rFonts w:ascii="Verdana" w:eastAsia="Times New Roman" w:hAnsi="Verdana" w:cs="Arial"/>
                      <w:bCs/>
                      <w:i/>
                      <w:color w:val="3A5D9C" w:themeColor="accent1"/>
                      <w:sz w:val="20"/>
                      <w:szCs w:val="20"/>
                      <w:lang w:val="en-AU"/>
                    </w:rPr>
                    <w:t>lo</w:t>
                  </w:r>
                  <w:r>
                    <w:rPr>
                      <w:rFonts w:ascii="Verdana" w:eastAsia="Times New Roman" w:hAnsi="Verdana" w:cs="Arial"/>
                      <w:bCs/>
                      <w:i/>
                      <w:color w:val="3A5D9C" w:themeColor="accent1"/>
                      <w:sz w:val="20"/>
                      <w:szCs w:val="20"/>
                      <w:lang w:val="en-AU"/>
                    </w:rPr>
                    <w:t>gical services.</w:t>
                  </w:r>
                  <w:r w:rsidR="0056480E">
                    <w:rPr>
                      <w:rFonts w:ascii="Verdana" w:eastAsia="Times New Roman" w:hAnsi="Verdana" w:cs="Arial"/>
                      <w:bCs/>
                      <w:i/>
                      <w:color w:val="3A5D9C" w:themeColor="accent1"/>
                      <w:sz w:val="20"/>
                      <w:szCs w:val="20"/>
                      <w:lang w:val="en-AU"/>
                    </w:rPr>
                    <w:t xml:space="preserve"> It is important that workers know what these services are and where to locate the information in the workplace if they need it</w:t>
                  </w:r>
                </w:p>
                <w:p w14:paraId="0489E24E" w14:textId="72256E4B"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r w:rsidR="00C75898" w:rsidRPr="00354233" w14:paraId="3F10252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B3B2D39"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Use of personal protective equipment (PPE)</w:t>
                  </w:r>
                </w:p>
              </w:tc>
              <w:tc>
                <w:tcPr>
                  <w:tcW w:w="7254" w:type="dxa"/>
                  <w:tcBorders>
                    <w:top w:val="single" w:sz="4" w:space="0" w:color="auto"/>
                    <w:left w:val="single" w:sz="4" w:space="0" w:color="auto"/>
                    <w:bottom w:val="single" w:sz="4" w:space="0" w:color="auto"/>
                    <w:right w:val="single" w:sz="4" w:space="0" w:color="auto"/>
                  </w:tcBorders>
                </w:tcPr>
                <w:p w14:paraId="2ED2D751" w14:textId="0CAAD974" w:rsidR="00C75898" w:rsidRDefault="0056480E" w:rsidP="00C75898">
                  <w:pPr>
                    <w:jc w:val="both"/>
                    <w:rPr>
                      <w:rFonts w:ascii="Verdana" w:hAnsi="Verdana" w:cs="Arial"/>
                      <w:bCs/>
                      <w:i/>
                      <w:color w:val="3A5D9C" w:themeColor="accent1"/>
                      <w:lang w:val="en-AU"/>
                    </w:rPr>
                  </w:pPr>
                  <w:r>
                    <w:rPr>
                      <w:rFonts w:ascii="Verdana" w:hAnsi="Verdana" w:cs="Arial"/>
                      <w:bCs/>
                      <w:i/>
                      <w:color w:val="3A5D9C" w:themeColor="accent1"/>
                      <w:lang w:val="en-AU"/>
                    </w:rPr>
                    <w:t>The correct PPE must be provided to workers to carry out their job safety.  It is the responsibility of the employer to provide it, and the responsibility of the worker to use it to ensure their safety, and the safety of others around them.</w:t>
                  </w:r>
                </w:p>
                <w:p w14:paraId="7EAB329D" w14:textId="77777777" w:rsidR="00C75898" w:rsidRDefault="00C75898" w:rsidP="00C75898">
                  <w:pPr>
                    <w:jc w:val="both"/>
                    <w:rPr>
                      <w:rFonts w:ascii="Verdana" w:hAnsi="Verdana" w:cs="Arial"/>
                      <w:bCs/>
                      <w:i/>
                      <w:color w:val="3A5D9C" w:themeColor="accent1"/>
                      <w:lang w:val="en-AU"/>
                    </w:rPr>
                  </w:pPr>
                </w:p>
                <w:p w14:paraId="0718A12C" w14:textId="77777777" w:rsidR="00C75898" w:rsidRDefault="00C75898" w:rsidP="00C75898">
                  <w:pPr>
                    <w:jc w:val="both"/>
                    <w:rPr>
                      <w:rFonts w:ascii="Verdana" w:hAnsi="Verdana" w:cs="Arial"/>
                      <w:bCs/>
                      <w:i/>
                      <w:color w:val="3A5D9C" w:themeColor="accent1"/>
                      <w:lang w:val="en-AU"/>
                    </w:rPr>
                  </w:pPr>
                </w:p>
                <w:p w14:paraId="3039743C" w14:textId="77777777" w:rsidR="00C75898" w:rsidRDefault="00C75898" w:rsidP="00C75898">
                  <w:pPr>
                    <w:jc w:val="both"/>
                    <w:rPr>
                      <w:rFonts w:ascii="Verdana" w:hAnsi="Verdana" w:cs="Arial"/>
                      <w:bCs/>
                      <w:i/>
                      <w:color w:val="3A5D9C" w:themeColor="accent1"/>
                      <w:lang w:val="en-AU"/>
                    </w:rPr>
                  </w:pPr>
                </w:p>
                <w:p w14:paraId="047385BE" w14:textId="77777777" w:rsidR="00C75898" w:rsidRDefault="00C75898" w:rsidP="00C75898">
                  <w:pPr>
                    <w:jc w:val="both"/>
                    <w:rPr>
                      <w:rFonts w:ascii="Verdana" w:hAnsi="Verdana" w:cs="Arial"/>
                      <w:bCs/>
                      <w:i/>
                      <w:color w:val="3A5D9C" w:themeColor="accent1"/>
                      <w:lang w:val="en-AU"/>
                    </w:rPr>
                  </w:pPr>
                </w:p>
                <w:p w14:paraId="19C63A90" w14:textId="77777777" w:rsidR="00C75898" w:rsidRDefault="00C75898" w:rsidP="00C75898">
                  <w:pPr>
                    <w:jc w:val="both"/>
                    <w:rPr>
                      <w:rFonts w:ascii="Verdana" w:hAnsi="Verdana" w:cs="Arial"/>
                      <w:bCs/>
                      <w:i/>
                      <w:color w:val="3A5D9C" w:themeColor="accent1"/>
                      <w:lang w:val="en-AU"/>
                    </w:rPr>
                  </w:pPr>
                </w:p>
                <w:p w14:paraId="67C11603" w14:textId="77777777" w:rsidR="00C75898" w:rsidRDefault="00C75898" w:rsidP="00C75898">
                  <w:pPr>
                    <w:jc w:val="both"/>
                    <w:rPr>
                      <w:rFonts w:ascii="Verdana" w:hAnsi="Verdana" w:cs="Arial"/>
                      <w:bCs/>
                      <w:i/>
                      <w:color w:val="3A5D9C" w:themeColor="accent1"/>
                      <w:lang w:val="en-AU"/>
                    </w:rPr>
                  </w:pPr>
                </w:p>
                <w:p w14:paraId="57A3ACEE" w14:textId="77777777" w:rsidR="00C75898" w:rsidRDefault="00C75898" w:rsidP="00C75898">
                  <w:pPr>
                    <w:jc w:val="both"/>
                    <w:rPr>
                      <w:rFonts w:ascii="Verdana" w:hAnsi="Verdana" w:cs="Arial"/>
                      <w:bCs/>
                      <w:i/>
                      <w:color w:val="3A5D9C" w:themeColor="accent1"/>
                      <w:lang w:val="en-AU"/>
                    </w:rPr>
                  </w:pPr>
                </w:p>
                <w:p w14:paraId="2ECB0F21" w14:textId="757654E4" w:rsidR="00C75898" w:rsidRPr="00C75898" w:rsidRDefault="00C75898" w:rsidP="00C75898">
                  <w:pPr>
                    <w:jc w:val="both"/>
                    <w:rPr>
                      <w:rFonts w:ascii="Verdana" w:hAnsi="Verdana" w:cs="Arial"/>
                      <w:bCs/>
                      <w:i/>
                      <w:color w:val="3A5D9C" w:themeColor="accent1"/>
                      <w:lang w:val="en-AU"/>
                    </w:rPr>
                  </w:pPr>
                </w:p>
              </w:tc>
            </w:tr>
            <w:tr w:rsidR="00C75898" w:rsidRPr="00354233" w14:paraId="1010A032" w14:textId="77777777" w:rsidTr="00C75898">
              <w:trPr>
                <w:trHeight w:val="70"/>
              </w:trPr>
              <w:tc>
                <w:tcPr>
                  <w:tcW w:w="3114" w:type="dxa"/>
                  <w:tcBorders>
                    <w:top w:val="single" w:sz="4" w:space="0" w:color="auto"/>
                    <w:left w:val="single" w:sz="4" w:space="0" w:color="auto"/>
                    <w:bottom w:val="single" w:sz="4" w:space="0" w:color="auto"/>
                    <w:right w:val="single" w:sz="4" w:space="0" w:color="auto"/>
                  </w:tcBorders>
                  <w:hideMark/>
                </w:tcPr>
                <w:p w14:paraId="696D290B" w14:textId="77777777" w:rsidR="00C75898" w:rsidRPr="00354233" w:rsidRDefault="00C75898" w:rsidP="00196811">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Emergency procedures</w:t>
                  </w:r>
                </w:p>
              </w:tc>
              <w:tc>
                <w:tcPr>
                  <w:tcW w:w="7254" w:type="dxa"/>
                  <w:tcBorders>
                    <w:top w:val="single" w:sz="4" w:space="0" w:color="auto"/>
                    <w:left w:val="single" w:sz="4" w:space="0" w:color="auto"/>
                    <w:bottom w:val="single" w:sz="4" w:space="0" w:color="auto"/>
                    <w:right w:val="single" w:sz="4" w:space="0" w:color="auto"/>
                  </w:tcBorders>
                </w:tcPr>
                <w:p w14:paraId="5991D288" w14:textId="0C89DA44" w:rsidR="00C75898" w:rsidRDefault="000F6605"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Everyone should know what the procedures are in case of an emergency.  They should be communicated to all staff, and displayed in the work area</w:t>
                  </w:r>
                </w:p>
                <w:p w14:paraId="1BCC84D5" w14:textId="5C62E902" w:rsidR="00C75898" w:rsidRPr="00354233" w:rsidRDefault="00C75898" w:rsidP="00196811">
                  <w:pPr>
                    <w:spacing w:before="240"/>
                    <w:jc w:val="both"/>
                    <w:rPr>
                      <w:rFonts w:ascii="Verdana" w:eastAsia="Times New Roman" w:hAnsi="Verdana" w:cs="Arial"/>
                      <w:bCs/>
                      <w:i/>
                      <w:color w:val="3A5D9C" w:themeColor="accent1"/>
                      <w:sz w:val="20"/>
                      <w:szCs w:val="20"/>
                      <w:lang w:val="en-AU"/>
                    </w:rPr>
                  </w:pPr>
                </w:p>
              </w:tc>
            </w:tr>
          </w:tbl>
          <w:p w14:paraId="349E2A5D" w14:textId="77777777" w:rsidR="00C75898" w:rsidRPr="00B16463"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bl>
    <w:p w14:paraId="55A8102C" w14:textId="77777777" w:rsidR="00C75898" w:rsidRDefault="00C75898" w:rsidP="00C75898">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1093"/>
        <w:gridCol w:w="7353"/>
        <w:gridCol w:w="1116"/>
        <w:gridCol w:w="930"/>
      </w:tblGrid>
      <w:tr w:rsidR="00C75898" w:rsidRPr="00B0227F" w14:paraId="41119421"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1" w:type="pct"/>
            <w:vMerge w:val="restart"/>
            <w:shd w:val="clear" w:color="auto" w:fill="FFFFFF" w:themeFill="background1"/>
          </w:tcPr>
          <w:p w14:paraId="2B814319" w14:textId="77777777" w:rsidR="00C75898" w:rsidRPr="00B0227F" w:rsidRDefault="00C75898" w:rsidP="00196811">
            <w:pPr>
              <w:pStyle w:val="LargeBold"/>
              <w:jc w:val="both"/>
              <w:rPr>
                <w:rFonts w:ascii="Verdana" w:hAnsi="Verdana"/>
                <w:sz w:val="20"/>
                <w:szCs w:val="20"/>
              </w:rPr>
            </w:pPr>
            <w:r>
              <w:rPr>
                <w:rFonts w:ascii="Verdana" w:hAnsi="Verdana"/>
                <w:sz w:val="20"/>
                <w:szCs w:val="20"/>
              </w:rPr>
              <w:lastRenderedPageBreak/>
              <w:t>Q16</w:t>
            </w:r>
            <w:r w:rsidRPr="00B0227F">
              <w:rPr>
                <w:rFonts w:ascii="Verdana" w:hAnsi="Verdana"/>
                <w:sz w:val="20"/>
                <w:szCs w:val="20"/>
              </w:rPr>
              <w:t>:</w:t>
            </w:r>
          </w:p>
        </w:tc>
        <w:tc>
          <w:tcPr>
            <w:tcW w:w="3504" w:type="pct"/>
            <w:vMerge w:val="restart"/>
            <w:shd w:val="clear" w:color="auto" w:fill="FFFFFF" w:themeFill="background1"/>
          </w:tcPr>
          <w:sdt>
            <w:sdtPr>
              <w:rPr>
                <w:rFonts w:ascii="Verdana" w:hAnsi="Verdana" w:cs="Arial"/>
              </w:rPr>
              <w:id w:val="-1233852666"/>
              <w:placeholder>
                <w:docPart w:val="104246C1CF0A45339600BFC506E3F71A"/>
              </w:placeholder>
            </w:sdtPr>
            <w:sdtEndPr>
              <w:rPr>
                <w:rFonts w:ascii="Arial" w:hAnsi="Arial" w:cs="Times New Roman"/>
              </w:rPr>
            </w:sdtEndPr>
            <w:sdtContent>
              <w:bookmarkStart w:id="5" w:name="_Hlk526257636" w:displacedByCustomXml="prev"/>
              <w:p w14:paraId="18F7EB21"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 xml:space="preserve">Describe each of the following principles of hazard and risk management and how these can be applied in the workplace in your own 50-100 words: </w:t>
                </w:r>
                <w:bookmarkEnd w:id="5"/>
              </w:p>
              <w:p w14:paraId="1AF28F8A" w14:textId="53C75735" w:rsidR="005205B1"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bCs w:val="0"/>
                    <w:sz w:val="20"/>
                    <w:szCs w:val="20"/>
                  </w:rPr>
                </w:pPr>
                <w:r w:rsidRPr="00354233">
                  <w:rPr>
                    <w:rFonts w:ascii="Verdana" w:eastAsia="Times New Roman" w:hAnsi="Verdana" w:cs="Arial"/>
                    <w:sz w:val="20"/>
                    <w:szCs w:val="20"/>
                  </w:rPr>
                  <w:t>16.a. risk analysis</w:t>
                </w:r>
                <w:r w:rsidR="000F6605">
                  <w:rPr>
                    <w:rFonts w:ascii="Verdana" w:eastAsia="Times New Roman" w:hAnsi="Verdana" w:cs="Arial"/>
                    <w:sz w:val="20"/>
                    <w:szCs w:val="20"/>
                  </w:rPr>
                  <w:t xml:space="preserve"> – </w:t>
                </w:r>
                <w:r w:rsidR="000F6605" w:rsidRPr="005205B1">
                  <w:rPr>
                    <w:rFonts w:ascii="Verdana" w:eastAsia="Times New Roman" w:hAnsi="Verdana" w:cs="Arial"/>
                    <w:i/>
                    <w:iCs/>
                    <w:sz w:val="20"/>
                    <w:szCs w:val="20"/>
                  </w:rPr>
                  <w:t>this involves identifying potential risks that could cause harm to a worker.  This process will help a business to av</w:t>
                </w:r>
                <w:r w:rsidR="005205B1">
                  <w:rPr>
                    <w:rFonts w:ascii="Verdana" w:eastAsia="Times New Roman" w:hAnsi="Verdana" w:cs="Arial"/>
                    <w:i/>
                    <w:iCs/>
                    <w:sz w:val="20"/>
                    <w:szCs w:val="20"/>
                  </w:rPr>
                  <w:t>o</w:t>
                </w:r>
                <w:r w:rsidR="000F6605" w:rsidRPr="005205B1">
                  <w:rPr>
                    <w:rFonts w:ascii="Verdana" w:eastAsia="Times New Roman" w:hAnsi="Verdana" w:cs="Arial"/>
                    <w:i/>
                    <w:iCs/>
                    <w:sz w:val="20"/>
                    <w:szCs w:val="20"/>
                  </w:rPr>
                  <w:t>id or mitigate risks</w:t>
                </w:r>
                <w:r w:rsidR="005205B1" w:rsidRPr="005205B1">
                  <w:rPr>
                    <w:rFonts w:ascii="Verdana" w:eastAsia="Times New Roman" w:hAnsi="Verdana" w:cs="Arial"/>
                    <w:i/>
                    <w:iCs/>
                    <w:sz w:val="20"/>
                    <w:szCs w:val="20"/>
                  </w:rPr>
                  <w:t>.</w:t>
                </w:r>
              </w:p>
              <w:p w14:paraId="081AB02C" w14:textId="2F4ADBD2" w:rsidR="00C75898" w:rsidRPr="005205B1"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i/>
                    <w:iCs/>
                    <w:sz w:val="20"/>
                    <w:szCs w:val="20"/>
                  </w:rPr>
                </w:pPr>
                <w:r w:rsidRPr="00354233">
                  <w:rPr>
                    <w:rFonts w:ascii="Verdana" w:eastAsia="Times New Roman" w:hAnsi="Verdana" w:cs="Arial"/>
                    <w:sz w:val="20"/>
                    <w:szCs w:val="20"/>
                  </w:rPr>
                  <w:t>16.b. hazard identification procedures</w:t>
                </w:r>
                <w:r w:rsidR="005205B1">
                  <w:rPr>
                    <w:rFonts w:ascii="Verdana" w:eastAsia="Times New Roman" w:hAnsi="Verdana" w:cs="Arial"/>
                    <w:sz w:val="20"/>
                    <w:szCs w:val="20"/>
                  </w:rPr>
                  <w:t xml:space="preserve"> – </w:t>
                </w:r>
                <w:r w:rsidR="005205B1">
                  <w:rPr>
                    <w:rFonts w:ascii="Verdana" w:eastAsia="Times New Roman" w:hAnsi="Verdana" w:cs="Arial"/>
                    <w:i/>
                    <w:iCs/>
                    <w:sz w:val="20"/>
                    <w:szCs w:val="20"/>
                  </w:rPr>
                  <w:t xml:space="preserve">methods of hazard identification that can be done in the workplace include safety audits, workplace inspections, accident investigations, consultation, analysis of injury and sickness records. </w:t>
                </w:r>
              </w:p>
              <w:p w14:paraId="02E53E50" w14:textId="447E137F"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16.c. hierarchy of control and its application</w:t>
                </w:r>
                <w:r w:rsidR="005205B1">
                  <w:rPr>
                    <w:rFonts w:ascii="Verdana" w:eastAsia="Times New Roman" w:hAnsi="Verdana" w:cs="Arial"/>
                    <w:sz w:val="20"/>
                    <w:szCs w:val="20"/>
                  </w:rPr>
                  <w:t xml:space="preserve"> </w:t>
                </w:r>
                <w:r w:rsidR="00791A51">
                  <w:rPr>
                    <w:rFonts w:ascii="Verdana" w:eastAsia="Times New Roman" w:hAnsi="Verdana" w:cs="Arial"/>
                    <w:sz w:val="20"/>
                    <w:szCs w:val="20"/>
                  </w:rPr>
                  <w:t>–</w:t>
                </w:r>
                <w:r w:rsidR="005205B1">
                  <w:rPr>
                    <w:rFonts w:ascii="Verdana" w:eastAsia="Times New Roman" w:hAnsi="Verdana" w:cs="Arial"/>
                    <w:sz w:val="20"/>
                    <w:szCs w:val="20"/>
                  </w:rPr>
                  <w:t xml:space="preserve"> </w:t>
                </w:r>
                <w:r w:rsidR="00791A51" w:rsidRPr="008639D6">
                  <w:rPr>
                    <w:rFonts w:ascii="Verdana" w:eastAsia="Times New Roman" w:hAnsi="Verdana" w:cs="Arial"/>
                    <w:i/>
                    <w:iCs/>
                    <w:sz w:val="20"/>
                    <w:szCs w:val="20"/>
                  </w:rPr>
                  <w:t>elimination</w:t>
                </w:r>
                <w:r w:rsidR="005205B1" w:rsidRPr="008639D6">
                  <w:rPr>
                    <w:rFonts w:ascii="Verdana" w:eastAsia="Times New Roman" w:hAnsi="Verdana" w:cs="Arial"/>
                    <w:i/>
                    <w:iCs/>
                    <w:sz w:val="20"/>
                    <w:szCs w:val="20"/>
                  </w:rPr>
                  <w:t xml:space="preserve"> substitution, engineering controls, administrative controls, PPE.</w:t>
                </w:r>
                <w:r w:rsidR="00791A51" w:rsidRPr="008639D6">
                  <w:rPr>
                    <w:rFonts w:ascii="Verdana" w:eastAsia="Times New Roman" w:hAnsi="Verdana" w:cs="Arial"/>
                    <w:i/>
                    <w:iCs/>
                    <w:sz w:val="20"/>
                    <w:szCs w:val="20"/>
                  </w:rPr>
                  <w:t xml:space="preserve"> </w:t>
                </w:r>
                <w:r w:rsidR="00D172FC">
                  <w:rPr>
                    <w:rFonts w:ascii="Verdana" w:eastAsia="Times New Roman" w:hAnsi="Verdana" w:cs="Arial"/>
                    <w:i/>
                    <w:iCs/>
                    <w:sz w:val="20"/>
                    <w:szCs w:val="20"/>
                  </w:rPr>
                  <w:t xml:space="preserve">The measures at the top are more effective than the measures at the bottom.  </w:t>
                </w:r>
                <w:r w:rsidR="00791A51" w:rsidRPr="008639D6">
                  <w:rPr>
                    <w:rFonts w:ascii="Verdana" w:eastAsia="Times New Roman" w:hAnsi="Verdana" w:cs="Arial"/>
                    <w:i/>
                    <w:iCs/>
                    <w:sz w:val="20"/>
                    <w:szCs w:val="20"/>
                  </w:rPr>
                  <w:t xml:space="preserve">Hierarchy of control is a system for controlling risk in the workplace. It is a </w:t>
                </w:r>
                <w:r w:rsidR="008639D6" w:rsidRPr="008639D6">
                  <w:rPr>
                    <w:rFonts w:ascii="Verdana" w:eastAsia="Times New Roman" w:hAnsi="Verdana" w:cs="Arial"/>
                    <w:i/>
                    <w:iCs/>
                    <w:sz w:val="20"/>
                    <w:szCs w:val="20"/>
                  </w:rPr>
                  <w:t>step-by-step</w:t>
                </w:r>
                <w:r w:rsidR="00791A51" w:rsidRPr="008639D6">
                  <w:rPr>
                    <w:rFonts w:ascii="Verdana" w:eastAsia="Times New Roman" w:hAnsi="Verdana" w:cs="Arial"/>
                    <w:i/>
                    <w:iCs/>
                    <w:sz w:val="20"/>
                    <w:szCs w:val="20"/>
                  </w:rPr>
                  <w:t xml:space="preserve"> approach to eliminate or reduce risks and it ranks risk controls from the highest level of protection</w:t>
                </w:r>
                <w:r w:rsidR="008639D6" w:rsidRPr="008639D6">
                  <w:rPr>
                    <w:rFonts w:ascii="Verdana" w:eastAsia="Times New Roman" w:hAnsi="Verdana" w:cs="Arial"/>
                    <w:i/>
                    <w:iCs/>
                    <w:sz w:val="20"/>
                    <w:szCs w:val="20"/>
                  </w:rPr>
                  <w:t xml:space="preserve"> and reliability through to the least level of protection.</w:t>
                </w:r>
                <w:r w:rsidR="008639D6">
                  <w:rPr>
                    <w:rFonts w:ascii="Verdana" w:eastAsia="Times New Roman" w:hAnsi="Verdana" w:cs="Arial"/>
                    <w:i/>
                    <w:iCs/>
                    <w:sz w:val="20"/>
                    <w:szCs w:val="20"/>
                  </w:rPr>
                  <w:t xml:space="preserve"> For example</w:t>
                </w:r>
                <w:r w:rsidR="00D172FC">
                  <w:rPr>
                    <w:rFonts w:ascii="Verdana" w:eastAsia="Times New Roman" w:hAnsi="Verdana" w:cs="Arial"/>
                    <w:i/>
                    <w:iCs/>
                    <w:sz w:val="20"/>
                    <w:szCs w:val="20"/>
                  </w:rPr>
                  <w:t>,</w:t>
                </w:r>
                <w:r w:rsidR="008639D6">
                  <w:rPr>
                    <w:rFonts w:ascii="Verdana" w:eastAsia="Times New Roman" w:hAnsi="Verdana" w:cs="Arial"/>
                    <w:i/>
                    <w:iCs/>
                    <w:sz w:val="20"/>
                    <w:szCs w:val="20"/>
                  </w:rPr>
                  <w:t xml:space="preserve"> it is preferable to eliminate the risk, and PPE is the least effective method and should be the last resort.</w:t>
                </w:r>
                <w:r w:rsidR="00791A51">
                  <w:rPr>
                    <w:rFonts w:ascii="Verdana" w:eastAsia="Times New Roman" w:hAnsi="Verdana" w:cs="Arial"/>
                    <w:sz w:val="20"/>
                    <w:szCs w:val="20"/>
                  </w:rPr>
                  <w:t xml:space="preserve"> </w:t>
                </w:r>
              </w:p>
              <w:p w14:paraId="2F942AA0" w14:textId="3E96F8E7" w:rsidR="00C75898" w:rsidRPr="009E7EDA"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i/>
                    <w:iCs/>
                    <w:sz w:val="20"/>
                    <w:szCs w:val="20"/>
                  </w:rPr>
                </w:pPr>
                <w:r w:rsidRPr="00354233">
                  <w:rPr>
                    <w:rFonts w:ascii="Verdana" w:eastAsia="Times New Roman" w:hAnsi="Verdana" w:cs="Arial"/>
                    <w:sz w:val="20"/>
                    <w:szCs w:val="20"/>
                  </w:rPr>
                  <w:t>16.d. principles of risk assessment</w:t>
                </w:r>
                <w:r w:rsidR="008639D6">
                  <w:rPr>
                    <w:rFonts w:ascii="Verdana" w:eastAsia="Times New Roman" w:hAnsi="Verdana" w:cs="Arial"/>
                    <w:sz w:val="20"/>
                    <w:szCs w:val="20"/>
                  </w:rPr>
                  <w:t xml:space="preserve"> </w:t>
                </w:r>
                <w:r w:rsidR="009E7EDA">
                  <w:rPr>
                    <w:rFonts w:ascii="Verdana" w:eastAsia="Times New Roman" w:hAnsi="Verdana" w:cs="Arial"/>
                    <w:sz w:val="20"/>
                    <w:szCs w:val="20"/>
                  </w:rPr>
                  <w:t>–</w:t>
                </w:r>
                <w:r w:rsidR="008639D6">
                  <w:rPr>
                    <w:rFonts w:ascii="Verdana" w:eastAsia="Times New Roman" w:hAnsi="Verdana" w:cs="Arial"/>
                    <w:sz w:val="20"/>
                    <w:szCs w:val="20"/>
                  </w:rPr>
                  <w:t xml:space="preserve"> </w:t>
                </w:r>
                <w:r w:rsidR="009E7EDA">
                  <w:rPr>
                    <w:rFonts w:ascii="Verdana" w:eastAsia="Times New Roman" w:hAnsi="Verdana" w:cs="Arial"/>
                    <w:i/>
                    <w:iCs/>
                    <w:sz w:val="20"/>
                    <w:szCs w:val="20"/>
                  </w:rPr>
                  <w:t>avoid risks wherever possible, identify risks as early as possible, carry out assessment of risks that cannot be eliminated, take action to reduce risks to the lowest possible level.</w:t>
                </w:r>
              </w:p>
              <w:p w14:paraId="6234125E" w14:textId="255D248C" w:rsidR="00C75898" w:rsidRPr="00BA5C21"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i/>
                    <w:iCs/>
                    <w:sz w:val="20"/>
                    <w:szCs w:val="20"/>
                  </w:rPr>
                </w:pPr>
                <w:r w:rsidRPr="00354233">
                  <w:rPr>
                    <w:rFonts w:ascii="Verdana" w:eastAsia="Times New Roman" w:hAnsi="Verdana" w:cs="Arial"/>
                    <w:sz w:val="20"/>
                    <w:szCs w:val="20"/>
                  </w:rPr>
                  <w:t>16.e. examples of health and safety benchmarks</w:t>
                </w:r>
                <w:r w:rsidR="00BA5C21">
                  <w:rPr>
                    <w:rFonts w:ascii="Verdana" w:eastAsia="Times New Roman" w:hAnsi="Verdana" w:cs="Arial"/>
                    <w:sz w:val="20"/>
                    <w:szCs w:val="20"/>
                  </w:rPr>
                  <w:t xml:space="preserve"> – </w:t>
                </w:r>
                <w:r w:rsidR="00BA5C21">
                  <w:rPr>
                    <w:rFonts w:ascii="Verdana" w:eastAsia="Times New Roman" w:hAnsi="Verdana" w:cs="Arial"/>
                    <w:i/>
                    <w:iCs/>
                    <w:sz w:val="20"/>
                    <w:szCs w:val="20"/>
                  </w:rPr>
                  <w:t xml:space="preserve">provide standardised information that allows organisations to compare their OHS performance with other organisations in the industry.  Some examples are </w:t>
                </w:r>
                <w:r w:rsidR="008345DF">
                  <w:rPr>
                    <w:rFonts w:ascii="Verdana" w:eastAsia="Times New Roman" w:hAnsi="Verdana" w:cs="Arial"/>
                    <w:i/>
                    <w:iCs/>
                    <w:sz w:val="20"/>
                    <w:szCs w:val="20"/>
                  </w:rPr>
                  <w:t xml:space="preserve">incidents, Training, policies and procedures, </w:t>
                </w:r>
              </w:p>
              <w:p w14:paraId="02B1939E" w14:textId="1B8E145E" w:rsidR="00C75898" w:rsidRPr="005B60B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16.f. principles of safe design processes</w:t>
                </w:r>
                <w:r w:rsidR="00A22D63">
                  <w:rPr>
                    <w:rFonts w:ascii="Verdana" w:eastAsia="Times New Roman" w:hAnsi="Verdana" w:cs="Arial"/>
                    <w:sz w:val="20"/>
                    <w:szCs w:val="20"/>
                  </w:rPr>
                  <w:t xml:space="preserve"> – this begins in the conceptual and planning phase of a project.</w:t>
                </w:r>
              </w:p>
            </w:sdtContent>
          </w:sdt>
        </w:tc>
        <w:tc>
          <w:tcPr>
            <w:tcW w:w="975" w:type="pct"/>
            <w:gridSpan w:val="2"/>
            <w:shd w:val="clear" w:color="auto" w:fill="FFFFFF" w:themeFill="background1"/>
          </w:tcPr>
          <w:p w14:paraId="7178C45A" w14:textId="77777777" w:rsidR="00C75898" w:rsidRPr="00354233"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rPr>
              <w:t>Satisfactory response</w:t>
            </w:r>
          </w:p>
        </w:tc>
      </w:tr>
      <w:tr w:rsidR="00C75898" w:rsidRPr="00B0227F" w14:paraId="7159C2B8"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1" w:type="pct"/>
            <w:vMerge/>
            <w:shd w:val="clear" w:color="auto" w:fill="FFFFFF" w:themeFill="background1"/>
          </w:tcPr>
          <w:p w14:paraId="5A6C81E4" w14:textId="77777777" w:rsidR="00C75898" w:rsidRPr="00B0227F" w:rsidRDefault="00C75898" w:rsidP="00196811">
            <w:pPr>
              <w:pStyle w:val="LargeBold"/>
              <w:jc w:val="both"/>
              <w:rPr>
                <w:rFonts w:ascii="Verdana" w:hAnsi="Verdana"/>
                <w:sz w:val="20"/>
                <w:szCs w:val="20"/>
              </w:rPr>
            </w:pPr>
          </w:p>
        </w:tc>
        <w:tc>
          <w:tcPr>
            <w:tcW w:w="3504" w:type="pct"/>
            <w:vMerge/>
            <w:shd w:val="clear" w:color="auto" w:fill="FFFFFF" w:themeFill="background1"/>
          </w:tcPr>
          <w:p w14:paraId="0FBFE1B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2" w:type="pct"/>
            <w:shd w:val="clear" w:color="auto" w:fill="FFFFFF" w:themeFill="background1"/>
          </w:tcPr>
          <w:sdt>
            <w:sdtPr>
              <w:rPr>
                <w:rFonts w:ascii="Verdana" w:hAnsi="Verdana"/>
                <w:b/>
                <w:bCs/>
                <w:sz w:val="20"/>
                <w:szCs w:val="20"/>
              </w:rPr>
              <w:id w:val="524686795"/>
              <w:placeholder>
                <w:docPart w:val="80523A08D2C34EAE9C2DC52181A51BDF"/>
              </w:placeholder>
            </w:sdtPr>
            <w:sdtEndPr/>
            <w:sdtContent>
              <w:p w14:paraId="4F440EA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21354525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0F3650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3" w:type="pct"/>
            <w:shd w:val="clear" w:color="auto" w:fill="FFFFFF" w:themeFill="background1"/>
          </w:tcPr>
          <w:sdt>
            <w:sdtPr>
              <w:rPr>
                <w:rFonts w:ascii="Verdana" w:hAnsi="Verdana"/>
                <w:b/>
                <w:bCs/>
                <w:sz w:val="20"/>
                <w:szCs w:val="20"/>
              </w:rPr>
              <w:id w:val="641470233"/>
              <w:placeholder>
                <w:docPart w:val="1A673C3F346B482AA9CD8A2D2098AB9C"/>
              </w:placeholder>
            </w:sdtPr>
            <w:sdtEndPr/>
            <w:sdtContent>
              <w:p w14:paraId="14778C2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930384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9482F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1A4D2AD5" w14:textId="77777777" w:rsidTr="00196811">
        <w:trPr>
          <w:trHeight w:val="497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8590622" w14:textId="6D10540D" w:rsidR="00C75898" w:rsidRPr="00DA4A50"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bl>
    <w:p w14:paraId="1D70F71C"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725"/>
        <w:gridCol w:w="216"/>
        <w:gridCol w:w="216"/>
        <w:gridCol w:w="216"/>
        <w:gridCol w:w="7072"/>
        <w:gridCol w:w="216"/>
        <w:gridCol w:w="896"/>
        <w:gridCol w:w="73"/>
        <w:gridCol w:w="862"/>
      </w:tblGrid>
      <w:tr w:rsidR="00C75898" w:rsidRPr="00B0227F" w14:paraId="556DDB15" w14:textId="77777777" w:rsidTr="0066016D">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51" w:type="pct"/>
            <w:gridSpan w:val="3"/>
            <w:vMerge w:val="restart"/>
            <w:shd w:val="clear" w:color="auto" w:fill="FFFFFF" w:themeFill="background1"/>
          </w:tcPr>
          <w:p w14:paraId="11C4BCD3"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17</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27397991"/>
              <w:placeholder>
                <w:docPart w:val="A9F9DB688FED40DBB1FC5071C069F388"/>
              </w:placeholder>
            </w:sdtPr>
            <w:sdtEndPr/>
            <w:sdtContent>
              <w:p w14:paraId="438CA15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5B60BC">
                  <w:rPr>
                    <w:rFonts w:ascii="Verdana" w:hAnsi="Verdana" w:cs="Arial"/>
                    <w:b w:val="0"/>
                  </w:rPr>
                  <w:t>What are the six (6) benefits of effective record keeping and WHS documentation procedures?</w:t>
                </w:r>
              </w:p>
            </w:sdtContent>
          </w:sdt>
        </w:tc>
        <w:tc>
          <w:tcPr>
            <w:tcW w:w="873" w:type="pct"/>
            <w:gridSpan w:val="3"/>
            <w:shd w:val="clear" w:color="auto" w:fill="FFFFFF" w:themeFill="background1"/>
          </w:tcPr>
          <w:p w14:paraId="0516C41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B60BC">
              <w:rPr>
                <w:rFonts w:ascii="Verdana" w:hAnsi="Verdana"/>
              </w:rPr>
              <w:t>Satisfactory response</w:t>
            </w:r>
          </w:p>
        </w:tc>
      </w:tr>
      <w:tr w:rsidR="00C75898" w:rsidRPr="00B0227F" w14:paraId="780329F7"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51" w:type="pct"/>
            <w:gridSpan w:val="3"/>
            <w:vMerge/>
            <w:shd w:val="clear" w:color="auto" w:fill="FFFFFF" w:themeFill="background1"/>
          </w:tcPr>
          <w:p w14:paraId="727A92F6"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6364DB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2074423865"/>
              <w:placeholder>
                <w:docPart w:val="72366D12D2C54EF1803CD622685BC364"/>
              </w:placeholder>
            </w:sdtPr>
            <w:sdtEndPr/>
            <w:sdtContent>
              <w:p w14:paraId="2F45D2A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03103326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B04FD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88048345"/>
              <w:placeholder>
                <w:docPart w:val="8E8259E54B83494CA741584AFBB11C57"/>
              </w:placeholder>
            </w:sdtPr>
            <w:sdtEndPr/>
            <w:sdtContent>
              <w:p w14:paraId="1AF43497" w14:textId="77777777" w:rsidR="00C75898" w:rsidRPr="005B60BC"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B60BC">
                  <w:rPr>
                    <w:rFonts w:ascii="Verdana" w:hAnsi="Verdana"/>
                    <w:b/>
                    <w:bCs/>
                    <w:sz w:val="20"/>
                    <w:szCs w:val="20"/>
                  </w:rPr>
                  <w:t xml:space="preserve">No </w:t>
                </w:r>
                <w:sdt>
                  <w:sdtPr>
                    <w:rPr>
                      <w:rFonts w:ascii="Verdana" w:hAnsi="Verdana"/>
                      <w:b/>
                      <w:bCs/>
                      <w:sz w:val="20"/>
                      <w:szCs w:val="20"/>
                    </w:rPr>
                    <w:id w:val="1965614426"/>
                    <w14:checkbox>
                      <w14:checked w14:val="0"/>
                      <w14:checkedState w14:val="2612" w14:font="MS Gothic"/>
                      <w14:uncheckedState w14:val="2610" w14:font="MS Gothic"/>
                    </w14:checkbox>
                  </w:sdtPr>
                  <w:sdtEndPr/>
                  <w:sdtContent>
                    <w:r w:rsidRPr="005B60BC">
                      <w:rPr>
                        <w:rFonts w:ascii="Segoe UI Symbol" w:eastAsia="MS Gothic" w:hAnsi="Segoe UI Symbol" w:cs="Segoe UI Symbol"/>
                        <w:b/>
                        <w:bCs/>
                        <w:sz w:val="20"/>
                        <w:szCs w:val="20"/>
                      </w:rPr>
                      <w:t>☐</w:t>
                    </w:r>
                  </w:sdtContent>
                </w:sdt>
              </w:p>
            </w:sdtContent>
          </w:sdt>
          <w:p w14:paraId="259248E4"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p>
        </w:tc>
      </w:tr>
      <w:tr w:rsidR="00C75898" w:rsidRPr="00086466" w14:paraId="0CAC858E" w14:textId="77777777" w:rsidTr="00196811">
        <w:trPr>
          <w:trHeight w:val="1118"/>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381D857D" w14:textId="77777777" w:rsidR="007B1CEB" w:rsidRPr="007B1CEB" w:rsidRDefault="007B1CEB" w:rsidP="007B1CEB">
            <w:pPr>
              <w:spacing w:after="200" w:line="276" w:lineRule="auto"/>
              <w:ind w:left="720"/>
              <w:jc w:val="both"/>
              <w:rPr>
                <w:rFonts w:ascii="Verdana" w:hAnsi="Verdana" w:cs="Arial"/>
                <w:b w:val="0"/>
                <w:bCs w:val="0"/>
                <w:i/>
                <w:color w:val="3A5D9C" w:themeColor="accent1"/>
                <w:lang w:eastAsia="en-US"/>
              </w:rPr>
            </w:pPr>
            <w:r w:rsidRPr="007B1CEB">
              <w:rPr>
                <w:rFonts w:ascii="Verdana" w:hAnsi="Verdana" w:cs="Arial"/>
                <w:b w:val="0"/>
                <w:bCs w:val="0"/>
                <w:i/>
                <w:color w:val="3A5D9C" w:themeColor="accent1"/>
                <w:lang w:eastAsia="en-US"/>
              </w:rPr>
              <w:t>Provide evidence of effective monitoring of health and safety;</w:t>
            </w:r>
          </w:p>
          <w:p w14:paraId="59155485" w14:textId="77777777" w:rsidR="007B1CEB" w:rsidRPr="007B1CEB" w:rsidRDefault="007B1CEB" w:rsidP="007B1CEB">
            <w:pPr>
              <w:spacing w:after="200" w:line="276" w:lineRule="auto"/>
              <w:ind w:left="720"/>
              <w:jc w:val="both"/>
              <w:rPr>
                <w:rFonts w:ascii="Verdana" w:hAnsi="Verdana" w:cs="Arial"/>
                <w:b w:val="0"/>
                <w:bCs w:val="0"/>
                <w:i/>
                <w:color w:val="3A5D9C" w:themeColor="accent1"/>
                <w:lang w:eastAsia="en-US"/>
              </w:rPr>
            </w:pPr>
            <w:r w:rsidRPr="007B1CEB">
              <w:rPr>
                <w:rFonts w:ascii="Verdana" w:hAnsi="Verdana" w:cs="Arial"/>
                <w:b w:val="0"/>
                <w:bCs w:val="0"/>
                <w:i/>
                <w:color w:val="3A5D9C" w:themeColor="accent1"/>
                <w:lang w:eastAsia="en-US"/>
              </w:rPr>
              <w:t>Ensure management is aware of the performance of organisations</w:t>
            </w:r>
          </w:p>
          <w:p w14:paraId="22585E71" w14:textId="77777777" w:rsidR="007B1CEB" w:rsidRPr="007B1CEB" w:rsidRDefault="007B1CEB" w:rsidP="007B1CEB">
            <w:pPr>
              <w:spacing w:after="200" w:line="276" w:lineRule="auto"/>
              <w:ind w:left="720"/>
              <w:jc w:val="both"/>
              <w:rPr>
                <w:rFonts w:ascii="Verdana" w:hAnsi="Verdana" w:cs="Arial"/>
                <w:b w:val="0"/>
                <w:bCs w:val="0"/>
                <w:i/>
                <w:color w:val="3A5D9C" w:themeColor="accent1"/>
                <w:lang w:eastAsia="en-US"/>
              </w:rPr>
            </w:pPr>
            <w:r w:rsidRPr="007B1CEB">
              <w:rPr>
                <w:rFonts w:ascii="Verdana" w:hAnsi="Verdana" w:cs="Arial"/>
                <w:b w:val="0"/>
                <w:bCs w:val="0"/>
                <w:i/>
                <w:color w:val="3A5D9C" w:themeColor="accent1"/>
                <w:lang w:eastAsia="en-US"/>
              </w:rPr>
              <w:t>Ensure continuous improvement</w:t>
            </w:r>
          </w:p>
          <w:p w14:paraId="332BCCA6" w14:textId="77777777" w:rsidR="007B1CEB" w:rsidRPr="007B1CEB" w:rsidRDefault="007B1CEB" w:rsidP="007B1CEB">
            <w:pPr>
              <w:spacing w:after="200" w:line="276" w:lineRule="auto"/>
              <w:ind w:left="720"/>
              <w:jc w:val="both"/>
              <w:rPr>
                <w:rFonts w:ascii="Verdana" w:hAnsi="Verdana" w:cs="Arial"/>
                <w:b w:val="0"/>
                <w:bCs w:val="0"/>
                <w:i/>
                <w:color w:val="3A5D9C" w:themeColor="accent1"/>
                <w:lang w:eastAsia="en-US"/>
              </w:rPr>
            </w:pPr>
            <w:r w:rsidRPr="007B1CEB">
              <w:rPr>
                <w:rFonts w:ascii="Verdana" w:hAnsi="Verdana" w:cs="Arial"/>
                <w:b w:val="0"/>
                <w:bCs w:val="0"/>
                <w:i/>
                <w:color w:val="3A5D9C" w:themeColor="accent1"/>
                <w:lang w:eastAsia="en-US"/>
              </w:rPr>
              <w:t>Demonstrate dedication to the continuous improvement of results in health and safety</w:t>
            </w:r>
          </w:p>
          <w:p w14:paraId="3256CD9A" w14:textId="77777777" w:rsidR="007B1CEB" w:rsidRPr="007B1CEB" w:rsidRDefault="007B1CEB" w:rsidP="007B1CEB">
            <w:pPr>
              <w:spacing w:after="200" w:line="276" w:lineRule="auto"/>
              <w:ind w:left="720"/>
              <w:jc w:val="both"/>
              <w:rPr>
                <w:rFonts w:ascii="Verdana" w:hAnsi="Verdana" w:cs="Arial"/>
                <w:b w:val="0"/>
                <w:bCs w:val="0"/>
                <w:i/>
                <w:color w:val="3A5D9C" w:themeColor="accent1"/>
                <w:lang w:eastAsia="en-US"/>
              </w:rPr>
            </w:pPr>
            <w:r w:rsidRPr="007B1CEB">
              <w:rPr>
                <w:rFonts w:ascii="Verdana" w:hAnsi="Verdana" w:cs="Arial"/>
                <w:b w:val="0"/>
                <w:bCs w:val="0"/>
                <w:i/>
                <w:color w:val="3A5D9C" w:themeColor="accent1"/>
                <w:lang w:eastAsia="en-US"/>
              </w:rPr>
              <w:t>Enable efficient performance; and</w:t>
            </w:r>
          </w:p>
          <w:p w14:paraId="471A69DB" w14:textId="77777777" w:rsidR="007B1CEB" w:rsidRPr="007B1CEB" w:rsidRDefault="007B1CEB" w:rsidP="007B1CEB">
            <w:pPr>
              <w:spacing w:after="200" w:line="276" w:lineRule="auto"/>
              <w:ind w:left="720"/>
              <w:jc w:val="both"/>
              <w:rPr>
                <w:rFonts w:ascii="Verdana" w:hAnsi="Verdana" w:cs="Arial"/>
                <w:b w:val="0"/>
                <w:bCs w:val="0"/>
                <w:i/>
                <w:color w:val="3A5D9C" w:themeColor="accent1"/>
                <w:lang w:eastAsia="en-US"/>
              </w:rPr>
            </w:pPr>
            <w:r w:rsidRPr="007B1CEB">
              <w:rPr>
                <w:rFonts w:ascii="Verdana" w:hAnsi="Verdana" w:cs="Arial"/>
                <w:b w:val="0"/>
                <w:bCs w:val="0"/>
                <w:i/>
                <w:color w:val="3A5D9C" w:themeColor="accent1"/>
                <w:lang w:eastAsia="en-US"/>
              </w:rPr>
              <w:t>Ensure the health and safety performance of individual managers.</w:t>
            </w:r>
          </w:p>
          <w:p w14:paraId="7EA3207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246AECC" w14:textId="27B29D30" w:rsidR="00C75898" w:rsidRPr="007B1CEB" w:rsidRDefault="00C75898" w:rsidP="00C75898">
            <w:pPr>
              <w:spacing w:after="160" w:line="256" w:lineRule="auto"/>
              <w:jc w:val="both"/>
              <w:rPr>
                <w:rFonts w:ascii="Verdana" w:hAnsi="Verdana" w:cs="Arial"/>
                <w:b w:val="0"/>
                <w:bCs w:val="0"/>
                <w:i/>
                <w:color w:val="3A5D9C" w:themeColor="accent1"/>
                <w:lang w:eastAsia="en-US"/>
              </w:rPr>
            </w:pPr>
          </w:p>
        </w:tc>
      </w:tr>
      <w:tr w:rsidR="00C75898" w:rsidRPr="00B0227F" w14:paraId="1E2E723D"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54" w:type="pct"/>
            <w:gridSpan w:val="4"/>
            <w:vMerge w:val="restart"/>
            <w:shd w:val="clear" w:color="auto" w:fill="FFFFFF" w:themeFill="background1"/>
          </w:tcPr>
          <w:p w14:paraId="518C49F7" w14:textId="77777777" w:rsidR="00C75898" w:rsidRPr="00B0227F" w:rsidRDefault="00C75898" w:rsidP="00196811">
            <w:pPr>
              <w:pStyle w:val="LargeBold"/>
              <w:jc w:val="both"/>
              <w:rPr>
                <w:rFonts w:ascii="Verdana" w:hAnsi="Verdana"/>
                <w:sz w:val="20"/>
                <w:szCs w:val="20"/>
              </w:rPr>
            </w:pPr>
            <w:r>
              <w:rPr>
                <w:bCs w:val="0"/>
              </w:rPr>
              <w:br w:type="page"/>
            </w:r>
            <w:r w:rsidRPr="00B0227F">
              <w:rPr>
                <w:rFonts w:ascii="Verdana" w:hAnsi="Verdana"/>
                <w:sz w:val="20"/>
                <w:szCs w:val="20"/>
              </w:rPr>
              <w:t>Q</w:t>
            </w:r>
            <w:r>
              <w:rPr>
                <w:rFonts w:ascii="Verdana" w:hAnsi="Verdana"/>
                <w:sz w:val="20"/>
                <w:szCs w:val="20"/>
              </w:rPr>
              <w:t>18</w:t>
            </w:r>
            <w:r w:rsidRPr="00B0227F">
              <w:rPr>
                <w:rFonts w:ascii="Verdana" w:hAnsi="Verdana"/>
                <w:sz w:val="20"/>
                <w:szCs w:val="20"/>
              </w:rPr>
              <w:t>:</w:t>
            </w:r>
          </w:p>
        </w:tc>
        <w:tc>
          <w:tcPr>
            <w:tcW w:w="3473" w:type="pct"/>
            <w:gridSpan w:val="2"/>
            <w:vMerge w:val="restart"/>
            <w:shd w:val="clear" w:color="auto" w:fill="FFFFFF" w:themeFill="background1"/>
          </w:tcPr>
          <w:sdt>
            <w:sdtPr>
              <w:rPr>
                <w:rFonts w:ascii="Verdana" w:hAnsi="Verdana" w:cs="Arial"/>
              </w:rPr>
              <w:id w:val="-2117359613"/>
              <w:placeholder>
                <w:docPart w:val="236A97C567DC4E5794F29C36369B4030"/>
              </w:placeholder>
            </w:sdtPr>
            <w:sdtEndPr/>
            <w:sdtContent>
              <w:p w14:paraId="0DFE571C"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B60BC">
                  <w:rPr>
                    <w:rFonts w:ascii="Verdana" w:hAnsi="Verdana" w:cs="Arial"/>
                  </w:rPr>
                  <w:t>What are the four (4) common types of WHS documentation?</w:t>
                </w:r>
              </w:p>
            </w:sdtContent>
          </w:sdt>
        </w:tc>
        <w:tc>
          <w:tcPr>
            <w:tcW w:w="873" w:type="pct"/>
            <w:gridSpan w:val="3"/>
            <w:shd w:val="clear" w:color="auto" w:fill="FFFFFF" w:themeFill="background1"/>
          </w:tcPr>
          <w:p w14:paraId="7160807F"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5B60BC">
              <w:rPr>
                <w:rFonts w:ascii="Verdana" w:hAnsi="Verdana"/>
                <w:b/>
                <w:bCs/>
              </w:rPr>
              <w:t>Satisfactory response</w:t>
            </w:r>
          </w:p>
        </w:tc>
      </w:tr>
      <w:tr w:rsidR="00C75898" w:rsidRPr="00B0227F" w14:paraId="351273BF"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654" w:type="pct"/>
            <w:gridSpan w:val="4"/>
            <w:vMerge/>
            <w:shd w:val="clear" w:color="auto" w:fill="FFFFFF" w:themeFill="background1"/>
          </w:tcPr>
          <w:p w14:paraId="76E1496D" w14:textId="77777777" w:rsidR="00C75898" w:rsidRPr="00B0227F" w:rsidRDefault="00C75898" w:rsidP="00196811">
            <w:pPr>
              <w:pStyle w:val="LargeBold"/>
              <w:jc w:val="both"/>
              <w:rPr>
                <w:rFonts w:ascii="Verdana" w:hAnsi="Verdana"/>
                <w:sz w:val="20"/>
                <w:szCs w:val="20"/>
              </w:rPr>
            </w:pPr>
          </w:p>
        </w:tc>
        <w:tc>
          <w:tcPr>
            <w:tcW w:w="3473" w:type="pct"/>
            <w:gridSpan w:val="2"/>
            <w:vMerge/>
            <w:shd w:val="clear" w:color="auto" w:fill="FFFFFF" w:themeFill="background1"/>
          </w:tcPr>
          <w:p w14:paraId="3BCACE7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21619539"/>
              <w:placeholder>
                <w:docPart w:val="30ECEA78D5CE4AD08BE30F48274D95D7"/>
              </w:placeholder>
            </w:sdtPr>
            <w:sdtEndPr/>
            <w:sdtContent>
              <w:p w14:paraId="6E5E71A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994126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83A309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0561427"/>
              <w:placeholder>
                <w:docPart w:val="53D537253DF84978BD5E7B24F38EC386"/>
              </w:placeholder>
            </w:sdtPr>
            <w:sdtEndPr/>
            <w:sdtContent>
              <w:p w14:paraId="2B67CC1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8172264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0CFB5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7FBE2BB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457B0C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3001F7" w14:textId="3271A014" w:rsidR="00C75898" w:rsidRDefault="000465B3"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Policies</w:t>
            </w:r>
          </w:p>
          <w:p w14:paraId="4C16F3DC" w14:textId="15DC23D2" w:rsidR="000465B3" w:rsidRDefault="003865E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Documented accountabilities, roles and responsibilities</w:t>
            </w:r>
          </w:p>
          <w:p w14:paraId="3956EFE1" w14:textId="39835B19" w:rsidR="003865E0" w:rsidRDefault="003865E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Document control and review</w:t>
            </w:r>
          </w:p>
          <w:p w14:paraId="7F4AA838" w14:textId="12BBA9C6" w:rsidR="003865E0" w:rsidRDefault="003865E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Registers and records</w:t>
            </w:r>
          </w:p>
          <w:p w14:paraId="446CBBF0" w14:textId="7D1F0D82" w:rsidR="003865E0" w:rsidRDefault="003865E0"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Safe work method statements and procedures</w:t>
            </w:r>
          </w:p>
          <w:p w14:paraId="2B5625F8" w14:textId="223AD816" w:rsidR="003865E0" w:rsidRDefault="003865E0"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5?</w:t>
            </w:r>
          </w:p>
          <w:p w14:paraId="3FAD7C1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A9859A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0018A3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93AEE4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AF5C27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35CC6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D9C202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6B573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D6A635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94CE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2796E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47F90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18CEB2" w14:textId="6A2988F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7DD877AF"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3DA046B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19</w:t>
            </w:r>
            <w:r w:rsidRPr="00B0227F">
              <w:rPr>
                <w:rFonts w:ascii="Verdana" w:hAnsi="Verdana"/>
                <w:sz w:val="20"/>
                <w:szCs w:val="20"/>
              </w:rPr>
              <w:t>:</w:t>
            </w:r>
          </w:p>
        </w:tc>
        <w:tc>
          <w:tcPr>
            <w:tcW w:w="3782" w:type="pct"/>
            <w:gridSpan w:val="5"/>
            <w:vMerge w:val="restart"/>
            <w:shd w:val="clear" w:color="auto" w:fill="FFFFFF" w:themeFill="background1"/>
          </w:tcPr>
          <w:sdt>
            <w:sdtPr>
              <w:rPr>
                <w:rFonts w:ascii="Verdana" w:hAnsi="Verdana" w:cs="Arial"/>
              </w:rPr>
              <w:id w:val="-101878913"/>
              <w:placeholder>
                <w:docPart w:val="39B5DB06854F4186BA1B90DD7C198AE8"/>
              </w:placeholder>
            </w:sdtPr>
            <w:sdtEndPr/>
            <w:sdtContent>
              <w:p w14:paraId="48C62469"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3551CB">
                  <w:rPr>
                    <w:rFonts w:ascii="Verdana" w:hAnsi="Verdana" w:cs="Arial"/>
                  </w:rPr>
                  <w:t>How would you raise a health and safety issue with designated persons in the workplace? List three (3) ways.</w:t>
                </w:r>
              </w:p>
            </w:sdtContent>
          </w:sdt>
        </w:tc>
        <w:tc>
          <w:tcPr>
            <w:tcW w:w="873" w:type="pct"/>
            <w:gridSpan w:val="3"/>
            <w:shd w:val="clear" w:color="auto" w:fill="FFFFFF" w:themeFill="background1"/>
          </w:tcPr>
          <w:p w14:paraId="746FBDFD"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F4CD25C"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7474809D"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3476F39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12548212"/>
              <w:placeholder>
                <w:docPart w:val="DC69CE748F7C442CB270CDBD339B35C0"/>
              </w:placeholder>
            </w:sdtPr>
            <w:sdtEndPr/>
            <w:sdtContent>
              <w:p w14:paraId="526C62C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79294893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316C54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39158219"/>
              <w:placeholder>
                <w:docPart w:val="6CFA5500423E4733BE6356083007F400"/>
              </w:placeholder>
            </w:sdtPr>
            <w:sdtEndPr/>
            <w:sdtContent>
              <w:p w14:paraId="3B9B5C8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4380198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23AA80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3981F89C" w14:textId="77777777" w:rsidTr="00196811">
        <w:trPr>
          <w:trHeight w:val="395"/>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D815609" w14:textId="77777777" w:rsidR="00C75898" w:rsidRDefault="00C75898" w:rsidP="00C75898">
            <w:pPr>
              <w:spacing w:line="256" w:lineRule="auto"/>
              <w:jc w:val="both"/>
              <w:rPr>
                <w:rFonts w:ascii="Verdana" w:hAnsi="Verdana" w:cs="Arial"/>
                <w:b w:val="0"/>
                <w:bCs w:val="0"/>
                <w:i/>
                <w:color w:val="3A5D9C" w:themeColor="accent1"/>
                <w:lang w:eastAsia="en-US"/>
              </w:rPr>
            </w:pPr>
          </w:p>
          <w:p w14:paraId="420029D8" w14:textId="77777777" w:rsidR="00C75898" w:rsidRDefault="00C75898" w:rsidP="00C75898">
            <w:pPr>
              <w:spacing w:line="256" w:lineRule="auto"/>
              <w:jc w:val="both"/>
              <w:rPr>
                <w:rFonts w:ascii="Verdana" w:hAnsi="Verdana" w:cs="Arial"/>
                <w:b w:val="0"/>
                <w:bCs w:val="0"/>
                <w:i/>
                <w:color w:val="3A5D9C" w:themeColor="accent1"/>
                <w:lang w:eastAsia="en-US"/>
              </w:rPr>
            </w:pPr>
          </w:p>
          <w:p w14:paraId="384F5077" w14:textId="74E46EAC" w:rsidR="00C75898" w:rsidRDefault="002E25C6" w:rsidP="00C75898">
            <w:pPr>
              <w:spacing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Informal verbal reports to an immediate supervisor – this can be done by talking to them face to face, or by telephone.</w:t>
            </w:r>
          </w:p>
          <w:p w14:paraId="7A76C0CE" w14:textId="38CF96A6" w:rsidR="002E25C6" w:rsidRDefault="002E25C6" w:rsidP="00C75898">
            <w:pPr>
              <w:spacing w:line="256" w:lineRule="auto"/>
              <w:jc w:val="both"/>
              <w:rPr>
                <w:rFonts w:ascii="Verdana" w:hAnsi="Verdana" w:cs="Arial"/>
                <w:i/>
                <w:color w:val="3A5D9C" w:themeColor="accent1"/>
                <w:lang w:eastAsia="en-US"/>
              </w:rPr>
            </w:pPr>
          </w:p>
          <w:p w14:paraId="75AC3722" w14:textId="3506A711" w:rsidR="002E25C6" w:rsidRDefault="002E25C6" w:rsidP="00C75898">
            <w:pPr>
              <w:spacing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 xml:space="preserve">Unofficial written report </w:t>
            </w:r>
            <w:proofErr w:type="spellStart"/>
            <w:r>
              <w:rPr>
                <w:rFonts w:ascii="Verdana" w:hAnsi="Verdana" w:cs="Arial"/>
                <w:b w:val="0"/>
                <w:bCs w:val="0"/>
                <w:i/>
                <w:color w:val="3A5D9C" w:themeColor="accent1"/>
                <w:lang w:eastAsia="en-US"/>
              </w:rPr>
              <w:t>eg</w:t>
            </w:r>
            <w:proofErr w:type="spellEnd"/>
            <w:r>
              <w:rPr>
                <w:rFonts w:ascii="Verdana" w:hAnsi="Verdana" w:cs="Arial"/>
                <w:b w:val="0"/>
                <w:bCs w:val="0"/>
                <w:i/>
                <w:color w:val="3A5D9C" w:themeColor="accent1"/>
                <w:lang w:eastAsia="en-US"/>
              </w:rPr>
              <w:t xml:space="preserve"> by email</w:t>
            </w:r>
          </w:p>
          <w:p w14:paraId="5B440553" w14:textId="5B8D2C4C" w:rsidR="002E25C6" w:rsidRDefault="002E25C6" w:rsidP="00C75898">
            <w:pPr>
              <w:spacing w:line="256" w:lineRule="auto"/>
              <w:jc w:val="both"/>
              <w:rPr>
                <w:rFonts w:ascii="Verdana" w:hAnsi="Verdana" w:cs="Arial"/>
                <w:bCs w:val="0"/>
                <w:i/>
                <w:color w:val="3A5D9C" w:themeColor="accent1"/>
                <w:lang w:eastAsia="en-US"/>
              </w:rPr>
            </w:pPr>
          </w:p>
          <w:p w14:paraId="51E95612" w14:textId="6D12FE74" w:rsidR="002E25C6" w:rsidRPr="002E25C6" w:rsidRDefault="002E25C6" w:rsidP="00C75898">
            <w:pPr>
              <w:spacing w:line="256" w:lineRule="auto"/>
              <w:jc w:val="both"/>
              <w:rPr>
                <w:rFonts w:ascii="Verdana" w:hAnsi="Verdana" w:cs="Arial"/>
                <w:i/>
                <w:color w:val="3A5D9C" w:themeColor="accent1"/>
                <w:lang w:eastAsia="en-US"/>
              </w:rPr>
            </w:pPr>
            <w:r>
              <w:rPr>
                <w:rFonts w:ascii="Verdana" w:hAnsi="Verdana" w:cs="Arial"/>
                <w:b w:val="0"/>
                <w:i/>
                <w:color w:val="3A5D9C" w:themeColor="accent1"/>
                <w:lang w:eastAsia="en-US"/>
              </w:rPr>
              <w:t>The business may have a procedure for a formal document to be completed, and how it is to be delivered, and to who.</w:t>
            </w:r>
          </w:p>
          <w:p w14:paraId="78E0B78F" w14:textId="77777777" w:rsidR="00C75898" w:rsidRDefault="00C75898" w:rsidP="00C75898">
            <w:pPr>
              <w:spacing w:line="256" w:lineRule="auto"/>
              <w:jc w:val="both"/>
              <w:rPr>
                <w:rFonts w:ascii="Verdana" w:hAnsi="Verdana" w:cs="Arial"/>
                <w:b w:val="0"/>
                <w:bCs w:val="0"/>
                <w:i/>
                <w:color w:val="3A5D9C" w:themeColor="accent1"/>
                <w:lang w:eastAsia="en-US"/>
              </w:rPr>
            </w:pPr>
          </w:p>
          <w:p w14:paraId="492C09D4" w14:textId="48974339" w:rsidR="00C75898" w:rsidRPr="00C75898" w:rsidRDefault="00C75898" w:rsidP="00C75898">
            <w:pPr>
              <w:spacing w:line="256" w:lineRule="auto"/>
              <w:jc w:val="both"/>
              <w:rPr>
                <w:rFonts w:ascii="Verdana" w:hAnsi="Verdana" w:cs="Arial"/>
                <w:i/>
                <w:color w:val="3A5D9C" w:themeColor="accent1"/>
                <w:lang w:eastAsia="en-US"/>
              </w:rPr>
            </w:pPr>
          </w:p>
        </w:tc>
      </w:tr>
      <w:tr w:rsidR="00C75898" w:rsidRPr="00B0227F" w14:paraId="4C003CCF"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4A2B5668"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20</w:t>
            </w:r>
            <w:r w:rsidRPr="00B0227F">
              <w:rPr>
                <w:rFonts w:ascii="Verdana" w:hAnsi="Verdana"/>
                <w:sz w:val="20"/>
                <w:szCs w:val="20"/>
              </w:rPr>
              <w:t>:</w:t>
            </w:r>
          </w:p>
        </w:tc>
        <w:tc>
          <w:tcPr>
            <w:tcW w:w="3782" w:type="pct"/>
            <w:gridSpan w:val="5"/>
            <w:vMerge w:val="restart"/>
            <w:shd w:val="clear" w:color="auto" w:fill="FFFFFF" w:themeFill="background1"/>
          </w:tcPr>
          <w:sdt>
            <w:sdtPr>
              <w:rPr>
                <w:rFonts w:eastAsia="Times New Roman"/>
                <w:sz w:val="20"/>
                <w:szCs w:val="20"/>
              </w:rPr>
              <w:id w:val="-1789498805"/>
              <w:placeholder>
                <w:docPart w:val="8D2FD82CAE8E448BBEE39DE747223AAD"/>
              </w:placeholder>
            </w:sdtPr>
            <w:sdtEndPr/>
            <w:sdtContent>
              <w:p w14:paraId="7B9EB689"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6A3DE2">
                  <w:rPr>
                    <w:rFonts w:ascii="Verdana" w:hAnsi="Verdana" w:cs="Arial"/>
                    <w:bCs/>
                    <w:sz w:val="20"/>
                    <w:szCs w:val="20"/>
                  </w:rPr>
                  <w:t xml:space="preserve">Write the name of correct safe design principle for the following explanations (Reference: Guidance of the principles of safe design for work (May 2006), Australian Safety and Compensation Council, Canberra): </w:t>
                </w:r>
              </w:p>
              <w:p w14:paraId="12CD8F0C"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p>
              <w:p w14:paraId="72F57AC6" w14:textId="11DACF03" w:rsidR="00C75898" w:rsidRPr="00D74B59" w:rsidRDefault="00C75898" w:rsidP="00B9198F">
                <w:pPr>
                  <w:pStyle w:val="ListParagraph"/>
                  <w:numPr>
                    <w:ilvl w:val="0"/>
                    <w:numId w:val="27"/>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All products, processes and tasks must be systematically assessed for risk. This involves identifying hazards, assessing risk and putting in place risk controls to eliminate or control that risk.</w:t>
                </w:r>
                <w:r w:rsidR="00D74B59">
                  <w:rPr>
                    <w:rFonts w:ascii="Verdana" w:hAnsi="Verdana" w:cs="Arial"/>
                    <w:bCs/>
                    <w:lang w:val="en-US"/>
                  </w:rPr>
                  <w:t xml:space="preserve"> – </w:t>
                </w:r>
                <w:r w:rsidR="00D74B59">
                  <w:rPr>
                    <w:rFonts w:ascii="Verdana" w:hAnsi="Verdana" w:cs="Arial"/>
                    <w:bCs/>
                    <w:i/>
                    <w:iCs/>
                    <w:lang w:val="en-US"/>
                  </w:rPr>
                  <w:t>systematic risk management</w:t>
                </w:r>
              </w:p>
              <w:p w14:paraId="12446EB3" w14:textId="77777777" w:rsidR="00D74B59" w:rsidRPr="006A3DE2" w:rsidRDefault="00D74B59" w:rsidP="00D74B59">
                <w:pPr>
                  <w:pStyle w:val="ListParagraph"/>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p>
              <w:p w14:paraId="4E73FFB4" w14:textId="069C47FC" w:rsidR="00C75898" w:rsidRPr="00D74B59" w:rsidRDefault="00C75898" w:rsidP="00B9198F">
                <w:pPr>
                  <w:pStyle w:val="ListParagraph"/>
                  <w:numPr>
                    <w:ilvl w:val="0"/>
                    <w:numId w:val="27"/>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There must be effective communication and documentation of all design and risk control information between all persons involved. This applies through the whole lifecycle of the product/process.</w:t>
                </w:r>
                <w:r w:rsidR="00D74B59">
                  <w:rPr>
                    <w:rFonts w:ascii="Verdana" w:hAnsi="Verdana" w:cs="Arial"/>
                    <w:bCs/>
                    <w:lang w:val="en-US"/>
                  </w:rPr>
                  <w:t xml:space="preserve"> – </w:t>
                </w:r>
                <w:r w:rsidR="00D74B59">
                  <w:rPr>
                    <w:rFonts w:ascii="Verdana" w:hAnsi="Verdana" w:cs="Arial"/>
                    <w:bCs/>
                    <w:i/>
                    <w:iCs/>
                    <w:lang w:val="en-US"/>
                  </w:rPr>
                  <w:t>information transfer</w:t>
                </w:r>
              </w:p>
              <w:p w14:paraId="34825521" w14:textId="77777777" w:rsidR="00D74B59" w:rsidRPr="006A3DE2" w:rsidRDefault="00D74B59" w:rsidP="00D74B59">
                <w:pPr>
                  <w:pStyle w:val="ListParagraph"/>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p>
              <w:p w14:paraId="53258D4F" w14:textId="1CE1FA7F" w:rsidR="00C75898" w:rsidRPr="00D74B59" w:rsidRDefault="00C75898" w:rsidP="00B9198F">
                <w:pPr>
                  <w:pStyle w:val="ListParagraph"/>
                  <w:numPr>
                    <w:ilvl w:val="0"/>
                    <w:numId w:val="27"/>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have the decision-making power to design processes, facilities and so on must be able to promote their safe with the people at the coal face.  Where there are several people involved in the design process, there must be collaboration between them.</w:t>
                </w:r>
                <w:r w:rsidR="00D74B59">
                  <w:rPr>
                    <w:rFonts w:ascii="Verdana" w:hAnsi="Verdana" w:cs="Arial"/>
                    <w:bCs/>
                    <w:lang w:val="en-US"/>
                  </w:rPr>
                  <w:t xml:space="preserve"> – </w:t>
                </w:r>
                <w:r w:rsidR="00D74B59">
                  <w:rPr>
                    <w:rFonts w:ascii="Verdana" w:hAnsi="Verdana" w:cs="Arial"/>
                    <w:bCs/>
                    <w:i/>
                    <w:iCs/>
                    <w:lang w:val="en-US"/>
                  </w:rPr>
                  <w:t>persons with control</w:t>
                </w:r>
              </w:p>
              <w:p w14:paraId="2453A8BD" w14:textId="77777777" w:rsidR="00D74B59" w:rsidRPr="00D74B59" w:rsidRDefault="00D74B59" w:rsidP="00D74B59">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p>
              <w:p w14:paraId="62AADF45" w14:textId="29642D4B" w:rsidR="00C75898" w:rsidRPr="00F83436" w:rsidRDefault="00C75898" w:rsidP="00B9198F">
                <w:pPr>
                  <w:pStyle w:val="ListParagraph"/>
                  <w:numPr>
                    <w:ilvl w:val="0"/>
                    <w:numId w:val="27"/>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Every product has a lifecycle – for example children’s play equipment starts as a concept, then it is designed, manufactured, supplied and installed, used, maintained, decommissioned and disposed of.  Hazards must be identified and controlled as early in the lifecycle as possible.  For example, it is better to fix up a weak point in the equipment frame during the design phase than to strengthen it after it has been made.</w:t>
                </w:r>
                <w:r w:rsidR="00F83436">
                  <w:rPr>
                    <w:rFonts w:ascii="Verdana" w:hAnsi="Verdana" w:cs="Arial"/>
                    <w:bCs/>
                    <w:lang w:val="en-US"/>
                  </w:rPr>
                  <w:t xml:space="preserve"> – </w:t>
                </w:r>
                <w:r w:rsidR="00F83436">
                  <w:rPr>
                    <w:rFonts w:ascii="Verdana" w:hAnsi="Verdana" w:cs="Arial"/>
                    <w:bCs/>
                    <w:i/>
                    <w:iCs/>
                    <w:lang w:val="en-US"/>
                  </w:rPr>
                  <w:t>Product lifecycle</w:t>
                </w:r>
              </w:p>
              <w:p w14:paraId="032A5B69" w14:textId="77777777" w:rsidR="00F83436" w:rsidRPr="006A3DE2" w:rsidRDefault="00F83436" w:rsidP="00F83436">
                <w:pPr>
                  <w:pStyle w:val="ListParagraph"/>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p>
              <w:p w14:paraId="68B82134" w14:textId="231D00D1" w:rsidR="00C75898" w:rsidRPr="00F83436" w:rsidRDefault="00C75898" w:rsidP="00F83436">
                <w:pPr>
                  <w:pStyle w:val="ListParagraph"/>
                  <w:numPr>
                    <w:ilvl w:val="0"/>
                    <w:numId w:val="27"/>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are in control of designing a process or product must have the knowledge and capability to do this safely.  If the knowledge or capability are not held they must be acquired.</w:t>
                </w:r>
                <w:r w:rsidR="00F83436">
                  <w:rPr>
                    <w:rFonts w:ascii="Verdana" w:hAnsi="Verdana" w:cs="Arial"/>
                    <w:bCs/>
                    <w:lang w:val="en-US"/>
                  </w:rPr>
                  <w:t xml:space="preserve"> – </w:t>
                </w:r>
                <w:r w:rsidR="00F83436">
                  <w:rPr>
                    <w:rFonts w:ascii="Verdana" w:hAnsi="Verdana" w:cs="Arial"/>
                    <w:bCs/>
                    <w:i/>
                    <w:iCs/>
                    <w:lang w:val="en-US"/>
                  </w:rPr>
                  <w:t xml:space="preserve">safe design knowledge and capability </w:t>
                </w:r>
              </w:p>
            </w:sdtContent>
          </w:sdt>
        </w:tc>
        <w:tc>
          <w:tcPr>
            <w:tcW w:w="873" w:type="pct"/>
            <w:gridSpan w:val="3"/>
            <w:shd w:val="clear" w:color="auto" w:fill="FFFFFF" w:themeFill="background1"/>
          </w:tcPr>
          <w:p w14:paraId="7ADEAF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475EE23"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4029B3BB"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1AE0E1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76122766"/>
              <w:placeholder>
                <w:docPart w:val="D3DCCE34EF864DE9A7A918322F8B3786"/>
              </w:placeholder>
            </w:sdtPr>
            <w:sdtEndPr/>
            <w:sdtContent>
              <w:p w14:paraId="4030350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89858951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46FBA5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23205863"/>
              <w:placeholder>
                <w:docPart w:val="3A04C080AF59460E9658DC6C2D717774"/>
              </w:placeholder>
            </w:sdtPr>
            <w:sdtEndPr/>
            <w:sdtContent>
              <w:p w14:paraId="1D4B8EA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13988446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6ACF66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2BD8F0D1"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3661F55"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533EBD31"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2435D89A" w14:textId="77777777" w:rsidR="00C75898" w:rsidRDefault="00C75898" w:rsidP="00196811">
            <w:pPr>
              <w:ind w:left="360"/>
              <w:jc w:val="both"/>
              <w:rPr>
                <w:rFonts w:ascii="Verdana" w:eastAsia="Times New Roman" w:hAnsi="Verdana" w:cs="Arial"/>
                <w:bCs w:val="0"/>
                <w:i/>
                <w:color w:val="3A5D9C" w:themeColor="accent1"/>
                <w:sz w:val="20"/>
                <w:szCs w:val="20"/>
                <w:lang w:eastAsia="en-US"/>
              </w:rPr>
            </w:pPr>
          </w:p>
          <w:p w14:paraId="0FD406BE" w14:textId="77777777" w:rsidR="00C75898" w:rsidRDefault="00C75898" w:rsidP="00D44DBA">
            <w:pPr>
              <w:jc w:val="both"/>
              <w:rPr>
                <w:rFonts w:ascii="Verdana" w:eastAsia="Times New Roman" w:hAnsi="Verdana" w:cs="Arial"/>
                <w:bCs w:val="0"/>
                <w:i/>
                <w:color w:val="3A5D9C" w:themeColor="accent1"/>
                <w:sz w:val="20"/>
                <w:szCs w:val="20"/>
                <w:lang w:eastAsia="en-US"/>
              </w:rPr>
            </w:pPr>
          </w:p>
          <w:p w14:paraId="3B78FEEF" w14:textId="288BA209" w:rsidR="00C75898" w:rsidRPr="006A3DE2" w:rsidRDefault="00C75898" w:rsidP="00196811">
            <w:pPr>
              <w:ind w:left="360"/>
              <w:jc w:val="both"/>
              <w:rPr>
                <w:rFonts w:ascii="Verdana" w:eastAsia="Times New Roman" w:hAnsi="Verdana" w:cs="Arial"/>
                <w:b w:val="0"/>
                <w:i/>
                <w:color w:val="3A5D9C" w:themeColor="accent1"/>
                <w:sz w:val="20"/>
                <w:szCs w:val="20"/>
                <w:lang w:eastAsia="en-US"/>
              </w:rPr>
            </w:pPr>
          </w:p>
        </w:tc>
      </w:tr>
      <w:tr w:rsidR="00C75898" w:rsidRPr="00B0227F" w14:paraId="1CC6DE3A"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C9B3B2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21</w:t>
            </w:r>
            <w:r w:rsidRPr="00B0227F">
              <w:rPr>
                <w:rFonts w:ascii="Verdana" w:hAnsi="Verdana"/>
                <w:sz w:val="20"/>
                <w:szCs w:val="20"/>
              </w:rPr>
              <w:t>:</w:t>
            </w:r>
          </w:p>
        </w:tc>
        <w:tc>
          <w:tcPr>
            <w:tcW w:w="3679" w:type="pct"/>
            <w:gridSpan w:val="4"/>
            <w:vMerge w:val="restart"/>
            <w:shd w:val="clear" w:color="auto" w:fill="FFFFFF" w:themeFill="background1"/>
          </w:tcPr>
          <w:sdt>
            <w:sdtPr>
              <w:rPr>
                <w:rFonts w:ascii="Verdana" w:hAnsi="Verdana" w:cs="Arial"/>
              </w:rPr>
              <w:id w:val="-338850009"/>
              <w:placeholder>
                <w:docPart w:val="B25AA4F41AAE413087161BCAA933E058"/>
              </w:placeholder>
            </w:sdtPr>
            <w:sdtEndPr/>
            <w:sdtContent>
              <w:p w14:paraId="2A39D822"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r w:rsidRPr="006A3DE2">
                  <w:rPr>
                    <w:rFonts w:ascii="Verdana" w:hAnsi="Verdana" w:cs="Arial"/>
                  </w:rPr>
                  <w:t>Write down five (5) ways a consultation about WHS issues may take place in an organisation?</w:t>
                </w:r>
              </w:p>
            </w:sdtContent>
          </w:sdt>
        </w:tc>
        <w:tc>
          <w:tcPr>
            <w:tcW w:w="873" w:type="pct"/>
            <w:gridSpan w:val="3"/>
            <w:shd w:val="clear" w:color="auto" w:fill="FFFFFF" w:themeFill="background1"/>
          </w:tcPr>
          <w:p w14:paraId="08255F54"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C96BC8F"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14482034" w14:textId="77777777" w:rsidR="00C75898" w:rsidRPr="00B0227F" w:rsidRDefault="00C75898" w:rsidP="00196811">
            <w:pPr>
              <w:pStyle w:val="LargeBold"/>
              <w:jc w:val="both"/>
              <w:rPr>
                <w:rFonts w:ascii="Verdana" w:hAnsi="Verdana"/>
                <w:sz w:val="20"/>
                <w:szCs w:val="20"/>
              </w:rPr>
            </w:pPr>
          </w:p>
        </w:tc>
        <w:tc>
          <w:tcPr>
            <w:tcW w:w="3679" w:type="pct"/>
            <w:gridSpan w:val="4"/>
            <w:vMerge/>
            <w:shd w:val="clear" w:color="auto" w:fill="FFFFFF" w:themeFill="background1"/>
          </w:tcPr>
          <w:p w14:paraId="2E0829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39572952"/>
              <w:placeholder>
                <w:docPart w:val="4A2192428F3D49E3A4035D5A7CA32628"/>
              </w:placeholder>
            </w:sdtPr>
            <w:sdtEndPr/>
            <w:sdtContent>
              <w:p w14:paraId="0A1FBB33"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57162495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5D5AE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588614244"/>
              <w:placeholder>
                <w:docPart w:val="0B61ED92AC9146FE883B7FF1817D695A"/>
              </w:placeholder>
            </w:sdtPr>
            <w:sdtEndPr/>
            <w:sdtContent>
              <w:p w14:paraId="5E7660A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501193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66109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68EF1FEF"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17A0C01D" w14:textId="344FC00B" w:rsidR="00C75898" w:rsidRDefault="00EB1617"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Management meetings – health and safety needs to be discussed and taken into consideration.</w:t>
            </w:r>
          </w:p>
          <w:p w14:paraId="7287230F" w14:textId="77777777" w:rsidR="00EB1617" w:rsidRDefault="00EB1617" w:rsidP="00C75898">
            <w:pPr>
              <w:spacing w:after="160" w:line="256" w:lineRule="auto"/>
              <w:jc w:val="both"/>
              <w:rPr>
                <w:rFonts w:ascii="Verdana" w:hAnsi="Verdana" w:cs="Arial"/>
                <w:i/>
                <w:color w:val="3A5D9C" w:themeColor="accent1"/>
                <w:lang w:eastAsia="en-US"/>
              </w:rPr>
            </w:pPr>
          </w:p>
          <w:p w14:paraId="52BCACDA" w14:textId="4558F813" w:rsidR="00EB1617" w:rsidRDefault="00EB1617"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WHS committees – employees and management members meet regularly to discuss and advise WHS action.</w:t>
            </w:r>
          </w:p>
          <w:p w14:paraId="2EC29C10" w14:textId="7AE9CAFB" w:rsidR="00EB1617" w:rsidRDefault="00EB1617" w:rsidP="00C75898">
            <w:pPr>
              <w:spacing w:after="160" w:line="256" w:lineRule="auto"/>
              <w:jc w:val="both"/>
              <w:rPr>
                <w:rFonts w:ascii="Verdana" w:hAnsi="Verdana" w:cs="Arial"/>
                <w:i/>
                <w:color w:val="3A5D9C" w:themeColor="accent1"/>
                <w:lang w:eastAsia="en-US"/>
              </w:rPr>
            </w:pPr>
          </w:p>
          <w:p w14:paraId="761CEFB9" w14:textId="6E49AD7C" w:rsidR="00EB1617" w:rsidRDefault="00EB1617" w:rsidP="00C75898">
            <w:pPr>
              <w:spacing w:after="160" w:line="256" w:lineRule="auto"/>
              <w:jc w:val="both"/>
              <w:rPr>
                <w:rFonts w:ascii="Verdana" w:hAnsi="Verdana" w:cs="Arial"/>
                <w:i/>
                <w:color w:val="3A5D9C" w:themeColor="accent1"/>
                <w:lang w:eastAsia="en-US"/>
              </w:rPr>
            </w:pPr>
            <w:r>
              <w:rPr>
                <w:rFonts w:ascii="Verdana" w:hAnsi="Verdana" w:cs="Arial"/>
                <w:b w:val="0"/>
                <w:bCs w:val="0"/>
                <w:i/>
                <w:color w:val="3A5D9C" w:themeColor="accent1"/>
                <w:lang w:eastAsia="en-US"/>
              </w:rPr>
              <w:t>Team/Unit meetings – informal meetings held within the unit/team. The meetings can be used to address issues and provide safety information.</w:t>
            </w:r>
          </w:p>
          <w:p w14:paraId="1B917153" w14:textId="35B5399F" w:rsidR="00EB1617" w:rsidRDefault="00EB1617" w:rsidP="00C75898">
            <w:pPr>
              <w:spacing w:after="160" w:line="256" w:lineRule="auto"/>
              <w:jc w:val="both"/>
              <w:rPr>
                <w:rFonts w:ascii="Verdana" w:hAnsi="Verdana" w:cs="Arial"/>
                <w:i/>
                <w:color w:val="3A5D9C" w:themeColor="accent1"/>
                <w:lang w:eastAsia="en-US"/>
              </w:rPr>
            </w:pPr>
          </w:p>
          <w:p w14:paraId="047052A5" w14:textId="0E21338B" w:rsidR="00EB1617" w:rsidRDefault="00EB1617"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Employee feedback: use employee surveys and suggestion boxes to provide management with information and suggestions.</w:t>
            </w:r>
          </w:p>
          <w:p w14:paraId="7242892A" w14:textId="2AC3035C" w:rsidR="00C75898" w:rsidRDefault="00C75898" w:rsidP="00C75898">
            <w:pPr>
              <w:spacing w:after="160" w:line="256" w:lineRule="auto"/>
              <w:jc w:val="both"/>
              <w:rPr>
                <w:rFonts w:ascii="Verdana" w:hAnsi="Verdana" w:cs="Arial"/>
                <w:i/>
                <w:color w:val="3A5D9C" w:themeColor="accent1"/>
                <w:lang w:eastAsia="en-US"/>
              </w:rPr>
            </w:pPr>
          </w:p>
          <w:p w14:paraId="1664AC2D" w14:textId="74D550A2" w:rsidR="00EB1617" w:rsidRDefault="00EB1617" w:rsidP="00C75898">
            <w:p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Information provision – provide feedback and information to employees through newsletters, emails, noticeboards</w:t>
            </w:r>
          </w:p>
          <w:p w14:paraId="2ABA122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673DFD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4BC7F8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D6ABD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03616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F5491F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8087EA4" w14:textId="2157F47C" w:rsidR="00C75898" w:rsidRPr="00C75898" w:rsidRDefault="00C75898" w:rsidP="00C75898">
            <w:pPr>
              <w:spacing w:after="160" w:line="256" w:lineRule="auto"/>
              <w:jc w:val="both"/>
              <w:rPr>
                <w:rFonts w:ascii="Verdana" w:hAnsi="Verdana" w:cs="Arial"/>
                <w:i/>
                <w:color w:val="3A5D9C" w:themeColor="accent1"/>
                <w:lang w:eastAsia="en-US"/>
              </w:rPr>
            </w:pPr>
          </w:p>
        </w:tc>
      </w:tr>
      <w:bookmarkEnd w:id="4"/>
      <w:tr w:rsidR="00C75898" w:rsidRPr="00B0227F" w14:paraId="78D29A1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8A9032B"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22</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95478250"/>
              <w:placeholder>
                <w:docPart w:val="030D35DF6935474F8545A7ECA6C38B12"/>
              </w:placeholder>
            </w:sdtPr>
            <w:sdtEndPr/>
            <w:sdtContent>
              <w:p w14:paraId="46EB5F50"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A3DE2">
                  <w:rPr>
                    <w:rFonts w:ascii="Verdana" w:hAnsi="Verdana" w:cs="Arial"/>
                  </w:rPr>
                  <w:t>Write down three (3) potential barriers in effective evaluation and management of WHS processes for improvement?</w:t>
                </w:r>
              </w:p>
            </w:sdtContent>
          </w:sdt>
        </w:tc>
        <w:tc>
          <w:tcPr>
            <w:tcW w:w="976" w:type="pct"/>
            <w:gridSpan w:val="4"/>
            <w:shd w:val="clear" w:color="auto" w:fill="FFFFFF" w:themeFill="background1"/>
          </w:tcPr>
          <w:p w14:paraId="4EB45FF8"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6A3DE2">
              <w:rPr>
                <w:rFonts w:ascii="Verdana" w:hAnsi="Verdana"/>
                <w:b/>
                <w:bCs/>
              </w:rPr>
              <w:t>Satisfactory response</w:t>
            </w:r>
          </w:p>
        </w:tc>
      </w:tr>
      <w:tr w:rsidR="00C75898" w:rsidRPr="00B0227F" w14:paraId="19D27224"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426F2F64"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3E79D5B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0" w:type="pct"/>
            <w:gridSpan w:val="2"/>
            <w:shd w:val="clear" w:color="auto" w:fill="FFFFFF" w:themeFill="background1"/>
          </w:tcPr>
          <w:sdt>
            <w:sdtPr>
              <w:rPr>
                <w:rFonts w:ascii="Verdana" w:hAnsi="Verdana"/>
                <w:b/>
                <w:bCs/>
                <w:sz w:val="20"/>
                <w:szCs w:val="20"/>
              </w:rPr>
              <w:id w:val="507173966"/>
              <w:placeholder>
                <w:docPart w:val="E8B689D3B1324BE69EDC01D9ECD90726"/>
              </w:placeholder>
            </w:sdtPr>
            <w:sdtEndPr/>
            <w:sdtContent>
              <w:p w14:paraId="630789E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4234593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342D31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6" w:type="pct"/>
            <w:gridSpan w:val="2"/>
            <w:shd w:val="clear" w:color="auto" w:fill="FFFFFF" w:themeFill="background1"/>
          </w:tcPr>
          <w:sdt>
            <w:sdtPr>
              <w:rPr>
                <w:rFonts w:ascii="Verdana" w:hAnsi="Verdana"/>
                <w:b/>
                <w:bCs/>
                <w:sz w:val="20"/>
                <w:szCs w:val="20"/>
              </w:rPr>
              <w:id w:val="1227110917"/>
              <w:placeholder>
                <w:docPart w:val="47D8D3EF57144F82903821D47F36CBF0"/>
              </w:placeholder>
            </w:sdtPr>
            <w:sdtEndPr/>
            <w:sdtContent>
              <w:p w14:paraId="25A7ECB9"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842283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6313BD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EC023F0"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31A3978A" w14:textId="3F6C4209" w:rsidR="00C75898" w:rsidRPr="007C088D" w:rsidRDefault="00756B10" w:rsidP="00756B10">
            <w:pPr>
              <w:pStyle w:val="ListParagraph"/>
              <w:numPr>
                <w:ilvl w:val="0"/>
                <w:numId w:val="60"/>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Lack of understanding – employers or workers have a lack of understanding about consultation or have unrealistic expectations regarding the outcomes of the consultation.  They may think that all of their suggestions will be implemented. Employers may think that only older or more experienced workers </w:t>
            </w:r>
            <w:r w:rsidR="006874C9">
              <w:rPr>
                <w:rFonts w:ascii="Verdana" w:eastAsia="Arial" w:hAnsi="Verdana" w:cs="Arial"/>
                <w:i/>
                <w:color w:val="3A5D9C" w:themeColor="accent1"/>
                <w:lang w:eastAsia="en-US"/>
              </w:rPr>
              <w:t xml:space="preserve">are worth </w:t>
            </w:r>
            <w:r w:rsidR="006874C9">
              <w:rPr>
                <w:rFonts w:ascii="Verdana" w:eastAsia="Arial" w:hAnsi="Verdana" w:cs="Arial"/>
                <w:i/>
                <w:color w:val="3A5D9C" w:themeColor="accent1"/>
                <w:lang w:eastAsia="en-US"/>
              </w:rPr>
              <w:lastRenderedPageBreak/>
              <w:t>consulting with or listening to.  They may not consider the suggestions of younger or less experienced workers.</w:t>
            </w:r>
          </w:p>
          <w:p w14:paraId="372E2012" w14:textId="2CC8618E" w:rsidR="007C088D" w:rsidRPr="007C088D" w:rsidRDefault="007C088D" w:rsidP="00756B10">
            <w:pPr>
              <w:pStyle w:val="ListParagraph"/>
              <w:numPr>
                <w:ilvl w:val="0"/>
                <w:numId w:val="60"/>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Inequality – younger workers are not included in the consultation process, or their opinions are ignored as they are not considered important</w:t>
            </w:r>
          </w:p>
          <w:p w14:paraId="1E534FBE" w14:textId="242A7350" w:rsidR="007C088D" w:rsidRPr="00756B10" w:rsidRDefault="007C088D" w:rsidP="00756B10">
            <w:pPr>
              <w:pStyle w:val="ListParagraph"/>
              <w:numPr>
                <w:ilvl w:val="0"/>
                <w:numId w:val="60"/>
              </w:numPr>
              <w:spacing w:after="160" w:line="256" w:lineRule="auto"/>
              <w:jc w:val="both"/>
              <w:rPr>
                <w:rFonts w:ascii="Verdana" w:eastAsia="Arial" w:hAnsi="Verdana" w:cs="Arial"/>
                <w:i/>
                <w:color w:val="3A5D9C" w:themeColor="accent1"/>
                <w:lang w:eastAsia="en-US"/>
              </w:rPr>
            </w:pPr>
            <w:r>
              <w:rPr>
                <w:rFonts w:ascii="Verdana" w:eastAsia="Arial" w:hAnsi="Verdana" w:cs="Arial"/>
                <w:i/>
                <w:color w:val="3A5D9C" w:themeColor="accent1"/>
                <w:lang w:eastAsia="en-US"/>
              </w:rPr>
              <w:t xml:space="preserve">WHS Representatives and Supervisors lack consultation skills </w:t>
            </w:r>
            <w:r w:rsidR="009E3AFC">
              <w:rPr>
                <w:rFonts w:ascii="Verdana" w:eastAsia="Arial" w:hAnsi="Verdana" w:cs="Arial"/>
                <w:i/>
                <w:color w:val="3A5D9C" w:themeColor="accent1"/>
                <w:lang w:eastAsia="en-US"/>
              </w:rPr>
              <w:t>–</w:t>
            </w:r>
            <w:r>
              <w:rPr>
                <w:rFonts w:ascii="Verdana" w:eastAsia="Arial" w:hAnsi="Verdana" w:cs="Arial"/>
                <w:i/>
                <w:color w:val="3A5D9C" w:themeColor="accent1"/>
                <w:lang w:eastAsia="en-US"/>
              </w:rPr>
              <w:t xml:space="preserve"> </w:t>
            </w:r>
            <w:r w:rsidR="009E3AFC">
              <w:rPr>
                <w:rFonts w:ascii="Verdana" w:eastAsia="Arial" w:hAnsi="Verdana" w:cs="Arial"/>
                <w:i/>
                <w:color w:val="3A5D9C" w:themeColor="accent1"/>
                <w:lang w:eastAsia="en-US"/>
              </w:rPr>
              <w:t>this will limit the potential value of the consultation.  They may not be trained in communication, or just not have the skills.  They may not value the opinions of others.  They talk too much and don’t listen to other people’s contributions.  They may think they know better than everyone else.</w:t>
            </w:r>
          </w:p>
          <w:p w14:paraId="557CC87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5D1CC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8721C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D5B53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F1A0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B6FFC5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507F1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F308D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460F8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296D07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3EE6ED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2F430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66BDD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D8D449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B9F0644" w14:textId="7C8E6388" w:rsidR="00C75898" w:rsidRPr="00C75898" w:rsidRDefault="00C75898" w:rsidP="00C75898">
            <w:pPr>
              <w:spacing w:after="160" w:line="256" w:lineRule="auto"/>
              <w:jc w:val="both"/>
              <w:rPr>
                <w:rFonts w:ascii="Verdana" w:hAnsi="Verdana" w:cs="Arial"/>
                <w:i/>
                <w:color w:val="3A5D9C" w:themeColor="accent1"/>
                <w:lang w:eastAsia="en-US"/>
              </w:rPr>
            </w:pPr>
          </w:p>
        </w:tc>
      </w:tr>
    </w:tbl>
    <w:p w14:paraId="19B335AD" w14:textId="77777777" w:rsidR="0023664C" w:rsidRPr="00C622C6" w:rsidRDefault="0023664C" w:rsidP="0023664C">
      <w:pPr>
        <w:jc w:val="both"/>
        <w:rPr>
          <w:rFonts w:ascii="Verdana" w:hAnsi="Verdana"/>
        </w:rPr>
      </w:pPr>
    </w:p>
    <w:sectPr w:rsidR="0023664C" w:rsidRPr="00C622C6" w:rsidSect="00DC4BC3">
      <w:headerReference w:type="default" r:id="rId9"/>
      <w:footerReference w:type="default" r:id="rId10"/>
      <w:footerReference w:type="first" r:id="rId11"/>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6F807" w14:textId="77777777" w:rsidR="00F17910" w:rsidRDefault="00F17910" w:rsidP="00352B7D">
      <w:r>
        <w:separator/>
      </w:r>
    </w:p>
  </w:endnote>
  <w:endnote w:type="continuationSeparator" w:id="0">
    <w:p w14:paraId="3E9B4195" w14:textId="77777777" w:rsidR="00F17910" w:rsidRDefault="00F1791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478961763"/>
              <w:docPartObj>
                <w:docPartGallery w:val="Page Numbers (Top of Page)"/>
                <w:docPartUnique/>
              </w:docPartObj>
            </w:sdtPr>
            <w:sdtEndPr/>
            <w:sdtContent>
              <w:p w14:paraId="13A8E16B"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C8F37D6" w14:textId="50DCF759" w:rsidR="00196811" w:rsidRPr="00A77B42" w:rsidRDefault="00F17910" w:rsidP="00A77B42">
                <w:pPr>
                  <w:tabs>
                    <w:tab w:val="center" w:pos="5103"/>
                    <w:tab w:val="right" w:pos="14317"/>
                  </w:tabs>
                  <w:rPr>
                    <w:rFonts w:eastAsia="Times New Roman" w:cs="Times New Roman"/>
                    <w:sz w:val="16"/>
                    <w:szCs w:val="16"/>
                  </w:rPr>
                </w:pPr>
                <w:sdt>
                  <w:sdtPr>
                    <w:rPr>
                      <w:sz w:val="16"/>
                      <w:szCs w:val="16"/>
                    </w:rPr>
                    <w:alias w:val="Company"/>
                    <w:tag w:val=""/>
                    <w:id w:val="1984964775"/>
                    <w:placeholder>
                      <w:docPart w:val="CAA571AC2CA64670A2C98B2C9F1FEF10"/>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839840751"/>
                    <w:placeholder>
                      <w:docPart w:val="0998C20D23EF40CE9315D4864B8673EE"/>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A72D3B" w:rsidR="00196811" w:rsidRPr="006C1E1C" w:rsidRDefault="00196811" w:rsidP="002C162E">
            <w:pPr>
              <w:pStyle w:val="Footer"/>
            </w:pPr>
            <w:r>
              <w:t>Version Number: 10 (Review date: 01/06/2022</w:t>
            </w:r>
            <w:r w:rsidRPr="00F028B4">
              <w:t xml:space="preserve">)                    Unit Code: </w:t>
            </w:r>
            <w:r w:rsidRPr="00913601">
              <w:t>BSBWHS521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5F8E5" w14:textId="77777777" w:rsidR="00F17910" w:rsidRDefault="00F17910" w:rsidP="00352B7D">
      <w:r>
        <w:separator/>
      </w:r>
    </w:p>
  </w:footnote>
  <w:footnote w:type="continuationSeparator" w:id="0">
    <w:p w14:paraId="2D359058" w14:textId="77777777" w:rsidR="00F17910" w:rsidRDefault="00F1791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196811" w:rsidRDefault="00196811">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196811" w:rsidRPr="00C43910" w:rsidRDefault="00F17910"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3FCEC004" w14:textId="2D7FD78E" w:rsidR="00196811" w:rsidRPr="00C43910" w:rsidRDefault="00E46A9D"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5872F48"/>
    <w:multiLevelType w:val="hybridMultilevel"/>
    <w:tmpl w:val="C860AE08"/>
    <w:lvl w:ilvl="0" w:tplc="628E7158">
      <w:start w:val="1"/>
      <w:numFmt w:val="bullet"/>
      <w:pStyle w:val="StyleListsecondlevelbullet9pt"/>
      <w:lvlText w:val="–"/>
      <w:lvlJc w:val="left"/>
      <w:pPr>
        <w:tabs>
          <w:tab w:val="num" w:pos="567"/>
        </w:tabs>
        <w:ind w:left="567" w:hanging="283"/>
      </w:pPr>
      <w:rPr>
        <w:rFonts w:ascii="Verdana" w:hAnsi="Verdana" w:hint="default"/>
        <w:b w:val="0"/>
        <w:i w:val="0"/>
        <w:sz w:val="24"/>
        <w:szCs w:val="3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973E00"/>
    <w:multiLevelType w:val="hybridMultilevel"/>
    <w:tmpl w:val="7050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834439"/>
    <w:multiLevelType w:val="hybridMultilevel"/>
    <w:tmpl w:val="F2EE54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0E02025"/>
    <w:multiLevelType w:val="hybridMultilevel"/>
    <w:tmpl w:val="AA5AC756"/>
    <w:lvl w:ilvl="0" w:tplc="0C090001">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68D5FBF"/>
    <w:multiLevelType w:val="hybridMultilevel"/>
    <w:tmpl w:val="BF4651F2"/>
    <w:lvl w:ilvl="0" w:tplc="42D68346">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8AB0DEA"/>
    <w:multiLevelType w:val="hybridMultilevel"/>
    <w:tmpl w:val="724C348A"/>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C090019">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950487D"/>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E356CC"/>
    <w:multiLevelType w:val="hybridMultilevel"/>
    <w:tmpl w:val="1224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3" w15:restartNumberingAfterBreak="0">
    <w:nsid w:val="1E015156"/>
    <w:multiLevelType w:val="hybridMultilevel"/>
    <w:tmpl w:val="30105F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208F32C3"/>
    <w:multiLevelType w:val="hybridMultilevel"/>
    <w:tmpl w:val="50E6E4D0"/>
    <w:lvl w:ilvl="0" w:tplc="0C09000F">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346659A"/>
    <w:multiLevelType w:val="hybridMultilevel"/>
    <w:tmpl w:val="3E4EA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E7916B3"/>
    <w:multiLevelType w:val="hybridMultilevel"/>
    <w:tmpl w:val="0FD4A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1A1A93"/>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0" w15:restartNumberingAfterBreak="0">
    <w:nsid w:val="33C30217"/>
    <w:multiLevelType w:val="hybridMultilevel"/>
    <w:tmpl w:val="91C0FA10"/>
    <w:lvl w:ilvl="0" w:tplc="0C090001">
      <w:start w:val="1"/>
      <w:numFmt w:val="bullet"/>
      <w:lvlText w:val=""/>
      <w:lvlJc w:val="left"/>
      <w:pPr>
        <w:ind w:left="691" w:hanging="360"/>
      </w:pPr>
      <w:rPr>
        <w:rFonts w:ascii="Symbol" w:hAnsi="Symbol" w:hint="default"/>
      </w:rPr>
    </w:lvl>
    <w:lvl w:ilvl="1" w:tplc="0C090003" w:tentative="1">
      <w:start w:val="1"/>
      <w:numFmt w:val="bullet"/>
      <w:lvlText w:val="o"/>
      <w:lvlJc w:val="left"/>
      <w:pPr>
        <w:ind w:left="1411" w:hanging="360"/>
      </w:pPr>
      <w:rPr>
        <w:rFonts w:ascii="Courier New" w:hAnsi="Courier New" w:cs="Courier New" w:hint="default"/>
      </w:rPr>
    </w:lvl>
    <w:lvl w:ilvl="2" w:tplc="0C090005" w:tentative="1">
      <w:start w:val="1"/>
      <w:numFmt w:val="bullet"/>
      <w:lvlText w:val=""/>
      <w:lvlJc w:val="left"/>
      <w:pPr>
        <w:ind w:left="2131" w:hanging="360"/>
      </w:pPr>
      <w:rPr>
        <w:rFonts w:ascii="Wingdings" w:hAnsi="Wingdings" w:hint="default"/>
      </w:rPr>
    </w:lvl>
    <w:lvl w:ilvl="3" w:tplc="0C090001" w:tentative="1">
      <w:start w:val="1"/>
      <w:numFmt w:val="bullet"/>
      <w:lvlText w:val=""/>
      <w:lvlJc w:val="left"/>
      <w:pPr>
        <w:ind w:left="2851" w:hanging="360"/>
      </w:pPr>
      <w:rPr>
        <w:rFonts w:ascii="Symbol" w:hAnsi="Symbol" w:hint="default"/>
      </w:rPr>
    </w:lvl>
    <w:lvl w:ilvl="4" w:tplc="0C090003" w:tentative="1">
      <w:start w:val="1"/>
      <w:numFmt w:val="bullet"/>
      <w:lvlText w:val="o"/>
      <w:lvlJc w:val="left"/>
      <w:pPr>
        <w:ind w:left="3571" w:hanging="360"/>
      </w:pPr>
      <w:rPr>
        <w:rFonts w:ascii="Courier New" w:hAnsi="Courier New" w:cs="Courier New" w:hint="default"/>
      </w:rPr>
    </w:lvl>
    <w:lvl w:ilvl="5" w:tplc="0C090005" w:tentative="1">
      <w:start w:val="1"/>
      <w:numFmt w:val="bullet"/>
      <w:lvlText w:val=""/>
      <w:lvlJc w:val="left"/>
      <w:pPr>
        <w:ind w:left="4291" w:hanging="360"/>
      </w:pPr>
      <w:rPr>
        <w:rFonts w:ascii="Wingdings" w:hAnsi="Wingdings" w:hint="default"/>
      </w:rPr>
    </w:lvl>
    <w:lvl w:ilvl="6" w:tplc="0C090001" w:tentative="1">
      <w:start w:val="1"/>
      <w:numFmt w:val="bullet"/>
      <w:lvlText w:val=""/>
      <w:lvlJc w:val="left"/>
      <w:pPr>
        <w:ind w:left="5011" w:hanging="360"/>
      </w:pPr>
      <w:rPr>
        <w:rFonts w:ascii="Symbol" w:hAnsi="Symbol" w:hint="default"/>
      </w:rPr>
    </w:lvl>
    <w:lvl w:ilvl="7" w:tplc="0C090003" w:tentative="1">
      <w:start w:val="1"/>
      <w:numFmt w:val="bullet"/>
      <w:lvlText w:val="o"/>
      <w:lvlJc w:val="left"/>
      <w:pPr>
        <w:ind w:left="5731" w:hanging="360"/>
      </w:pPr>
      <w:rPr>
        <w:rFonts w:ascii="Courier New" w:hAnsi="Courier New" w:cs="Courier New" w:hint="default"/>
      </w:rPr>
    </w:lvl>
    <w:lvl w:ilvl="8" w:tplc="0C090005" w:tentative="1">
      <w:start w:val="1"/>
      <w:numFmt w:val="bullet"/>
      <w:lvlText w:val=""/>
      <w:lvlJc w:val="left"/>
      <w:pPr>
        <w:ind w:left="6451" w:hanging="360"/>
      </w:pPr>
      <w:rPr>
        <w:rFonts w:ascii="Wingdings" w:hAnsi="Wingdings" w:hint="default"/>
      </w:rPr>
    </w:lvl>
  </w:abstractNum>
  <w:abstractNum w:abstractNumId="21" w15:restartNumberingAfterBreak="0">
    <w:nsid w:val="348052A1"/>
    <w:multiLevelType w:val="hybridMultilevel"/>
    <w:tmpl w:val="3F1C7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4D208CB"/>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87359EA"/>
    <w:multiLevelType w:val="hybridMultilevel"/>
    <w:tmpl w:val="46E42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0C7741"/>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45307D5E"/>
    <w:multiLevelType w:val="hybridMultilevel"/>
    <w:tmpl w:val="BF34A876"/>
    <w:lvl w:ilvl="0" w:tplc="0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0"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8A7124"/>
    <w:multiLevelType w:val="hybridMultilevel"/>
    <w:tmpl w:val="63E262CC"/>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00E6847"/>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5" w15:restartNumberingAfterBreak="0">
    <w:nsid w:val="52457609"/>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FE38FD"/>
    <w:multiLevelType w:val="hybridMultilevel"/>
    <w:tmpl w:val="6F5A3FD6"/>
    <w:lvl w:ilvl="0" w:tplc="4412E970">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15:restartNumberingAfterBreak="0">
    <w:nsid w:val="56CC1D7C"/>
    <w:multiLevelType w:val="multilevel"/>
    <w:tmpl w:val="CAE6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25670D"/>
    <w:multiLevelType w:val="hybridMultilevel"/>
    <w:tmpl w:val="3F6EC8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1"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2"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32303C1"/>
    <w:multiLevelType w:val="hybridMultilevel"/>
    <w:tmpl w:val="148215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8913D7E"/>
    <w:multiLevelType w:val="hybridMultilevel"/>
    <w:tmpl w:val="0AB2C24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5" w15:restartNumberingAfterBreak="0">
    <w:nsid w:val="68F3009B"/>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8" w15:restartNumberingAfterBreak="0">
    <w:nsid w:val="6C2A5FB1"/>
    <w:multiLevelType w:val="hybridMultilevel"/>
    <w:tmpl w:val="8256B53E"/>
    <w:lvl w:ilvl="0" w:tplc="0C090013">
      <w:start w:val="1"/>
      <w:numFmt w:val="upperRoman"/>
      <w:lvlText w:val="%1."/>
      <w:lvlJc w:val="righ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49" w15:restartNumberingAfterBreak="0">
    <w:nsid w:val="6D6B6393"/>
    <w:multiLevelType w:val="hybridMultilevel"/>
    <w:tmpl w:val="7AA8E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51"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2" w15:restartNumberingAfterBreak="0">
    <w:nsid w:val="6EF86C27"/>
    <w:multiLevelType w:val="hybridMultilevel"/>
    <w:tmpl w:val="DA12708E"/>
    <w:lvl w:ilvl="0" w:tplc="BB22A824">
      <w:numFmt w:val="bullet"/>
      <w:lvlText w:val="•"/>
      <w:lvlJc w:val="left"/>
      <w:pPr>
        <w:ind w:left="1440" w:hanging="360"/>
      </w:pPr>
      <w:rPr>
        <w:rFonts w:ascii="Calibri" w:eastAsia="Calibri" w:hAnsi="Calibri" w:cs="Times New Roman"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53" w15:restartNumberingAfterBreak="0">
    <w:nsid w:val="6F4A4A31"/>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4" w15:restartNumberingAfterBreak="0">
    <w:nsid w:val="702E69F5"/>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0B948D3"/>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6D4694C"/>
    <w:multiLevelType w:val="hybridMultilevel"/>
    <w:tmpl w:val="A5A05CC6"/>
    <w:lvl w:ilvl="0" w:tplc="BB22A824">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9" w15:restartNumberingAfterBreak="0">
    <w:nsid w:val="79784CBC"/>
    <w:multiLevelType w:val="hybridMultilevel"/>
    <w:tmpl w:val="F9307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DB25ADF"/>
    <w:multiLevelType w:val="hybridMultilevel"/>
    <w:tmpl w:val="792C0D7E"/>
    <w:lvl w:ilvl="0" w:tplc="0C090001">
      <w:start w:val="1"/>
      <w:numFmt w:val="bullet"/>
      <w:pStyle w:val="Numbers"/>
      <w:lvlText w:val=""/>
      <w:lvlJc w:val="left"/>
      <w:pPr>
        <w:ind w:left="928" w:hanging="360"/>
      </w:pPr>
      <w:rPr>
        <w:rFonts w:ascii="Symbol" w:hAnsi="Symbol" w:hint="default"/>
        <w:color w:val="000000" w:themeColor="text1"/>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10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1"/>
  </w:num>
  <w:num w:numId="2">
    <w:abstractNumId w:val="23"/>
  </w:num>
  <w:num w:numId="3">
    <w:abstractNumId w:val="30"/>
  </w:num>
  <w:num w:numId="4">
    <w:abstractNumId w:val="42"/>
  </w:num>
  <w:num w:numId="5">
    <w:abstractNumId w:val="18"/>
  </w:num>
  <w:num w:numId="6">
    <w:abstractNumId w:val="29"/>
  </w:num>
  <w:num w:numId="7">
    <w:abstractNumId w:val="40"/>
  </w:num>
  <w:num w:numId="8">
    <w:abstractNumId w:val="0"/>
  </w:num>
  <w:num w:numId="9">
    <w:abstractNumId w:val="33"/>
  </w:num>
  <w:num w:numId="10">
    <w:abstractNumId w:val="47"/>
  </w:num>
  <w:num w:numId="11">
    <w:abstractNumId w:val="7"/>
  </w:num>
  <w:num w:numId="12">
    <w:abstractNumId w:val="51"/>
  </w:num>
  <w:num w:numId="13">
    <w:abstractNumId w:val="27"/>
  </w:num>
  <w:num w:numId="14">
    <w:abstractNumId w:val="5"/>
  </w:num>
  <w:num w:numId="15">
    <w:abstractNumId w:val="56"/>
  </w:num>
  <w:num w:numId="16">
    <w:abstractNumId w:val="46"/>
  </w:num>
  <w:num w:numId="17">
    <w:abstractNumId w:val="36"/>
  </w:num>
  <w:num w:numId="18">
    <w:abstractNumId w:val="31"/>
  </w:num>
  <w:num w:numId="19">
    <w:abstractNumId w:val="50"/>
  </w:num>
  <w:num w:numId="20">
    <w:abstractNumId w:val="37"/>
  </w:num>
  <w:num w:numId="21">
    <w:abstractNumId w:val="19"/>
  </w:num>
  <w:num w:numId="22">
    <w:abstractNumId w:val="1"/>
  </w:num>
  <w:num w:numId="23">
    <w:abstractNumId w:val="60"/>
  </w:num>
  <w:num w:numId="24">
    <w:abstractNumId w:val="6"/>
  </w:num>
  <w:num w:numId="25">
    <w:abstractNumId w:val="34"/>
  </w:num>
  <w:num w:numId="26">
    <w:abstractNumId w:val="18"/>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5"/>
  </w:num>
  <w:num w:numId="30">
    <w:abstractNumId w:val="57"/>
  </w:num>
  <w:num w:numId="31">
    <w:abstractNumId w:val="12"/>
  </w:num>
  <w:num w:numId="32">
    <w:abstractNumId w:val="13"/>
  </w:num>
  <w:num w:numId="33">
    <w:abstractNumId w:val="54"/>
    <w:lvlOverride w:ilvl="0">
      <w:startOverride w:val="1"/>
    </w:lvlOverride>
    <w:lvlOverride w:ilvl="1"/>
    <w:lvlOverride w:ilvl="2">
      <w:startOverride w:val="1"/>
    </w:lvlOverride>
    <w:lvlOverride w:ilvl="3"/>
    <w:lvlOverride w:ilvl="4"/>
    <w:lvlOverride w:ilvl="5"/>
    <w:lvlOverride w:ilvl="6"/>
    <w:lvlOverride w:ilvl="7"/>
    <w:lvlOverride w:ilvl="8"/>
  </w:num>
  <w:num w:numId="34">
    <w:abstractNumId w:val="52"/>
  </w:num>
  <w:num w:numId="35">
    <w:abstractNumId w:val="55"/>
    <w:lvlOverride w:ilvl="0">
      <w:startOverride w:val="1"/>
    </w:lvlOverride>
    <w:lvlOverride w:ilvl="1"/>
    <w:lvlOverride w:ilvl="2">
      <w:startOverride w:val="1"/>
    </w:lvlOverride>
    <w:lvlOverride w:ilvl="3"/>
    <w:lvlOverride w:ilvl="4"/>
    <w:lvlOverride w:ilvl="5"/>
    <w:lvlOverride w:ilvl="6"/>
    <w:lvlOverride w:ilvl="7"/>
    <w:lvlOverride w:ilvl="8"/>
  </w:num>
  <w:num w:numId="36">
    <w:abstractNumId w:val="26"/>
    <w:lvlOverride w:ilvl="0">
      <w:startOverride w:val="1"/>
    </w:lvlOverride>
    <w:lvlOverride w:ilvl="1"/>
    <w:lvlOverride w:ilvl="2">
      <w:startOverride w:val="1"/>
    </w:lvlOverride>
    <w:lvlOverride w:ilvl="3"/>
    <w:lvlOverride w:ilvl="4"/>
    <w:lvlOverride w:ilvl="5"/>
    <w:lvlOverride w:ilvl="6"/>
    <w:lvlOverride w:ilvl="7"/>
    <w:lvlOverride w:ilvl="8"/>
  </w:num>
  <w:num w:numId="37">
    <w:abstractNumId w:val="22"/>
    <w:lvlOverride w:ilvl="0">
      <w:startOverride w:val="1"/>
    </w:lvlOverride>
    <w:lvlOverride w:ilvl="1"/>
    <w:lvlOverride w:ilvl="2">
      <w:startOverride w:val="1"/>
    </w:lvlOverride>
    <w:lvlOverride w:ilvl="3"/>
    <w:lvlOverride w:ilvl="4"/>
    <w:lvlOverride w:ilvl="5"/>
    <w:lvlOverride w:ilvl="6"/>
    <w:lvlOverride w:ilvl="7"/>
    <w:lvlOverride w:ilvl="8"/>
  </w:num>
  <w:num w:numId="38">
    <w:abstractNumId w:val="10"/>
    <w:lvlOverride w:ilvl="0">
      <w:startOverride w:val="1"/>
    </w:lvlOverride>
    <w:lvlOverride w:ilvl="1"/>
    <w:lvlOverride w:ilvl="2">
      <w:startOverride w:val="1"/>
    </w:lvlOverride>
    <w:lvlOverride w:ilvl="3"/>
    <w:lvlOverride w:ilvl="4"/>
    <w:lvlOverride w:ilvl="5"/>
    <w:lvlOverride w:ilvl="6"/>
    <w:lvlOverride w:ilvl="7"/>
    <w:lvlOverride w:ilvl="8"/>
  </w:num>
  <w:num w:numId="39">
    <w:abstractNumId w:val="8"/>
  </w:num>
  <w:num w:numId="40">
    <w:abstractNumId w:val="59"/>
  </w:num>
  <w:num w:numId="41">
    <w:abstractNumId w:val="17"/>
  </w:num>
  <w:num w:numId="42">
    <w:abstractNumId w:val="20"/>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24"/>
  </w:num>
  <w:num w:numId="48">
    <w:abstractNumId w:val="49"/>
  </w:num>
  <w:num w:numId="49">
    <w:abstractNumId w:val="21"/>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8"/>
  </w:num>
  <w:num w:numId="5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4"/>
  </w:num>
  <w:num w:numId="57">
    <w:abstractNumId w:val="15"/>
  </w:num>
  <w:num w:numId="58">
    <w:abstractNumId w:val="38"/>
  </w:num>
  <w:num w:numId="59">
    <w:abstractNumId w:val="14"/>
  </w:num>
  <w:num w:numId="60">
    <w:abstractNumId w:val="43"/>
  </w:num>
  <w:num w:numId="61">
    <w:abstractNumId w:val="28"/>
  </w:num>
  <w:num w:numId="62">
    <w:abstractNumId w:val="48"/>
  </w:num>
  <w:num w:numId="63">
    <w:abstractNumId w:val="3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6BC9"/>
    <w:rsid w:val="00020AA0"/>
    <w:rsid w:val="00023B56"/>
    <w:rsid w:val="00024ACE"/>
    <w:rsid w:val="00030D34"/>
    <w:rsid w:val="00032F3B"/>
    <w:rsid w:val="00041A75"/>
    <w:rsid w:val="0004219B"/>
    <w:rsid w:val="000465B3"/>
    <w:rsid w:val="000621F1"/>
    <w:rsid w:val="00064FEE"/>
    <w:rsid w:val="000723F2"/>
    <w:rsid w:val="00077DDA"/>
    <w:rsid w:val="00083307"/>
    <w:rsid w:val="00086A54"/>
    <w:rsid w:val="00090CF4"/>
    <w:rsid w:val="000954E0"/>
    <w:rsid w:val="000962BE"/>
    <w:rsid w:val="000A208A"/>
    <w:rsid w:val="000B047B"/>
    <w:rsid w:val="000B0D01"/>
    <w:rsid w:val="000B0DAF"/>
    <w:rsid w:val="000B38C0"/>
    <w:rsid w:val="000B3FAB"/>
    <w:rsid w:val="000D52BC"/>
    <w:rsid w:val="000E62C0"/>
    <w:rsid w:val="000E77FF"/>
    <w:rsid w:val="000F58FE"/>
    <w:rsid w:val="000F6605"/>
    <w:rsid w:val="00100E6B"/>
    <w:rsid w:val="001078D0"/>
    <w:rsid w:val="00111F45"/>
    <w:rsid w:val="00112ACB"/>
    <w:rsid w:val="001143A1"/>
    <w:rsid w:val="001252BF"/>
    <w:rsid w:val="00135782"/>
    <w:rsid w:val="001415B1"/>
    <w:rsid w:val="00144B71"/>
    <w:rsid w:val="001471F8"/>
    <w:rsid w:val="00152589"/>
    <w:rsid w:val="00154252"/>
    <w:rsid w:val="001702E1"/>
    <w:rsid w:val="00172DC8"/>
    <w:rsid w:val="001915B5"/>
    <w:rsid w:val="00196811"/>
    <w:rsid w:val="00196D55"/>
    <w:rsid w:val="001A2EBF"/>
    <w:rsid w:val="001B3E86"/>
    <w:rsid w:val="001B4EE7"/>
    <w:rsid w:val="001D0DB3"/>
    <w:rsid w:val="001D6851"/>
    <w:rsid w:val="001E013A"/>
    <w:rsid w:val="00213095"/>
    <w:rsid w:val="0021327D"/>
    <w:rsid w:val="00215A53"/>
    <w:rsid w:val="00215D8E"/>
    <w:rsid w:val="00217CFC"/>
    <w:rsid w:val="00227BA4"/>
    <w:rsid w:val="00232055"/>
    <w:rsid w:val="0023664C"/>
    <w:rsid w:val="0024429D"/>
    <w:rsid w:val="00244897"/>
    <w:rsid w:val="002466AD"/>
    <w:rsid w:val="00256D1D"/>
    <w:rsid w:val="00265E75"/>
    <w:rsid w:val="00277DF0"/>
    <w:rsid w:val="00282E7D"/>
    <w:rsid w:val="00291507"/>
    <w:rsid w:val="002A47CE"/>
    <w:rsid w:val="002B07D7"/>
    <w:rsid w:val="002B5298"/>
    <w:rsid w:val="002B665C"/>
    <w:rsid w:val="002B6ED0"/>
    <w:rsid w:val="002C162E"/>
    <w:rsid w:val="002C4099"/>
    <w:rsid w:val="002E0941"/>
    <w:rsid w:val="002E25C6"/>
    <w:rsid w:val="002E4B6A"/>
    <w:rsid w:val="003025E2"/>
    <w:rsid w:val="00311CF0"/>
    <w:rsid w:val="00312410"/>
    <w:rsid w:val="00312619"/>
    <w:rsid w:val="00314716"/>
    <w:rsid w:val="00330CC9"/>
    <w:rsid w:val="00340637"/>
    <w:rsid w:val="00341A5C"/>
    <w:rsid w:val="00347629"/>
    <w:rsid w:val="0035145F"/>
    <w:rsid w:val="00352B7D"/>
    <w:rsid w:val="003646B3"/>
    <w:rsid w:val="00372019"/>
    <w:rsid w:val="00376057"/>
    <w:rsid w:val="00376745"/>
    <w:rsid w:val="00385C98"/>
    <w:rsid w:val="003865E0"/>
    <w:rsid w:val="00391AF5"/>
    <w:rsid w:val="003A0880"/>
    <w:rsid w:val="003A14A6"/>
    <w:rsid w:val="003A393F"/>
    <w:rsid w:val="003A6915"/>
    <w:rsid w:val="003A75C9"/>
    <w:rsid w:val="003C7CC1"/>
    <w:rsid w:val="003D20B5"/>
    <w:rsid w:val="003E36C9"/>
    <w:rsid w:val="003E7422"/>
    <w:rsid w:val="003F146F"/>
    <w:rsid w:val="00403814"/>
    <w:rsid w:val="00405E2E"/>
    <w:rsid w:val="004069DD"/>
    <w:rsid w:val="00410B27"/>
    <w:rsid w:val="00410DD9"/>
    <w:rsid w:val="00413C8C"/>
    <w:rsid w:val="004169F2"/>
    <w:rsid w:val="0042267C"/>
    <w:rsid w:val="004302F2"/>
    <w:rsid w:val="004303A4"/>
    <w:rsid w:val="00435D54"/>
    <w:rsid w:val="00441504"/>
    <w:rsid w:val="004439A9"/>
    <w:rsid w:val="00444785"/>
    <w:rsid w:val="00454E2C"/>
    <w:rsid w:val="0046068F"/>
    <w:rsid w:val="00461A72"/>
    <w:rsid w:val="00462EF1"/>
    <w:rsid w:val="00467B05"/>
    <w:rsid w:val="0048296A"/>
    <w:rsid w:val="004A7B7D"/>
    <w:rsid w:val="004B1263"/>
    <w:rsid w:val="004B1CC8"/>
    <w:rsid w:val="004C1BF3"/>
    <w:rsid w:val="004C4546"/>
    <w:rsid w:val="004C6AF4"/>
    <w:rsid w:val="004D515E"/>
    <w:rsid w:val="004D7157"/>
    <w:rsid w:val="004E6C02"/>
    <w:rsid w:val="004E73DA"/>
    <w:rsid w:val="004F1477"/>
    <w:rsid w:val="004F7021"/>
    <w:rsid w:val="005029CC"/>
    <w:rsid w:val="005054A2"/>
    <w:rsid w:val="005056D8"/>
    <w:rsid w:val="005205B1"/>
    <w:rsid w:val="005334EE"/>
    <w:rsid w:val="005506C6"/>
    <w:rsid w:val="005550DB"/>
    <w:rsid w:val="0056480E"/>
    <w:rsid w:val="00566A3B"/>
    <w:rsid w:val="0057305A"/>
    <w:rsid w:val="0057669D"/>
    <w:rsid w:val="005862AA"/>
    <w:rsid w:val="005926E3"/>
    <w:rsid w:val="00593990"/>
    <w:rsid w:val="005A04C0"/>
    <w:rsid w:val="005A4A6E"/>
    <w:rsid w:val="005A6CE0"/>
    <w:rsid w:val="005B2EDD"/>
    <w:rsid w:val="005B53A2"/>
    <w:rsid w:val="005C5F32"/>
    <w:rsid w:val="005D0C54"/>
    <w:rsid w:val="005E0DC3"/>
    <w:rsid w:val="005E27A2"/>
    <w:rsid w:val="005E4CE2"/>
    <w:rsid w:val="005F6242"/>
    <w:rsid w:val="00600AA2"/>
    <w:rsid w:val="00606D40"/>
    <w:rsid w:val="00616185"/>
    <w:rsid w:val="0062290C"/>
    <w:rsid w:val="00631D36"/>
    <w:rsid w:val="00643D83"/>
    <w:rsid w:val="00644708"/>
    <w:rsid w:val="0064679C"/>
    <w:rsid w:val="00654610"/>
    <w:rsid w:val="0066016D"/>
    <w:rsid w:val="006635F7"/>
    <w:rsid w:val="006651AF"/>
    <w:rsid w:val="00667788"/>
    <w:rsid w:val="0067797A"/>
    <w:rsid w:val="006874C9"/>
    <w:rsid w:val="00696435"/>
    <w:rsid w:val="006A02A4"/>
    <w:rsid w:val="006A7AA8"/>
    <w:rsid w:val="006B2798"/>
    <w:rsid w:val="006B75FB"/>
    <w:rsid w:val="006C0F5A"/>
    <w:rsid w:val="006C1E1C"/>
    <w:rsid w:val="006C2454"/>
    <w:rsid w:val="006C3684"/>
    <w:rsid w:val="006C5715"/>
    <w:rsid w:val="006D646C"/>
    <w:rsid w:val="006F4F23"/>
    <w:rsid w:val="00703D43"/>
    <w:rsid w:val="00712B6E"/>
    <w:rsid w:val="00720385"/>
    <w:rsid w:val="00722FBD"/>
    <w:rsid w:val="00723EFE"/>
    <w:rsid w:val="00725C2B"/>
    <w:rsid w:val="00730D87"/>
    <w:rsid w:val="007319FF"/>
    <w:rsid w:val="00741BEE"/>
    <w:rsid w:val="00747C3E"/>
    <w:rsid w:val="007551D1"/>
    <w:rsid w:val="00756B10"/>
    <w:rsid w:val="00760C7F"/>
    <w:rsid w:val="00763875"/>
    <w:rsid w:val="00770A81"/>
    <w:rsid w:val="00773086"/>
    <w:rsid w:val="00780EF6"/>
    <w:rsid w:val="0078584E"/>
    <w:rsid w:val="00791A51"/>
    <w:rsid w:val="007A7010"/>
    <w:rsid w:val="007B074C"/>
    <w:rsid w:val="007B1CEB"/>
    <w:rsid w:val="007B450A"/>
    <w:rsid w:val="007C088D"/>
    <w:rsid w:val="007C5624"/>
    <w:rsid w:val="007C6D72"/>
    <w:rsid w:val="007D2629"/>
    <w:rsid w:val="007D452D"/>
    <w:rsid w:val="007D57D7"/>
    <w:rsid w:val="007E1F98"/>
    <w:rsid w:val="007E3F04"/>
    <w:rsid w:val="007E7ABF"/>
    <w:rsid w:val="008022EA"/>
    <w:rsid w:val="00810DB6"/>
    <w:rsid w:val="00812565"/>
    <w:rsid w:val="00817D99"/>
    <w:rsid w:val="00823E17"/>
    <w:rsid w:val="0082681B"/>
    <w:rsid w:val="00831829"/>
    <w:rsid w:val="008345DF"/>
    <w:rsid w:val="00844352"/>
    <w:rsid w:val="00854A4B"/>
    <w:rsid w:val="00855306"/>
    <w:rsid w:val="008639D6"/>
    <w:rsid w:val="00882315"/>
    <w:rsid w:val="0089030B"/>
    <w:rsid w:val="00895634"/>
    <w:rsid w:val="008956E4"/>
    <w:rsid w:val="008A3CDE"/>
    <w:rsid w:val="008C512C"/>
    <w:rsid w:val="008D10FE"/>
    <w:rsid w:val="008D12F6"/>
    <w:rsid w:val="008D6C78"/>
    <w:rsid w:val="008E227B"/>
    <w:rsid w:val="008E2915"/>
    <w:rsid w:val="008E4EE1"/>
    <w:rsid w:val="008E6930"/>
    <w:rsid w:val="008F688A"/>
    <w:rsid w:val="00902051"/>
    <w:rsid w:val="0090271D"/>
    <w:rsid w:val="00904E21"/>
    <w:rsid w:val="00910262"/>
    <w:rsid w:val="00913601"/>
    <w:rsid w:val="00924B7E"/>
    <w:rsid w:val="009334A9"/>
    <w:rsid w:val="00933589"/>
    <w:rsid w:val="009357FC"/>
    <w:rsid w:val="009422D4"/>
    <w:rsid w:val="0094387E"/>
    <w:rsid w:val="00946E45"/>
    <w:rsid w:val="009538DC"/>
    <w:rsid w:val="0096167A"/>
    <w:rsid w:val="00967376"/>
    <w:rsid w:val="00967D23"/>
    <w:rsid w:val="00967D2F"/>
    <w:rsid w:val="00971143"/>
    <w:rsid w:val="009748E9"/>
    <w:rsid w:val="009773A8"/>
    <w:rsid w:val="00995FEA"/>
    <w:rsid w:val="009A138D"/>
    <w:rsid w:val="009A1460"/>
    <w:rsid w:val="009B2117"/>
    <w:rsid w:val="009B594C"/>
    <w:rsid w:val="009C479F"/>
    <w:rsid w:val="009C7ECA"/>
    <w:rsid w:val="009D27C7"/>
    <w:rsid w:val="009E3AFC"/>
    <w:rsid w:val="009E7EDA"/>
    <w:rsid w:val="009F374E"/>
    <w:rsid w:val="009F3A0E"/>
    <w:rsid w:val="00A04C0B"/>
    <w:rsid w:val="00A06AFA"/>
    <w:rsid w:val="00A07788"/>
    <w:rsid w:val="00A10C07"/>
    <w:rsid w:val="00A154B8"/>
    <w:rsid w:val="00A15A6F"/>
    <w:rsid w:val="00A22D63"/>
    <w:rsid w:val="00A260DF"/>
    <w:rsid w:val="00A272BC"/>
    <w:rsid w:val="00A33877"/>
    <w:rsid w:val="00A36E67"/>
    <w:rsid w:val="00A423E5"/>
    <w:rsid w:val="00A459C8"/>
    <w:rsid w:val="00A52869"/>
    <w:rsid w:val="00A6522A"/>
    <w:rsid w:val="00A65BBA"/>
    <w:rsid w:val="00A662EB"/>
    <w:rsid w:val="00A74033"/>
    <w:rsid w:val="00A741D1"/>
    <w:rsid w:val="00A76499"/>
    <w:rsid w:val="00A76B3A"/>
    <w:rsid w:val="00A77B42"/>
    <w:rsid w:val="00A83FF3"/>
    <w:rsid w:val="00A86590"/>
    <w:rsid w:val="00A9190F"/>
    <w:rsid w:val="00AA2F21"/>
    <w:rsid w:val="00AB06B9"/>
    <w:rsid w:val="00AB3C55"/>
    <w:rsid w:val="00AD2FFF"/>
    <w:rsid w:val="00AE1114"/>
    <w:rsid w:val="00AE1FF3"/>
    <w:rsid w:val="00AE5EB5"/>
    <w:rsid w:val="00AF04F6"/>
    <w:rsid w:val="00AF6D38"/>
    <w:rsid w:val="00B001F3"/>
    <w:rsid w:val="00B101A2"/>
    <w:rsid w:val="00B11180"/>
    <w:rsid w:val="00B17461"/>
    <w:rsid w:val="00B20061"/>
    <w:rsid w:val="00B2358D"/>
    <w:rsid w:val="00B369EC"/>
    <w:rsid w:val="00B418CC"/>
    <w:rsid w:val="00B53911"/>
    <w:rsid w:val="00B5424A"/>
    <w:rsid w:val="00B619B7"/>
    <w:rsid w:val="00B66437"/>
    <w:rsid w:val="00B714F3"/>
    <w:rsid w:val="00B718DE"/>
    <w:rsid w:val="00B74BBC"/>
    <w:rsid w:val="00B83B51"/>
    <w:rsid w:val="00B87CA4"/>
    <w:rsid w:val="00B9198F"/>
    <w:rsid w:val="00B95295"/>
    <w:rsid w:val="00B96813"/>
    <w:rsid w:val="00B976EE"/>
    <w:rsid w:val="00BA3608"/>
    <w:rsid w:val="00BA5C21"/>
    <w:rsid w:val="00BB354D"/>
    <w:rsid w:val="00BB75A2"/>
    <w:rsid w:val="00BC6005"/>
    <w:rsid w:val="00BD68A5"/>
    <w:rsid w:val="00BE2086"/>
    <w:rsid w:val="00BF0D5A"/>
    <w:rsid w:val="00BF4AF9"/>
    <w:rsid w:val="00BF52E1"/>
    <w:rsid w:val="00BF54B8"/>
    <w:rsid w:val="00C02AA0"/>
    <w:rsid w:val="00C031B9"/>
    <w:rsid w:val="00C13AC3"/>
    <w:rsid w:val="00C21DC0"/>
    <w:rsid w:val="00C26521"/>
    <w:rsid w:val="00C27910"/>
    <w:rsid w:val="00C30032"/>
    <w:rsid w:val="00C30D9E"/>
    <w:rsid w:val="00C3728F"/>
    <w:rsid w:val="00C43910"/>
    <w:rsid w:val="00C44897"/>
    <w:rsid w:val="00C44D5C"/>
    <w:rsid w:val="00C465FC"/>
    <w:rsid w:val="00C50D68"/>
    <w:rsid w:val="00C54C46"/>
    <w:rsid w:val="00C622C6"/>
    <w:rsid w:val="00C62866"/>
    <w:rsid w:val="00C63A49"/>
    <w:rsid w:val="00C64B96"/>
    <w:rsid w:val="00C65A62"/>
    <w:rsid w:val="00C71FFE"/>
    <w:rsid w:val="00C7224F"/>
    <w:rsid w:val="00C75898"/>
    <w:rsid w:val="00C83214"/>
    <w:rsid w:val="00C9540A"/>
    <w:rsid w:val="00CB231D"/>
    <w:rsid w:val="00CB3689"/>
    <w:rsid w:val="00CC1E7E"/>
    <w:rsid w:val="00CC3DD7"/>
    <w:rsid w:val="00CC5A95"/>
    <w:rsid w:val="00CC7556"/>
    <w:rsid w:val="00CE16E2"/>
    <w:rsid w:val="00CE2EB1"/>
    <w:rsid w:val="00CF252C"/>
    <w:rsid w:val="00CF6A73"/>
    <w:rsid w:val="00D01636"/>
    <w:rsid w:val="00D01F3B"/>
    <w:rsid w:val="00D02BCE"/>
    <w:rsid w:val="00D02C59"/>
    <w:rsid w:val="00D12812"/>
    <w:rsid w:val="00D172FC"/>
    <w:rsid w:val="00D22695"/>
    <w:rsid w:val="00D2366D"/>
    <w:rsid w:val="00D31D92"/>
    <w:rsid w:val="00D400E3"/>
    <w:rsid w:val="00D407B8"/>
    <w:rsid w:val="00D4283C"/>
    <w:rsid w:val="00D44C54"/>
    <w:rsid w:val="00D44DBA"/>
    <w:rsid w:val="00D45A1D"/>
    <w:rsid w:val="00D51CD9"/>
    <w:rsid w:val="00D5510D"/>
    <w:rsid w:val="00D5570E"/>
    <w:rsid w:val="00D639D5"/>
    <w:rsid w:val="00D73642"/>
    <w:rsid w:val="00D74B59"/>
    <w:rsid w:val="00D77BB1"/>
    <w:rsid w:val="00D85010"/>
    <w:rsid w:val="00D91668"/>
    <w:rsid w:val="00D9438B"/>
    <w:rsid w:val="00D943C1"/>
    <w:rsid w:val="00DA3C29"/>
    <w:rsid w:val="00DA44CF"/>
    <w:rsid w:val="00DA64CE"/>
    <w:rsid w:val="00DC3170"/>
    <w:rsid w:val="00DC4B1C"/>
    <w:rsid w:val="00DC4BC3"/>
    <w:rsid w:val="00DD22B5"/>
    <w:rsid w:val="00DD4B65"/>
    <w:rsid w:val="00DD7394"/>
    <w:rsid w:val="00DE408F"/>
    <w:rsid w:val="00DE5124"/>
    <w:rsid w:val="00DF031B"/>
    <w:rsid w:val="00E04443"/>
    <w:rsid w:val="00E05F78"/>
    <w:rsid w:val="00E07BC3"/>
    <w:rsid w:val="00E1202A"/>
    <w:rsid w:val="00E121A6"/>
    <w:rsid w:val="00E143AA"/>
    <w:rsid w:val="00E22D70"/>
    <w:rsid w:val="00E27119"/>
    <w:rsid w:val="00E32E3A"/>
    <w:rsid w:val="00E434F6"/>
    <w:rsid w:val="00E46A9D"/>
    <w:rsid w:val="00E5334F"/>
    <w:rsid w:val="00E73634"/>
    <w:rsid w:val="00E80961"/>
    <w:rsid w:val="00E92BDA"/>
    <w:rsid w:val="00E94D41"/>
    <w:rsid w:val="00E974A8"/>
    <w:rsid w:val="00EA41BA"/>
    <w:rsid w:val="00EA4F06"/>
    <w:rsid w:val="00EB1617"/>
    <w:rsid w:val="00ED727C"/>
    <w:rsid w:val="00EF2C04"/>
    <w:rsid w:val="00EF750D"/>
    <w:rsid w:val="00F010A6"/>
    <w:rsid w:val="00F028B4"/>
    <w:rsid w:val="00F043ED"/>
    <w:rsid w:val="00F122B6"/>
    <w:rsid w:val="00F12705"/>
    <w:rsid w:val="00F12CA9"/>
    <w:rsid w:val="00F12CC9"/>
    <w:rsid w:val="00F17910"/>
    <w:rsid w:val="00F20E36"/>
    <w:rsid w:val="00F20EA0"/>
    <w:rsid w:val="00F2393C"/>
    <w:rsid w:val="00F25144"/>
    <w:rsid w:val="00F3451F"/>
    <w:rsid w:val="00F350DA"/>
    <w:rsid w:val="00F4357C"/>
    <w:rsid w:val="00F43613"/>
    <w:rsid w:val="00F4454B"/>
    <w:rsid w:val="00F51711"/>
    <w:rsid w:val="00F61303"/>
    <w:rsid w:val="00F6533E"/>
    <w:rsid w:val="00F83436"/>
    <w:rsid w:val="00F84965"/>
    <w:rsid w:val="00F902A4"/>
    <w:rsid w:val="00F94058"/>
    <w:rsid w:val="00F96BD8"/>
    <w:rsid w:val="00F96E9D"/>
    <w:rsid w:val="00FA36A1"/>
    <w:rsid w:val="00FD2B19"/>
    <w:rsid w:val="00FD4E5B"/>
    <w:rsid w:val="00FE2378"/>
    <w:rsid w:val="00FE3A5A"/>
    <w:rsid w:val="00FE47ED"/>
    <w:rsid w:val="00FE5799"/>
    <w:rsid w:val="00FE72A2"/>
    <w:rsid w:val="00FF2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2"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2A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0"/>
    <w:qFormat/>
    <w:rsid w:val="00410B27"/>
    <w:rPr>
      <w:i/>
      <w:iCs/>
      <w:noProof w:val="0"/>
      <w:color w:val="808080"/>
      <w:lang w:val="en-AU"/>
    </w:rPr>
  </w:style>
  <w:style w:type="character" w:styleId="SubtleReference">
    <w:name w:val="Subtle Reference"/>
    <w:uiPriority w:val="2"/>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6">
    <w:name w:val="CM126"/>
    <w:basedOn w:val="Normal"/>
    <w:next w:val="Normal"/>
    <w:uiPriority w:val="99"/>
    <w:rsid w:val="0023664C"/>
    <w:pPr>
      <w:widowControl w:val="0"/>
      <w:autoSpaceDE w:val="0"/>
      <w:autoSpaceDN w:val="0"/>
      <w:adjustRightInd w:val="0"/>
    </w:pPr>
    <w:rPr>
      <w:rFonts w:ascii="Arial" w:eastAsia="Times New Roman" w:hAnsi="Arial" w:cs="Arial"/>
      <w:sz w:val="24"/>
      <w:szCs w:val="24"/>
      <w:lang w:val="en-AU" w:eastAsia="en-AU"/>
    </w:rPr>
  </w:style>
  <w:style w:type="paragraph" w:customStyle="1" w:styleId="StyleListsecondlevelbullet9pt">
    <w:name w:val="Style List second level bullet + 9 pt"/>
    <w:basedOn w:val="Normal"/>
    <w:rsid w:val="00E80961"/>
    <w:pPr>
      <w:numPr>
        <w:numId w:val="22"/>
      </w:numPr>
    </w:pPr>
    <w:rPr>
      <w:rFonts w:ascii="Verdana" w:eastAsia="Times New Roman" w:hAnsi="Verdana" w:cs="Arial"/>
      <w:sz w:val="18"/>
      <w:szCs w:val="20"/>
      <w:lang w:val="en-AU" w:eastAsia="en-AU"/>
    </w:rPr>
  </w:style>
  <w:style w:type="paragraph" w:customStyle="1" w:styleId="Numbers">
    <w:name w:val="Numbers"/>
    <w:basedOn w:val="Normal"/>
    <w:rsid w:val="00E80961"/>
    <w:pPr>
      <w:numPr>
        <w:numId w:val="23"/>
      </w:numPr>
      <w:overflowPunct w:val="0"/>
      <w:autoSpaceDE w:val="0"/>
      <w:autoSpaceDN w:val="0"/>
      <w:adjustRightInd w:val="0"/>
      <w:spacing w:before="120" w:after="120"/>
      <w:textAlignment w:val="baseline"/>
    </w:pPr>
    <w:rPr>
      <w:rFonts w:eastAsia="Times New Roman" w:cstheme="minorHAnsi"/>
      <w:sz w:val="24"/>
      <w:szCs w:val="20"/>
      <w:lang w:val="en-AU"/>
    </w:rPr>
  </w:style>
  <w:style w:type="paragraph" w:customStyle="1" w:styleId="ListParagraphNo">
    <w:name w:val="List Paragraph No."/>
    <w:basedOn w:val="ListParagraph"/>
    <w:qFormat/>
    <w:rsid w:val="00E80961"/>
    <w:pPr>
      <w:numPr>
        <w:numId w:val="24"/>
      </w:numPr>
      <w:spacing w:before="60" w:after="120" w:line="288" w:lineRule="auto"/>
      <w:ind w:left="357" w:hanging="357"/>
    </w:pPr>
    <w:rPr>
      <w:rFonts w:ascii="Myriad Pro" w:eastAsia="Calibri" w:hAnsi="Myriad Pro"/>
      <w:color w:val="0D0D0D"/>
      <w:sz w:val="21"/>
      <w:lang w:val="en-AU"/>
    </w:rPr>
  </w:style>
  <w:style w:type="paragraph" w:customStyle="1" w:styleId="bullet">
    <w:name w:val="bullet"/>
    <w:basedOn w:val="Normal"/>
    <w:uiPriority w:val="99"/>
    <w:semiHidden/>
    <w:qFormat/>
    <w:rsid w:val="00C75898"/>
    <w:pPr>
      <w:numPr>
        <w:numId w:val="39"/>
      </w:numPr>
      <w:tabs>
        <w:tab w:val="left" w:pos="1134"/>
      </w:tabs>
      <w:spacing w:after="80" w:line="260" w:lineRule="atLeast"/>
    </w:pPr>
    <w:rPr>
      <w:rFonts w:ascii="Arial" w:eastAsia="Calibri" w:hAnsi="Arial" w:cs="Arial"/>
      <w:color w:val="000000"/>
      <w:lang w:bidi="en-US"/>
    </w:rPr>
  </w:style>
  <w:style w:type="table" w:customStyle="1" w:styleId="Meetingminutes">
    <w:name w:val="Meeting minutes"/>
    <w:basedOn w:val="TableNormal"/>
    <w:uiPriority w:val="99"/>
    <w:rsid w:val="00C75898"/>
    <w:pPr>
      <w:spacing w:before="120" w:after="40"/>
      <w:ind w:left="72"/>
    </w:pPr>
    <w:rPr>
      <w:lang w:bidi="hi-IN"/>
    </w:rPr>
    <w:tblPr>
      <w:tblInd w:w="0" w:type="nil"/>
      <w:tblCellMar>
        <w:left w:w="72" w:type="dxa"/>
        <w:right w:w="0" w:type="dxa"/>
      </w:tblCellMar>
    </w:tblPr>
    <w:tblStylePr w:type="firstRow">
      <w:pPr>
        <w:keepLines/>
        <w:widowControl/>
        <w:suppressLineNumbers w:val="0"/>
        <w:wordWrap/>
        <w:spacing w:beforeLines="0" w:before="100" w:beforeAutospacing="1" w:afterLines="0" w:after="100" w:afterAutospacing="1"/>
        <w:ind w:leftChars="0" w:left="0"/>
        <w:contextualSpacing/>
      </w:pPr>
      <w:rPr>
        <w:rFonts w:asciiTheme="majorHAnsi" w:hAnsiTheme="majorHAnsi" w:cs="Calibri Light" w:hint="default"/>
        <w:b/>
        <w:i w:val="0"/>
        <w:color w:val="2B4574" w:themeColor="accent1" w:themeShade="BF"/>
        <w:sz w:val="22"/>
        <w:szCs w:val="22"/>
      </w:rPr>
      <w:tblPr/>
      <w:tcPr>
        <w:tcBorders>
          <w:top w:val="nil"/>
          <w:left w:val="nil"/>
          <w:bottom w:val="single" w:sz="12" w:space="0" w:color="E68422" w:themeColor="accent3"/>
          <w:right w:val="nil"/>
          <w:insideH w:val="nil"/>
          <w:insideV w:val="nil"/>
          <w:tl2br w:val="nil"/>
          <w:tr2bl w:val="nil"/>
        </w:tcBorders>
        <w:vAlign w:val="bottom"/>
      </w:tcPr>
    </w:tblStylePr>
  </w:style>
  <w:style w:type="paragraph" w:customStyle="1" w:styleId="Copyright">
    <w:name w:val="Copyright"/>
    <w:basedOn w:val="Normal"/>
    <w:qFormat/>
    <w:locked/>
    <w:rsid w:val="00A77B42"/>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941">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2456061">
      <w:bodyDiv w:val="1"/>
      <w:marLeft w:val="0"/>
      <w:marRight w:val="0"/>
      <w:marTop w:val="0"/>
      <w:marBottom w:val="0"/>
      <w:divBdr>
        <w:top w:val="none" w:sz="0" w:space="0" w:color="auto"/>
        <w:left w:val="none" w:sz="0" w:space="0" w:color="auto"/>
        <w:bottom w:val="none" w:sz="0" w:space="0" w:color="auto"/>
        <w:right w:val="none" w:sz="0" w:space="0" w:color="auto"/>
      </w:divBdr>
    </w:div>
    <w:div w:id="7235593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78489532">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0812370">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5668137">
      <w:bodyDiv w:val="1"/>
      <w:marLeft w:val="0"/>
      <w:marRight w:val="0"/>
      <w:marTop w:val="0"/>
      <w:marBottom w:val="0"/>
      <w:divBdr>
        <w:top w:val="none" w:sz="0" w:space="0" w:color="auto"/>
        <w:left w:val="none" w:sz="0" w:space="0" w:color="auto"/>
        <w:bottom w:val="none" w:sz="0" w:space="0" w:color="auto"/>
        <w:right w:val="none" w:sz="0" w:space="0" w:color="auto"/>
      </w:divBdr>
    </w:div>
    <w:div w:id="386295878">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092896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9303334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5732232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81701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36705">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3887476">
      <w:bodyDiv w:val="1"/>
      <w:marLeft w:val="0"/>
      <w:marRight w:val="0"/>
      <w:marTop w:val="0"/>
      <w:marBottom w:val="0"/>
      <w:divBdr>
        <w:top w:val="none" w:sz="0" w:space="0" w:color="auto"/>
        <w:left w:val="none" w:sz="0" w:space="0" w:color="auto"/>
        <w:bottom w:val="none" w:sz="0" w:space="0" w:color="auto"/>
        <w:right w:val="none" w:sz="0" w:space="0" w:color="auto"/>
      </w:divBdr>
    </w:div>
    <w:div w:id="1183324282">
      <w:bodyDiv w:val="1"/>
      <w:marLeft w:val="0"/>
      <w:marRight w:val="0"/>
      <w:marTop w:val="0"/>
      <w:marBottom w:val="0"/>
      <w:divBdr>
        <w:top w:val="none" w:sz="0" w:space="0" w:color="auto"/>
        <w:left w:val="none" w:sz="0" w:space="0" w:color="auto"/>
        <w:bottom w:val="none" w:sz="0" w:space="0" w:color="auto"/>
        <w:right w:val="none" w:sz="0" w:space="0" w:color="auto"/>
      </w:divBdr>
    </w:div>
    <w:div w:id="1220286299">
      <w:bodyDiv w:val="1"/>
      <w:marLeft w:val="0"/>
      <w:marRight w:val="0"/>
      <w:marTop w:val="0"/>
      <w:marBottom w:val="0"/>
      <w:divBdr>
        <w:top w:val="none" w:sz="0" w:space="0" w:color="auto"/>
        <w:left w:val="none" w:sz="0" w:space="0" w:color="auto"/>
        <w:bottom w:val="none" w:sz="0" w:space="0" w:color="auto"/>
        <w:right w:val="none" w:sz="0" w:space="0" w:color="auto"/>
      </w:divBdr>
    </w:div>
    <w:div w:id="1238319305">
      <w:bodyDiv w:val="1"/>
      <w:marLeft w:val="0"/>
      <w:marRight w:val="0"/>
      <w:marTop w:val="0"/>
      <w:marBottom w:val="0"/>
      <w:divBdr>
        <w:top w:val="none" w:sz="0" w:space="0" w:color="auto"/>
        <w:left w:val="none" w:sz="0" w:space="0" w:color="auto"/>
        <w:bottom w:val="none" w:sz="0" w:space="0" w:color="auto"/>
        <w:right w:val="none" w:sz="0" w:space="0" w:color="auto"/>
      </w:divBdr>
    </w:div>
    <w:div w:id="124433961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1970676">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753052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13774490">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354068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7564503">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401837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08590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9057328">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976385E867942ACBB94363751F17895"/>
        <w:category>
          <w:name w:val="General"/>
          <w:gallery w:val="placeholder"/>
        </w:category>
        <w:types>
          <w:type w:val="bbPlcHdr"/>
        </w:types>
        <w:behaviors>
          <w:behavior w:val="content"/>
        </w:behaviors>
        <w:guid w:val="{0B1AC219-23C4-4389-9442-811E2770DEAF}"/>
      </w:docPartPr>
      <w:docPartBody>
        <w:p w:rsidR="00CE0A32" w:rsidRDefault="00CE0A32" w:rsidP="00CE0A32">
          <w:r w:rsidRPr="005F74E4">
            <w:rPr>
              <w:rStyle w:val="PlaceholderText"/>
            </w:rPr>
            <w:t>Click here to enter text.</w:t>
          </w:r>
        </w:p>
      </w:docPartBody>
    </w:docPart>
    <w:docPart>
      <w:docPartPr>
        <w:name w:val="B7C4E3CE7AD141F0A58DCEBC18E6CEC3"/>
        <w:category>
          <w:name w:val="General"/>
          <w:gallery w:val="placeholder"/>
        </w:category>
        <w:types>
          <w:type w:val="bbPlcHdr"/>
        </w:types>
        <w:behaviors>
          <w:behavior w:val="content"/>
        </w:behaviors>
        <w:guid w:val="{730544DE-193A-45CD-9C8F-2F89F5F32F9E}"/>
      </w:docPartPr>
      <w:docPartBody>
        <w:p w:rsidR="00CE0A32" w:rsidRDefault="00CE0A32" w:rsidP="00CE0A32">
          <w:r>
            <w:t>Insert Question here</w:t>
          </w:r>
        </w:p>
      </w:docPartBody>
    </w:docPart>
    <w:docPart>
      <w:docPartPr>
        <w:name w:val="0FBF891E8C4944F780C14DF8FA4E7DBC"/>
        <w:category>
          <w:name w:val="General"/>
          <w:gallery w:val="placeholder"/>
        </w:category>
        <w:types>
          <w:type w:val="bbPlcHdr"/>
        </w:types>
        <w:behaviors>
          <w:behavior w:val="content"/>
        </w:behaviors>
        <w:guid w:val="{BA624146-41A3-481A-BACF-93F630B35B93}"/>
      </w:docPartPr>
      <w:docPartBody>
        <w:p w:rsidR="00CE0A32" w:rsidRDefault="00CE0A32" w:rsidP="00CE0A32">
          <w:r w:rsidRPr="005F74E4">
            <w:rPr>
              <w:rStyle w:val="PlaceholderText"/>
            </w:rPr>
            <w:t>Click here to enter text.</w:t>
          </w:r>
        </w:p>
      </w:docPartBody>
    </w:docPart>
    <w:docPart>
      <w:docPartPr>
        <w:name w:val="1BDB8F51438B411A81CAD0ED16D65F68"/>
        <w:category>
          <w:name w:val="General"/>
          <w:gallery w:val="placeholder"/>
        </w:category>
        <w:types>
          <w:type w:val="bbPlcHdr"/>
        </w:types>
        <w:behaviors>
          <w:behavior w:val="content"/>
        </w:behaviors>
        <w:guid w:val="{3A5687D5-7FAD-49AF-B9B5-C094CA562C1D}"/>
      </w:docPartPr>
      <w:docPartBody>
        <w:p w:rsidR="00CE0A32" w:rsidRDefault="00CE0A32" w:rsidP="00CE0A32">
          <w:r w:rsidRPr="005F74E4">
            <w:rPr>
              <w:rStyle w:val="PlaceholderText"/>
            </w:rPr>
            <w:t>Click here to enter text.</w:t>
          </w:r>
        </w:p>
      </w:docPartBody>
    </w:docPart>
    <w:docPart>
      <w:docPartPr>
        <w:name w:val="FB3D162F351B4D32807622073175EFFF"/>
        <w:category>
          <w:name w:val="General"/>
          <w:gallery w:val="placeholder"/>
        </w:category>
        <w:types>
          <w:type w:val="bbPlcHdr"/>
        </w:types>
        <w:behaviors>
          <w:behavior w:val="content"/>
        </w:behaviors>
        <w:guid w:val="{CA8834C7-04B5-4A9D-AAE6-BAE757C95C18}"/>
      </w:docPartPr>
      <w:docPartBody>
        <w:p w:rsidR="00CE0A32" w:rsidRDefault="00CE0A32" w:rsidP="00CE0A32">
          <w:r>
            <w:t>Insert Question here</w:t>
          </w:r>
        </w:p>
      </w:docPartBody>
    </w:docPart>
    <w:docPart>
      <w:docPartPr>
        <w:name w:val="A8129195969E40CF95F7481BC9CAF620"/>
        <w:category>
          <w:name w:val="General"/>
          <w:gallery w:val="placeholder"/>
        </w:category>
        <w:types>
          <w:type w:val="bbPlcHdr"/>
        </w:types>
        <w:behaviors>
          <w:behavior w:val="content"/>
        </w:behaviors>
        <w:guid w:val="{493531F0-9D09-4D71-A721-5468D183528B}"/>
      </w:docPartPr>
      <w:docPartBody>
        <w:p w:rsidR="00CE0A32" w:rsidRDefault="00CE0A32" w:rsidP="00CE0A32">
          <w:r w:rsidRPr="005F74E4">
            <w:rPr>
              <w:rStyle w:val="PlaceholderText"/>
            </w:rPr>
            <w:t>Click here to enter text.</w:t>
          </w:r>
        </w:p>
      </w:docPartBody>
    </w:docPart>
    <w:docPart>
      <w:docPartPr>
        <w:name w:val="0858C706CAB041C99A039D1BAABE2831"/>
        <w:category>
          <w:name w:val="General"/>
          <w:gallery w:val="placeholder"/>
        </w:category>
        <w:types>
          <w:type w:val="bbPlcHdr"/>
        </w:types>
        <w:behaviors>
          <w:behavior w:val="content"/>
        </w:behaviors>
        <w:guid w:val="{ECB01796-6379-46CF-8FB3-FCE1ED61A6FE}"/>
      </w:docPartPr>
      <w:docPartBody>
        <w:p w:rsidR="00CE0A32" w:rsidRDefault="00CE0A32" w:rsidP="00CE0A32">
          <w:r w:rsidRPr="005F74E4">
            <w:rPr>
              <w:rStyle w:val="PlaceholderText"/>
            </w:rPr>
            <w:t>Click here to enter text.</w:t>
          </w:r>
        </w:p>
      </w:docPartBody>
    </w:docPart>
    <w:docPart>
      <w:docPartPr>
        <w:name w:val="F28F908D5A3A4D559CBA393588F523C3"/>
        <w:category>
          <w:name w:val="General"/>
          <w:gallery w:val="placeholder"/>
        </w:category>
        <w:types>
          <w:type w:val="bbPlcHdr"/>
        </w:types>
        <w:behaviors>
          <w:behavior w:val="content"/>
        </w:behaviors>
        <w:guid w:val="{1C89754E-4C8F-40A6-8632-DBE38014544F}"/>
      </w:docPartPr>
      <w:docPartBody>
        <w:p w:rsidR="00CE0A32" w:rsidRDefault="00CE0A32" w:rsidP="00CE0A32">
          <w:r w:rsidRPr="00730478">
            <w:rPr>
              <w:i/>
              <w:color w:val="0070C0"/>
            </w:rPr>
            <w:t>Insert the required/ model answers here</w:t>
          </w:r>
        </w:p>
      </w:docPartBody>
    </w:docPart>
    <w:docPart>
      <w:docPartPr>
        <w:name w:val="DB9C6C427F9E4AB5A59B7706995A1EF7"/>
        <w:category>
          <w:name w:val="General"/>
          <w:gallery w:val="placeholder"/>
        </w:category>
        <w:types>
          <w:type w:val="bbPlcHdr"/>
        </w:types>
        <w:behaviors>
          <w:behavior w:val="content"/>
        </w:behaviors>
        <w:guid w:val="{4CE58CE8-7BDA-4901-A56D-D62B7FC2EE50}"/>
      </w:docPartPr>
      <w:docPartBody>
        <w:p w:rsidR="00CE0A32" w:rsidRDefault="00CE0A32" w:rsidP="00CE0A32">
          <w:r w:rsidRPr="00730478">
            <w:rPr>
              <w:i/>
              <w:color w:val="0070C0"/>
            </w:rPr>
            <w:t>Insert the required/ model answers here</w:t>
          </w:r>
        </w:p>
      </w:docPartBody>
    </w:docPart>
    <w:docPart>
      <w:docPartPr>
        <w:name w:val="774463C40F294A51BA5796A41A0BE1BB"/>
        <w:category>
          <w:name w:val="General"/>
          <w:gallery w:val="placeholder"/>
        </w:category>
        <w:types>
          <w:type w:val="bbPlcHdr"/>
        </w:types>
        <w:behaviors>
          <w:behavior w:val="content"/>
        </w:behaviors>
        <w:guid w:val="{45247364-AE05-4C7C-9549-BA64EDABB0C8}"/>
      </w:docPartPr>
      <w:docPartBody>
        <w:p w:rsidR="00CE0A32" w:rsidRDefault="00CE0A32" w:rsidP="00CE0A32">
          <w:r>
            <w:t>Insert Question here</w:t>
          </w:r>
        </w:p>
      </w:docPartBody>
    </w:docPart>
    <w:docPart>
      <w:docPartPr>
        <w:name w:val="BCF90EDD58354DA6BA61BA11572EEF3F"/>
        <w:category>
          <w:name w:val="General"/>
          <w:gallery w:val="placeholder"/>
        </w:category>
        <w:types>
          <w:type w:val="bbPlcHdr"/>
        </w:types>
        <w:behaviors>
          <w:behavior w:val="content"/>
        </w:behaviors>
        <w:guid w:val="{B57EF667-EAB7-452C-8991-53C4E15CA81D}"/>
      </w:docPartPr>
      <w:docPartBody>
        <w:p w:rsidR="00CE0A32" w:rsidRDefault="00CE0A32" w:rsidP="00CE0A32">
          <w:r w:rsidRPr="005F74E4">
            <w:rPr>
              <w:rStyle w:val="PlaceholderText"/>
            </w:rPr>
            <w:t>Click here to enter text.</w:t>
          </w:r>
        </w:p>
      </w:docPartBody>
    </w:docPart>
    <w:docPart>
      <w:docPartPr>
        <w:name w:val="02701F4FF6AA4F9C97890F903C055271"/>
        <w:category>
          <w:name w:val="General"/>
          <w:gallery w:val="placeholder"/>
        </w:category>
        <w:types>
          <w:type w:val="bbPlcHdr"/>
        </w:types>
        <w:behaviors>
          <w:behavior w:val="content"/>
        </w:behaviors>
        <w:guid w:val="{7B2DA32B-83E1-4823-B96C-2A96895123E7}"/>
      </w:docPartPr>
      <w:docPartBody>
        <w:p w:rsidR="00CE0A32" w:rsidRDefault="00CE0A32" w:rsidP="00CE0A32">
          <w:r w:rsidRPr="005F74E4">
            <w:rPr>
              <w:rStyle w:val="PlaceholderText"/>
            </w:rPr>
            <w:t>Click here to enter text.</w:t>
          </w:r>
        </w:p>
      </w:docPartBody>
    </w:docPart>
    <w:docPart>
      <w:docPartPr>
        <w:name w:val="1140F950A0244301A0A141821F51CA51"/>
        <w:category>
          <w:name w:val="General"/>
          <w:gallery w:val="placeholder"/>
        </w:category>
        <w:types>
          <w:type w:val="bbPlcHdr"/>
        </w:types>
        <w:behaviors>
          <w:behavior w:val="content"/>
        </w:behaviors>
        <w:guid w:val="{872126B3-B319-4ED1-80FC-ECB124E9E81D}"/>
      </w:docPartPr>
      <w:docPartBody>
        <w:p w:rsidR="00CE0A32" w:rsidRDefault="00CE0A32" w:rsidP="00CE0A32">
          <w:r w:rsidRPr="00730478">
            <w:rPr>
              <w:i/>
              <w:color w:val="0070C0"/>
            </w:rPr>
            <w:t>Insert the required/ model answers here</w:t>
          </w:r>
        </w:p>
      </w:docPartBody>
    </w:docPart>
    <w:docPart>
      <w:docPartPr>
        <w:name w:val="EEE185BEDFEE4DDD997FE20C074DAD2F"/>
        <w:category>
          <w:name w:val="General"/>
          <w:gallery w:val="placeholder"/>
        </w:category>
        <w:types>
          <w:type w:val="bbPlcHdr"/>
        </w:types>
        <w:behaviors>
          <w:behavior w:val="content"/>
        </w:behaviors>
        <w:guid w:val="{44E57B05-607F-401C-8066-B8958DA60DDF}"/>
      </w:docPartPr>
      <w:docPartBody>
        <w:p w:rsidR="00CE0A32" w:rsidRDefault="00CE0A32" w:rsidP="00CE0A32">
          <w:r>
            <w:t>Insert Question here</w:t>
          </w:r>
        </w:p>
      </w:docPartBody>
    </w:docPart>
    <w:docPart>
      <w:docPartPr>
        <w:name w:val="499CB1FE320E448A9C0C763E5D6B0EC9"/>
        <w:category>
          <w:name w:val="General"/>
          <w:gallery w:val="placeholder"/>
        </w:category>
        <w:types>
          <w:type w:val="bbPlcHdr"/>
        </w:types>
        <w:behaviors>
          <w:behavior w:val="content"/>
        </w:behaviors>
        <w:guid w:val="{A289D495-1A0F-4DF7-8000-2F784EA3289D}"/>
      </w:docPartPr>
      <w:docPartBody>
        <w:p w:rsidR="00CE0A32" w:rsidRDefault="00CE0A32" w:rsidP="00CE0A32">
          <w:r w:rsidRPr="005F74E4">
            <w:rPr>
              <w:rStyle w:val="PlaceholderText"/>
            </w:rPr>
            <w:t>Click here to enter text.</w:t>
          </w:r>
        </w:p>
      </w:docPartBody>
    </w:docPart>
    <w:docPart>
      <w:docPartPr>
        <w:name w:val="10072D389A1D481CA442BE1C13D976C4"/>
        <w:category>
          <w:name w:val="General"/>
          <w:gallery w:val="placeholder"/>
        </w:category>
        <w:types>
          <w:type w:val="bbPlcHdr"/>
        </w:types>
        <w:behaviors>
          <w:behavior w:val="content"/>
        </w:behaviors>
        <w:guid w:val="{78080B6B-8EAB-4B98-AAB8-A232791EA1B8}"/>
      </w:docPartPr>
      <w:docPartBody>
        <w:p w:rsidR="00CE0A32" w:rsidRDefault="00CE0A32" w:rsidP="00CE0A32">
          <w:r w:rsidRPr="005F74E4">
            <w:rPr>
              <w:rStyle w:val="PlaceholderText"/>
            </w:rPr>
            <w:t>Click here to enter text.</w:t>
          </w:r>
        </w:p>
      </w:docPartBody>
    </w:docPart>
    <w:docPart>
      <w:docPartPr>
        <w:name w:val="795A8F8B94CE41A9BB9C4D6C1D49814E"/>
        <w:category>
          <w:name w:val="General"/>
          <w:gallery w:val="placeholder"/>
        </w:category>
        <w:types>
          <w:type w:val="bbPlcHdr"/>
        </w:types>
        <w:behaviors>
          <w:behavior w:val="content"/>
        </w:behaviors>
        <w:guid w:val="{5468AFCC-49CF-447A-81C6-6DE43953C16D}"/>
      </w:docPartPr>
      <w:docPartBody>
        <w:p w:rsidR="00CE0A32" w:rsidRDefault="00CE0A32" w:rsidP="00CE0A32">
          <w:r w:rsidRPr="00730478">
            <w:rPr>
              <w:i/>
              <w:color w:val="0070C0"/>
            </w:rPr>
            <w:t>Insert the required/ model answers here</w:t>
          </w:r>
        </w:p>
      </w:docPartBody>
    </w:docPart>
    <w:docPart>
      <w:docPartPr>
        <w:name w:val="62667254B91E4C7696694F4836F5C43B"/>
        <w:category>
          <w:name w:val="General"/>
          <w:gallery w:val="placeholder"/>
        </w:category>
        <w:types>
          <w:type w:val="bbPlcHdr"/>
        </w:types>
        <w:behaviors>
          <w:behavior w:val="content"/>
        </w:behaviors>
        <w:guid w:val="{5AFA2B46-8615-479C-8B67-3D2A73FAE9EA}"/>
      </w:docPartPr>
      <w:docPartBody>
        <w:p w:rsidR="00CE0A32" w:rsidRDefault="00CE0A32" w:rsidP="00CE0A32">
          <w:r>
            <w:t>Insert Question here</w:t>
          </w:r>
        </w:p>
      </w:docPartBody>
    </w:docPart>
    <w:docPart>
      <w:docPartPr>
        <w:name w:val="5FB8D9EE2051464AB813EBE1A0622C61"/>
        <w:category>
          <w:name w:val="General"/>
          <w:gallery w:val="placeholder"/>
        </w:category>
        <w:types>
          <w:type w:val="bbPlcHdr"/>
        </w:types>
        <w:behaviors>
          <w:behavior w:val="content"/>
        </w:behaviors>
        <w:guid w:val="{948D275B-FB06-4B5D-977C-DB72FA0D57C1}"/>
      </w:docPartPr>
      <w:docPartBody>
        <w:p w:rsidR="00CE0A32" w:rsidRDefault="00CE0A32" w:rsidP="00CE0A32">
          <w:r w:rsidRPr="005F74E4">
            <w:rPr>
              <w:rStyle w:val="PlaceholderText"/>
            </w:rPr>
            <w:t>Click here to enter text.</w:t>
          </w:r>
        </w:p>
      </w:docPartBody>
    </w:docPart>
    <w:docPart>
      <w:docPartPr>
        <w:name w:val="887B8BE2EA3F45A38ADED78FE0FD12BF"/>
        <w:category>
          <w:name w:val="General"/>
          <w:gallery w:val="placeholder"/>
        </w:category>
        <w:types>
          <w:type w:val="bbPlcHdr"/>
        </w:types>
        <w:behaviors>
          <w:behavior w:val="content"/>
        </w:behaviors>
        <w:guid w:val="{357CC07E-17A8-4A76-BEE2-8A5A06FF4054}"/>
      </w:docPartPr>
      <w:docPartBody>
        <w:p w:rsidR="00CE0A32" w:rsidRDefault="00CE0A32" w:rsidP="00CE0A32">
          <w:r w:rsidRPr="005F74E4">
            <w:rPr>
              <w:rStyle w:val="PlaceholderText"/>
            </w:rPr>
            <w:t>Click here to enter text.</w:t>
          </w:r>
        </w:p>
      </w:docPartBody>
    </w:docPart>
    <w:docPart>
      <w:docPartPr>
        <w:name w:val="BD39D40C82FB44349B703E2475EB06DE"/>
        <w:category>
          <w:name w:val="General"/>
          <w:gallery w:val="placeholder"/>
        </w:category>
        <w:types>
          <w:type w:val="bbPlcHdr"/>
        </w:types>
        <w:behaviors>
          <w:behavior w:val="content"/>
        </w:behaviors>
        <w:guid w:val="{08614A5B-D534-4F38-8EFA-6E55671F95C4}"/>
      </w:docPartPr>
      <w:docPartBody>
        <w:p w:rsidR="00CE0A32" w:rsidRDefault="00CE0A32" w:rsidP="00CE0A32">
          <w:r w:rsidRPr="00730478">
            <w:rPr>
              <w:i/>
              <w:color w:val="0070C0"/>
            </w:rPr>
            <w:t>Insert the required/ model answers here</w:t>
          </w:r>
        </w:p>
      </w:docPartBody>
    </w:docPart>
    <w:docPart>
      <w:docPartPr>
        <w:name w:val="47E0F80888EA40F9A472DFF91EDA6514"/>
        <w:category>
          <w:name w:val="General"/>
          <w:gallery w:val="placeholder"/>
        </w:category>
        <w:types>
          <w:type w:val="bbPlcHdr"/>
        </w:types>
        <w:behaviors>
          <w:behavior w:val="content"/>
        </w:behaviors>
        <w:guid w:val="{9381FBFE-0A59-4DD5-A267-0C631C49C7A8}"/>
      </w:docPartPr>
      <w:docPartBody>
        <w:p w:rsidR="00CE0A32" w:rsidRDefault="00CE0A32" w:rsidP="00CE0A32">
          <w:r>
            <w:t>Insert Question here</w:t>
          </w:r>
        </w:p>
      </w:docPartBody>
    </w:docPart>
    <w:docPart>
      <w:docPartPr>
        <w:name w:val="D43352F64CDF408688A4ECC8C5E69C89"/>
        <w:category>
          <w:name w:val="General"/>
          <w:gallery w:val="placeholder"/>
        </w:category>
        <w:types>
          <w:type w:val="bbPlcHdr"/>
        </w:types>
        <w:behaviors>
          <w:behavior w:val="content"/>
        </w:behaviors>
        <w:guid w:val="{1043C3E7-22EF-4092-8479-5458A94A0248}"/>
      </w:docPartPr>
      <w:docPartBody>
        <w:p w:rsidR="00CE0A32" w:rsidRDefault="00CE0A32" w:rsidP="00CE0A32">
          <w:r>
            <w:t>Insert Question here</w:t>
          </w:r>
        </w:p>
      </w:docPartBody>
    </w:docPart>
    <w:docPart>
      <w:docPartPr>
        <w:name w:val="88468A221F3C468EA08F05825BC30046"/>
        <w:category>
          <w:name w:val="General"/>
          <w:gallery w:val="placeholder"/>
        </w:category>
        <w:types>
          <w:type w:val="bbPlcHdr"/>
        </w:types>
        <w:behaviors>
          <w:behavior w:val="content"/>
        </w:behaviors>
        <w:guid w:val="{98BE07B3-C5D4-4A0A-ACF5-59B440579E35}"/>
      </w:docPartPr>
      <w:docPartBody>
        <w:p w:rsidR="00CE0A32" w:rsidRDefault="00CE0A32" w:rsidP="00CE0A32">
          <w:r>
            <w:t>Insert Question here</w:t>
          </w:r>
        </w:p>
      </w:docPartBody>
    </w:docPart>
    <w:docPart>
      <w:docPartPr>
        <w:name w:val="F6823F876C3141CE8AB743795A741B5D"/>
        <w:category>
          <w:name w:val="General"/>
          <w:gallery w:val="placeholder"/>
        </w:category>
        <w:types>
          <w:type w:val="bbPlcHdr"/>
        </w:types>
        <w:behaviors>
          <w:behavior w:val="content"/>
        </w:behaviors>
        <w:guid w:val="{6BE1771A-9225-46C3-BB76-6A97FD27DD24}"/>
      </w:docPartPr>
      <w:docPartBody>
        <w:p w:rsidR="00CE0A32" w:rsidRDefault="00CE0A32" w:rsidP="00CE0A32">
          <w:r w:rsidRPr="005F74E4">
            <w:rPr>
              <w:rStyle w:val="PlaceholderText"/>
            </w:rPr>
            <w:t>Click here to enter text.</w:t>
          </w:r>
        </w:p>
      </w:docPartBody>
    </w:docPart>
    <w:docPart>
      <w:docPartPr>
        <w:name w:val="1EC14F40C0F6487787057C859B536E7B"/>
        <w:category>
          <w:name w:val="General"/>
          <w:gallery w:val="placeholder"/>
        </w:category>
        <w:types>
          <w:type w:val="bbPlcHdr"/>
        </w:types>
        <w:behaviors>
          <w:behavior w:val="content"/>
        </w:behaviors>
        <w:guid w:val="{50C3FCEF-9300-459D-AAD9-7875D2FFFB0E}"/>
      </w:docPartPr>
      <w:docPartBody>
        <w:p w:rsidR="00CE0A32" w:rsidRDefault="00CE0A32" w:rsidP="00CE0A32">
          <w:r w:rsidRPr="005F74E4">
            <w:rPr>
              <w:rStyle w:val="PlaceholderText"/>
            </w:rPr>
            <w:t>Click here to enter text.</w:t>
          </w:r>
        </w:p>
      </w:docPartBody>
    </w:docPart>
    <w:docPart>
      <w:docPartPr>
        <w:name w:val="A4B336AA47434CB1811A2B41D31E854C"/>
        <w:category>
          <w:name w:val="General"/>
          <w:gallery w:val="placeholder"/>
        </w:category>
        <w:types>
          <w:type w:val="bbPlcHdr"/>
        </w:types>
        <w:behaviors>
          <w:behavior w:val="content"/>
        </w:behaviors>
        <w:guid w:val="{BFD42CC9-F186-4BA6-802F-B0CD75E593D3}"/>
      </w:docPartPr>
      <w:docPartBody>
        <w:p w:rsidR="00CE0A32" w:rsidRDefault="00CE0A32" w:rsidP="00CE0A32">
          <w:r w:rsidRPr="00730478">
            <w:rPr>
              <w:i/>
              <w:color w:val="0070C0"/>
            </w:rPr>
            <w:t>Insert the required/ model answers here</w:t>
          </w:r>
        </w:p>
      </w:docPartBody>
    </w:docPart>
    <w:docPart>
      <w:docPartPr>
        <w:name w:val="0DFEC415D0674C4B9BC8DE968A95A0AD"/>
        <w:category>
          <w:name w:val="General"/>
          <w:gallery w:val="placeholder"/>
        </w:category>
        <w:types>
          <w:type w:val="bbPlcHdr"/>
        </w:types>
        <w:behaviors>
          <w:behavior w:val="content"/>
        </w:behaviors>
        <w:guid w:val="{CF642F3E-F868-4360-B461-C0A1A8BFEDDD}"/>
      </w:docPartPr>
      <w:docPartBody>
        <w:p w:rsidR="00CE0A32" w:rsidRDefault="00CE0A32" w:rsidP="00CE0A32">
          <w:r>
            <w:t>Insert Question here</w:t>
          </w:r>
        </w:p>
      </w:docPartBody>
    </w:docPart>
    <w:docPart>
      <w:docPartPr>
        <w:name w:val="34E7D421F93341FA9A0965F86AA74FCB"/>
        <w:category>
          <w:name w:val="General"/>
          <w:gallery w:val="placeholder"/>
        </w:category>
        <w:types>
          <w:type w:val="bbPlcHdr"/>
        </w:types>
        <w:behaviors>
          <w:behavior w:val="content"/>
        </w:behaviors>
        <w:guid w:val="{75CAE156-7ED5-4550-B15E-40C7B0A8F52C}"/>
      </w:docPartPr>
      <w:docPartBody>
        <w:p w:rsidR="00CE0A32" w:rsidRDefault="00CE0A32" w:rsidP="00CE0A32">
          <w:r w:rsidRPr="005F74E4">
            <w:rPr>
              <w:rStyle w:val="PlaceholderText"/>
            </w:rPr>
            <w:t>Click here to enter text.</w:t>
          </w:r>
        </w:p>
      </w:docPartBody>
    </w:docPart>
    <w:docPart>
      <w:docPartPr>
        <w:name w:val="B3CD8D18841E4768A9181602878BA892"/>
        <w:category>
          <w:name w:val="General"/>
          <w:gallery w:val="placeholder"/>
        </w:category>
        <w:types>
          <w:type w:val="bbPlcHdr"/>
        </w:types>
        <w:behaviors>
          <w:behavior w:val="content"/>
        </w:behaviors>
        <w:guid w:val="{E9E7F689-8028-42C8-8A88-D119F8864E0C}"/>
      </w:docPartPr>
      <w:docPartBody>
        <w:p w:rsidR="00CE0A32" w:rsidRDefault="00CE0A32" w:rsidP="00CE0A32">
          <w:r w:rsidRPr="005F74E4">
            <w:rPr>
              <w:rStyle w:val="PlaceholderText"/>
            </w:rPr>
            <w:t>Click here to enter text.</w:t>
          </w:r>
        </w:p>
      </w:docPartBody>
    </w:docPart>
    <w:docPart>
      <w:docPartPr>
        <w:name w:val="C5802487C73747C6A4C58C1FE7C85BBF"/>
        <w:category>
          <w:name w:val="General"/>
          <w:gallery w:val="placeholder"/>
        </w:category>
        <w:types>
          <w:type w:val="bbPlcHdr"/>
        </w:types>
        <w:behaviors>
          <w:behavior w:val="content"/>
        </w:behaviors>
        <w:guid w:val="{0775FA15-434F-4A54-8BE7-1DBA3334AD1F}"/>
      </w:docPartPr>
      <w:docPartBody>
        <w:p w:rsidR="00CE0A32" w:rsidRDefault="00CE0A32" w:rsidP="00CE0A32">
          <w:r w:rsidRPr="005F74E4">
            <w:rPr>
              <w:rStyle w:val="PlaceholderText"/>
            </w:rPr>
            <w:t>Click here to enter text.</w:t>
          </w:r>
        </w:p>
      </w:docPartBody>
    </w:docPart>
    <w:docPart>
      <w:docPartPr>
        <w:name w:val="84B12384D2A34C2EB0807B926EE5F89A"/>
        <w:category>
          <w:name w:val="General"/>
          <w:gallery w:val="placeholder"/>
        </w:category>
        <w:types>
          <w:type w:val="bbPlcHdr"/>
        </w:types>
        <w:behaviors>
          <w:behavior w:val="content"/>
        </w:behaviors>
        <w:guid w:val="{7DBF6084-C1A0-48E4-A090-D0B884B08643}"/>
      </w:docPartPr>
      <w:docPartBody>
        <w:p w:rsidR="00CE0A32" w:rsidRDefault="00CE0A32" w:rsidP="00CE0A32">
          <w:r w:rsidRPr="005F74E4">
            <w:rPr>
              <w:rStyle w:val="PlaceholderText"/>
            </w:rPr>
            <w:t>Click here to enter text.</w:t>
          </w:r>
        </w:p>
      </w:docPartBody>
    </w:docPart>
    <w:docPart>
      <w:docPartPr>
        <w:name w:val="0FF0422C7CC44FB682F755E0F34B6A64"/>
        <w:category>
          <w:name w:val="General"/>
          <w:gallery w:val="placeholder"/>
        </w:category>
        <w:types>
          <w:type w:val="bbPlcHdr"/>
        </w:types>
        <w:behaviors>
          <w:behavior w:val="content"/>
        </w:behaviors>
        <w:guid w:val="{520E7A84-D9C4-49EB-9179-68ACAAC7E950}"/>
      </w:docPartPr>
      <w:docPartBody>
        <w:p w:rsidR="00CE0A32" w:rsidRDefault="00CE0A32" w:rsidP="00CE0A32">
          <w:r>
            <w:t>Insert Question here</w:t>
          </w:r>
        </w:p>
      </w:docPartBody>
    </w:docPart>
    <w:docPart>
      <w:docPartPr>
        <w:name w:val="3837D89BF89D468E9905C2BED6297089"/>
        <w:category>
          <w:name w:val="General"/>
          <w:gallery w:val="placeholder"/>
        </w:category>
        <w:types>
          <w:type w:val="bbPlcHdr"/>
        </w:types>
        <w:behaviors>
          <w:behavior w:val="content"/>
        </w:behaviors>
        <w:guid w:val="{EEA2FD09-690C-4B33-930F-1EE7F48D34FB}"/>
      </w:docPartPr>
      <w:docPartBody>
        <w:p w:rsidR="00CE0A32" w:rsidRDefault="00CE0A32" w:rsidP="00CE0A32">
          <w:r w:rsidRPr="005F74E4">
            <w:rPr>
              <w:rStyle w:val="PlaceholderText"/>
            </w:rPr>
            <w:t>Click here to enter text.</w:t>
          </w:r>
        </w:p>
      </w:docPartBody>
    </w:docPart>
    <w:docPart>
      <w:docPartPr>
        <w:name w:val="7AAE39A99DDE4CB19D174744074B328A"/>
        <w:category>
          <w:name w:val="General"/>
          <w:gallery w:val="placeholder"/>
        </w:category>
        <w:types>
          <w:type w:val="bbPlcHdr"/>
        </w:types>
        <w:behaviors>
          <w:behavior w:val="content"/>
        </w:behaviors>
        <w:guid w:val="{C3DB66E7-22E0-4412-AB4F-BE9AAA0A4CA8}"/>
      </w:docPartPr>
      <w:docPartBody>
        <w:p w:rsidR="00CE0A32" w:rsidRDefault="00CE0A32" w:rsidP="00CE0A32">
          <w:r w:rsidRPr="005F74E4">
            <w:rPr>
              <w:rStyle w:val="PlaceholderText"/>
            </w:rPr>
            <w:t>Click here to enter text.</w:t>
          </w:r>
        </w:p>
      </w:docPartBody>
    </w:docPart>
    <w:docPart>
      <w:docPartPr>
        <w:name w:val="AB149C0A6DD24C0A9425FBD55652356B"/>
        <w:category>
          <w:name w:val="General"/>
          <w:gallery w:val="placeholder"/>
        </w:category>
        <w:types>
          <w:type w:val="bbPlcHdr"/>
        </w:types>
        <w:behaviors>
          <w:behavior w:val="content"/>
        </w:behaviors>
        <w:guid w:val="{11BB9837-8066-45CF-B4A2-A78B0E05A09F}"/>
      </w:docPartPr>
      <w:docPartBody>
        <w:p w:rsidR="00CE0A32" w:rsidRDefault="00CE0A32" w:rsidP="00CE0A32">
          <w:r>
            <w:t>Insert Question here</w:t>
          </w:r>
        </w:p>
      </w:docPartBody>
    </w:docPart>
    <w:docPart>
      <w:docPartPr>
        <w:name w:val="5EBF2509130649FA9C76601A903F686A"/>
        <w:category>
          <w:name w:val="General"/>
          <w:gallery w:val="placeholder"/>
        </w:category>
        <w:types>
          <w:type w:val="bbPlcHdr"/>
        </w:types>
        <w:behaviors>
          <w:behavior w:val="content"/>
        </w:behaviors>
        <w:guid w:val="{22A4596D-8F6F-41A3-A039-33515E4BA604}"/>
      </w:docPartPr>
      <w:docPartBody>
        <w:p w:rsidR="00CE0A32" w:rsidRDefault="00CE0A32" w:rsidP="00CE0A32">
          <w:r w:rsidRPr="005F74E4">
            <w:rPr>
              <w:rStyle w:val="PlaceholderText"/>
            </w:rPr>
            <w:t>Click here to enter text.</w:t>
          </w:r>
        </w:p>
      </w:docPartBody>
    </w:docPart>
    <w:docPart>
      <w:docPartPr>
        <w:name w:val="17B31B641FB6455AA22775C68AC0B766"/>
        <w:category>
          <w:name w:val="General"/>
          <w:gallery w:val="placeholder"/>
        </w:category>
        <w:types>
          <w:type w:val="bbPlcHdr"/>
        </w:types>
        <w:behaviors>
          <w:behavior w:val="content"/>
        </w:behaviors>
        <w:guid w:val="{6CAD7CE4-0E1E-4A64-BB0D-08C852F4F2C4}"/>
      </w:docPartPr>
      <w:docPartBody>
        <w:p w:rsidR="00CE0A32" w:rsidRDefault="00CE0A32" w:rsidP="00CE0A32">
          <w:r w:rsidRPr="005F74E4">
            <w:rPr>
              <w:rStyle w:val="PlaceholderText"/>
            </w:rPr>
            <w:t>Click here to enter text.</w:t>
          </w:r>
        </w:p>
      </w:docPartBody>
    </w:docPart>
    <w:docPart>
      <w:docPartPr>
        <w:name w:val="68624837ABE94B4296BA905DE860050F"/>
        <w:category>
          <w:name w:val="General"/>
          <w:gallery w:val="placeholder"/>
        </w:category>
        <w:types>
          <w:type w:val="bbPlcHdr"/>
        </w:types>
        <w:behaviors>
          <w:behavior w:val="content"/>
        </w:behaviors>
        <w:guid w:val="{0B5AA539-E08D-4CEA-91F1-9DCB38BC712D}"/>
      </w:docPartPr>
      <w:docPartBody>
        <w:p w:rsidR="00CE0A32" w:rsidRDefault="00CE0A32" w:rsidP="00CE0A32">
          <w:r>
            <w:t>Insert Question here</w:t>
          </w:r>
        </w:p>
      </w:docPartBody>
    </w:docPart>
    <w:docPart>
      <w:docPartPr>
        <w:name w:val="A27B182BC303422FBF48A9792404F2CD"/>
        <w:category>
          <w:name w:val="General"/>
          <w:gallery w:val="placeholder"/>
        </w:category>
        <w:types>
          <w:type w:val="bbPlcHdr"/>
        </w:types>
        <w:behaviors>
          <w:behavior w:val="content"/>
        </w:behaviors>
        <w:guid w:val="{CC7AF8EF-C573-42E4-A2C2-27CAEB031A57}"/>
      </w:docPartPr>
      <w:docPartBody>
        <w:p w:rsidR="00CE0A32" w:rsidRDefault="00CE0A32" w:rsidP="00CE0A32">
          <w:r w:rsidRPr="005F74E4">
            <w:rPr>
              <w:rStyle w:val="PlaceholderText"/>
            </w:rPr>
            <w:t>Click here to enter text.</w:t>
          </w:r>
        </w:p>
      </w:docPartBody>
    </w:docPart>
    <w:docPart>
      <w:docPartPr>
        <w:name w:val="BBFFAA2C5392461FAE0768DE566F2362"/>
        <w:category>
          <w:name w:val="General"/>
          <w:gallery w:val="placeholder"/>
        </w:category>
        <w:types>
          <w:type w:val="bbPlcHdr"/>
        </w:types>
        <w:behaviors>
          <w:behavior w:val="content"/>
        </w:behaviors>
        <w:guid w:val="{2444C86D-EDFD-4DEC-A130-3C26A2195A34}"/>
      </w:docPartPr>
      <w:docPartBody>
        <w:p w:rsidR="00CE0A32" w:rsidRDefault="00CE0A32" w:rsidP="00CE0A32">
          <w:r w:rsidRPr="005F74E4">
            <w:rPr>
              <w:rStyle w:val="PlaceholderText"/>
            </w:rPr>
            <w:t>Click here to enter text.</w:t>
          </w:r>
        </w:p>
      </w:docPartBody>
    </w:docPart>
    <w:docPart>
      <w:docPartPr>
        <w:name w:val="94E9ADC64A4C48AB895346AFF41422A1"/>
        <w:category>
          <w:name w:val="General"/>
          <w:gallery w:val="placeholder"/>
        </w:category>
        <w:types>
          <w:type w:val="bbPlcHdr"/>
        </w:types>
        <w:behaviors>
          <w:behavior w:val="content"/>
        </w:behaviors>
        <w:guid w:val="{1D393584-4BCE-4972-9408-072BA06A7056}"/>
      </w:docPartPr>
      <w:docPartBody>
        <w:p w:rsidR="00CE0A32" w:rsidRDefault="00CE0A32" w:rsidP="00CE0A32">
          <w:r>
            <w:t>Insert Question here</w:t>
          </w:r>
        </w:p>
      </w:docPartBody>
    </w:docPart>
    <w:docPart>
      <w:docPartPr>
        <w:name w:val="59BA42F884874D80A112F93FB009467C"/>
        <w:category>
          <w:name w:val="General"/>
          <w:gallery w:val="placeholder"/>
        </w:category>
        <w:types>
          <w:type w:val="bbPlcHdr"/>
        </w:types>
        <w:behaviors>
          <w:behavior w:val="content"/>
        </w:behaviors>
        <w:guid w:val="{7EA0E9F1-6AFE-40EC-B844-39378F97CD58}"/>
      </w:docPartPr>
      <w:docPartBody>
        <w:p w:rsidR="00CE0A32" w:rsidRDefault="00CE0A32" w:rsidP="00CE0A32">
          <w:r w:rsidRPr="005F74E4">
            <w:rPr>
              <w:rStyle w:val="PlaceholderText"/>
            </w:rPr>
            <w:t>Click here to enter text.</w:t>
          </w:r>
        </w:p>
      </w:docPartBody>
    </w:docPart>
    <w:docPart>
      <w:docPartPr>
        <w:name w:val="6BAA193A9D864D84BA44E1EE6AC388BD"/>
        <w:category>
          <w:name w:val="General"/>
          <w:gallery w:val="placeholder"/>
        </w:category>
        <w:types>
          <w:type w:val="bbPlcHdr"/>
        </w:types>
        <w:behaviors>
          <w:behavior w:val="content"/>
        </w:behaviors>
        <w:guid w:val="{096A7AD2-2533-402F-9C2D-D8A751C2D9CD}"/>
      </w:docPartPr>
      <w:docPartBody>
        <w:p w:rsidR="00CE0A32" w:rsidRDefault="00CE0A32" w:rsidP="00CE0A32">
          <w:r w:rsidRPr="005F74E4">
            <w:rPr>
              <w:rStyle w:val="PlaceholderText"/>
            </w:rPr>
            <w:t>Click here to enter text.</w:t>
          </w:r>
        </w:p>
      </w:docPartBody>
    </w:docPart>
    <w:docPart>
      <w:docPartPr>
        <w:name w:val="2EA47548FA5B464D8A2437E2E5CDF7C0"/>
        <w:category>
          <w:name w:val="General"/>
          <w:gallery w:val="placeholder"/>
        </w:category>
        <w:types>
          <w:type w:val="bbPlcHdr"/>
        </w:types>
        <w:behaviors>
          <w:behavior w:val="content"/>
        </w:behaviors>
        <w:guid w:val="{1A780206-2FA9-4865-B1C2-1417D631DA3A}"/>
      </w:docPartPr>
      <w:docPartBody>
        <w:p w:rsidR="00CE0A32" w:rsidRDefault="00CE0A32" w:rsidP="00CE0A32">
          <w:r>
            <w:t>Insert Question here</w:t>
          </w:r>
        </w:p>
      </w:docPartBody>
    </w:docPart>
    <w:docPart>
      <w:docPartPr>
        <w:name w:val="661516156789427887091C80899A895D"/>
        <w:category>
          <w:name w:val="General"/>
          <w:gallery w:val="placeholder"/>
        </w:category>
        <w:types>
          <w:type w:val="bbPlcHdr"/>
        </w:types>
        <w:behaviors>
          <w:behavior w:val="content"/>
        </w:behaviors>
        <w:guid w:val="{6C02F458-5731-495B-9FA2-874971458746}"/>
      </w:docPartPr>
      <w:docPartBody>
        <w:p w:rsidR="00CE0A32" w:rsidRDefault="00CE0A32" w:rsidP="00CE0A32">
          <w:r w:rsidRPr="005F74E4">
            <w:rPr>
              <w:rStyle w:val="PlaceholderText"/>
            </w:rPr>
            <w:t>Click here to enter text.</w:t>
          </w:r>
        </w:p>
      </w:docPartBody>
    </w:docPart>
    <w:docPart>
      <w:docPartPr>
        <w:name w:val="36CE308B9DF54E2F9C95ECB1B53E7306"/>
        <w:category>
          <w:name w:val="General"/>
          <w:gallery w:val="placeholder"/>
        </w:category>
        <w:types>
          <w:type w:val="bbPlcHdr"/>
        </w:types>
        <w:behaviors>
          <w:behavior w:val="content"/>
        </w:behaviors>
        <w:guid w:val="{D44E1DB8-6C97-44EE-90F2-1F13D9971872}"/>
      </w:docPartPr>
      <w:docPartBody>
        <w:p w:rsidR="00CE0A32" w:rsidRDefault="00CE0A32" w:rsidP="00CE0A32">
          <w:r w:rsidRPr="005F74E4">
            <w:rPr>
              <w:rStyle w:val="PlaceholderText"/>
            </w:rPr>
            <w:t>Click here to enter text.</w:t>
          </w:r>
        </w:p>
      </w:docPartBody>
    </w:docPart>
    <w:docPart>
      <w:docPartPr>
        <w:name w:val="A1194DCEFCA54087AA72EBED1C948DE5"/>
        <w:category>
          <w:name w:val="General"/>
          <w:gallery w:val="placeholder"/>
        </w:category>
        <w:types>
          <w:type w:val="bbPlcHdr"/>
        </w:types>
        <w:behaviors>
          <w:behavior w:val="content"/>
        </w:behaviors>
        <w:guid w:val="{4F37B20D-85E9-4E6D-96DE-799DBF51029A}"/>
      </w:docPartPr>
      <w:docPartBody>
        <w:p w:rsidR="00CE0A32" w:rsidRDefault="00CE0A32" w:rsidP="00CE0A32">
          <w:r>
            <w:t>Insert Question here</w:t>
          </w:r>
        </w:p>
      </w:docPartBody>
    </w:docPart>
    <w:docPart>
      <w:docPartPr>
        <w:name w:val="E8B8C738CBA34A3E961F5AEF5BDC49D9"/>
        <w:category>
          <w:name w:val="General"/>
          <w:gallery w:val="placeholder"/>
        </w:category>
        <w:types>
          <w:type w:val="bbPlcHdr"/>
        </w:types>
        <w:behaviors>
          <w:behavior w:val="content"/>
        </w:behaviors>
        <w:guid w:val="{41F45D14-E5EC-429B-94E4-493663EE902A}"/>
      </w:docPartPr>
      <w:docPartBody>
        <w:p w:rsidR="00CE0A32" w:rsidRDefault="00CE0A32" w:rsidP="00CE0A32">
          <w:r w:rsidRPr="005F74E4">
            <w:rPr>
              <w:rStyle w:val="PlaceholderText"/>
            </w:rPr>
            <w:t>Click here to enter text.</w:t>
          </w:r>
        </w:p>
      </w:docPartBody>
    </w:docPart>
    <w:docPart>
      <w:docPartPr>
        <w:name w:val="7505F24587D34571BEEE7325D5BD495A"/>
        <w:category>
          <w:name w:val="General"/>
          <w:gallery w:val="placeholder"/>
        </w:category>
        <w:types>
          <w:type w:val="bbPlcHdr"/>
        </w:types>
        <w:behaviors>
          <w:behavior w:val="content"/>
        </w:behaviors>
        <w:guid w:val="{4E5F304B-F933-4C85-9469-58E03B6D6C25}"/>
      </w:docPartPr>
      <w:docPartBody>
        <w:p w:rsidR="00CE0A32" w:rsidRDefault="00CE0A32" w:rsidP="00CE0A32">
          <w:r w:rsidRPr="005F74E4">
            <w:rPr>
              <w:rStyle w:val="PlaceholderText"/>
            </w:rPr>
            <w:t>Click here to enter text.</w:t>
          </w:r>
        </w:p>
      </w:docPartBody>
    </w:docPart>
    <w:docPart>
      <w:docPartPr>
        <w:name w:val="C0CD98ABAA99485BBBC6F38A44BEF633"/>
        <w:category>
          <w:name w:val="General"/>
          <w:gallery w:val="placeholder"/>
        </w:category>
        <w:types>
          <w:type w:val="bbPlcHdr"/>
        </w:types>
        <w:behaviors>
          <w:behavior w:val="content"/>
        </w:behaviors>
        <w:guid w:val="{3220D73B-1F78-41AE-B467-8EE9090E37D9}"/>
      </w:docPartPr>
      <w:docPartBody>
        <w:p w:rsidR="00CE0A32" w:rsidRDefault="00CE0A32" w:rsidP="00CE0A32">
          <w:r>
            <w:t>Insert Question here</w:t>
          </w:r>
        </w:p>
      </w:docPartBody>
    </w:docPart>
    <w:docPart>
      <w:docPartPr>
        <w:name w:val="9747FD50DB884219993981E2A34DC44D"/>
        <w:category>
          <w:name w:val="General"/>
          <w:gallery w:val="placeholder"/>
        </w:category>
        <w:types>
          <w:type w:val="bbPlcHdr"/>
        </w:types>
        <w:behaviors>
          <w:behavior w:val="content"/>
        </w:behaviors>
        <w:guid w:val="{81422FD8-18E2-4281-8759-5ECB2BAD71EF}"/>
      </w:docPartPr>
      <w:docPartBody>
        <w:p w:rsidR="00CE0A32" w:rsidRDefault="00CE0A32" w:rsidP="00CE0A32">
          <w:r w:rsidRPr="005F74E4">
            <w:rPr>
              <w:rStyle w:val="PlaceholderText"/>
            </w:rPr>
            <w:t>Click here to enter text.</w:t>
          </w:r>
        </w:p>
      </w:docPartBody>
    </w:docPart>
    <w:docPart>
      <w:docPartPr>
        <w:name w:val="CC0430017D014D27A8D1A9D4DE2B0A69"/>
        <w:category>
          <w:name w:val="General"/>
          <w:gallery w:val="placeholder"/>
        </w:category>
        <w:types>
          <w:type w:val="bbPlcHdr"/>
        </w:types>
        <w:behaviors>
          <w:behavior w:val="content"/>
        </w:behaviors>
        <w:guid w:val="{0DE36FD1-8178-490A-B74F-7A07B8F6D101}"/>
      </w:docPartPr>
      <w:docPartBody>
        <w:p w:rsidR="00CE0A32" w:rsidRDefault="00CE0A32" w:rsidP="00CE0A32">
          <w:r w:rsidRPr="005F74E4">
            <w:rPr>
              <w:rStyle w:val="PlaceholderText"/>
            </w:rPr>
            <w:t>Click here to enter text.</w:t>
          </w:r>
        </w:p>
      </w:docPartBody>
    </w:docPart>
    <w:docPart>
      <w:docPartPr>
        <w:name w:val="104246C1CF0A45339600BFC506E3F71A"/>
        <w:category>
          <w:name w:val="General"/>
          <w:gallery w:val="placeholder"/>
        </w:category>
        <w:types>
          <w:type w:val="bbPlcHdr"/>
        </w:types>
        <w:behaviors>
          <w:behavior w:val="content"/>
        </w:behaviors>
        <w:guid w:val="{C4D6080A-6E8D-4689-9C4F-AC14D400DE11}"/>
      </w:docPartPr>
      <w:docPartBody>
        <w:p w:rsidR="00CE0A32" w:rsidRDefault="00CE0A32" w:rsidP="00CE0A32">
          <w:r>
            <w:t>Insert Question here</w:t>
          </w:r>
        </w:p>
      </w:docPartBody>
    </w:docPart>
    <w:docPart>
      <w:docPartPr>
        <w:name w:val="80523A08D2C34EAE9C2DC52181A51BDF"/>
        <w:category>
          <w:name w:val="General"/>
          <w:gallery w:val="placeholder"/>
        </w:category>
        <w:types>
          <w:type w:val="bbPlcHdr"/>
        </w:types>
        <w:behaviors>
          <w:behavior w:val="content"/>
        </w:behaviors>
        <w:guid w:val="{0B8AC049-9136-4498-BF7F-E7B8C6EFE539}"/>
      </w:docPartPr>
      <w:docPartBody>
        <w:p w:rsidR="00CE0A32" w:rsidRDefault="00CE0A32" w:rsidP="00CE0A32">
          <w:r w:rsidRPr="005F74E4">
            <w:rPr>
              <w:rStyle w:val="PlaceholderText"/>
            </w:rPr>
            <w:t>Click here to enter text.</w:t>
          </w:r>
        </w:p>
      </w:docPartBody>
    </w:docPart>
    <w:docPart>
      <w:docPartPr>
        <w:name w:val="1A673C3F346B482AA9CD8A2D2098AB9C"/>
        <w:category>
          <w:name w:val="General"/>
          <w:gallery w:val="placeholder"/>
        </w:category>
        <w:types>
          <w:type w:val="bbPlcHdr"/>
        </w:types>
        <w:behaviors>
          <w:behavior w:val="content"/>
        </w:behaviors>
        <w:guid w:val="{83674286-58FC-4233-A682-04E131AD90FD}"/>
      </w:docPartPr>
      <w:docPartBody>
        <w:p w:rsidR="00CE0A32" w:rsidRDefault="00CE0A32" w:rsidP="00CE0A32">
          <w:r w:rsidRPr="005F74E4">
            <w:rPr>
              <w:rStyle w:val="PlaceholderText"/>
            </w:rPr>
            <w:t>Click here to enter text.</w:t>
          </w:r>
        </w:p>
      </w:docPartBody>
    </w:docPart>
    <w:docPart>
      <w:docPartPr>
        <w:name w:val="A9F9DB688FED40DBB1FC5071C069F388"/>
        <w:category>
          <w:name w:val="General"/>
          <w:gallery w:val="placeholder"/>
        </w:category>
        <w:types>
          <w:type w:val="bbPlcHdr"/>
        </w:types>
        <w:behaviors>
          <w:behavior w:val="content"/>
        </w:behaviors>
        <w:guid w:val="{1482B70D-1584-4917-AF65-C21DCC9481BB}"/>
      </w:docPartPr>
      <w:docPartBody>
        <w:p w:rsidR="00CE0A32" w:rsidRDefault="00CE0A32" w:rsidP="00CE0A32">
          <w:r>
            <w:t>Insert Question here</w:t>
          </w:r>
        </w:p>
      </w:docPartBody>
    </w:docPart>
    <w:docPart>
      <w:docPartPr>
        <w:name w:val="72366D12D2C54EF1803CD622685BC364"/>
        <w:category>
          <w:name w:val="General"/>
          <w:gallery w:val="placeholder"/>
        </w:category>
        <w:types>
          <w:type w:val="bbPlcHdr"/>
        </w:types>
        <w:behaviors>
          <w:behavior w:val="content"/>
        </w:behaviors>
        <w:guid w:val="{2B570CEC-F2AC-4708-8A86-5916E69C9310}"/>
      </w:docPartPr>
      <w:docPartBody>
        <w:p w:rsidR="00CE0A32" w:rsidRDefault="00CE0A32" w:rsidP="00CE0A32">
          <w:r w:rsidRPr="005F74E4">
            <w:rPr>
              <w:rStyle w:val="PlaceholderText"/>
            </w:rPr>
            <w:t>Click here to enter text.</w:t>
          </w:r>
        </w:p>
      </w:docPartBody>
    </w:docPart>
    <w:docPart>
      <w:docPartPr>
        <w:name w:val="8E8259E54B83494CA741584AFBB11C57"/>
        <w:category>
          <w:name w:val="General"/>
          <w:gallery w:val="placeholder"/>
        </w:category>
        <w:types>
          <w:type w:val="bbPlcHdr"/>
        </w:types>
        <w:behaviors>
          <w:behavior w:val="content"/>
        </w:behaviors>
        <w:guid w:val="{3510D8D8-9884-43E9-9AA9-93D63D52B6C9}"/>
      </w:docPartPr>
      <w:docPartBody>
        <w:p w:rsidR="00CE0A32" w:rsidRDefault="00CE0A32" w:rsidP="00CE0A32">
          <w:r w:rsidRPr="005F74E4">
            <w:rPr>
              <w:rStyle w:val="PlaceholderText"/>
            </w:rPr>
            <w:t>Click here to enter text.</w:t>
          </w:r>
        </w:p>
      </w:docPartBody>
    </w:docPart>
    <w:docPart>
      <w:docPartPr>
        <w:name w:val="236A97C567DC4E5794F29C36369B4030"/>
        <w:category>
          <w:name w:val="General"/>
          <w:gallery w:val="placeholder"/>
        </w:category>
        <w:types>
          <w:type w:val="bbPlcHdr"/>
        </w:types>
        <w:behaviors>
          <w:behavior w:val="content"/>
        </w:behaviors>
        <w:guid w:val="{813E11F1-8A1C-4679-98E0-4FA8E0D15F32}"/>
      </w:docPartPr>
      <w:docPartBody>
        <w:p w:rsidR="00CE0A32" w:rsidRDefault="00CE0A32" w:rsidP="00CE0A32">
          <w:r>
            <w:t>Insert Question here</w:t>
          </w:r>
        </w:p>
      </w:docPartBody>
    </w:docPart>
    <w:docPart>
      <w:docPartPr>
        <w:name w:val="30ECEA78D5CE4AD08BE30F48274D95D7"/>
        <w:category>
          <w:name w:val="General"/>
          <w:gallery w:val="placeholder"/>
        </w:category>
        <w:types>
          <w:type w:val="bbPlcHdr"/>
        </w:types>
        <w:behaviors>
          <w:behavior w:val="content"/>
        </w:behaviors>
        <w:guid w:val="{00D8CB11-05C3-4C41-8B7F-738D4F7C5C7B}"/>
      </w:docPartPr>
      <w:docPartBody>
        <w:p w:rsidR="00CE0A32" w:rsidRDefault="00CE0A32" w:rsidP="00CE0A32">
          <w:r w:rsidRPr="005F74E4">
            <w:rPr>
              <w:rStyle w:val="PlaceholderText"/>
            </w:rPr>
            <w:t>Click here to enter text.</w:t>
          </w:r>
        </w:p>
      </w:docPartBody>
    </w:docPart>
    <w:docPart>
      <w:docPartPr>
        <w:name w:val="53D537253DF84978BD5E7B24F38EC386"/>
        <w:category>
          <w:name w:val="General"/>
          <w:gallery w:val="placeholder"/>
        </w:category>
        <w:types>
          <w:type w:val="bbPlcHdr"/>
        </w:types>
        <w:behaviors>
          <w:behavior w:val="content"/>
        </w:behaviors>
        <w:guid w:val="{8A147D50-5954-4A68-AE65-F60960B6158A}"/>
      </w:docPartPr>
      <w:docPartBody>
        <w:p w:rsidR="00CE0A32" w:rsidRDefault="00CE0A32" w:rsidP="00CE0A32">
          <w:r w:rsidRPr="005F74E4">
            <w:rPr>
              <w:rStyle w:val="PlaceholderText"/>
            </w:rPr>
            <w:t>Click here to enter text.</w:t>
          </w:r>
        </w:p>
      </w:docPartBody>
    </w:docPart>
    <w:docPart>
      <w:docPartPr>
        <w:name w:val="39B5DB06854F4186BA1B90DD7C198AE8"/>
        <w:category>
          <w:name w:val="General"/>
          <w:gallery w:val="placeholder"/>
        </w:category>
        <w:types>
          <w:type w:val="bbPlcHdr"/>
        </w:types>
        <w:behaviors>
          <w:behavior w:val="content"/>
        </w:behaviors>
        <w:guid w:val="{310C4DEC-85CF-4692-90F8-2EE2739AD2E0}"/>
      </w:docPartPr>
      <w:docPartBody>
        <w:p w:rsidR="00CE0A32" w:rsidRDefault="00CE0A32" w:rsidP="00CE0A32">
          <w:r>
            <w:t>Insert Question here</w:t>
          </w:r>
        </w:p>
      </w:docPartBody>
    </w:docPart>
    <w:docPart>
      <w:docPartPr>
        <w:name w:val="DC69CE748F7C442CB270CDBD339B35C0"/>
        <w:category>
          <w:name w:val="General"/>
          <w:gallery w:val="placeholder"/>
        </w:category>
        <w:types>
          <w:type w:val="bbPlcHdr"/>
        </w:types>
        <w:behaviors>
          <w:behavior w:val="content"/>
        </w:behaviors>
        <w:guid w:val="{319AFF0A-20A2-4B53-A6F6-1665B81B3F96}"/>
      </w:docPartPr>
      <w:docPartBody>
        <w:p w:rsidR="00CE0A32" w:rsidRDefault="00CE0A32" w:rsidP="00CE0A32">
          <w:r w:rsidRPr="005F74E4">
            <w:rPr>
              <w:rStyle w:val="PlaceholderText"/>
            </w:rPr>
            <w:t>Click here to enter text.</w:t>
          </w:r>
        </w:p>
      </w:docPartBody>
    </w:docPart>
    <w:docPart>
      <w:docPartPr>
        <w:name w:val="6CFA5500423E4733BE6356083007F400"/>
        <w:category>
          <w:name w:val="General"/>
          <w:gallery w:val="placeholder"/>
        </w:category>
        <w:types>
          <w:type w:val="bbPlcHdr"/>
        </w:types>
        <w:behaviors>
          <w:behavior w:val="content"/>
        </w:behaviors>
        <w:guid w:val="{0B8C6836-FD20-4F6B-837C-5AB83C96BD6B}"/>
      </w:docPartPr>
      <w:docPartBody>
        <w:p w:rsidR="00CE0A32" w:rsidRDefault="00CE0A32" w:rsidP="00CE0A32">
          <w:r w:rsidRPr="005F74E4">
            <w:rPr>
              <w:rStyle w:val="PlaceholderText"/>
            </w:rPr>
            <w:t>Click here to enter text.</w:t>
          </w:r>
        </w:p>
      </w:docPartBody>
    </w:docPart>
    <w:docPart>
      <w:docPartPr>
        <w:name w:val="8D2FD82CAE8E448BBEE39DE747223AAD"/>
        <w:category>
          <w:name w:val="General"/>
          <w:gallery w:val="placeholder"/>
        </w:category>
        <w:types>
          <w:type w:val="bbPlcHdr"/>
        </w:types>
        <w:behaviors>
          <w:behavior w:val="content"/>
        </w:behaviors>
        <w:guid w:val="{3F5277BB-59F1-4774-99E6-84DCF368702D}"/>
      </w:docPartPr>
      <w:docPartBody>
        <w:p w:rsidR="00CE0A32" w:rsidRDefault="00CE0A32" w:rsidP="00CE0A32">
          <w:r>
            <w:t>Insert Question here</w:t>
          </w:r>
        </w:p>
      </w:docPartBody>
    </w:docPart>
    <w:docPart>
      <w:docPartPr>
        <w:name w:val="D3DCCE34EF864DE9A7A918322F8B3786"/>
        <w:category>
          <w:name w:val="General"/>
          <w:gallery w:val="placeholder"/>
        </w:category>
        <w:types>
          <w:type w:val="bbPlcHdr"/>
        </w:types>
        <w:behaviors>
          <w:behavior w:val="content"/>
        </w:behaviors>
        <w:guid w:val="{59E1A78D-3735-4E2C-8CC0-91A92A69FFB8}"/>
      </w:docPartPr>
      <w:docPartBody>
        <w:p w:rsidR="00CE0A32" w:rsidRDefault="00CE0A32" w:rsidP="00CE0A32">
          <w:r w:rsidRPr="005F74E4">
            <w:rPr>
              <w:rStyle w:val="PlaceholderText"/>
            </w:rPr>
            <w:t>Click here to enter text.</w:t>
          </w:r>
        </w:p>
      </w:docPartBody>
    </w:docPart>
    <w:docPart>
      <w:docPartPr>
        <w:name w:val="3A04C080AF59460E9658DC6C2D717774"/>
        <w:category>
          <w:name w:val="General"/>
          <w:gallery w:val="placeholder"/>
        </w:category>
        <w:types>
          <w:type w:val="bbPlcHdr"/>
        </w:types>
        <w:behaviors>
          <w:behavior w:val="content"/>
        </w:behaviors>
        <w:guid w:val="{7F436A33-94CE-48E9-9CAD-ECE839D7BC55}"/>
      </w:docPartPr>
      <w:docPartBody>
        <w:p w:rsidR="00CE0A32" w:rsidRDefault="00CE0A32" w:rsidP="00CE0A32">
          <w:r w:rsidRPr="005F74E4">
            <w:rPr>
              <w:rStyle w:val="PlaceholderText"/>
            </w:rPr>
            <w:t>Click here to enter text.</w:t>
          </w:r>
        </w:p>
      </w:docPartBody>
    </w:docPart>
    <w:docPart>
      <w:docPartPr>
        <w:name w:val="B25AA4F41AAE413087161BCAA933E058"/>
        <w:category>
          <w:name w:val="General"/>
          <w:gallery w:val="placeholder"/>
        </w:category>
        <w:types>
          <w:type w:val="bbPlcHdr"/>
        </w:types>
        <w:behaviors>
          <w:behavior w:val="content"/>
        </w:behaviors>
        <w:guid w:val="{2A6C6613-6CDA-46FD-8F25-F71DB76465FE}"/>
      </w:docPartPr>
      <w:docPartBody>
        <w:p w:rsidR="00CE0A32" w:rsidRDefault="00CE0A32" w:rsidP="00CE0A32">
          <w:r>
            <w:t>Insert Question here</w:t>
          </w:r>
        </w:p>
      </w:docPartBody>
    </w:docPart>
    <w:docPart>
      <w:docPartPr>
        <w:name w:val="4A2192428F3D49E3A4035D5A7CA32628"/>
        <w:category>
          <w:name w:val="General"/>
          <w:gallery w:val="placeholder"/>
        </w:category>
        <w:types>
          <w:type w:val="bbPlcHdr"/>
        </w:types>
        <w:behaviors>
          <w:behavior w:val="content"/>
        </w:behaviors>
        <w:guid w:val="{B9ED0044-0868-4AA2-B585-3EDB7B0D9D66}"/>
      </w:docPartPr>
      <w:docPartBody>
        <w:p w:rsidR="00CE0A32" w:rsidRDefault="00CE0A32" w:rsidP="00CE0A32">
          <w:r w:rsidRPr="005F74E4">
            <w:rPr>
              <w:rStyle w:val="PlaceholderText"/>
            </w:rPr>
            <w:t>Click here to enter text.</w:t>
          </w:r>
        </w:p>
      </w:docPartBody>
    </w:docPart>
    <w:docPart>
      <w:docPartPr>
        <w:name w:val="0B61ED92AC9146FE883B7FF1817D695A"/>
        <w:category>
          <w:name w:val="General"/>
          <w:gallery w:val="placeholder"/>
        </w:category>
        <w:types>
          <w:type w:val="bbPlcHdr"/>
        </w:types>
        <w:behaviors>
          <w:behavior w:val="content"/>
        </w:behaviors>
        <w:guid w:val="{06749222-0DEC-4D95-9BE7-CAC56C3CFD62}"/>
      </w:docPartPr>
      <w:docPartBody>
        <w:p w:rsidR="00CE0A32" w:rsidRDefault="00CE0A32" w:rsidP="00CE0A32">
          <w:r w:rsidRPr="005F74E4">
            <w:rPr>
              <w:rStyle w:val="PlaceholderText"/>
            </w:rPr>
            <w:t>Click here to enter text.</w:t>
          </w:r>
        </w:p>
      </w:docPartBody>
    </w:docPart>
    <w:docPart>
      <w:docPartPr>
        <w:name w:val="030D35DF6935474F8545A7ECA6C38B12"/>
        <w:category>
          <w:name w:val="General"/>
          <w:gallery w:val="placeholder"/>
        </w:category>
        <w:types>
          <w:type w:val="bbPlcHdr"/>
        </w:types>
        <w:behaviors>
          <w:behavior w:val="content"/>
        </w:behaviors>
        <w:guid w:val="{589D35B3-8D24-4A6C-8831-7A15BB20C854}"/>
      </w:docPartPr>
      <w:docPartBody>
        <w:p w:rsidR="00CE0A32" w:rsidRDefault="00CE0A32" w:rsidP="00CE0A32">
          <w:r>
            <w:t>Insert Question here</w:t>
          </w:r>
        </w:p>
      </w:docPartBody>
    </w:docPart>
    <w:docPart>
      <w:docPartPr>
        <w:name w:val="E8B689D3B1324BE69EDC01D9ECD90726"/>
        <w:category>
          <w:name w:val="General"/>
          <w:gallery w:val="placeholder"/>
        </w:category>
        <w:types>
          <w:type w:val="bbPlcHdr"/>
        </w:types>
        <w:behaviors>
          <w:behavior w:val="content"/>
        </w:behaviors>
        <w:guid w:val="{95A878C2-0DA6-4BD4-890C-066A8927B929}"/>
      </w:docPartPr>
      <w:docPartBody>
        <w:p w:rsidR="00CE0A32" w:rsidRDefault="00CE0A32" w:rsidP="00CE0A32">
          <w:r w:rsidRPr="005F74E4">
            <w:rPr>
              <w:rStyle w:val="PlaceholderText"/>
            </w:rPr>
            <w:t>Click here to enter text.</w:t>
          </w:r>
        </w:p>
      </w:docPartBody>
    </w:docPart>
    <w:docPart>
      <w:docPartPr>
        <w:name w:val="47D8D3EF57144F82903821D47F36CBF0"/>
        <w:category>
          <w:name w:val="General"/>
          <w:gallery w:val="placeholder"/>
        </w:category>
        <w:types>
          <w:type w:val="bbPlcHdr"/>
        </w:types>
        <w:behaviors>
          <w:behavior w:val="content"/>
        </w:behaviors>
        <w:guid w:val="{D29DA6FB-81A9-4872-A145-5A871D3F45E1}"/>
      </w:docPartPr>
      <w:docPartBody>
        <w:p w:rsidR="00CE0A32" w:rsidRDefault="00CE0A32" w:rsidP="00CE0A32">
          <w:r w:rsidRPr="005F74E4">
            <w:rPr>
              <w:rStyle w:val="PlaceholderText"/>
            </w:rPr>
            <w:t>Click here to enter text.</w:t>
          </w:r>
        </w:p>
      </w:docPartBody>
    </w:docPart>
    <w:docPart>
      <w:docPartPr>
        <w:name w:val="CAA571AC2CA64670A2C98B2C9F1FEF10"/>
        <w:category>
          <w:name w:val="General"/>
          <w:gallery w:val="placeholder"/>
        </w:category>
        <w:types>
          <w:type w:val="bbPlcHdr"/>
        </w:types>
        <w:behaviors>
          <w:behavior w:val="content"/>
        </w:behaviors>
        <w:guid w:val="{6717CB1D-FCDE-4DE5-9BCC-25F83F3C8F48}"/>
      </w:docPartPr>
      <w:docPartBody>
        <w:p w:rsidR="00716E96" w:rsidRDefault="00A936CD" w:rsidP="00A936CD">
          <w:pPr>
            <w:pStyle w:val="CAA571AC2CA64670A2C98B2C9F1FEF10"/>
          </w:pPr>
          <w:r w:rsidRPr="00B07A41">
            <w:rPr>
              <w:rStyle w:val="PlaceholderText"/>
            </w:rPr>
            <w:t>[Company]</w:t>
          </w:r>
        </w:p>
      </w:docPartBody>
    </w:docPart>
    <w:docPart>
      <w:docPartPr>
        <w:name w:val="0998C20D23EF40CE9315D4864B8673EE"/>
        <w:category>
          <w:name w:val="General"/>
          <w:gallery w:val="placeholder"/>
        </w:category>
        <w:types>
          <w:type w:val="bbPlcHdr"/>
        </w:types>
        <w:behaviors>
          <w:behavior w:val="content"/>
        </w:behaviors>
        <w:guid w:val="{67AE0F7A-B7F4-49CD-B3FD-81DB1C4A0A43}"/>
      </w:docPartPr>
      <w:docPartBody>
        <w:p w:rsidR="00716E96" w:rsidRDefault="00A936CD" w:rsidP="00A936CD">
          <w:pPr>
            <w:pStyle w:val="0998C20D23EF40CE9315D4864B8673EE"/>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94277"/>
    <w:rsid w:val="00174B07"/>
    <w:rsid w:val="00186CA1"/>
    <w:rsid w:val="00260839"/>
    <w:rsid w:val="003651D0"/>
    <w:rsid w:val="00390C2D"/>
    <w:rsid w:val="004435AD"/>
    <w:rsid w:val="00445F72"/>
    <w:rsid w:val="00454D2E"/>
    <w:rsid w:val="00502500"/>
    <w:rsid w:val="00527AE1"/>
    <w:rsid w:val="00542947"/>
    <w:rsid w:val="005D0AB8"/>
    <w:rsid w:val="005E39E4"/>
    <w:rsid w:val="006023E3"/>
    <w:rsid w:val="00686F18"/>
    <w:rsid w:val="006C5FD5"/>
    <w:rsid w:val="0070435B"/>
    <w:rsid w:val="00716E96"/>
    <w:rsid w:val="007505BE"/>
    <w:rsid w:val="0077345D"/>
    <w:rsid w:val="00803249"/>
    <w:rsid w:val="008C4ABA"/>
    <w:rsid w:val="009116DB"/>
    <w:rsid w:val="00A47F1A"/>
    <w:rsid w:val="00A936CD"/>
    <w:rsid w:val="00AB3445"/>
    <w:rsid w:val="00AC3990"/>
    <w:rsid w:val="00AF34C1"/>
    <w:rsid w:val="00C53B2F"/>
    <w:rsid w:val="00C70474"/>
    <w:rsid w:val="00CE0A32"/>
    <w:rsid w:val="00DF6BE3"/>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D0AB8"/>
    <w:rPr>
      <w:color w:val="808080"/>
    </w:rPr>
  </w:style>
  <w:style w:type="paragraph" w:customStyle="1" w:styleId="5EAC1E53B1C9475B93EB145E4D5C0429">
    <w:name w:val="5EAC1E53B1C9475B93EB145E4D5C0429"/>
    <w:rsid w:val="00A936CD"/>
  </w:style>
  <w:style w:type="paragraph" w:customStyle="1" w:styleId="E8B3B3C5A2F14D089EEEB051718DBB91">
    <w:name w:val="E8B3B3C5A2F14D089EEEB051718DBB91"/>
    <w:rsid w:val="00A936CD"/>
  </w:style>
  <w:style w:type="paragraph" w:customStyle="1" w:styleId="4A3F3C7BC9404ED9984A4830D4362167">
    <w:name w:val="4A3F3C7BC9404ED9984A4830D4362167"/>
    <w:rsid w:val="00A936CD"/>
  </w:style>
  <w:style w:type="paragraph" w:customStyle="1" w:styleId="57E533B325354FEFA9486E1B77D7B0C3">
    <w:name w:val="57E533B325354FEFA9486E1B77D7B0C3"/>
    <w:rsid w:val="00A936CD"/>
  </w:style>
  <w:style w:type="paragraph" w:customStyle="1" w:styleId="CAA571AC2CA64670A2C98B2C9F1FEF10">
    <w:name w:val="CAA571AC2CA64670A2C98B2C9F1FEF10"/>
    <w:rsid w:val="00A936CD"/>
  </w:style>
  <w:style w:type="paragraph" w:customStyle="1" w:styleId="0998C20D23EF40CE9315D4864B8673EE">
    <w:name w:val="0998C20D23EF40CE9315D4864B8673EE"/>
    <w:rsid w:val="00A936CD"/>
  </w:style>
  <w:style w:type="character" w:styleId="SubtleReference">
    <w:name w:val="Subtle Reference"/>
    <w:basedOn w:val="DefaultParagraphFont"/>
    <w:uiPriority w:val="31"/>
    <w:qFormat/>
    <w:rsid w:val="00CE0A32"/>
  </w:style>
  <w:style w:type="character" w:styleId="SubtleEmphasis">
    <w:name w:val="Subtle Emphasis"/>
    <w:basedOn w:val="DefaultParagraphFont"/>
    <w:uiPriority w:val="19"/>
    <w:qFormat/>
    <w:rsid w:val="00CE0A32"/>
  </w:style>
  <w:style w:type="paragraph" w:customStyle="1" w:styleId="8927D739A8B7427F986D0C42299FEE1D">
    <w:name w:val="8927D739A8B7427F986D0C42299FEE1D"/>
    <w:rsid w:val="00CE0A32"/>
  </w:style>
  <w:style w:type="paragraph" w:customStyle="1" w:styleId="747BD89F95024D1BB1D6AF5AAD6C69A2">
    <w:name w:val="747BD89F95024D1BB1D6AF5AAD6C69A2"/>
    <w:rsid w:val="00CE0A32"/>
  </w:style>
  <w:style w:type="paragraph" w:customStyle="1" w:styleId="288492611604451095B8A88466770C3C">
    <w:name w:val="288492611604451095B8A88466770C3C"/>
    <w:rsid w:val="00CE0A32"/>
  </w:style>
  <w:style w:type="paragraph" w:customStyle="1" w:styleId="7CF77DF963AB4B18A040CDBCF8CCEC92">
    <w:name w:val="7CF77DF963AB4B18A040CDBCF8CCEC92"/>
    <w:rsid w:val="005D0AB8"/>
  </w:style>
  <w:style w:type="paragraph" w:customStyle="1" w:styleId="8C9B3654E8A04281BAED748E7C1FDDC6">
    <w:name w:val="8C9B3654E8A04281BAED748E7C1FDDC6"/>
    <w:rsid w:val="005D0AB8"/>
  </w:style>
  <w:style w:type="paragraph" w:customStyle="1" w:styleId="3C9776B4AE7B4AACB218D1B0BC1EAA86">
    <w:name w:val="3C9776B4AE7B4AACB218D1B0BC1EAA86"/>
    <w:rsid w:val="005D0AB8"/>
  </w:style>
  <w:style w:type="paragraph" w:customStyle="1" w:styleId="35B81E0FD39A42789569097DB53CA926">
    <w:name w:val="35B81E0FD39A42789569097DB53CA926"/>
    <w:rsid w:val="005D0AB8"/>
  </w:style>
  <w:style w:type="paragraph" w:customStyle="1" w:styleId="DE360F04CFAF40A7A257CD1F7C612476">
    <w:name w:val="DE360F04CFAF40A7A257CD1F7C612476"/>
    <w:rsid w:val="005D0AB8"/>
  </w:style>
  <w:style w:type="paragraph" w:customStyle="1" w:styleId="916971FBEB144E8482D8500C4E7465FC">
    <w:name w:val="916971FBEB144E8482D8500C4E7465FC"/>
    <w:rsid w:val="005D0AB8"/>
  </w:style>
  <w:style w:type="paragraph" w:customStyle="1" w:styleId="385300DAB3A1403DB31D47A83FA06215">
    <w:name w:val="385300DAB3A1403DB31D47A83FA06215"/>
    <w:rsid w:val="005D0AB8"/>
  </w:style>
  <w:style w:type="paragraph" w:customStyle="1" w:styleId="4ABE357001E5485A8CFE321FC7144341">
    <w:name w:val="4ABE357001E5485A8CFE321FC7144341"/>
    <w:rsid w:val="005D0AB8"/>
  </w:style>
  <w:style w:type="paragraph" w:customStyle="1" w:styleId="F2D6214D723A43939E2EE4A19E3C24CF">
    <w:name w:val="F2D6214D723A43939E2EE4A19E3C24CF"/>
    <w:rsid w:val="005D0A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93F05-7205-4949-822E-93A770E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19</Pages>
  <Words>3482</Words>
  <Characters>19850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23286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Michellw Wild</cp:lastModifiedBy>
  <cp:revision>13</cp:revision>
  <cp:lastPrinted>2016-04-18T17:30:00Z</cp:lastPrinted>
  <dcterms:created xsi:type="dcterms:W3CDTF">2022-04-06T10:58:00Z</dcterms:created>
  <dcterms:modified xsi:type="dcterms:W3CDTF">2022-04-06T12:52:00Z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