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auto"/>
        </w:rPr>
        <w:alias w:val="Title"/>
        <w:tag w:val=""/>
        <w:id w:val="-1638341208"/>
        <w:placeholder>
          <w:docPart w:val="552A00950F2C46C4B05290453E99B57F"/>
        </w:placeholder>
        <w:dataBinding w:prefixMappings="xmlns:ns0='http://schemas.microsoft.com/office/2006/coverPageProps' " w:xpath="/ns0:CoverPageProperties[1]/ns0:Abstract[1]" w:storeItemID="{55AF091B-3C7A-41E3-B477-F2FDAA23CFDA}"/>
        <w:text/>
      </w:sdtPr>
      <w:sdtEndPr/>
      <w:sdtContent>
        <w:p w14:paraId="1E611671" w14:textId="715117A0" w:rsidR="00A7715A" w:rsidRPr="000D3799" w:rsidRDefault="006E54AA" w:rsidP="000D3799">
          <w:pPr>
            <w:pStyle w:val="Title"/>
            <w:shd w:val="clear" w:color="auto" w:fill="FFFFFF" w:themeFill="background1"/>
            <w:rPr>
              <w:color w:val="auto"/>
            </w:rPr>
          </w:pPr>
          <w:r>
            <w:rPr>
              <w:color w:val="auto"/>
            </w:rPr>
            <w:t xml:space="preserve">Scaffolding </w:t>
          </w:r>
        </w:p>
      </w:sdtContent>
    </w:sdt>
    <w:p w14:paraId="0DA6B476" w14:textId="4CCF0124" w:rsidR="00A7715A" w:rsidRPr="006E54AA" w:rsidRDefault="00F55533" w:rsidP="000D3799">
      <w:pPr>
        <w:pStyle w:val="Subtitle"/>
        <w:shd w:val="clear" w:color="auto" w:fill="FFFFFF" w:themeFill="background1"/>
        <w:rPr>
          <w:color w:val="006C9B" w:themeColor="accent1" w:themeShade="BF"/>
        </w:rPr>
      </w:pPr>
      <w:sdt>
        <w:sdtPr>
          <w:rPr>
            <w:color w:val="006C9B" w:themeColor="accent1" w:themeShade="BF"/>
            <w:highlight w:val="cyan"/>
          </w:rPr>
          <w:alias w:val="Subtitle"/>
          <w:tag w:val=""/>
          <w:id w:val="-1263301973"/>
          <w:placeholder>
            <w:docPart w:val="C748988969D94C108F33B603895D62D5"/>
          </w:placeholder>
          <w:dataBinding w:prefixMappings="xmlns:ns0='http://purl.org/dc/elements/1.1/' xmlns:ns1='http://schemas.openxmlformats.org/package/2006/metadata/core-properties' " w:xpath="/ns1:coreProperties[1]/ns0:subject[1]" w:storeItemID="{6C3C8BC8-F283-45AE-878A-BAB7291924A1}"/>
          <w:text/>
        </w:sdtPr>
        <w:sdtEndPr>
          <w:rPr>
            <w:color w:val="006C9B" w:themeColor="accent1" w:themeShade="BF"/>
          </w:rPr>
        </w:sdtEndPr>
        <w:sdtContent>
          <w:r w:rsidR="002F7DDF" w:rsidRPr="006E54AA">
            <w:rPr>
              <w:color w:val="006C9B" w:themeColor="accent1" w:themeShade="BF"/>
              <w:highlight w:val="cyan"/>
            </w:rPr>
            <w:t xml:space="preserve">- </w:t>
          </w:r>
          <w:r w:rsidR="00026D19" w:rsidRPr="006E54AA">
            <w:rPr>
              <w:color w:val="006C9B" w:themeColor="accent1" w:themeShade="BF"/>
              <w:highlight w:val="cyan"/>
            </w:rPr>
            <w:t xml:space="preserve">Scope </w:t>
          </w:r>
          <w:r w:rsidR="002F7DDF" w:rsidRPr="006E54AA">
            <w:rPr>
              <w:color w:val="006C9B" w:themeColor="accent1" w:themeShade="BF"/>
              <w:highlight w:val="cyan"/>
            </w:rPr>
            <w:t>of Works</w:t>
          </w:r>
        </w:sdtContent>
      </w:sdt>
    </w:p>
    <w:p w14:paraId="4F65CA50" w14:textId="04C548F0" w:rsidR="002F7DDF" w:rsidRPr="000D3799" w:rsidRDefault="002F7DDF" w:rsidP="000D3799">
      <w:pPr>
        <w:pStyle w:val="BodyText"/>
        <w:shd w:val="clear" w:color="auto" w:fill="FFFFFF" w:themeFill="background1"/>
        <w:rPr>
          <w:b/>
          <w:color w:val="auto"/>
        </w:rPr>
      </w:pPr>
    </w:p>
    <w:p w14:paraId="0F0F48CA" w14:textId="77777777" w:rsidR="002F7DDF" w:rsidRPr="000D3799" w:rsidRDefault="002F7DDF" w:rsidP="000D3799">
      <w:pPr>
        <w:pStyle w:val="Heading2"/>
        <w:shd w:val="clear" w:color="auto" w:fill="FFFFFF" w:themeFill="background1"/>
        <w:rPr>
          <w:color w:val="auto"/>
        </w:rPr>
      </w:pPr>
      <w:bookmarkStart w:id="0" w:name="_Toc468695152"/>
      <w:bookmarkStart w:id="1" w:name="_Toc505596887"/>
      <w:r w:rsidRPr="000D3799">
        <w:rPr>
          <w:color w:val="auto"/>
        </w:rPr>
        <w:t>Document Control</w:t>
      </w:r>
      <w:bookmarkEnd w:id="0"/>
      <w:bookmarkEnd w:id="1"/>
    </w:p>
    <w:tbl>
      <w:tblPr>
        <w:tblStyle w:val="Table3"/>
        <w:tblW w:w="5000" w:type="pct"/>
        <w:tblLayout w:type="fixed"/>
        <w:tblLook w:val="0620" w:firstRow="1" w:lastRow="0" w:firstColumn="0" w:lastColumn="0" w:noHBand="1" w:noVBand="1"/>
      </w:tblPr>
      <w:tblGrid>
        <w:gridCol w:w="1135"/>
        <w:gridCol w:w="1276"/>
        <w:gridCol w:w="4394"/>
        <w:gridCol w:w="1247"/>
        <w:gridCol w:w="1247"/>
        <w:gridCol w:w="1247"/>
      </w:tblGrid>
      <w:tr w:rsidR="000D3799" w:rsidRPr="000D3799" w14:paraId="5280BEF1" w14:textId="77777777" w:rsidTr="00912CA8">
        <w:trPr>
          <w:cnfStyle w:val="100000000000" w:firstRow="1" w:lastRow="0" w:firstColumn="0" w:lastColumn="0" w:oddVBand="0" w:evenVBand="0" w:oddHBand="0" w:evenHBand="0" w:firstRowFirstColumn="0" w:firstRowLastColumn="0" w:lastRowFirstColumn="0" w:lastRowLastColumn="0"/>
          <w:trHeight w:val="60"/>
        </w:trPr>
        <w:tc>
          <w:tcPr>
            <w:tcW w:w="1135" w:type="dxa"/>
          </w:tcPr>
          <w:p w14:paraId="58682C2C" w14:textId="77777777" w:rsidR="002F7DDF" w:rsidRPr="000D3799" w:rsidRDefault="00072B87" w:rsidP="000D3799">
            <w:pPr>
              <w:pStyle w:val="TableHeading"/>
              <w:shd w:val="clear" w:color="auto" w:fill="FFFFFF" w:themeFill="background1"/>
              <w:rPr>
                <w:color w:val="auto"/>
                <w:lang w:val="en-US"/>
              </w:rPr>
            </w:pPr>
            <w:r w:rsidRPr="000D3799">
              <w:rPr>
                <w:color w:val="auto"/>
                <w:lang w:val="en-US"/>
              </w:rPr>
              <w:t>Revision</w:t>
            </w:r>
          </w:p>
        </w:tc>
        <w:tc>
          <w:tcPr>
            <w:tcW w:w="1276" w:type="dxa"/>
          </w:tcPr>
          <w:p w14:paraId="2F737611" w14:textId="77777777" w:rsidR="002F7DDF" w:rsidRPr="000D3799" w:rsidRDefault="002F7DDF" w:rsidP="000D3799">
            <w:pPr>
              <w:pStyle w:val="TableHeading"/>
              <w:shd w:val="clear" w:color="auto" w:fill="FFFFFF" w:themeFill="background1"/>
              <w:rPr>
                <w:color w:val="auto"/>
                <w:lang w:val="en-US"/>
              </w:rPr>
            </w:pPr>
            <w:r w:rsidRPr="000D3799">
              <w:rPr>
                <w:color w:val="auto"/>
                <w:lang w:val="en-US"/>
              </w:rPr>
              <w:t>Date</w:t>
            </w:r>
          </w:p>
        </w:tc>
        <w:tc>
          <w:tcPr>
            <w:tcW w:w="4394" w:type="dxa"/>
          </w:tcPr>
          <w:p w14:paraId="7B853B18" w14:textId="77777777" w:rsidR="002F7DDF" w:rsidRPr="000D3799" w:rsidRDefault="002F7DDF" w:rsidP="000D3799">
            <w:pPr>
              <w:pStyle w:val="TableHeading"/>
              <w:shd w:val="clear" w:color="auto" w:fill="FFFFFF" w:themeFill="background1"/>
              <w:rPr>
                <w:color w:val="auto"/>
                <w:lang w:val="en-US"/>
              </w:rPr>
            </w:pPr>
            <w:r w:rsidRPr="000D3799">
              <w:rPr>
                <w:color w:val="auto"/>
                <w:lang w:val="en-US"/>
              </w:rPr>
              <w:t>Description</w:t>
            </w:r>
          </w:p>
        </w:tc>
        <w:tc>
          <w:tcPr>
            <w:tcW w:w="1247" w:type="dxa"/>
          </w:tcPr>
          <w:p w14:paraId="41390E84" w14:textId="77777777" w:rsidR="002F7DDF" w:rsidRPr="000D3799" w:rsidRDefault="002F7DDF" w:rsidP="000D3799">
            <w:pPr>
              <w:pStyle w:val="TableHeading"/>
              <w:shd w:val="clear" w:color="auto" w:fill="FFFFFF" w:themeFill="background1"/>
              <w:rPr>
                <w:color w:val="auto"/>
                <w:lang w:val="en-US"/>
              </w:rPr>
            </w:pPr>
            <w:r w:rsidRPr="000D3799">
              <w:rPr>
                <w:color w:val="auto"/>
                <w:lang w:val="en-US"/>
              </w:rPr>
              <w:t>Author</w:t>
            </w:r>
          </w:p>
        </w:tc>
        <w:tc>
          <w:tcPr>
            <w:tcW w:w="1247" w:type="dxa"/>
          </w:tcPr>
          <w:p w14:paraId="44EEAF1A" w14:textId="77777777" w:rsidR="002F7DDF" w:rsidRPr="000D3799" w:rsidRDefault="002F7DDF" w:rsidP="000D3799">
            <w:pPr>
              <w:pStyle w:val="TableHeading"/>
              <w:shd w:val="clear" w:color="auto" w:fill="FFFFFF" w:themeFill="background1"/>
              <w:rPr>
                <w:color w:val="auto"/>
                <w:lang w:val="en-US"/>
              </w:rPr>
            </w:pPr>
            <w:r w:rsidRPr="000D3799">
              <w:rPr>
                <w:color w:val="auto"/>
                <w:lang w:val="en-US"/>
              </w:rPr>
              <w:t>Checked</w:t>
            </w:r>
          </w:p>
        </w:tc>
        <w:tc>
          <w:tcPr>
            <w:tcW w:w="1247" w:type="dxa"/>
          </w:tcPr>
          <w:p w14:paraId="13C0476C" w14:textId="77777777" w:rsidR="002F7DDF" w:rsidRPr="000D3799" w:rsidRDefault="002F7DDF" w:rsidP="000D3799">
            <w:pPr>
              <w:pStyle w:val="TableHeading"/>
              <w:shd w:val="clear" w:color="auto" w:fill="FFFFFF" w:themeFill="background1"/>
              <w:rPr>
                <w:color w:val="auto"/>
                <w:lang w:val="en-US"/>
              </w:rPr>
            </w:pPr>
            <w:r w:rsidRPr="000D3799">
              <w:rPr>
                <w:color w:val="auto"/>
                <w:lang w:val="en-US"/>
              </w:rPr>
              <w:t>Approved</w:t>
            </w:r>
          </w:p>
        </w:tc>
      </w:tr>
      <w:tr w:rsidR="000D3799" w:rsidRPr="000D3799" w14:paraId="452EF3A6" w14:textId="77777777" w:rsidTr="00912CA8">
        <w:trPr>
          <w:trHeight w:val="60"/>
        </w:trPr>
        <w:tc>
          <w:tcPr>
            <w:tcW w:w="1135" w:type="dxa"/>
          </w:tcPr>
          <w:p w14:paraId="302A130C" w14:textId="77777777" w:rsidR="002F7DDF" w:rsidRPr="000D3799" w:rsidRDefault="002F7DDF" w:rsidP="000D3799">
            <w:pPr>
              <w:pStyle w:val="TableText"/>
              <w:shd w:val="clear" w:color="auto" w:fill="FFFFFF" w:themeFill="background1"/>
              <w:rPr>
                <w:color w:val="auto"/>
              </w:rPr>
            </w:pPr>
            <w:r w:rsidRPr="000D3799">
              <w:rPr>
                <w:color w:val="auto"/>
              </w:rPr>
              <w:t>A</w:t>
            </w:r>
          </w:p>
        </w:tc>
        <w:tc>
          <w:tcPr>
            <w:tcW w:w="1276" w:type="dxa"/>
          </w:tcPr>
          <w:sdt>
            <w:sdtPr>
              <w:rPr>
                <w:rStyle w:val="CAPSCharacter"/>
                <w:caps w:val="0"/>
                <w:color w:val="auto"/>
              </w:rPr>
              <w:id w:val="589275684"/>
              <w:placeholder>
                <w:docPart w:val="C631C05177664CB9BDCFD54127288CE8"/>
              </w:placeholder>
              <w:date w:fullDate="2021-02-02T00:00:00Z">
                <w:dateFormat w:val="d/MM/yy"/>
                <w:lid w:val="en-AU"/>
                <w:storeMappedDataAs w:val="dateTime"/>
                <w:calendar w:val="gregorian"/>
              </w:date>
            </w:sdtPr>
            <w:sdtEndPr>
              <w:rPr>
                <w:rStyle w:val="CAPSCharacter"/>
              </w:rPr>
            </w:sdtEndPr>
            <w:sdtContent>
              <w:p w14:paraId="592971A0" w14:textId="49858BD0" w:rsidR="002F7DDF" w:rsidRPr="000D3799" w:rsidRDefault="008C5CCB" w:rsidP="000D3799">
                <w:pPr>
                  <w:pStyle w:val="TableText"/>
                  <w:shd w:val="clear" w:color="auto" w:fill="FFFFFF" w:themeFill="background1"/>
                  <w:rPr>
                    <w:color w:val="auto"/>
                  </w:rPr>
                </w:pPr>
                <w:r w:rsidRPr="000D3799">
                  <w:rPr>
                    <w:rStyle w:val="CAPSCharacter"/>
                    <w:caps w:val="0"/>
                    <w:color w:val="auto"/>
                  </w:rPr>
                  <w:t>2/</w:t>
                </w:r>
                <w:r w:rsidR="006E54AA">
                  <w:rPr>
                    <w:rStyle w:val="CAPSCharacter"/>
                    <w:caps w:val="0"/>
                    <w:color w:val="auto"/>
                  </w:rPr>
                  <w:t>02/21</w:t>
                </w:r>
              </w:p>
            </w:sdtContent>
          </w:sdt>
        </w:tc>
        <w:tc>
          <w:tcPr>
            <w:tcW w:w="4394" w:type="dxa"/>
          </w:tcPr>
          <w:p w14:paraId="25F8DECB" w14:textId="77777777" w:rsidR="002F7DDF" w:rsidRPr="000D3799" w:rsidRDefault="002F7DDF" w:rsidP="000D3799">
            <w:pPr>
              <w:pStyle w:val="TableText"/>
              <w:shd w:val="clear" w:color="auto" w:fill="FFFFFF" w:themeFill="background1"/>
              <w:rPr>
                <w:color w:val="auto"/>
              </w:rPr>
            </w:pPr>
            <w:r w:rsidRPr="000D3799">
              <w:rPr>
                <w:color w:val="auto"/>
              </w:rPr>
              <w:t>Tender Revision</w:t>
            </w:r>
          </w:p>
        </w:tc>
        <w:tc>
          <w:tcPr>
            <w:tcW w:w="1247" w:type="dxa"/>
          </w:tcPr>
          <w:p w14:paraId="5787D927" w14:textId="6158CBC0" w:rsidR="002F7DDF" w:rsidRPr="000D3799" w:rsidRDefault="006E54AA" w:rsidP="000D3799">
            <w:pPr>
              <w:pStyle w:val="TableText"/>
              <w:shd w:val="clear" w:color="auto" w:fill="FFFFFF" w:themeFill="background1"/>
              <w:rPr>
                <w:color w:val="auto"/>
              </w:rPr>
            </w:pPr>
            <w:r>
              <w:rPr>
                <w:color w:val="auto"/>
              </w:rPr>
              <w:t>Paul Newton</w:t>
            </w:r>
          </w:p>
        </w:tc>
        <w:tc>
          <w:tcPr>
            <w:tcW w:w="1247" w:type="dxa"/>
          </w:tcPr>
          <w:p w14:paraId="11A28AFB" w14:textId="49BE8D93" w:rsidR="002F7DDF" w:rsidRPr="000D3799" w:rsidRDefault="002F7DDF" w:rsidP="000D3799">
            <w:pPr>
              <w:pStyle w:val="TableText"/>
              <w:shd w:val="clear" w:color="auto" w:fill="FFFFFF" w:themeFill="background1"/>
              <w:rPr>
                <w:color w:val="auto"/>
              </w:rPr>
            </w:pPr>
          </w:p>
        </w:tc>
        <w:tc>
          <w:tcPr>
            <w:tcW w:w="1247" w:type="dxa"/>
          </w:tcPr>
          <w:p w14:paraId="23BA828C" w14:textId="6D98B652" w:rsidR="002F7DDF" w:rsidRPr="000D3799" w:rsidRDefault="002F7DDF" w:rsidP="000D3799">
            <w:pPr>
              <w:pStyle w:val="TableText"/>
              <w:shd w:val="clear" w:color="auto" w:fill="FFFFFF" w:themeFill="background1"/>
              <w:rPr>
                <w:color w:val="auto"/>
              </w:rPr>
            </w:pPr>
          </w:p>
        </w:tc>
      </w:tr>
    </w:tbl>
    <w:p w14:paraId="1344FDFC" w14:textId="77777777" w:rsidR="002F7DDF" w:rsidRPr="000D3799" w:rsidRDefault="002F7DDF" w:rsidP="000D3799">
      <w:pPr>
        <w:pStyle w:val="BodyText"/>
        <w:shd w:val="clear" w:color="auto" w:fill="FFFFFF" w:themeFill="background1"/>
        <w:rPr>
          <w:color w:val="auto"/>
        </w:rPr>
      </w:pPr>
    </w:p>
    <w:bookmarkStart w:id="2" w:name="_Toc505596888" w:displacedByCustomXml="next"/>
    <w:sdt>
      <w:sdtPr>
        <w:rPr>
          <w:rFonts w:asciiTheme="minorHAnsi" w:eastAsiaTheme="minorHAnsi" w:hAnsiTheme="minorHAnsi" w:cstheme="minorBidi"/>
          <w:b w:val="0"/>
          <w:bCs w:val="0"/>
          <w:color w:val="auto"/>
          <w:kern w:val="0"/>
          <w:sz w:val="18"/>
          <w:szCs w:val="22"/>
          <w:lang w:eastAsia="en-US"/>
        </w:rPr>
        <w:id w:val="1515959852"/>
        <w:docPartObj>
          <w:docPartGallery w:val="Table of Contents"/>
          <w:docPartUnique/>
        </w:docPartObj>
      </w:sdtPr>
      <w:sdtEndPr>
        <w:rPr>
          <w:noProof/>
        </w:rPr>
      </w:sdtEndPr>
      <w:sdtContent>
        <w:p w14:paraId="58D07274" w14:textId="77777777" w:rsidR="002F7DDF" w:rsidRPr="000D3799" w:rsidRDefault="002F7DDF" w:rsidP="000D3799">
          <w:pPr>
            <w:pStyle w:val="TOCHeading"/>
            <w:shd w:val="clear" w:color="auto" w:fill="FFFFFF" w:themeFill="background1"/>
            <w:rPr>
              <w:color w:val="auto"/>
            </w:rPr>
          </w:pPr>
          <w:r w:rsidRPr="000D3799">
            <w:rPr>
              <w:color w:val="auto"/>
            </w:rPr>
            <w:t>Contents</w:t>
          </w:r>
          <w:bookmarkEnd w:id="2"/>
        </w:p>
        <w:p w14:paraId="4FC3B809" w14:textId="77777777" w:rsidR="00ED722A" w:rsidRPr="000D3799" w:rsidRDefault="002F7DDF" w:rsidP="000D3799">
          <w:pPr>
            <w:pStyle w:val="TOC2"/>
            <w:shd w:val="clear" w:color="auto" w:fill="FFFFFF" w:themeFill="background1"/>
            <w:rPr>
              <w:rFonts w:eastAsiaTheme="minorEastAsia"/>
              <w:sz w:val="22"/>
              <w:lang w:eastAsia="en-AU"/>
            </w:rPr>
          </w:pPr>
          <w:r w:rsidRPr="000D3799">
            <w:fldChar w:fldCharType="begin"/>
          </w:r>
          <w:r w:rsidRPr="000D3799">
            <w:instrText xml:space="preserve"> TOC \o "1-3" \h \z \u </w:instrText>
          </w:r>
          <w:r w:rsidRPr="000D3799">
            <w:fldChar w:fldCharType="separate"/>
          </w:r>
          <w:hyperlink w:anchor="_Toc505596887" w:history="1">
            <w:r w:rsidR="00ED722A" w:rsidRPr="000D3799">
              <w:rPr>
                <w:rStyle w:val="Hyperlink"/>
                <w:color w:val="auto"/>
              </w:rPr>
              <w:t>Document Control</w:t>
            </w:r>
            <w:r w:rsidR="00ED722A" w:rsidRPr="000D3799">
              <w:rPr>
                <w:webHidden/>
              </w:rPr>
              <w:tab/>
            </w:r>
            <w:r w:rsidR="00ED722A" w:rsidRPr="000D3799">
              <w:rPr>
                <w:webHidden/>
              </w:rPr>
              <w:fldChar w:fldCharType="begin"/>
            </w:r>
            <w:r w:rsidR="00ED722A" w:rsidRPr="000D3799">
              <w:rPr>
                <w:webHidden/>
              </w:rPr>
              <w:instrText xml:space="preserve"> PAGEREF _Toc505596887 \h </w:instrText>
            </w:r>
            <w:r w:rsidR="00ED722A" w:rsidRPr="000D3799">
              <w:rPr>
                <w:webHidden/>
              </w:rPr>
            </w:r>
            <w:r w:rsidR="00ED722A" w:rsidRPr="000D3799">
              <w:rPr>
                <w:webHidden/>
              </w:rPr>
              <w:fldChar w:fldCharType="separate"/>
            </w:r>
            <w:r w:rsidR="00ED722A" w:rsidRPr="000D3799">
              <w:rPr>
                <w:webHidden/>
              </w:rPr>
              <w:t>1</w:t>
            </w:r>
            <w:r w:rsidR="00ED722A" w:rsidRPr="000D3799">
              <w:rPr>
                <w:webHidden/>
              </w:rPr>
              <w:fldChar w:fldCharType="end"/>
            </w:r>
          </w:hyperlink>
        </w:p>
        <w:p w14:paraId="227820B1" w14:textId="77777777" w:rsidR="00ED722A" w:rsidRPr="000D3799" w:rsidRDefault="00F55533" w:rsidP="000D3799">
          <w:pPr>
            <w:pStyle w:val="TOC1"/>
            <w:shd w:val="clear" w:color="auto" w:fill="FFFFFF" w:themeFill="background1"/>
            <w:rPr>
              <w:rFonts w:eastAsiaTheme="minorEastAsia"/>
              <w:b w:val="0"/>
              <w:color w:val="auto"/>
              <w:sz w:val="22"/>
              <w:lang w:eastAsia="en-AU"/>
            </w:rPr>
          </w:pPr>
          <w:hyperlink w:anchor="_Toc505596888" w:history="1">
            <w:r w:rsidR="00ED722A" w:rsidRPr="000D3799">
              <w:rPr>
                <w:rStyle w:val="Hyperlink"/>
                <w:color w:val="auto"/>
              </w:rPr>
              <w:t>Contents</w:t>
            </w:r>
            <w:r w:rsidR="00ED722A" w:rsidRPr="000D3799">
              <w:rPr>
                <w:webHidden/>
                <w:color w:val="auto"/>
              </w:rPr>
              <w:tab/>
            </w:r>
            <w:r w:rsidR="00ED722A" w:rsidRPr="000D3799">
              <w:rPr>
                <w:webHidden/>
                <w:color w:val="auto"/>
              </w:rPr>
              <w:fldChar w:fldCharType="begin"/>
            </w:r>
            <w:r w:rsidR="00ED722A" w:rsidRPr="000D3799">
              <w:rPr>
                <w:webHidden/>
                <w:color w:val="auto"/>
              </w:rPr>
              <w:instrText xml:space="preserve"> PAGEREF _Toc505596888 \h </w:instrText>
            </w:r>
            <w:r w:rsidR="00ED722A" w:rsidRPr="000D3799">
              <w:rPr>
                <w:webHidden/>
                <w:color w:val="auto"/>
              </w:rPr>
            </w:r>
            <w:r w:rsidR="00ED722A" w:rsidRPr="000D3799">
              <w:rPr>
                <w:webHidden/>
                <w:color w:val="auto"/>
              </w:rPr>
              <w:fldChar w:fldCharType="separate"/>
            </w:r>
            <w:r w:rsidR="00ED722A" w:rsidRPr="000D3799">
              <w:rPr>
                <w:webHidden/>
                <w:color w:val="auto"/>
              </w:rPr>
              <w:t>1</w:t>
            </w:r>
            <w:r w:rsidR="00ED722A" w:rsidRPr="000D3799">
              <w:rPr>
                <w:webHidden/>
                <w:color w:val="auto"/>
              </w:rPr>
              <w:fldChar w:fldCharType="end"/>
            </w:r>
          </w:hyperlink>
        </w:p>
        <w:p w14:paraId="758ADD98" w14:textId="77777777" w:rsidR="00ED722A" w:rsidRPr="000D3799" w:rsidRDefault="00F55533" w:rsidP="000D3799">
          <w:pPr>
            <w:pStyle w:val="TOC1"/>
            <w:shd w:val="clear" w:color="auto" w:fill="FFFFFF" w:themeFill="background1"/>
            <w:tabs>
              <w:tab w:val="left" w:pos="851"/>
            </w:tabs>
            <w:rPr>
              <w:rFonts w:eastAsiaTheme="minorEastAsia"/>
              <w:b w:val="0"/>
              <w:color w:val="auto"/>
              <w:sz w:val="22"/>
              <w:lang w:eastAsia="en-AU"/>
            </w:rPr>
          </w:pPr>
          <w:hyperlink w:anchor="_Toc505596889" w:history="1">
            <w:r w:rsidR="00ED722A" w:rsidRPr="000D3799">
              <w:rPr>
                <w:rStyle w:val="Hyperlink"/>
                <w:color w:val="auto"/>
              </w:rPr>
              <w:t>1.</w:t>
            </w:r>
            <w:r w:rsidR="00ED722A" w:rsidRPr="000D3799">
              <w:rPr>
                <w:rFonts w:eastAsiaTheme="minorEastAsia"/>
                <w:b w:val="0"/>
                <w:color w:val="auto"/>
                <w:sz w:val="22"/>
                <w:lang w:eastAsia="en-AU"/>
              </w:rPr>
              <w:tab/>
            </w:r>
            <w:r w:rsidR="00ED722A" w:rsidRPr="000D3799">
              <w:rPr>
                <w:rStyle w:val="Hyperlink"/>
                <w:color w:val="auto"/>
              </w:rPr>
              <w:t>Introduction</w:t>
            </w:r>
            <w:r w:rsidR="00ED722A" w:rsidRPr="000D3799">
              <w:rPr>
                <w:webHidden/>
                <w:color w:val="auto"/>
              </w:rPr>
              <w:tab/>
            </w:r>
            <w:r w:rsidR="00ED722A" w:rsidRPr="000D3799">
              <w:rPr>
                <w:webHidden/>
                <w:color w:val="auto"/>
              </w:rPr>
              <w:fldChar w:fldCharType="begin"/>
            </w:r>
            <w:r w:rsidR="00ED722A" w:rsidRPr="000D3799">
              <w:rPr>
                <w:webHidden/>
                <w:color w:val="auto"/>
              </w:rPr>
              <w:instrText xml:space="preserve"> PAGEREF _Toc505596889 \h </w:instrText>
            </w:r>
            <w:r w:rsidR="00ED722A" w:rsidRPr="000D3799">
              <w:rPr>
                <w:webHidden/>
                <w:color w:val="auto"/>
              </w:rPr>
            </w:r>
            <w:r w:rsidR="00ED722A" w:rsidRPr="000D3799">
              <w:rPr>
                <w:webHidden/>
                <w:color w:val="auto"/>
              </w:rPr>
              <w:fldChar w:fldCharType="separate"/>
            </w:r>
            <w:r w:rsidR="00ED722A" w:rsidRPr="000D3799">
              <w:rPr>
                <w:webHidden/>
                <w:color w:val="auto"/>
              </w:rPr>
              <w:t>2</w:t>
            </w:r>
            <w:r w:rsidR="00ED722A" w:rsidRPr="000D3799">
              <w:rPr>
                <w:webHidden/>
                <w:color w:val="auto"/>
              </w:rPr>
              <w:fldChar w:fldCharType="end"/>
            </w:r>
          </w:hyperlink>
        </w:p>
        <w:p w14:paraId="6B64125E" w14:textId="77777777" w:rsidR="00ED722A" w:rsidRPr="000D3799" w:rsidRDefault="00F55533" w:rsidP="000D3799">
          <w:pPr>
            <w:pStyle w:val="TOC2"/>
            <w:shd w:val="clear" w:color="auto" w:fill="FFFFFF" w:themeFill="background1"/>
            <w:tabs>
              <w:tab w:val="left" w:pos="851"/>
            </w:tabs>
            <w:rPr>
              <w:rFonts w:eastAsiaTheme="minorEastAsia"/>
              <w:sz w:val="22"/>
              <w:lang w:eastAsia="en-AU"/>
            </w:rPr>
          </w:pPr>
          <w:hyperlink w:anchor="_Toc505596890" w:history="1">
            <w:r w:rsidR="00ED722A" w:rsidRPr="000D3799">
              <w:rPr>
                <w:rStyle w:val="Hyperlink"/>
                <w:color w:val="auto"/>
              </w:rPr>
              <w:t>1.1</w:t>
            </w:r>
            <w:r w:rsidR="00ED722A" w:rsidRPr="000D3799">
              <w:rPr>
                <w:rFonts w:eastAsiaTheme="minorEastAsia"/>
                <w:sz w:val="22"/>
                <w:lang w:eastAsia="en-AU"/>
              </w:rPr>
              <w:tab/>
            </w:r>
            <w:r w:rsidR="00ED722A" w:rsidRPr="000D3799">
              <w:rPr>
                <w:rStyle w:val="Hyperlink"/>
                <w:color w:val="auto"/>
              </w:rPr>
              <w:t>Project Description</w:t>
            </w:r>
            <w:r w:rsidR="00ED722A" w:rsidRPr="000D3799">
              <w:rPr>
                <w:webHidden/>
              </w:rPr>
              <w:tab/>
            </w:r>
            <w:r w:rsidR="00ED722A" w:rsidRPr="000D3799">
              <w:rPr>
                <w:webHidden/>
              </w:rPr>
              <w:fldChar w:fldCharType="begin"/>
            </w:r>
            <w:r w:rsidR="00ED722A" w:rsidRPr="000D3799">
              <w:rPr>
                <w:webHidden/>
              </w:rPr>
              <w:instrText xml:space="preserve"> PAGEREF _Toc505596890 \h </w:instrText>
            </w:r>
            <w:r w:rsidR="00ED722A" w:rsidRPr="000D3799">
              <w:rPr>
                <w:webHidden/>
              </w:rPr>
            </w:r>
            <w:r w:rsidR="00ED722A" w:rsidRPr="000D3799">
              <w:rPr>
                <w:webHidden/>
              </w:rPr>
              <w:fldChar w:fldCharType="separate"/>
            </w:r>
            <w:r w:rsidR="00ED722A" w:rsidRPr="000D3799">
              <w:rPr>
                <w:webHidden/>
              </w:rPr>
              <w:t>2</w:t>
            </w:r>
            <w:r w:rsidR="00ED722A" w:rsidRPr="000D3799">
              <w:rPr>
                <w:webHidden/>
              </w:rPr>
              <w:fldChar w:fldCharType="end"/>
            </w:r>
          </w:hyperlink>
        </w:p>
        <w:p w14:paraId="79218D9E" w14:textId="77777777" w:rsidR="00ED722A" w:rsidRPr="000D3799" w:rsidRDefault="00F55533" w:rsidP="000D3799">
          <w:pPr>
            <w:pStyle w:val="TOC1"/>
            <w:shd w:val="clear" w:color="auto" w:fill="FFFFFF" w:themeFill="background1"/>
            <w:tabs>
              <w:tab w:val="left" w:pos="851"/>
            </w:tabs>
            <w:rPr>
              <w:rFonts w:eastAsiaTheme="minorEastAsia"/>
              <w:b w:val="0"/>
              <w:color w:val="auto"/>
              <w:sz w:val="22"/>
              <w:lang w:eastAsia="en-AU"/>
            </w:rPr>
          </w:pPr>
          <w:hyperlink w:anchor="_Toc505596891" w:history="1">
            <w:r w:rsidR="00ED722A" w:rsidRPr="000D3799">
              <w:rPr>
                <w:rStyle w:val="Hyperlink"/>
                <w:color w:val="auto"/>
              </w:rPr>
              <w:t>2.</w:t>
            </w:r>
            <w:r w:rsidR="00ED722A" w:rsidRPr="000D3799">
              <w:rPr>
                <w:rFonts w:eastAsiaTheme="minorEastAsia"/>
                <w:b w:val="0"/>
                <w:color w:val="auto"/>
                <w:sz w:val="22"/>
                <w:lang w:eastAsia="en-AU"/>
              </w:rPr>
              <w:tab/>
            </w:r>
            <w:r w:rsidR="00ED722A" w:rsidRPr="000D3799">
              <w:rPr>
                <w:rStyle w:val="Hyperlink"/>
                <w:color w:val="auto"/>
              </w:rPr>
              <w:t>Scope of Works</w:t>
            </w:r>
            <w:r w:rsidR="00ED722A" w:rsidRPr="000D3799">
              <w:rPr>
                <w:webHidden/>
                <w:color w:val="auto"/>
              </w:rPr>
              <w:tab/>
            </w:r>
            <w:r w:rsidR="00ED722A" w:rsidRPr="000D3799">
              <w:rPr>
                <w:webHidden/>
                <w:color w:val="auto"/>
              </w:rPr>
              <w:fldChar w:fldCharType="begin"/>
            </w:r>
            <w:r w:rsidR="00ED722A" w:rsidRPr="000D3799">
              <w:rPr>
                <w:webHidden/>
                <w:color w:val="auto"/>
              </w:rPr>
              <w:instrText xml:space="preserve"> PAGEREF _Toc505596891 \h </w:instrText>
            </w:r>
            <w:r w:rsidR="00ED722A" w:rsidRPr="000D3799">
              <w:rPr>
                <w:webHidden/>
                <w:color w:val="auto"/>
              </w:rPr>
            </w:r>
            <w:r w:rsidR="00ED722A" w:rsidRPr="000D3799">
              <w:rPr>
                <w:webHidden/>
                <w:color w:val="auto"/>
              </w:rPr>
              <w:fldChar w:fldCharType="separate"/>
            </w:r>
            <w:r w:rsidR="00ED722A" w:rsidRPr="000D3799">
              <w:rPr>
                <w:webHidden/>
                <w:color w:val="auto"/>
              </w:rPr>
              <w:t>3</w:t>
            </w:r>
            <w:r w:rsidR="00ED722A" w:rsidRPr="000D3799">
              <w:rPr>
                <w:webHidden/>
                <w:color w:val="auto"/>
              </w:rPr>
              <w:fldChar w:fldCharType="end"/>
            </w:r>
          </w:hyperlink>
        </w:p>
        <w:p w14:paraId="1742CEC7" w14:textId="77777777" w:rsidR="00ED722A" w:rsidRPr="000D3799" w:rsidRDefault="00F55533" w:rsidP="000D3799">
          <w:pPr>
            <w:pStyle w:val="TOC2"/>
            <w:shd w:val="clear" w:color="auto" w:fill="FFFFFF" w:themeFill="background1"/>
            <w:tabs>
              <w:tab w:val="left" w:pos="851"/>
            </w:tabs>
            <w:rPr>
              <w:rFonts w:eastAsiaTheme="minorEastAsia"/>
              <w:sz w:val="22"/>
              <w:lang w:eastAsia="en-AU"/>
            </w:rPr>
          </w:pPr>
          <w:hyperlink w:anchor="_Toc505596892" w:history="1">
            <w:r w:rsidR="00ED722A" w:rsidRPr="000D3799">
              <w:rPr>
                <w:rStyle w:val="Hyperlink"/>
                <w:color w:val="auto"/>
              </w:rPr>
              <w:t>2.1</w:t>
            </w:r>
            <w:r w:rsidR="00ED722A" w:rsidRPr="000D3799">
              <w:rPr>
                <w:rFonts w:eastAsiaTheme="minorEastAsia"/>
                <w:sz w:val="22"/>
                <w:lang w:eastAsia="en-AU"/>
              </w:rPr>
              <w:tab/>
            </w:r>
            <w:r w:rsidR="00ED722A" w:rsidRPr="000D3799">
              <w:rPr>
                <w:rStyle w:val="Hyperlink"/>
                <w:color w:val="auto"/>
              </w:rPr>
              <w:t>Detailed Description of the Work Elements</w:t>
            </w:r>
            <w:r w:rsidR="00ED722A" w:rsidRPr="000D3799">
              <w:rPr>
                <w:webHidden/>
              </w:rPr>
              <w:tab/>
            </w:r>
            <w:r w:rsidR="00ED722A" w:rsidRPr="000D3799">
              <w:rPr>
                <w:webHidden/>
              </w:rPr>
              <w:fldChar w:fldCharType="begin"/>
            </w:r>
            <w:r w:rsidR="00ED722A" w:rsidRPr="000D3799">
              <w:rPr>
                <w:webHidden/>
              </w:rPr>
              <w:instrText xml:space="preserve"> PAGEREF _Toc505596892 \h </w:instrText>
            </w:r>
            <w:r w:rsidR="00ED722A" w:rsidRPr="000D3799">
              <w:rPr>
                <w:webHidden/>
              </w:rPr>
            </w:r>
            <w:r w:rsidR="00ED722A" w:rsidRPr="000D3799">
              <w:rPr>
                <w:webHidden/>
              </w:rPr>
              <w:fldChar w:fldCharType="separate"/>
            </w:r>
            <w:r w:rsidR="00ED722A" w:rsidRPr="000D3799">
              <w:rPr>
                <w:webHidden/>
              </w:rPr>
              <w:t>3</w:t>
            </w:r>
            <w:r w:rsidR="00ED722A" w:rsidRPr="000D3799">
              <w:rPr>
                <w:webHidden/>
              </w:rPr>
              <w:fldChar w:fldCharType="end"/>
            </w:r>
          </w:hyperlink>
        </w:p>
        <w:p w14:paraId="79035CD1" w14:textId="77777777" w:rsidR="00ED722A" w:rsidRPr="000D3799" w:rsidRDefault="00F55533" w:rsidP="000D3799">
          <w:pPr>
            <w:pStyle w:val="TOC2"/>
            <w:shd w:val="clear" w:color="auto" w:fill="FFFFFF" w:themeFill="background1"/>
            <w:tabs>
              <w:tab w:val="left" w:pos="851"/>
            </w:tabs>
            <w:rPr>
              <w:rFonts w:eastAsiaTheme="minorEastAsia"/>
              <w:sz w:val="22"/>
              <w:lang w:eastAsia="en-AU"/>
            </w:rPr>
          </w:pPr>
          <w:hyperlink w:anchor="_Toc505596893" w:history="1">
            <w:r w:rsidR="00ED722A" w:rsidRPr="000D3799">
              <w:rPr>
                <w:rStyle w:val="Hyperlink"/>
                <w:color w:val="auto"/>
              </w:rPr>
              <w:t>2.2</w:t>
            </w:r>
            <w:r w:rsidR="00ED722A" w:rsidRPr="000D3799">
              <w:rPr>
                <w:rFonts w:eastAsiaTheme="minorEastAsia"/>
                <w:sz w:val="22"/>
                <w:lang w:eastAsia="en-AU"/>
              </w:rPr>
              <w:tab/>
            </w:r>
            <w:r w:rsidR="00ED722A" w:rsidRPr="000D3799">
              <w:rPr>
                <w:rStyle w:val="Hyperlink"/>
                <w:color w:val="auto"/>
              </w:rPr>
              <w:t>Works by Others</w:t>
            </w:r>
            <w:r w:rsidR="00ED722A" w:rsidRPr="000D3799">
              <w:rPr>
                <w:webHidden/>
              </w:rPr>
              <w:tab/>
            </w:r>
            <w:r w:rsidR="00ED722A" w:rsidRPr="000D3799">
              <w:rPr>
                <w:webHidden/>
              </w:rPr>
              <w:fldChar w:fldCharType="begin"/>
            </w:r>
            <w:r w:rsidR="00ED722A" w:rsidRPr="000D3799">
              <w:rPr>
                <w:webHidden/>
              </w:rPr>
              <w:instrText xml:space="preserve"> PAGEREF _Toc505596893 \h </w:instrText>
            </w:r>
            <w:r w:rsidR="00ED722A" w:rsidRPr="000D3799">
              <w:rPr>
                <w:webHidden/>
              </w:rPr>
            </w:r>
            <w:r w:rsidR="00ED722A" w:rsidRPr="000D3799">
              <w:rPr>
                <w:webHidden/>
              </w:rPr>
              <w:fldChar w:fldCharType="separate"/>
            </w:r>
            <w:r w:rsidR="00ED722A" w:rsidRPr="000D3799">
              <w:rPr>
                <w:webHidden/>
              </w:rPr>
              <w:t>3</w:t>
            </w:r>
            <w:r w:rsidR="00ED722A" w:rsidRPr="000D3799">
              <w:rPr>
                <w:webHidden/>
              </w:rPr>
              <w:fldChar w:fldCharType="end"/>
            </w:r>
          </w:hyperlink>
        </w:p>
        <w:p w14:paraId="110CA46E" w14:textId="77777777" w:rsidR="00ED722A" w:rsidRPr="000D3799" w:rsidRDefault="00F55533" w:rsidP="000D3799">
          <w:pPr>
            <w:pStyle w:val="TOC2"/>
            <w:shd w:val="clear" w:color="auto" w:fill="FFFFFF" w:themeFill="background1"/>
            <w:tabs>
              <w:tab w:val="left" w:pos="851"/>
            </w:tabs>
            <w:rPr>
              <w:rFonts w:eastAsiaTheme="minorEastAsia"/>
              <w:sz w:val="22"/>
              <w:lang w:eastAsia="en-AU"/>
            </w:rPr>
          </w:pPr>
          <w:hyperlink w:anchor="_Toc505596894" w:history="1">
            <w:r w:rsidR="00ED722A" w:rsidRPr="000D3799">
              <w:rPr>
                <w:rStyle w:val="Hyperlink"/>
                <w:color w:val="auto"/>
              </w:rPr>
              <w:t>2.3</w:t>
            </w:r>
            <w:r w:rsidR="00ED722A" w:rsidRPr="000D3799">
              <w:rPr>
                <w:rFonts w:eastAsiaTheme="minorEastAsia"/>
                <w:sz w:val="22"/>
                <w:lang w:eastAsia="en-AU"/>
              </w:rPr>
              <w:tab/>
            </w:r>
            <w:r w:rsidR="00ED722A" w:rsidRPr="000D3799">
              <w:rPr>
                <w:rStyle w:val="Hyperlink"/>
                <w:color w:val="auto"/>
              </w:rPr>
              <w:t>Trade Inclusions (Generic to all Work Elements)</w:t>
            </w:r>
            <w:r w:rsidR="00ED722A" w:rsidRPr="000D3799">
              <w:rPr>
                <w:webHidden/>
              </w:rPr>
              <w:tab/>
            </w:r>
            <w:r w:rsidR="00ED722A" w:rsidRPr="000D3799">
              <w:rPr>
                <w:webHidden/>
              </w:rPr>
              <w:fldChar w:fldCharType="begin"/>
            </w:r>
            <w:r w:rsidR="00ED722A" w:rsidRPr="000D3799">
              <w:rPr>
                <w:webHidden/>
              </w:rPr>
              <w:instrText xml:space="preserve"> PAGEREF _Toc505596894 \h </w:instrText>
            </w:r>
            <w:r w:rsidR="00ED722A" w:rsidRPr="000D3799">
              <w:rPr>
                <w:webHidden/>
              </w:rPr>
            </w:r>
            <w:r w:rsidR="00ED722A" w:rsidRPr="000D3799">
              <w:rPr>
                <w:webHidden/>
              </w:rPr>
              <w:fldChar w:fldCharType="separate"/>
            </w:r>
            <w:r w:rsidR="00ED722A" w:rsidRPr="000D3799">
              <w:rPr>
                <w:webHidden/>
              </w:rPr>
              <w:t>4</w:t>
            </w:r>
            <w:r w:rsidR="00ED722A" w:rsidRPr="000D3799">
              <w:rPr>
                <w:webHidden/>
              </w:rPr>
              <w:fldChar w:fldCharType="end"/>
            </w:r>
          </w:hyperlink>
        </w:p>
        <w:p w14:paraId="2D0CD605" w14:textId="77777777" w:rsidR="00ED722A" w:rsidRPr="000D3799" w:rsidRDefault="00F55533" w:rsidP="000D3799">
          <w:pPr>
            <w:pStyle w:val="TOC2"/>
            <w:shd w:val="clear" w:color="auto" w:fill="FFFFFF" w:themeFill="background1"/>
            <w:tabs>
              <w:tab w:val="left" w:pos="851"/>
            </w:tabs>
            <w:rPr>
              <w:rFonts w:eastAsiaTheme="minorEastAsia"/>
              <w:sz w:val="22"/>
              <w:lang w:eastAsia="en-AU"/>
            </w:rPr>
          </w:pPr>
          <w:hyperlink w:anchor="_Toc505596895" w:history="1">
            <w:r w:rsidR="00ED722A" w:rsidRPr="000D3799">
              <w:rPr>
                <w:rStyle w:val="Hyperlink"/>
                <w:color w:val="auto"/>
              </w:rPr>
              <w:t>2.4</w:t>
            </w:r>
            <w:r w:rsidR="00ED722A" w:rsidRPr="000D3799">
              <w:rPr>
                <w:rFonts w:eastAsiaTheme="minorEastAsia"/>
                <w:sz w:val="22"/>
                <w:lang w:eastAsia="en-AU"/>
              </w:rPr>
              <w:tab/>
            </w:r>
            <w:r w:rsidR="00ED722A" w:rsidRPr="000D3799">
              <w:rPr>
                <w:rStyle w:val="Hyperlink"/>
                <w:color w:val="auto"/>
              </w:rPr>
              <w:t>Site Preliminaries</w:t>
            </w:r>
            <w:r w:rsidR="00ED722A" w:rsidRPr="000D3799">
              <w:rPr>
                <w:webHidden/>
              </w:rPr>
              <w:tab/>
            </w:r>
            <w:r w:rsidR="00ED722A" w:rsidRPr="000D3799">
              <w:rPr>
                <w:webHidden/>
              </w:rPr>
              <w:fldChar w:fldCharType="begin"/>
            </w:r>
            <w:r w:rsidR="00ED722A" w:rsidRPr="000D3799">
              <w:rPr>
                <w:webHidden/>
              </w:rPr>
              <w:instrText xml:space="preserve"> PAGEREF _Toc505596895 \h </w:instrText>
            </w:r>
            <w:r w:rsidR="00ED722A" w:rsidRPr="000D3799">
              <w:rPr>
                <w:webHidden/>
              </w:rPr>
            </w:r>
            <w:r w:rsidR="00ED722A" w:rsidRPr="000D3799">
              <w:rPr>
                <w:webHidden/>
              </w:rPr>
              <w:fldChar w:fldCharType="separate"/>
            </w:r>
            <w:r w:rsidR="00ED722A" w:rsidRPr="000D3799">
              <w:rPr>
                <w:webHidden/>
              </w:rPr>
              <w:t>4</w:t>
            </w:r>
            <w:r w:rsidR="00ED722A" w:rsidRPr="000D3799">
              <w:rPr>
                <w:webHidden/>
              </w:rPr>
              <w:fldChar w:fldCharType="end"/>
            </w:r>
          </w:hyperlink>
        </w:p>
        <w:p w14:paraId="607B5149" w14:textId="77777777" w:rsidR="00ED722A" w:rsidRPr="000D3799" w:rsidRDefault="00F55533" w:rsidP="000D3799">
          <w:pPr>
            <w:pStyle w:val="TOC2"/>
            <w:shd w:val="clear" w:color="auto" w:fill="FFFFFF" w:themeFill="background1"/>
            <w:tabs>
              <w:tab w:val="left" w:pos="851"/>
            </w:tabs>
            <w:rPr>
              <w:rFonts w:eastAsiaTheme="minorEastAsia"/>
              <w:sz w:val="22"/>
              <w:lang w:eastAsia="en-AU"/>
            </w:rPr>
          </w:pPr>
          <w:hyperlink w:anchor="_Toc505596896" w:history="1">
            <w:r w:rsidR="00ED722A" w:rsidRPr="000D3799">
              <w:rPr>
                <w:rStyle w:val="Hyperlink"/>
                <w:color w:val="auto"/>
              </w:rPr>
              <w:t>2.5</w:t>
            </w:r>
            <w:r w:rsidR="00ED722A" w:rsidRPr="000D3799">
              <w:rPr>
                <w:rFonts w:eastAsiaTheme="minorEastAsia"/>
                <w:sz w:val="22"/>
                <w:lang w:eastAsia="en-AU"/>
              </w:rPr>
              <w:tab/>
            </w:r>
            <w:r w:rsidR="00ED722A" w:rsidRPr="000D3799">
              <w:rPr>
                <w:rStyle w:val="Hyperlink"/>
                <w:color w:val="auto"/>
              </w:rPr>
              <w:t>Program</w:t>
            </w:r>
            <w:r w:rsidR="00ED722A" w:rsidRPr="000D3799">
              <w:rPr>
                <w:webHidden/>
              </w:rPr>
              <w:tab/>
            </w:r>
            <w:r w:rsidR="00ED722A" w:rsidRPr="000D3799">
              <w:rPr>
                <w:webHidden/>
              </w:rPr>
              <w:fldChar w:fldCharType="begin"/>
            </w:r>
            <w:r w:rsidR="00ED722A" w:rsidRPr="000D3799">
              <w:rPr>
                <w:webHidden/>
              </w:rPr>
              <w:instrText xml:space="preserve"> PAGEREF _Toc505596896 \h </w:instrText>
            </w:r>
            <w:r w:rsidR="00ED722A" w:rsidRPr="000D3799">
              <w:rPr>
                <w:webHidden/>
              </w:rPr>
            </w:r>
            <w:r w:rsidR="00ED722A" w:rsidRPr="000D3799">
              <w:rPr>
                <w:webHidden/>
              </w:rPr>
              <w:fldChar w:fldCharType="separate"/>
            </w:r>
            <w:r w:rsidR="00ED722A" w:rsidRPr="000D3799">
              <w:rPr>
                <w:webHidden/>
              </w:rPr>
              <w:t>6</w:t>
            </w:r>
            <w:r w:rsidR="00ED722A" w:rsidRPr="000D3799">
              <w:rPr>
                <w:webHidden/>
              </w:rPr>
              <w:fldChar w:fldCharType="end"/>
            </w:r>
          </w:hyperlink>
        </w:p>
        <w:p w14:paraId="75EA44B1" w14:textId="77777777" w:rsidR="00ED722A" w:rsidRPr="000D3799" w:rsidRDefault="00F55533" w:rsidP="000D3799">
          <w:pPr>
            <w:pStyle w:val="TOC2"/>
            <w:shd w:val="clear" w:color="auto" w:fill="FFFFFF" w:themeFill="background1"/>
            <w:tabs>
              <w:tab w:val="left" w:pos="851"/>
            </w:tabs>
            <w:rPr>
              <w:rFonts w:eastAsiaTheme="minorEastAsia"/>
              <w:sz w:val="22"/>
              <w:lang w:eastAsia="en-AU"/>
            </w:rPr>
          </w:pPr>
          <w:hyperlink w:anchor="_Toc505596897" w:history="1">
            <w:r w:rsidR="00ED722A" w:rsidRPr="000D3799">
              <w:rPr>
                <w:rStyle w:val="Hyperlink"/>
                <w:color w:val="auto"/>
              </w:rPr>
              <w:t>2.6</w:t>
            </w:r>
            <w:r w:rsidR="00ED722A" w:rsidRPr="000D3799">
              <w:rPr>
                <w:rFonts w:eastAsiaTheme="minorEastAsia"/>
                <w:sz w:val="22"/>
                <w:lang w:eastAsia="en-AU"/>
              </w:rPr>
              <w:tab/>
            </w:r>
            <w:r w:rsidR="00ED722A" w:rsidRPr="000D3799">
              <w:rPr>
                <w:rStyle w:val="Hyperlink"/>
                <w:color w:val="auto"/>
              </w:rPr>
              <w:t>Co-ordination</w:t>
            </w:r>
            <w:r w:rsidR="00ED722A" w:rsidRPr="000D3799">
              <w:rPr>
                <w:webHidden/>
              </w:rPr>
              <w:tab/>
            </w:r>
            <w:r w:rsidR="00ED722A" w:rsidRPr="000D3799">
              <w:rPr>
                <w:webHidden/>
              </w:rPr>
              <w:fldChar w:fldCharType="begin"/>
            </w:r>
            <w:r w:rsidR="00ED722A" w:rsidRPr="000D3799">
              <w:rPr>
                <w:webHidden/>
              </w:rPr>
              <w:instrText xml:space="preserve"> PAGEREF _Toc505596897 \h </w:instrText>
            </w:r>
            <w:r w:rsidR="00ED722A" w:rsidRPr="000D3799">
              <w:rPr>
                <w:webHidden/>
              </w:rPr>
            </w:r>
            <w:r w:rsidR="00ED722A" w:rsidRPr="000D3799">
              <w:rPr>
                <w:webHidden/>
              </w:rPr>
              <w:fldChar w:fldCharType="separate"/>
            </w:r>
            <w:r w:rsidR="00ED722A" w:rsidRPr="000D3799">
              <w:rPr>
                <w:webHidden/>
              </w:rPr>
              <w:t>6</w:t>
            </w:r>
            <w:r w:rsidR="00ED722A" w:rsidRPr="000D3799">
              <w:rPr>
                <w:webHidden/>
              </w:rPr>
              <w:fldChar w:fldCharType="end"/>
            </w:r>
          </w:hyperlink>
        </w:p>
        <w:p w14:paraId="375A3F13" w14:textId="77777777" w:rsidR="00ED722A" w:rsidRPr="000D3799" w:rsidRDefault="00F55533" w:rsidP="000D3799">
          <w:pPr>
            <w:pStyle w:val="TOC2"/>
            <w:shd w:val="clear" w:color="auto" w:fill="FFFFFF" w:themeFill="background1"/>
            <w:tabs>
              <w:tab w:val="left" w:pos="851"/>
            </w:tabs>
            <w:rPr>
              <w:rFonts w:eastAsiaTheme="minorEastAsia"/>
              <w:sz w:val="22"/>
              <w:lang w:eastAsia="en-AU"/>
            </w:rPr>
          </w:pPr>
          <w:hyperlink w:anchor="_Toc505596898" w:history="1">
            <w:r w:rsidR="00ED722A" w:rsidRPr="000D3799">
              <w:rPr>
                <w:rStyle w:val="Hyperlink"/>
                <w:color w:val="auto"/>
              </w:rPr>
              <w:t>2.7</w:t>
            </w:r>
            <w:r w:rsidR="00ED722A" w:rsidRPr="000D3799">
              <w:rPr>
                <w:rFonts w:eastAsiaTheme="minorEastAsia"/>
                <w:sz w:val="22"/>
                <w:lang w:eastAsia="en-AU"/>
              </w:rPr>
              <w:tab/>
            </w:r>
            <w:r w:rsidR="00ED722A" w:rsidRPr="000D3799">
              <w:rPr>
                <w:rStyle w:val="Hyperlink"/>
                <w:color w:val="auto"/>
              </w:rPr>
              <w:t>Quality Management System Requirements</w:t>
            </w:r>
            <w:r w:rsidR="00ED722A" w:rsidRPr="000D3799">
              <w:rPr>
                <w:webHidden/>
              </w:rPr>
              <w:tab/>
            </w:r>
            <w:r w:rsidR="00ED722A" w:rsidRPr="000D3799">
              <w:rPr>
                <w:webHidden/>
              </w:rPr>
              <w:fldChar w:fldCharType="begin"/>
            </w:r>
            <w:r w:rsidR="00ED722A" w:rsidRPr="000D3799">
              <w:rPr>
                <w:webHidden/>
              </w:rPr>
              <w:instrText xml:space="preserve"> PAGEREF _Toc505596898 \h </w:instrText>
            </w:r>
            <w:r w:rsidR="00ED722A" w:rsidRPr="000D3799">
              <w:rPr>
                <w:webHidden/>
              </w:rPr>
            </w:r>
            <w:r w:rsidR="00ED722A" w:rsidRPr="000D3799">
              <w:rPr>
                <w:webHidden/>
              </w:rPr>
              <w:fldChar w:fldCharType="separate"/>
            </w:r>
            <w:r w:rsidR="00ED722A" w:rsidRPr="000D3799">
              <w:rPr>
                <w:webHidden/>
              </w:rPr>
              <w:t>6</w:t>
            </w:r>
            <w:r w:rsidR="00ED722A" w:rsidRPr="000D3799">
              <w:rPr>
                <w:webHidden/>
              </w:rPr>
              <w:fldChar w:fldCharType="end"/>
            </w:r>
          </w:hyperlink>
        </w:p>
        <w:p w14:paraId="1C3290A6" w14:textId="77777777" w:rsidR="00ED722A" w:rsidRPr="000D3799" w:rsidRDefault="00F55533" w:rsidP="000D3799">
          <w:pPr>
            <w:pStyle w:val="TOC2"/>
            <w:shd w:val="clear" w:color="auto" w:fill="FFFFFF" w:themeFill="background1"/>
            <w:tabs>
              <w:tab w:val="left" w:pos="851"/>
            </w:tabs>
            <w:rPr>
              <w:rFonts w:eastAsiaTheme="minorEastAsia"/>
              <w:sz w:val="22"/>
              <w:lang w:eastAsia="en-AU"/>
            </w:rPr>
          </w:pPr>
          <w:hyperlink w:anchor="_Toc505596899" w:history="1">
            <w:r w:rsidR="00ED722A" w:rsidRPr="000D3799">
              <w:rPr>
                <w:rStyle w:val="Hyperlink"/>
                <w:color w:val="auto"/>
              </w:rPr>
              <w:t>2.8</w:t>
            </w:r>
            <w:r w:rsidR="00ED722A" w:rsidRPr="000D3799">
              <w:rPr>
                <w:rFonts w:eastAsiaTheme="minorEastAsia"/>
                <w:sz w:val="22"/>
                <w:lang w:eastAsia="en-AU"/>
              </w:rPr>
              <w:tab/>
            </w:r>
            <w:r w:rsidR="00ED722A" w:rsidRPr="000D3799">
              <w:rPr>
                <w:rStyle w:val="Hyperlink"/>
                <w:color w:val="auto"/>
              </w:rPr>
              <w:t>Finalisation of Works</w:t>
            </w:r>
            <w:r w:rsidR="00ED722A" w:rsidRPr="000D3799">
              <w:rPr>
                <w:webHidden/>
              </w:rPr>
              <w:tab/>
            </w:r>
            <w:r w:rsidR="00ED722A" w:rsidRPr="000D3799">
              <w:rPr>
                <w:webHidden/>
              </w:rPr>
              <w:fldChar w:fldCharType="begin"/>
            </w:r>
            <w:r w:rsidR="00ED722A" w:rsidRPr="000D3799">
              <w:rPr>
                <w:webHidden/>
              </w:rPr>
              <w:instrText xml:space="preserve"> PAGEREF _Toc505596899 \h </w:instrText>
            </w:r>
            <w:r w:rsidR="00ED722A" w:rsidRPr="000D3799">
              <w:rPr>
                <w:webHidden/>
              </w:rPr>
            </w:r>
            <w:r w:rsidR="00ED722A" w:rsidRPr="000D3799">
              <w:rPr>
                <w:webHidden/>
              </w:rPr>
              <w:fldChar w:fldCharType="separate"/>
            </w:r>
            <w:r w:rsidR="00ED722A" w:rsidRPr="000D3799">
              <w:rPr>
                <w:webHidden/>
              </w:rPr>
              <w:t>6</w:t>
            </w:r>
            <w:r w:rsidR="00ED722A" w:rsidRPr="000D3799">
              <w:rPr>
                <w:webHidden/>
              </w:rPr>
              <w:fldChar w:fldCharType="end"/>
            </w:r>
          </w:hyperlink>
        </w:p>
        <w:p w14:paraId="5AE3F47D" w14:textId="77777777" w:rsidR="00ED722A" w:rsidRPr="000D3799" w:rsidRDefault="00F55533" w:rsidP="000D3799">
          <w:pPr>
            <w:pStyle w:val="TOC2"/>
            <w:shd w:val="clear" w:color="auto" w:fill="FFFFFF" w:themeFill="background1"/>
            <w:tabs>
              <w:tab w:val="left" w:pos="851"/>
            </w:tabs>
            <w:rPr>
              <w:rFonts w:eastAsiaTheme="minorEastAsia"/>
              <w:sz w:val="22"/>
              <w:lang w:eastAsia="en-AU"/>
            </w:rPr>
          </w:pPr>
          <w:hyperlink w:anchor="_Toc505596900" w:history="1">
            <w:r w:rsidR="00ED722A" w:rsidRPr="000D3799">
              <w:rPr>
                <w:rStyle w:val="Hyperlink"/>
                <w:color w:val="auto"/>
              </w:rPr>
              <w:t>2.9</w:t>
            </w:r>
            <w:r w:rsidR="00ED722A" w:rsidRPr="000D3799">
              <w:rPr>
                <w:rFonts w:eastAsiaTheme="minorEastAsia"/>
                <w:sz w:val="22"/>
                <w:lang w:eastAsia="en-AU"/>
              </w:rPr>
              <w:tab/>
            </w:r>
            <w:r w:rsidR="00ED722A" w:rsidRPr="000D3799">
              <w:rPr>
                <w:rStyle w:val="Hyperlink"/>
                <w:color w:val="auto"/>
              </w:rPr>
              <w:t>Subcontract Sum Breakdown</w:t>
            </w:r>
            <w:r w:rsidR="00ED722A" w:rsidRPr="000D3799">
              <w:rPr>
                <w:webHidden/>
              </w:rPr>
              <w:tab/>
            </w:r>
            <w:r w:rsidR="00ED722A" w:rsidRPr="000D3799">
              <w:rPr>
                <w:webHidden/>
              </w:rPr>
              <w:fldChar w:fldCharType="begin"/>
            </w:r>
            <w:r w:rsidR="00ED722A" w:rsidRPr="000D3799">
              <w:rPr>
                <w:webHidden/>
              </w:rPr>
              <w:instrText xml:space="preserve"> PAGEREF _Toc505596900 \h </w:instrText>
            </w:r>
            <w:r w:rsidR="00ED722A" w:rsidRPr="000D3799">
              <w:rPr>
                <w:webHidden/>
              </w:rPr>
            </w:r>
            <w:r w:rsidR="00ED722A" w:rsidRPr="000D3799">
              <w:rPr>
                <w:webHidden/>
              </w:rPr>
              <w:fldChar w:fldCharType="separate"/>
            </w:r>
            <w:r w:rsidR="00ED722A" w:rsidRPr="000D3799">
              <w:rPr>
                <w:webHidden/>
              </w:rPr>
              <w:t>7</w:t>
            </w:r>
            <w:r w:rsidR="00ED722A" w:rsidRPr="000D3799">
              <w:rPr>
                <w:webHidden/>
              </w:rPr>
              <w:fldChar w:fldCharType="end"/>
            </w:r>
          </w:hyperlink>
        </w:p>
        <w:p w14:paraId="7627447C" w14:textId="77777777" w:rsidR="00ED722A" w:rsidRPr="000D3799" w:rsidRDefault="00F55533" w:rsidP="000D3799">
          <w:pPr>
            <w:pStyle w:val="TOC2"/>
            <w:shd w:val="clear" w:color="auto" w:fill="FFFFFF" w:themeFill="background1"/>
            <w:tabs>
              <w:tab w:val="left" w:pos="851"/>
            </w:tabs>
            <w:rPr>
              <w:rFonts w:eastAsiaTheme="minorEastAsia"/>
              <w:sz w:val="22"/>
              <w:lang w:eastAsia="en-AU"/>
            </w:rPr>
          </w:pPr>
          <w:hyperlink w:anchor="_Toc505596901" w:history="1">
            <w:r w:rsidR="00ED722A" w:rsidRPr="000D3799">
              <w:rPr>
                <w:rStyle w:val="Hyperlink"/>
                <w:color w:val="auto"/>
              </w:rPr>
              <w:t>2.10</w:t>
            </w:r>
            <w:r w:rsidR="00ED722A" w:rsidRPr="000D3799">
              <w:rPr>
                <w:rFonts w:eastAsiaTheme="minorEastAsia"/>
                <w:sz w:val="22"/>
                <w:lang w:eastAsia="en-AU"/>
              </w:rPr>
              <w:tab/>
            </w:r>
            <w:r w:rsidR="00ED722A" w:rsidRPr="000D3799">
              <w:rPr>
                <w:rStyle w:val="Hyperlink"/>
                <w:color w:val="auto"/>
              </w:rPr>
              <w:t>Optional Work Elements</w:t>
            </w:r>
            <w:r w:rsidR="00ED722A" w:rsidRPr="000D3799">
              <w:rPr>
                <w:webHidden/>
              </w:rPr>
              <w:tab/>
            </w:r>
            <w:r w:rsidR="00ED722A" w:rsidRPr="000D3799">
              <w:rPr>
                <w:webHidden/>
              </w:rPr>
              <w:fldChar w:fldCharType="begin"/>
            </w:r>
            <w:r w:rsidR="00ED722A" w:rsidRPr="000D3799">
              <w:rPr>
                <w:webHidden/>
              </w:rPr>
              <w:instrText xml:space="preserve"> PAGEREF _Toc505596901 \h </w:instrText>
            </w:r>
            <w:r w:rsidR="00ED722A" w:rsidRPr="000D3799">
              <w:rPr>
                <w:webHidden/>
              </w:rPr>
            </w:r>
            <w:r w:rsidR="00ED722A" w:rsidRPr="000D3799">
              <w:rPr>
                <w:webHidden/>
              </w:rPr>
              <w:fldChar w:fldCharType="separate"/>
            </w:r>
            <w:r w:rsidR="00ED722A" w:rsidRPr="000D3799">
              <w:rPr>
                <w:webHidden/>
              </w:rPr>
              <w:t>8</w:t>
            </w:r>
            <w:r w:rsidR="00ED722A" w:rsidRPr="000D3799">
              <w:rPr>
                <w:webHidden/>
              </w:rPr>
              <w:fldChar w:fldCharType="end"/>
            </w:r>
          </w:hyperlink>
        </w:p>
        <w:p w14:paraId="5B7B4A86" w14:textId="77777777" w:rsidR="00ED722A" w:rsidRPr="000D3799" w:rsidRDefault="00F55533" w:rsidP="000D3799">
          <w:pPr>
            <w:pStyle w:val="TOC2"/>
            <w:shd w:val="clear" w:color="auto" w:fill="FFFFFF" w:themeFill="background1"/>
            <w:tabs>
              <w:tab w:val="left" w:pos="851"/>
            </w:tabs>
            <w:rPr>
              <w:rFonts w:eastAsiaTheme="minorEastAsia"/>
              <w:sz w:val="22"/>
              <w:lang w:eastAsia="en-AU"/>
            </w:rPr>
          </w:pPr>
          <w:hyperlink w:anchor="_Toc505596902" w:history="1">
            <w:r w:rsidR="00ED722A" w:rsidRPr="000D3799">
              <w:rPr>
                <w:rStyle w:val="Hyperlink"/>
                <w:color w:val="auto"/>
              </w:rPr>
              <w:t>2.11</w:t>
            </w:r>
            <w:r w:rsidR="00ED722A" w:rsidRPr="000D3799">
              <w:rPr>
                <w:rFonts w:eastAsiaTheme="minorEastAsia"/>
                <w:sz w:val="22"/>
                <w:lang w:eastAsia="en-AU"/>
              </w:rPr>
              <w:tab/>
            </w:r>
            <w:r w:rsidR="00ED722A" w:rsidRPr="000D3799">
              <w:rPr>
                <w:rStyle w:val="Hyperlink"/>
                <w:color w:val="auto"/>
              </w:rPr>
              <w:t>Schedule of Rates</w:t>
            </w:r>
            <w:r w:rsidR="00ED722A" w:rsidRPr="000D3799">
              <w:rPr>
                <w:webHidden/>
              </w:rPr>
              <w:tab/>
            </w:r>
            <w:r w:rsidR="00ED722A" w:rsidRPr="000D3799">
              <w:rPr>
                <w:webHidden/>
              </w:rPr>
              <w:fldChar w:fldCharType="begin"/>
            </w:r>
            <w:r w:rsidR="00ED722A" w:rsidRPr="000D3799">
              <w:rPr>
                <w:webHidden/>
              </w:rPr>
              <w:instrText xml:space="preserve"> PAGEREF _Toc505596902 \h </w:instrText>
            </w:r>
            <w:r w:rsidR="00ED722A" w:rsidRPr="000D3799">
              <w:rPr>
                <w:webHidden/>
              </w:rPr>
            </w:r>
            <w:r w:rsidR="00ED722A" w:rsidRPr="000D3799">
              <w:rPr>
                <w:webHidden/>
              </w:rPr>
              <w:fldChar w:fldCharType="separate"/>
            </w:r>
            <w:r w:rsidR="00ED722A" w:rsidRPr="000D3799">
              <w:rPr>
                <w:webHidden/>
              </w:rPr>
              <w:t>8</w:t>
            </w:r>
            <w:r w:rsidR="00ED722A" w:rsidRPr="000D3799">
              <w:rPr>
                <w:webHidden/>
              </w:rPr>
              <w:fldChar w:fldCharType="end"/>
            </w:r>
          </w:hyperlink>
        </w:p>
        <w:p w14:paraId="23E6CBBA" w14:textId="77777777" w:rsidR="002F7DDF" w:rsidRPr="000D3799" w:rsidRDefault="002F7DDF" w:rsidP="000D3799">
          <w:pPr>
            <w:shd w:val="clear" w:color="auto" w:fill="FFFFFF" w:themeFill="background1"/>
          </w:pPr>
          <w:r w:rsidRPr="000D3799">
            <w:rPr>
              <w:b/>
              <w:bCs/>
              <w:noProof/>
            </w:rPr>
            <w:fldChar w:fldCharType="end"/>
          </w:r>
        </w:p>
      </w:sdtContent>
    </w:sdt>
    <w:p w14:paraId="68225843" w14:textId="77777777" w:rsidR="002F7DDF" w:rsidRPr="000D3799" w:rsidRDefault="002F7DDF" w:rsidP="000D3799">
      <w:pPr>
        <w:shd w:val="clear" w:color="auto" w:fill="FFFFFF" w:themeFill="background1"/>
        <w:spacing w:before="80" w:after="80"/>
      </w:pPr>
    </w:p>
    <w:p w14:paraId="08A0FD4D" w14:textId="77777777" w:rsidR="00696833" w:rsidRPr="000D3799" w:rsidRDefault="00696833" w:rsidP="000D3799">
      <w:pPr>
        <w:shd w:val="clear" w:color="auto" w:fill="FFFFFF" w:themeFill="background1"/>
        <w:spacing w:before="80" w:after="80"/>
        <w:rPr>
          <w:rFonts w:eastAsia="Times New Roman" w:cs="Times New Roman"/>
          <w:szCs w:val="24"/>
          <w:lang w:eastAsia="en-AU"/>
        </w:rPr>
      </w:pPr>
      <w:r w:rsidRPr="000D3799">
        <w:br w:type="page"/>
      </w:r>
    </w:p>
    <w:p w14:paraId="23222939" w14:textId="77777777" w:rsidR="002F7DDF" w:rsidRPr="000D3799" w:rsidRDefault="002F7DDF" w:rsidP="000D3799">
      <w:pPr>
        <w:pStyle w:val="AltHeading1"/>
        <w:shd w:val="clear" w:color="auto" w:fill="FFFFFF" w:themeFill="background1"/>
        <w:rPr>
          <w:color w:val="auto"/>
        </w:rPr>
      </w:pPr>
      <w:bookmarkStart w:id="3" w:name="_Toc505596889"/>
      <w:bookmarkStart w:id="4" w:name="_Toc435518296"/>
      <w:r w:rsidRPr="000D3799">
        <w:rPr>
          <w:color w:val="auto"/>
        </w:rPr>
        <w:lastRenderedPageBreak/>
        <w:t>Introduction</w:t>
      </w:r>
      <w:bookmarkEnd w:id="3"/>
    </w:p>
    <w:p w14:paraId="709436A9" w14:textId="32128F3A" w:rsidR="002F7DDF" w:rsidRPr="000D3799" w:rsidRDefault="002F7DDF" w:rsidP="000D3799">
      <w:pPr>
        <w:pStyle w:val="BodyText"/>
        <w:shd w:val="clear" w:color="auto" w:fill="FFFFFF" w:themeFill="background1"/>
        <w:rPr>
          <w:color w:val="auto"/>
        </w:rPr>
      </w:pPr>
      <w:r w:rsidRPr="000D3799">
        <w:rPr>
          <w:color w:val="auto"/>
        </w:rPr>
        <w:t xml:space="preserve">This Scope of Works relates to construction works at </w:t>
      </w:r>
      <w:r w:rsidR="006E54AA">
        <w:rPr>
          <w:color w:val="auto"/>
        </w:rPr>
        <w:t>Lot 8 Rees Ct Palm Beach</w:t>
      </w:r>
      <w:r w:rsidRPr="000D3799">
        <w:rPr>
          <w:color w:val="auto"/>
        </w:rPr>
        <w:t xml:space="preserve">. The site is located at </w:t>
      </w:r>
      <w:r w:rsidR="006E54AA">
        <w:rPr>
          <w:color w:val="auto"/>
        </w:rPr>
        <w:t>Rees Ct Palm Beach</w:t>
      </w:r>
    </w:p>
    <w:p w14:paraId="0101F220" w14:textId="77777777" w:rsidR="002F7DDF" w:rsidRPr="000D3799" w:rsidRDefault="002F7DDF" w:rsidP="000D3799">
      <w:pPr>
        <w:pStyle w:val="BodyText"/>
        <w:shd w:val="clear" w:color="auto" w:fill="FFFFFF" w:themeFill="background1"/>
        <w:rPr>
          <w:color w:val="auto"/>
        </w:rPr>
      </w:pPr>
      <w:r w:rsidRPr="000D3799">
        <w:rPr>
          <w:color w:val="auto"/>
        </w:rPr>
        <w:t xml:space="preserve">All information and documentation </w:t>
      </w:r>
      <w:proofErr w:type="gramStart"/>
      <w:r w:rsidRPr="000D3799">
        <w:rPr>
          <w:color w:val="auto"/>
        </w:rPr>
        <w:t>has</w:t>
      </w:r>
      <w:proofErr w:type="gramEnd"/>
      <w:r w:rsidRPr="000D3799">
        <w:rPr>
          <w:color w:val="auto"/>
        </w:rPr>
        <w:t xml:space="preserve"> been provided by the Main Contractor in good faith.  To the best of the Main Contractor’s knowledge, these documents describe the condition of the site.  The Subcontractor is to thoroughly examine the site and will be fully responsible for work and costs associated with the site conditions.</w:t>
      </w:r>
    </w:p>
    <w:p w14:paraId="42B26B80" w14:textId="77777777" w:rsidR="002F7DDF" w:rsidRPr="000D3799" w:rsidRDefault="002F7DDF" w:rsidP="000D3799">
      <w:pPr>
        <w:pStyle w:val="AltHeading2"/>
        <w:shd w:val="clear" w:color="auto" w:fill="FFFFFF" w:themeFill="background1"/>
        <w:rPr>
          <w:color w:val="auto"/>
        </w:rPr>
      </w:pPr>
      <w:bookmarkStart w:id="5" w:name="_Toc505596890"/>
      <w:r w:rsidRPr="000D3799">
        <w:rPr>
          <w:color w:val="auto"/>
        </w:rPr>
        <w:t>Project Description</w:t>
      </w:r>
      <w:bookmarkEnd w:id="5"/>
    </w:p>
    <w:p w14:paraId="51D2D7FB" w14:textId="1BCA3238" w:rsidR="002F7DDF" w:rsidRPr="000D3799" w:rsidRDefault="006E54AA" w:rsidP="000D3799">
      <w:pPr>
        <w:pStyle w:val="BodyText"/>
        <w:shd w:val="clear" w:color="auto" w:fill="FFFFFF" w:themeFill="background1"/>
        <w:rPr>
          <w:color w:val="auto"/>
        </w:rPr>
      </w:pPr>
      <w:r>
        <w:rPr>
          <w:color w:val="auto"/>
        </w:rPr>
        <w:t xml:space="preserve">Scaffolding -Lot 8 Rees Ct </w:t>
      </w:r>
    </w:p>
    <w:p w14:paraId="20B48C41" w14:textId="77777777" w:rsidR="00BA1AEE" w:rsidRPr="000D3799" w:rsidRDefault="00BA1AEE" w:rsidP="000D3799">
      <w:pPr>
        <w:pStyle w:val="BodyText"/>
        <w:shd w:val="clear" w:color="auto" w:fill="FFFFFF" w:themeFill="background1"/>
        <w:rPr>
          <w:color w:val="auto"/>
        </w:rPr>
      </w:pPr>
    </w:p>
    <w:p w14:paraId="49756BCF" w14:textId="77777777" w:rsidR="002F7DDF" w:rsidRPr="000D3799" w:rsidRDefault="002F7DDF" w:rsidP="000D3799">
      <w:pPr>
        <w:pStyle w:val="BodyText"/>
        <w:shd w:val="clear" w:color="auto" w:fill="FFFFFF" w:themeFill="background1"/>
        <w:rPr>
          <w:color w:val="auto"/>
        </w:rPr>
      </w:pPr>
      <w:r w:rsidRPr="000D3799">
        <w:rPr>
          <w:color w:val="auto"/>
        </w:rPr>
        <w:t xml:space="preserve">The major features </w:t>
      </w:r>
      <w:r w:rsidR="00BA1AEE" w:rsidRPr="000D3799">
        <w:rPr>
          <w:color w:val="auto"/>
        </w:rPr>
        <w:t xml:space="preserve">of the Project are as </w:t>
      </w:r>
      <w:proofErr w:type="gramStart"/>
      <w:r w:rsidR="00BA1AEE" w:rsidRPr="000D3799">
        <w:rPr>
          <w:color w:val="auto"/>
        </w:rPr>
        <w:t>follows:-</w:t>
      </w:r>
      <w:proofErr w:type="gramEnd"/>
      <w:r w:rsidR="00BA1AEE" w:rsidRPr="000D3799">
        <w:rPr>
          <w:color w:val="auto"/>
        </w:rPr>
        <w:t xml:space="preserve"> </w:t>
      </w:r>
    </w:p>
    <w:p w14:paraId="38B5C801" w14:textId="77777777" w:rsidR="00BA1AEE" w:rsidRPr="000D3799" w:rsidRDefault="00BA1AEE" w:rsidP="000D3799">
      <w:pPr>
        <w:pStyle w:val="BodyText"/>
        <w:shd w:val="clear" w:color="auto" w:fill="FFFFFF" w:themeFill="background1"/>
        <w:rPr>
          <w:color w:val="auto"/>
        </w:rPr>
      </w:pPr>
    </w:p>
    <w:p w14:paraId="30C6A61B" w14:textId="77777777" w:rsidR="002F7DDF" w:rsidRPr="000D3799" w:rsidRDefault="002F7DDF" w:rsidP="000D3799">
      <w:pPr>
        <w:pStyle w:val="BodyText"/>
        <w:shd w:val="clear" w:color="auto" w:fill="FFFFFF" w:themeFill="background1"/>
        <w:rPr>
          <w:color w:val="auto"/>
        </w:rPr>
      </w:pPr>
      <w:r w:rsidRPr="000D3799">
        <w:rPr>
          <w:color w:val="auto"/>
        </w:rPr>
        <w:t xml:space="preserve">Estimated project value for applicable allowances is </w:t>
      </w:r>
    </w:p>
    <w:p w14:paraId="4FDF282F" w14:textId="77777777" w:rsidR="00BA1AEE" w:rsidRPr="000D3799" w:rsidRDefault="00BA1AEE" w:rsidP="000D3799">
      <w:pPr>
        <w:pStyle w:val="BodyText"/>
        <w:shd w:val="clear" w:color="auto" w:fill="FFFFFF" w:themeFill="background1"/>
        <w:rPr>
          <w:color w:val="auto"/>
        </w:rPr>
      </w:pPr>
    </w:p>
    <w:p w14:paraId="3F156CC4" w14:textId="77777777" w:rsidR="002F7DDF" w:rsidRPr="000D3799" w:rsidRDefault="00BA1AEE" w:rsidP="000D3799">
      <w:pPr>
        <w:pStyle w:val="BodyText"/>
        <w:shd w:val="clear" w:color="auto" w:fill="FFFFFF" w:themeFill="background1"/>
        <w:rPr>
          <w:color w:val="auto"/>
        </w:rPr>
      </w:pPr>
      <w:r w:rsidRPr="000D3799">
        <w:rPr>
          <w:color w:val="auto"/>
        </w:rPr>
        <w:t xml:space="preserve">Key project dates </w:t>
      </w:r>
      <w:proofErr w:type="gramStart"/>
      <w:r w:rsidRPr="000D3799">
        <w:rPr>
          <w:color w:val="auto"/>
        </w:rPr>
        <w:t>are:-</w:t>
      </w:r>
      <w:proofErr w:type="gramEnd"/>
      <w:r w:rsidRPr="000D3799">
        <w:rPr>
          <w:color w:val="auto"/>
        </w:rPr>
        <w:t xml:space="preserve"> </w:t>
      </w:r>
    </w:p>
    <w:p w14:paraId="33FA5EF0" w14:textId="5C8FBF76" w:rsidR="002F7DDF" w:rsidRPr="000D3799" w:rsidRDefault="002F7DDF" w:rsidP="000D3799">
      <w:pPr>
        <w:pStyle w:val="ListBullet0"/>
        <w:shd w:val="clear" w:color="auto" w:fill="FFFFFF" w:themeFill="background1"/>
        <w:rPr>
          <w:color w:val="auto"/>
        </w:rPr>
      </w:pPr>
      <w:r w:rsidRPr="000D3799">
        <w:rPr>
          <w:color w:val="auto"/>
        </w:rPr>
        <w:t>Commencement on Site</w:t>
      </w:r>
      <w:r w:rsidR="00BA1AEE" w:rsidRPr="000D3799">
        <w:rPr>
          <w:color w:val="auto"/>
        </w:rPr>
        <w:t>:</w:t>
      </w:r>
      <w:r w:rsidR="00BD264E" w:rsidRPr="000D3799">
        <w:rPr>
          <w:color w:val="auto"/>
        </w:rPr>
        <w:t xml:space="preserve"> </w:t>
      </w:r>
      <w:r w:rsidR="006E54AA">
        <w:rPr>
          <w:color w:val="auto"/>
        </w:rPr>
        <w:t>1/03/2021</w:t>
      </w:r>
    </w:p>
    <w:p w14:paraId="2718FED2" w14:textId="69ED6702" w:rsidR="002F7DDF" w:rsidRPr="000D3799" w:rsidRDefault="002F7DDF" w:rsidP="000D3799">
      <w:pPr>
        <w:pStyle w:val="ListBullet0"/>
        <w:shd w:val="clear" w:color="auto" w:fill="FFFFFF" w:themeFill="background1"/>
        <w:rPr>
          <w:color w:val="auto"/>
        </w:rPr>
      </w:pPr>
      <w:r w:rsidRPr="000D3799">
        <w:rPr>
          <w:color w:val="auto"/>
        </w:rPr>
        <w:t>Practical Completion</w:t>
      </w:r>
      <w:r w:rsidR="00BA1AEE" w:rsidRPr="000D3799">
        <w:rPr>
          <w:color w:val="auto"/>
        </w:rPr>
        <w:t>:</w:t>
      </w:r>
      <w:r w:rsidR="00BD264E" w:rsidRPr="000D3799">
        <w:rPr>
          <w:color w:val="auto"/>
        </w:rPr>
        <w:t xml:space="preserve"> </w:t>
      </w:r>
      <w:r w:rsidR="006E54AA">
        <w:rPr>
          <w:color w:val="auto"/>
        </w:rPr>
        <w:t>30/03/2021</w:t>
      </w:r>
    </w:p>
    <w:p w14:paraId="04F48BC5" w14:textId="77777777" w:rsidR="00BA1AEE" w:rsidRPr="000D3799" w:rsidRDefault="00BA1AEE" w:rsidP="000D3799">
      <w:pPr>
        <w:pStyle w:val="BodyText"/>
        <w:shd w:val="clear" w:color="auto" w:fill="FFFFFF" w:themeFill="background1"/>
        <w:rPr>
          <w:color w:val="auto"/>
        </w:rPr>
      </w:pPr>
    </w:p>
    <w:p w14:paraId="34A2B100" w14:textId="69D03E40" w:rsidR="002F7DDF" w:rsidRPr="000D3799" w:rsidRDefault="002F7DDF" w:rsidP="000D3799">
      <w:pPr>
        <w:pStyle w:val="BodyText"/>
        <w:shd w:val="clear" w:color="auto" w:fill="FFFFFF" w:themeFill="background1"/>
        <w:rPr>
          <w:color w:val="auto"/>
        </w:rPr>
      </w:pPr>
      <w:r w:rsidRPr="000D3799">
        <w:rPr>
          <w:color w:val="auto"/>
        </w:rPr>
        <w:t xml:space="preserve">Site </w:t>
      </w:r>
      <w:proofErr w:type="spellStart"/>
      <w:proofErr w:type="gramStart"/>
      <w:r w:rsidRPr="000D3799">
        <w:rPr>
          <w:color w:val="auto"/>
        </w:rPr>
        <w:t>Location:</w:t>
      </w:r>
      <w:r w:rsidR="006E54AA">
        <w:rPr>
          <w:color w:val="auto"/>
        </w:rPr>
        <w:t>Lot</w:t>
      </w:r>
      <w:proofErr w:type="spellEnd"/>
      <w:proofErr w:type="gramEnd"/>
      <w:r w:rsidR="006E54AA">
        <w:rPr>
          <w:color w:val="auto"/>
        </w:rPr>
        <w:t xml:space="preserve"> 8 Rees Ct </w:t>
      </w:r>
    </w:p>
    <w:p w14:paraId="606D1BD3" w14:textId="77777777" w:rsidR="002F7DDF" w:rsidRPr="000D3799" w:rsidRDefault="00BA1AEE" w:rsidP="000D3799">
      <w:pPr>
        <w:pStyle w:val="AltHeading1"/>
        <w:shd w:val="clear" w:color="auto" w:fill="FFFFFF" w:themeFill="background1"/>
        <w:rPr>
          <w:color w:val="auto"/>
        </w:rPr>
      </w:pPr>
      <w:bookmarkStart w:id="6" w:name="_Toc505596891"/>
      <w:r w:rsidRPr="000D3799">
        <w:rPr>
          <w:color w:val="auto"/>
        </w:rPr>
        <w:t>Scope of Works</w:t>
      </w:r>
      <w:bookmarkEnd w:id="6"/>
    </w:p>
    <w:p w14:paraId="54D14ACA" w14:textId="77777777" w:rsidR="00BA1AEE" w:rsidRPr="000D3799" w:rsidRDefault="00BA1AEE" w:rsidP="000D3799">
      <w:pPr>
        <w:pStyle w:val="BodyText"/>
        <w:shd w:val="clear" w:color="auto" w:fill="FFFFFF" w:themeFill="background1"/>
        <w:rPr>
          <w:color w:val="auto"/>
        </w:rPr>
      </w:pPr>
      <w:r w:rsidRPr="000D3799">
        <w:rPr>
          <w:color w:val="auto"/>
        </w:rPr>
        <w:t xml:space="preserve">The Subcontract Works outlined in this document </w:t>
      </w:r>
      <w:proofErr w:type="gramStart"/>
      <w:r w:rsidRPr="000D3799">
        <w:rPr>
          <w:color w:val="auto"/>
        </w:rPr>
        <w:t>includes, but</w:t>
      </w:r>
      <w:proofErr w:type="gramEnd"/>
      <w:r w:rsidRPr="000D3799">
        <w:rPr>
          <w:color w:val="auto"/>
        </w:rPr>
        <w:t xml:space="preserve"> is not limited to the provision of all </w:t>
      </w:r>
      <w:r w:rsidRPr="000D3799">
        <w:rPr>
          <w:color w:val="auto"/>
          <w:highlight w:val="yellow"/>
        </w:rPr>
        <w:t>design,</w:t>
      </w:r>
      <w:r w:rsidRPr="000D3799">
        <w:rPr>
          <w:color w:val="auto"/>
        </w:rPr>
        <w:t xml:space="preserve"> supervision, labour, materials, transport, materials handling, plant and equipment, </w:t>
      </w:r>
      <w:r w:rsidR="009B4604" w:rsidRPr="000D3799">
        <w:rPr>
          <w:color w:val="auto"/>
        </w:rPr>
        <w:t xml:space="preserve">and </w:t>
      </w:r>
      <w:r w:rsidRPr="000D3799">
        <w:rPr>
          <w:color w:val="auto"/>
        </w:rPr>
        <w:t xml:space="preserve">safety, </w:t>
      </w:r>
      <w:r w:rsidR="006B16E1" w:rsidRPr="000D3799">
        <w:rPr>
          <w:color w:val="auto"/>
        </w:rPr>
        <w:t xml:space="preserve">quality, and </w:t>
      </w:r>
      <w:r w:rsidRPr="000D3799">
        <w:rPr>
          <w:color w:val="auto"/>
        </w:rPr>
        <w:t xml:space="preserve">environmental controls, </w:t>
      </w:r>
      <w:r w:rsidR="00946B3A" w:rsidRPr="000D3799">
        <w:rPr>
          <w:color w:val="auto"/>
          <w:highlight w:val="yellow"/>
        </w:rPr>
        <w:t>and certification</w:t>
      </w:r>
      <w:r w:rsidR="00946B3A" w:rsidRPr="000D3799">
        <w:rPr>
          <w:color w:val="auto"/>
        </w:rPr>
        <w:t xml:space="preserve"> </w:t>
      </w:r>
      <w:r w:rsidRPr="000D3799">
        <w:rPr>
          <w:color w:val="auto"/>
        </w:rPr>
        <w:t xml:space="preserve">necessary to complete the </w:t>
      </w:r>
      <w:r w:rsidR="006B16E1" w:rsidRPr="000D3799">
        <w:rPr>
          <w:color w:val="auto"/>
        </w:rPr>
        <w:t>Subcontract W</w:t>
      </w:r>
      <w:r w:rsidR="00486B72" w:rsidRPr="000D3799">
        <w:rPr>
          <w:color w:val="auto"/>
        </w:rPr>
        <w:t xml:space="preserve">orks in their entirety in accordance with the Project </w:t>
      </w:r>
      <w:r w:rsidR="00030214" w:rsidRPr="000D3799">
        <w:rPr>
          <w:color w:val="auto"/>
        </w:rPr>
        <w:t>Documentation.</w:t>
      </w:r>
    </w:p>
    <w:p w14:paraId="7C2EF8C0" w14:textId="77777777" w:rsidR="008C5CCB" w:rsidRPr="000D3799" w:rsidRDefault="008C5CCB" w:rsidP="000D3799">
      <w:pPr>
        <w:pStyle w:val="BodyText"/>
        <w:shd w:val="clear" w:color="auto" w:fill="FFFFFF" w:themeFill="background1"/>
        <w:rPr>
          <w:color w:val="auto"/>
        </w:rPr>
      </w:pPr>
    </w:p>
    <w:p w14:paraId="3109E7FE" w14:textId="77777777" w:rsidR="00BA1AEE" w:rsidRPr="000D3799" w:rsidRDefault="00322675" w:rsidP="000D3799">
      <w:pPr>
        <w:pStyle w:val="BodyText"/>
        <w:shd w:val="clear" w:color="auto" w:fill="FFFFFF" w:themeFill="background1"/>
        <w:rPr>
          <w:color w:val="auto"/>
        </w:rPr>
      </w:pPr>
      <w:r w:rsidRPr="000D3799">
        <w:rPr>
          <w:color w:val="auto"/>
        </w:rPr>
        <w:t>The Subcontract Works</w:t>
      </w:r>
      <w:r w:rsidR="00BA1AEE" w:rsidRPr="000D3799">
        <w:rPr>
          <w:color w:val="auto"/>
        </w:rPr>
        <w:t xml:space="preserve"> includes all related items as contained within the Project Documentation and to the satisfaction of: -</w:t>
      </w:r>
    </w:p>
    <w:p w14:paraId="6415DA0E" w14:textId="77777777" w:rsidR="00BA1AEE" w:rsidRPr="000D3799" w:rsidRDefault="00BA36A4" w:rsidP="000D3799">
      <w:pPr>
        <w:pStyle w:val="ListBullet0"/>
        <w:shd w:val="clear" w:color="auto" w:fill="FFFFFF" w:themeFill="background1"/>
        <w:rPr>
          <w:color w:val="auto"/>
        </w:rPr>
      </w:pPr>
      <w:r w:rsidRPr="000D3799">
        <w:rPr>
          <w:color w:val="auto"/>
        </w:rPr>
        <w:t>all legislation</w:t>
      </w:r>
      <w:r w:rsidR="00BA1AEE" w:rsidRPr="000D3799">
        <w:rPr>
          <w:color w:val="auto"/>
        </w:rPr>
        <w:t xml:space="preserve">, </w:t>
      </w:r>
    </w:p>
    <w:p w14:paraId="355B42AC" w14:textId="77777777" w:rsidR="00BA1AEE" w:rsidRPr="000D3799" w:rsidRDefault="00DF0795" w:rsidP="000D3799">
      <w:pPr>
        <w:pStyle w:val="ListBullet0"/>
        <w:shd w:val="clear" w:color="auto" w:fill="FFFFFF" w:themeFill="background1"/>
        <w:rPr>
          <w:color w:val="auto"/>
        </w:rPr>
      </w:pPr>
      <w:r w:rsidRPr="000D3799">
        <w:rPr>
          <w:color w:val="auto"/>
        </w:rPr>
        <w:t xml:space="preserve">The </w:t>
      </w:r>
      <w:r w:rsidR="001332E6" w:rsidRPr="000D3799">
        <w:rPr>
          <w:color w:val="auto"/>
        </w:rPr>
        <w:t>National Construction Code</w:t>
      </w:r>
      <w:r w:rsidR="00BA1AEE" w:rsidRPr="000D3799">
        <w:rPr>
          <w:color w:val="auto"/>
        </w:rPr>
        <w:t xml:space="preserve">, </w:t>
      </w:r>
    </w:p>
    <w:p w14:paraId="0919966E" w14:textId="77777777" w:rsidR="00DF0795" w:rsidRPr="000D3799" w:rsidRDefault="00DF0795" w:rsidP="000D3799">
      <w:pPr>
        <w:pStyle w:val="ListBullet0"/>
        <w:shd w:val="clear" w:color="auto" w:fill="FFFFFF" w:themeFill="background1"/>
        <w:rPr>
          <w:color w:val="auto"/>
        </w:rPr>
      </w:pPr>
      <w:r w:rsidRPr="000D3799">
        <w:rPr>
          <w:color w:val="auto"/>
        </w:rPr>
        <w:t xml:space="preserve">The Building Code </w:t>
      </w:r>
      <w:r w:rsidR="00B92868" w:rsidRPr="000D3799">
        <w:rPr>
          <w:color w:val="auto"/>
        </w:rPr>
        <w:t>(where required under the Code)</w:t>
      </w:r>
    </w:p>
    <w:p w14:paraId="35ACBA8D" w14:textId="77777777" w:rsidR="00BA1AEE" w:rsidRPr="000D3799" w:rsidRDefault="00DF0795" w:rsidP="000D3799">
      <w:pPr>
        <w:pStyle w:val="ListBullet0"/>
        <w:shd w:val="clear" w:color="auto" w:fill="FFFFFF" w:themeFill="background1"/>
        <w:rPr>
          <w:color w:val="auto"/>
        </w:rPr>
      </w:pPr>
      <w:r w:rsidRPr="000D3799">
        <w:rPr>
          <w:color w:val="auto"/>
        </w:rPr>
        <w:t xml:space="preserve">The </w:t>
      </w:r>
      <w:r w:rsidR="00BA1AEE" w:rsidRPr="000D3799">
        <w:rPr>
          <w:color w:val="auto"/>
        </w:rPr>
        <w:t xml:space="preserve">Australian Standards, </w:t>
      </w:r>
    </w:p>
    <w:p w14:paraId="3E7D7CBA" w14:textId="77777777" w:rsidR="00BA1AEE" w:rsidRPr="000D3799" w:rsidRDefault="00BA1AEE" w:rsidP="000D3799">
      <w:pPr>
        <w:pStyle w:val="ListBullet0"/>
        <w:shd w:val="clear" w:color="auto" w:fill="FFFFFF" w:themeFill="background1"/>
        <w:rPr>
          <w:color w:val="auto"/>
        </w:rPr>
      </w:pPr>
      <w:r w:rsidRPr="000D3799">
        <w:rPr>
          <w:color w:val="auto"/>
        </w:rPr>
        <w:t>Codes of Practice,</w:t>
      </w:r>
    </w:p>
    <w:p w14:paraId="6F26CCAD" w14:textId="77777777" w:rsidR="00BA1AEE" w:rsidRPr="000D3799" w:rsidRDefault="00BA1AEE" w:rsidP="000D3799">
      <w:pPr>
        <w:pStyle w:val="ListBullet0"/>
        <w:shd w:val="clear" w:color="auto" w:fill="FFFFFF" w:themeFill="background1"/>
        <w:rPr>
          <w:color w:val="auto"/>
        </w:rPr>
      </w:pPr>
      <w:r w:rsidRPr="000D3799">
        <w:rPr>
          <w:color w:val="auto"/>
        </w:rPr>
        <w:t>The Main Contractor</w:t>
      </w:r>
      <w:r w:rsidR="00447E2F" w:rsidRPr="000D3799">
        <w:rPr>
          <w:color w:val="auto"/>
        </w:rPr>
        <w:t>’s</w:t>
      </w:r>
      <w:r w:rsidRPr="000D3799">
        <w:rPr>
          <w:color w:val="auto"/>
        </w:rPr>
        <w:t xml:space="preserve"> Quality Manual</w:t>
      </w:r>
      <w:r w:rsidR="00BA36A4" w:rsidRPr="000D3799">
        <w:rPr>
          <w:color w:val="auto"/>
        </w:rPr>
        <w:t xml:space="preserve"> </w:t>
      </w:r>
      <w:r w:rsidR="001079D2" w:rsidRPr="000D3799">
        <w:rPr>
          <w:color w:val="auto"/>
        </w:rPr>
        <w:t xml:space="preserve">/ </w:t>
      </w:r>
      <w:r w:rsidR="00BA36A4" w:rsidRPr="000D3799">
        <w:rPr>
          <w:color w:val="auto"/>
        </w:rPr>
        <w:t>Handbook</w:t>
      </w:r>
      <w:r w:rsidR="00791B0A" w:rsidRPr="000D3799">
        <w:rPr>
          <w:color w:val="auto"/>
        </w:rPr>
        <w:t>/ Standard Detail Library</w:t>
      </w:r>
      <w:r w:rsidR="001079D2" w:rsidRPr="000D3799">
        <w:rPr>
          <w:color w:val="auto"/>
        </w:rPr>
        <w:t xml:space="preserve"> </w:t>
      </w:r>
    </w:p>
    <w:p w14:paraId="3E86F246" w14:textId="77777777" w:rsidR="00447E2F" w:rsidRPr="000D3799" w:rsidRDefault="00447E2F" w:rsidP="000D3799">
      <w:pPr>
        <w:pStyle w:val="ListBullet0"/>
        <w:shd w:val="clear" w:color="auto" w:fill="FFFFFF" w:themeFill="background1"/>
        <w:rPr>
          <w:color w:val="auto"/>
        </w:rPr>
      </w:pPr>
      <w:r w:rsidRPr="000D3799">
        <w:rPr>
          <w:color w:val="auto"/>
        </w:rPr>
        <w:t>The Main Contractor’s Work Health and Safety Management Plan</w:t>
      </w:r>
    </w:p>
    <w:p w14:paraId="5A0930C9" w14:textId="77777777" w:rsidR="004322F9" w:rsidRPr="000D3799" w:rsidRDefault="004322F9" w:rsidP="000D3799">
      <w:pPr>
        <w:pStyle w:val="ListBullet0"/>
        <w:shd w:val="clear" w:color="auto" w:fill="FFFFFF" w:themeFill="background1"/>
        <w:rPr>
          <w:color w:val="auto"/>
        </w:rPr>
      </w:pPr>
      <w:r w:rsidRPr="000D3799">
        <w:rPr>
          <w:color w:val="auto"/>
        </w:rPr>
        <w:t>The Main Contractor’s Subcontractor Health and Safety Requirements</w:t>
      </w:r>
    </w:p>
    <w:p w14:paraId="2DA16231" w14:textId="77777777" w:rsidR="00447E2F" w:rsidRPr="000D3799" w:rsidRDefault="00447E2F" w:rsidP="000D3799">
      <w:pPr>
        <w:pStyle w:val="ListBullet0"/>
        <w:shd w:val="clear" w:color="auto" w:fill="FFFFFF" w:themeFill="background1"/>
        <w:rPr>
          <w:color w:val="auto"/>
        </w:rPr>
      </w:pPr>
      <w:r w:rsidRPr="000D3799">
        <w:rPr>
          <w:color w:val="auto"/>
        </w:rPr>
        <w:t>The Main Contractor’s Environmental Management Plan</w:t>
      </w:r>
    </w:p>
    <w:p w14:paraId="2340BD1B" w14:textId="77777777" w:rsidR="00B92868" w:rsidRPr="000D3799" w:rsidRDefault="00B92868" w:rsidP="000D3799">
      <w:pPr>
        <w:pStyle w:val="ListBullet0"/>
        <w:shd w:val="clear" w:color="auto" w:fill="FFFFFF" w:themeFill="background1"/>
        <w:rPr>
          <w:color w:val="auto"/>
        </w:rPr>
      </w:pPr>
      <w:r w:rsidRPr="000D3799">
        <w:rPr>
          <w:color w:val="auto"/>
        </w:rPr>
        <w:t>The Main Contractor’s Traffic Management Plan</w:t>
      </w:r>
    </w:p>
    <w:p w14:paraId="05A37D58" w14:textId="77777777" w:rsidR="00B14569" w:rsidRPr="000D3799" w:rsidRDefault="00B14569" w:rsidP="000D3799">
      <w:pPr>
        <w:pStyle w:val="ListBullet0"/>
        <w:shd w:val="clear" w:color="auto" w:fill="FFFFFF" w:themeFill="background1"/>
        <w:rPr>
          <w:color w:val="auto"/>
        </w:rPr>
      </w:pPr>
      <w:r w:rsidRPr="000D3799">
        <w:rPr>
          <w:color w:val="auto"/>
        </w:rPr>
        <w:t>The Main Contractor’s Industrial Relations Management Plan (where required under by the Code)</w:t>
      </w:r>
    </w:p>
    <w:p w14:paraId="6C0C45D9" w14:textId="77777777" w:rsidR="00F43F38" w:rsidRPr="000D3799" w:rsidRDefault="00F43F38" w:rsidP="000D3799">
      <w:pPr>
        <w:pStyle w:val="ListBullet0"/>
        <w:shd w:val="clear" w:color="auto" w:fill="FFFFFF" w:themeFill="background1"/>
        <w:rPr>
          <w:color w:val="auto"/>
        </w:rPr>
      </w:pPr>
      <w:r w:rsidRPr="000D3799">
        <w:rPr>
          <w:color w:val="auto"/>
        </w:rPr>
        <w:t>The Main Contractor’s Construction Management Plan</w:t>
      </w:r>
    </w:p>
    <w:p w14:paraId="2DE08E78" w14:textId="77777777" w:rsidR="008C5CCB" w:rsidRPr="000D3799" w:rsidRDefault="008C5CCB" w:rsidP="000D3799">
      <w:pPr>
        <w:pStyle w:val="BodyText"/>
        <w:shd w:val="clear" w:color="auto" w:fill="FFFFFF" w:themeFill="background1"/>
        <w:rPr>
          <w:color w:val="auto"/>
        </w:rPr>
      </w:pPr>
    </w:p>
    <w:p w14:paraId="1AC65628" w14:textId="77777777" w:rsidR="00BA1AEE" w:rsidRPr="000D3799" w:rsidRDefault="00BA1AEE" w:rsidP="000D3799">
      <w:pPr>
        <w:pStyle w:val="BodyText"/>
        <w:shd w:val="clear" w:color="auto" w:fill="FFFFFF" w:themeFill="background1"/>
        <w:rPr>
          <w:color w:val="auto"/>
        </w:rPr>
      </w:pPr>
      <w:r w:rsidRPr="000D3799">
        <w:rPr>
          <w:color w:val="auto"/>
        </w:rPr>
        <w:t>The details in this Scope of Works document form part of the Project Documentation,</w:t>
      </w:r>
      <w:r w:rsidR="00322675" w:rsidRPr="000D3799">
        <w:rPr>
          <w:color w:val="auto"/>
        </w:rPr>
        <w:t xml:space="preserve"> which includes (</w:t>
      </w:r>
      <w:r w:rsidRPr="000D3799">
        <w:rPr>
          <w:color w:val="auto"/>
        </w:rPr>
        <w:t xml:space="preserve">but </w:t>
      </w:r>
      <w:r w:rsidR="00322675" w:rsidRPr="000D3799">
        <w:rPr>
          <w:color w:val="auto"/>
        </w:rPr>
        <w:t xml:space="preserve">is </w:t>
      </w:r>
      <w:r w:rsidRPr="000D3799">
        <w:rPr>
          <w:color w:val="auto"/>
        </w:rPr>
        <w:t>not limited to</w:t>
      </w:r>
      <w:r w:rsidR="00322675" w:rsidRPr="000D3799">
        <w:rPr>
          <w:color w:val="auto"/>
        </w:rPr>
        <w:t>)</w:t>
      </w:r>
      <w:r w:rsidRPr="000D3799">
        <w:rPr>
          <w:color w:val="auto"/>
        </w:rPr>
        <w:t>: -</w:t>
      </w:r>
    </w:p>
    <w:p w14:paraId="45E3F7B9" w14:textId="77777777" w:rsidR="00BA1AEE" w:rsidRPr="000D3799" w:rsidRDefault="00BA1AEE" w:rsidP="000D3799">
      <w:pPr>
        <w:pStyle w:val="ListBullet0"/>
        <w:shd w:val="clear" w:color="auto" w:fill="FFFFFF" w:themeFill="background1"/>
        <w:rPr>
          <w:color w:val="auto"/>
        </w:rPr>
      </w:pPr>
      <w:r w:rsidRPr="000D3799">
        <w:rPr>
          <w:color w:val="auto"/>
        </w:rPr>
        <w:t>the Subcontract Terms and Conditions,</w:t>
      </w:r>
    </w:p>
    <w:p w14:paraId="55A36114" w14:textId="77777777" w:rsidR="00BA1AEE" w:rsidRPr="000D3799" w:rsidRDefault="00BA1AEE" w:rsidP="000D3799">
      <w:pPr>
        <w:pStyle w:val="ListBullet0"/>
        <w:shd w:val="clear" w:color="auto" w:fill="FFFFFF" w:themeFill="background1"/>
        <w:rPr>
          <w:color w:val="auto"/>
        </w:rPr>
      </w:pPr>
      <w:r w:rsidRPr="000D3799">
        <w:rPr>
          <w:color w:val="auto"/>
        </w:rPr>
        <w:t>Specifications,</w:t>
      </w:r>
    </w:p>
    <w:p w14:paraId="77D0132E" w14:textId="77777777" w:rsidR="00486B72" w:rsidRPr="000D3799" w:rsidRDefault="00486B72" w:rsidP="000D3799">
      <w:pPr>
        <w:pStyle w:val="ListBullet0"/>
        <w:shd w:val="clear" w:color="auto" w:fill="FFFFFF" w:themeFill="background1"/>
        <w:rPr>
          <w:color w:val="auto"/>
        </w:rPr>
      </w:pPr>
      <w:r w:rsidRPr="000D3799">
        <w:rPr>
          <w:color w:val="auto"/>
        </w:rPr>
        <w:t>Schedules,</w:t>
      </w:r>
    </w:p>
    <w:p w14:paraId="047CC087" w14:textId="77777777" w:rsidR="00BA1AEE" w:rsidRPr="000D3799" w:rsidRDefault="00BA1AEE" w:rsidP="000D3799">
      <w:pPr>
        <w:pStyle w:val="ListBullet0"/>
        <w:shd w:val="clear" w:color="auto" w:fill="FFFFFF" w:themeFill="background1"/>
        <w:rPr>
          <w:color w:val="auto"/>
        </w:rPr>
      </w:pPr>
      <w:r w:rsidRPr="000D3799">
        <w:rPr>
          <w:color w:val="auto"/>
        </w:rPr>
        <w:t>Drawings,</w:t>
      </w:r>
    </w:p>
    <w:p w14:paraId="40F2B56A" w14:textId="77777777" w:rsidR="00BA1AEE" w:rsidRPr="000D3799" w:rsidRDefault="007318A0" w:rsidP="000D3799">
      <w:pPr>
        <w:pStyle w:val="ListBullet0"/>
        <w:shd w:val="clear" w:color="auto" w:fill="FFFFFF" w:themeFill="background1"/>
        <w:rPr>
          <w:color w:val="auto"/>
        </w:rPr>
      </w:pPr>
      <w:r w:rsidRPr="000D3799">
        <w:rPr>
          <w:color w:val="auto"/>
        </w:rPr>
        <w:t xml:space="preserve">The Main Contractor’s Construction </w:t>
      </w:r>
      <w:r w:rsidR="00BA1AEE" w:rsidRPr="000D3799">
        <w:rPr>
          <w:color w:val="auto"/>
        </w:rPr>
        <w:t xml:space="preserve">Program. </w:t>
      </w:r>
    </w:p>
    <w:p w14:paraId="3A266A17" w14:textId="77777777" w:rsidR="00946B3A" w:rsidRPr="000D3799" w:rsidRDefault="00946B3A" w:rsidP="000D3799">
      <w:pPr>
        <w:pStyle w:val="ListBullet0"/>
        <w:numPr>
          <w:ilvl w:val="0"/>
          <w:numId w:val="0"/>
        </w:numPr>
        <w:shd w:val="clear" w:color="auto" w:fill="FFFFFF" w:themeFill="background1"/>
        <w:rPr>
          <w:color w:val="auto"/>
        </w:rPr>
      </w:pPr>
    </w:p>
    <w:p w14:paraId="6EC0D23D" w14:textId="77777777" w:rsidR="00FB5203" w:rsidRPr="000D3799" w:rsidRDefault="00946B3A" w:rsidP="000D3799">
      <w:pPr>
        <w:pStyle w:val="ListBullet0"/>
        <w:numPr>
          <w:ilvl w:val="0"/>
          <w:numId w:val="0"/>
        </w:numPr>
        <w:shd w:val="clear" w:color="auto" w:fill="FFFFFF" w:themeFill="background1"/>
        <w:rPr>
          <w:color w:val="auto"/>
        </w:rPr>
      </w:pPr>
      <w:r w:rsidRPr="000D3799">
        <w:rPr>
          <w:color w:val="auto"/>
        </w:rPr>
        <w:t xml:space="preserve">Where ambiguities, discrepancies or inconsistencies exist between the Subcontract documents (subcontract terms and conditions, drawings, specifications, and the scope of works), the Subcontract document Order of Precedence within the Subcontract shall prevail. In addition, the Subcontractor has allowed within the Subcontract sum (at the time of tender acceptance) for the requirements of the Main Contractor’s Quality Manual and Quality Handbook as a minimum. The Subcontractor must notify the Main Contractor immediately upon discovery of any ambiguities, </w:t>
      </w:r>
      <w:proofErr w:type="gramStart"/>
      <w:r w:rsidRPr="000D3799">
        <w:rPr>
          <w:color w:val="auto"/>
        </w:rPr>
        <w:t>discrepancies</w:t>
      </w:r>
      <w:proofErr w:type="gramEnd"/>
      <w:r w:rsidRPr="000D3799">
        <w:rPr>
          <w:color w:val="auto"/>
        </w:rPr>
        <w:t xml:space="preserve"> or inconsistencies</w:t>
      </w:r>
      <w:r w:rsidR="00BA3D39" w:rsidRPr="000D3799">
        <w:rPr>
          <w:color w:val="auto"/>
        </w:rPr>
        <w:t>.</w:t>
      </w:r>
    </w:p>
    <w:p w14:paraId="764E5ED9" w14:textId="77777777" w:rsidR="002F7DDF" w:rsidRPr="000D3799" w:rsidRDefault="00BA1AEE" w:rsidP="000D3799">
      <w:pPr>
        <w:pStyle w:val="AltHeading2"/>
        <w:shd w:val="clear" w:color="auto" w:fill="FFFFFF" w:themeFill="background1"/>
        <w:rPr>
          <w:color w:val="auto"/>
        </w:rPr>
      </w:pPr>
      <w:bookmarkStart w:id="7" w:name="_Toc505596892"/>
      <w:r w:rsidRPr="000D3799">
        <w:rPr>
          <w:color w:val="auto"/>
        </w:rPr>
        <w:t>Detailed Description of the Work Elements</w:t>
      </w:r>
      <w:bookmarkEnd w:id="7"/>
    </w:p>
    <w:p w14:paraId="3799B23A" w14:textId="77777777" w:rsidR="008C5CCB" w:rsidRPr="000D3799" w:rsidRDefault="00FE342B" w:rsidP="000D3799">
      <w:pPr>
        <w:pStyle w:val="BodyText"/>
        <w:shd w:val="clear" w:color="auto" w:fill="FFFFFF" w:themeFill="background1"/>
        <w:rPr>
          <w:color w:val="auto"/>
        </w:rPr>
      </w:pPr>
      <w:r w:rsidRPr="000D3799">
        <w:rPr>
          <w:color w:val="auto"/>
        </w:rPr>
        <w:t>The Subcontract Works include but are not limited to</w:t>
      </w:r>
      <w:r w:rsidR="00434918" w:rsidRPr="000D3799">
        <w:rPr>
          <w:color w:val="auto"/>
        </w:rPr>
        <w:t xml:space="preserve"> the following</w:t>
      </w:r>
      <w:r w:rsidRPr="000D3799">
        <w:rPr>
          <w:color w:val="auto"/>
        </w:rPr>
        <w:t>:</w:t>
      </w:r>
    </w:p>
    <w:p w14:paraId="1E573D9A" w14:textId="77777777" w:rsidR="00CD7E7F" w:rsidRPr="000D3799" w:rsidRDefault="00CD7E7F" w:rsidP="000D3799">
      <w:pPr>
        <w:shd w:val="clear" w:color="auto" w:fill="FFFFFF" w:themeFill="background1"/>
        <w:spacing w:before="120" w:after="120" w:line="264" w:lineRule="auto"/>
        <w:rPr>
          <w:rFonts w:eastAsia="Times New Roman" w:cs="Times New Roman"/>
          <w:szCs w:val="24"/>
          <w:lang w:eastAsia="en-AU"/>
        </w:rPr>
      </w:pPr>
      <w:r w:rsidRPr="000D3799">
        <w:rPr>
          <w:rFonts w:eastAsia="Times New Roman" w:cs="Times New Roman"/>
          <w:szCs w:val="24"/>
          <w:lang w:eastAsia="en-AU"/>
        </w:rPr>
        <w:t>The Subcontract Works include but are not limited to:</w:t>
      </w:r>
    </w:p>
    <w:p w14:paraId="5A8B89D1" w14:textId="75F12687" w:rsidR="00560DB8" w:rsidRDefault="000D3799" w:rsidP="00560DB8">
      <w:pPr>
        <w:pStyle w:val="PlainText"/>
        <w:numPr>
          <w:ilvl w:val="0"/>
          <w:numId w:val="44"/>
        </w:numPr>
      </w:pPr>
      <w:r w:rsidRPr="000D3799">
        <w:t>1.</w:t>
      </w:r>
      <w:r w:rsidR="00560DB8" w:rsidRPr="00560DB8">
        <w:t xml:space="preserve"> </w:t>
      </w:r>
      <w:r w:rsidR="00560DB8">
        <w:t>Supply of material and labour to complete works</w:t>
      </w:r>
    </w:p>
    <w:p w14:paraId="36330D8A" w14:textId="77777777" w:rsidR="00560DB8" w:rsidRDefault="00560DB8" w:rsidP="00560DB8">
      <w:pPr>
        <w:pStyle w:val="PlainText"/>
        <w:numPr>
          <w:ilvl w:val="0"/>
          <w:numId w:val="44"/>
        </w:numPr>
      </w:pPr>
      <w:r>
        <w:t xml:space="preserve">Contract construction program for the erection, use and dismantle of scaffolds. </w:t>
      </w:r>
    </w:p>
    <w:p w14:paraId="5F9B2F36" w14:textId="77777777" w:rsidR="00560DB8" w:rsidRDefault="00560DB8" w:rsidP="00560DB8">
      <w:pPr>
        <w:pStyle w:val="PlainText"/>
        <w:numPr>
          <w:ilvl w:val="0"/>
          <w:numId w:val="44"/>
        </w:numPr>
      </w:pPr>
      <w:r>
        <w:t>Scaffold code requirements and quality of scaffold provided.</w:t>
      </w:r>
    </w:p>
    <w:p w14:paraId="5F6F20C7" w14:textId="77777777" w:rsidR="00560DB8" w:rsidRDefault="00560DB8" w:rsidP="00560DB8">
      <w:pPr>
        <w:pStyle w:val="PlainText"/>
        <w:numPr>
          <w:ilvl w:val="0"/>
          <w:numId w:val="44"/>
        </w:numPr>
      </w:pPr>
      <w:r>
        <w:t>Delivery, maintenance and removal of all scaffold material and components</w:t>
      </w:r>
    </w:p>
    <w:p w14:paraId="42C723A0" w14:textId="77777777" w:rsidR="00560DB8" w:rsidRDefault="00560DB8" w:rsidP="00560DB8">
      <w:pPr>
        <w:pStyle w:val="PlainText"/>
        <w:numPr>
          <w:ilvl w:val="0"/>
          <w:numId w:val="44"/>
        </w:numPr>
      </w:pPr>
      <w:r>
        <w:t>Be sure to include minimum WHS performance requirements of subcontractor</w:t>
      </w:r>
    </w:p>
    <w:p w14:paraId="6BC894EA" w14:textId="30403285" w:rsidR="000D3799" w:rsidRPr="00560DB8" w:rsidRDefault="00560DB8" w:rsidP="00560DB8">
      <w:pPr>
        <w:pStyle w:val="PlainText"/>
        <w:numPr>
          <w:ilvl w:val="0"/>
          <w:numId w:val="44"/>
        </w:numPr>
      </w:pPr>
      <w:r>
        <w:t>Day labour rates for variation works or works completed outside the agreed scope for the subcontrac</w:t>
      </w:r>
      <w:bookmarkStart w:id="8" w:name="_Toc505596893"/>
      <w:r>
        <w:t>t</w:t>
      </w:r>
    </w:p>
    <w:bookmarkEnd w:id="8"/>
    <w:p w14:paraId="3DA3A374" w14:textId="50C95B95" w:rsidR="008076EE" w:rsidRPr="000D3799" w:rsidRDefault="008076EE" w:rsidP="000D3799">
      <w:pPr>
        <w:pStyle w:val="BodyText"/>
        <w:shd w:val="clear" w:color="auto" w:fill="FFFFFF" w:themeFill="background1"/>
        <w:rPr>
          <w:color w:val="auto"/>
        </w:rPr>
      </w:pPr>
      <w:r w:rsidRPr="000D3799">
        <w:rPr>
          <w:color w:val="auto"/>
        </w:rPr>
        <w:t xml:space="preserve">The following works </w:t>
      </w:r>
      <w:proofErr w:type="gramStart"/>
      <w:r w:rsidRPr="000D3799">
        <w:rPr>
          <w:color w:val="auto"/>
          <w:u w:val="single"/>
        </w:rPr>
        <w:t xml:space="preserve">DO </w:t>
      </w:r>
      <w:r w:rsidRPr="000D3799">
        <w:rPr>
          <w:color w:val="auto"/>
        </w:rPr>
        <w:t xml:space="preserve"> form</w:t>
      </w:r>
      <w:proofErr w:type="gramEnd"/>
      <w:r w:rsidRPr="000D3799">
        <w:rPr>
          <w:color w:val="auto"/>
        </w:rPr>
        <w:t xml:space="preserve"> part of this Scope of Works:</w:t>
      </w:r>
    </w:p>
    <w:p w14:paraId="0391EEEC" w14:textId="77777777" w:rsidR="00560DB8" w:rsidRDefault="00560DB8" w:rsidP="00560DB8">
      <w:pPr>
        <w:pStyle w:val="PlainText"/>
        <w:numPr>
          <w:ilvl w:val="0"/>
          <w:numId w:val="45"/>
        </w:numPr>
      </w:pPr>
      <w:r>
        <w:t xml:space="preserve">Scaffold levels must be set at 2m to ensure safe passage through each level. </w:t>
      </w:r>
    </w:p>
    <w:p w14:paraId="1087748C" w14:textId="77777777" w:rsidR="00560DB8" w:rsidRDefault="00560DB8" w:rsidP="00560DB8">
      <w:pPr>
        <w:pStyle w:val="PlainText"/>
        <w:numPr>
          <w:ilvl w:val="0"/>
          <w:numId w:val="46"/>
        </w:numPr>
      </w:pPr>
      <w:r>
        <w:t>Each bay must be a minimum of 900mm with a 2 board hop up.</w:t>
      </w:r>
    </w:p>
    <w:p w14:paraId="378ED882" w14:textId="77777777" w:rsidR="00560DB8" w:rsidRDefault="00560DB8" w:rsidP="00560DB8">
      <w:pPr>
        <w:pStyle w:val="PlainText"/>
        <w:numPr>
          <w:ilvl w:val="0"/>
          <w:numId w:val="46"/>
        </w:numPr>
      </w:pPr>
      <w:r>
        <w:t>The scaffold must be no further than 225mm from the building structure to prevent falling persons or objects.</w:t>
      </w:r>
    </w:p>
    <w:p w14:paraId="7E14C844" w14:textId="77777777" w:rsidR="00560DB8" w:rsidRDefault="00560DB8" w:rsidP="00560DB8">
      <w:pPr>
        <w:pStyle w:val="PlainText"/>
        <w:numPr>
          <w:ilvl w:val="0"/>
          <w:numId w:val="46"/>
        </w:numPr>
      </w:pPr>
      <w:r>
        <w:t xml:space="preserve">The outside of the scaffold must be fitted with ledgers and kick boards. </w:t>
      </w:r>
    </w:p>
    <w:p w14:paraId="7E53DF1F" w14:textId="77777777" w:rsidR="00560DB8" w:rsidRDefault="00560DB8" w:rsidP="00560DB8">
      <w:pPr>
        <w:pStyle w:val="PlainText"/>
        <w:numPr>
          <w:ilvl w:val="0"/>
          <w:numId w:val="46"/>
        </w:numPr>
      </w:pPr>
      <w:r>
        <w:t>Any sections over 4m in height will need raking ties at every 3</w:t>
      </w:r>
      <w:r>
        <w:rPr>
          <w:vertAlign w:val="superscript"/>
        </w:rPr>
        <w:t>rd</w:t>
      </w:r>
      <w:r>
        <w:t xml:space="preserve"> standard </w:t>
      </w:r>
    </w:p>
    <w:p w14:paraId="4A2C2384" w14:textId="46B9B9A5" w:rsidR="00CE3BF5" w:rsidRPr="00560DB8" w:rsidRDefault="00CE3BF5" w:rsidP="00560DB8">
      <w:pPr>
        <w:pStyle w:val="ListNumber0"/>
        <w:shd w:val="clear" w:color="auto" w:fill="FFFFFF" w:themeFill="background1"/>
        <w:ind w:left="567"/>
        <w:rPr>
          <w:color w:val="auto"/>
        </w:rPr>
      </w:pPr>
    </w:p>
    <w:p w14:paraId="1A5B5F77" w14:textId="77777777" w:rsidR="008076EE" w:rsidRPr="000D3799" w:rsidRDefault="008076EE" w:rsidP="000D3799">
      <w:pPr>
        <w:pStyle w:val="AltHeading2"/>
        <w:shd w:val="clear" w:color="auto" w:fill="FFFFFF" w:themeFill="background1"/>
        <w:rPr>
          <w:color w:val="auto"/>
        </w:rPr>
      </w:pPr>
      <w:bookmarkStart w:id="9" w:name="_Toc505596894"/>
      <w:r w:rsidRPr="000D3799">
        <w:rPr>
          <w:color w:val="auto"/>
        </w:rPr>
        <w:t>Trade Inclusions (Generic to all Work Elements)</w:t>
      </w:r>
      <w:bookmarkEnd w:id="9"/>
    </w:p>
    <w:p w14:paraId="3E6A09E9" w14:textId="77777777" w:rsidR="008A4EC2" w:rsidRPr="000D3799" w:rsidRDefault="008A4EC2" w:rsidP="000D3799">
      <w:pPr>
        <w:shd w:val="clear" w:color="auto" w:fill="FFFFFF" w:themeFill="background1"/>
        <w:rPr>
          <w:rFonts w:eastAsia="Times New Roman" w:cs="Times New Roman"/>
          <w:szCs w:val="24"/>
          <w:lang w:eastAsia="en-AU"/>
        </w:rPr>
      </w:pPr>
      <w:r w:rsidRPr="000D3799">
        <w:rPr>
          <w:rFonts w:eastAsia="Times New Roman" w:cs="Times New Roman"/>
          <w:szCs w:val="24"/>
          <w:lang w:eastAsia="en-AU"/>
        </w:rPr>
        <w:t>The Subcontract Works include but are not limited to the following:</w:t>
      </w:r>
    </w:p>
    <w:p w14:paraId="050AF389" w14:textId="77777777" w:rsidR="00D57CCB" w:rsidRPr="000D3799" w:rsidRDefault="00FE342B" w:rsidP="000D3799">
      <w:pPr>
        <w:pStyle w:val="ListNumber0"/>
        <w:numPr>
          <w:ilvl w:val="0"/>
          <w:numId w:val="27"/>
        </w:numPr>
        <w:shd w:val="clear" w:color="auto" w:fill="FFFFFF" w:themeFill="background1"/>
        <w:rPr>
          <w:color w:val="auto"/>
        </w:rPr>
      </w:pPr>
      <w:r w:rsidRPr="000D3799">
        <w:rPr>
          <w:color w:val="auto"/>
        </w:rPr>
        <w:t>The</w:t>
      </w:r>
      <w:r w:rsidR="00434918" w:rsidRPr="000D3799">
        <w:rPr>
          <w:color w:val="auto"/>
        </w:rPr>
        <w:t xml:space="preserve"> provision of</w:t>
      </w:r>
      <w:r w:rsidRPr="000D3799">
        <w:rPr>
          <w:color w:val="auto"/>
        </w:rPr>
        <w:t xml:space="preserve"> all necessary </w:t>
      </w:r>
      <w:r w:rsidR="00FB7A90" w:rsidRPr="000D3799">
        <w:rPr>
          <w:color w:val="auto"/>
        </w:rPr>
        <w:t xml:space="preserve">tools, </w:t>
      </w:r>
      <w:r w:rsidRPr="000D3799">
        <w:rPr>
          <w:color w:val="auto"/>
        </w:rPr>
        <w:t>equipment, machinery and the like for the works under the Subcontract</w:t>
      </w:r>
      <w:proofErr w:type="gramStart"/>
      <w:r w:rsidRPr="000D3799">
        <w:rPr>
          <w:color w:val="auto"/>
        </w:rPr>
        <w:t>.</w:t>
      </w:r>
      <w:r w:rsidR="00FB7A90" w:rsidRPr="000D3799">
        <w:rPr>
          <w:color w:val="auto"/>
        </w:rPr>
        <w:t xml:space="preserve"> </w:t>
      </w:r>
      <w:r w:rsidR="00D57CCB" w:rsidRPr="000D3799">
        <w:rPr>
          <w:color w:val="auto"/>
        </w:rPr>
        <w:t>.</w:t>
      </w:r>
      <w:proofErr w:type="gramEnd"/>
      <w:r w:rsidR="00D57CCB" w:rsidRPr="000D3799">
        <w:rPr>
          <w:color w:val="auto"/>
        </w:rPr>
        <w:t xml:space="preserve"> </w:t>
      </w:r>
    </w:p>
    <w:p w14:paraId="102D719D" w14:textId="77777777" w:rsidR="0074320D" w:rsidRPr="000D3799" w:rsidRDefault="0074320D" w:rsidP="000D3799">
      <w:pPr>
        <w:pStyle w:val="ListNumber0"/>
        <w:numPr>
          <w:ilvl w:val="0"/>
          <w:numId w:val="27"/>
        </w:numPr>
        <w:shd w:val="clear" w:color="auto" w:fill="FFFFFF" w:themeFill="background1"/>
        <w:rPr>
          <w:color w:val="auto"/>
        </w:rPr>
      </w:pPr>
      <w:r w:rsidRPr="000D3799">
        <w:rPr>
          <w:color w:val="auto"/>
        </w:rPr>
        <w:t xml:space="preserve">Provide </w:t>
      </w:r>
      <w:r w:rsidR="00AB6063" w:rsidRPr="000D3799">
        <w:rPr>
          <w:color w:val="auto"/>
        </w:rPr>
        <w:t xml:space="preserve">all </w:t>
      </w:r>
      <w:r w:rsidRPr="000D3799">
        <w:rPr>
          <w:color w:val="auto"/>
        </w:rPr>
        <w:t>scaffolding</w:t>
      </w:r>
      <w:r w:rsidR="00AB6063" w:rsidRPr="000D3799">
        <w:rPr>
          <w:color w:val="auto"/>
        </w:rPr>
        <w:t xml:space="preserve"> (other than scaffolding to</w:t>
      </w:r>
      <w:r w:rsidR="007318A0" w:rsidRPr="000D3799">
        <w:rPr>
          <w:color w:val="auto"/>
        </w:rPr>
        <w:t xml:space="preserve"> the perimeter of the building)</w:t>
      </w:r>
      <w:r w:rsidRPr="000D3799">
        <w:rPr>
          <w:color w:val="auto"/>
        </w:rPr>
        <w:t xml:space="preserve">, mobile scaffolding, </w:t>
      </w:r>
      <w:r w:rsidR="00AB6063" w:rsidRPr="000D3799">
        <w:rPr>
          <w:color w:val="auto"/>
        </w:rPr>
        <w:t xml:space="preserve">work platforms, </w:t>
      </w:r>
      <w:r w:rsidRPr="000D3799">
        <w:rPr>
          <w:color w:val="auto"/>
        </w:rPr>
        <w:t xml:space="preserve">scissor lifts </w:t>
      </w:r>
      <w:r w:rsidR="00AB6063" w:rsidRPr="000D3799">
        <w:rPr>
          <w:color w:val="auto"/>
        </w:rPr>
        <w:t>or the like</w:t>
      </w:r>
      <w:r w:rsidR="006A2843" w:rsidRPr="000D3799">
        <w:rPr>
          <w:color w:val="auto"/>
        </w:rPr>
        <w:t>,</w:t>
      </w:r>
      <w:r w:rsidR="00AB6063" w:rsidRPr="000D3799">
        <w:rPr>
          <w:color w:val="auto"/>
        </w:rPr>
        <w:t xml:space="preserve"> to provide access to heights and areas</w:t>
      </w:r>
      <w:r w:rsidR="006A2843" w:rsidRPr="000D3799">
        <w:rPr>
          <w:color w:val="auto"/>
        </w:rPr>
        <w:t xml:space="preserve"> for the execution of the Subcontract works.</w:t>
      </w:r>
    </w:p>
    <w:p w14:paraId="3A6C5945" w14:textId="77777777" w:rsidR="00FE342B" w:rsidRPr="000D3799" w:rsidRDefault="00434918" w:rsidP="000D3799">
      <w:pPr>
        <w:pStyle w:val="ListNumber0"/>
        <w:numPr>
          <w:ilvl w:val="0"/>
          <w:numId w:val="27"/>
        </w:numPr>
        <w:shd w:val="clear" w:color="auto" w:fill="FFFFFF" w:themeFill="background1"/>
        <w:rPr>
          <w:color w:val="auto"/>
        </w:rPr>
      </w:pPr>
      <w:r w:rsidRPr="000D3799">
        <w:rPr>
          <w:color w:val="auto"/>
        </w:rPr>
        <w:t>The Subcontractor Sum</w:t>
      </w:r>
      <w:r w:rsidR="00FE342B" w:rsidRPr="000D3799">
        <w:rPr>
          <w:color w:val="auto"/>
        </w:rPr>
        <w:t xml:space="preserve"> allows for costs associated with resolution and modifications in construction for all buildability issues.</w:t>
      </w:r>
    </w:p>
    <w:p w14:paraId="69A97F9C" w14:textId="77777777" w:rsidR="00FE342B" w:rsidRPr="000D3799" w:rsidRDefault="00FE342B" w:rsidP="000D3799">
      <w:pPr>
        <w:pStyle w:val="ListNumber0"/>
        <w:numPr>
          <w:ilvl w:val="0"/>
          <w:numId w:val="27"/>
        </w:numPr>
        <w:shd w:val="clear" w:color="auto" w:fill="FFFFFF" w:themeFill="background1"/>
        <w:rPr>
          <w:color w:val="auto"/>
        </w:rPr>
      </w:pPr>
      <w:r w:rsidRPr="000D3799">
        <w:rPr>
          <w:color w:val="auto"/>
        </w:rPr>
        <w:t xml:space="preserve">The Subcontractor is to obtain, complete and submit all notices required by the various authorities when necessary and pay all fees in connection therewith, and shall submit for approval all necessary drawings and obtain all consents required to permit the execution of the works. </w:t>
      </w:r>
    </w:p>
    <w:p w14:paraId="269171D1" w14:textId="77777777" w:rsidR="00CF283A" w:rsidRPr="000D3799" w:rsidRDefault="00FE342B" w:rsidP="000D3799">
      <w:pPr>
        <w:pStyle w:val="ListNumber0"/>
        <w:numPr>
          <w:ilvl w:val="0"/>
          <w:numId w:val="27"/>
        </w:numPr>
        <w:shd w:val="clear" w:color="auto" w:fill="FFFFFF" w:themeFill="background1"/>
        <w:rPr>
          <w:color w:val="auto"/>
        </w:rPr>
      </w:pPr>
      <w:r w:rsidRPr="000D3799">
        <w:rPr>
          <w:color w:val="auto"/>
        </w:rPr>
        <w:t xml:space="preserve">The </w:t>
      </w:r>
      <w:r w:rsidR="00CF283A" w:rsidRPr="000D3799">
        <w:rPr>
          <w:color w:val="auto"/>
        </w:rPr>
        <w:t>Subcontractor is responsible for the fire rating and acoustic rating of all penetrations, seals, and control joints associated with the Subcontract Works</w:t>
      </w:r>
      <w:r w:rsidR="000A660C" w:rsidRPr="000D3799">
        <w:rPr>
          <w:color w:val="auto"/>
        </w:rPr>
        <w:t xml:space="preserve"> in accordance with the Main Contractor’s Quality Handbook Topic 14 and approved Fire Compartmentation Plan. At commencement of Works, submit for review a </w:t>
      </w:r>
      <w:r w:rsidR="000A660C" w:rsidRPr="000D3799">
        <w:rPr>
          <w:color w:val="auto"/>
          <w:u w:val="single"/>
        </w:rPr>
        <w:t>proposed</w:t>
      </w:r>
      <w:r w:rsidR="000A660C" w:rsidRPr="000D3799">
        <w:rPr>
          <w:color w:val="auto"/>
        </w:rPr>
        <w:t xml:space="preserve"> Fire Penetration Register prepared by a Passive Fire QBCC Licensee / Certifier, showing details of the penetrations and the tested systems, together with test data and marking plans that uniquely identify each penetration.  Provide only a DTS NCC Section C system or DTS tested system / solution. Once approved by the certifier, ensure that all As-Built penetrations in fire rated building elements a) comply with test data, b) are recorded in the Certifier approved Subcontractor’s Fire Penetration Register, and c) that the installer’s Form 16 reflects this Register. Include with the Register photos of each penetration showing its identification label (and </w:t>
      </w:r>
      <w:r w:rsidR="009427BB" w:rsidRPr="000D3799">
        <w:rPr>
          <w:color w:val="auto"/>
        </w:rPr>
        <w:t>Fire Certifier’</w:t>
      </w:r>
      <w:r w:rsidR="000A660C" w:rsidRPr="000D3799">
        <w:rPr>
          <w:color w:val="auto"/>
        </w:rPr>
        <w:t>s QBCC licence number</w:t>
      </w:r>
      <w:r w:rsidR="009427BB" w:rsidRPr="000D3799">
        <w:rPr>
          <w:color w:val="auto"/>
        </w:rPr>
        <w:t xml:space="preserve"> on the photo and Form 16</w:t>
      </w:r>
      <w:proofErr w:type="gramStart"/>
      <w:r w:rsidR="000A660C" w:rsidRPr="000D3799">
        <w:rPr>
          <w:color w:val="auto"/>
        </w:rPr>
        <w:t>), and</w:t>
      </w:r>
      <w:proofErr w:type="gramEnd"/>
      <w:r w:rsidR="000A660C" w:rsidRPr="000D3799">
        <w:rPr>
          <w:color w:val="auto"/>
        </w:rPr>
        <w:t xml:space="preserve"> marked up drawings identifying the positions of the installations</w:t>
      </w:r>
      <w:r w:rsidR="00CF283A" w:rsidRPr="000D3799">
        <w:rPr>
          <w:color w:val="auto"/>
        </w:rPr>
        <w:t xml:space="preserve">.  </w:t>
      </w:r>
    </w:p>
    <w:p w14:paraId="34C83937" w14:textId="77777777" w:rsidR="00FE342B" w:rsidRPr="000D3799" w:rsidRDefault="00FE342B" w:rsidP="000D3799">
      <w:pPr>
        <w:pStyle w:val="ListNumber0"/>
        <w:numPr>
          <w:ilvl w:val="0"/>
          <w:numId w:val="27"/>
        </w:numPr>
        <w:shd w:val="clear" w:color="auto" w:fill="FFFFFF" w:themeFill="background1"/>
        <w:rPr>
          <w:color w:val="auto"/>
        </w:rPr>
      </w:pPr>
      <w:r w:rsidRPr="000D3799">
        <w:rPr>
          <w:color w:val="auto"/>
        </w:rPr>
        <w:t xml:space="preserve">The Subcontractor is responsible for providing, </w:t>
      </w:r>
      <w:proofErr w:type="gramStart"/>
      <w:r w:rsidRPr="000D3799">
        <w:rPr>
          <w:color w:val="auto"/>
        </w:rPr>
        <w:t>monitoring</w:t>
      </w:r>
      <w:proofErr w:type="gramEnd"/>
      <w:r w:rsidRPr="000D3799">
        <w:rPr>
          <w:color w:val="auto"/>
        </w:rPr>
        <w:t xml:space="preserve"> and maintaining adequate protection of all works until Practical Completion of works having regard to the likely effect of all following trades and the sequencing of works.  The Subcontractor will be responsible for the rectification of any items damaged by following trades </w:t>
      </w:r>
      <w:proofErr w:type="gramStart"/>
      <w:r w:rsidRPr="000D3799">
        <w:rPr>
          <w:color w:val="auto"/>
        </w:rPr>
        <w:t>as a result of</w:t>
      </w:r>
      <w:proofErr w:type="gramEnd"/>
      <w:r w:rsidRPr="000D3799">
        <w:rPr>
          <w:color w:val="auto"/>
        </w:rPr>
        <w:t xml:space="preserve"> deficient protection.</w:t>
      </w:r>
    </w:p>
    <w:p w14:paraId="0047C81A" w14:textId="77777777" w:rsidR="00FE342B" w:rsidRPr="000D3799" w:rsidRDefault="00FE342B" w:rsidP="000D3799">
      <w:pPr>
        <w:pStyle w:val="ListNumber0"/>
        <w:numPr>
          <w:ilvl w:val="0"/>
          <w:numId w:val="27"/>
        </w:numPr>
        <w:shd w:val="clear" w:color="auto" w:fill="FFFFFF" w:themeFill="background1"/>
        <w:rPr>
          <w:color w:val="auto"/>
        </w:rPr>
      </w:pPr>
      <w:r w:rsidRPr="000D3799">
        <w:rPr>
          <w:color w:val="auto"/>
        </w:rPr>
        <w:t>The Main Contractor shall provide: -</w:t>
      </w:r>
    </w:p>
    <w:p w14:paraId="5CD44E1B" w14:textId="77777777" w:rsidR="009117A2" w:rsidRPr="000D3799" w:rsidRDefault="00FE342B" w:rsidP="000D3799">
      <w:pPr>
        <w:pStyle w:val="ListNumber2"/>
        <w:numPr>
          <w:ilvl w:val="0"/>
          <w:numId w:val="36"/>
        </w:numPr>
        <w:shd w:val="clear" w:color="auto" w:fill="FFFFFF" w:themeFill="background1"/>
        <w:rPr>
          <w:color w:val="auto"/>
          <w:highlight w:val="yellow"/>
        </w:rPr>
      </w:pPr>
      <w:r w:rsidRPr="000D3799">
        <w:rPr>
          <w:color w:val="auto"/>
        </w:rPr>
        <w:t xml:space="preserve">Temporary site </w:t>
      </w:r>
      <w:proofErr w:type="gramStart"/>
      <w:r w:rsidRPr="000D3799">
        <w:rPr>
          <w:color w:val="auto"/>
        </w:rPr>
        <w:t>power  -</w:t>
      </w:r>
      <w:proofErr w:type="gramEnd"/>
      <w:r w:rsidRPr="000D3799">
        <w:rPr>
          <w:color w:val="auto"/>
        </w:rPr>
        <w:t xml:space="preserve"> 240v Single phase power boards</w:t>
      </w:r>
      <w:r w:rsidR="009117A2" w:rsidRPr="000D3799">
        <w:rPr>
          <w:color w:val="auto"/>
          <w:highlight w:val="yellow"/>
        </w:rPr>
        <w:t>,</w:t>
      </w:r>
    </w:p>
    <w:p w14:paraId="57C558A5" w14:textId="77777777" w:rsidR="009117A2" w:rsidRPr="000D3799" w:rsidRDefault="00FE342B" w:rsidP="000D3799">
      <w:pPr>
        <w:pStyle w:val="ListNumber2"/>
        <w:numPr>
          <w:ilvl w:val="0"/>
          <w:numId w:val="36"/>
        </w:numPr>
        <w:shd w:val="clear" w:color="auto" w:fill="FFFFFF" w:themeFill="background1"/>
        <w:rPr>
          <w:color w:val="auto"/>
        </w:rPr>
      </w:pPr>
      <w:r w:rsidRPr="000D3799">
        <w:rPr>
          <w:color w:val="auto"/>
        </w:rPr>
        <w:t xml:space="preserve">Water connection points and disposal of </w:t>
      </w:r>
      <w:proofErr w:type="gramStart"/>
      <w:r w:rsidRPr="000D3799">
        <w:rPr>
          <w:color w:val="auto"/>
        </w:rPr>
        <w:t>waste water</w:t>
      </w:r>
      <w:proofErr w:type="gramEnd"/>
      <w:r w:rsidRPr="000D3799">
        <w:rPr>
          <w:color w:val="auto"/>
        </w:rPr>
        <w:t>,</w:t>
      </w:r>
    </w:p>
    <w:p w14:paraId="48E69D50" w14:textId="77777777" w:rsidR="009117A2" w:rsidRPr="000D3799" w:rsidRDefault="00FE342B" w:rsidP="000D3799">
      <w:pPr>
        <w:pStyle w:val="ListNumber2"/>
        <w:numPr>
          <w:ilvl w:val="0"/>
          <w:numId w:val="36"/>
        </w:numPr>
        <w:shd w:val="clear" w:color="auto" w:fill="FFFFFF" w:themeFill="background1"/>
        <w:rPr>
          <w:color w:val="auto"/>
        </w:rPr>
      </w:pPr>
      <w:r w:rsidRPr="000D3799">
        <w:rPr>
          <w:color w:val="auto"/>
        </w:rPr>
        <w:t>Access lighting</w:t>
      </w:r>
    </w:p>
    <w:p w14:paraId="522DEB11" w14:textId="77777777" w:rsidR="009117A2" w:rsidRPr="000D3799" w:rsidRDefault="00E03D5A" w:rsidP="000D3799">
      <w:pPr>
        <w:pStyle w:val="ListNumber2"/>
        <w:numPr>
          <w:ilvl w:val="0"/>
          <w:numId w:val="36"/>
        </w:numPr>
        <w:shd w:val="clear" w:color="auto" w:fill="FFFFFF" w:themeFill="background1"/>
        <w:rPr>
          <w:color w:val="auto"/>
        </w:rPr>
      </w:pPr>
      <w:r w:rsidRPr="000D3799">
        <w:rPr>
          <w:color w:val="auto"/>
        </w:rPr>
        <w:t>Temporary a</w:t>
      </w:r>
      <w:r w:rsidR="00FE342B" w:rsidRPr="000D3799">
        <w:rPr>
          <w:color w:val="auto"/>
        </w:rPr>
        <w:t xml:space="preserve">menities: </w:t>
      </w:r>
      <w:proofErr w:type="gramStart"/>
      <w:r w:rsidR="00FE342B" w:rsidRPr="000D3799">
        <w:rPr>
          <w:color w:val="auto"/>
        </w:rPr>
        <w:t>Lunch room</w:t>
      </w:r>
      <w:proofErr w:type="gramEnd"/>
      <w:r w:rsidR="00FE342B" w:rsidRPr="000D3799">
        <w:rPr>
          <w:color w:val="auto"/>
        </w:rPr>
        <w:t>, Ablutions, First Aid Facilities</w:t>
      </w:r>
    </w:p>
    <w:p w14:paraId="469FBF52" w14:textId="77777777" w:rsidR="009117A2" w:rsidRPr="000D3799" w:rsidRDefault="00FE342B" w:rsidP="000D3799">
      <w:pPr>
        <w:pStyle w:val="ListNumber2"/>
        <w:numPr>
          <w:ilvl w:val="0"/>
          <w:numId w:val="36"/>
        </w:numPr>
        <w:shd w:val="clear" w:color="auto" w:fill="FFFFFF" w:themeFill="background1"/>
        <w:rPr>
          <w:color w:val="auto"/>
        </w:rPr>
      </w:pPr>
      <w:r w:rsidRPr="000D3799">
        <w:rPr>
          <w:color w:val="auto"/>
        </w:rPr>
        <w:t>Traffic control for the safe control of material deliveries to site,</w:t>
      </w:r>
    </w:p>
    <w:p w14:paraId="797B85F3" w14:textId="77777777" w:rsidR="009117A2" w:rsidRPr="000D3799" w:rsidRDefault="00FE342B" w:rsidP="000D3799">
      <w:pPr>
        <w:pStyle w:val="ListNumber2"/>
        <w:numPr>
          <w:ilvl w:val="0"/>
          <w:numId w:val="36"/>
        </w:numPr>
        <w:shd w:val="clear" w:color="auto" w:fill="FFFFFF" w:themeFill="background1"/>
        <w:rPr>
          <w:color w:val="auto"/>
        </w:rPr>
      </w:pPr>
      <w:r w:rsidRPr="000D3799">
        <w:rPr>
          <w:color w:val="auto"/>
        </w:rPr>
        <w:t>Supply of waste bins and disposal of waste materials.</w:t>
      </w:r>
    </w:p>
    <w:p w14:paraId="12CEC154" w14:textId="77777777" w:rsidR="009117A2" w:rsidRPr="000D3799" w:rsidRDefault="00A740A0" w:rsidP="000D3799">
      <w:pPr>
        <w:pStyle w:val="ListNumber2"/>
        <w:numPr>
          <w:ilvl w:val="0"/>
          <w:numId w:val="36"/>
        </w:numPr>
        <w:shd w:val="clear" w:color="auto" w:fill="FFFFFF" w:themeFill="background1"/>
        <w:rPr>
          <w:color w:val="auto"/>
        </w:rPr>
      </w:pPr>
      <w:r w:rsidRPr="000D3799">
        <w:rPr>
          <w:color w:val="auto"/>
        </w:rPr>
        <w:t xml:space="preserve">Supply, installation, </w:t>
      </w:r>
      <w:proofErr w:type="gramStart"/>
      <w:r w:rsidRPr="000D3799">
        <w:rPr>
          <w:color w:val="auto"/>
        </w:rPr>
        <w:t>maintenance</w:t>
      </w:r>
      <w:proofErr w:type="gramEnd"/>
      <w:r w:rsidRPr="000D3799">
        <w:rPr>
          <w:color w:val="auto"/>
        </w:rPr>
        <w:t xml:space="preserve"> and removal of temporary hoarding to the site</w:t>
      </w:r>
      <w:r w:rsidR="002A26A4" w:rsidRPr="000D3799">
        <w:rPr>
          <w:color w:val="auto"/>
        </w:rPr>
        <w:t>.</w:t>
      </w:r>
    </w:p>
    <w:p w14:paraId="20DB6558" w14:textId="77777777" w:rsidR="00D57CCB" w:rsidRPr="000D3799" w:rsidRDefault="00D57CCB" w:rsidP="000D3799">
      <w:pPr>
        <w:pStyle w:val="ListNumber0"/>
        <w:shd w:val="clear" w:color="auto" w:fill="FFFFFF" w:themeFill="background1"/>
        <w:ind w:left="567" w:hanging="567"/>
        <w:rPr>
          <w:color w:val="auto"/>
        </w:rPr>
      </w:pPr>
    </w:p>
    <w:p w14:paraId="1BCBB2CB" w14:textId="77777777" w:rsidR="008076EE" w:rsidRPr="000D3799" w:rsidRDefault="008076EE" w:rsidP="000D3799">
      <w:pPr>
        <w:pStyle w:val="AltHeading2"/>
        <w:shd w:val="clear" w:color="auto" w:fill="FFFFFF" w:themeFill="background1"/>
        <w:rPr>
          <w:color w:val="auto"/>
        </w:rPr>
      </w:pPr>
      <w:bookmarkStart w:id="10" w:name="_Toc505596895"/>
      <w:r w:rsidRPr="000D3799">
        <w:rPr>
          <w:color w:val="auto"/>
        </w:rPr>
        <w:t>Site Preliminaries</w:t>
      </w:r>
      <w:bookmarkEnd w:id="10"/>
    </w:p>
    <w:p w14:paraId="7096D6B5" w14:textId="77777777" w:rsidR="00FE342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Subcontractor shall allow for the work hours in accordance with </w:t>
      </w:r>
      <w:r w:rsidR="00B625A3" w:rsidRPr="000D3799">
        <w:rPr>
          <w:color w:val="auto"/>
        </w:rPr>
        <w:t>Development Application Approval, planning permits, C</w:t>
      </w:r>
      <w:r w:rsidRPr="000D3799">
        <w:rPr>
          <w:color w:val="auto"/>
        </w:rPr>
        <w:t xml:space="preserve">ouncil requirements, </w:t>
      </w:r>
      <w:r w:rsidR="00B625A3" w:rsidRPr="000D3799">
        <w:rPr>
          <w:color w:val="auto"/>
        </w:rPr>
        <w:t xml:space="preserve">Council Operation Works Permits, </w:t>
      </w:r>
      <w:r w:rsidRPr="000D3799">
        <w:rPr>
          <w:color w:val="auto"/>
        </w:rPr>
        <w:t xml:space="preserve">and the </w:t>
      </w:r>
      <w:r w:rsidR="00F550DC" w:rsidRPr="000D3799">
        <w:rPr>
          <w:color w:val="auto"/>
        </w:rPr>
        <w:t xml:space="preserve">Main Contractor’s </w:t>
      </w:r>
      <w:proofErr w:type="gramStart"/>
      <w:r w:rsidR="00F550DC" w:rsidRPr="000D3799">
        <w:rPr>
          <w:color w:val="auto"/>
        </w:rPr>
        <w:t>s</w:t>
      </w:r>
      <w:r w:rsidRPr="000D3799">
        <w:rPr>
          <w:color w:val="auto"/>
        </w:rPr>
        <w:t xml:space="preserve">ite </w:t>
      </w:r>
      <w:r w:rsidR="00F550DC" w:rsidRPr="000D3799">
        <w:rPr>
          <w:color w:val="auto"/>
        </w:rPr>
        <w:t>s</w:t>
      </w:r>
      <w:r w:rsidRPr="000D3799">
        <w:rPr>
          <w:color w:val="auto"/>
        </w:rPr>
        <w:t>pecific</w:t>
      </w:r>
      <w:proofErr w:type="gramEnd"/>
      <w:r w:rsidRPr="000D3799">
        <w:rPr>
          <w:color w:val="auto"/>
        </w:rPr>
        <w:t xml:space="preserve"> </w:t>
      </w:r>
      <w:r w:rsidR="00F550DC" w:rsidRPr="000D3799">
        <w:rPr>
          <w:color w:val="auto"/>
        </w:rPr>
        <w:t xml:space="preserve">Construction </w:t>
      </w:r>
      <w:r w:rsidRPr="000D3799">
        <w:rPr>
          <w:color w:val="auto"/>
        </w:rPr>
        <w:t>Management Plan.</w:t>
      </w:r>
    </w:p>
    <w:p w14:paraId="65B7CA19" w14:textId="77777777" w:rsidR="00FE342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Subcontractor shall include for all applicable </w:t>
      </w:r>
      <w:r w:rsidR="00157032" w:rsidRPr="000D3799">
        <w:rPr>
          <w:color w:val="auto"/>
        </w:rPr>
        <w:t xml:space="preserve">travel </w:t>
      </w:r>
      <w:r w:rsidRPr="000D3799">
        <w:rPr>
          <w:color w:val="auto"/>
        </w:rPr>
        <w:t>allowances for the project.</w:t>
      </w:r>
    </w:p>
    <w:p w14:paraId="56D11419" w14:textId="77777777" w:rsidR="002A26A4" w:rsidRPr="000D3799" w:rsidRDefault="00FE342B" w:rsidP="000D3799">
      <w:pPr>
        <w:pStyle w:val="ListNumber0"/>
        <w:numPr>
          <w:ilvl w:val="0"/>
          <w:numId w:val="20"/>
        </w:numPr>
        <w:shd w:val="clear" w:color="auto" w:fill="FFFFFF" w:themeFill="background1"/>
        <w:rPr>
          <w:color w:val="auto"/>
        </w:rPr>
      </w:pPr>
      <w:r w:rsidRPr="000D3799">
        <w:rPr>
          <w:color w:val="auto"/>
        </w:rPr>
        <w:t>The Subcontractor is not permitted to place signage (other than safety signage) on any part of the building, formwork, screen system or attachments to the building.</w:t>
      </w:r>
    </w:p>
    <w:p w14:paraId="2DFCD5F4" w14:textId="77777777" w:rsidR="00FE342B" w:rsidRPr="000D3799" w:rsidRDefault="00FE342B" w:rsidP="000D3799">
      <w:pPr>
        <w:pStyle w:val="ListNumber0"/>
        <w:numPr>
          <w:ilvl w:val="0"/>
          <w:numId w:val="20"/>
        </w:numPr>
        <w:shd w:val="clear" w:color="auto" w:fill="FFFFFF" w:themeFill="background1"/>
        <w:rPr>
          <w:color w:val="auto"/>
        </w:rPr>
      </w:pPr>
      <w:r w:rsidRPr="000D3799">
        <w:rPr>
          <w:color w:val="auto"/>
        </w:rPr>
        <w:t>It is the Subcontractor’s responsibility to carry out all necessary set out and survey for works rela</w:t>
      </w:r>
      <w:r w:rsidR="002A26A4" w:rsidRPr="000D3799">
        <w:rPr>
          <w:color w:val="auto"/>
        </w:rPr>
        <w:t xml:space="preserve">tive to the Subcontract scope. The Main Contractor shall provide datum points and main grid lines only for each portion of the works and at each main level. </w:t>
      </w:r>
      <w:r w:rsidRPr="000D3799">
        <w:rPr>
          <w:color w:val="auto"/>
        </w:rPr>
        <w:t>The Subcontractor is to protect set out points provided by the Main Contractor.  Any re-establishment of these points due to removal by the Subcontractor is to be provided by the Subcontractor or at the Subcontractor’s expense.</w:t>
      </w:r>
    </w:p>
    <w:p w14:paraId="57A8C76F" w14:textId="77777777" w:rsidR="00FE342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Subcontractor is to </w:t>
      </w:r>
      <w:proofErr w:type="gramStart"/>
      <w:r w:rsidRPr="000D3799">
        <w:rPr>
          <w:color w:val="auto"/>
        </w:rPr>
        <w:t>have at all times</w:t>
      </w:r>
      <w:proofErr w:type="gramEnd"/>
      <w:r w:rsidRPr="000D3799">
        <w:rPr>
          <w:color w:val="auto"/>
        </w:rPr>
        <w:t xml:space="preserve">, until </w:t>
      </w:r>
      <w:r w:rsidR="006719A1" w:rsidRPr="000D3799">
        <w:rPr>
          <w:color w:val="auto"/>
        </w:rPr>
        <w:t xml:space="preserve">the </w:t>
      </w:r>
      <w:r w:rsidRPr="000D3799">
        <w:rPr>
          <w:color w:val="auto"/>
        </w:rPr>
        <w:t xml:space="preserve">completion of </w:t>
      </w:r>
      <w:r w:rsidR="006719A1" w:rsidRPr="000D3799">
        <w:rPr>
          <w:color w:val="auto"/>
        </w:rPr>
        <w:t>Subcontract W</w:t>
      </w:r>
      <w:r w:rsidRPr="000D3799">
        <w:rPr>
          <w:color w:val="auto"/>
        </w:rPr>
        <w:t xml:space="preserve">orks, an </w:t>
      </w:r>
      <w:r w:rsidR="006719A1" w:rsidRPr="000D3799">
        <w:rPr>
          <w:color w:val="auto"/>
        </w:rPr>
        <w:t xml:space="preserve">onsite </w:t>
      </w:r>
      <w:r w:rsidRPr="000D3799">
        <w:rPr>
          <w:color w:val="auto"/>
        </w:rPr>
        <w:t>experienced supervisor, who has the relevant experience</w:t>
      </w:r>
      <w:r w:rsidR="006719A1" w:rsidRPr="000D3799">
        <w:rPr>
          <w:color w:val="auto"/>
        </w:rPr>
        <w:t>, qualifications, and authority to execute the Subcontract W</w:t>
      </w:r>
      <w:r w:rsidRPr="000D3799">
        <w:rPr>
          <w:color w:val="auto"/>
        </w:rPr>
        <w:t>orks</w:t>
      </w:r>
      <w:r w:rsidR="00B92868" w:rsidRPr="000D3799">
        <w:rPr>
          <w:color w:val="auto"/>
        </w:rPr>
        <w:t>,</w:t>
      </w:r>
      <w:r w:rsidR="006719A1" w:rsidRPr="000D3799">
        <w:rPr>
          <w:color w:val="auto"/>
        </w:rPr>
        <w:t xml:space="preserve"> and is capable of taking direction from the Main Contractor and carrying out such direction. </w:t>
      </w:r>
      <w:r w:rsidR="00B92868" w:rsidRPr="000D3799">
        <w:rPr>
          <w:color w:val="auto"/>
        </w:rPr>
        <w:t xml:space="preserve">This </w:t>
      </w:r>
      <w:r w:rsidR="002B3B3D" w:rsidRPr="000D3799">
        <w:rPr>
          <w:color w:val="auto"/>
        </w:rPr>
        <w:t xml:space="preserve">appointed </w:t>
      </w:r>
      <w:r w:rsidR="00B92868" w:rsidRPr="000D3799">
        <w:rPr>
          <w:color w:val="auto"/>
        </w:rPr>
        <w:t xml:space="preserve">supervisor shall </w:t>
      </w:r>
      <w:r w:rsidRPr="000D3799">
        <w:rPr>
          <w:color w:val="auto"/>
        </w:rPr>
        <w:t>attend all site coordination meeting</w:t>
      </w:r>
      <w:r w:rsidR="006719A1" w:rsidRPr="000D3799">
        <w:rPr>
          <w:color w:val="auto"/>
        </w:rPr>
        <w:t>s</w:t>
      </w:r>
      <w:r w:rsidRPr="000D3799">
        <w:rPr>
          <w:color w:val="auto"/>
        </w:rPr>
        <w:t xml:space="preserve">, control all daily work activities, </w:t>
      </w:r>
      <w:r w:rsidR="00B92868" w:rsidRPr="000D3799">
        <w:rPr>
          <w:color w:val="auto"/>
        </w:rPr>
        <w:t xml:space="preserve">and ensure compliance </w:t>
      </w:r>
      <w:r w:rsidRPr="000D3799">
        <w:rPr>
          <w:color w:val="auto"/>
        </w:rPr>
        <w:t>with all the Main Contractor</w:t>
      </w:r>
      <w:r w:rsidR="006719A1" w:rsidRPr="000D3799">
        <w:rPr>
          <w:color w:val="auto"/>
        </w:rPr>
        <w:t>’</w:t>
      </w:r>
      <w:r w:rsidRPr="000D3799">
        <w:rPr>
          <w:color w:val="auto"/>
        </w:rPr>
        <w:t xml:space="preserve">s </w:t>
      </w:r>
      <w:r w:rsidR="006719A1" w:rsidRPr="000D3799">
        <w:rPr>
          <w:color w:val="auto"/>
        </w:rPr>
        <w:t>Management Plans</w:t>
      </w:r>
      <w:r w:rsidR="00B92868" w:rsidRPr="000D3799">
        <w:rPr>
          <w:color w:val="auto"/>
        </w:rPr>
        <w:t>.</w:t>
      </w:r>
      <w:r w:rsidR="006719A1" w:rsidRPr="000D3799">
        <w:rPr>
          <w:color w:val="auto"/>
        </w:rPr>
        <w:t xml:space="preserve"> </w:t>
      </w:r>
    </w:p>
    <w:p w14:paraId="00F7C658" w14:textId="77777777" w:rsidR="00FE342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Subcontractor is </w:t>
      </w:r>
      <w:r w:rsidR="00562105" w:rsidRPr="000D3799">
        <w:rPr>
          <w:color w:val="auto"/>
        </w:rPr>
        <w:t xml:space="preserve">required </w:t>
      </w:r>
      <w:r w:rsidR="007318A0" w:rsidRPr="000D3799">
        <w:rPr>
          <w:color w:val="auto"/>
        </w:rPr>
        <w:t xml:space="preserve">to </w:t>
      </w:r>
      <w:r w:rsidRPr="000D3799">
        <w:rPr>
          <w:color w:val="auto"/>
        </w:rPr>
        <w:t xml:space="preserve">provide all necessary labour and equipment to progressively clean up all </w:t>
      </w:r>
      <w:r w:rsidR="00FE0BA8" w:rsidRPr="000D3799">
        <w:rPr>
          <w:color w:val="auto"/>
        </w:rPr>
        <w:t xml:space="preserve">debris, rubble, and </w:t>
      </w:r>
      <w:r w:rsidR="00562105" w:rsidRPr="000D3799">
        <w:rPr>
          <w:color w:val="auto"/>
        </w:rPr>
        <w:t>construction waste</w:t>
      </w:r>
      <w:r w:rsidRPr="000D3799">
        <w:rPr>
          <w:color w:val="auto"/>
        </w:rPr>
        <w:t xml:space="preserve"> </w:t>
      </w:r>
      <w:r w:rsidR="00562105" w:rsidRPr="000D3799">
        <w:rPr>
          <w:color w:val="auto"/>
        </w:rPr>
        <w:t>generated whilst undertaking the Subcontract Works</w:t>
      </w:r>
      <w:r w:rsidR="00FE0BA8" w:rsidRPr="000D3799">
        <w:rPr>
          <w:color w:val="auto"/>
        </w:rPr>
        <w:t>. R</w:t>
      </w:r>
      <w:r w:rsidR="00562105" w:rsidRPr="000D3799">
        <w:rPr>
          <w:color w:val="auto"/>
        </w:rPr>
        <w:t>emove</w:t>
      </w:r>
      <w:r w:rsidR="00FE0BA8" w:rsidRPr="000D3799">
        <w:rPr>
          <w:color w:val="auto"/>
        </w:rPr>
        <w:t xml:space="preserve"> construction waste</w:t>
      </w:r>
      <w:r w:rsidRPr="000D3799">
        <w:rPr>
          <w:color w:val="auto"/>
        </w:rPr>
        <w:t xml:space="preserve"> from associated work areas</w:t>
      </w:r>
      <w:r w:rsidR="00FE0BA8" w:rsidRPr="000D3799">
        <w:rPr>
          <w:color w:val="auto"/>
        </w:rPr>
        <w:t xml:space="preserve"> and dispose in</w:t>
      </w:r>
      <w:r w:rsidRPr="000D3799">
        <w:rPr>
          <w:color w:val="auto"/>
        </w:rPr>
        <w:t xml:space="preserve">to the </w:t>
      </w:r>
      <w:r w:rsidR="00FE0BA8" w:rsidRPr="000D3799">
        <w:rPr>
          <w:color w:val="auto"/>
        </w:rPr>
        <w:t xml:space="preserve">waste </w:t>
      </w:r>
      <w:r w:rsidRPr="000D3799">
        <w:rPr>
          <w:color w:val="auto"/>
        </w:rPr>
        <w:t xml:space="preserve">bins provided by the Main Contractor.  All work areas must be kept clean, </w:t>
      </w:r>
      <w:proofErr w:type="gramStart"/>
      <w:r w:rsidRPr="000D3799">
        <w:rPr>
          <w:color w:val="auto"/>
        </w:rPr>
        <w:t>tidy</w:t>
      </w:r>
      <w:proofErr w:type="gramEnd"/>
      <w:r w:rsidRPr="000D3799">
        <w:rPr>
          <w:color w:val="auto"/>
        </w:rPr>
        <w:t xml:space="preserve"> and safe to the satisfaction of the Main Contractor.  </w:t>
      </w:r>
    </w:p>
    <w:p w14:paraId="3C80C95A" w14:textId="77777777" w:rsidR="00FE342B" w:rsidRPr="000D3799" w:rsidRDefault="00FE342B" w:rsidP="000D3799">
      <w:pPr>
        <w:pStyle w:val="ListNumber0"/>
        <w:numPr>
          <w:ilvl w:val="0"/>
          <w:numId w:val="20"/>
        </w:numPr>
        <w:shd w:val="clear" w:color="auto" w:fill="FFFFFF" w:themeFill="background1"/>
        <w:rPr>
          <w:color w:val="auto"/>
        </w:rPr>
      </w:pPr>
      <w:r w:rsidRPr="000D3799">
        <w:rPr>
          <w:color w:val="auto"/>
        </w:rPr>
        <w:t>All waste materials that can be recycled must be sorted by the Subcontractor and placed in the recycling bins</w:t>
      </w:r>
      <w:r w:rsidR="00FE0BA8" w:rsidRPr="000D3799">
        <w:rPr>
          <w:color w:val="auto"/>
        </w:rPr>
        <w:t xml:space="preserve"> provided by the Main Contractor</w:t>
      </w:r>
      <w:r w:rsidRPr="000D3799">
        <w:rPr>
          <w:color w:val="auto"/>
        </w:rPr>
        <w:t>.</w:t>
      </w:r>
    </w:p>
    <w:p w14:paraId="33B9620E" w14:textId="77777777" w:rsidR="00FE342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Subcontractor shall allow for all costs </w:t>
      </w:r>
      <w:proofErr w:type="gramStart"/>
      <w:r w:rsidRPr="000D3799">
        <w:rPr>
          <w:color w:val="auto"/>
        </w:rPr>
        <w:t>in regard to</w:t>
      </w:r>
      <w:proofErr w:type="gramEnd"/>
      <w:r w:rsidRPr="000D3799">
        <w:rPr>
          <w:color w:val="auto"/>
        </w:rPr>
        <w:t xml:space="preserve"> access </w:t>
      </w:r>
      <w:r w:rsidR="00FE0BA8" w:rsidRPr="000D3799">
        <w:rPr>
          <w:color w:val="auto"/>
        </w:rPr>
        <w:t xml:space="preserve">to </w:t>
      </w:r>
      <w:r w:rsidRPr="000D3799">
        <w:rPr>
          <w:color w:val="auto"/>
        </w:rPr>
        <w:t xml:space="preserve">and egress </w:t>
      </w:r>
      <w:r w:rsidR="00FE0BA8" w:rsidRPr="000D3799">
        <w:rPr>
          <w:color w:val="auto"/>
        </w:rPr>
        <w:t xml:space="preserve">from the Site, including </w:t>
      </w:r>
      <w:r w:rsidR="008216B0" w:rsidRPr="000D3799">
        <w:rPr>
          <w:color w:val="auto"/>
        </w:rPr>
        <w:t xml:space="preserve">but not limited to </w:t>
      </w:r>
      <w:r w:rsidR="00FE0BA8" w:rsidRPr="000D3799">
        <w:rPr>
          <w:color w:val="auto"/>
        </w:rPr>
        <w:t xml:space="preserve">those costs </w:t>
      </w:r>
      <w:r w:rsidRPr="000D3799">
        <w:rPr>
          <w:color w:val="auto"/>
        </w:rPr>
        <w:t>associated with the location and nature of the Site</w:t>
      </w:r>
      <w:r w:rsidR="008216B0" w:rsidRPr="000D3799">
        <w:rPr>
          <w:color w:val="auto"/>
        </w:rPr>
        <w:t xml:space="preserve"> and</w:t>
      </w:r>
      <w:r w:rsidRPr="000D3799">
        <w:rPr>
          <w:color w:val="auto"/>
        </w:rPr>
        <w:t xml:space="preserve"> all necessary access restrictions</w:t>
      </w:r>
      <w:r w:rsidR="008216B0" w:rsidRPr="000D3799">
        <w:rPr>
          <w:color w:val="auto"/>
        </w:rPr>
        <w:t xml:space="preserve"> arising from organised public events and festivals</w:t>
      </w:r>
      <w:r w:rsidRPr="000D3799">
        <w:rPr>
          <w:color w:val="auto"/>
        </w:rPr>
        <w:t>.</w:t>
      </w:r>
    </w:p>
    <w:p w14:paraId="69F388A7" w14:textId="77777777" w:rsidR="008C5CC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w:t>
      </w:r>
      <w:r w:rsidR="006F3477" w:rsidRPr="000D3799">
        <w:rPr>
          <w:color w:val="auto"/>
        </w:rPr>
        <w:t xml:space="preserve">scheduled </w:t>
      </w:r>
      <w:r w:rsidRPr="000D3799">
        <w:rPr>
          <w:color w:val="auto"/>
        </w:rPr>
        <w:t xml:space="preserve">dates for provision and removal of </w:t>
      </w:r>
      <w:r w:rsidR="000D3799" w:rsidRPr="000D3799">
        <w:rPr>
          <w:color w:val="auto"/>
        </w:rPr>
        <w:t>major plant</w:t>
      </w:r>
      <w:r w:rsidRPr="000D3799">
        <w:rPr>
          <w:color w:val="auto"/>
        </w:rPr>
        <w:t xml:space="preserve"> are as noted within the </w:t>
      </w:r>
      <w:r w:rsidR="00DA4687" w:rsidRPr="000D3799">
        <w:rPr>
          <w:color w:val="auto"/>
        </w:rPr>
        <w:t xml:space="preserve">Main Contractor’s </w:t>
      </w:r>
      <w:r w:rsidRPr="000D3799">
        <w:rPr>
          <w:color w:val="auto"/>
        </w:rPr>
        <w:t xml:space="preserve">Construction </w:t>
      </w:r>
      <w:r w:rsidR="00DA4687" w:rsidRPr="000D3799">
        <w:rPr>
          <w:color w:val="auto"/>
        </w:rPr>
        <w:t>Program</w:t>
      </w:r>
      <w:r w:rsidRPr="000D3799">
        <w:rPr>
          <w:color w:val="auto"/>
        </w:rPr>
        <w:t xml:space="preserve">, and </w:t>
      </w:r>
      <w:r w:rsidR="002D1A7D" w:rsidRPr="000D3799">
        <w:rPr>
          <w:color w:val="auto"/>
        </w:rPr>
        <w:t xml:space="preserve">are </w:t>
      </w:r>
      <w:r w:rsidRPr="000D3799">
        <w:rPr>
          <w:color w:val="auto"/>
        </w:rPr>
        <w:t>summarised as follows: -</w:t>
      </w:r>
    </w:p>
    <w:tbl>
      <w:tblPr>
        <w:tblStyle w:val="Table1"/>
        <w:tblW w:w="0" w:type="auto"/>
        <w:tblLook w:val="0620" w:firstRow="1" w:lastRow="0" w:firstColumn="0" w:lastColumn="0" w:noHBand="1" w:noVBand="1"/>
      </w:tblPr>
      <w:tblGrid>
        <w:gridCol w:w="3471"/>
        <w:gridCol w:w="3472"/>
        <w:gridCol w:w="3479"/>
      </w:tblGrid>
      <w:tr w:rsidR="000D3799" w:rsidRPr="000D3799" w14:paraId="702DC327" w14:textId="77777777" w:rsidTr="008076EE">
        <w:trPr>
          <w:cnfStyle w:val="100000000000" w:firstRow="1" w:lastRow="0" w:firstColumn="0" w:lastColumn="0" w:oddVBand="0" w:evenVBand="0" w:oddHBand="0" w:evenHBand="0" w:firstRowFirstColumn="0" w:firstRowLastColumn="0" w:lastRowFirstColumn="0" w:lastRowLastColumn="0"/>
        </w:trPr>
        <w:tc>
          <w:tcPr>
            <w:tcW w:w="3471" w:type="dxa"/>
          </w:tcPr>
          <w:p w14:paraId="3ECE5924" w14:textId="7E073950" w:rsidR="008076EE" w:rsidRPr="000D3799" w:rsidRDefault="00560DB8" w:rsidP="000D3799">
            <w:pPr>
              <w:pStyle w:val="TableHeading"/>
              <w:shd w:val="clear" w:color="auto" w:fill="FFFFFF" w:themeFill="background1"/>
              <w:rPr>
                <w:color w:val="auto"/>
              </w:rPr>
            </w:pPr>
            <w:proofErr w:type="gramStart"/>
            <w:r>
              <w:rPr>
                <w:color w:val="auto"/>
              </w:rPr>
              <w:t>Upper Level</w:t>
            </w:r>
            <w:proofErr w:type="gramEnd"/>
            <w:r>
              <w:rPr>
                <w:color w:val="auto"/>
              </w:rPr>
              <w:t xml:space="preserve"> Kwik Scaffold</w:t>
            </w:r>
          </w:p>
        </w:tc>
        <w:tc>
          <w:tcPr>
            <w:tcW w:w="3472" w:type="dxa"/>
          </w:tcPr>
          <w:p w14:paraId="0D3E9831" w14:textId="2FA66DD8" w:rsidR="008076EE" w:rsidRPr="000D3799" w:rsidRDefault="008076EE" w:rsidP="000D3799">
            <w:pPr>
              <w:pStyle w:val="TableHeading"/>
              <w:shd w:val="clear" w:color="auto" w:fill="FFFFFF" w:themeFill="background1"/>
              <w:rPr>
                <w:color w:val="auto"/>
              </w:rPr>
            </w:pPr>
            <w:r w:rsidRPr="000D3799">
              <w:rPr>
                <w:color w:val="auto"/>
              </w:rPr>
              <w:t>Install</w:t>
            </w:r>
            <w:r w:rsidR="00560DB8">
              <w:rPr>
                <w:color w:val="auto"/>
              </w:rPr>
              <w:t>-</w:t>
            </w:r>
            <w:r w:rsidR="00F55533">
              <w:rPr>
                <w:color w:val="auto"/>
              </w:rPr>
              <w:t>01--03</w:t>
            </w:r>
            <w:r w:rsidR="00560DB8">
              <w:rPr>
                <w:color w:val="auto"/>
              </w:rPr>
              <w:t>/03/2021</w:t>
            </w:r>
          </w:p>
        </w:tc>
        <w:tc>
          <w:tcPr>
            <w:tcW w:w="3479" w:type="dxa"/>
          </w:tcPr>
          <w:p w14:paraId="356148AC" w14:textId="04860B26" w:rsidR="008076EE" w:rsidRPr="000D3799" w:rsidRDefault="008076EE" w:rsidP="000D3799">
            <w:pPr>
              <w:pStyle w:val="TableHeading"/>
              <w:shd w:val="clear" w:color="auto" w:fill="FFFFFF" w:themeFill="background1"/>
              <w:rPr>
                <w:color w:val="auto"/>
              </w:rPr>
            </w:pPr>
            <w:r w:rsidRPr="000D3799">
              <w:rPr>
                <w:color w:val="auto"/>
              </w:rPr>
              <w:t>Removal</w:t>
            </w:r>
            <w:r w:rsidR="00560DB8">
              <w:rPr>
                <w:color w:val="auto"/>
              </w:rPr>
              <w:t xml:space="preserve">- </w:t>
            </w:r>
            <w:r w:rsidR="00F55533">
              <w:rPr>
                <w:color w:val="auto"/>
              </w:rPr>
              <w:t>26 and 27</w:t>
            </w:r>
            <w:r w:rsidR="00F55533" w:rsidRPr="00F55533">
              <w:rPr>
                <w:color w:val="auto"/>
                <w:vertAlign w:val="superscript"/>
              </w:rPr>
              <w:t>th</w:t>
            </w:r>
            <w:r w:rsidR="00F55533">
              <w:rPr>
                <w:color w:val="auto"/>
              </w:rPr>
              <w:t xml:space="preserve"> /3/2021</w:t>
            </w:r>
          </w:p>
        </w:tc>
      </w:tr>
      <w:tr w:rsidR="000D3799" w:rsidRPr="000D3799" w14:paraId="421A9CE4" w14:textId="77777777" w:rsidTr="008076EE">
        <w:tc>
          <w:tcPr>
            <w:tcW w:w="3471" w:type="dxa"/>
          </w:tcPr>
          <w:p w14:paraId="26A492C0" w14:textId="77777777" w:rsidR="008076EE" w:rsidRPr="000D3799" w:rsidRDefault="008076EE" w:rsidP="000D3799">
            <w:pPr>
              <w:pStyle w:val="TableText"/>
              <w:shd w:val="clear" w:color="auto" w:fill="FFFFFF" w:themeFill="background1"/>
              <w:rPr>
                <w:color w:val="auto"/>
                <w:highlight w:val="yellow"/>
              </w:rPr>
            </w:pPr>
          </w:p>
        </w:tc>
        <w:tc>
          <w:tcPr>
            <w:tcW w:w="3472" w:type="dxa"/>
          </w:tcPr>
          <w:p w14:paraId="129E92AA" w14:textId="77777777" w:rsidR="008076EE" w:rsidRPr="000D3799" w:rsidRDefault="008076EE" w:rsidP="000D3799">
            <w:pPr>
              <w:pStyle w:val="TableText"/>
              <w:shd w:val="clear" w:color="auto" w:fill="FFFFFF" w:themeFill="background1"/>
              <w:rPr>
                <w:color w:val="auto"/>
              </w:rPr>
            </w:pPr>
          </w:p>
        </w:tc>
        <w:tc>
          <w:tcPr>
            <w:tcW w:w="3479" w:type="dxa"/>
          </w:tcPr>
          <w:p w14:paraId="686D3F19" w14:textId="77777777" w:rsidR="008076EE" w:rsidRPr="000D3799" w:rsidRDefault="008076EE" w:rsidP="000D3799">
            <w:pPr>
              <w:pStyle w:val="TableText"/>
              <w:shd w:val="clear" w:color="auto" w:fill="FFFFFF" w:themeFill="background1"/>
              <w:rPr>
                <w:color w:val="auto"/>
              </w:rPr>
            </w:pPr>
          </w:p>
        </w:tc>
      </w:tr>
      <w:tr w:rsidR="000D3799" w:rsidRPr="000D3799" w14:paraId="37C198BB" w14:textId="77777777" w:rsidTr="008076EE">
        <w:tc>
          <w:tcPr>
            <w:tcW w:w="3471" w:type="dxa"/>
          </w:tcPr>
          <w:p w14:paraId="1201A582" w14:textId="77777777" w:rsidR="008076EE" w:rsidRPr="000D3799" w:rsidRDefault="008076EE" w:rsidP="000D3799">
            <w:pPr>
              <w:pStyle w:val="TableText"/>
              <w:shd w:val="clear" w:color="auto" w:fill="FFFFFF" w:themeFill="background1"/>
              <w:rPr>
                <w:color w:val="auto"/>
                <w:highlight w:val="yellow"/>
              </w:rPr>
            </w:pPr>
          </w:p>
        </w:tc>
        <w:tc>
          <w:tcPr>
            <w:tcW w:w="3472" w:type="dxa"/>
          </w:tcPr>
          <w:p w14:paraId="64371510" w14:textId="77777777" w:rsidR="008076EE" w:rsidRPr="000D3799" w:rsidRDefault="008076EE" w:rsidP="000D3799">
            <w:pPr>
              <w:pStyle w:val="TableText"/>
              <w:shd w:val="clear" w:color="auto" w:fill="FFFFFF" w:themeFill="background1"/>
              <w:rPr>
                <w:color w:val="auto"/>
              </w:rPr>
            </w:pPr>
          </w:p>
        </w:tc>
        <w:tc>
          <w:tcPr>
            <w:tcW w:w="3479" w:type="dxa"/>
          </w:tcPr>
          <w:p w14:paraId="302FE06E" w14:textId="77777777" w:rsidR="008076EE" w:rsidRPr="000D3799" w:rsidRDefault="008076EE" w:rsidP="000D3799">
            <w:pPr>
              <w:pStyle w:val="TableText"/>
              <w:shd w:val="clear" w:color="auto" w:fill="FFFFFF" w:themeFill="background1"/>
              <w:rPr>
                <w:color w:val="auto"/>
              </w:rPr>
            </w:pPr>
          </w:p>
        </w:tc>
      </w:tr>
      <w:tr w:rsidR="000D3799" w:rsidRPr="000D3799" w14:paraId="61F8CAE4" w14:textId="77777777" w:rsidTr="008076EE">
        <w:tc>
          <w:tcPr>
            <w:tcW w:w="3471" w:type="dxa"/>
          </w:tcPr>
          <w:p w14:paraId="190CFD53" w14:textId="77777777" w:rsidR="008076EE" w:rsidRPr="000D3799" w:rsidRDefault="008076EE" w:rsidP="000D3799">
            <w:pPr>
              <w:pStyle w:val="TableText"/>
              <w:shd w:val="clear" w:color="auto" w:fill="FFFFFF" w:themeFill="background1"/>
              <w:rPr>
                <w:color w:val="auto"/>
                <w:highlight w:val="yellow"/>
              </w:rPr>
            </w:pPr>
          </w:p>
        </w:tc>
        <w:tc>
          <w:tcPr>
            <w:tcW w:w="3472" w:type="dxa"/>
          </w:tcPr>
          <w:p w14:paraId="225F2641" w14:textId="77777777" w:rsidR="008076EE" w:rsidRPr="000D3799" w:rsidRDefault="008076EE" w:rsidP="000D3799">
            <w:pPr>
              <w:pStyle w:val="TableText"/>
              <w:shd w:val="clear" w:color="auto" w:fill="FFFFFF" w:themeFill="background1"/>
              <w:rPr>
                <w:color w:val="auto"/>
              </w:rPr>
            </w:pPr>
          </w:p>
        </w:tc>
        <w:tc>
          <w:tcPr>
            <w:tcW w:w="3479" w:type="dxa"/>
          </w:tcPr>
          <w:p w14:paraId="374B61EE" w14:textId="77777777" w:rsidR="008076EE" w:rsidRPr="000D3799" w:rsidRDefault="008076EE" w:rsidP="000D3799">
            <w:pPr>
              <w:pStyle w:val="TableText"/>
              <w:shd w:val="clear" w:color="auto" w:fill="FFFFFF" w:themeFill="background1"/>
              <w:rPr>
                <w:color w:val="auto"/>
              </w:rPr>
            </w:pPr>
          </w:p>
        </w:tc>
      </w:tr>
      <w:tr w:rsidR="000D3799" w:rsidRPr="000D3799" w14:paraId="0ABBC8CC" w14:textId="77777777" w:rsidTr="008076EE">
        <w:tc>
          <w:tcPr>
            <w:tcW w:w="3471" w:type="dxa"/>
          </w:tcPr>
          <w:p w14:paraId="208C6818" w14:textId="77777777" w:rsidR="008076EE" w:rsidRPr="000D3799" w:rsidRDefault="008076EE" w:rsidP="000D3799">
            <w:pPr>
              <w:pStyle w:val="TableText"/>
              <w:shd w:val="clear" w:color="auto" w:fill="FFFFFF" w:themeFill="background1"/>
              <w:rPr>
                <w:color w:val="auto"/>
                <w:highlight w:val="yellow"/>
              </w:rPr>
            </w:pPr>
          </w:p>
        </w:tc>
        <w:tc>
          <w:tcPr>
            <w:tcW w:w="3472" w:type="dxa"/>
          </w:tcPr>
          <w:p w14:paraId="45821D56" w14:textId="77777777" w:rsidR="008076EE" w:rsidRPr="000D3799" w:rsidRDefault="008076EE" w:rsidP="000D3799">
            <w:pPr>
              <w:pStyle w:val="TableText"/>
              <w:shd w:val="clear" w:color="auto" w:fill="FFFFFF" w:themeFill="background1"/>
              <w:rPr>
                <w:color w:val="auto"/>
              </w:rPr>
            </w:pPr>
          </w:p>
        </w:tc>
        <w:tc>
          <w:tcPr>
            <w:tcW w:w="3479" w:type="dxa"/>
          </w:tcPr>
          <w:p w14:paraId="2BAC440F" w14:textId="77777777" w:rsidR="008076EE" w:rsidRPr="000D3799" w:rsidRDefault="008076EE" w:rsidP="000D3799">
            <w:pPr>
              <w:pStyle w:val="TableText"/>
              <w:shd w:val="clear" w:color="auto" w:fill="FFFFFF" w:themeFill="background1"/>
              <w:rPr>
                <w:color w:val="auto"/>
              </w:rPr>
            </w:pPr>
          </w:p>
        </w:tc>
      </w:tr>
    </w:tbl>
    <w:p w14:paraId="6112E950" w14:textId="77777777" w:rsidR="00FE342B" w:rsidRPr="000D3799" w:rsidRDefault="008076EE" w:rsidP="000D3799">
      <w:pPr>
        <w:pStyle w:val="ListParagraph0"/>
        <w:shd w:val="clear" w:color="auto" w:fill="FFFFFF" w:themeFill="background1"/>
        <w:rPr>
          <w:color w:val="auto"/>
        </w:rPr>
      </w:pPr>
      <w:r w:rsidRPr="000D3799">
        <w:rPr>
          <w:color w:val="auto"/>
        </w:rPr>
        <w:t>Note: The</w:t>
      </w:r>
      <w:r w:rsidR="002D1A7D" w:rsidRPr="000D3799">
        <w:rPr>
          <w:color w:val="auto"/>
        </w:rPr>
        <w:t xml:space="preserve"> above dates are indicative only. N</w:t>
      </w:r>
      <w:r w:rsidR="006F3477" w:rsidRPr="000D3799">
        <w:rPr>
          <w:color w:val="auto"/>
        </w:rPr>
        <w:t xml:space="preserve">o costs will be borne by the Main Contractor as a result of providing these </w:t>
      </w:r>
      <w:proofErr w:type="gramStart"/>
      <w:r w:rsidR="006F3477" w:rsidRPr="000D3799">
        <w:rPr>
          <w:color w:val="auto"/>
        </w:rPr>
        <w:t>dates</w:t>
      </w:r>
      <w:r w:rsidRPr="000D3799">
        <w:rPr>
          <w:color w:val="auto"/>
        </w:rPr>
        <w:t>.</w:t>
      </w:r>
      <w:r w:rsidR="00FE342B" w:rsidRPr="000D3799">
        <w:rPr>
          <w:color w:val="auto"/>
        </w:rPr>
        <w:t>.</w:t>
      </w:r>
      <w:proofErr w:type="gramEnd"/>
    </w:p>
    <w:p w14:paraId="2D8D8C89" w14:textId="77777777" w:rsidR="00FE342B" w:rsidRPr="000D3799" w:rsidRDefault="00AF5CED" w:rsidP="000D3799">
      <w:pPr>
        <w:pStyle w:val="ListNumber0"/>
        <w:numPr>
          <w:ilvl w:val="0"/>
          <w:numId w:val="33"/>
        </w:numPr>
        <w:shd w:val="clear" w:color="auto" w:fill="FFFFFF" w:themeFill="background1"/>
        <w:ind w:left="567" w:hanging="567"/>
        <w:rPr>
          <w:color w:val="auto"/>
        </w:rPr>
      </w:pPr>
      <w:r w:rsidRPr="000D3799">
        <w:rPr>
          <w:color w:val="auto"/>
        </w:rPr>
        <w:t xml:space="preserve">Any </w:t>
      </w:r>
      <w:r w:rsidR="00FE342B" w:rsidRPr="000D3799">
        <w:rPr>
          <w:color w:val="auto"/>
        </w:rPr>
        <w:t xml:space="preserve">necessary documentation to satisfy </w:t>
      </w:r>
      <w:r w:rsidRPr="000D3799">
        <w:rPr>
          <w:color w:val="auto"/>
        </w:rPr>
        <w:t xml:space="preserve">the </w:t>
      </w:r>
      <w:r w:rsidR="00FE342B" w:rsidRPr="000D3799">
        <w:rPr>
          <w:color w:val="auto"/>
        </w:rPr>
        <w:t>requirements indicated in the specifications shall be submitted progressively as the works proceed.</w:t>
      </w:r>
      <w:r w:rsidRPr="000D3799">
        <w:rPr>
          <w:color w:val="auto"/>
        </w:rPr>
        <w:t xml:space="preserve"> (For example: Inspection and Test Plan's, Safe Work / Environmental Method Statements)</w:t>
      </w:r>
    </w:p>
    <w:p w14:paraId="2A5541E2" w14:textId="77777777" w:rsidR="00380F9F" w:rsidRPr="000D3799" w:rsidRDefault="00BD6AD4" w:rsidP="000D3799">
      <w:pPr>
        <w:pStyle w:val="ListNumber0"/>
        <w:numPr>
          <w:ilvl w:val="0"/>
          <w:numId w:val="33"/>
        </w:numPr>
        <w:shd w:val="clear" w:color="auto" w:fill="FFFFFF" w:themeFill="background1"/>
        <w:ind w:left="567" w:hanging="567"/>
        <w:rPr>
          <w:color w:val="auto"/>
        </w:rPr>
      </w:pPr>
      <w:r w:rsidRPr="000D3799">
        <w:rPr>
          <w:color w:val="auto"/>
        </w:rPr>
        <w:t xml:space="preserve">If the </w:t>
      </w:r>
      <w:r w:rsidR="00077B14" w:rsidRPr="000D3799">
        <w:rPr>
          <w:color w:val="auto"/>
        </w:rPr>
        <w:t xml:space="preserve">Subcontract </w:t>
      </w:r>
      <w:r w:rsidRPr="000D3799">
        <w:rPr>
          <w:color w:val="auto"/>
        </w:rPr>
        <w:t xml:space="preserve">elsewhere requires further quality assurance, the Subcontractor shall prepare and maintain </w:t>
      </w:r>
      <w:r w:rsidR="00FE342B" w:rsidRPr="000D3799">
        <w:rPr>
          <w:color w:val="auto"/>
        </w:rPr>
        <w:t xml:space="preserve">a conforming quality system, </w:t>
      </w:r>
      <w:r w:rsidR="00B42FB4" w:rsidRPr="000D3799">
        <w:rPr>
          <w:color w:val="auto"/>
        </w:rPr>
        <w:t>specific</w:t>
      </w:r>
      <w:r w:rsidR="00FE342B" w:rsidRPr="000D3799">
        <w:rPr>
          <w:color w:val="auto"/>
        </w:rPr>
        <w:t xml:space="preserve"> </w:t>
      </w:r>
      <w:r w:rsidR="00D848B6" w:rsidRPr="000D3799">
        <w:rPr>
          <w:color w:val="auto"/>
        </w:rPr>
        <w:t xml:space="preserve">for </w:t>
      </w:r>
      <w:r w:rsidR="00FE342B" w:rsidRPr="000D3799">
        <w:rPr>
          <w:color w:val="auto"/>
        </w:rPr>
        <w:t xml:space="preserve">the project. The conforming </w:t>
      </w:r>
      <w:r w:rsidR="00D848B6" w:rsidRPr="000D3799">
        <w:rPr>
          <w:color w:val="auto"/>
        </w:rPr>
        <w:t xml:space="preserve">quality system shall be approved by </w:t>
      </w:r>
      <w:r w:rsidR="00FE342B" w:rsidRPr="000D3799">
        <w:rPr>
          <w:color w:val="auto"/>
        </w:rPr>
        <w:t>the Main Contract</w:t>
      </w:r>
      <w:r w:rsidR="00D848B6" w:rsidRPr="000D3799">
        <w:rPr>
          <w:color w:val="auto"/>
        </w:rPr>
        <w:t>or and any relevant consultants</w:t>
      </w:r>
      <w:r w:rsidR="00FE342B" w:rsidRPr="000D3799">
        <w:rPr>
          <w:color w:val="auto"/>
        </w:rPr>
        <w:t xml:space="preserve"> prior to commencement of work.</w:t>
      </w:r>
    </w:p>
    <w:p w14:paraId="23CD33F9" w14:textId="77777777" w:rsidR="00380F9F" w:rsidRPr="000D3799" w:rsidRDefault="00380F9F" w:rsidP="000D3799">
      <w:pPr>
        <w:pStyle w:val="ListNumber0"/>
        <w:numPr>
          <w:ilvl w:val="0"/>
          <w:numId w:val="33"/>
        </w:numPr>
        <w:shd w:val="clear" w:color="auto" w:fill="FFFFFF" w:themeFill="background1"/>
        <w:ind w:left="567" w:hanging="567"/>
        <w:rPr>
          <w:color w:val="auto"/>
        </w:rPr>
      </w:pPr>
      <w:r w:rsidRPr="000D3799">
        <w:rPr>
          <w:color w:val="auto"/>
        </w:rPr>
        <w:t>The Subcontractor</w:t>
      </w:r>
      <w:r w:rsidR="0027434D" w:rsidRPr="000D3799">
        <w:rPr>
          <w:color w:val="auto"/>
        </w:rPr>
        <w:t xml:space="preserve"> is to provide a certification that it has obtained, read, understands and will comply </w:t>
      </w:r>
      <w:r w:rsidR="004322F9" w:rsidRPr="000D3799">
        <w:rPr>
          <w:color w:val="auto"/>
        </w:rPr>
        <w:t xml:space="preserve">in full </w:t>
      </w:r>
      <w:proofErr w:type="gramStart"/>
      <w:r w:rsidRPr="000D3799">
        <w:rPr>
          <w:color w:val="auto"/>
        </w:rPr>
        <w:t>with</w:t>
      </w:r>
      <w:proofErr w:type="gramEnd"/>
      <w:r w:rsidRPr="000D3799">
        <w:rPr>
          <w:color w:val="auto"/>
        </w:rPr>
        <w:t xml:space="preserve"> the</w:t>
      </w:r>
      <w:r w:rsidR="00F67D1F" w:rsidRPr="000D3799">
        <w:rPr>
          <w:color w:val="auto"/>
        </w:rPr>
        <w:t xml:space="preserve"> Main Contractor’s document</w:t>
      </w:r>
      <w:r w:rsidR="0027434D" w:rsidRPr="000D3799">
        <w:rPr>
          <w:color w:val="auto"/>
        </w:rPr>
        <w:t>s</w:t>
      </w:r>
      <w:r w:rsidR="00F67D1F" w:rsidRPr="000D3799">
        <w:rPr>
          <w:color w:val="auto"/>
        </w:rPr>
        <w:t xml:space="preserve"> entitled “Subcontract Health and Safety Requirements”</w:t>
      </w:r>
      <w:r w:rsidR="0027434D" w:rsidRPr="000D3799">
        <w:rPr>
          <w:color w:val="auto"/>
        </w:rPr>
        <w:t xml:space="preserve"> and the “Work Health &amp; Safety Management Plan”</w:t>
      </w:r>
      <w:r w:rsidR="00F67D1F" w:rsidRPr="000D3799">
        <w:rPr>
          <w:color w:val="auto"/>
        </w:rPr>
        <w:t>.</w:t>
      </w:r>
      <w:r w:rsidRPr="000D3799">
        <w:rPr>
          <w:color w:val="auto"/>
        </w:rPr>
        <w:t xml:space="preserve"> </w:t>
      </w:r>
    </w:p>
    <w:p w14:paraId="124FAC21" w14:textId="77777777" w:rsidR="00D848B6" w:rsidRPr="000D3799" w:rsidRDefault="00D848B6" w:rsidP="000D3799">
      <w:pPr>
        <w:pStyle w:val="AltHeading2"/>
        <w:shd w:val="clear" w:color="auto" w:fill="FFFFFF" w:themeFill="background1"/>
        <w:rPr>
          <w:color w:val="auto"/>
        </w:rPr>
      </w:pPr>
      <w:bookmarkStart w:id="11" w:name="_Toc505596896"/>
      <w:r w:rsidRPr="000D3799">
        <w:rPr>
          <w:color w:val="auto"/>
        </w:rPr>
        <w:t>Program</w:t>
      </w:r>
      <w:bookmarkEnd w:id="11"/>
      <w:r w:rsidRPr="000D3799">
        <w:rPr>
          <w:color w:val="auto"/>
        </w:rPr>
        <w:t xml:space="preserve"> </w:t>
      </w:r>
    </w:p>
    <w:p w14:paraId="158B2B35" w14:textId="5D00BD26" w:rsidR="00B56BC8" w:rsidRPr="000D3799" w:rsidRDefault="00B56BC8" w:rsidP="000D3799">
      <w:pPr>
        <w:pStyle w:val="ListNumber0"/>
        <w:numPr>
          <w:ilvl w:val="0"/>
          <w:numId w:val="34"/>
        </w:numPr>
        <w:shd w:val="clear" w:color="auto" w:fill="FFFFFF" w:themeFill="background1"/>
        <w:ind w:left="567" w:hanging="567"/>
        <w:rPr>
          <w:color w:val="auto"/>
        </w:rPr>
      </w:pPr>
      <w:r w:rsidRPr="000D3799">
        <w:rPr>
          <w:color w:val="auto"/>
        </w:rPr>
        <w:t xml:space="preserve">The project is </w:t>
      </w:r>
      <w:r w:rsidR="000D3799" w:rsidRPr="000D3799">
        <w:rPr>
          <w:color w:val="auto"/>
          <w:highlight w:val="yellow"/>
        </w:rPr>
        <w:t xml:space="preserve">a </w:t>
      </w:r>
      <w:r w:rsidR="00F55533">
        <w:rPr>
          <w:color w:val="auto"/>
          <w:highlight w:val="yellow"/>
        </w:rPr>
        <w:t>6</w:t>
      </w:r>
      <w:r w:rsidRPr="000D3799">
        <w:rPr>
          <w:color w:val="auto"/>
          <w:highlight w:val="yellow"/>
        </w:rPr>
        <w:t>-day</w:t>
      </w:r>
      <w:r w:rsidRPr="000D3799">
        <w:rPr>
          <w:color w:val="auto"/>
        </w:rPr>
        <w:t xml:space="preserve"> per week site. The Subcontractor may be required to work outside normal working hours if deemed necessary by the Main Contractor to achieve the Main Contractor</w:t>
      </w:r>
      <w:r w:rsidR="00A0635A" w:rsidRPr="000D3799">
        <w:rPr>
          <w:color w:val="auto"/>
        </w:rPr>
        <w:t>’</w:t>
      </w:r>
      <w:r w:rsidRPr="000D3799">
        <w:rPr>
          <w:color w:val="auto"/>
        </w:rPr>
        <w:t>s program.</w:t>
      </w:r>
    </w:p>
    <w:p w14:paraId="17055318" w14:textId="77777777" w:rsidR="00B56BC8" w:rsidRPr="000D3799" w:rsidRDefault="00B56BC8" w:rsidP="000D3799">
      <w:pPr>
        <w:pStyle w:val="ListNumber0"/>
        <w:numPr>
          <w:ilvl w:val="0"/>
          <w:numId w:val="34"/>
        </w:numPr>
        <w:shd w:val="clear" w:color="auto" w:fill="FFFFFF" w:themeFill="background1"/>
        <w:ind w:left="567" w:hanging="567"/>
        <w:rPr>
          <w:color w:val="auto"/>
        </w:rPr>
      </w:pPr>
      <w:r w:rsidRPr="000D3799">
        <w:rPr>
          <w:color w:val="auto"/>
        </w:rPr>
        <w:t xml:space="preserve">Subcontractors wishing or requiring </w:t>
      </w:r>
      <w:proofErr w:type="gramStart"/>
      <w:r w:rsidRPr="000D3799">
        <w:rPr>
          <w:color w:val="auto"/>
        </w:rPr>
        <w:t>to work</w:t>
      </w:r>
      <w:proofErr w:type="gramEnd"/>
      <w:r w:rsidRPr="000D3799">
        <w:rPr>
          <w:color w:val="auto"/>
        </w:rPr>
        <w:t xml:space="preserve"> extended hours beyond the Site Working Hours will be responsible for all costs associated with opening and maintaining the site.</w:t>
      </w:r>
    </w:p>
    <w:p w14:paraId="42517418" w14:textId="77777777" w:rsidR="00B56BC8" w:rsidRPr="000D3799" w:rsidRDefault="00B56BC8" w:rsidP="000D3799">
      <w:pPr>
        <w:pStyle w:val="ListNumber0"/>
        <w:numPr>
          <w:ilvl w:val="0"/>
          <w:numId w:val="34"/>
        </w:numPr>
        <w:shd w:val="clear" w:color="auto" w:fill="FFFFFF" w:themeFill="background1"/>
        <w:ind w:left="567" w:hanging="567"/>
        <w:rPr>
          <w:color w:val="auto"/>
        </w:rPr>
      </w:pPr>
      <w:r w:rsidRPr="000D3799">
        <w:rPr>
          <w:color w:val="auto"/>
        </w:rPr>
        <w:t>The Subcontractor is to submit written confirmation and documentation confirming orders for overseas and long lead time materials have been placed within one week of contract award.</w:t>
      </w:r>
    </w:p>
    <w:p w14:paraId="49DF9549" w14:textId="77777777" w:rsidR="00B56BC8" w:rsidRPr="000D3799" w:rsidRDefault="00B56BC8" w:rsidP="000D3799">
      <w:pPr>
        <w:pStyle w:val="ListNumber0"/>
        <w:numPr>
          <w:ilvl w:val="0"/>
          <w:numId w:val="34"/>
        </w:numPr>
        <w:shd w:val="clear" w:color="auto" w:fill="FFFFFF" w:themeFill="background1"/>
        <w:ind w:left="567" w:hanging="567"/>
        <w:rPr>
          <w:color w:val="auto"/>
        </w:rPr>
      </w:pPr>
      <w:r w:rsidRPr="000D3799">
        <w:rPr>
          <w:color w:val="auto"/>
        </w:rPr>
        <w:t>The Subcontractor is to ensure that all staging of works comply with the Main Contractor</w:t>
      </w:r>
      <w:r w:rsidR="00A0635A" w:rsidRPr="000D3799">
        <w:rPr>
          <w:color w:val="auto"/>
        </w:rPr>
        <w:t>’s</w:t>
      </w:r>
      <w:r w:rsidRPr="000D3799">
        <w:rPr>
          <w:color w:val="auto"/>
        </w:rPr>
        <w:t xml:space="preserve"> program requirements (including all necessary return visits).</w:t>
      </w:r>
    </w:p>
    <w:p w14:paraId="216EDFD2" w14:textId="77777777" w:rsidR="007517AE" w:rsidRPr="000D3799" w:rsidRDefault="007517AE" w:rsidP="000D3799">
      <w:pPr>
        <w:pStyle w:val="AltHeading2"/>
        <w:shd w:val="clear" w:color="auto" w:fill="FFFFFF" w:themeFill="background1"/>
        <w:rPr>
          <w:color w:val="auto"/>
        </w:rPr>
      </w:pPr>
      <w:bookmarkStart w:id="12" w:name="_Toc505596897"/>
      <w:r w:rsidRPr="000D3799">
        <w:rPr>
          <w:color w:val="auto"/>
        </w:rPr>
        <w:t>Co-ordination</w:t>
      </w:r>
      <w:bookmarkEnd w:id="12"/>
    </w:p>
    <w:p w14:paraId="358D4E03" w14:textId="77777777" w:rsidR="00FE342B" w:rsidRPr="000D3799" w:rsidRDefault="00FE342B" w:rsidP="000D3799">
      <w:pPr>
        <w:pStyle w:val="ListNumber0"/>
        <w:numPr>
          <w:ilvl w:val="0"/>
          <w:numId w:val="29"/>
        </w:numPr>
        <w:shd w:val="clear" w:color="auto" w:fill="FFFFFF" w:themeFill="background1"/>
        <w:rPr>
          <w:color w:val="auto"/>
        </w:rPr>
      </w:pPr>
      <w:r w:rsidRPr="000D3799">
        <w:rPr>
          <w:color w:val="auto"/>
        </w:rPr>
        <w:t xml:space="preserve">The Subcontractor is responsible to co-ordinate their work with that of the Main Contractor, other trades and the project </w:t>
      </w:r>
      <w:proofErr w:type="gramStart"/>
      <w:r w:rsidRPr="000D3799">
        <w:rPr>
          <w:color w:val="auto"/>
        </w:rPr>
        <w:t>works as a whole</w:t>
      </w:r>
      <w:proofErr w:type="gramEnd"/>
      <w:r w:rsidRPr="000D3799">
        <w:rPr>
          <w:color w:val="auto"/>
        </w:rPr>
        <w:t xml:space="preserve">.  The Main Contractor will not consider additional costs for any co-ordination issues that occur throughout the duration of the works. </w:t>
      </w:r>
    </w:p>
    <w:p w14:paraId="08F690F3" w14:textId="77777777" w:rsidR="00FE342B" w:rsidRPr="000D3799" w:rsidRDefault="00FE342B" w:rsidP="000D3799">
      <w:pPr>
        <w:pStyle w:val="ListNumber0"/>
        <w:numPr>
          <w:ilvl w:val="0"/>
          <w:numId w:val="29"/>
        </w:numPr>
        <w:shd w:val="clear" w:color="auto" w:fill="FFFFFF" w:themeFill="background1"/>
        <w:rPr>
          <w:color w:val="auto"/>
        </w:rPr>
      </w:pPr>
      <w:r w:rsidRPr="000D3799">
        <w:rPr>
          <w:color w:val="auto"/>
        </w:rPr>
        <w:t xml:space="preserve">The Subcontractor is to co-ordinate with services and </w:t>
      </w:r>
      <w:r w:rsidR="005B449E" w:rsidRPr="000D3799">
        <w:rPr>
          <w:color w:val="auto"/>
        </w:rPr>
        <w:t xml:space="preserve">the </w:t>
      </w:r>
      <w:r w:rsidRPr="000D3799">
        <w:rPr>
          <w:color w:val="auto"/>
        </w:rPr>
        <w:t xml:space="preserve">structure.  Service and structure documents are available for viewing upon request. </w:t>
      </w:r>
    </w:p>
    <w:p w14:paraId="7623752B" w14:textId="77777777" w:rsidR="00FE342B" w:rsidRPr="000D3799" w:rsidRDefault="002B3B3D" w:rsidP="000D3799">
      <w:pPr>
        <w:pStyle w:val="ListNumber0"/>
        <w:numPr>
          <w:ilvl w:val="0"/>
          <w:numId w:val="29"/>
        </w:numPr>
        <w:shd w:val="clear" w:color="auto" w:fill="FFFFFF" w:themeFill="background1"/>
        <w:rPr>
          <w:color w:val="auto"/>
        </w:rPr>
      </w:pPr>
      <w:r w:rsidRPr="000D3799">
        <w:rPr>
          <w:color w:val="auto"/>
        </w:rPr>
        <w:t>In addition to an appointed supervisor, a</w:t>
      </w:r>
      <w:r w:rsidR="00FE342B" w:rsidRPr="000D3799">
        <w:rPr>
          <w:color w:val="auto"/>
        </w:rPr>
        <w:t xml:space="preserve"> Subcontractor Representative will attend all weekly co-ordination meetings with the Main Contractor representatives and other subcontract trade representatives.</w:t>
      </w:r>
    </w:p>
    <w:p w14:paraId="4952E9FB" w14:textId="77777777" w:rsidR="00FE342B" w:rsidRPr="000D3799" w:rsidRDefault="00FE342B" w:rsidP="000D3799">
      <w:pPr>
        <w:pStyle w:val="ListNumber0"/>
        <w:numPr>
          <w:ilvl w:val="0"/>
          <w:numId w:val="29"/>
        </w:numPr>
        <w:shd w:val="clear" w:color="auto" w:fill="FFFFFF" w:themeFill="background1"/>
        <w:rPr>
          <w:color w:val="auto"/>
        </w:rPr>
      </w:pPr>
      <w:r w:rsidRPr="000D3799">
        <w:rPr>
          <w:color w:val="auto"/>
        </w:rPr>
        <w:t>The Subcontractor is to allow for all co-ordination associated with hold points in its Works (or the works of other associated trades).</w:t>
      </w:r>
    </w:p>
    <w:p w14:paraId="0CE729AA" w14:textId="77777777" w:rsidR="00144D78" w:rsidRPr="000D3799" w:rsidRDefault="00FE342B" w:rsidP="000D3799">
      <w:pPr>
        <w:pStyle w:val="ListNumber0"/>
        <w:numPr>
          <w:ilvl w:val="0"/>
          <w:numId w:val="29"/>
        </w:numPr>
        <w:shd w:val="clear" w:color="auto" w:fill="FFFFFF" w:themeFill="background1"/>
        <w:rPr>
          <w:color w:val="auto"/>
        </w:rPr>
      </w:pPr>
      <w:r w:rsidRPr="000D3799">
        <w:rPr>
          <w:color w:val="auto"/>
        </w:rPr>
        <w:t>Allowance is to be made for any staging and / or return visits to allow the works to be completed in accordance with the Main Contractor’s requirements.</w:t>
      </w:r>
    </w:p>
    <w:p w14:paraId="1B360C51" w14:textId="77777777" w:rsidR="00144D78" w:rsidRPr="000D3799" w:rsidRDefault="00144D78" w:rsidP="000D3799">
      <w:pPr>
        <w:pStyle w:val="AltHeading2"/>
        <w:shd w:val="clear" w:color="auto" w:fill="FFFFFF" w:themeFill="background1"/>
        <w:rPr>
          <w:color w:val="auto"/>
        </w:rPr>
      </w:pPr>
      <w:bookmarkStart w:id="13" w:name="_Toc505596900"/>
      <w:r w:rsidRPr="000D3799">
        <w:rPr>
          <w:color w:val="auto"/>
        </w:rPr>
        <w:t>Subcontract Sum Breakdown</w:t>
      </w:r>
      <w:bookmarkEnd w:id="13"/>
    </w:p>
    <w:p w14:paraId="038343B1" w14:textId="77777777" w:rsidR="00144D78" w:rsidRPr="000D3799" w:rsidRDefault="00144D78" w:rsidP="000D3799">
      <w:pPr>
        <w:shd w:val="clear" w:color="auto" w:fill="FFFFFF" w:themeFill="background1"/>
        <w:rPr>
          <w:rFonts w:cstheme="minorHAnsi"/>
          <w:szCs w:val="18"/>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34"/>
        <w:gridCol w:w="6646"/>
        <w:gridCol w:w="1082"/>
        <w:gridCol w:w="1082"/>
        <w:gridCol w:w="1082"/>
      </w:tblGrid>
      <w:tr w:rsidR="000D3799" w:rsidRPr="000D3799" w14:paraId="5529D367"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5DC87C9F" w14:textId="77777777" w:rsidR="00144D78" w:rsidRPr="000D3799" w:rsidRDefault="00144D78" w:rsidP="000D3799">
            <w:pPr>
              <w:shd w:val="clear" w:color="auto" w:fill="FFFFFF" w:themeFill="background1"/>
              <w:rPr>
                <w:rFonts w:cstheme="minorHAnsi"/>
                <w:b/>
                <w:sz w:val="16"/>
                <w:szCs w:val="16"/>
                <w:u w:val="single"/>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6F61B6C0" w14:textId="77777777" w:rsidR="00144D78" w:rsidRPr="000D3799" w:rsidRDefault="00144D78" w:rsidP="000D3799">
            <w:pPr>
              <w:shd w:val="clear" w:color="auto" w:fill="FFFFFF" w:themeFill="background1"/>
              <w:rPr>
                <w:rFonts w:cstheme="minorHAnsi"/>
                <w:b/>
                <w:sz w:val="16"/>
                <w:szCs w:val="16"/>
                <w:u w:val="single"/>
              </w:rPr>
            </w:pPr>
            <w:r w:rsidRPr="000D3799">
              <w:rPr>
                <w:rFonts w:cstheme="minorHAnsi"/>
                <w:b/>
                <w:sz w:val="16"/>
                <w:szCs w:val="16"/>
                <w:u w:val="single"/>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12ACDF89" w14:textId="77777777" w:rsidR="00144D78" w:rsidRPr="000D3799" w:rsidRDefault="00144D78" w:rsidP="000D3799">
            <w:pPr>
              <w:shd w:val="clear" w:color="auto" w:fill="FFFFFF" w:themeFill="background1"/>
              <w:jc w:val="center"/>
              <w:rPr>
                <w:rFonts w:cstheme="minorHAnsi"/>
                <w:b/>
                <w:sz w:val="16"/>
                <w:szCs w:val="16"/>
                <w:u w:val="single"/>
              </w:rPr>
            </w:pPr>
            <w:r w:rsidRPr="000D3799">
              <w:rPr>
                <w:rFonts w:cstheme="minorHAnsi"/>
                <w:b/>
                <w:sz w:val="16"/>
                <w:szCs w:val="16"/>
                <w:u w:val="single"/>
              </w:rPr>
              <w:t>QTY</w:t>
            </w:r>
          </w:p>
        </w:tc>
        <w:tc>
          <w:tcPr>
            <w:tcW w:w="514" w:type="pct"/>
            <w:tcBorders>
              <w:top w:val="single" w:sz="8" w:space="0" w:color="auto"/>
              <w:left w:val="single" w:sz="8" w:space="0" w:color="auto"/>
              <w:bottom w:val="single" w:sz="8" w:space="0" w:color="auto"/>
              <w:right w:val="single" w:sz="8" w:space="0" w:color="auto"/>
            </w:tcBorders>
            <w:vAlign w:val="center"/>
            <w:hideMark/>
          </w:tcPr>
          <w:p w14:paraId="0D0840F2" w14:textId="77777777" w:rsidR="00144D78" w:rsidRPr="000D3799" w:rsidRDefault="00144D78" w:rsidP="000D3799">
            <w:pPr>
              <w:shd w:val="clear" w:color="auto" w:fill="FFFFFF" w:themeFill="background1"/>
              <w:jc w:val="center"/>
              <w:rPr>
                <w:rFonts w:cstheme="minorHAnsi"/>
                <w:b/>
                <w:sz w:val="16"/>
                <w:szCs w:val="16"/>
                <w:u w:val="single"/>
              </w:rPr>
            </w:pPr>
            <w:r w:rsidRPr="000D3799">
              <w:rPr>
                <w:rFonts w:cstheme="minorHAnsi"/>
                <w:b/>
                <w:sz w:val="16"/>
                <w:szCs w:val="16"/>
                <w:u w:val="single"/>
              </w:rPr>
              <w:t>UNIT</w:t>
            </w:r>
          </w:p>
        </w:tc>
        <w:tc>
          <w:tcPr>
            <w:tcW w:w="514" w:type="pct"/>
            <w:tcBorders>
              <w:top w:val="single" w:sz="8" w:space="0" w:color="auto"/>
              <w:left w:val="single" w:sz="8" w:space="0" w:color="auto"/>
              <w:bottom w:val="single" w:sz="8" w:space="0" w:color="auto"/>
              <w:right w:val="single" w:sz="8" w:space="0" w:color="auto"/>
            </w:tcBorders>
            <w:vAlign w:val="center"/>
            <w:hideMark/>
          </w:tcPr>
          <w:p w14:paraId="10B043E8" w14:textId="77777777" w:rsidR="00144D78" w:rsidRPr="000D3799" w:rsidRDefault="00144D78" w:rsidP="000D3799">
            <w:pPr>
              <w:shd w:val="clear" w:color="auto" w:fill="FFFFFF" w:themeFill="background1"/>
              <w:jc w:val="right"/>
              <w:rPr>
                <w:rFonts w:cstheme="minorHAnsi"/>
                <w:b/>
                <w:sz w:val="16"/>
                <w:szCs w:val="16"/>
                <w:u w:val="single"/>
              </w:rPr>
            </w:pPr>
            <w:r w:rsidRPr="000D3799">
              <w:rPr>
                <w:rFonts w:cstheme="minorHAnsi"/>
                <w:b/>
                <w:sz w:val="16"/>
                <w:szCs w:val="16"/>
                <w:u w:val="single"/>
              </w:rPr>
              <w:t>AMOUNT</w:t>
            </w:r>
          </w:p>
        </w:tc>
      </w:tr>
      <w:tr w:rsidR="000D3799" w:rsidRPr="000D3799" w14:paraId="46B942B6"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409FF221" w14:textId="77777777" w:rsidR="00144D78" w:rsidRPr="000D3799" w:rsidRDefault="00144D78" w:rsidP="000D3799">
            <w:pPr>
              <w:shd w:val="clear" w:color="auto" w:fill="FFFFFF" w:themeFill="background1"/>
              <w:rPr>
                <w:rFonts w:cstheme="minorHAnsi"/>
                <w:b/>
                <w:bCs/>
                <w:sz w:val="16"/>
                <w:szCs w:val="16"/>
                <w:highlight w:val="yellow"/>
              </w:rPr>
            </w:pPr>
            <w:r w:rsidRPr="000D3799">
              <w:rPr>
                <w:rFonts w:cstheme="minorHAnsi"/>
                <w:b/>
                <w:bCs/>
                <w:sz w:val="16"/>
                <w:szCs w:val="16"/>
                <w:highlight w:val="yellow"/>
              </w:rPr>
              <w:t>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5318C26A" w14:textId="77777777" w:rsidR="00144D78" w:rsidRPr="000D3799" w:rsidRDefault="00144D78" w:rsidP="000D3799">
            <w:pPr>
              <w:shd w:val="clear" w:color="auto" w:fill="FFFFFF" w:themeFill="background1"/>
              <w:rPr>
                <w:rFonts w:cstheme="minorHAns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77E741F5" w14:textId="77777777" w:rsidR="00144D78" w:rsidRPr="000D3799" w:rsidRDefault="00144D78" w:rsidP="000D3799">
            <w:pPr>
              <w:shd w:val="clear" w:color="auto" w:fill="FFFFFF" w:themeFill="background1"/>
              <w:jc w:val="center"/>
              <w:rPr>
                <w:rFonts w:cstheme="minorHAns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7DDA51F4" w14:textId="77777777" w:rsidR="00144D78" w:rsidRPr="000D3799" w:rsidRDefault="00144D78" w:rsidP="000D3799">
            <w:pPr>
              <w:shd w:val="clear" w:color="auto" w:fill="FFFFFF" w:themeFill="background1"/>
              <w:jc w:val="center"/>
              <w:rPr>
                <w:rFonts w:cstheme="minorHAns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3B870AE2" w14:textId="77777777" w:rsidR="00144D78" w:rsidRPr="000D3799" w:rsidRDefault="00144D78" w:rsidP="000D3799">
            <w:pPr>
              <w:shd w:val="clear" w:color="auto" w:fill="FFFFFF" w:themeFill="background1"/>
              <w:jc w:val="right"/>
              <w:rPr>
                <w:rFonts w:cstheme="minorHAnsi"/>
                <w:b/>
                <w:bCs/>
                <w:sz w:val="16"/>
                <w:szCs w:val="16"/>
                <w:highlight w:val="yellow"/>
              </w:rPr>
            </w:pPr>
          </w:p>
        </w:tc>
      </w:tr>
      <w:tr w:rsidR="000D3799" w:rsidRPr="000D3799" w14:paraId="44A4A48D"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4C412C50" w14:textId="77777777"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1.01</w:t>
            </w:r>
          </w:p>
        </w:tc>
        <w:tc>
          <w:tcPr>
            <w:tcW w:w="3157" w:type="pct"/>
            <w:tcBorders>
              <w:top w:val="single" w:sz="8" w:space="0" w:color="auto"/>
              <w:left w:val="single" w:sz="8" w:space="0" w:color="auto"/>
              <w:bottom w:val="single" w:sz="8" w:space="0" w:color="auto"/>
              <w:right w:val="single" w:sz="8" w:space="0" w:color="auto"/>
            </w:tcBorders>
            <w:tcMar>
              <w:top w:w="13" w:type="dxa"/>
              <w:left w:w="13" w:type="dxa"/>
              <w:bottom w:w="0" w:type="dxa"/>
              <w:right w:w="13" w:type="dxa"/>
            </w:tcMar>
            <w:vAlign w:val="center"/>
            <w:hideMark/>
          </w:tcPr>
          <w:p w14:paraId="7B4DDDFD" w14:textId="77777777"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754A2672" w14:textId="77777777"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38B1E737" w14:textId="77777777"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1BFFEFF1" w14:textId="77777777"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14:paraId="4E60FE03"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7B49914E" w14:textId="77777777"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1.02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5058669B" w14:textId="77777777"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6A651927" w14:textId="77777777"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4382ECFF" w14:textId="77777777"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10CAC7D5" w14:textId="77777777"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14:paraId="6F795896"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79FD8570" w14:textId="77777777"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1.03</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14:paraId="0DF51D6A" w14:textId="77777777"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14:paraId="0F762B93" w14:textId="77777777"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4372657E" w14:textId="77777777"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16AC6A5E" w14:textId="77777777"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14:paraId="7670F0BD"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1D48546D" w14:textId="77777777"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 </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hideMark/>
          </w:tcPr>
          <w:p w14:paraId="7ADB9CA8" w14:textId="77777777" w:rsidR="00144D78" w:rsidRPr="000D3799" w:rsidRDefault="00144D78" w:rsidP="000D3799">
            <w:pPr>
              <w:shd w:val="clear" w:color="auto" w:fill="FFFFFF" w:themeFill="background1"/>
              <w:rPr>
                <w:rFonts w:cstheme="minorHAnsi"/>
                <w:b/>
                <w:sz w:val="16"/>
                <w:szCs w:val="16"/>
                <w:highlight w:val="yellow"/>
              </w:rPr>
            </w:pPr>
            <w:r w:rsidRPr="000D3799">
              <w:rPr>
                <w:rFonts w:cstheme="minorHAnsi"/>
                <w:b/>
                <w:sz w:val="16"/>
                <w:szCs w:val="16"/>
                <w:highlight w:val="yellow"/>
              </w:rPr>
              <w:t> SUBTOTAL</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14:paraId="5615C8AC" w14:textId="77777777"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14:paraId="1CC06134" w14:textId="77777777"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1B5DBEE4" w14:textId="77777777"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w:t>
            </w:r>
            <w:r w:rsidRPr="000D3799">
              <w:rPr>
                <w:rFonts w:cstheme="minorHAnsi"/>
                <w:b/>
                <w:sz w:val="16"/>
                <w:szCs w:val="16"/>
                <w:highlight w:val="yellow"/>
              </w:rPr>
              <w:t>0</w:t>
            </w:r>
          </w:p>
        </w:tc>
      </w:tr>
      <w:tr w:rsidR="000D3799" w:rsidRPr="000D3799" w14:paraId="0A534D82"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65D0808A" w14:textId="77777777" w:rsidR="00144D78" w:rsidRPr="000D3799" w:rsidRDefault="00144D78" w:rsidP="000D3799">
            <w:pPr>
              <w:shd w:val="clear" w:color="auto" w:fill="FFFFFF" w:themeFill="background1"/>
              <w:rPr>
                <w:rFonts w:cstheme="minorHAns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14:paraId="0AE00DF8" w14:textId="77777777"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14:paraId="5084A2C8" w14:textId="77777777"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14:paraId="0B65BBA2" w14:textId="77777777"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14:paraId="58DBFBAF" w14:textId="77777777" w:rsidR="00144D78" w:rsidRPr="000D3799" w:rsidRDefault="00144D78" w:rsidP="000D3799">
            <w:pPr>
              <w:shd w:val="clear" w:color="auto" w:fill="FFFFFF" w:themeFill="background1"/>
              <w:jc w:val="right"/>
              <w:rPr>
                <w:rFonts w:cstheme="minorHAnsi"/>
                <w:sz w:val="16"/>
                <w:szCs w:val="16"/>
                <w:highlight w:val="yellow"/>
              </w:rPr>
            </w:pPr>
          </w:p>
        </w:tc>
      </w:tr>
      <w:tr w:rsidR="000D3799" w:rsidRPr="000D3799" w14:paraId="74FBBB74"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38D11B0A" w14:textId="77777777" w:rsidR="00144D78" w:rsidRPr="000D3799" w:rsidRDefault="00144D78" w:rsidP="000D3799">
            <w:pPr>
              <w:shd w:val="clear" w:color="auto" w:fill="FFFFFF" w:themeFill="background1"/>
              <w:rPr>
                <w:rFonts w:cstheme="minorHAnsi"/>
                <w:b/>
                <w:bCs/>
                <w:sz w:val="16"/>
                <w:szCs w:val="16"/>
                <w:highlight w:val="yellow"/>
              </w:rPr>
            </w:pPr>
            <w:r w:rsidRPr="000D3799">
              <w:rPr>
                <w:rFonts w:cstheme="minorHAnsi"/>
                <w:b/>
                <w:bCs/>
                <w:sz w:val="16"/>
                <w:szCs w:val="16"/>
                <w:highlight w:val="yellow"/>
              </w:rPr>
              <w:t>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49072BEB" w14:textId="77777777" w:rsidR="00144D78" w:rsidRPr="000D3799" w:rsidRDefault="00144D78" w:rsidP="000D3799">
            <w:pPr>
              <w:shd w:val="clear" w:color="auto" w:fill="FFFFFF" w:themeFill="background1"/>
              <w:rPr>
                <w:rFonts w:cstheme="minorHAnsi"/>
                <w:b/>
                <w:bCs/>
                <w:sz w:val="16"/>
                <w:szCs w:val="16"/>
                <w:highlight w:val="yellow"/>
              </w:rPr>
            </w:pPr>
            <w:r w:rsidRPr="000D3799">
              <w:rPr>
                <w:rFonts w:cstheme="minorHAnsi"/>
                <w:b/>
                <w:bCs/>
                <w:sz w:val="16"/>
                <w:szCs w:val="16"/>
                <w:highlight w:val="yellow"/>
              </w:rPr>
              <w:t>TRADE</w:t>
            </w:r>
          </w:p>
        </w:tc>
        <w:tc>
          <w:tcPr>
            <w:tcW w:w="514" w:type="pct"/>
            <w:tcBorders>
              <w:top w:val="single" w:sz="8" w:space="0" w:color="auto"/>
              <w:left w:val="single" w:sz="8" w:space="0" w:color="auto"/>
              <w:bottom w:val="single" w:sz="8" w:space="0" w:color="auto"/>
              <w:right w:val="single" w:sz="8" w:space="0" w:color="auto"/>
            </w:tcBorders>
            <w:vAlign w:val="center"/>
          </w:tcPr>
          <w:p w14:paraId="332CB5AE" w14:textId="77777777" w:rsidR="00144D78" w:rsidRPr="000D3799" w:rsidRDefault="00144D78" w:rsidP="000D3799">
            <w:pPr>
              <w:shd w:val="clear" w:color="auto" w:fill="FFFFFF" w:themeFill="background1"/>
              <w:jc w:val="center"/>
              <w:rPr>
                <w:rFonts w:cstheme="minorHAns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5542AFD9" w14:textId="77777777" w:rsidR="00144D78" w:rsidRPr="000D3799" w:rsidRDefault="00144D78" w:rsidP="000D3799">
            <w:pPr>
              <w:shd w:val="clear" w:color="auto" w:fill="FFFFFF" w:themeFill="background1"/>
              <w:jc w:val="center"/>
              <w:rPr>
                <w:rFonts w:cstheme="minorHAns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7A60F74A" w14:textId="77777777" w:rsidR="00144D78" w:rsidRPr="000D3799" w:rsidRDefault="00144D78" w:rsidP="000D3799">
            <w:pPr>
              <w:shd w:val="clear" w:color="auto" w:fill="FFFFFF" w:themeFill="background1"/>
              <w:jc w:val="right"/>
              <w:rPr>
                <w:rFonts w:cstheme="minorHAnsi"/>
                <w:b/>
                <w:bCs/>
                <w:sz w:val="16"/>
                <w:szCs w:val="16"/>
                <w:highlight w:val="yellow"/>
              </w:rPr>
            </w:pPr>
          </w:p>
        </w:tc>
      </w:tr>
      <w:tr w:rsidR="000D3799" w:rsidRPr="000D3799" w14:paraId="0063284E"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78534ECB" w14:textId="77777777"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2F02B31D" w14:textId="77777777"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 xml:space="preserve">{Price breakdown into elements / quantity in as </w:t>
            </w:r>
            <w:proofErr w:type="gramStart"/>
            <w:r w:rsidRPr="000D3799">
              <w:rPr>
                <w:rFonts w:cstheme="minorHAnsi"/>
                <w:sz w:val="16"/>
                <w:szCs w:val="16"/>
                <w:highlight w:val="yellow"/>
              </w:rPr>
              <w:t>per  project</w:t>
            </w:r>
            <w:proofErr w:type="gramEnd"/>
            <w:r w:rsidRPr="000D3799">
              <w:rPr>
                <w:rFonts w:cstheme="minorHAnsi"/>
                <w:sz w:val="16"/>
                <w:szCs w:val="16"/>
                <w:highlight w:val="yellow"/>
              </w:rPr>
              <w:t xml:space="preserve"> requirements}</w:t>
            </w:r>
          </w:p>
        </w:tc>
        <w:tc>
          <w:tcPr>
            <w:tcW w:w="514" w:type="pct"/>
            <w:tcBorders>
              <w:top w:val="single" w:sz="8" w:space="0" w:color="auto"/>
              <w:left w:val="single" w:sz="8" w:space="0" w:color="auto"/>
              <w:bottom w:val="single" w:sz="8" w:space="0" w:color="auto"/>
              <w:right w:val="single" w:sz="8" w:space="0" w:color="auto"/>
            </w:tcBorders>
            <w:vAlign w:val="center"/>
          </w:tcPr>
          <w:p w14:paraId="159E32A2" w14:textId="77777777"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7109352F" w14:textId="77777777"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14:paraId="094A3F18" w14:textId="77777777"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14:paraId="582F16F1"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770DEEBB" w14:textId="77777777"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6C8C7731" w14:textId="77777777"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63C57362" w14:textId="77777777"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28E855B0" w14:textId="77777777"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742C07AB" w14:textId="77777777"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14:paraId="441ACC52"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21900414" w14:textId="77777777"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2.03</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2CF935A7" w14:textId="77777777"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6F8C1EF5" w14:textId="77777777"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6D8C8E4B" w14:textId="77777777"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443BC5A9" w14:textId="77777777"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14:paraId="15697925"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531D3D28" w14:textId="77777777"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2.04</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23BFF96E" w14:textId="77777777"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16D0B8E5" w14:textId="77777777"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6051EB0D" w14:textId="77777777"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41B344F6" w14:textId="77777777"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14:paraId="45D62D26"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0A5949E0" w14:textId="77777777"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2.05</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1E73CA27" w14:textId="77777777"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5B1F0159" w14:textId="77777777"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4F83A29A" w14:textId="77777777"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14:paraId="0801BDAC" w14:textId="77777777"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14:paraId="0EF86747"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448EF773" w14:textId="77777777"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2.06</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3BB7DF27" w14:textId="77777777"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17F8B5FC" w14:textId="77777777"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3B6A3DB8" w14:textId="77777777"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75CE8605" w14:textId="77777777"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14:paraId="232D8BBE"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6A9ED333" w14:textId="77777777"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2.07</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6A194582" w14:textId="77777777"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668C8156" w14:textId="77777777"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374ABCC6" w14:textId="77777777"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4938CD6C" w14:textId="77777777"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14:paraId="52480006"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2556B3E5" w14:textId="77777777"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2.08</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0A4010B1" w14:textId="77777777"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56CD0821" w14:textId="77777777"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12BDABD0" w14:textId="77777777"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14:paraId="11750B87" w14:textId="77777777"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14:paraId="48F3B062"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2F35D90C" w14:textId="77777777"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2.09</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3FD4664B" w14:textId="77777777"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52652948" w14:textId="33898E91" w:rsidR="00144D78" w:rsidRPr="000D3799" w:rsidRDefault="00F55533" w:rsidP="000D3799">
            <w:pPr>
              <w:shd w:val="clear" w:color="auto" w:fill="FFFFFF" w:themeFill="background1"/>
              <w:jc w:val="center"/>
              <w:rPr>
                <w:rFonts w:cstheme="minorHAnsi"/>
                <w:sz w:val="16"/>
                <w:szCs w:val="16"/>
                <w:highlight w:val="yellow"/>
              </w:rPr>
            </w:pPr>
            <w:r>
              <w:rPr>
                <w:rFonts w:cstheme="minorHAnsi"/>
                <w:sz w:val="16"/>
                <w:szCs w:val="16"/>
                <w:highlight w:val="yellow"/>
              </w:rPr>
              <w:t>118</w:t>
            </w:r>
          </w:p>
        </w:tc>
        <w:tc>
          <w:tcPr>
            <w:tcW w:w="514" w:type="pct"/>
            <w:tcBorders>
              <w:top w:val="single" w:sz="8" w:space="0" w:color="auto"/>
              <w:left w:val="single" w:sz="8" w:space="0" w:color="auto"/>
              <w:bottom w:val="single" w:sz="8" w:space="0" w:color="auto"/>
              <w:right w:val="single" w:sz="8" w:space="0" w:color="auto"/>
            </w:tcBorders>
            <w:vAlign w:val="center"/>
            <w:hideMark/>
          </w:tcPr>
          <w:p w14:paraId="0DED876D" w14:textId="77777777" w:rsidR="00144D78" w:rsidRPr="000D3799" w:rsidRDefault="00144D78" w:rsidP="000D3799">
            <w:pPr>
              <w:shd w:val="clear" w:color="auto" w:fill="FFFFFF" w:themeFill="background1"/>
              <w:jc w:val="center"/>
              <w:rPr>
                <w:rFonts w:cstheme="minorHAnsi"/>
                <w:sz w:val="16"/>
                <w:szCs w:val="16"/>
                <w:highlight w:val="yellow"/>
                <w:vertAlign w:val="superscript"/>
              </w:rPr>
            </w:pPr>
            <w:r w:rsidRPr="000D3799">
              <w:rPr>
                <w:rFonts w:cstheme="minorHAnsi"/>
                <w:sz w:val="16"/>
                <w:szCs w:val="16"/>
                <w:highlight w:val="yellow"/>
              </w:rPr>
              <w:t>m2</w:t>
            </w:r>
          </w:p>
        </w:tc>
        <w:tc>
          <w:tcPr>
            <w:tcW w:w="514" w:type="pct"/>
            <w:tcBorders>
              <w:top w:val="single" w:sz="8" w:space="0" w:color="auto"/>
              <w:left w:val="single" w:sz="8" w:space="0" w:color="auto"/>
              <w:bottom w:val="single" w:sz="8" w:space="0" w:color="auto"/>
              <w:right w:val="single" w:sz="8" w:space="0" w:color="auto"/>
            </w:tcBorders>
            <w:vAlign w:val="center"/>
            <w:hideMark/>
          </w:tcPr>
          <w:p w14:paraId="6C711306" w14:textId="77777777"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14:paraId="1E0D3B0B"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47C28C53" w14:textId="77777777"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2.10</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0D8E1523" w14:textId="77777777"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1ECD900C" w14:textId="77777777"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4F1BD5E7" w14:textId="77777777"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14:paraId="79E9EBEF" w14:textId="77777777"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14:paraId="0C5B4FE6"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7C9EDB5A" w14:textId="77777777" w:rsidR="00144D78" w:rsidRPr="000D3799" w:rsidRDefault="00144D78" w:rsidP="000D3799">
            <w:pPr>
              <w:shd w:val="clear" w:color="auto" w:fill="FFFFFF" w:themeFill="background1"/>
              <w:rPr>
                <w:rFonts w:cstheme="minorHAns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7551FB09" w14:textId="77777777" w:rsidR="00144D78" w:rsidRPr="000D3799" w:rsidRDefault="00144D78" w:rsidP="000D3799">
            <w:pPr>
              <w:shd w:val="clear" w:color="auto" w:fill="FFFFFF" w:themeFill="background1"/>
              <w:rPr>
                <w:rFonts w:cstheme="minorHAnsi"/>
                <w:b/>
                <w:sz w:val="16"/>
                <w:szCs w:val="16"/>
                <w:highlight w:val="yellow"/>
              </w:rPr>
            </w:pPr>
            <w:r w:rsidRPr="000D3799">
              <w:rPr>
                <w:rFonts w:cstheme="minorHAnsi"/>
                <w:b/>
                <w:sz w:val="16"/>
                <w:szCs w:val="16"/>
                <w:highlight w:val="yellow"/>
              </w:rPr>
              <w:t>SUBTOTAL</w:t>
            </w:r>
          </w:p>
        </w:tc>
        <w:tc>
          <w:tcPr>
            <w:tcW w:w="514" w:type="pct"/>
            <w:tcBorders>
              <w:top w:val="single" w:sz="8" w:space="0" w:color="auto"/>
              <w:left w:val="single" w:sz="8" w:space="0" w:color="auto"/>
              <w:bottom w:val="single" w:sz="8" w:space="0" w:color="auto"/>
              <w:right w:val="single" w:sz="8" w:space="0" w:color="auto"/>
            </w:tcBorders>
            <w:vAlign w:val="center"/>
          </w:tcPr>
          <w:p w14:paraId="65188579" w14:textId="77777777" w:rsidR="00144D78" w:rsidRPr="000D3799" w:rsidRDefault="00144D78" w:rsidP="000D3799">
            <w:pPr>
              <w:shd w:val="clear" w:color="auto" w:fill="FFFFFF" w:themeFill="background1"/>
              <w:jc w:val="center"/>
              <w:rPr>
                <w:rFonts w:cstheme="minorHAns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78C560E0" w14:textId="77777777" w:rsidR="00144D78" w:rsidRPr="000D3799" w:rsidRDefault="00144D78" w:rsidP="000D3799">
            <w:pPr>
              <w:shd w:val="clear" w:color="auto" w:fill="FFFFFF" w:themeFill="background1"/>
              <w:jc w:val="center"/>
              <w:rPr>
                <w:rFonts w:cstheme="minorHAns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47225D1F" w14:textId="77777777" w:rsidR="00144D78" w:rsidRPr="000D3799" w:rsidRDefault="00144D78" w:rsidP="000D3799">
            <w:pPr>
              <w:shd w:val="clear" w:color="auto" w:fill="FFFFFF" w:themeFill="background1"/>
              <w:jc w:val="right"/>
              <w:rPr>
                <w:rFonts w:cstheme="minorHAnsi"/>
                <w:b/>
                <w:sz w:val="16"/>
                <w:szCs w:val="16"/>
                <w:highlight w:val="yellow"/>
              </w:rPr>
            </w:pPr>
            <w:r w:rsidRPr="000D3799">
              <w:rPr>
                <w:rFonts w:cstheme="minorHAnsi"/>
                <w:b/>
                <w:sz w:val="16"/>
                <w:szCs w:val="16"/>
                <w:highlight w:val="yellow"/>
              </w:rPr>
              <w:t>$0</w:t>
            </w:r>
          </w:p>
        </w:tc>
      </w:tr>
      <w:tr w:rsidR="000D3799" w:rsidRPr="000D3799" w14:paraId="394242D9"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2614D1AB" w14:textId="77777777" w:rsidR="00144D78" w:rsidRPr="000D3799" w:rsidRDefault="00144D78" w:rsidP="000D3799">
            <w:pPr>
              <w:shd w:val="clear" w:color="auto" w:fill="FFFFFF" w:themeFill="background1"/>
              <w:rPr>
                <w:rFonts w:cstheme="minorHAns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07BC5FEC" w14:textId="77777777"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60B88932" w14:textId="77777777"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2274204D" w14:textId="77777777"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14:paraId="5C07FB58" w14:textId="77777777" w:rsidR="00144D78" w:rsidRPr="000D3799" w:rsidRDefault="00144D78" w:rsidP="000D3799">
            <w:pPr>
              <w:shd w:val="clear" w:color="auto" w:fill="FFFFFF" w:themeFill="background1"/>
              <w:jc w:val="right"/>
              <w:rPr>
                <w:rFonts w:cstheme="minorHAnsi"/>
                <w:sz w:val="16"/>
                <w:szCs w:val="16"/>
                <w:highlight w:val="yellow"/>
              </w:rPr>
            </w:pPr>
          </w:p>
        </w:tc>
      </w:tr>
      <w:tr w:rsidR="00144D78" w:rsidRPr="000D3799" w14:paraId="75DD3906" w14:textId="77777777"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14:paraId="3E0B5D8B" w14:textId="77777777" w:rsidR="00144D78" w:rsidRPr="000D3799" w:rsidRDefault="00144D78" w:rsidP="000D3799">
            <w:pPr>
              <w:shd w:val="clear" w:color="auto" w:fill="FFFFFF" w:themeFill="background1"/>
              <w:rPr>
                <w:rFonts w:cstheme="minorHAnsi"/>
                <w:b/>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14:paraId="551067C0" w14:textId="77777777" w:rsidR="00144D78" w:rsidRPr="000D3799" w:rsidRDefault="00144D78" w:rsidP="000D3799">
            <w:pPr>
              <w:shd w:val="clear" w:color="auto" w:fill="FFFFFF" w:themeFill="background1"/>
              <w:rPr>
                <w:rFonts w:cstheme="minorHAnsi"/>
                <w:b/>
                <w:sz w:val="16"/>
                <w:szCs w:val="16"/>
                <w:highlight w:val="yellow"/>
              </w:rPr>
            </w:pPr>
            <w:r w:rsidRPr="000D3799">
              <w:rPr>
                <w:rFonts w:cstheme="minorHAnsi"/>
                <w:b/>
                <w:sz w:val="16"/>
                <w:szCs w:val="16"/>
                <w:highlight w:val="yellow"/>
              </w:rPr>
              <w:t>SUBCONTRACT TOTAL (EXCL GST)</w:t>
            </w:r>
          </w:p>
        </w:tc>
        <w:tc>
          <w:tcPr>
            <w:tcW w:w="514" w:type="pct"/>
            <w:tcBorders>
              <w:top w:val="single" w:sz="8" w:space="0" w:color="auto"/>
              <w:left w:val="single" w:sz="8" w:space="0" w:color="auto"/>
              <w:bottom w:val="single" w:sz="8" w:space="0" w:color="auto"/>
              <w:right w:val="single" w:sz="8" w:space="0" w:color="auto"/>
            </w:tcBorders>
            <w:vAlign w:val="center"/>
          </w:tcPr>
          <w:p w14:paraId="71690AD0" w14:textId="60330D02" w:rsidR="00144D78" w:rsidRPr="000D3799" w:rsidRDefault="00F55533" w:rsidP="000D3799">
            <w:pPr>
              <w:shd w:val="clear" w:color="auto" w:fill="FFFFFF" w:themeFill="background1"/>
              <w:jc w:val="center"/>
              <w:rPr>
                <w:rFonts w:cstheme="minorHAnsi"/>
                <w:b/>
                <w:sz w:val="16"/>
                <w:szCs w:val="16"/>
                <w:highlight w:val="yellow"/>
              </w:rPr>
            </w:pPr>
            <w:r>
              <w:rPr>
                <w:rFonts w:cstheme="minorHAnsi"/>
                <w:b/>
                <w:sz w:val="16"/>
                <w:szCs w:val="16"/>
                <w:highlight w:val="yellow"/>
              </w:rPr>
              <w:t>$14025</w:t>
            </w:r>
          </w:p>
        </w:tc>
        <w:tc>
          <w:tcPr>
            <w:tcW w:w="514" w:type="pct"/>
            <w:tcBorders>
              <w:top w:val="single" w:sz="8" w:space="0" w:color="auto"/>
              <w:left w:val="single" w:sz="8" w:space="0" w:color="auto"/>
              <w:bottom w:val="single" w:sz="8" w:space="0" w:color="auto"/>
              <w:right w:val="single" w:sz="8" w:space="0" w:color="auto"/>
            </w:tcBorders>
            <w:vAlign w:val="center"/>
          </w:tcPr>
          <w:p w14:paraId="65D0B423" w14:textId="77777777" w:rsidR="00144D78" w:rsidRPr="000D3799" w:rsidRDefault="00144D78" w:rsidP="000D3799">
            <w:pPr>
              <w:shd w:val="clear" w:color="auto" w:fill="FFFFFF" w:themeFill="background1"/>
              <w:jc w:val="center"/>
              <w:rPr>
                <w:rFonts w:cstheme="minorHAns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14:paraId="129B962F" w14:textId="02FC1670" w:rsidR="00144D78" w:rsidRPr="000D3799" w:rsidRDefault="00F55533" w:rsidP="000D3799">
            <w:pPr>
              <w:shd w:val="clear" w:color="auto" w:fill="FFFFFF" w:themeFill="background1"/>
              <w:jc w:val="right"/>
              <w:rPr>
                <w:rFonts w:cstheme="minorHAnsi"/>
                <w:b/>
                <w:sz w:val="16"/>
                <w:szCs w:val="16"/>
                <w:highlight w:val="yellow"/>
              </w:rPr>
            </w:pPr>
            <w:r>
              <w:rPr>
                <w:rFonts w:cstheme="minorHAnsi"/>
                <w:b/>
                <w:sz w:val="16"/>
                <w:szCs w:val="16"/>
                <w:highlight w:val="yellow"/>
              </w:rPr>
              <w:t>14025</w:t>
            </w:r>
            <w:r w:rsidR="00144D78" w:rsidRPr="000D3799">
              <w:rPr>
                <w:rFonts w:cstheme="minorHAnsi"/>
                <w:b/>
                <w:sz w:val="16"/>
                <w:szCs w:val="16"/>
                <w:highlight w:val="yellow"/>
              </w:rPr>
              <w:t>$</w:t>
            </w:r>
          </w:p>
        </w:tc>
      </w:tr>
    </w:tbl>
    <w:p w14:paraId="42E1A4F9" w14:textId="77777777" w:rsidR="00144D78" w:rsidRPr="000D3799" w:rsidRDefault="00144D78" w:rsidP="000D3799">
      <w:pPr>
        <w:shd w:val="clear" w:color="auto" w:fill="FFFFFF" w:themeFill="background1"/>
        <w:ind w:left="426"/>
        <w:rPr>
          <w:rFonts w:cstheme="minorHAnsi"/>
          <w:kern w:val="28"/>
          <w:szCs w:val="18"/>
          <w:lang w:val="en-GB" w:eastAsia="en-AU"/>
        </w:rPr>
      </w:pPr>
    </w:p>
    <w:p w14:paraId="6582BFCB" w14:textId="77777777" w:rsidR="00144D78" w:rsidRPr="000D3799" w:rsidRDefault="00144D78" w:rsidP="000D3799">
      <w:pPr>
        <w:shd w:val="clear" w:color="auto" w:fill="FFFFFF" w:themeFill="background1"/>
        <w:rPr>
          <w:rFonts w:cstheme="minorHAnsi"/>
          <w:b/>
          <w:szCs w:val="18"/>
        </w:rPr>
      </w:pPr>
    </w:p>
    <w:p w14:paraId="6404B8B1" w14:textId="77777777" w:rsidR="00144D78" w:rsidRPr="000D3799" w:rsidRDefault="00144D78" w:rsidP="000D3799">
      <w:pPr>
        <w:shd w:val="clear" w:color="auto" w:fill="FFFFFF" w:themeFill="background1"/>
        <w:rPr>
          <w:rFonts w:cstheme="minorHAnsi"/>
          <w:b/>
          <w:szCs w:val="18"/>
        </w:rPr>
      </w:pPr>
    </w:p>
    <w:p w14:paraId="242E585C" w14:textId="77777777" w:rsidR="00144D78" w:rsidRPr="000D3799" w:rsidRDefault="00144D78" w:rsidP="000D3799">
      <w:pPr>
        <w:pStyle w:val="AltHeading2"/>
        <w:shd w:val="clear" w:color="auto" w:fill="FFFFFF" w:themeFill="background1"/>
        <w:rPr>
          <w:color w:val="auto"/>
        </w:rPr>
      </w:pPr>
      <w:bookmarkStart w:id="14" w:name="_Toc505596901"/>
      <w:r w:rsidRPr="000D3799">
        <w:rPr>
          <w:color w:val="auto"/>
        </w:rPr>
        <w:t>Optional Work Elements</w:t>
      </w:r>
      <w:bookmarkEnd w:id="14"/>
    </w:p>
    <w:p w14:paraId="21009724" w14:textId="77777777" w:rsidR="00144D78" w:rsidRPr="000D3799" w:rsidRDefault="00144D78" w:rsidP="000D3799">
      <w:pPr>
        <w:pStyle w:val="BodyText"/>
        <w:keepNext/>
        <w:shd w:val="clear" w:color="auto" w:fill="FFFFFF" w:themeFill="background1"/>
        <w:rPr>
          <w:color w:val="auto"/>
        </w:rPr>
      </w:pPr>
      <w:r w:rsidRPr="000D3799">
        <w:rPr>
          <w:color w:val="auto"/>
        </w:rPr>
        <w:t>Pricing is to be provided for all works associated with the following stand-alone options:</w:t>
      </w:r>
    </w:p>
    <w:p w14:paraId="2EB31220" w14:textId="77777777" w:rsidR="00144D78" w:rsidRPr="000D3799" w:rsidRDefault="00144D78" w:rsidP="000D3799">
      <w:pPr>
        <w:pStyle w:val="BodyText"/>
        <w:keepNext/>
        <w:shd w:val="clear" w:color="auto" w:fill="FFFFFF" w:themeFill="background1"/>
        <w:rPr>
          <w:color w:val="auto"/>
          <w:highlight w:val="yellow"/>
        </w:rPr>
      </w:pPr>
      <w:r w:rsidRPr="000D3799">
        <w:rPr>
          <w:color w:val="auto"/>
          <w:highlight w:val="yellow"/>
        </w:rPr>
        <w:t>{Optional additional works}</w:t>
      </w:r>
    </w:p>
    <w:p w14:paraId="26CB2B7F" w14:textId="77777777" w:rsidR="00144D78" w:rsidRPr="000D3799" w:rsidRDefault="00144D78" w:rsidP="000D3799">
      <w:pPr>
        <w:pStyle w:val="BodyText"/>
        <w:keepNext/>
        <w:shd w:val="clear" w:color="auto" w:fill="FFFFFF" w:themeFill="background1"/>
        <w:rPr>
          <w:color w:val="auto"/>
        </w:rPr>
      </w:pPr>
      <w:r w:rsidRPr="000D3799">
        <w:rPr>
          <w:color w:val="auto"/>
          <w:highlight w:val="yellow"/>
        </w:rPr>
        <w:t xml:space="preserve">{Value Engineering Items that may be taken up </w:t>
      </w:r>
      <w:proofErr w:type="gramStart"/>
      <w:r w:rsidRPr="000D3799">
        <w:rPr>
          <w:color w:val="auto"/>
          <w:highlight w:val="yellow"/>
        </w:rPr>
        <w:t>at a later date</w:t>
      </w:r>
      <w:proofErr w:type="gramEnd"/>
      <w:r w:rsidRPr="000D3799">
        <w:rPr>
          <w:color w:val="auto"/>
          <w:highlight w:val="yellow"/>
        </w:rPr>
        <w:t>}</w:t>
      </w:r>
    </w:p>
    <w:tbl>
      <w:tblPr>
        <w:tblStyle w:val="Table1"/>
        <w:tblW w:w="0" w:type="auto"/>
        <w:tblLook w:val="0620" w:firstRow="1" w:lastRow="0" w:firstColumn="0" w:lastColumn="0" w:noHBand="1" w:noVBand="1"/>
      </w:tblPr>
      <w:tblGrid>
        <w:gridCol w:w="877"/>
        <w:gridCol w:w="6070"/>
        <w:gridCol w:w="1737"/>
        <w:gridCol w:w="1738"/>
      </w:tblGrid>
      <w:tr w:rsidR="000D3799" w:rsidRPr="000D3799" w14:paraId="359CC01A" w14:textId="77777777" w:rsidTr="00380F9F">
        <w:trPr>
          <w:cnfStyle w:val="100000000000" w:firstRow="1" w:lastRow="0" w:firstColumn="0" w:lastColumn="0" w:oddVBand="0" w:evenVBand="0" w:oddHBand="0" w:evenHBand="0" w:firstRowFirstColumn="0" w:firstRowLastColumn="0" w:lastRowFirstColumn="0" w:lastRowLastColumn="0"/>
        </w:trPr>
        <w:tc>
          <w:tcPr>
            <w:tcW w:w="10422" w:type="dxa"/>
            <w:gridSpan w:val="4"/>
          </w:tcPr>
          <w:p w14:paraId="5B5060C1" w14:textId="77777777" w:rsidR="00144D78" w:rsidRPr="000D3799" w:rsidRDefault="00144D78" w:rsidP="000D3799">
            <w:pPr>
              <w:pStyle w:val="TableHeading"/>
              <w:keepNext/>
              <w:shd w:val="clear" w:color="auto" w:fill="FFFFFF" w:themeFill="background1"/>
              <w:jc w:val="center"/>
              <w:rPr>
                <w:color w:val="auto"/>
              </w:rPr>
            </w:pPr>
            <w:r w:rsidRPr="000D3799">
              <w:rPr>
                <w:color w:val="auto"/>
              </w:rPr>
              <w:t>Extra Over Options</w:t>
            </w:r>
          </w:p>
        </w:tc>
      </w:tr>
      <w:tr w:rsidR="000D3799" w:rsidRPr="000D3799" w14:paraId="7C84DE2F" w14:textId="77777777" w:rsidTr="00380F9F">
        <w:tc>
          <w:tcPr>
            <w:tcW w:w="877" w:type="dxa"/>
            <w:shd w:val="clear" w:color="auto" w:fill="0091D0" w:themeFill="accent1"/>
          </w:tcPr>
          <w:p w14:paraId="5982862D" w14:textId="77777777" w:rsidR="00144D78" w:rsidRPr="000D3799" w:rsidRDefault="00144D78" w:rsidP="000D3799">
            <w:pPr>
              <w:pStyle w:val="TableHeading"/>
              <w:keepNext/>
              <w:shd w:val="clear" w:color="auto" w:fill="FFFFFF" w:themeFill="background1"/>
            </w:pPr>
            <w:r w:rsidRPr="000D3799">
              <w:t>Ref:</w:t>
            </w:r>
          </w:p>
        </w:tc>
        <w:tc>
          <w:tcPr>
            <w:tcW w:w="6070" w:type="dxa"/>
            <w:shd w:val="clear" w:color="auto" w:fill="0091D0" w:themeFill="accent1"/>
          </w:tcPr>
          <w:p w14:paraId="7F62594A" w14:textId="77777777" w:rsidR="00144D78" w:rsidRPr="000D3799" w:rsidRDefault="00144D78" w:rsidP="000D3799">
            <w:pPr>
              <w:pStyle w:val="TableHeading"/>
              <w:keepNext/>
              <w:shd w:val="clear" w:color="auto" w:fill="FFFFFF" w:themeFill="background1"/>
            </w:pPr>
            <w:r w:rsidRPr="000D3799">
              <w:t>Description</w:t>
            </w:r>
          </w:p>
        </w:tc>
        <w:tc>
          <w:tcPr>
            <w:tcW w:w="1737" w:type="dxa"/>
            <w:shd w:val="clear" w:color="auto" w:fill="0091D0" w:themeFill="accent1"/>
          </w:tcPr>
          <w:p w14:paraId="7B087021" w14:textId="77777777" w:rsidR="00144D78" w:rsidRPr="000D3799" w:rsidRDefault="00144D78" w:rsidP="000D3799">
            <w:pPr>
              <w:pStyle w:val="TableHeading"/>
              <w:keepNext/>
              <w:shd w:val="clear" w:color="auto" w:fill="FFFFFF" w:themeFill="background1"/>
            </w:pPr>
            <w:r w:rsidRPr="000D3799">
              <w:t>$</w:t>
            </w:r>
          </w:p>
        </w:tc>
        <w:tc>
          <w:tcPr>
            <w:tcW w:w="1738" w:type="dxa"/>
            <w:shd w:val="clear" w:color="auto" w:fill="0091D0" w:themeFill="accent1"/>
          </w:tcPr>
          <w:p w14:paraId="0DC292C2" w14:textId="77777777" w:rsidR="00144D78" w:rsidRPr="000D3799" w:rsidRDefault="00144D78" w:rsidP="000D3799">
            <w:pPr>
              <w:pStyle w:val="TableHeading"/>
              <w:keepNext/>
              <w:shd w:val="clear" w:color="auto" w:fill="FFFFFF" w:themeFill="background1"/>
            </w:pPr>
            <w:r w:rsidRPr="000D3799">
              <w:t>No/Excluded</w:t>
            </w:r>
          </w:p>
        </w:tc>
      </w:tr>
      <w:tr w:rsidR="000D3799" w:rsidRPr="000D3799" w14:paraId="34CB11DD" w14:textId="77777777" w:rsidTr="00380F9F">
        <w:tc>
          <w:tcPr>
            <w:tcW w:w="877" w:type="dxa"/>
          </w:tcPr>
          <w:p w14:paraId="104CBCBE" w14:textId="77777777" w:rsidR="00144D78" w:rsidRPr="000D3799" w:rsidRDefault="00144D78" w:rsidP="000D3799">
            <w:pPr>
              <w:pStyle w:val="TableHeading"/>
              <w:keepNext/>
              <w:shd w:val="clear" w:color="auto" w:fill="FFFFFF" w:themeFill="background1"/>
              <w:rPr>
                <w:b w:val="0"/>
              </w:rPr>
            </w:pPr>
            <w:r w:rsidRPr="000D3799">
              <w:rPr>
                <w:b w:val="0"/>
              </w:rPr>
              <w:t>1</w:t>
            </w:r>
          </w:p>
        </w:tc>
        <w:tc>
          <w:tcPr>
            <w:tcW w:w="6070" w:type="dxa"/>
          </w:tcPr>
          <w:p w14:paraId="6AF18EAD" w14:textId="77777777" w:rsidR="00144D78" w:rsidRPr="000D3799" w:rsidRDefault="00144D78" w:rsidP="000D3799">
            <w:pPr>
              <w:pStyle w:val="TableHeading"/>
              <w:keepNext/>
              <w:shd w:val="clear" w:color="auto" w:fill="FFFFFF" w:themeFill="background1"/>
              <w:rPr>
                <w:b w:val="0"/>
              </w:rPr>
            </w:pPr>
          </w:p>
        </w:tc>
        <w:tc>
          <w:tcPr>
            <w:tcW w:w="1737" w:type="dxa"/>
          </w:tcPr>
          <w:p w14:paraId="4FFB71E4" w14:textId="77777777" w:rsidR="00144D78" w:rsidRPr="000D3799" w:rsidRDefault="00144D78" w:rsidP="000D3799">
            <w:pPr>
              <w:pStyle w:val="TableHeading"/>
              <w:keepNext/>
              <w:shd w:val="clear" w:color="auto" w:fill="FFFFFF" w:themeFill="background1"/>
              <w:rPr>
                <w:b w:val="0"/>
              </w:rPr>
            </w:pPr>
            <w:r w:rsidRPr="000D3799">
              <w:rPr>
                <w:b w:val="0"/>
              </w:rPr>
              <w:t>$</w:t>
            </w:r>
          </w:p>
        </w:tc>
        <w:sdt>
          <w:sdtPr>
            <w:rPr>
              <w:b w:val="0"/>
            </w:rPr>
            <w:id w:val="1179159962"/>
            <w14:checkbox>
              <w14:checked w14:val="0"/>
              <w14:checkedState w14:val="2612" w14:font="MS Gothic"/>
              <w14:uncheckedState w14:val="2610" w14:font="MS Gothic"/>
            </w14:checkbox>
          </w:sdtPr>
          <w:sdtEndPr/>
          <w:sdtContent>
            <w:tc>
              <w:tcPr>
                <w:tcW w:w="1738" w:type="dxa"/>
              </w:tcPr>
              <w:p w14:paraId="7C4D1928" w14:textId="77777777" w:rsidR="00144D78" w:rsidRPr="000D3799" w:rsidRDefault="00144D78" w:rsidP="000D3799">
                <w:pPr>
                  <w:pStyle w:val="TableHeading"/>
                  <w:keepNext/>
                  <w:shd w:val="clear" w:color="auto" w:fill="FFFFFF" w:themeFill="background1"/>
                  <w:jc w:val="center"/>
                  <w:rPr>
                    <w:b w:val="0"/>
                  </w:rPr>
                </w:pPr>
                <w:r w:rsidRPr="000D3799">
                  <w:rPr>
                    <w:rFonts w:ascii="MS Gothic" w:eastAsia="MS Gothic" w:hAnsi="MS Gothic" w:hint="eastAsia"/>
                    <w:b w:val="0"/>
                  </w:rPr>
                  <w:t>☐</w:t>
                </w:r>
              </w:p>
            </w:tc>
          </w:sdtContent>
        </w:sdt>
      </w:tr>
      <w:tr w:rsidR="000D3799" w:rsidRPr="000D3799" w14:paraId="5D7543E9" w14:textId="77777777" w:rsidTr="00380F9F">
        <w:tc>
          <w:tcPr>
            <w:tcW w:w="877" w:type="dxa"/>
          </w:tcPr>
          <w:p w14:paraId="6D790859" w14:textId="77777777" w:rsidR="00144D78" w:rsidRPr="000D3799" w:rsidRDefault="00144D78" w:rsidP="000D3799">
            <w:pPr>
              <w:pStyle w:val="TableText"/>
              <w:keepNext/>
              <w:shd w:val="clear" w:color="auto" w:fill="FFFFFF" w:themeFill="background1"/>
              <w:rPr>
                <w:color w:val="auto"/>
              </w:rPr>
            </w:pPr>
            <w:r w:rsidRPr="000D3799">
              <w:rPr>
                <w:color w:val="auto"/>
              </w:rPr>
              <w:t>2</w:t>
            </w:r>
          </w:p>
        </w:tc>
        <w:tc>
          <w:tcPr>
            <w:tcW w:w="6070" w:type="dxa"/>
          </w:tcPr>
          <w:p w14:paraId="57423FF5" w14:textId="77777777" w:rsidR="00144D78" w:rsidRPr="000D3799" w:rsidRDefault="00144D78" w:rsidP="000D3799">
            <w:pPr>
              <w:pStyle w:val="TableText"/>
              <w:keepNext/>
              <w:shd w:val="clear" w:color="auto" w:fill="FFFFFF" w:themeFill="background1"/>
              <w:rPr>
                <w:color w:val="auto"/>
              </w:rPr>
            </w:pPr>
          </w:p>
        </w:tc>
        <w:tc>
          <w:tcPr>
            <w:tcW w:w="1737" w:type="dxa"/>
          </w:tcPr>
          <w:p w14:paraId="239C7D23" w14:textId="77777777" w:rsidR="00144D78" w:rsidRPr="000D3799" w:rsidRDefault="00144D78" w:rsidP="000D3799">
            <w:pPr>
              <w:pStyle w:val="TableText"/>
              <w:keepNext/>
              <w:shd w:val="clear" w:color="auto" w:fill="FFFFFF" w:themeFill="background1"/>
              <w:rPr>
                <w:color w:val="auto"/>
              </w:rPr>
            </w:pPr>
            <w:r w:rsidRPr="000D3799">
              <w:rPr>
                <w:color w:val="auto"/>
              </w:rPr>
              <w:t>$</w:t>
            </w:r>
          </w:p>
        </w:tc>
        <w:sdt>
          <w:sdtPr>
            <w:rPr>
              <w:color w:val="auto"/>
            </w:rPr>
            <w:id w:val="-1607726089"/>
            <w14:checkbox>
              <w14:checked w14:val="1"/>
              <w14:checkedState w14:val="2612" w14:font="MS Gothic"/>
              <w14:uncheckedState w14:val="2610" w14:font="MS Gothic"/>
            </w14:checkbox>
          </w:sdtPr>
          <w:sdtEndPr/>
          <w:sdtContent>
            <w:tc>
              <w:tcPr>
                <w:tcW w:w="1738" w:type="dxa"/>
              </w:tcPr>
              <w:p w14:paraId="4579671B" w14:textId="77777777" w:rsidR="00144D78" w:rsidRPr="000D3799" w:rsidRDefault="00144D78" w:rsidP="000D3799">
                <w:pPr>
                  <w:pStyle w:val="TableText"/>
                  <w:keepNext/>
                  <w:shd w:val="clear" w:color="auto" w:fill="FFFFFF" w:themeFill="background1"/>
                  <w:jc w:val="center"/>
                  <w:rPr>
                    <w:color w:val="auto"/>
                  </w:rPr>
                </w:pPr>
                <w:r w:rsidRPr="000D3799">
                  <w:rPr>
                    <w:rFonts w:ascii="MS Gothic" w:eastAsia="MS Gothic" w:hAnsi="MS Gothic" w:hint="eastAsia"/>
                    <w:color w:val="auto"/>
                  </w:rPr>
                  <w:t>☒</w:t>
                </w:r>
              </w:p>
            </w:tc>
          </w:sdtContent>
        </w:sdt>
      </w:tr>
      <w:tr w:rsidR="000D3799" w:rsidRPr="000D3799" w14:paraId="5B63997B" w14:textId="77777777" w:rsidTr="00380F9F">
        <w:tc>
          <w:tcPr>
            <w:tcW w:w="877" w:type="dxa"/>
          </w:tcPr>
          <w:p w14:paraId="76BB17F5" w14:textId="77777777" w:rsidR="00144D78" w:rsidRPr="000D3799" w:rsidRDefault="00144D78" w:rsidP="000D3799">
            <w:pPr>
              <w:pStyle w:val="TableText"/>
              <w:keepNext/>
              <w:shd w:val="clear" w:color="auto" w:fill="FFFFFF" w:themeFill="background1"/>
              <w:rPr>
                <w:color w:val="auto"/>
              </w:rPr>
            </w:pPr>
            <w:r w:rsidRPr="000D3799">
              <w:rPr>
                <w:color w:val="auto"/>
              </w:rPr>
              <w:t>3</w:t>
            </w:r>
          </w:p>
        </w:tc>
        <w:tc>
          <w:tcPr>
            <w:tcW w:w="6070" w:type="dxa"/>
          </w:tcPr>
          <w:p w14:paraId="02931BCD" w14:textId="77777777" w:rsidR="00144D78" w:rsidRPr="000D3799" w:rsidRDefault="00144D78" w:rsidP="000D3799">
            <w:pPr>
              <w:pStyle w:val="TableText"/>
              <w:keepNext/>
              <w:shd w:val="clear" w:color="auto" w:fill="FFFFFF" w:themeFill="background1"/>
              <w:rPr>
                <w:color w:val="auto"/>
              </w:rPr>
            </w:pPr>
          </w:p>
        </w:tc>
        <w:tc>
          <w:tcPr>
            <w:tcW w:w="1737" w:type="dxa"/>
          </w:tcPr>
          <w:p w14:paraId="609E3C72" w14:textId="77777777" w:rsidR="00144D78" w:rsidRPr="000D3799" w:rsidRDefault="00144D78" w:rsidP="000D3799">
            <w:pPr>
              <w:pStyle w:val="TableText"/>
              <w:keepNext/>
              <w:shd w:val="clear" w:color="auto" w:fill="FFFFFF" w:themeFill="background1"/>
              <w:rPr>
                <w:color w:val="auto"/>
              </w:rPr>
            </w:pPr>
            <w:r w:rsidRPr="000D3799">
              <w:rPr>
                <w:color w:val="auto"/>
              </w:rPr>
              <w:t>$</w:t>
            </w:r>
          </w:p>
        </w:tc>
        <w:sdt>
          <w:sdtPr>
            <w:rPr>
              <w:color w:val="auto"/>
            </w:rPr>
            <w:id w:val="1185405286"/>
            <w14:checkbox>
              <w14:checked w14:val="1"/>
              <w14:checkedState w14:val="2612" w14:font="MS Gothic"/>
              <w14:uncheckedState w14:val="2610" w14:font="MS Gothic"/>
            </w14:checkbox>
          </w:sdtPr>
          <w:sdtEndPr/>
          <w:sdtContent>
            <w:tc>
              <w:tcPr>
                <w:tcW w:w="1738" w:type="dxa"/>
              </w:tcPr>
              <w:p w14:paraId="3181CB5E" w14:textId="77777777" w:rsidR="00144D78" w:rsidRPr="000D3799" w:rsidRDefault="00144D78" w:rsidP="000D3799">
                <w:pPr>
                  <w:pStyle w:val="TableText"/>
                  <w:keepNext/>
                  <w:shd w:val="clear" w:color="auto" w:fill="FFFFFF" w:themeFill="background1"/>
                  <w:jc w:val="center"/>
                  <w:rPr>
                    <w:color w:val="auto"/>
                  </w:rPr>
                </w:pPr>
                <w:r w:rsidRPr="000D3799">
                  <w:rPr>
                    <w:rFonts w:ascii="MS Gothic" w:eastAsia="MS Gothic" w:hAnsi="MS Gothic" w:hint="eastAsia"/>
                    <w:color w:val="auto"/>
                  </w:rPr>
                  <w:t>☒</w:t>
                </w:r>
              </w:p>
            </w:tc>
          </w:sdtContent>
        </w:sdt>
      </w:tr>
      <w:tr w:rsidR="000D3799" w:rsidRPr="000D3799" w14:paraId="2F77BF15" w14:textId="77777777" w:rsidTr="00380F9F">
        <w:tc>
          <w:tcPr>
            <w:tcW w:w="877" w:type="dxa"/>
          </w:tcPr>
          <w:p w14:paraId="1703F6B4" w14:textId="77777777" w:rsidR="00144D78" w:rsidRPr="000D3799" w:rsidRDefault="00144D78" w:rsidP="000D3799">
            <w:pPr>
              <w:pStyle w:val="TableText"/>
              <w:keepNext/>
              <w:shd w:val="clear" w:color="auto" w:fill="FFFFFF" w:themeFill="background1"/>
              <w:rPr>
                <w:color w:val="auto"/>
              </w:rPr>
            </w:pPr>
            <w:r w:rsidRPr="000D3799">
              <w:rPr>
                <w:color w:val="auto"/>
              </w:rPr>
              <w:t>4</w:t>
            </w:r>
          </w:p>
        </w:tc>
        <w:tc>
          <w:tcPr>
            <w:tcW w:w="6070" w:type="dxa"/>
          </w:tcPr>
          <w:p w14:paraId="0E1C03E7" w14:textId="77777777" w:rsidR="00144D78" w:rsidRPr="000D3799" w:rsidRDefault="00144D78" w:rsidP="000D3799">
            <w:pPr>
              <w:pStyle w:val="TableText"/>
              <w:keepNext/>
              <w:shd w:val="clear" w:color="auto" w:fill="FFFFFF" w:themeFill="background1"/>
              <w:rPr>
                <w:color w:val="auto"/>
              </w:rPr>
            </w:pPr>
          </w:p>
        </w:tc>
        <w:tc>
          <w:tcPr>
            <w:tcW w:w="1737" w:type="dxa"/>
          </w:tcPr>
          <w:p w14:paraId="63CE6459" w14:textId="77777777" w:rsidR="00144D78" w:rsidRPr="000D3799" w:rsidRDefault="00144D78" w:rsidP="000D3799">
            <w:pPr>
              <w:pStyle w:val="TableText"/>
              <w:keepNext/>
              <w:shd w:val="clear" w:color="auto" w:fill="FFFFFF" w:themeFill="background1"/>
              <w:rPr>
                <w:color w:val="auto"/>
              </w:rPr>
            </w:pPr>
            <w:r w:rsidRPr="000D3799">
              <w:rPr>
                <w:color w:val="auto"/>
              </w:rPr>
              <w:t>$</w:t>
            </w:r>
          </w:p>
        </w:tc>
        <w:sdt>
          <w:sdtPr>
            <w:rPr>
              <w:color w:val="auto"/>
            </w:rPr>
            <w:id w:val="-1881468659"/>
            <w14:checkbox>
              <w14:checked w14:val="0"/>
              <w14:checkedState w14:val="2612" w14:font="MS Gothic"/>
              <w14:uncheckedState w14:val="2610" w14:font="MS Gothic"/>
            </w14:checkbox>
          </w:sdtPr>
          <w:sdtEndPr/>
          <w:sdtContent>
            <w:tc>
              <w:tcPr>
                <w:tcW w:w="1738" w:type="dxa"/>
              </w:tcPr>
              <w:p w14:paraId="7FEC8358" w14:textId="77777777" w:rsidR="00144D78" w:rsidRPr="000D3799" w:rsidRDefault="00144D78" w:rsidP="000D3799">
                <w:pPr>
                  <w:pStyle w:val="TableText"/>
                  <w:keepNext/>
                  <w:shd w:val="clear" w:color="auto" w:fill="FFFFFF" w:themeFill="background1"/>
                  <w:jc w:val="center"/>
                  <w:rPr>
                    <w:color w:val="auto"/>
                  </w:rPr>
                </w:pPr>
                <w:r w:rsidRPr="000D3799">
                  <w:rPr>
                    <w:rFonts w:ascii="MS Gothic" w:eastAsia="MS Gothic" w:hAnsi="MS Gothic" w:hint="eastAsia"/>
                    <w:color w:val="auto"/>
                  </w:rPr>
                  <w:t>☐</w:t>
                </w:r>
              </w:p>
            </w:tc>
          </w:sdtContent>
        </w:sdt>
      </w:tr>
      <w:tr w:rsidR="000D3799" w:rsidRPr="000D3799" w14:paraId="4CEB2615" w14:textId="77777777" w:rsidTr="00380F9F">
        <w:tc>
          <w:tcPr>
            <w:tcW w:w="877" w:type="dxa"/>
          </w:tcPr>
          <w:p w14:paraId="1FEA42B3" w14:textId="77777777" w:rsidR="00144D78" w:rsidRPr="000D3799" w:rsidRDefault="00144D78" w:rsidP="000D3799">
            <w:pPr>
              <w:pStyle w:val="TableText"/>
              <w:keepNext/>
              <w:shd w:val="clear" w:color="auto" w:fill="FFFFFF" w:themeFill="background1"/>
              <w:rPr>
                <w:color w:val="auto"/>
              </w:rPr>
            </w:pPr>
            <w:r w:rsidRPr="000D3799">
              <w:rPr>
                <w:color w:val="auto"/>
              </w:rPr>
              <w:t>5</w:t>
            </w:r>
          </w:p>
        </w:tc>
        <w:tc>
          <w:tcPr>
            <w:tcW w:w="6070" w:type="dxa"/>
          </w:tcPr>
          <w:p w14:paraId="790D9E19" w14:textId="77777777" w:rsidR="00144D78" w:rsidRPr="000D3799" w:rsidRDefault="00144D78" w:rsidP="000D3799">
            <w:pPr>
              <w:pStyle w:val="TableText"/>
              <w:keepNext/>
              <w:shd w:val="clear" w:color="auto" w:fill="FFFFFF" w:themeFill="background1"/>
              <w:rPr>
                <w:color w:val="auto"/>
              </w:rPr>
            </w:pPr>
          </w:p>
        </w:tc>
        <w:tc>
          <w:tcPr>
            <w:tcW w:w="1737" w:type="dxa"/>
          </w:tcPr>
          <w:p w14:paraId="1A771374" w14:textId="77777777" w:rsidR="00144D78" w:rsidRPr="000D3799" w:rsidRDefault="00144D78" w:rsidP="000D3799">
            <w:pPr>
              <w:pStyle w:val="TableText"/>
              <w:keepNext/>
              <w:shd w:val="clear" w:color="auto" w:fill="FFFFFF" w:themeFill="background1"/>
              <w:rPr>
                <w:color w:val="auto"/>
              </w:rPr>
            </w:pPr>
            <w:r w:rsidRPr="000D3799">
              <w:rPr>
                <w:color w:val="auto"/>
              </w:rPr>
              <w:t>$</w:t>
            </w:r>
          </w:p>
        </w:tc>
        <w:sdt>
          <w:sdtPr>
            <w:rPr>
              <w:color w:val="auto"/>
            </w:rPr>
            <w:id w:val="1653873283"/>
            <w14:checkbox>
              <w14:checked w14:val="0"/>
              <w14:checkedState w14:val="2612" w14:font="MS Gothic"/>
              <w14:uncheckedState w14:val="2610" w14:font="MS Gothic"/>
            </w14:checkbox>
          </w:sdtPr>
          <w:sdtEndPr/>
          <w:sdtContent>
            <w:tc>
              <w:tcPr>
                <w:tcW w:w="1738" w:type="dxa"/>
              </w:tcPr>
              <w:p w14:paraId="6532120B" w14:textId="77777777" w:rsidR="00144D78" w:rsidRPr="000D3799" w:rsidRDefault="00144D78" w:rsidP="000D3799">
                <w:pPr>
                  <w:pStyle w:val="TableText"/>
                  <w:keepNext/>
                  <w:shd w:val="clear" w:color="auto" w:fill="FFFFFF" w:themeFill="background1"/>
                  <w:jc w:val="center"/>
                  <w:rPr>
                    <w:color w:val="auto"/>
                  </w:rPr>
                </w:pPr>
                <w:r w:rsidRPr="000D3799">
                  <w:rPr>
                    <w:rFonts w:ascii="MS Gothic" w:eastAsia="MS Gothic" w:hAnsi="MS Gothic" w:hint="eastAsia"/>
                    <w:color w:val="auto"/>
                  </w:rPr>
                  <w:t>☐</w:t>
                </w:r>
              </w:p>
            </w:tc>
          </w:sdtContent>
        </w:sdt>
      </w:tr>
    </w:tbl>
    <w:p w14:paraId="7420D7A8" w14:textId="77777777" w:rsidR="00144D78" w:rsidRPr="000D3799" w:rsidRDefault="00144D78" w:rsidP="000D3799">
      <w:pPr>
        <w:pStyle w:val="ListNumber0"/>
        <w:shd w:val="clear" w:color="auto" w:fill="FFFFFF" w:themeFill="background1"/>
        <w:rPr>
          <w:color w:val="auto"/>
        </w:rPr>
      </w:pPr>
    </w:p>
    <w:p w14:paraId="2AFE34AE" w14:textId="77777777" w:rsidR="00144D78" w:rsidRPr="000D3799" w:rsidRDefault="00144D78" w:rsidP="000D3799">
      <w:pPr>
        <w:pStyle w:val="AltHeading2"/>
        <w:shd w:val="clear" w:color="auto" w:fill="FFFFFF" w:themeFill="background1"/>
        <w:rPr>
          <w:color w:val="auto"/>
        </w:rPr>
      </w:pPr>
      <w:bookmarkStart w:id="15" w:name="_Toc505596902"/>
      <w:r w:rsidRPr="000D3799">
        <w:rPr>
          <w:color w:val="auto"/>
        </w:rPr>
        <w:t>Schedule of Rates</w:t>
      </w:r>
      <w:bookmarkEnd w:id="15"/>
    </w:p>
    <w:p w14:paraId="7537B95F" w14:textId="77777777" w:rsidR="00144D78" w:rsidRPr="000D3799" w:rsidRDefault="00144D78" w:rsidP="000D3799">
      <w:pPr>
        <w:pStyle w:val="ListNumber0"/>
        <w:numPr>
          <w:ilvl w:val="0"/>
          <w:numId w:val="32"/>
        </w:numPr>
        <w:shd w:val="clear" w:color="auto" w:fill="FFFFFF" w:themeFill="background1"/>
        <w:rPr>
          <w:color w:val="auto"/>
        </w:rPr>
      </w:pPr>
      <w:r w:rsidRPr="000D3799">
        <w:rPr>
          <w:color w:val="auto"/>
        </w:rPr>
        <w:t>All rates nominated in this Schedule of Rates are fixed for the duration of the contract.</w:t>
      </w:r>
    </w:p>
    <w:p w14:paraId="75CF5A42" w14:textId="77777777"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This Schedule of Rates shall be used for payment in respect of additions </w:t>
      </w:r>
      <w:r w:rsidRPr="000D3799">
        <w:rPr>
          <w:color w:val="auto"/>
          <w:u w:val="single"/>
        </w:rPr>
        <w:t>and/or</w:t>
      </w:r>
      <w:r w:rsidRPr="000D3799">
        <w:rPr>
          <w:color w:val="auto"/>
        </w:rPr>
        <w:t xml:space="preserve"> deletions to the Scope of Works.</w:t>
      </w:r>
    </w:p>
    <w:p w14:paraId="2EC693C8" w14:textId="77777777"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All rates shall be inclusive of costs for management, administration, supervision, overheads, profits, Workers </w:t>
      </w:r>
      <w:proofErr w:type="gramStart"/>
      <w:r w:rsidRPr="000D3799">
        <w:rPr>
          <w:color w:val="auto"/>
        </w:rPr>
        <w:t>Compensation</w:t>
      </w:r>
      <w:proofErr w:type="gramEnd"/>
      <w:r w:rsidRPr="000D3799">
        <w:rPr>
          <w:color w:val="auto"/>
        </w:rPr>
        <w:t xml:space="preserve"> and all other insurances. Payroll tax and other taxes, customs duty, escalation of prices and wages to contract completion, safety measures and costs complying with all obligations under the contract.</w:t>
      </w:r>
    </w:p>
    <w:p w14:paraId="13203899" w14:textId="77777777"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All rates including </w:t>
      </w:r>
      <w:r w:rsidRPr="000D3799">
        <w:rPr>
          <w:color w:val="auto"/>
          <w:u w:val="single"/>
        </w:rPr>
        <w:t>labour</w:t>
      </w:r>
      <w:r w:rsidRPr="000D3799">
        <w:rPr>
          <w:color w:val="auto"/>
        </w:rPr>
        <w:t xml:space="preserve"> component shall be inclusive of the costs of supervision and associated costs, wages paid, all award payments, other industrial agreement payments and the like.</w:t>
      </w:r>
    </w:p>
    <w:p w14:paraId="5628105C" w14:textId="77777777"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All rates including </w:t>
      </w:r>
      <w:r w:rsidRPr="000D3799">
        <w:rPr>
          <w:color w:val="auto"/>
          <w:u w:val="single"/>
        </w:rPr>
        <w:t>supply</w:t>
      </w:r>
      <w:r w:rsidRPr="000D3799">
        <w:rPr>
          <w:color w:val="auto"/>
        </w:rPr>
        <w:t xml:space="preserve"> component shall be inclusive of all costs for materials, equipment, plant, labour, procurement, payment of fees, transportation, handling (on and off site), delivery, storage, wastage, and complying with the specification and testing as necessary.</w:t>
      </w:r>
    </w:p>
    <w:p w14:paraId="5A087DE6" w14:textId="77777777"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All rates including an </w:t>
      </w:r>
      <w:r w:rsidRPr="000D3799">
        <w:rPr>
          <w:color w:val="auto"/>
          <w:u w:val="single"/>
        </w:rPr>
        <w:t>installation</w:t>
      </w:r>
      <w:r w:rsidRPr="000D3799">
        <w:rPr>
          <w:color w:val="auto"/>
        </w:rPr>
        <w:t xml:space="preserve"> component shall be inclusive of all costs for materials, equipment, plant, labour, supervision, procurement, transportation, handling (on and off site), delivery, payment of fees, set out, storage, wastage, environmental controls, safety, cleaning, protection (including removal), complying with the specification and testing as necessary, commissioning, and certification.</w:t>
      </w:r>
    </w:p>
    <w:p w14:paraId="12D2D0A7" w14:textId="77777777"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All rates involving </w:t>
      </w:r>
      <w:r w:rsidRPr="000D3799">
        <w:rPr>
          <w:color w:val="auto"/>
          <w:u w:val="single"/>
        </w:rPr>
        <w:t>plant or equipment</w:t>
      </w:r>
      <w:r w:rsidRPr="000D3799">
        <w:rPr>
          <w:color w:val="auto"/>
        </w:rPr>
        <w:t xml:space="preserve"> shall be inclusive of the costs of depreciation, fuel, electricity, consumables, registration, transportation, and delivery to and removal from site.</w:t>
      </w:r>
    </w:p>
    <w:p w14:paraId="3C9B3FF4" w14:textId="77777777" w:rsidR="00144D78" w:rsidRPr="000D3799" w:rsidRDefault="00144D78" w:rsidP="000D3799">
      <w:pPr>
        <w:pStyle w:val="ListNumber0"/>
        <w:numPr>
          <w:ilvl w:val="0"/>
          <w:numId w:val="32"/>
        </w:numPr>
        <w:shd w:val="clear" w:color="auto" w:fill="FFFFFF" w:themeFill="background1"/>
        <w:rPr>
          <w:color w:val="auto"/>
        </w:rPr>
      </w:pPr>
      <w:r w:rsidRPr="000D3799">
        <w:rPr>
          <w:color w:val="auto"/>
        </w:rPr>
        <w:t>All rates are exclusive of GST.</w:t>
      </w:r>
    </w:p>
    <w:tbl>
      <w:tblPr>
        <w:tblStyle w:val="Table1"/>
        <w:tblW w:w="10424" w:type="dxa"/>
        <w:tblLook w:val="0620" w:firstRow="1" w:lastRow="0" w:firstColumn="0" w:lastColumn="0" w:noHBand="1" w:noVBand="1"/>
      </w:tblPr>
      <w:tblGrid>
        <w:gridCol w:w="877"/>
        <w:gridCol w:w="6070"/>
        <w:gridCol w:w="3477"/>
      </w:tblGrid>
      <w:tr w:rsidR="000D3799" w:rsidRPr="000D3799" w14:paraId="5F9E4FB8" w14:textId="77777777" w:rsidTr="00380F9F">
        <w:trPr>
          <w:cnfStyle w:val="100000000000" w:firstRow="1" w:lastRow="0" w:firstColumn="0" w:lastColumn="0" w:oddVBand="0" w:evenVBand="0" w:oddHBand="0" w:evenHBand="0" w:firstRowFirstColumn="0" w:firstRowLastColumn="0" w:lastRowFirstColumn="0" w:lastRowLastColumn="0"/>
        </w:trPr>
        <w:tc>
          <w:tcPr>
            <w:tcW w:w="877" w:type="dxa"/>
          </w:tcPr>
          <w:p w14:paraId="2AF150B4" w14:textId="77777777" w:rsidR="00144D78" w:rsidRPr="000D3799" w:rsidRDefault="00144D78" w:rsidP="000D3799">
            <w:pPr>
              <w:pStyle w:val="TableHeading"/>
              <w:shd w:val="clear" w:color="auto" w:fill="FFFFFF" w:themeFill="background1"/>
              <w:rPr>
                <w:color w:val="auto"/>
              </w:rPr>
            </w:pPr>
          </w:p>
        </w:tc>
        <w:tc>
          <w:tcPr>
            <w:tcW w:w="6070" w:type="dxa"/>
          </w:tcPr>
          <w:p w14:paraId="06B1D3CC" w14:textId="77777777" w:rsidR="00144D78" w:rsidRPr="000D3799" w:rsidRDefault="00144D78" w:rsidP="000D3799">
            <w:pPr>
              <w:pStyle w:val="TableHeading"/>
              <w:shd w:val="clear" w:color="auto" w:fill="FFFFFF" w:themeFill="background1"/>
              <w:rPr>
                <w:color w:val="auto"/>
              </w:rPr>
            </w:pPr>
            <w:r w:rsidRPr="000D3799">
              <w:rPr>
                <w:color w:val="auto"/>
              </w:rPr>
              <w:t>Item</w:t>
            </w:r>
          </w:p>
        </w:tc>
        <w:tc>
          <w:tcPr>
            <w:tcW w:w="3477" w:type="dxa"/>
          </w:tcPr>
          <w:p w14:paraId="6F16FABE" w14:textId="77777777" w:rsidR="00144D78" w:rsidRPr="000D3799" w:rsidRDefault="00144D78" w:rsidP="000D3799">
            <w:pPr>
              <w:pStyle w:val="TableHeading"/>
              <w:shd w:val="clear" w:color="auto" w:fill="FFFFFF" w:themeFill="background1"/>
              <w:rPr>
                <w:color w:val="auto"/>
              </w:rPr>
            </w:pPr>
            <w:r w:rsidRPr="000D3799">
              <w:rPr>
                <w:color w:val="auto"/>
              </w:rPr>
              <w:t>Unit Rate</w:t>
            </w:r>
          </w:p>
        </w:tc>
      </w:tr>
      <w:tr w:rsidR="000D3799" w:rsidRPr="000D3799" w14:paraId="6612D964" w14:textId="77777777" w:rsidTr="00380F9F">
        <w:tc>
          <w:tcPr>
            <w:tcW w:w="877" w:type="dxa"/>
          </w:tcPr>
          <w:p w14:paraId="57653A0E" w14:textId="77777777"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1</w:t>
            </w:r>
          </w:p>
        </w:tc>
        <w:tc>
          <w:tcPr>
            <w:tcW w:w="6068" w:type="dxa"/>
          </w:tcPr>
          <w:p w14:paraId="617120B9" w14:textId="77777777"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 xml:space="preserve">{Rates per elements / items as </w:t>
            </w:r>
            <w:proofErr w:type="gramStart"/>
            <w:r w:rsidRPr="000D3799">
              <w:rPr>
                <w:color w:val="auto"/>
                <w:highlight w:val="yellow"/>
              </w:rPr>
              <w:t>per  project</w:t>
            </w:r>
            <w:proofErr w:type="gramEnd"/>
            <w:r w:rsidRPr="000D3799">
              <w:rPr>
                <w:color w:val="auto"/>
                <w:highlight w:val="yellow"/>
              </w:rPr>
              <w:t xml:space="preserve"> requirements}</w:t>
            </w:r>
          </w:p>
        </w:tc>
        <w:tc>
          <w:tcPr>
            <w:tcW w:w="3477" w:type="dxa"/>
          </w:tcPr>
          <w:p w14:paraId="4C0139CA" w14:textId="77777777" w:rsidR="00144D78" w:rsidRPr="000D3799" w:rsidRDefault="00144D78" w:rsidP="000D3799">
            <w:pPr>
              <w:pStyle w:val="TableText"/>
              <w:shd w:val="clear" w:color="auto" w:fill="FFFFFF" w:themeFill="background1"/>
              <w:rPr>
                <w:color w:val="auto"/>
              </w:rPr>
            </w:pPr>
            <w:r w:rsidRPr="000D3799">
              <w:rPr>
                <w:color w:val="auto"/>
                <w:highlight w:val="yellow"/>
              </w:rPr>
              <w:t>$0.00 / Hour</w:t>
            </w:r>
          </w:p>
        </w:tc>
      </w:tr>
      <w:tr w:rsidR="000D3799" w:rsidRPr="000D3799" w14:paraId="4E164C6F" w14:textId="77777777" w:rsidTr="00380F9F">
        <w:tc>
          <w:tcPr>
            <w:tcW w:w="877" w:type="dxa"/>
          </w:tcPr>
          <w:p w14:paraId="7C2AB774" w14:textId="77777777"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2</w:t>
            </w:r>
          </w:p>
        </w:tc>
        <w:tc>
          <w:tcPr>
            <w:tcW w:w="6068" w:type="dxa"/>
          </w:tcPr>
          <w:p w14:paraId="0DCCCD16" w14:textId="77777777"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 xml:space="preserve">{Rates per elements / items as </w:t>
            </w:r>
            <w:proofErr w:type="gramStart"/>
            <w:r w:rsidRPr="000D3799">
              <w:rPr>
                <w:color w:val="auto"/>
                <w:highlight w:val="yellow"/>
              </w:rPr>
              <w:t>per  project</w:t>
            </w:r>
            <w:proofErr w:type="gramEnd"/>
            <w:r w:rsidRPr="000D3799">
              <w:rPr>
                <w:color w:val="auto"/>
                <w:highlight w:val="yellow"/>
              </w:rPr>
              <w:t xml:space="preserve"> requirements}</w:t>
            </w:r>
          </w:p>
        </w:tc>
        <w:tc>
          <w:tcPr>
            <w:tcW w:w="3477" w:type="dxa"/>
          </w:tcPr>
          <w:p w14:paraId="04E486DC" w14:textId="77777777" w:rsidR="00144D78" w:rsidRPr="000D3799" w:rsidRDefault="00144D78" w:rsidP="000D3799">
            <w:pPr>
              <w:pStyle w:val="TableText"/>
              <w:shd w:val="clear" w:color="auto" w:fill="FFFFFF" w:themeFill="background1"/>
              <w:rPr>
                <w:color w:val="auto"/>
              </w:rPr>
            </w:pPr>
            <w:r w:rsidRPr="000D3799">
              <w:rPr>
                <w:color w:val="auto"/>
                <w:highlight w:val="yellow"/>
              </w:rPr>
              <w:t>$0.00 / Hour</w:t>
            </w:r>
          </w:p>
        </w:tc>
      </w:tr>
      <w:tr w:rsidR="000D3799" w:rsidRPr="000D3799" w14:paraId="5399CA22" w14:textId="77777777" w:rsidTr="00380F9F">
        <w:tc>
          <w:tcPr>
            <w:tcW w:w="877" w:type="dxa"/>
          </w:tcPr>
          <w:p w14:paraId="487F261A" w14:textId="77777777"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3</w:t>
            </w:r>
          </w:p>
        </w:tc>
        <w:tc>
          <w:tcPr>
            <w:tcW w:w="6068" w:type="dxa"/>
          </w:tcPr>
          <w:p w14:paraId="50E57CE0" w14:textId="77777777"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 xml:space="preserve">{Rates per elements / items as </w:t>
            </w:r>
            <w:proofErr w:type="gramStart"/>
            <w:r w:rsidRPr="000D3799">
              <w:rPr>
                <w:color w:val="auto"/>
                <w:highlight w:val="yellow"/>
              </w:rPr>
              <w:t>per  project</w:t>
            </w:r>
            <w:proofErr w:type="gramEnd"/>
            <w:r w:rsidRPr="000D3799">
              <w:rPr>
                <w:color w:val="auto"/>
                <w:highlight w:val="yellow"/>
              </w:rPr>
              <w:t xml:space="preserve"> requirements}</w:t>
            </w:r>
          </w:p>
        </w:tc>
        <w:tc>
          <w:tcPr>
            <w:tcW w:w="3477" w:type="dxa"/>
          </w:tcPr>
          <w:p w14:paraId="0EF47784" w14:textId="77777777" w:rsidR="00144D78" w:rsidRPr="000D3799" w:rsidRDefault="00144D78" w:rsidP="000D3799">
            <w:pPr>
              <w:pStyle w:val="TableText"/>
              <w:shd w:val="clear" w:color="auto" w:fill="FFFFFF" w:themeFill="background1"/>
              <w:rPr>
                <w:color w:val="auto"/>
              </w:rPr>
            </w:pPr>
            <w:r w:rsidRPr="000D3799">
              <w:rPr>
                <w:color w:val="auto"/>
                <w:highlight w:val="yellow"/>
              </w:rPr>
              <w:t>$0.00 / Hour</w:t>
            </w:r>
          </w:p>
        </w:tc>
      </w:tr>
      <w:tr w:rsidR="000D3799" w:rsidRPr="000D3799" w14:paraId="5D35C28C" w14:textId="77777777" w:rsidTr="00380F9F">
        <w:tc>
          <w:tcPr>
            <w:tcW w:w="877" w:type="dxa"/>
          </w:tcPr>
          <w:p w14:paraId="4DEC699F" w14:textId="77777777"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4</w:t>
            </w:r>
          </w:p>
        </w:tc>
        <w:tc>
          <w:tcPr>
            <w:tcW w:w="6068" w:type="dxa"/>
          </w:tcPr>
          <w:p w14:paraId="019CC87D" w14:textId="77777777" w:rsidR="00144D78" w:rsidRPr="000D3799" w:rsidRDefault="00144D78" w:rsidP="000D3799">
            <w:pPr>
              <w:pStyle w:val="TableText"/>
              <w:shd w:val="clear" w:color="auto" w:fill="FFFFFF" w:themeFill="background1"/>
              <w:rPr>
                <w:color w:val="auto"/>
                <w:highlight w:val="yellow"/>
              </w:rPr>
            </w:pPr>
          </w:p>
        </w:tc>
        <w:tc>
          <w:tcPr>
            <w:tcW w:w="3477" w:type="dxa"/>
          </w:tcPr>
          <w:p w14:paraId="76C42113" w14:textId="77777777" w:rsidR="00144D78" w:rsidRPr="000D3799" w:rsidRDefault="00144D78" w:rsidP="000D3799">
            <w:pPr>
              <w:pStyle w:val="TableText"/>
              <w:shd w:val="clear" w:color="auto" w:fill="FFFFFF" w:themeFill="background1"/>
              <w:rPr>
                <w:color w:val="auto"/>
              </w:rPr>
            </w:pPr>
          </w:p>
        </w:tc>
      </w:tr>
      <w:tr w:rsidR="000D3799" w:rsidRPr="000D3799" w14:paraId="753F6366" w14:textId="77777777" w:rsidTr="00380F9F">
        <w:tc>
          <w:tcPr>
            <w:tcW w:w="877" w:type="dxa"/>
          </w:tcPr>
          <w:p w14:paraId="727568C5" w14:textId="77777777"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5</w:t>
            </w:r>
          </w:p>
        </w:tc>
        <w:tc>
          <w:tcPr>
            <w:tcW w:w="6068" w:type="dxa"/>
          </w:tcPr>
          <w:p w14:paraId="1D414DB2" w14:textId="77777777"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 xml:space="preserve">Charge Out Rates – </w:t>
            </w:r>
            <w:proofErr w:type="spellStart"/>
            <w:r w:rsidRPr="000D3799">
              <w:rPr>
                <w:color w:val="auto"/>
                <w:highlight w:val="yellow"/>
              </w:rPr>
              <w:t>Crange</w:t>
            </w:r>
            <w:proofErr w:type="spellEnd"/>
          </w:p>
        </w:tc>
        <w:tc>
          <w:tcPr>
            <w:tcW w:w="3477" w:type="dxa"/>
          </w:tcPr>
          <w:p w14:paraId="6D4E7084" w14:textId="77777777" w:rsidR="00144D78" w:rsidRPr="000D3799" w:rsidRDefault="00144D78" w:rsidP="000D3799">
            <w:pPr>
              <w:pStyle w:val="TableText"/>
              <w:shd w:val="clear" w:color="auto" w:fill="FFFFFF" w:themeFill="background1"/>
              <w:rPr>
                <w:color w:val="auto"/>
              </w:rPr>
            </w:pPr>
            <w:r w:rsidRPr="000D3799">
              <w:rPr>
                <w:color w:val="auto"/>
                <w:highlight w:val="yellow"/>
              </w:rPr>
              <w:t>$0.00 / Hour</w:t>
            </w:r>
          </w:p>
        </w:tc>
      </w:tr>
      <w:tr w:rsidR="000D3799" w:rsidRPr="000D3799" w14:paraId="04538071" w14:textId="77777777" w:rsidTr="00380F9F">
        <w:tc>
          <w:tcPr>
            <w:tcW w:w="877" w:type="dxa"/>
          </w:tcPr>
          <w:p w14:paraId="1BD52C2E" w14:textId="77777777"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6</w:t>
            </w:r>
          </w:p>
        </w:tc>
        <w:tc>
          <w:tcPr>
            <w:tcW w:w="6068" w:type="dxa"/>
          </w:tcPr>
          <w:p w14:paraId="5C0C9862" w14:textId="77777777" w:rsidR="00144D78" w:rsidRPr="000D3799" w:rsidRDefault="00144D78" w:rsidP="000D3799">
            <w:pPr>
              <w:pStyle w:val="TableText"/>
              <w:shd w:val="clear" w:color="auto" w:fill="FFFFFF" w:themeFill="background1"/>
              <w:rPr>
                <w:color w:val="auto"/>
              </w:rPr>
            </w:pPr>
          </w:p>
        </w:tc>
        <w:tc>
          <w:tcPr>
            <w:tcW w:w="3477" w:type="dxa"/>
          </w:tcPr>
          <w:p w14:paraId="6A3EBFDD" w14:textId="77777777" w:rsidR="00144D78" w:rsidRPr="000D3799" w:rsidRDefault="00144D78" w:rsidP="000D3799">
            <w:pPr>
              <w:pStyle w:val="TableText"/>
              <w:shd w:val="clear" w:color="auto" w:fill="FFFFFF" w:themeFill="background1"/>
              <w:rPr>
                <w:color w:val="auto"/>
              </w:rPr>
            </w:pPr>
          </w:p>
        </w:tc>
      </w:tr>
    </w:tbl>
    <w:p w14:paraId="12732BE5" w14:textId="77777777" w:rsidR="00144D78" w:rsidRPr="00BA1AEE" w:rsidRDefault="00144D78" w:rsidP="00144D78">
      <w:pPr>
        <w:pStyle w:val="BodyText"/>
      </w:pPr>
    </w:p>
    <w:p w14:paraId="6767B68C" w14:textId="77777777" w:rsidR="00144D78" w:rsidRDefault="00144D78" w:rsidP="00144D78">
      <w:pPr>
        <w:pStyle w:val="ListNumber0"/>
      </w:pPr>
    </w:p>
    <w:bookmarkEnd w:id="4"/>
    <w:p w14:paraId="10D30835" w14:textId="77777777" w:rsidR="00144D78" w:rsidRDefault="00144D78" w:rsidP="00144D78">
      <w:pPr>
        <w:pStyle w:val="ListNumber0"/>
      </w:pPr>
    </w:p>
    <w:sectPr w:rsidR="00144D78" w:rsidSect="00860AE9">
      <w:headerReference w:type="default" r:id="rId14"/>
      <w:footerReference w:type="default" r:id="rId15"/>
      <w:pgSz w:w="11906" w:h="16838" w:code="9"/>
      <w:pgMar w:top="1985" w:right="680" w:bottom="1134" w:left="68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2804D" w14:textId="77777777" w:rsidR="00DF5C45" w:rsidRDefault="00DF5C45" w:rsidP="00185154">
      <w:r>
        <w:separator/>
      </w:r>
    </w:p>
    <w:p w14:paraId="6380C637" w14:textId="77777777" w:rsidR="00DF5C45" w:rsidRDefault="00DF5C45"/>
  </w:endnote>
  <w:endnote w:type="continuationSeparator" w:id="0">
    <w:p w14:paraId="7FC2AF60" w14:textId="77777777" w:rsidR="00DF5C45" w:rsidRDefault="00DF5C45" w:rsidP="00185154">
      <w:r>
        <w:continuationSeparator/>
      </w:r>
    </w:p>
    <w:p w14:paraId="6ACEE6DD" w14:textId="77777777" w:rsidR="00DF5C45" w:rsidRDefault="00DF5C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9B7B8" w14:textId="77777777" w:rsidR="00380F9F" w:rsidRDefault="00380F9F" w:rsidP="00072B87">
    <w:pPr>
      <w:pStyle w:val="Footer"/>
      <w:tabs>
        <w:tab w:val="left" w:pos="4962"/>
      </w:tabs>
    </w:pPr>
    <w:r>
      <w:rPr>
        <w:noProof/>
        <w:lang w:eastAsia="en-AU"/>
      </w:rPr>
      <mc:AlternateContent>
        <mc:Choice Requires="wps">
          <w:drawing>
            <wp:anchor distT="0" distB="0" distL="114300" distR="114300" simplePos="0" relativeHeight="251657216" behindDoc="0" locked="0" layoutInCell="1" allowOverlap="1" wp14:anchorId="28EEA4AD" wp14:editId="66303A3E">
              <wp:simplePos x="0" y="0"/>
              <wp:positionH relativeFrom="margin">
                <wp:align>right</wp:align>
              </wp:positionH>
              <wp:positionV relativeFrom="page">
                <wp:align>bottom</wp:align>
              </wp:positionV>
              <wp:extent cx="277200" cy="468000"/>
              <wp:effectExtent l="0" t="0" r="8890" b="8255"/>
              <wp:wrapNone/>
              <wp:docPr id="10" name="Text Box 10"/>
              <wp:cNvGraphicFramePr/>
              <a:graphic xmlns:a="http://schemas.openxmlformats.org/drawingml/2006/main">
                <a:graphicData uri="http://schemas.microsoft.com/office/word/2010/wordprocessingShape">
                  <wps:wsp>
                    <wps:cNvSpPr txBox="1"/>
                    <wps:spPr>
                      <a:xfrm>
                        <a:off x="0" y="0"/>
                        <a:ext cx="277200" cy="46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73B9B" w14:textId="77777777" w:rsidR="00380F9F" w:rsidRPr="003A08A5" w:rsidRDefault="00380F9F" w:rsidP="003A08A5">
                          <w:pPr>
                            <w:pStyle w:val="Footer"/>
                            <w:jc w:val="right"/>
                          </w:pPr>
                          <w:r w:rsidRPr="003A08A5">
                            <w:fldChar w:fldCharType="begin"/>
                          </w:r>
                          <w:r w:rsidRPr="003A08A5">
                            <w:instrText xml:space="preserve"> PAGE  \* Arabic  \* MERGEFORMAT </w:instrText>
                          </w:r>
                          <w:r w:rsidRPr="003A08A5">
                            <w:fldChar w:fldCharType="separate"/>
                          </w:r>
                          <w:r w:rsidR="000D3799">
                            <w:rPr>
                              <w:noProof/>
                            </w:rPr>
                            <w:t>1</w:t>
                          </w:r>
                          <w:r w:rsidRPr="003A08A5">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EEA4AD" id="_x0000_t202" coordsize="21600,21600" o:spt="202" path="m,l,21600r21600,l21600,xe">
              <v:stroke joinstyle="miter"/>
              <v:path gradientshapeok="t" o:connecttype="rect"/>
            </v:shapetype>
            <v:shape id="Text Box 10" o:spid="_x0000_s1026" type="#_x0000_t202" style="position:absolute;margin-left:-29.35pt;margin-top:0;width:21.85pt;height:36.85pt;z-index:251657216;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" filled="f" stroked="f" strokeweight=".5pt">
              <v:textbox inset="0,0,0,0">
                <w:txbxContent>
                  <w:p w14:paraId="63373B9B" w14:textId="77777777" w:rsidR="00380F9F" w:rsidRPr="003A08A5" w:rsidRDefault="00380F9F" w:rsidP="003A08A5">
                    <w:pPr>
                      <w:pStyle w:val="Footer"/>
                      <w:jc w:val="right"/>
                    </w:pPr>
                    <w:r w:rsidRPr="003A08A5">
                      <w:fldChar w:fldCharType="begin"/>
                    </w:r>
                    <w:r w:rsidRPr="003A08A5">
                      <w:instrText xml:space="preserve"> PAGE  \* Arabic  \* MERGEFORMAT </w:instrText>
                    </w:r>
                    <w:r w:rsidRPr="003A08A5">
                      <w:fldChar w:fldCharType="separate"/>
                    </w:r>
                    <w:r w:rsidR="000D3799">
                      <w:rPr>
                        <w:noProof/>
                      </w:rPr>
                      <w:t>1</w:t>
                    </w:r>
                    <w:r w:rsidRPr="003A08A5">
                      <w:fldChar w:fldCharType="end"/>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E8996" w14:textId="77777777" w:rsidR="00DF5C45" w:rsidRDefault="00DF5C45" w:rsidP="00185154">
      <w:r>
        <w:separator/>
      </w:r>
    </w:p>
    <w:p w14:paraId="7C20F909" w14:textId="77777777" w:rsidR="00DF5C45" w:rsidRDefault="00DF5C45"/>
  </w:footnote>
  <w:footnote w:type="continuationSeparator" w:id="0">
    <w:p w14:paraId="2263EAD0" w14:textId="77777777" w:rsidR="00DF5C45" w:rsidRDefault="00DF5C45" w:rsidP="00185154">
      <w:r>
        <w:continuationSeparator/>
      </w:r>
    </w:p>
    <w:p w14:paraId="6E33FABC" w14:textId="77777777" w:rsidR="00DF5C45" w:rsidRDefault="00DF5C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68EDA" w14:textId="6FC3DD4E" w:rsidR="00380F9F" w:rsidRPr="00F106AF" w:rsidRDefault="00F55533" w:rsidP="004A0E5C">
    <w:pPr>
      <w:pStyle w:val="Header"/>
      <w:rPr>
        <w:b/>
      </w:rPr>
    </w:pPr>
    <w:sdt>
      <w:sdtPr>
        <w:rPr>
          <w:b/>
        </w:rPr>
        <w:id w:val="47579931"/>
        <w:docPartObj>
          <w:docPartGallery w:val="Watermarks"/>
          <w:docPartUnique/>
        </w:docPartObj>
      </w:sdtPr>
      <w:sdtEndPr/>
      <w:sdtContent>
        <w:r>
          <w:rPr>
            <w:b/>
            <w:noProof/>
            <w:lang w:val="en-US"/>
          </w:rPr>
          <w:pict w14:anchorId="5C32EE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384095" o:spid="_x0000_s2049" type="#_x0000_t136" style="position:absolute;left:0;text-align:left;margin-left:0;margin-top:0;width:464.65pt;height:278.75pt;rotation:315;z-index:-251658240;mso-position-horizontal:center;mso-position-horizontal-relative:margin;mso-position-vertical:center;mso-position-vertical-relative:margin" o:allowincell="f" fillcolor="gray [1629]" stroked="f">
              <v:fill opacity=".5"/>
              <v:textpath style="font-family:&quot;Calibri&quot;;font-size:1pt" string="DRAFT"/>
              <w10:wrap anchorx="margin" anchory="margin"/>
            </v:shape>
          </w:pict>
        </w:r>
      </w:sdtContent>
    </w:sdt>
    <w:sdt>
      <w:sdtPr>
        <w:rPr>
          <w:b/>
        </w:rPr>
        <w:alias w:val="Title"/>
        <w:tag w:val=""/>
        <w:id w:val="-1217817653"/>
        <w:dataBinding w:prefixMappings="xmlns:ns0='http://schemas.microsoft.com/office/2006/coverPageProps' " w:xpath="/ns0:CoverPageProperties[1]/ns0:Abstract[1]" w:storeItemID="{55AF091B-3C7A-41E3-B477-F2FDAA23CFDA}"/>
        <w:text/>
      </w:sdtPr>
      <w:sdtEndPr/>
      <w:sdtContent>
        <w:r w:rsidR="006E54AA">
          <w:rPr>
            <w:b/>
          </w:rPr>
          <w:t xml:space="preserve">Scaffolding </w:t>
        </w:r>
      </w:sdtContent>
    </w:sdt>
  </w:p>
  <w:p w14:paraId="4172F0B3" w14:textId="7ACD6BC0" w:rsidR="00380F9F" w:rsidRPr="00F106AF" w:rsidRDefault="00F55533" w:rsidP="00860AE9">
    <w:pPr>
      <w:pStyle w:val="Header"/>
    </w:pPr>
    <w:sdt>
      <w:sdtPr>
        <w:alias w:val="Subtitle"/>
        <w:tag w:val=""/>
        <w:id w:val="-1153986651"/>
        <w:dataBinding w:prefixMappings="xmlns:ns0='http://purl.org/dc/elements/1.1/' xmlns:ns1='http://schemas.openxmlformats.org/package/2006/metadata/core-properties' " w:xpath="/ns1:coreProperties[1]/ns0:subject[1]" w:storeItemID="{6C3C8BC8-F283-45AE-878A-BAB7291924A1}"/>
        <w:text/>
      </w:sdtPr>
      <w:sdtEndPr/>
      <w:sdtContent>
        <w:r w:rsidR="006E54AA">
          <w:t>- Scope of Works</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28C5"/>
    <w:multiLevelType w:val="multilevel"/>
    <w:tmpl w:val="11C64328"/>
    <w:styleLink w:val="ListParagraph"/>
    <w:lvl w:ilvl="0">
      <w:start w:val="1"/>
      <w:numFmt w:val="none"/>
      <w:pStyle w:val="ListParagraph0"/>
      <w:suff w:val="nothing"/>
      <w:lvlText w:val=""/>
      <w:lvlJc w:val="left"/>
      <w:pPr>
        <w:ind w:left="284" w:firstLine="0"/>
      </w:pPr>
      <w:rPr>
        <w:rFonts w:asciiTheme="minorHAnsi" w:hAnsiTheme="minorHAnsi" w:hint="default"/>
        <w:color w:val="auto"/>
      </w:rPr>
    </w:lvl>
    <w:lvl w:ilvl="1">
      <w:start w:val="1"/>
      <w:numFmt w:val="none"/>
      <w:pStyle w:val="ListParagraph2"/>
      <w:suff w:val="nothing"/>
      <w:lvlText w:val=""/>
      <w:lvlJc w:val="left"/>
      <w:pPr>
        <w:ind w:left="567" w:firstLine="0"/>
      </w:pPr>
      <w:rPr>
        <w:rFonts w:asciiTheme="minorHAnsi" w:hAnsiTheme="minorHAnsi" w:hint="default"/>
        <w:color w:val="auto"/>
      </w:rPr>
    </w:lvl>
    <w:lvl w:ilvl="2">
      <w:start w:val="1"/>
      <w:numFmt w:val="none"/>
      <w:pStyle w:val="ListParagraph3"/>
      <w:suff w:val="nothing"/>
      <w:lvlText w:val=""/>
      <w:lvlJc w:val="left"/>
      <w:pPr>
        <w:ind w:left="851" w:firstLine="0"/>
      </w:pPr>
      <w:rPr>
        <w:rFonts w:asciiTheme="minorHAnsi" w:hAnsiTheme="minorHAnsi" w:hint="default"/>
        <w:color w:val="auto"/>
      </w:rPr>
    </w:lvl>
    <w:lvl w:ilvl="3">
      <w:start w:val="1"/>
      <w:numFmt w:val="none"/>
      <w:pStyle w:val="ListParagraph4"/>
      <w:suff w:val="nothing"/>
      <w:lvlText w:val=""/>
      <w:lvlJc w:val="left"/>
      <w:pPr>
        <w:ind w:left="1134" w:firstLine="0"/>
      </w:pPr>
      <w:rPr>
        <w:rFonts w:asciiTheme="minorHAnsi" w:hAnsiTheme="minorHAnsi" w:hint="default"/>
        <w:color w:val="auto"/>
      </w:rPr>
    </w:lvl>
    <w:lvl w:ilvl="4">
      <w:start w:val="1"/>
      <w:numFmt w:val="none"/>
      <w:pStyle w:val="ListParagraph5"/>
      <w:suff w:val="nothing"/>
      <w:lvlText w:val=""/>
      <w:lvlJc w:val="left"/>
      <w:pPr>
        <w:ind w:left="1418" w:firstLine="0"/>
      </w:pPr>
      <w:rPr>
        <w:rFonts w:asciiTheme="minorHAnsi" w:hAnsiTheme="minorHAnsi" w:hint="default"/>
        <w:color w:val="auto"/>
      </w:rPr>
    </w:lvl>
    <w:lvl w:ilvl="5">
      <w:start w:val="1"/>
      <w:numFmt w:val="none"/>
      <w:pStyle w:val="ListParagraph6"/>
      <w:suff w:val="nothing"/>
      <w:lvlText w:val=""/>
      <w:lvlJc w:val="left"/>
      <w:pPr>
        <w:ind w:left="1701" w:firstLine="0"/>
      </w:pPr>
      <w:rPr>
        <w:rFonts w:asciiTheme="minorHAnsi" w:hAnsiTheme="minorHAnsi" w:hint="default"/>
        <w:color w:val="auto"/>
      </w:rPr>
    </w:lvl>
    <w:lvl w:ilvl="6">
      <w:start w:val="1"/>
      <w:numFmt w:val="none"/>
      <w:suff w:val="nothing"/>
      <w:lvlText w:val=""/>
      <w:lvlJc w:val="left"/>
      <w:pPr>
        <w:ind w:left="1985" w:firstLine="0"/>
      </w:pPr>
      <w:rPr>
        <w:rFonts w:hint="default"/>
        <w:color w:val="000000"/>
      </w:rPr>
    </w:lvl>
    <w:lvl w:ilvl="7">
      <w:start w:val="1"/>
      <w:numFmt w:val="none"/>
      <w:suff w:val="nothing"/>
      <w:lvlText w:val=""/>
      <w:lvlJc w:val="left"/>
      <w:pPr>
        <w:ind w:left="2268" w:firstLine="0"/>
      </w:pPr>
      <w:rPr>
        <w:rFonts w:hint="default"/>
      </w:rPr>
    </w:lvl>
    <w:lvl w:ilvl="8">
      <w:numFmt w:val="none"/>
      <w:lvlText w:val=""/>
      <w:lvlJc w:val="left"/>
      <w:pPr>
        <w:tabs>
          <w:tab w:val="num" w:pos="3123"/>
        </w:tabs>
        <w:ind w:left="2552" w:firstLine="0"/>
      </w:pPr>
      <w:rPr>
        <w:rFonts w:hint="default"/>
      </w:rPr>
    </w:lvl>
  </w:abstractNum>
  <w:abstractNum w:abstractNumId="1" w15:restartNumberingAfterBreak="0">
    <w:nsid w:val="07284AE9"/>
    <w:multiLevelType w:val="multilevel"/>
    <w:tmpl w:val="1562CFC6"/>
    <w:styleLink w:val="ListAlpha"/>
    <w:lvl w:ilvl="0">
      <w:start w:val="1"/>
      <w:numFmt w:val="lowerLetter"/>
      <w:pStyle w:val="ListAlpha0"/>
      <w:lvlText w:val="%1."/>
      <w:lvlJc w:val="left"/>
      <w:pPr>
        <w:tabs>
          <w:tab w:val="num" w:pos="567"/>
        </w:tabs>
        <w:ind w:left="567" w:hanging="567"/>
      </w:pPr>
      <w:rPr>
        <w:rFonts w:asciiTheme="minorHAnsi" w:hAnsiTheme="minorHAnsi" w:hint="default"/>
        <w:color w:val="343333" w:themeColor="accent2"/>
        <w:sz w:val="18"/>
      </w:rPr>
    </w:lvl>
    <w:lvl w:ilvl="1">
      <w:start w:val="1"/>
      <w:numFmt w:val="lowerRoman"/>
      <w:pStyle w:val="ListAlpha2"/>
      <w:lvlText w:val="%2."/>
      <w:lvlJc w:val="left"/>
      <w:pPr>
        <w:tabs>
          <w:tab w:val="num" w:pos="1134"/>
        </w:tabs>
        <w:ind w:left="1134" w:hanging="567"/>
      </w:pPr>
      <w:rPr>
        <w:rFonts w:asciiTheme="minorHAnsi" w:hAnsiTheme="minorHAnsi" w:hint="default"/>
        <w:color w:val="343333" w:themeColor="accent2"/>
        <w:sz w:val="18"/>
      </w:rPr>
    </w:lvl>
    <w:lvl w:ilvl="2">
      <w:start w:val="1"/>
      <w:numFmt w:val="decimal"/>
      <w:pStyle w:val="ListAlpha3"/>
      <w:lvlText w:val="%3."/>
      <w:lvlJc w:val="left"/>
      <w:pPr>
        <w:tabs>
          <w:tab w:val="num" w:pos="1701"/>
        </w:tabs>
        <w:ind w:left="1701" w:hanging="567"/>
      </w:pPr>
      <w:rPr>
        <w:rFonts w:asciiTheme="minorHAnsi" w:hAnsiTheme="minorHAnsi" w:hint="default"/>
        <w:color w:val="343333" w:themeColor="accent2"/>
        <w:sz w:val="18"/>
      </w:rPr>
    </w:lvl>
    <w:lvl w:ilvl="3">
      <w:start w:val="1"/>
      <w:numFmt w:val="upperLetter"/>
      <w:pStyle w:val="ListAlpha4"/>
      <w:lvlText w:val="%4."/>
      <w:lvlJc w:val="left"/>
      <w:pPr>
        <w:tabs>
          <w:tab w:val="num" w:pos="2268"/>
        </w:tabs>
        <w:ind w:left="2268" w:hanging="567"/>
      </w:pPr>
      <w:rPr>
        <w:rFonts w:asciiTheme="minorHAnsi" w:hAnsiTheme="minorHAnsi" w:hint="default"/>
        <w:color w:val="343333" w:themeColor="accent2"/>
        <w:sz w:val="18"/>
      </w:rPr>
    </w:lvl>
    <w:lvl w:ilvl="4">
      <w:start w:val="1"/>
      <w:numFmt w:val="upperRoman"/>
      <w:pStyle w:val="ListAlpha5"/>
      <w:lvlText w:val="%5."/>
      <w:lvlJc w:val="left"/>
      <w:pPr>
        <w:tabs>
          <w:tab w:val="num" w:pos="2835"/>
        </w:tabs>
        <w:ind w:left="2835" w:hanging="567"/>
      </w:pPr>
      <w:rPr>
        <w:rFonts w:asciiTheme="minorHAnsi" w:hAnsiTheme="minorHAnsi" w:hint="default"/>
        <w:color w:val="343333" w:themeColor="accent2"/>
        <w:sz w:val="18"/>
      </w:rPr>
    </w:lvl>
    <w:lvl w:ilvl="5">
      <w:start w:val="1"/>
      <w:numFmt w:val="decimal"/>
      <w:pStyle w:val="ListAlpha6"/>
      <w:lvlText w:val="%6."/>
      <w:lvlJc w:val="left"/>
      <w:pPr>
        <w:tabs>
          <w:tab w:val="num" w:pos="3402"/>
        </w:tabs>
        <w:ind w:left="3402" w:hanging="567"/>
      </w:pPr>
      <w:rPr>
        <w:rFonts w:asciiTheme="minorHAnsi" w:hAnsiTheme="minorHAnsi" w:hint="default"/>
        <w:color w:val="343333" w:themeColor="accent2"/>
        <w:sz w:val="18"/>
      </w:rPr>
    </w:lvl>
    <w:lvl w:ilvl="6">
      <w:start w:val="1"/>
      <w:numFmt w:val="none"/>
      <w:lvlText w:val=""/>
      <w:lvlJc w:val="left"/>
      <w:pPr>
        <w:ind w:left="-32767" w:firstLine="0"/>
      </w:pPr>
      <w:rPr>
        <w:rFonts w:hint="default"/>
      </w:rPr>
    </w:lvl>
    <w:lvl w:ilvl="7">
      <w:start w:val="1"/>
      <w:numFmt w:val="none"/>
      <w:lvlText w:val=""/>
      <w:lvlJc w:val="left"/>
      <w:pPr>
        <w:ind w:left="-32767" w:firstLine="0"/>
      </w:pPr>
      <w:rPr>
        <w:rFonts w:hint="default"/>
      </w:rPr>
    </w:lvl>
    <w:lvl w:ilvl="8">
      <w:start w:val="1"/>
      <w:numFmt w:val="none"/>
      <w:lvlText w:val=""/>
      <w:lvlJc w:val="left"/>
      <w:pPr>
        <w:ind w:left="-32767" w:firstLine="0"/>
      </w:pPr>
      <w:rPr>
        <w:rFonts w:hint="default"/>
      </w:rPr>
    </w:lvl>
  </w:abstractNum>
  <w:abstractNum w:abstractNumId="2" w15:restartNumberingAfterBreak="0">
    <w:nsid w:val="0B6838F7"/>
    <w:multiLevelType w:val="hybridMultilevel"/>
    <w:tmpl w:val="293A0470"/>
    <w:lvl w:ilvl="0" w:tplc="0C090019">
      <w:start w:val="1"/>
      <w:numFmt w:val="lowerLetter"/>
      <w:lvlText w:val="%1."/>
      <w:lvlJc w:val="left"/>
      <w:pPr>
        <w:ind w:left="1430" w:hanging="360"/>
      </w:pPr>
    </w:lvl>
    <w:lvl w:ilvl="1" w:tplc="0C090019" w:tentative="1">
      <w:start w:val="1"/>
      <w:numFmt w:val="lowerLetter"/>
      <w:lvlText w:val="%2."/>
      <w:lvlJc w:val="left"/>
      <w:pPr>
        <w:ind w:left="2150" w:hanging="360"/>
      </w:pPr>
    </w:lvl>
    <w:lvl w:ilvl="2" w:tplc="0C09001B" w:tentative="1">
      <w:start w:val="1"/>
      <w:numFmt w:val="lowerRoman"/>
      <w:lvlText w:val="%3."/>
      <w:lvlJc w:val="right"/>
      <w:pPr>
        <w:ind w:left="2870" w:hanging="180"/>
      </w:pPr>
    </w:lvl>
    <w:lvl w:ilvl="3" w:tplc="0C09000F" w:tentative="1">
      <w:start w:val="1"/>
      <w:numFmt w:val="decimal"/>
      <w:lvlText w:val="%4."/>
      <w:lvlJc w:val="left"/>
      <w:pPr>
        <w:ind w:left="3590" w:hanging="360"/>
      </w:pPr>
    </w:lvl>
    <w:lvl w:ilvl="4" w:tplc="0C090019" w:tentative="1">
      <w:start w:val="1"/>
      <w:numFmt w:val="lowerLetter"/>
      <w:lvlText w:val="%5."/>
      <w:lvlJc w:val="left"/>
      <w:pPr>
        <w:ind w:left="4310" w:hanging="360"/>
      </w:pPr>
    </w:lvl>
    <w:lvl w:ilvl="5" w:tplc="0C09001B" w:tentative="1">
      <w:start w:val="1"/>
      <w:numFmt w:val="lowerRoman"/>
      <w:lvlText w:val="%6."/>
      <w:lvlJc w:val="right"/>
      <w:pPr>
        <w:ind w:left="5030" w:hanging="180"/>
      </w:pPr>
    </w:lvl>
    <w:lvl w:ilvl="6" w:tplc="0C09000F" w:tentative="1">
      <w:start w:val="1"/>
      <w:numFmt w:val="decimal"/>
      <w:lvlText w:val="%7."/>
      <w:lvlJc w:val="left"/>
      <w:pPr>
        <w:ind w:left="5750" w:hanging="360"/>
      </w:pPr>
    </w:lvl>
    <w:lvl w:ilvl="7" w:tplc="0C090019" w:tentative="1">
      <w:start w:val="1"/>
      <w:numFmt w:val="lowerLetter"/>
      <w:lvlText w:val="%8."/>
      <w:lvlJc w:val="left"/>
      <w:pPr>
        <w:ind w:left="6470" w:hanging="360"/>
      </w:pPr>
    </w:lvl>
    <w:lvl w:ilvl="8" w:tplc="0C09001B" w:tentative="1">
      <w:start w:val="1"/>
      <w:numFmt w:val="lowerRoman"/>
      <w:lvlText w:val="%9."/>
      <w:lvlJc w:val="right"/>
      <w:pPr>
        <w:ind w:left="7190" w:hanging="180"/>
      </w:pPr>
    </w:lvl>
  </w:abstractNum>
  <w:abstractNum w:abstractNumId="3" w15:restartNumberingAfterBreak="0">
    <w:nsid w:val="0CCD4DAA"/>
    <w:multiLevelType w:val="multilevel"/>
    <w:tmpl w:val="624681D2"/>
    <w:styleLink w:val="ListTableBullet"/>
    <w:lvl w:ilvl="0">
      <w:start w:val="1"/>
      <w:numFmt w:val="bullet"/>
      <w:pStyle w:val="TableBullet"/>
      <w:lvlText w:val=""/>
      <w:lvlJc w:val="left"/>
      <w:pPr>
        <w:tabs>
          <w:tab w:val="num" w:pos="284"/>
        </w:tabs>
        <w:ind w:left="284" w:hanging="284"/>
      </w:pPr>
      <w:rPr>
        <w:rFonts w:ascii="Symbol" w:hAnsi="Symbol" w:hint="default"/>
        <w:color w:val="343333" w:themeColor="accent2"/>
        <w:sz w:val="18"/>
      </w:rPr>
    </w:lvl>
    <w:lvl w:ilvl="1">
      <w:start w:val="1"/>
      <w:numFmt w:val="bullet"/>
      <w:pStyle w:val="TableBullet2"/>
      <w:lvlText w:val="–"/>
      <w:lvlJc w:val="left"/>
      <w:pPr>
        <w:tabs>
          <w:tab w:val="num" w:pos="567"/>
        </w:tabs>
        <w:ind w:left="567" w:hanging="283"/>
      </w:pPr>
      <w:rPr>
        <w:rFonts w:ascii="Arial" w:hAnsi="Arial" w:cs="Times New Roman" w:hint="default"/>
        <w:color w:val="343333" w:themeColor="accent2"/>
        <w:sz w:val="18"/>
      </w:rPr>
    </w:lvl>
    <w:lvl w:ilvl="2">
      <w:start w:val="1"/>
      <w:numFmt w:val="none"/>
      <w:lvlText w:val=""/>
      <w:lvlJc w:val="left"/>
      <w:pPr>
        <w:tabs>
          <w:tab w:val="num" w:pos="-31680"/>
        </w:tabs>
        <w:ind w:left="-32767" w:firstLine="0"/>
      </w:pPr>
      <w:rPr>
        <w:rFonts w:hint="default"/>
        <w:color w:val="000000"/>
      </w:rPr>
    </w:lvl>
    <w:lvl w:ilvl="3">
      <w:start w:val="1"/>
      <w:numFmt w:val="none"/>
      <w:lvlText w:val="%4"/>
      <w:lvlJc w:val="left"/>
      <w:pPr>
        <w:tabs>
          <w:tab w:val="num" w:pos="-31680"/>
        </w:tabs>
        <w:ind w:left="-32767" w:firstLine="0"/>
      </w:pPr>
      <w:rPr>
        <w:rFonts w:hint="default"/>
      </w:rPr>
    </w:lvl>
    <w:lvl w:ilvl="4">
      <w:start w:val="1"/>
      <w:numFmt w:val="none"/>
      <w:lvlText w:val=""/>
      <w:lvlJc w:val="left"/>
      <w:pPr>
        <w:tabs>
          <w:tab w:val="num" w:pos="-31680"/>
        </w:tabs>
        <w:ind w:left="-32767" w:firstLine="0"/>
      </w:pPr>
      <w:rPr>
        <w:rFonts w:hint="default"/>
        <w:color w:val="000000"/>
      </w:rPr>
    </w:lvl>
    <w:lvl w:ilvl="5">
      <w:start w:val="1"/>
      <w:numFmt w:val="none"/>
      <w:lvlText w:val=""/>
      <w:lvlJc w:val="left"/>
      <w:pPr>
        <w:tabs>
          <w:tab w:val="num" w:pos="-31680"/>
        </w:tabs>
        <w:ind w:left="-32767" w:firstLine="0"/>
      </w:pPr>
      <w:rPr>
        <w:rFonts w:hint="default"/>
      </w:rPr>
    </w:lvl>
    <w:lvl w:ilvl="6">
      <w:start w:val="1"/>
      <w:numFmt w:val="none"/>
      <w:lvlText w:val=""/>
      <w:lvlJc w:val="left"/>
      <w:pPr>
        <w:tabs>
          <w:tab w:val="num" w:pos="-31680"/>
        </w:tabs>
        <w:ind w:left="-32767" w:firstLine="0"/>
      </w:pPr>
      <w:rPr>
        <w:rFonts w:hint="default"/>
        <w:color w:val="000000"/>
      </w:rPr>
    </w:lvl>
    <w:lvl w:ilvl="7">
      <w:start w:val="1"/>
      <w:numFmt w:val="none"/>
      <w:lvlText w:val="%8"/>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color w:val="000000"/>
      </w:rPr>
    </w:lvl>
  </w:abstractNum>
  <w:abstractNum w:abstractNumId="4" w15:restartNumberingAfterBreak="0">
    <w:nsid w:val="0E712EC2"/>
    <w:multiLevelType w:val="multilevel"/>
    <w:tmpl w:val="BDFC207A"/>
    <w:numStyleLink w:val="ListTableNumber"/>
  </w:abstractNum>
  <w:abstractNum w:abstractNumId="5" w15:restartNumberingAfterBreak="0">
    <w:nsid w:val="109726CA"/>
    <w:multiLevelType w:val="hybridMultilevel"/>
    <w:tmpl w:val="B540EA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3EF65A6"/>
    <w:multiLevelType w:val="hybridMultilevel"/>
    <w:tmpl w:val="D46CEB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7" w15:restartNumberingAfterBreak="0">
    <w:nsid w:val="23D01111"/>
    <w:multiLevelType w:val="hybridMultilevel"/>
    <w:tmpl w:val="BF92EE0E"/>
    <w:lvl w:ilvl="0" w:tplc="AB52FB72">
      <w:start w:val="1"/>
      <w:numFmt w:val="decimal"/>
      <w:lvlText w:val="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4741D40"/>
    <w:multiLevelType w:val="multilevel"/>
    <w:tmpl w:val="DB70D304"/>
    <w:styleLink w:val="ListNumber"/>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9" w15:restartNumberingAfterBreak="0">
    <w:nsid w:val="26A53FB9"/>
    <w:multiLevelType w:val="hybridMultilevel"/>
    <w:tmpl w:val="D6E4675E"/>
    <w:lvl w:ilvl="0" w:tplc="0C090001">
      <w:start w:val="1"/>
      <w:numFmt w:val="bullet"/>
      <w:lvlText w:val=""/>
      <w:lvlJc w:val="left"/>
      <w:pPr>
        <w:ind w:left="765" w:hanging="360"/>
      </w:pPr>
      <w:rPr>
        <w:rFonts w:ascii="Symbol" w:hAnsi="Symbol" w:hint="default"/>
      </w:rPr>
    </w:lvl>
    <w:lvl w:ilvl="1" w:tplc="0C090003">
      <w:start w:val="1"/>
      <w:numFmt w:val="bullet"/>
      <w:lvlText w:val="o"/>
      <w:lvlJc w:val="left"/>
      <w:pPr>
        <w:ind w:left="1485" w:hanging="360"/>
      </w:pPr>
      <w:rPr>
        <w:rFonts w:ascii="Courier New" w:hAnsi="Courier New" w:cs="Courier New" w:hint="default"/>
      </w:rPr>
    </w:lvl>
    <w:lvl w:ilvl="2" w:tplc="0C090005">
      <w:start w:val="1"/>
      <w:numFmt w:val="bullet"/>
      <w:lvlText w:val=""/>
      <w:lvlJc w:val="left"/>
      <w:pPr>
        <w:ind w:left="2205" w:hanging="360"/>
      </w:pPr>
      <w:rPr>
        <w:rFonts w:ascii="Wingdings" w:hAnsi="Wingdings" w:hint="default"/>
      </w:rPr>
    </w:lvl>
    <w:lvl w:ilvl="3" w:tplc="0C090001">
      <w:start w:val="1"/>
      <w:numFmt w:val="bullet"/>
      <w:lvlText w:val=""/>
      <w:lvlJc w:val="left"/>
      <w:pPr>
        <w:ind w:left="2925" w:hanging="360"/>
      </w:pPr>
      <w:rPr>
        <w:rFonts w:ascii="Symbol" w:hAnsi="Symbol" w:hint="default"/>
      </w:rPr>
    </w:lvl>
    <w:lvl w:ilvl="4" w:tplc="0C090003">
      <w:start w:val="1"/>
      <w:numFmt w:val="bullet"/>
      <w:lvlText w:val="o"/>
      <w:lvlJc w:val="left"/>
      <w:pPr>
        <w:ind w:left="3645" w:hanging="360"/>
      </w:pPr>
      <w:rPr>
        <w:rFonts w:ascii="Courier New" w:hAnsi="Courier New" w:cs="Courier New" w:hint="default"/>
      </w:rPr>
    </w:lvl>
    <w:lvl w:ilvl="5" w:tplc="0C090005">
      <w:start w:val="1"/>
      <w:numFmt w:val="bullet"/>
      <w:lvlText w:val=""/>
      <w:lvlJc w:val="left"/>
      <w:pPr>
        <w:ind w:left="4365" w:hanging="360"/>
      </w:pPr>
      <w:rPr>
        <w:rFonts w:ascii="Wingdings" w:hAnsi="Wingdings" w:hint="default"/>
      </w:rPr>
    </w:lvl>
    <w:lvl w:ilvl="6" w:tplc="0C090001">
      <w:start w:val="1"/>
      <w:numFmt w:val="bullet"/>
      <w:lvlText w:val=""/>
      <w:lvlJc w:val="left"/>
      <w:pPr>
        <w:ind w:left="5085" w:hanging="360"/>
      </w:pPr>
      <w:rPr>
        <w:rFonts w:ascii="Symbol" w:hAnsi="Symbol" w:hint="default"/>
      </w:rPr>
    </w:lvl>
    <w:lvl w:ilvl="7" w:tplc="0C090003">
      <w:start w:val="1"/>
      <w:numFmt w:val="bullet"/>
      <w:lvlText w:val="o"/>
      <w:lvlJc w:val="left"/>
      <w:pPr>
        <w:ind w:left="5805" w:hanging="360"/>
      </w:pPr>
      <w:rPr>
        <w:rFonts w:ascii="Courier New" w:hAnsi="Courier New" w:cs="Courier New" w:hint="default"/>
      </w:rPr>
    </w:lvl>
    <w:lvl w:ilvl="8" w:tplc="0C090005">
      <w:start w:val="1"/>
      <w:numFmt w:val="bullet"/>
      <w:lvlText w:val=""/>
      <w:lvlJc w:val="left"/>
      <w:pPr>
        <w:ind w:left="6525" w:hanging="360"/>
      </w:pPr>
      <w:rPr>
        <w:rFonts w:ascii="Wingdings" w:hAnsi="Wingdings" w:hint="default"/>
      </w:rPr>
    </w:lvl>
  </w:abstractNum>
  <w:abstractNum w:abstractNumId="10" w15:restartNumberingAfterBreak="0">
    <w:nsid w:val="26B10215"/>
    <w:multiLevelType w:val="multilevel"/>
    <w:tmpl w:val="3BC2DE7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11" w15:restartNumberingAfterBreak="0">
    <w:nsid w:val="270A567F"/>
    <w:multiLevelType w:val="hybridMultilevel"/>
    <w:tmpl w:val="383E011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2FF75471"/>
    <w:multiLevelType w:val="multilevel"/>
    <w:tmpl w:val="0DC6B2D6"/>
    <w:numStyleLink w:val="ListNumberedHeadings"/>
  </w:abstractNum>
  <w:abstractNum w:abstractNumId="13" w15:restartNumberingAfterBreak="0">
    <w:nsid w:val="3166609A"/>
    <w:multiLevelType w:val="multilevel"/>
    <w:tmpl w:val="DB70D304"/>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14" w15:restartNumberingAfterBreak="0">
    <w:nsid w:val="31787EC6"/>
    <w:multiLevelType w:val="multilevel"/>
    <w:tmpl w:val="7228EA06"/>
    <w:numStyleLink w:val="ListBullet"/>
  </w:abstractNum>
  <w:abstractNum w:abstractNumId="15" w15:restartNumberingAfterBreak="0">
    <w:nsid w:val="353912ED"/>
    <w:multiLevelType w:val="multilevel"/>
    <w:tmpl w:val="7228EA06"/>
    <w:styleLink w:val="ListBullet"/>
    <w:lvl w:ilvl="0">
      <w:start w:val="1"/>
      <w:numFmt w:val="bullet"/>
      <w:pStyle w:val="ListBullet0"/>
      <w:lvlText w:val=""/>
      <w:lvlJc w:val="left"/>
      <w:pPr>
        <w:tabs>
          <w:tab w:val="num" w:pos="284"/>
        </w:tabs>
        <w:ind w:left="284" w:hanging="284"/>
      </w:pPr>
      <w:rPr>
        <w:rFonts w:ascii="Symbol" w:hAnsi="Symbol" w:hint="default"/>
        <w:b w:val="0"/>
        <w:i w:val="0"/>
        <w:color w:val="343333" w:themeColor="accent2"/>
        <w:sz w:val="18"/>
        <w:szCs w:val="20"/>
      </w:rPr>
    </w:lvl>
    <w:lvl w:ilvl="1">
      <w:start w:val="1"/>
      <w:numFmt w:val="bullet"/>
      <w:pStyle w:val="ListBullet2"/>
      <w:lvlText w:val="–"/>
      <w:lvlJc w:val="left"/>
      <w:pPr>
        <w:tabs>
          <w:tab w:val="num" w:pos="567"/>
        </w:tabs>
        <w:ind w:left="567" w:hanging="283"/>
      </w:pPr>
      <w:rPr>
        <w:rFonts w:asciiTheme="minorHAnsi" w:hAnsiTheme="minorHAnsi" w:hint="default"/>
        <w:caps w:val="0"/>
        <w:strike w:val="0"/>
        <w:dstrike w:val="0"/>
        <w:vanish w:val="0"/>
        <w:color w:val="343333" w:themeColor="accent2"/>
        <w:sz w:val="18"/>
        <w:u w:val="none"/>
        <w:vertAlign w:val="baseline"/>
      </w:rPr>
    </w:lvl>
    <w:lvl w:ilvl="2">
      <w:start w:val="1"/>
      <w:numFmt w:val="bullet"/>
      <w:pStyle w:val="ListBullet3"/>
      <w:lvlText w:val=""/>
      <w:lvlJc w:val="left"/>
      <w:pPr>
        <w:tabs>
          <w:tab w:val="num" w:pos="851"/>
        </w:tabs>
        <w:ind w:left="851" w:hanging="284"/>
      </w:pPr>
      <w:rPr>
        <w:rFonts w:ascii="Symbol" w:hAnsi="Symbol" w:hint="default"/>
        <w:color w:val="343333" w:themeColor="accent2"/>
        <w:sz w:val="18"/>
      </w:rPr>
    </w:lvl>
    <w:lvl w:ilvl="3">
      <w:start w:val="1"/>
      <w:numFmt w:val="bullet"/>
      <w:pStyle w:val="ListBullet4"/>
      <w:lvlText w:val="–"/>
      <w:lvlJc w:val="left"/>
      <w:pPr>
        <w:tabs>
          <w:tab w:val="num" w:pos="1134"/>
        </w:tabs>
        <w:ind w:left="1134" w:hanging="283"/>
      </w:pPr>
      <w:rPr>
        <w:rFonts w:asciiTheme="minorHAnsi" w:hAnsiTheme="minorHAnsi" w:hint="default"/>
        <w:caps w:val="0"/>
        <w:strike w:val="0"/>
        <w:dstrike w:val="0"/>
        <w:vanish w:val="0"/>
        <w:color w:val="343333" w:themeColor="accent2"/>
        <w:sz w:val="18"/>
        <w:u w:val="none"/>
        <w:vertAlign w:val="baseline"/>
      </w:rPr>
    </w:lvl>
    <w:lvl w:ilvl="4">
      <w:start w:val="1"/>
      <w:numFmt w:val="bullet"/>
      <w:pStyle w:val="ListBullet5"/>
      <w:lvlText w:val=""/>
      <w:lvlJc w:val="left"/>
      <w:pPr>
        <w:tabs>
          <w:tab w:val="num" w:pos="1418"/>
        </w:tabs>
        <w:ind w:left="1418" w:hanging="284"/>
      </w:pPr>
      <w:rPr>
        <w:rFonts w:ascii="Symbol" w:hAnsi="Symbol" w:hint="default"/>
        <w:color w:val="343333" w:themeColor="accent2"/>
        <w:sz w:val="20"/>
      </w:rPr>
    </w:lvl>
    <w:lvl w:ilvl="5">
      <w:start w:val="1"/>
      <w:numFmt w:val="bullet"/>
      <w:pStyle w:val="ListBullet6"/>
      <w:lvlText w:val="–"/>
      <w:lvlJc w:val="left"/>
      <w:pPr>
        <w:tabs>
          <w:tab w:val="num" w:pos="1701"/>
        </w:tabs>
        <w:ind w:left="1701" w:hanging="283"/>
      </w:pPr>
      <w:rPr>
        <w:rFonts w:asciiTheme="minorHAnsi" w:hAnsiTheme="minorHAnsi" w:cs="Times New Roman" w:hint="default"/>
        <w:caps w:val="0"/>
        <w:strike w:val="0"/>
        <w:dstrike w:val="0"/>
        <w:vanish w:val="0"/>
        <w:color w:val="343333" w:themeColor="accent2"/>
        <w:sz w:val="18"/>
        <w:u w:val="none"/>
        <w:vertAlign w:val="baseline"/>
      </w:rPr>
    </w:lvl>
    <w:lvl w:ilvl="6">
      <w:start w:val="1"/>
      <w:numFmt w:val="none"/>
      <w:suff w:val="nothing"/>
      <w:lvlText w:val=""/>
      <w:lvlJc w:val="left"/>
      <w:pPr>
        <w:ind w:left="0" w:firstLine="0"/>
      </w:pPr>
      <w:rPr>
        <w:rFonts w:hint="default"/>
        <w:color w:val="auto"/>
        <w:sz w:val="20"/>
      </w:rPr>
    </w:lvl>
    <w:lvl w:ilvl="7">
      <w:start w:val="1"/>
      <w:numFmt w:val="none"/>
      <w:suff w:val="nothing"/>
      <w:lvlText w:val="%8"/>
      <w:lvlJc w:val="left"/>
      <w:pPr>
        <w:ind w:left="0" w:firstLine="0"/>
      </w:pPr>
      <w:rPr>
        <w:rFonts w:hint="default"/>
        <w:color w:val="000000"/>
        <w:sz w:val="20"/>
      </w:rPr>
    </w:lvl>
    <w:lvl w:ilvl="8">
      <w:start w:val="1"/>
      <w:numFmt w:val="none"/>
      <w:suff w:val="nothing"/>
      <w:lvlText w:val=""/>
      <w:lvlJc w:val="left"/>
      <w:pPr>
        <w:ind w:left="0" w:firstLine="0"/>
      </w:pPr>
      <w:rPr>
        <w:rFonts w:hint="default"/>
      </w:rPr>
    </w:lvl>
  </w:abstractNum>
  <w:abstractNum w:abstractNumId="16" w15:restartNumberingAfterBreak="0">
    <w:nsid w:val="3B493142"/>
    <w:multiLevelType w:val="hybridMultilevel"/>
    <w:tmpl w:val="E9447D12"/>
    <w:lvl w:ilvl="0" w:tplc="0C090019">
      <w:start w:val="1"/>
      <w:numFmt w:val="lowerLetter"/>
      <w:lvlText w:val="%1."/>
      <w:lvlJc w:val="left"/>
      <w:pPr>
        <w:ind w:left="1430" w:hanging="360"/>
      </w:pPr>
    </w:lvl>
    <w:lvl w:ilvl="1" w:tplc="0C090019" w:tentative="1">
      <w:start w:val="1"/>
      <w:numFmt w:val="lowerLetter"/>
      <w:lvlText w:val="%2."/>
      <w:lvlJc w:val="left"/>
      <w:pPr>
        <w:ind w:left="2150" w:hanging="360"/>
      </w:pPr>
    </w:lvl>
    <w:lvl w:ilvl="2" w:tplc="0C09001B" w:tentative="1">
      <w:start w:val="1"/>
      <w:numFmt w:val="lowerRoman"/>
      <w:lvlText w:val="%3."/>
      <w:lvlJc w:val="right"/>
      <w:pPr>
        <w:ind w:left="2870" w:hanging="180"/>
      </w:pPr>
    </w:lvl>
    <w:lvl w:ilvl="3" w:tplc="0C09000F" w:tentative="1">
      <w:start w:val="1"/>
      <w:numFmt w:val="decimal"/>
      <w:lvlText w:val="%4."/>
      <w:lvlJc w:val="left"/>
      <w:pPr>
        <w:ind w:left="3590" w:hanging="360"/>
      </w:pPr>
    </w:lvl>
    <w:lvl w:ilvl="4" w:tplc="0C090019" w:tentative="1">
      <w:start w:val="1"/>
      <w:numFmt w:val="lowerLetter"/>
      <w:lvlText w:val="%5."/>
      <w:lvlJc w:val="left"/>
      <w:pPr>
        <w:ind w:left="4310" w:hanging="360"/>
      </w:pPr>
    </w:lvl>
    <w:lvl w:ilvl="5" w:tplc="0C09001B" w:tentative="1">
      <w:start w:val="1"/>
      <w:numFmt w:val="lowerRoman"/>
      <w:lvlText w:val="%6."/>
      <w:lvlJc w:val="right"/>
      <w:pPr>
        <w:ind w:left="5030" w:hanging="180"/>
      </w:pPr>
    </w:lvl>
    <w:lvl w:ilvl="6" w:tplc="0C09000F" w:tentative="1">
      <w:start w:val="1"/>
      <w:numFmt w:val="decimal"/>
      <w:lvlText w:val="%7."/>
      <w:lvlJc w:val="left"/>
      <w:pPr>
        <w:ind w:left="5750" w:hanging="360"/>
      </w:pPr>
    </w:lvl>
    <w:lvl w:ilvl="7" w:tplc="0C090019" w:tentative="1">
      <w:start w:val="1"/>
      <w:numFmt w:val="lowerLetter"/>
      <w:lvlText w:val="%8."/>
      <w:lvlJc w:val="left"/>
      <w:pPr>
        <w:ind w:left="6470" w:hanging="360"/>
      </w:pPr>
    </w:lvl>
    <w:lvl w:ilvl="8" w:tplc="0C09001B" w:tentative="1">
      <w:start w:val="1"/>
      <w:numFmt w:val="lowerRoman"/>
      <w:lvlText w:val="%9."/>
      <w:lvlJc w:val="right"/>
      <w:pPr>
        <w:ind w:left="7190" w:hanging="180"/>
      </w:pPr>
    </w:lvl>
  </w:abstractNum>
  <w:abstractNum w:abstractNumId="17" w15:restartNumberingAfterBreak="0">
    <w:nsid w:val="3D12103A"/>
    <w:multiLevelType w:val="hybridMultilevel"/>
    <w:tmpl w:val="75C6AB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0071FAE"/>
    <w:multiLevelType w:val="multilevel"/>
    <w:tmpl w:val="0DC6B2D6"/>
    <w:styleLink w:val="ListNumberedHeadings"/>
    <w:lvl w:ilvl="0">
      <w:start w:val="1"/>
      <w:numFmt w:val="decimal"/>
      <w:pStyle w:val="AltHeading1"/>
      <w:lvlText w:val="%1."/>
      <w:lvlJc w:val="left"/>
      <w:pPr>
        <w:tabs>
          <w:tab w:val="num" w:pos="1134"/>
        </w:tabs>
        <w:ind w:left="1134" w:hanging="1134"/>
      </w:pPr>
      <w:rPr>
        <w:rFonts w:asciiTheme="majorHAnsi" w:hAnsiTheme="majorHAnsi" w:hint="default"/>
        <w:color w:val="343333" w:themeColor="accent2"/>
      </w:rPr>
    </w:lvl>
    <w:lvl w:ilvl="1">
      <w:start w:val="1"/>
      <w:numFmt w:val="decimal"/>
      <w:pStyle w:val="AltHeading2"/>
      <w:lvlText w:val="%1.%2"/>
      <w:lvlJc w:val="left"/>
      <w:pPr>
        <w:tabs>
          <w:tab w:val="num" w:pos="1134"/>
        </w:tabs>
        <w:ind w:left="1134" w:hanging="1134"/>
      </w:pPr>
      <w:rPr>
        <w:rFonts w:asciiTheme="majorHAnsi" w:hAnsiTheme="majorHAnsi" w:hint="default"/>
        <w:color w:val="343333" w:themeColor="accent2"/>
      </w:rPr>
    </w:lvl>
    <w:lvl w:ilvl="2">
      <w:start w:val="1"/>
      <w:numFmt w:val="decimal"/>
      <w:pStyle w:val="AltHeading3"/>
      <w:lvlText w:val="%1.%2.%3"/>
      <w:lvlJc w:val="left"/>
      <w:pPr>
        <w:tabs>
          <w:tab w:val="num" w:pos="1134"/>
        </w:tabs>
        <w:ind w:left="1134" w:hanging="1134"/>
      </w:pPr>
      <w:rPr>
        <w:rFonts w:asciiTheme="majorHAnsi" w:hAnsiTheme="majorHAnsi" w:hint="default"/>
        <w:color w:val="0091D0" w:themeColor="accent1"/>
      </w:rPr>
    </w:lvl>
    <w:lvl w:ilvl="3">
      <w:start w:val="1"/>
      <w:numFmt w:val="decimal"/>
      <w:pStyle w:val="AltHeading4"/>
      <w:lvlText w:val="%1.%2.%3.%4"/>
      <w:lvlJc w:val="left"/>
      <w:pPr>
        <w:tabs>
          <w:tab w:val="num" w:pos="1134"/>
        </w:tabs>
        <w:ind w:left="1134" w:hanging="1134"/>
      </w:pPr>
      <w:rPr>
        <w:rFonts w:asciiTheme="majorHAnsi" w:hAnsiTheme="majorHAnsi" w:hint="default"/>
        <w:color w:val="343333" w:themeColor="accent2"/>
        <w:sz w:val="20"/>
      </w:rPr>
    </w:lvl>
    <w:lvl w:ilvl="4">
      <w:start w:val="1"/>
      <w:numFmt w:val="decimal"/>
      <w:pStyle w:val="AltHeading5"/>
      <w:lvlText w:val="%1.%2.%3.%4.%5"/>
      <w:lvlJc w:val="left"/>
      <w:pPr>
        <w:tabs>
          <w:tab w:val="num" w:pos="1134"/>
        </w:tabs>
        <w:ind w:left="1134" w:hanging="1134"/>
      </w:pPr>
      <w:rPr>
        <w:rFonts w:asciiTheme="majorHAnsi" w:hAnsiTheme="majorHAnsi" w:hint="default"/>
        <w:color w:val="auto"/>
        <w:sz w:val="20"/>
      </w:rPr>
    </w:lvl>
    <w:lvl w:ilvl="5">
      <w:start w:val="1"/>
      <w:numFmt w:val="none"/>
      <w:lvlText w:val=""/>
      <w:lvlJc w:val="left"/>
      <w:pPr>
        <w:ind w:left="-32767" w:firstLine="0"/>
      </w:pPr>
      <w:rPr>
        <w:rFonts w:hint="default"/>
      </w:rPr>
    </w:lvl>
    <w:lvl w:ilvl="6">
      <w:start w:val="1"/>
      <w:numFmt w:val="none"/>
      <w:lvlRestart w:val="1"/>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9" w15:restartNumberingAfterBreak="0">
    <w:nsid w:val="40A54162"/>
    <w:multiLevelType w:val="hybridMultilevel"/>
    <w:tmpl w:val="FCC008A4"/>
    <w:lvl w:ilvl="0" w:tplc="E2C8CFFE">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20" w15:restartNumberingAfterBreak="0">
    <w:nsid w:val="425C0EA6"/>
    <w:multiLevelType w:val="hybridMultilevel"/>
    <w:tmpl w:val="37E0E3F4"/>
    <w:lvl w:ilvl="0" w:tplc="0C090019">
      <w:start w:val="1"/>
      <w:numFmt w:val="lowerLetter"/>
      <w:lvlText w:val="%1."/>
      <w:lvlJc w:val="left"/>
      <w:pPr>
        <w:ind w:left="1430" w:hanging="360"/>
      </w:pPr>
    </w:lvl>
    <w:lvl w:ilvl="1" w:tplc="0C090019" w:tentative="1">
      <w:start w:val="1"/>
      <w:numFmt w:val="lowerLetter"/>
      <w:lvlText w:val="%2."/>
      <w:lvlJc w:val="left"/>
      <w:pPr>
        <w:ind w:left="2150" w:hanging="360"/>
      </w:pPr>
    </w:lvl>
    <w:lvl w:ilvl="2" w:tplc="0C09001B" w:tentative="1">
      <w:start w:val="1"/>
      <w:numFmt w:val="lowerRoman"/>
      <w:lvlText w:val="%3."/>
      <w:lvlJc w:val="right"/>
      <w:pPr>
        <w:ind w:left="2870" w:hanging="180"/>
      </w:pPr>
    </w:lvl>
    <w:lvl w:ilvl="3" w:tplc="0C09000F" w:tentative="1">
      <w:start w:val="1"/>
      <w:numFmt w:val="decimal"/>
      <w:lvlText w:val="%4."/>
      <w:lvlJc w:val="left"/>
      <w:pPr>
        <w:ind w:left="3590" w:hanging="360"/>
      </w:pPr>
    </w:lvl>
    <w:lvl w:ilvl="4" w:tplc="0C090019" w:tentative="1">
      <w:start w:val="1"/>
      <w:numFmt w:val="lowerLetter"/>
      <w:lvlText w:val="%5."/>
      <w:lvlJc w:val="left"/>
      <w:pPr>
        <w:ind w:left="4310" w:hanging="360"/>
      </w:pPr>
    </w:lvl>
    <w:lvl w:ilvl="5" w:tplc="0C09001B" w:tentative="1">
      <w:start w:val="1"/>
      <w:numFmt w:val="lowerRoman"/>
      <w:lvlText w:val="%6."/>
      <w:lvlJc w:val="right"/>
      <w:pPr>
        <w:ind w:left="5030" w:hanging="180"/>
      </w:pPr>
    </w:lvl>
    <w:lvl w:ilvl="6" w:tplc="0C09000F" w:tentative="1">
      <w:start w:val="1"/>
      <w:numFmt w:val="decimal"/>
      <w:lvlText w:val="%7."/>
      <w:lvlJc w:val="left"/>
      <w:pPr>
        <w:ind w:left="5750" w:hanging="360"/>
      </w:pPr>
    </w:lvl>
    <w:lvl w:ilvl="7" w:tplc="0C090019" w:tentative="1">
      <w:start w:val="1"/>
      <w:numFmt w:val="lowerLetter"/>
      <w:lvlText w:val="%8."/>
      <w:lvlJc w:val="left"/>
      <w:pPr>
        <w:ind w:left="6470" w:hanging="360"/>
      </w:pPr>
    </w:lvl>
    <w:lvl w:ilvl="8" w:tplc="0C09001B" w:tentative="1">
      <w:start w:val="1"/>
      <w:numFmt w:val="lowerRoman"/>
      <w:lvlText w:val="%9."/>
      <w:lvlJc w:val="right"/>
      <w:pPr>
        <w:ind w:left="7190" w:hanging="180"/>
      </w:pPr>
    </w:lvl>
  </w:abstractNum>
  <w:abstractNum w:abstractNumId="21" w15:restartNumberingAfterBreak="0">
    <w:nsid w:val="43D05264"/>
    <w:multiLevelType w:val="hybridMultilevel"/>
    <w:tmpl w:val="3784244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2" w15:restartNumberingAfterBreak="0">
    <w:nsid w:val="4A18419E"/>
    <w:multiLevelType w:val="multilevel"/>
    <w:tmpl w:val="1562CFC6"/>
    <w:numStyleLink w:val="ListAlpha"/>
  </w:abstractNum>
  <w:abstractNum w:abstractNumId="23" w15:restartNumberingAfterBreak="0">
    <w:nsid w:val="4C977472"/>
    <w:multiLevelType w:val="hybridMultilevel"/>
    <w:tmpl w:val="DCF8A4F4"/>
    <w:lvl w:ilvl="0" w:tplc="E3B05EF2">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24" w15:restartNumberingAfterBreak="0">
    <w:nsid w:val="4FA81AC0"/>
    <w:multiLevelType w:val="multilevel"/>
    <w:tmpl w:val="1562CFC6"/>
    <w:numStyleLink w:val="ListAlpha"/>
  </w:abstractNum>
  <w:abstractNum w:abstractNumId="25" w15:restartNumberingAfterBreak="0">
    <w:nsid w:val="537F00B1"/>
    <w:multiLevelType w:val="multilevel"/>
    <w:tmpl w:val="ED94CBA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26" w15:restartNumberingAfterBreak="0">
    <w:nsid w:val="5D00138A"/>
    <w:multiLevelType w:val="hybridMultilevel"/>
    <w:tmpl w:val="B0D4380A"/>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626E5373"/>
    <w:multiLevelType w:val="multilevel"/>
    <w:tmpl w:val="BDFC207A"/>
    <w:styleLink w:val="ListTableNumber"/>
    <w:lvl w:ilvl="0">
      <w:start w:val="1"/>
      <w:numFmt w:val="decimal"/>
      <w:pStyle w:val="TableNumber"/>
      <w:lvlText w:val="%1."/>
      <w:lvlJc w:val="left"/>
      <w:pPr>
        <w:tabs>
          <w:tab w:val="num" w:pos="284"/>
        </w:tabs>
        <w:ind w:left="284" w:hanging="284"/>
      </w:pPr>
      <w:rPr>
        <w:rFonts w:asciiTheme="minorHAnsi" w:hAnsiTheme="minorHAnsi" w:hint="default"/>
        <w:b w:val="0"/>
        <w:i w:val="0"/>
        <w:color w:val="343333" w:themeColor="accent2"/>
        <w:sz w:val="18"/>
        <w:szCs w:val="21"/>
      </w:rPr>
    </w:lvl>
    <w:lvl w:ilvl="1">
      <w:start w:val="1"/>
      <w:numFmt w:val="lowerLetter"/>
      <w:pStyle w:val="TableNumber2"/>
      <w:lvlText w:val="%2."/>
      <w:lvlJc w:val="left"/>
      <w:pPr>
        <w:tabs>
          <w:tab w:val="num" w:pos="567"/>
        </w:tabs>
        <w:ind w:left="567" w:hanging="283"/>
      </w:pPr>
      <w:rPr>
        <w:rFonts w:asciiTheme="minorHAnsi" w:hAnsiTheme="minorHAnsi" w:hint="default"/>
        <w:b w:val="0"/>
        <w:i w:val="0"/>
        <w:color w:val="343333" w:themeColor="accent2"/>
        <w:sz w:val="18"/>
        <w:szCs w:val="21"/>
      </w:rPr>
    </w:lvl>
    <w:lvl w:ilvl="2">
      <w:start w:val="1"/>
      <w:numFmt w:val="none"/>
      <w:lvlText w:val=""/>
      <w:lvlJc w:val="left"/>
      <w:pPr>
        <w:tabs>
          <w:tab w:val="num" w:pos="0"/>
        </w:tabs>
        <w:ind w:left="0" w:firstLine="0"/>
      </w:pPr>
      <w:rPr>
        <w:rFonts w:ascii="Arial" w:hAnsi="Arial" w:hint="default"/>
        <w:b w:val="0"/>
        <w:i w:val="0"/>
        <w:sz w:val="18"/>
      </w:rPr>
    </w:lvl>
    <w:lvl w:ilvl="3">
      <w:start w:val="1"/>
      <w:numFmt w:val="none"/>
      <w:suff w:val="nothing"/>
      <w:lvlText w:val=""/>
      <w:lvlJc w:val="left"/>
      <w:pPr>
        <w:ind w:left="0" w:firstLine="0"/>
      </w:pPr>
      <w:rPr>
        <w:rFonts w:ascii="Arial" w:hAnsi="Arial" w:hint="default"/>
        <w:b w:val="0"/>
        <w:i w:val="0"/>
        <w:sz w:val="18"/>
      </w:rPr>
    </w:lvl>
    <w:lvl w:ilvl="4">
      <w:start w:val="1"/>
      <w:numFmt w:val="none"/>
      <w:suff w:val="nothing"/>
      <w:lvlText w:val=""/>
      <w:lvlJc w:val="left"/>
      <w:pPr>
        <w:ind w:left="0" w:firstLine="0"/>
      </w:pPr>
      <w:rPr>
        <w:rFonts w:ascii="Arial" w:hAnsi="Arial" w:hint="default"/>
        <w:b w:val="0"/>
        <w:i w:val="0"/>
        <w:sz w:val="18"/>
      </w:rPr>
    </w:lvl>
    <w:lvl w:ilvl="5">
      <w:start w:val="1"/>
      <w:numFmt w:val="none"/>
      <w:suff w:val="nothing"/>
      <w:lvlText w:val=""/>
      <w:lvlJc w:val="left"/>
      <w:pPr>
        <w:ind w:left="0" w:firstLine="0"/>
      </w:pPr>
      <w:rPr>
        <w:rFonts w:ascii="Arial" w:hAnsi="Arial" w:hint="default"/>
        <w:b w:val="0"/>
        <w:i w:val="0"/>
        <w:sz w:val="18"/>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28" w15:restartNumberingAfterBreak="0">
    <w:nsid w:val="62996237"/>
    <w:multiLevelType w:val="multilevel"/>
    <w:tmpl w:val="624681D2"/>
    <w:numStyleLink w:val="ListTableBullet"/>
  </w:abstractNum>
  <w:abstractNum w:abstractNumId="29" w15:restartNumberingAfterBreak="0">
    <w:nsid w:val="7139706E"/>
    <w:multiLevelType w:val="multilevel"/>
    <w:tmpl w:val="11C64328"/>
    <w:numStyleLink w:val="ListParagraph"/>
  </w:abstractNum>
  <w:abstractNum w:abstractNumId="30" w15:restartNumberingAfterBreak="0">
    <w:nsid w:val="7E0F5F26"/>
    <w:multiLevelType w:val="multilevel"/>
    <w:tmpl w:val="7FFA377C"/>
    <w:lvl w:ilvl="0">
      <w:start w:val="1"/>
      <w:numFmt w:val="upperLetter"/>
      <w:lvlRestart w:val="0"/>
      <w:pStyle w:val="AppendixH1"/>
      <w:suff w:val="nothing"/>
      <w:lvlText w:val="Schedule %1"/>
      <w:lvlJc w:val="left"/>
      <w:pPr>
        <w:ind w:left="0" w:firstLine="0"/>
      </w:pPr>
      <w:rPr>
        <w:rFonts w:ascii="Arial" w:hAnsi="Arial" w:hint="default"/>
        <w:color w:val="auto"/>
        <w:sz w:val="32"/>
        <w:szCs w:val="32"/>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rPr>
    </w:lvl>
    <w:lvl w:ilvl="3">
      <w:start w:val="1"/>
      <w:numFmt w:val="none"/>
      <w:suff w:val="nothing"/>
      <w:lvlText w:val=""/>
      <w:lvlJc w:val="left"/>
      <w:pPr>
        <w:ind w:left="-851" w:firstLine="0"/>
      </w:pPr>
      <w:rPr>
        <w:rFonts w:hint="default"/>
        <w:color w:val="76787B"/>
      </w:rPr>
    </w:lvl>
    <w:lvl w:ilvl="4">
      <w:start w:val="1"/>
      <w:numFmt w:val="none"/>
      <w:suff w:val="nothing"/>
      <w:lvlText w:val=""/>
      <w:lvlJc w:val="left"/>
      <w:pPr>
        <w:ind w:left="-851" w:firstLine="0"/>
      </w:pPr>
      <w:rPr>
        <w:rFonts w:hint="default"/>
      </w:rPr>
    </w:lvl>
    <w:lvl w:ilvl="5">
      <w:start w:val="1"/>
      <w:numFmt w:val="none"/>
      <w:suff w:val="nothing"/>
      <w:lvlText w:val=""/>
      <w:lvlJc w:val="left"/>
      <w:pPr>
        <w:ind w:left="-851" w:firstLine="0"/>
      </w:pPr>
      <w:rPr>
        <w:rFonts w:hint="default"/>
      </w:rPr>
    </w:lvl>
    <w:lvl w:ilvl="6">
      <w:start w:val="1"/>
      <w:numFmt w:val="none"/>
      <w:suff w:val="nothing"/>
      <w:lvlText w:val=""/>
      <w:lvlJc w:val="left"/>
      <w:pPr>
        <w:ind w:left="-851" w:firstLine="0"/>
      </w:pPr>
      <w:rPr>
        <w:rFonts w:hint="default"/>
        <w:sz w:val="18"/>
      </w:rPr>
    </w:lvl>
    <w:lvl w:ilvl="7">
      <w:start w:val="1"/>
      <w:numFmt w:val="none"/>
      <w:suff w:val="nothing"/>
      <w:lvlText w:val=""/>
      <w:lvlJc w:val="left"/>
      <w:pPr>
        <w:ind w:left="-851" w:firstLine="0"/>
      </w:pPr>
      <w:rPr>
        <w:rFonts w:hint="default"/>
      </w:rPr>
    </w:lvl>
    <w:lvl w:ilvl="8">
      <w:start w:val="1"/>
      <w:numFmt w:val="none"/>
      <w:suff w:val="nothing"/>
      <w:lvlText w:val=""/>
      <w:lvlJc w:val="left"/>
      <w:pPr>
        <w:ind w:left="-851" w:firstLine="0"/>
      </w:pPr>
      <w:rPr>
        <w:rFonts w:hint="default"/>
      </w:rPr>
    </w:lvl>
  </w:abstractNum>
  <w:abstractNum w:abstractNumId="31" w15:restartNumberingAfterBreak="0">
    <w:nsid w:val="7EDA4232"/>
    <w:multiLevelType w:val="hybridMultilevel"/>
    <w:tmpl w:val="59A2011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F9E37EE"/>
    <w:multiLevelType w:val="multilevel"/>
    <w:tmpl w:val="DB70D304"/>
    <w:numStyleLink w:val="ListNumber"/>
  </w:abstractNum>
  <w:num w:numId="1">
    <w:abstractNumId w:val="1"/>
  </w:num>
  <w:num w:numId="2">
    <w:abstractNumId w:val="30"/>
  </w:num>
  <w:num w:numId="3">
    <w:abstractNumId w:val="15"/>
  </w:num>
  <w:num w:numId="4">
    <w:abstractNumId w:val="8"/>
  </w:num>
  <w:num w:numId="5">
    <w:abstractNumId w:val="18"/>
  </w:num>
  <w:num w:numId="6">
    <w:abstractNumId w:val="0"/>
  </w:num>
  <w:num w:numId="7">
    <w:abstractNumId w:val="3"/>
  </w:num>
  <w:num w:numId="8">
    <w:abstractNumId w:val="27"/>
  </w:num>
  <w:num w:numId="9">
    <w:abstractNumId w:val="32"/>
  </w:num>
  <w:num w:numId="10">
    <w:abstractNumId w:val="29"/>
  </w:num>
  <w:num w:numId="11">
    <w:abstractNumId w:val="22"/>
  </w:num>
  <w:num w:numId="12">
    <w:abstractNumId w:val="24"/>
  </w:num>
  <w:num w:numId="13">
    <w:abstractNumId w:val="14"/>
  </w:num>
  <w:num w:numId="14">
    <w:abstractNumId w:val="25"/>
  </w:num>
  <w:num w:numId="15">
    <w:abstractNumId w:val="28"/>
  </w:num>
  <w:num w:numId="16">
    <w:abstractNumId w:val="4"/>
  </w:num>
  <w:num w:numId="17">
    <w:abstractNumId w:val="12"/>
  </w:num>
  <w:num w:numId="18">
    <w:abstractNumId w:val="25"/>
    <w:lvlOverride w:ilvl="0">
      <w:startOverride w:val="1"/>
    </w:lvlOverride>
  </w:num>
  <w:num w:numId="19">
    <w:abstractNumId w:val="25"/>
    <w:lvlOverride w:ilvl="0">
      <w:startOverride w:val="1"/>
    </w:lvlOverride>
  </w:num>
  <w:num w:numId="20">
    <w:abstractNumId w:val="25"/>
    <w:lvlOverride w:ilvl="0">
      <w:startOverride w:val="1"/>
    </w:lvlOverride>
  </w:num>
  <w:num w:numId="21">
    <w:abstractNumId w:val="25"/>
    <w:lvlOverride w:ilvl="0">
      <w:startOverride w:val="1"/>
    </w:lvlOverride>
  </w:num>
  <w:num w:numId="22">
    <w:abstractNumId w:val="25"/>
    <w:lvlOverride w:ilvl="0">
      <w:startOverride w:val="1"/>
    </w:lvlOverride>
  </w:num>
  <w:num w:numId="23">
    <w:abstractNumId w:val="25"/>
    <w:lvlOverride w:ilvl="0">
      <w:startOverride w:val="1"/>
    </w:lvlOverride>
  </w:num>
  <w:num w:numId="24">
    <w:abstractNumId w:val="25"/>
    <w:lvlOverride w:ilvl="0">
      <w:startOverride w:val="1"/>
    </w:lvlOverride>
  </w:num>
  <w:num w:numId="25">
    <w:abstractNumId w:val="25"/>
    <w:lvlOverride w:ilvl="0">
      <w:startOverride w:val="1"/>
    </w:lvlOverride>
  </w:num>
  <w:num w:numId="26">
    <w:abstractNumId w:val="25"/>
  </w:num>
  <w:num w:numId="27">
    <w:abstractNumId w:val="25"/>
    <w:lvlOverride w:ilvl="0">
      <w:startOverride w:val="1"/>
    </w:lvlOverride>
  </w:num>
  <w:num w:numId="28">
    <w:abstractNumId w:val="25"/>
    <w:lvlOverride w:ilvl="0">
      <w:startOverride w:val="1"/>
    </w:lvlOverride>
  </w:num>
  <w:num w:numId="29">
    <w:abstractNumId w:val="10"/>
  </w:num>
  <w:num w:numId="30">
    <w:abstractNumId w:val="25"/>
    <w:lvlOverride w:ilvl="0">
      <w:startOverride w:val="1"/>
    </w:lvlOverride>
  </w:num>
  <w:num w:numId="31">
    <w:abstractNumId w:val="11"/>
  </w:num>
  <w:num w:numId="32">
    <w:abstractNumId w:val="5"/>
  </w:num>
  <w:num w:numId="33">
    <w:abstractNumId w:val="7"/>
  </w:num>
  <w:num w:numId="34">
    <w:abstractNumId w:val="26"/>
  </w:num>
  <w:num w:numId="35">
    <w:abstractNumId w:val="31"/>
  </w:num>
  <w:num w:numId="36">
    <w:abstractNumId w:val="23"/>
  </w:num>
  <w:num w:numId="37">
    <w:abstractNumId w:val="19"/>
  </w:num>
  <w:num w:numId="38">
    <w:abstractNumId w:val="17"/>
  </w:num>
  <w:num w:numId="39">
    <w:abstractNumId w:val="20"/>
  </w:num>
  <w:num w:numId="40">
    <w:abstractNumId w:val="2"/>
  </w:num>
  <w:num w:numId="41">
    <w:abstractNumId w:val="16"/>
  </w:num>
  <w:num w:numId="42">
    <w:abstractNumId w:val="13"/>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lvlOverride w:ilvl="1"/>
    <w:lvlOverride w:ilvl="2"/>
    <w:lvlOverride w:ilvl="3"/>
    <w:lvlOverride w:ilvl="4"/>
    <w:lvlOverride w:ilvl="5"/>
    <w:lvlOverride w:ilvl="6"/>
    <w:lvlOverride w:ilvl="7"/>
    <w:lvlOverride w:ilvl="8"/>
  </w:num>
  <w:num w:numId="45">
    <w:abstractNumId w:val="21"/>
    <w:lvlOverride w:ilvl="0"/>
    <w:lvlOverride w:ilvl="1"/>
    <w:lvlOverride w:ilvl="2"/>
    <w:lvlOverride w:ilvl="3"/>
    <w:lvlOverride w:ilvl="4"/>
    <w:lvlOverride w:ilvl="5"/>
    <w:lvlOverride w:ilvl="6"/>
    <w:lvlOverride w:ilvl="7"/>
    <w:lvlOverride w:ilvl="8"/>
  </w:num>
  <w:num w:numId="46">
    <w:abstractNumId w:val="6"/>
    <w:lvlOverride w:ilvl="0"/>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E6D"/>
    <w:rsid w:val="000005A0"/>
    <w:rsid w:val="00006100"/>
    <w:rsid w:val="0001497A"/>
    <w:rsid w:val="000179F3"/>
    <w:rsid w:val="00026D19"/>
    <w:rsid w:val="00030214"/>
    <w:rsid w:val="00055C50"/>
    <w:rsid w:val="00063361"/>
    <w:rsid w:val="00066CD6"/>
    <w:rsid w:val="000678B8"/>
    <w:rsid w:val="00071C7D"/>
    <w:rsid w:val="00072B87"/>
    <w:rsid w:val="00076F97"/>
    <w:rsid w:val="00077B14"/>
    <w:rsid w:val="00081380"/>
    <w:rsid w:val="000870BB"/>
    <w:rsid w:val="00087D93"/>
    <w:rsid w:val="000A660C"/>
    <w:rsid w:val="000B3EBE"/>
    <w:rsid w:val="000B6FA1"/>
    <w:rsid w:val="000C0C22"/>
    <w:rsid w:val="000C1D1E"/>
    <w:rsid w:val="000D3799"/>
    <w:rsid w:val="000D4983"/>
    <w:rsid w:val="000F29B3"/>
    <w:rsid w:val="000F4A35"/>
    <w:rsid w:val="001063C6"/>
    <w:rsid w:val="001079D2"/>
    <w:rsid w:val="00120BA9"/>
    <w:rsid w:val="0013218E"/>
    <w:rsid w:val="001332E6"/>
    <w:rsid w:val="0013438A"/>
    <w:rsid w:val="00144D78"/>
    <w:rsid w:val="00145CCD"/>
    <w:rsid w:val="001505D8"/>
    <w:rsid w:val="00154790"/>
    <w:rsid w:val="00156423"/>
    <w:rsid w:val="00157032"/>
    <w:rsid w:val="001600E5"/>
    <w:rsid w:val="00164DB7"/>
    <w:rsid w:val="00173BF5"/>
    <w:rsid w:val="001759FB"/>
    <w:rsid w:val="001829A7"/>
    <w:rsid w:val="0018357D"/>
    <w:rsid w:val="00185154"/>
    <w:rsid w:val="0019114D"/>
    <w:rsid w:val="0019375B"/>
    <w:rsid w:val="001A7A74"/>
    <w:rsid w:val="001B5E78"/>
    <w:rsid w:val="001D5ABE"/>
    <w:rsid w:val="001D5D0B"/>
    <w:rsid w:val="001D5E5D"/>
    <w:rsid w:val="001E1B43"/>
    <w:rsid w:val="001E51F2"/>
    <w:rsid w:val="001F16CA"/>
    <w:rsid w:val="001F4E3C"/>
    <w:rsid w:val="00200592"/>
    <w:rsid w:val="002078C1"/>
    <w:rsid w:val="002106C4"/>
    <w:rsid w:val="00210DEF"/>
    <w:rsid w:val="0021299F"/>
    <w:rsid w:val="00222215"/>
    <w:rsid w:val="00232049"/>
    <w:rsid w:val="00235A42"/>
    <w:rsid w:val="0025119D"/>
    <w:rsid w:val="00252201"/>
    <w:rsid w:val="00254A66"/>
    <w:rsid w:val="00254DD8"/>
    <w:rsid w:val="00262260"/>
    <w:rsid w:val="0027434D"/>
    <w:rsid w:val="00275804"/>
    <w:rsid w:val="002A26A4"/>
    <w:rsid w:val="002B3B3D"/>
    <w:rsid w:val="002B4003"/>
    <w:rsid w:val="002C1C93"/>
    <w:rsid w:val="002C5B1C"/>
    <w:rsid w:val="002D158D"/>
    <w:rsid w:val="002D1A7D"/>
    <w:rsid w:val="002D4254"/>
    <w:rsid w:val="002D4E6E"/>
    <w:rsid w:val="002F1686"/>
    <w:rsid w:val="002F4862"/>
    <w:rsid w:val="002F7DDF"/>
    <w:rsid w:val="00301893"/>
    <w:rsid w:val="0030243E"/>
    <w:rsid w:val="00302D8E"/>
    <w:rsid w:val="00322675"/>
    <w:rsid w:val="003411DD"/>
    <w:rsid w:val="00361BC4"/>
    <w:rsid w:val="0037398C"/>
    <w:rsid w:val="0037618F"/>
    <w:rsid w:val="00380F9F"/>
    <w:rsid w:val="0038251D"/>
    <w:rsid w:val="003853C1"/>
    <w:rsid w:val="00397B48"/>
    <w:rsid w:val="003A04C1"/>
    <w:rsid w:val="003A08A5"/>
    <w:rsid w:val="003A1E12"/>
    <w:rsid w:val="003B0945"/>
    <w:rsid w:val="003B097F"/>
    <w:rsid w:val="003B4DCF"/>
    <w:rsid w:val="003D3B71"/>
    <w:rsid w:val="003D56AF"/>
    <w:rsid w:val="003E1EF3"/>
    <w:rsid w:val="003E5319"/>
    <w:rsid w:val="003E6B43"/>
    <w:rsid w:val="003F480E"/>
    <w:rsid w:val="00404615"/>
    <w:rsid w:val="00407776"/>
    <w:rsid w:val="004212B7"/>
    <w:rsid w:val="0042221E"/>
    <w:rsid w:val="00426E9A"/>
    <w:rsid w:val="00427353"/>
    <w:rsid w:val="004322F9"/>
    <w:rsid w:val="00434918"/>
    <w:rsid w:val="0043564D"/>
    <w:rsid w:val="0043628A"/>
    <w:rsid w:val="00440B68"/>
    <w:rsid w:val="00444AE6"/>
    <w:rsid w:val="004478FD"/>
    <w:rsid w:val="00447E2F"/>
    <w:rsid w:val="00452CD3"/>
    <w:rsid w:val="00462788"/>
    <w:rsid w:val="004700B3"/>
    <w:rsid w:val="00475ADF"/>
    <w:rsid w:val="00486B72"/>
    <w:rsid w:val="00491C59"/>
    <w:rsid w:val="00495DC6"/>
    <w:rsid w:val="004A00DB"/>
    <w:rsid w:val="004A0E5C"/>
    <w:rsid w:val="004B2FE0"/>
    <w:rsid w:val="004B7DAE"/>
    <w:rsid w:val="004E79A4"/>
    <w:rsid w:val="004F2A3C"/>
    <w:rsid w:val="004F3D6F"/>
    <w:rsid w:val="00505541"/>
    <w:rsid w:val="0051056D"/>
    <w:rsid w:val="00514E0C"/>
    <w:rsid w:val="00516AF0"/>
    <w:rsid w:val="005274B7"/>
    <w:rsid w:val="005331C9"/>
    <w:rsid w:val="0055219D"/>
    <w:rsid w:val="0055353F"/>
    <w:rsid w:val="00553EB4"/>
    <w:rsid w:val="00554046"/>
    <w:rsid w:val="00560DB8"/>
    <w:rsid w:val="00562105"/>
    <w:rsid w:val="0056633F"/>
    <w:rsid w:val="00570A47"/>
    <w:rsid w:val="005713E5"/>
    <w:rsid w:val="005860ED"/>
    <w:rsid w:val="005A435A"/>
    <w:rsid w:val="005B0C40"/>
    <w:rsid w:val="005B449E"/>
    <w:rsid w:val="005C0F7E"/>
    <w:rsid w:val="005D5557"/>
    <w:rsid w:val="005D620B"/>
    <w:rsid w:val="005E259B"/>
    <w:rsid w:val="005F3DE4"/>
    <w:rsid w:val="006025ED"/>
    <w:rsid w:val="006043A2"/>
    <w:rsid w:val="00606FD6"/>
    <w:rsid w:val="0061089F"/>
    <w:rsid w:val="0061796D"/>
    <w:rsid w:val="00620E66"/>
    <w:rsid w:val="00633235"/>
    <w:rsid w:val="00641C1B"/>
    <w:rsid w:val="0064326D"/>
    <w:rsid w:val="0064398C"/>
    <w:rsid w:val="0065325A"/>
    <w:rsid w:val="0065682E"/>
    <w:rsid w:val="006660E4"/>
    <w:rsid w:val="006719A1"/>
    <w:rsid w:val="006721FD"/>
    <w:rsid w:val="00674316"/>
    <w:rsid w:val="00674CB6"/>
    <w:rsid w:val="0067699D"/>
    <w:rsid w:val="00684E74"/>
    <w:rsid w:val="0069552E"/>
    <w:rsid w:val="00696833"/>
    <w:rsid w:val="006A1801"/>
    <w:rsid w:val="006A2843"/>
    <w:rsid w:val="006A310E"/>
    <w:rsid w:val="006B16E1"/>
    <w:rsid w:val="006D22C5"/>
    <w:rsid w:val="006E0892"/>
    <w:rsid w:val="006E54AA"/>
    <w:rsid w:val="006F3477"/>
    <w:rsid w:val="00700AFE"/>
    <w:rsid w:val="00724C60"/>
    <w:rsid w:val="007318A0"/>
    <w:rsid w:val="00742C4C"/>
    <w:rsid w:val="0074320D"/>
    <w:rsid w:val="007517AE"/>
    <w:rsid w:val="0076325C"/>
    <w:rsid w:val="00765356"/>
    <w:rsid w:val="00766B42"/>
    <w:rsid w:val="00770BF1"/>
    <w:rsid w:val="00774E81"/>
    <w:rsid w:val="00781D3A"/>
    <w:rsid w:val="0078536F"/>
    <w:rsid w:val="00791B0A"/>
    <w:rsid w:val="007A5346"/>
    <w:rsid w:val="007B241D"/>
    <w:rsid w:val="008009A8"/>
    <w:rsid w:val="008076EE"/>
    <w:rsid w:val="008216B0"/>
    <w:rsid w:val="00822503"/>
    <w:rsid w:val="00832DF8"/>
    <w:rsid w:val="008348E8"/>
    <w:rsid w:val="00845732"/>
    <w:rsid w:val="00847524"/>
    <w:rsid w:val="008572D9"/>
    <w:rsid w:val="00860AE9"/>
    <w:rsid w:val="00861486"/>
    <w:rsid w:val="00861E13"/>
    <w:rsid w:val="008767B8"/>
    <w:rsid w:val="00883C09"/>
    <w:rsid w:val="00892481"/>
    <w:rsid w:val="00892496"/>
    <w:rsid w:val="008A4EC2"/>
    <w:rsid w:val="008A6F22"/>
    <w:rsid w:val="008B1938"/>
    <w:rsid w:val="008B2FF9"/>
    <w:rsid w:val="008B5C88"/>
    <w:rsid w:val="008B5D8F"/>
    <w:rsid w:val="008C5CCB"/>
    <w:rsid w:val="008E1254"/>
    <w:rsid w:val="008F4E0B"/>
    <w:rsid w:val="00907866"/>
    <w:rsid w:val="009117A2"/>
    <w:rsid w:val="00912CA8"/>
    <w:rsid w:val="00915449"/>
    <w:rsid w:val="009427BB"/>
    <w:rsid w:val="009453E1"/>
    <w:rsid w:val="00946B3A"/>
    <w:rsid w:val="009571D7"/>
    <w:rsid w:val="0097604C"/>
    <w:rsid w:val="00990F95"/>
    <w:rsid w:val="00991D88"/>
    <w:rsid w:val="00994098"/>
    <w:rsid w:val="009A124E"/>
    <w:rsid w:val="009A199C"/>
    <w:rsid w:val="009A4C0F"/>
    <w:rsid w:val="009B4604"/>
    <w:rsid w:val="009C11B9"/>
    <w:rsid w:val="009C45D4"/>
    <w:rsid w:val="009D670A"/>
    <w:rsid w:val="009E0808"/>
    <w:rsid w:val="009F08DB"/>
    <w:rsid w:val="009F6CE7"/>
    <w:rsid w:val="00A012C1"/>
    <w:rsid w:val="00A01F7B"/>
    <w:rsid w:val="00A0635A"/>
    <w:rsid w:val="00A07960"/>
    <w:rsid w:val="00A152A3"/>
    <w:rsid w:val="00A26A3C"/>
    <w:rsid w:val="00A31593"/>
    <w:rsid w:val="00A41250"/>
    <w:rsid w:val="00A41D4E"/>
    <w:rsid w:val="00A42D3F"/>
    <w:rsid w:val="00A52A8F"/>
    <w:rsid w:val="00A55155"/>
    <w:rsid w:val="00A557D9"/>
    <w:rsid w:val="00A61043"/>
    <w:rsid w:val="00A640FF"/>
    <w:rsid w:val="00A708D5"/>
    <w:rsid w:val="00A73137"/>
    <w:rsid w:val="00A740A0"/>
    <w:rsid w:val="00A7715A"/>
    <w:rsid w:val="00A8382E"/>
    <w:rsid w:val="00A83B38"/>
    <w:rsid w:val="00AA6010"/>
    <w:rsid w:val="00AB5056"/>
    <w:rsid w:val="00AB6063"/>
    <w:rsid w:val="00AC2617"/>
    <w:rsid w:val="00AC54EC"/>
    <w:rsid w:val="00AD0978"/>
    <w:rsid w:val="00AD6EC2"/>
    <w:rsid w:val="00AE4C26"/>
    <w:rsid w:val="00AE629F"/>
    <w:rsid w:val="00AF2204"/>
    <w:rsid w:val="00AF5CED"/>
    <w:rsid w:val="00B012F3"/>
    <w:rsid w:val="00B122BD"/>
    <w:rsid w:val="00B1273F"/>
    <w:rsid w:val="00B139F2"/>
    <w:rsid w:val="00B14569"/>
    <w:rsid w:val="00B35172"/>
    <w:rsid w:val="00B40921"/>
    <w:rsid w:val="00B42FB4"/>
    <w:rsid w:val="00B52127"/>
    <w:rsid w:val="00B53493"/>
    <w:rsid w:val="00B55D18"/>
    <w:rsid w:val="00B56BC8"/>
    <w:rsid w:val="00B56CC8"/>
    <w:rsid w:val="00B625A3"/>
    <w:rsid w:val="00B643BD"/>
    <w:rsid w:val="00B65281"/>
    <w:rsid w:val="00B668FB"/>
    <w:rsid w:val="00B76B8E"/>
    <w:rsid w:val="00B84DA2"/>
    <w:rsid w:val="00B92868"/>
    <w:rsid w:val="00BA0771"/>
    <w:rsid w:val="00BA110B"/>
    <w:rsid w:val="00BA1AEE"/>
    <w:rsid w:val="00BA36A4"/>
    <w:rsid w:val="00BA3D39"/>
    <w:rsid w:val="00BA45AE"/>
    <w:rsid w:val="00BA4F4A"/>
    <w:rsid w:val="00BA66AD"/>
    <w:rsid w:val="00BB25B2"/>
    <w:rsid w:val="00BB75BE"/>
    <w:rsid w:val="00BC2BA6"/>
    <w:rsid w:val="00BC2DD3"/>
    <w:rsid w:val="00BC67B1"/>
    <w:rsid w:val="00BD264E"/>
    <w:rsid w:val="00BD6AD4"/>
    <w:rsid w:val="00BD7CF3"/>
    <w:rsid w:val="00BE16D4"/>
    <w:rsid w:val="00BF1608"/>
    <w:rsid w:val="00BF2C53"/>
    <w:rsid w:val="00C000C3"/>
    <w:rsid w:val="00C02E60"/>
    <w:rsid w:val="00C10095"/>
    <w:rsid w:val="00C240FD"/>
    <w:rsid w:val="00C24374"/>
    <w:rsid w:val="00C302EF"/>
    <w:rsid w:val="00C34E6D"/>
    <w:rsid w:val="00C575E9"/>
    <w:rsid w:val="00C74C53"/>
    <w:rsid w:val="00C74F43"/>
    <w:rsid w:val="00C74FA3"/>
    <w:rsid w:val="00C97431"/>
    <w:rsid w:val="00C97C02"/>
    <w:rsid w:val="00CA6FE7"/>
    <w:rsid w:val="00CB0B4F"/>
    <w:rsid w:val="00CB139F"/>
    <w:rsid w:val="00CC05FC"/>
    <w:rsid w:val="00CC2345"/>
    <w:rsid w:val="00CC682B"/>
    <w:rsid w:val="00CD7E7F"/>
    <w:rsid w:val="00CE3BF5"/>
    <w:rsid w:val="00CF283A"/>
    <w:rsid w:val="00CF4821"/>
    <w:rsid w:val="00D00603"/>
    <w:rsid w:val="00D17715"/>
    <w:rsid w:val="00D241D3"/>
    <w:rsid w:val="00D253E1"/>
    <w:rsid w:val="00D27FA8"/>
    <w:rsid w:val="00D31D89"/>
    <w:rsid w:val="00D365D3"/>
    <w:rsid w:val="00D42F7B"/>
    <w:rsid w:val="00D55089"/>
    <w:rsid w:val="00D57CCB"/>
    <w:rsid w:val="00D65684"/>
    <w:rsid w:val="00D848B6"/>
    <w:rsid w:val="00DA330E"/>
    <w:rsid w:val="00DA4687"/>
    <w:rsid w:val="00DA76FA"/>
    <w:rsid w:val="00DB2B49"/>
    <w:rsid w:val="00DC28FE"/>
    <w:rsid w:val="00DC290C"/>
    <w:rsid w:val="00DC33B4"/>
    <w:rsid w:val="00DC4051"/>
    <w:rsid w:val="00DD28D1"/>
    <w:rsid w:val="00DD4656"/>
    <w:rsid w:val="00DD7EFA"/>
    <w:rsid w:val="00DE717C"/>
    <w:rsid w:val="00DF01DF"/>
    <w:rsid w:val="00DF0795"/>
    <w:rsid w:val="00DF3A76"/>
    <w:rsid w:val="00DF5C45"/>
    <w:rsid w:val="00DF7314"/>
    <w:rsid w:val="00E018FB"/>
    <w:rsid w:val="00E03D5A"/>
    <w:rsid w:val="00E04AA4"/>
    <w:rsid w:val="00E1274C"/>
    <w:rsid w:val="00E135C8"/>
    <w:rsid w:val="00E1626A"/>
    <w:rsid w:val="00E17179"/>
    <w:rsid w:val="00E20DA8"/>
    <w:rsid w:val="00E21DC0"/>
    <w:rsid w:val="00E622D9"/>
    <w:rsid w:val="00E6763B"/>
    <w:rsid w:val="00E7720F"/>
    <w:rsid w:val="00EB58BD"/>
    <w:rsid w:val="00EC0FFC"/>
    <w:rsid w:val="00ED2E33"/>
    <w:rsid w:val="00ED3024"/>
    <w:rsid w:val="00ED71B6"/>
    <w:rsid w:val="00ED722A"/>
    <w:rsid w:val="00EE038B"/>
    <w:rsid w:val="00EE0AB0"/>
    <w:rsid w:val="00EE5474"/>
    <w:rsid w:val="00EF0E10"/>
    <w:rsid w:val="00EF2076"/>
    <w:rsid w:val="00EF2AFB"/>
    <w:rsid w:val="00EF57A7"/>
    <w:rsid w:val="00F04C49"/>
    <w:rsid w:val="00F106AF"/>
    <w:rsid w:val="00F1084E"/>
    <w:rsid w:val="00F26E74"/>
    <w:rsid w:val="00F302DD"/>
    <w:rsid w:val="00F33D5C"/>
    <w:rsid w:val="00F431FB"/>
    <w:rsid w:val="00F435E8"/>
    <w:rsid w:val="00F43F38"/>
    <w:rsid w:val="00F53ACB"/>
    <w:rsid w:val="00F53F15"/>
    <w:rsid w:val="00F550DC"/>
    <w:rsid w:val="00F55533"/>
    <w:rsid w:val="00F55A8C"/>
    <w:rsid w:val="00F5787F"/>
    <w:rsid w:val="00F60E46"/>
    <w:rsid w:val="00F6184E"/>
    <w:rsid w:val="00F67050"/>
    <w:rsid w:val="00F67D1F"/>
    <w:rsid w:val="00F77E34"/>
    <w:rsid w:val="00F8007E"/>
    <w:rsid w:val="00F81C8A"/>
    <w:rsid w:val="00F84805"/>
    <w:rsid w:val="00FA2B02"/>
    <w:rsid w:val="00FB1115"/>
    <w:rsid w:val="00FB4AE4"/>
    <w:rsid w:val="00FB5203"/>
    <w:rsid w:val="00FB7A90"/>
    <w:rsid w:val="00FB7D65"/>
    <w:rsid w:val="00FC510C"/>
    <w:rsid w:val="00FE0BA8"/>
    <w:rsid w:val="00FE0C25"/>
    <w:rsid w:val="00FE342B"/>
    <w:rsid w:val="00FE7A02"/>
    <w:rsid w:val="00FF781B"/>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961FF74"/>
  <w15:docId w15:val="{84AC7722-AA47-4F67-AB8D-F43F117A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before="80"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9" w:unhideWhenUsed="1"/>
    <w:lsdException w:name="List Bullet 3" w:semiHidden="1" w:uiPriority="19" w:unhideWhenUsed="1"/>
    <w:lsdException w:name="List Bullet 4" w:semiHidden="1" w:uiPriority="19" w:unhideWhenUsed="1"/>
    <w:lsdException w:name="List Bullet 5" w:semiHidden="1" w:uiPriority="19" w:unhideWhenUsed="1"/>
    <w:lsdException w:name="List Number 2" w:semiHidden="1" w:uiPriority="19" w:unhideWhenUsed="1"/>
    <w:lsdException w:name="List Number 3" w:semiHidden="1" w:uiPriority="19" w:unhideWhenUsed="1"/>
    <w:lsdException w:name="List Number 4" w:semiHidden="1" w:uiPriority="19" w:unhideWhenUsed="1"/>
    <w:lsdException w:name="List Number 5" w:semiHidden="1" w:uiPriority="19" w:unhideWhenUsed="1"/>
    <w:lsdException w:name="Title" w:uiPriority="9"/>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 w:qFormat="1"/>
    <w:lsdException w:name="Quote" w:uiPriority="8"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C50"/>
    <w:pPr>
      <w:spacing w:before="0" w:after="0"/>
    </w:pPr>
    <w:rPr>
      <w:sz w:val="18"/>
    </w:rPr>
  </w:style>
  <w:style w:type="paragraph" w:styleId="Heading1">
    <w:name w:val="heading 1"/>
    <w:basedOn w:val="Normal"/>
    <w:next w:val="BodyText"/>
    <w:link w:val="Heading1Char"/>
    <w:qFormat/>
    <w:rsid w:val="00BB25B2"/>
    <w:pPr>
      <w:keepNext/>
      <w:keepLines/>
      <w:widowControl w:val="0"/>
      <w:pBdr>
        <w:bottom w:val="single" w:sz="36" w:space="6" w:color="0091D0" w:themeColor="accent1"/>
      </w:pBdr>
      <w:spacing w:before="360" w:after="180"/>
      <w:outlineLvl w:val="0"/>
    </w:pPr>
    <w:rPr>
      <w:rFonts w:asciiTheme="majorHAnsi" w:eastAsia="Times New Roman" w:hAnsiTheme="majorHAnsi" w:cs="Arial"/>
      <w:b/>
      <w:bCs/>
      <w:color w:val="343333" w:themeColor="accent2"/>
      <w:kern w:val="32"/>
      <w:sz w:val="32"/>
      <w:szCs w:val="32"/>
      <w:lang w:eastAsia="en-AU"/>
    </w:rPr>
  </w:style>
  <w:style w:type="paragraph" w:styleId="Heading2">
    <w:name w:val="heading 2"/>
    <w:basedOn w:val="Normal"/>
    <w:next w:val="BodyText"/>
    <w:link w:val="Heading2Char"/>
    <w:qFormat/>
    <w:rsid w:val="00055C50"/>
    <w:pPr>
      <w:keepNext/>
      <w:keepLines/>
      <w:pBdr>
        <w:bottom w:val="single" w:sz="4" w:space="3" w:color="343333" w:themeColor="accent2"/>
      </w:pBdr>
      <w:spacing w:before="320" w:after="180"/>
      <w:outlineLvl w:val="1"/>
    </w:pPr>
    <w:rPr>
      <w:rFonts w:asciiTheme="majorHAnsi" w:eastAsia="Times New Roman" w:hAnsiTheme="majorHAnsi" w:cs="Arial"/>
      <w:b/>
      <w:bCs/>
      <w:iCs/>
      <w:color w:val="343333" w:themeColor="accent2"/>
      <w:sz w:val="24"/>
      <w:szCs w:val="28"/>
      <w:lang w:eastAsia="en-AU"/>
    </w:rPr>
  </w:style>
  <w:style w:type="paragraph" w:styleId="Heading3">
    <w:name w:val="heading 3"/>
    <w:basedOn w:val="Normal"/>
    <w:next w:val="BodyText"/>
    <w:link w:val="Heading3Char"/>
    <w:qFormat/>
    <w:rsid w:val="00055C50"/>
    <w:pPr>
      <w:keepNext/>
      <w:keepLines/>
      <w:pBdr>
        <w:bottom w:val="single" w:sz="4" w:space="1" w:color="0091D0" w:themeColor="accent1"/>
      </w:pBdr>
      <w:spacing w:before="240" w:after="120"/>
      <w:outlineLvl w:val="2"/>
    </w:pPr>
    <w:rPr>
      <w:rFonts w:asciiTheme="majorHAnsi" w:eastAsia="Times New Roman" w:hAnsiTheme="majorHAnsi" w:cs="Times New Roman"/>
      <w:b/>
      <w:bCs/>
      <w:color w:val="0091D0" w:themeColor="accent1"/>
      <w:szCs w:val="24"/>
      <w:lang w:eastAsia="en-AU"/>
    </w:rPr>
  </w:style>
  <w:style w:type="paragraph" w:styleId="Heading4">
    <w:name w:val="heading 4"/>
    <w:basedOn w:val="Normal"/>
    <w:next w:val="BodyText"/>
    <w:link w:val="Heading4Char"/>
    <w:qFormat/>
    <w:rsid w:val="00173BF5"/>
    <w:pPr>
      <w:keepNext/>
      <w:keepLines/>
      <w:spacing w:before="240" w:after="120"/>
      <w:outlineLvl w:val="3"/>
    </w:pPr>
    <w:rPr>
      <w:rFonts w:asciiTheme="majorHAnsi" w:eastAsia="Times New Roman" w:hAnsiTheme="majorHAnsi" w:cs="Times New Roman"/>
      <w:b/>
      <w:bCs/>
      <w:caps/>
      <w:color w:val="343333" w:themeColor="accent2"/>
      <w:sz w:val="20"/>
      <w:lang w:eastAsia="en-AU"/>
    </w:rPr>
  </w:style>
  <w:style w:type="paragraph" w:styleId="Heading5">
    <w:name w:val="heading 5"/>
    <w:basedOn w:val="Normal"/>
    <w:next w:val="BodyText"/>
    <w:link w:val="Heading5Char"/>
    <w:semiHidden/>
    <w:qFormat/>
    <w:rsid w:val="00822503"/>
    <w:pPr>
      <w:keepNext/>
      <w:keepLines/>
      <w:spacing w:before="240" w:after="120"/>
      <w:outlineLvl w:val="4"/>
    </w:pPr>
    <w:rPr>
      <w:rFonts w:asciiTheme="majorHAnsi" w:eastAsia="Times New Roman" w:hAnsiTheme="majorHAnsi" w:cs="Times New Roman"/>
      <w:bCs/>
      <w:iCs/>
      <w:szCs w:val="26"/>
      <w:lang w:eastAsia="en-AU"/>
    </w:rPr>
  </w:style>
  <w:style w:type="paragraph" w:styleId="Heading6">
    <w:name w:val="heading 6"/>
    <w:basedOn w:val="Normal"/>
    <w:next w:val="Normal"/>
    <w:link w:val="Heading6Char"/>
    <w:uiPriority w:val="99"/>
    <w:semiHidden/>
    <w:qFormat/>
    <w:rsid w:val="00444AE6"/>
    <w:pPr>
      <w:spacing w:before="120" w:after="120"/>
      <w:outlineLvl w:val="5"/>
    </w:pPr>
    <w:rPr>
      <w:rFonts w:eastAsia="Times New Roman" w:cs="Times New Roman"/>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173BF5"/>
    <w:pPr>
      <w:spacing w:before="120" w:after="120" w:line="264" w:lineRule="auto"/>
    </w:pPr>
    <w:rPr>
      <w:rFonts w:eastAsia="Times New Roman" w:cs="Times New Roman"/>
      <w:color w:val="343333" w:themeColor="accent2"/>
      <w:szCs w:val="24"/>
      <w:lang w:eastAsia="en-AU"/>
    </w:rPr>
  </w:style>
  <w:style w:type="character" w:customStyle="1" w:styleId="BodyTextChar">
    <w:name w:val="Body Text Char"/>
    <w:basedOn w:val="DefaultParagraphFont"/>
    <w:link w:val="BodyText"/>
    <w:rsid w:val="00173BF5"/>
    <w:rPr>
      <w:rFonts w:eastAsia="Times New Roman" w:cs="Times New Roman"/>
      <w:color w:val="343333" w:themeColor="accent2"/>
      <w:sz w:val="18"/>
      <w:szCs w:val="24"/>
      <w:lang w:eastAsia="en-AU"/>
    </w:rPr>
  </w:style>
  <w:style w:type="character" w:customStyle="1" w:styleId="Heading1Char">
    <w:name w:val="Heading 1 Char"/>
    <w:basedOn w:val="DefaultParagraphFont"/>
    <w:link w:val="Heading1"/>
    <w:rsid w:val="00BB25B2"/>
    <w:rPr>
      <w:rFonts w:asciiTheme="majorHAnsi" w:eastAsia="Times New Roman" w:hAnsiTheme="majorHAnsi" w:cs="Arial"/>
      <w:b/>
      <w:bCs/>
      <w:color w:val="343333" w:themeColor="accent2"/>
      <w:kern w:val="32"/>
      <w:sz w:val="32"/>
      <w:szCs w:val="32"/>
      <w:lang w:eastAsia="en-AU"/>
    </w:rPr>
  </w:style>
  <w:style w:type="character" w:customStyle="1" w:styleId="Heading2Char">
    <w:name w:val="Heading 2 Char"/>
    <w:basedOn w:val="DefaultParagraphFont"/>
    <w:link w:val="Heading2"/>
    <w:rsid w:val="00055C50"/>
    <w:rPr>
      <w:rFonts w:asciiTheme="majorHAnsi" w:eastAsia="Times New Roman" w:hAnsiTheme="majorHAnsi" w:cs="Arial"/>
      <w:b/>
      <w:bCs/>
      <w:iCs/>
      <w:color w:val="343333" w:themeColor="accent2"/>
      <w:sz w:val="24"/>
      <w:szCs w:val="28"/>
      <w:lang w:eastAsia="en-AU"/>
    </w:rPr>
  </w:style>
  <w:style w:type="character" w:customStyle="1" w:styleId="Heading3Char">
    <w:name w:val="Heading 3 Char"/>
    <w:basedOn w:val="DefaultParagraphFont"/>
    <w:link w:val="Heading3"/>
    <w:rsid w:val="00055C50"/>
    <w:rPr>
      <w:rFonts w:asciiTheme="majorHAnsi" w:eastAsia="Times New Roman" w:hAnsiTheme="majorHAnsi" w:cs="Times New Roman"/>
      <w:b/>
      <w:bCs/>
      <w:color w:val="0091D0" w:themeColor="accent1"/>
      <w:sz w:val="18"/>
      <w:szCs w:val="24"/>
      <w:lang w:eastAsia="en-AU"/>
    </w:rPr>
  </w:style>
  <w:style w:type="character" w:customStyle="1" w:styleId="Heading4Char">
    <w:name w:val="Heading 4 Char"/>
    <w:basedOn w:val="DefaultParagraphFont"/>
    <w:link w:val="Heading4"/>
    <w:rsid w:val="00173BF5"/>
    <w:rPr>
      <w:rFonts w:asciiTheme="majorHAnsi" w:eastAsia="Times New Roman" w:hAnsiTheme="majorHAnsi" w:cs="Times New Roman"/>
      <w:b/>
      <w:bCs/>
      <w:caps/>
      <w:color w:val="343333" w:themeColor="accent2"/>
      <w:sz w:val="20"/>
      <w:lang w:eastAsia="en-AU"/>
    </w:rPr>
  </w:style>
  <w:style w:type="paragraph" w:customStyle="1" w:styleId="AltHeading1">
    <w:name w:val="Alt Heading 1"/>
    <w:basedOn w:val="Heading1"/>
    <w:next w:val="BodyText"/>
    <w:uiPriority w:val="1"/>
    <w:qFormat/>
    <w:rsid w:val="00BB25B2"/>
    <w:pPr>
      <w:numPr>
        <w:numId w:val="17"/>
      </w:numPr>
    </w:pPr>
    <w:rPr>
      <w:bCs w:val="0"/>
    </w:rPr>
  </w:style>
  <w:style w:type="paragraph" w:customStyle="1" w:styleId="AltHeading2">
    <w:name w:val="Alt Heading 2"/>
    <w:basedOn w:val="Heading2"/>
    <w:next w:val="BodyText"/>
    <w:uiPriority w:val="1"/>
    <w:qFormat/>
    <w:rsid w:val="00BB25B2"/>
    <w:pPr>
      <w:numPr>
        <w:ilvl w:val="1"/>
        <w:numId w:val="17"/>
      </w:numPr>
    </w:pPr>
  </w:style>
  <w:style w:type="paragraph" w:customStyle="1" w:styleId="AltHeading3">
    <w:name w:val="Alt Heading 3"/>
    <w:basedOn w:val="Heading3"/>
    <w:next w:val="BodyText"/>
    <w:uiPriority w:val="1"/>
    <w:qFormat/>
    <w:rsid w:val="00BB25B2"/>
    <w:pPr>
      <w:numPr>
        <w:ilvl w:val="2"/>
        <w:numId w:val="17"/>
      </w:numPr>
    </w:pPr>
  </w:style>
  <w:style w:type="paragraph" w:customStyle="1" w:styleId="AltHeading4">
    <w:name w:val="Alt Heading 4"/>
    <w:basedOn w:val="Heading4"/>
    <w:next w:val="BodyText"/>
    <w:uiPriority w:val="1"/>
    <w:qFormat/>
    <w:rsid w:val="00BB25B2"/>
    <w:pPr>
      <w:numPr>
        <w:ilvl w:val="3"/>
        <w:numId w:val="17"/>
      </w:numPr>
    </w:pPr>
  </w:style>
  <w:style w:type="paragraph" w:styleId="Title">
    <w:name w:val="Title"/>
    <w:basedOn w:val="Normal"/>
    <w:next w:val="BodyText"/>
    <w:link w:val="TitleChar"/>
    <w:uiPriority w:val="9"/>
    <w:rsid w:val="00A7715A"/>
    <w:pPr>
      <w:pBdr>
        <w:bottom w:val="single" w:sz="36" w:space="9" w:color="0091D0" w:themeColor="accent1"/>
      </w:pBdr>
      <w:spacing w:after="120"/>
    </w:pPr>
    <w:rPr>
      <w:rFonts w:asciiTheme="majorHAnsi" w:eastAsiaTheme="majorEastAsia" w:hAnsiTheme="majorHAnsi" w:cstheme="majorBidi"/>
      <w:b/>
      <w:color w:val="343333" w:themeColor="accent2"/>
      <w:sz w:val="48"/>
      <w:szCs w:val="52"/>
    </w:rPr>
  </w:style>
  <w:style w:type="character" w:customStyle="1" w:styleId="TitleChar">
    <w:name w:val="Title Char"/>
    <w:basedOn w:val="DefaultParagraphFont"/>
    <w:link w:val="Title"/>
    <w:uiPriority w:val="9"/>
    <w:rsid w:val="00A7715A"/>
    <w:rPr>
      <w:rFonts w:asciiTheme="majorHAnsi" w:eastAsiaTheme="majorEastAsia" w:hAnsiTheme="majorHAnsi" w:cstheme="majorBidi"/>
      <w:b/>
      <w:color w:val="343333" w:themeColor="accent2"/>
      <w:sz w:val="48"/>
      <w:szCs w:val="52"/>
    </w:rPr>
  </w:style>
  <w:style w:type="paragraph" w:styleId="Subtitle">
    <w:name w:val="Subtitle"/>
    <w:basedOn w:val="Normal"/>
    <w:next w:val="BodyText"/>
    <w:link w:val="SubtitleChar"/>
    <w:uiPriority w:val="10"/>
    <w:rsid w:val="00055C50"/>
    <w:pPr>
      <w:numPr>
        <w:ilvl w:val="1"/>
      </w:numPr>
      <w:pBdr>
        <w:bottom w:val="single" w:sz="4" w:space="9" w:color="0091D0" w:themeColor="accent1"/>
      </w:pBdr>
      <w:spacing w:before="120" w:after="480"/>
    </w:pPr>
    <w:rPr>
      <w:rFonts w:asciiTheme="majorHAnsi" w:eastAsiaTheme="majorEastAsia" w:hAnsiTheme="majorHAnsi" w:cstheme="majorBidi"/>
      <w:iCs/>
      <w:color w:val="0091D0" w:themeColor="accent1"/>
      <w:sz w:val="32"/>
      <w:szCs w:val="24"/>
    </w:rPr>
  </w:style>
  <w:style w:type="character" w:customStyle="1" w:styleId="SubtitleChar">
    <w:name w:val="Subtitle Char"/>
    <w:basedOn w:val="DefaultParagraphFont"/>
    <w:link w:val="Subtitle"/>
    <w:uiPriority w:val="10"/>
    <w:rsid w:val="00055C50"/>
    <w:rPr>
      <w:rFonts w:asciiTheme="majorHAnsi" w:eastAsiaTheme="majorEastAsia" w:hAnsiTheme="majorHAnsi" w:cstheme="majorBidi"/>
      <w:iCs/>
      <w:color w:val="0091D0" w:themeColor="accent1"/>
      <w:sz w:val="32"/>
      <w:szCs w:val="24"/>
    </w:rPr>
  </w:style>
  <w:style w:type="paragraph" w:styleId="BodyText2">
    <w:name w:val="Body Text 2"/>
    <w:basedOn w:val="BodyText"/>
    <w:link w:val="BodyText2Char"/>
    <w:uiPriority w:val="99"/>
    <w:semiHidden/>
    <w:qFormat/>
    <w:rsid w:val="00444AE6"/>
    <w:pPr>
      <w:numPr>
        <w:ilvl w:val="1"/>
      </w:numPr>
      <w:tabs>
        <w:tab w:val="left" w:pos="567"/>
      </w:tabs>
    </w:pPr>
  </w:style>
  <w:style w:type="character" w:customStyle="1" w:styleId="BodyText2Char">
    <w:name w:val="Body Text 2 Char"/>
    <w:basedOn w:val="DefaultParagraphFont"/>
    <w:link w:val="BodyText2"/>
    <w:uiPriority w:val="99"/>
    <w:semiHidden/>
    <w:rsid w:val="00444AE6"/>
    <w:rPr>
      <w:rFonts w:eastAsia="Times New Roman" w:cs="Times New Roman"/>
      <w:szCs w:val="24"/>
      <w:lang w:eastAsia="en-AU"/>
    </w:rPr>
  </w:style>
  <w:style w:type="paragraph" w:styleId="Header">
    <w:name w:val="header"/>
    <w:basedOn w:val="Normal"/>
    <w:link w:val="HeaderChar"/>
    <w:uiPriority w:val="16"/>
    <w:rsid w:val="00860AE9"/>
    <w:pPr>
      <w:spacing w:after="120"/>
      <w:jc w:val="right"/>
    </w:pPr>
    <w:rPr>
      <w:color w:val="343333" w:themeColor="accent2"/>
    </w:rPr>
  </w:style>
  <w:style w:type="character" w:customStyle="1" w:styleId="HeaderChar">
    <w:name w:val="Header Char"/>
    <w:basedOn w:val="DefaultParagraphFont"/>
    <w:link w:val="Header"/>
    <w:uiPriority w:val="16"/>
    <w:rsid w:val="00860AE9"/>
    <w:rPr>
      <w:color w:val="343333" w:themeColor="accent2"/>
      <w:sz w:val="18"/>
    </w:rPr>
  </w:style>
  <w:style w:type="paragraph" w:styleId="Footer">
    <w:name w:val="footer"/>
    <w:basedOn w:val="Normal"/>
    <w:link w:val="FooterChar"/>
    <w:uiPriority w:val="16"/>
    <w:rsid w:val="00F106AF"/>
    <w:pPr>
      <w:tabs>
        <w:tab w:val="right" w:pos="9639"/>
      </w:tabs>
    </w:pPr>
    <w:rPr>
      <w:caps/>
      <w:color w:val="343333" w:themeColor="accent2"/>
      <w:sz w:val="13"/>
    </w:rPr>
  </w:style>
  <w:style w:type="character" w:customStyle="1" w:styleId="FooterChar">
    <w:name w:val="Footer Char"/>
    <w:basedOn w:val="DefaultParagraphFont"/>
    <w:link w:val="Footer"/>
    <w:uiPriority w:val="16"/>
    <w:rsid w:val="00F106AF"/>
    <w:rPr>
      <w:caps/>
      <w:color w:val="343333" w:themeColor="accent2"/>
      <w:sz w:val="13"/>
    </w:rPr>
  </w:style>
  <w:style w:type="paragraph" w:styleId="ListNumber0">
    <w:name w:val="List Number"/>
    <w:basedOn w:val="BodyText"/>
    <w:uiPriority w:val="2"/>
    <w:qFormat/>
    <w:rsid w:val="00173BF5"/>
  </w:style>
  <w:style w:type="paragraph" w:styleId="ListBullet0">
    <w:name w:val="List Bullet"/>
    <w:basedOn w:val="BodyText"/>
    <w:uiPriority w:val="1"/>
    <w:qFormat/>
    <w:rsid w:val="00173BF5"/>
    <w:pPr>
      <w:numPr>
        <w:numId w:val="13"/>
      </w:numPr>
    </w:pPr>
  </w:style>
  <w:style w:type="paragraph" w:styleId="TOCHeading">
    <w:name w:val="TOC Heading"/>
    <w:basedOn w:val="Heading1"/>
    <w:next w:val="Normal"/>
    <w:uiPriority w:val="39"/>
    <w:qFormat/>
    <w:rsid w:val="005D5557"/>
    <w:pPr>
      <w:spacing w:after="360"/>
    </w:pPr>
  </w:style>
  <w:style w:type="character" w:styleId="Hyperlink">
    <w:name w:val="Hyperlink"/>
    <w:basedOn w:val="DefaultParagraphFont"/>
    <w:uiPriority w:val="99"/>
    <w:rsid w:val="00DE717C"/>
    <w:rPr>
      <w:color w:val="0091D0" w:themeColor="accent1"/>
      <w:u w:val="single"/>
    </w:rPr>
  </w:style>
  <w:style w:type="paragraph" w:styleId="TOC1">
    <w:name w:val="toc 1"/>
    <w:basedOn w:val="Normal"/>
    <w:next w:val="Normal"/>
    <w:uiPriority w:val="39"/>
    <w:rsid w:val="005D5557"/>
    <w:pPr>
      <w:keepNext/>
      <w:pBdr>
        <w:bottom w:val="single" w:sz="24" w:space="3" w:color="343333" w:themeColor="accent2"/>
      </w:pBdr>
      <w:tabs>
        <w:tab w:val="right" w:pos="10546"/>
      </w:tabs>
      <w:spacing w:before="240" w:after="60"/>
    </w:pPr>
    <w:rPr>
      <w:b/>
      <w:noProof/>
      <w:color w:val="343333" w:themeColor="accent2"/>
    </w:rPr>
  </w:style>
  <w:style w:type="paragraph" w:styleId="TOC2">
    <w:name w:val="toc 2"/>
    <w:basedOn w:val="Normal"/>
    <w:next w:val="Normal"/>
    <w:uiPriority w:val="39"/>
    <w:rsid w:val="00055C50"/>
    <w:pPr>
      <w:pBdr>
        <w:bottom w:val="single" w:sz="4" w:space="2" w:color="343333" w:themeColor="accent2"/>
      </w:pBdr>
      <w:tabs>
        <w:tab w:val="right" w:pos="10546"/>
      </w:tabs>
      <w:spacing w:after="60"/>
    </w:pPr>
    <w:rPr>
      <w:noProof/>
    </w:rPr>
  </w:style>
  <w:style w:type="paragraph" w:styleId="TOC3">
    <w:name w:val="toc 3"/>
    <w:basedOn w:val="Normal"/>
    <w:next w:val="Normal"/>
    <w:uiPriority w:val="39"/>
    <w:rsid w:val="005D5557"/>
    <w:pPr>
      <w:tabs>
        <w:tab w:val="right" w:pos="10546"/>
      </w:tabs>
      <w:spacing w:after="60"/>
      <w:ind w:right="567"/>
    </w:pPr>
  </w:style>
  <w:style w:type="table" w:styleId="TableGrid">
    <w:name w:val="Table Grid"/>
    <w:basedOn w:val="TableNormal"/>
    <w:uiPriority w:val="59"/>
    <w:rsid w:val="00DB2B4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2">
    <w:name w:val="Table 2"/>
    <w:basedOn w:val="Table1"/>
    <w:uiPriority w:val="99"/>
    <w:rsid w:val="006043A2"/>
    <w:tblPr>
      <w:tblBorders>
        <w:top w:val="none" w:sz="0" w:space="0" w:color="auto"/>
        <w:left w:val="none" w:sz="0" w:space="0" w:color="auto"/>
        <w:bottom w:val="single" w:sz="4" w:space="0" w:color="343333" w:themeColor="accent2"/>
        <w:right w:val="none" w:sz="0" w:space="0" w:color="auto"/>
        <w:insideH w:val="single" w:sz="4" w:space="0" w:color="343333" w:themeColor="accent2"/>
        <w:insideV w:val="none" w:sz="0" w:space="0" w:color="auto"/>
      </w:tblBorders>
    </w:tblPr>
    <w:tcPr>
      <w:shd w:val="clear" w:color="auto" w:fill="auto"/>
    </w:tcPr>
    <w:tblStylePr w:type="firstRow">
      <w:rPr>
        <w:color w:val="0091D0" w:themeColor="accent1"/>
      </w:rPr>
      <w:tblPr/>
      <w:trPr>
        <w:cantSplit/>
        <w:tblHeader/>
      </w:trPr>
      <w:tcPr>
        <w:tcBorders>
          <w:bottom w:val="single" w:sz="6" w:space="0" w:color="FFFFFF" w:themeColor="background1"/>
          <w:insideV w:val="nil"/>
        </w:tcBorders>
        <w:shd w:val="clear" w:color="auto" w:fill="F2F2F2" w:themeFill="accent3"/>
      </w:tcPr>
    </w:tblStylePr>
    <w:tblStylePr w:type="lastRow">
      <w:rPr>
        <w:b/>
      </w:rPr>
      <w:tblPr/>
      <w:tcPr>
        <w:shd w:val="clear" w:color="auto" w:fill="D8D8D8" w:themeFill="accent4"/>
      </w:tcPr>
    </w:tblStylePr>
    <w:tblStylePr w:type="firstCol">
      <w:rPr>
        <w:b w:val="0"/>
        <w:color w:val="0091D0" w:themeColor="accent1"/>
      </w:rPr>
      <w:tblPr/>
      <w:tcPr>
        <w:shd w:val="clear" w:color="auto" w:fill="F2F2F2" w:themeFill="accent3"/>
      </w:tcPr>
    </w:tblStylePr>
    <w:tblStylePr w:type="band2Vert">
      <w:tblPr/>
      <w:tcPr>
        <w:shd w:val="clear" w:color="auto" w:fill="D8D8D8" w:themeFill="accent4"/>
      </w:tcPr>
    </w:tblStylePr>
    <w:tblStylePr w:type="band2Horz">
      <w:tblPr/>
      <w:tcPr>
        <w:shd w:val="clear" w:color="auto" w:fill="D8D8D8" w:themeFill="accent4"/>
      </w:tcPr>
    </w:tblStylePr>
  </w:style>
  <w:style w:type="paragraph" w:customStyle="1" w:styleId="TableHeading">
    <w:name w:val="Table Heading"/>
    <w:basedOn w:val="Normal"/>
    <w:next w:val="BodyText"/>
    <w:uiPriority w:val="3"/>
    <w:qFormat/>
    <w:rsid w:val="000005A0"/>
    <w:pPr>
      <w:spacing w:before="60" w:after="60"/>
    </w:pPr>
    <w:rPr>
      <w:b/>
    </w:rPr>
  </w:style>
  <w:style w:type="paragraph" w:customStyle="1" w:styleId="TableText">
    <w:name w:val="Table Text"/>
    <w:basedOn w:val="Normal"/>
    <w:uiPriority w:val="3"/>
    <w:qFormat/>
    <w:rsid w:val="000005A0"/>
    <w:pPr>
      <w:spacing w:before="60" w:after="60"/>
    </w:pPr>
    <w:rPr>
      <w:color w:val="343333" w:themeColor="accent2"/>
    </w:rPr>
  </w:style>
  <w:style w:type="paragraph" w:customStyle="1" w:styleId="TableBullet">
    <w:name w:val="Table Bullet"/>
    <w:basedOn w:val="TableText"/>
    <w:uiPriority w:val="4"/>
    <w:qFormat/>
    <w:rsid w:val="000005A0"/>
    <w:pPr>
      <w:numPr>
        <w:numId w:val="15"/>
      </w:numPr>
    </w:pPr>
    <w:rPr>
      <w:rFonts w:eastAsia="Times New Roman" w:cs="Times New Roman"/>
      <w:szCs w:val="24"/>
      <w:lang w:eastAsia="en-AU"/>
    </w:rPr>
  </w:style>
  <w:style w:type="paragraph" w:customStyle="1" w:styleId="TableNumber">
    <w:name w:val="Table Number"/>
    <w:basedOn w:val="TableText"/>
    <w:uiPriority w:val="4"/>
    <w:qFormat/>
    <w:rsid w:val="000005A0"/>
    <w:pPr>
      <w:numPr>
        <w:numId w:val="16"/>
      </w:numPr>
    </w:pPr>
  </w:style>
  <w:style w:type="character" w:customStyle="1" w:styleId="Heading5Char">
    <w:name w:val="Heading 5 Char"/>
    <w:basedOn w:val="DefaultParagraphFont"/>
    <w:link w:val="Heading5"/>
    <w:semiHidden/>
    <w:rsid w:val="005D5557"/>
    <w:rPr>
      <w:rFonts w:asciiTheme="majorHAnsi" w:eastAsia="Times New Roman" w:hAnsiTheme="majorHAnsi" w:cs="Times New Roman"/>
      <w:bCs/>
      <w:iCs/>
      <w:sz w:val="18"/>
      <w:szCs w:val="26"/>
      <w:lang w:eastAsia="en-AU"/>
    </w:rPr>
  </w:style>
  <w:style w:type="character" w:customStyle="1" w:styleId="Heading6Char">
    <w:name w:val="Heading 6 Char"/>
    <w:basedOn w:val="DefaultParagraphFont"/>
    <w:link w:val="Heading6"/>
    <w:uiPriority w:val="99"/>
    <w:semiHidden/>
    <w:rsid w:val="002C5B1C"/>
    <w:rPr>
      <w:rFonts w:eastAsia="Times New Roman" w:cs="Times New Roman"/>
      <w:bCs/>
      <w:lang w:eastAsia="en-AU"/>
    </w:rPr>
  </w:style>
  <w:style w:type="paragraph" w:styleId="BodyText3">
    <w:name w:val="Body Text 3"/>
    <w:basedOn w:val="BodyText"/>
    <w:link w:val="BodyText3Char"/>
    <w:uiPriority w:val="99"/>
    <w:semiHidden/>
    <w:qFormat/>
    <w:rsid w:val="00444AE6"/>
    <w:pPr>
      <w:numPr>
        <w:ilvl w:val="2"/>
      </w:numPr>
    </w:pPr>
    <w:rPr>
      <w:szCs w:val="16"/>
    </w:rPr>
  </w:style>
  <w:style w:type="character" w:customStyle="1" w:styleId="BodyText3Char">
    <w:name w:val="Body Text 3 Char"/>
    <w:basedOn w:val="DefaultParagraphFont"/>
    <w:link w:val="BodyText3"/>
    <w:uiPriority w:val="99"/>
    <w:semiHidden/>
    <w:rsid w:val="00444AE6"/>
    <w:rPr>
      <w:rFonts w:eastAsia="Times New Roman" w:cs="Times New Roman"/>
      <w:szCs w:val="16"/>
      <w:lang w:eastAsia="en-AU"/>
    </w:rPr>
  </w:style>
  <w:style w:type="paragraph" w:styleId="ListParagraph0">
    <w:name w:val="List Paragraph"/>
    <w:basedOn w:val="ListBullet0"/>
    <w:uiPriority w:val="2"/>
    <w:qFormat/>
    <w:rsid w:val="003A08A5"/>
    <w:pPr>
      <w:numPr>
        <w:numId w:val="10"/>
      </w:numPr>
    </w:pPr>
  </w:style>
  <w:style w:type="paragraph" w:styleId="TOC4">
    <w:name w:val="toc 4"/>
    <w:basedOn w:val="TOC1"/>
    <w:next w:val="Normal"/>
    <w:uiPriority w:val="39"/>
    <w:rsid w:val="005D5557"/>
    <w:pPr>
      <w:tabs>
        <w:tab w:val="left" w:pos="567"/>
      </w:tabs>
      <w:ind w:left="851" w:hanging="851"/>
    </w:pPr>
  </w:style>
  <w:style w:type="paragraph" w:customStyle="1" w:styleId="AltHeading5">
    <w:name w:val="Alt Heading 5"/>
    <w:basedOn w:val="Heading5"/>
    <w:next w:val="BodyText"/>
    <w:uiPriority w:val="1"/>
    <w:semiHidden/>
    <w:qFormat/>
    <w:rsid w:val="00BB25B2"/>
    <w:pPr>
      <w:numPr>
        <w:ilvl w:val="4"/>
        <w:numId w:val="17"/>
      </w:numPr>
    </w:pPr>
  </w:style>
  <w:style w:type="paragraph" w:styleId="BalloonText">
    <w:name w:val="Balloon Text"/>
    <w:basedOn w:val="Normal"/>
    <w:link w:val="BalloonTextChar"/>
    <w:uiPriority w:val="99"/>
    <w:semiHidden/>
    <w:rsid w:val="00E21DC0"/>
    <w:rPr>
      <w:rFonts w:ascii="Tahoma" w:hAnsi="Tahoma" w:cs="Tahoma"/>
      <w:sz w:val="16"/>
      <w:szCs w:val="16"/>
    </w:rPr>
  </w:style>
  <w:style w:type="character" w:customStyle="1" w:styleId="BalloonTextChar">
    <w:name w:val="Balloon Text Char"/>
    <w:basedOn w:val="DefaultParagraphFont"/>
    <w:link w:val="BalloonText"/>
    <w:uiPriority w:val="99"/>
    <w:semiHidden/>
    <w:rsid w:val="00E21DC0"/>
    <w:rPr>
      <w:rFonts w:ascii="Tahoma" w:hAnsi="Tahoma" w:cs="Tahoma"/>
      <w:sz w:val="16"/>
      <w:szCs w:val="16"/>
    </w:rPr>
  </w:style>
  <w:style w:type="paragraph" w:styleId="Quote">
    <w:name w:val="Quote"/>
    <w:basedOn w:val="Normal"/>
    <w:next w:val="Normal"/>
    <w:link w:val="QuoteChar"/>
    <w:uiPriority w:val="8"/>
    <w:semiHidden/>
    <w:qFormat/>
    <w:rsid w:val="00076F97"/>
    <w:pPr>
      <w:spacing w:before="180" w:after="180"/>
      <w:ind w:left="567" w:right="567"/>
      <w:jc w:val="center"/>
    </w:pPr>
    <w:rPr>
      <w:i/>
      <w:iCs/>
      <w:color w:val="000000" w:themeColor="text1"/>
    </w:rPr>
  </w:style>
  <w:style w:type="character" w:customStyle="1" w:styleId="QuoteChar">
    <w:name w:val="Quote Char"/>
    <w:basedOn w:val="DefaultParagraphFont"/>
    <w:link w:val="Quote"/>
    <w:uiPriority w:val="8"/>
    <w:semiHidden/>
    <w:rsid w:val="005D5557"/>
    <w:rPr>
      <w:i/>
      <w:iCs/>
      <w:color w:val="000000" w:themeColor="text1"/>
      <w:sz w:val="18"/>
    </w:rPr>
  </w:style>
  <w:style w:type="paragraph" w:customStyle="1" w:styleId="FigureCaption">
    <w:name w:val="Figure Caption"/>
    <w:basedOn w:val="Normal"/>
    <w:next w:val="BodyText"/>
    <w:uiPriority w:val="6"/>
    <w:qFormat/>
    <w:rsid w:val="00055C50"/>
    <w:pPr>
      <w:pBdr>
        <w:top w:val="single" w:sz="4" w:space="3" w:color="0091D0" w:themeColor="accent1"/>
      </w:pBdr>
      <w:tabs>
        <w:tab w:val="left" w:pos="1134"/>
      </w:tabs>
      <w:spacing w:before="120" w:after="240"/>
    </w:pPr>
    <w:rPr>
      <w:color w:val="0091D0" w:themeColor="accent1"/>
    </w:rPr>
  </w:style>
  <w:style w:type="paragraph" w:customStyle="1" w:styleId="TableCaption">
    <w:name w:val="Table Caption"/>
    <w:basedOn w:val="Caption"/>
    <w:uiPriority w:val="6"/>
    <w:qFormat/>
    <w:rsid w:val="00055C50"/>
    <w:pPr>
      <w:keepNext/>
      <w:pBdr>
        <w:bottom w:val="single" w:sz="4" w:space="3" w:color="0091D0" w:themeColor="accent1"/>
      </w:pBdr>
      <w:ind w:left="0" w:firstLine="0"/>
    </w:pPr>
    <w:rPr>
      <w:b w:val="0"/>
      <w:color w:val="0091D0" w:themeColor="accent1"/>
    </w:rPr>
  </w:style>
  <w:style w:type="paragraph" w:customStyle="1" w:styleId="FigureStyle">
    <w:name w:val="Figure Style"/>
    <w:basedOn w:val="BodyText"/>
    <w:uiPriority w:val="6"/>
    <w:qFormat/>
    <w:rsid w:val="00BB25B2"/>
    <w:pPr>
      <w:keepNext/>
      <w:spacing w:before="240" w:line="240" w:lineRule="auto"/>
      <w:jc w:val="center"/>
    </w:pPr>
  </w:style>
  <w:style w:type="paragraph" w:styleId="TOC5">
    <w:name w:val="toc 5"/>
    <w:basedOn w:val="TOC2"/>
    <w:next w:val="Normal"/>
    <w:uiPriority w:val="39"/>
    <w:rsid w:val="005D5557"/>
    <w:pPr>
      <w:tabs>
        <w:tab w:val="left" w:pos="567"/>
      </w:tabs>
      <w:ind w:left="851" w:hanging="851"/>
    </w:pPr>
  </w:style>
  <w:style w:type="paragraph" w:styleId="TOC6">
    <w:name w:val="toc 6"/>
    <w:basedOn w:val="TOC3"/>
    <w:next w:val="Normal"/>
    <w:uiPriority w:val="19"/>
    <w:semiHidden/>
    <w:rsid w:val="0061089F"/>
    <w:pPr>
      <w:tabs>
        <w:tab w:val="left" w:pos="851"/>
      </w:tabs>
      <w:ind w:left="851" w:hanging="851"/>
    </w:pPr>
    <w:rPr>
      <w:noProof/>
    </w:rPr>
  </w:style>
  <w:style w:type="paragraph" w:styleId="TOC7">
    <w:name w:val="toc 7"/>
    <w:basedOn w:val="TOC2"/>
    <w:next w:val="Normal"/>
    <w:uiPriority w:val="19"/>
    <w:semiHidden/>
    <w:rsid w:val="003B4DCF"/>
    <w:rPr>
      <w:sz w:val="16"/>
    </w:rPr>
  </w:style>
  <w:style w:type="paragraph" w:styleId="TOC8">
    <w:name w:val="toc 8"/>
    <w:basedOn w:val="Normal"/>
    <w:next w:val="Normal"/>
    <w:uiPriority w:val="19"/>
    <w:semiHidden/>
    <w:rsid w:val="003B4DCF"/>
    <w:pPr>
      <w:tabs>
        <w:tab w:val="left" w:pos="851"/>
        <w:tab w:val="right" w:pos="9639"/>
      </w:tabs>
      <w:spacing w:after="60"/>
      <w:ind w:left="851" w:hanging="851"/>
    </w:pPr>
    <w:rPr>
      <w:sz w:val="16"/>
    </w:rPr>
  </w:style>
  <w:style w:type="paragraph" w:styleId="TOC9">
    <w:name w:val="toc 9"/>
    <w:basedOn w:val="Normal"/>
    <w:next w:val="Normal"/>
    <w:uiPriority w:val="19"/>
    <w:semiHidden/>
    <w:rsid w:val="003B4DCF"/>
    <w:pPr>
      <w:tabs>
        <w:tab w:val="left" w:pos="1418"/>
        <w:tab w:val="right" w:pos="9639"/>
      </w:tabs>
      <w:spacing w:after="60"/>
      <w:ind w:left="1134" w:hanging="1134"/>
    </w:pPr>
  </w:style>
  <w:style w:type="numbering" w:customStyle="1" w:styleId="ListNumber">
    <w:name w:val="List_Number"/>
    <w:uiPriority w:val="99"/>
    <w:rsid w:val="003A08A5"/>
    <w:pPr>
      <w:numPr>
        <w:numId w:val="4"/>
      </w:numPr>
    </w:pPr>
  </w:style>
  <w:style w:type="numbering" w:customStyle="1" w:styleId="ListParagraph">
    <w:name w:val="List_Paragraph"/>
    <w:uiPriority w:val="99"/>
    <w:rsid w:val="003A08A5"/>
    <w:pPr>
      <w:numPr>
        <w:numId w:val="6"/>
      </w:numPr>
    </w:pPr>
  </w:style>
  <w:style w:type="paragraph" w:styleId="Caption">
    <w:name w:val="caption"/>
    <w:basedOn w:val="Normal"/>
    <w:next w:val="Normal"/>
    <w:uiPriority w:val="99"/>
    <w:semiHidden/>
    <w:qFormat/>
    <w:rsid w:val="0055219D"/>
    <w:pPr>
      <w:tabs>
        <w:tab w:val="left" w:pos="1134"/>
      </w:tabs>
      <w:spacing w:before="240" w:after="120"/>
      <w:ind w:left="1134" w:hanging="1134"/>
    </w:pPr>
    <w:rPr>
      <w:b/>
    </w:rPr>
  </w:style>
  <w:style w:type="paragraph" w:customStyle="1" w:styleId="ListAlpha0">
    <w:name w:val="List Alpha"/>
    <w:basedOn w:val="BodyText"/>
    <w:uiPriority w:val="2"/>
    <w:qFormat/>
    <w:rsid w:val="00BE16D4"/>
    <w:pPr>
      <w:numPr>
        <w:numId w:val="12"/>
      </w:numPr>
    </w:pPr>
  </w:style>
  <w:style w:type="numbering" w:customStyle="1" w:styleId="ListAlpha">
    <w:name w:val="List_Alpha"/>
    <w:uiPriority w:val="99"/>
    <w:rsid w:val="00BE16D4"/>
    <w:pPr>
      <w:numPr>
        <w:numId w:val="1"/>
      </w:numPr>
    </w:pPr>
  </w:style>
  <w:style w:type="paragraph" w:styleId="TableofAuthorities">
    <w:name w:val="table of authorities"/>
    <w:basedOn w:val="Normal"/>
    <w:next w:val="Normal"/>
    <w:uiPriority w:val="99"/>
    <w:semiHidden/>
    <w:rsid w:val="00E018FB"/>
    <w:pPr>
      <w:ind w:left="200" w:hanging="200"/>
    </w:pPr>
  </w:style>
  <w:style w:type="paragraph" w:styleId="TableofFigures">
    <w:name w:val="table of figures"/>
    <w:basedOn w:val="TOC3"/>
    <w:next w:val="Normal"/>
    <w:uiPriority w:val="99"/>
    <w:semiHidden/>
    <w:rsid w:val="00F6184E"/>
    <w:rPr>
      <w:noProof/>
    </w:rPr>
  </w:style>
  <w:style w:type="table" w:customStyle="1" w:styleId="Table1">
    <w:name w:val="Table 1"/>
    <w:basedOn w:val="TableNormal"/>
    <w:uiPriority w:val="99"/>
    <w:rsid w:val="000005A0"/>
    <w:pPr>
      <w:spacing w:before="0" w:after="0"/>
    </w:pPr>
    <w:tblPr>
      <w:tblStyleRowBandSize w:val="1"/>
      <w:tblStyleColBandSize w:val="1"/>
      <w:tblInd w:w="108" w:type="dxa"/>
      <w:tblBorders>
        <w:top w:val="single" w:sz="6" w:space="0" w:color="7F7F7F" w:themeColor="text2"/>
        <w:left w:val="single" w:sz="6" w:space="0" w:color="7F7F7F" w:themeColor="text2"/>
        <w:bottom w:val="single" w:sz="6" w:space="0" w:color="7F7F7F" w:themeColor="text2"/>
        <w:right w:val="single" w:sz="6" w:space="0" w:color="7F7F7F" w:themeColor="text2"/>
        <w:insideH w:val="single" w:sz="6" w:space="0" w:color="FFFFFF" w:themeColor="background1"/>
        <w:insideV w:val="single" w:sz="6" w:space="0" w:color="FFFFFF" w:themeColor="background1"/>
      </w:tblBorders>
    </w:tblPr>
    <w:trPr>
      <w:cantSplit/>
    </w:trPr>
    <w:tcPr>
      <w:shd w:val="clear" w:color="auto" w:fill="F2F2F2" w:themeFill="accent3"/>
    </w:tcPr>
    <w:tblStylePr w:type="firstRow">
      <w:rPr>
        <w:color w:val="FFFFFF" w:themeColor="background1"/>
      </w:rPr>
      <w:tblPr/>
      <w:trPr>
        <w:cantSplit/>
        <w:tblHeader/>
      </w:trPr>
      <w:tcPr>
        <w:tcBorders>
          <w:insideV w:val="single" w:sz="4" w:space="0" w:color="FFFFFF" w:themeColor="background1"/>
        </w:tcBorders>
        <w:shd w:val="clear" w:color="auto" w:fill="0091D0" w:themeFill="accent1"/>
      </w:tcPr>
    </w:tblStylePr>
    <w:tblStylePr w:type="lastRow">
      <w:rPr>
        <w:b/>
      </w:rPr>
      <w:tblPr/>
      <w:tcPr>
        <w:shd w:val="clear" w:color="auto" w:fill="BFBFBF" w:themeFill="accent5"/>
      </w:tcPr>
    </w:tblStylePr>
    <w:tblStylePr w:type="firstCol">
      <w:tblPr/>
      <w:tcPr>
        <w:shd w:val="clear" w:color="auto" w:fill="D8D8D8" w:themeFill="accent4"/>
      </w:tcPr>
    </w:tblStylePr>
    <w:tblStylePr w:type="band2Vert">
      <w:tblPr/>
      <w:tcPr>
        <w:shd w:val="clear" w:color="auto" w:fill="D8D8D8" w:themeFill="accent4"/>
      </w:tcPr>
    </w:tblStylePr>
    <w:tblStylePr w:type="band2Horz">
      <w:tblPr/>
      <w:tcPr>
        <w:shd w:val="clear" w:color="auto" w:fill="D8D8D8" w:themeFill="accent4"/>
      </w:tcPr>
    </w:tblStylePr>
  </w:style>
  <w:style w:type="character" w:styleId="FollowedHyperlink">
    <w:name w:val="FollowedHyperlink"/>
    <w:basedOn w:val="DefaultParagraphFont"/>
    <w:uiPriority w:val="15"/>
    <w:rsid w:val="00DE717C"/>
    <w:rPr>
      <w:color w:val="0091D0" w:themeColor="accent1"/>
      <w:u w:val="single"/>
    </w:rPr>
  </w:style>
  <w:style w:type="paragraph" w:customStyle="1" w:styleId="AppendixH1">
    <w:name w:val="Appendix H1"/>
    <w:basedOn w:val="Normal"/>
    <w:next w:val="BodyText"/>
    <w:uiPriority w:val="99"/>
    <w:semiHidden/>
    <w:qFormat/>
    <w:rsid w:val="004F2A3C"/>
    <w:pPr>
      <w:pageBreakBefore/>
      <w:numPr>
        <w:numId w:val="2"/>
      </w:numPr>
      <w:tabs>
        <w:tab w:val="left" w:pos="567"/>
      </w:tabs>
      <w:spacing w:before="60" w:after="320"/>
    </w:pPr>
    <w:rPr>
      <w:rFonts w:eastAsia="Times New Roman" w:cs="Times New Roman"/>
      <w:b/>
      <w:sz w:val="36"/>
      <w:szCs w:val="24"/>
      <w:lang w:eastAsia="en-AU"/>
    </w:rPr>
  </w:style>
  <w:style w:type="paragraph" w:customStyle="1" w:styleId="AppendixH2">
    <w:name w:val="Appendix H2"/>
    <w:basedOn w:val="Heading2"/>
    <w:next w:val="BodyText"/>
    <w:uiPriority w:val="99"/>
    <w:semiHidden/>
    <w:qFormat/>
    <w:rsid w:val="004F2A3C"/>
    <w:pPr>
      <w:tabs>
        <w:tab w:val="left" w:pos="851"/>
      </w:tabs>
    </w:pPr>
    <w:rPr>
      <w:b w:val="0"/>
      <w:iCs w:val="0"/>
    </w:rPr>
  </w:style>
  <w:style w:type="paragraph" w:customStyle="1" w:styleId="AppendixH3">
    <w:name w:val="Appendix H3"/>
    <w:basedOn w:val="Heading3"/>
    <w:next w:val="BodyText"/>
    <w:uiPriority w:val="99"/>
    <w:semiHidden/>
    <w:qFormat/>
    <w:rsid w:val="004F2A3C"/>
    <w:pPr>
      <w:tabs>
        <w:tab w:val="left" w:pos="851"/>
      </w:tabs>
    </w:pPr>
    <w:rPr>
      <w:b w:val="0"/>
    </w:rPr>
  </w:style>
  <w:style w:type="paragraph" w:customStyle="1" w:styleId="ListAlpha2">
    <w:name w:val="List Alpha 2"/>
    <w:basedOn w:val="ListAlpha0"/>
    <w:uiPriority w:val="19"/>
    <w:rsid w:val="004F2A3C"/>
    <w:pPr>
      <w:numPr>
        <w:ilvl w:val="1"/>
      </w:numPr>
    </w:pPr>
  </w:style>
  <w:style w:type="paragraph" w:customStyle="1" w:styleId="ListAlpha3">
    <w:name w:val="List Alpha 3"/>
    <w:basedOn w:val="ListAlpha2"/>
    <w:uiPriority w:val="19"/>
    <w:rsid w:val="004F2A3C"/>
    <w:pPr>
      <w:numPr>
        <w:ilvl w:val="2"/>
      </w:numPr>
    </w:pPr>
  </w:style>
  <w:style w:type="paragraph" w:customStyle="1" w:styleId="ListAlpha4">
    <w:name w:val="List Alpha 4"/>
    <w:basedOn w:val="ListAlpha3"/>
    <w:uiPriority w:val="19"/>
    <w:rsid w:val="004F2A3C"/>
    <w:pPr>
      <w:numPr>
        <w:ilvl w:val="3"/>
      </w:numPr>
    </w:pPr>
  </w:style>
  <w:style w:type="paragraph" w:customStyle="1" w:styleId="ListAlpha6">
    <w:name w:val="List Alpha 6"/>
    <w:basedOn w:val="ListAlpha4"/>
    <w:uiPriority w:val="19"/>
    <w:rsid w:val="004F2A3C"/>
    <w:pPr>
      <w:numPr>
        <w:ilvl w:val="5"/>
      </w:numPr>
    </w:pPr>
  </w:style>
  <w:style w:type="paragraph" w:customStyle="1" w:styleId="ListAlpha5">
    <w:name w:val="List Alpha 5"/>
    <w:basedOn w:val="ListAlpha6"/>
    <w:uiPriority w:val="19"/>
    <w:rsid w:val="004F2A3C"/>
    <w:pPr>
      <w:numPr>
        <w:ilvl w:val="4"/>
      </w:numPr>
    </w:pPr>
  </w:style>
  <w:style w:type="paragraph" w:styleId="ListBullet2">
    <w:name w:val="List Bullet 2"/>
    <w:basedOn w:val="ListBullet0"/>
    <w:uiPriority w:val="19"/>
    <w:rsid w:val="004F2A3C"/>
    <w:pPr>
      <w:numPr>
        <w:ilvl w:val="1"/>
      </w:numPr>
    </w:pPr>
  </w:style>
  <w:style w:type="paragraph" w:styleId="ListBullet3">
    <w:name w:val="List Bullet 3"/>
    <w:basedOn w:val="ListBullet0"/>
    <w:uiPriority w:val="19"/>
    <w:rsid w:val="004F2A3C"/>
    <w:pPr>
      <w:numPr>
        <w:ilvl w:val="2"/>
      </w:numPr>
    </w:pPr>
  </w:style>
  <w:style w:type="paragraph" w:styleId="ListBullet4">
    <w:name w:val="List Bullet 4"/>
    <w:basedOn w:val="ListBullet0"/>
    <w:uiPriority w:val="19"/>
    <w:rsid w:val="004F2A3C"/>
    <w:pPr>
      <w:numPr>
        <w:ilvl w:val="3"/>
      </w:numPr>
    </w:pPr>
  </w:style>
  <w:style w:type="paragraph" w:styleId="ListBullet5">
    <w:name w:val="List Bullet 5"/>
    <w:basedOn w:val="ListBullet0"/>
    <w:uiPriority w:val="19"/>
    <w:rsid w:val="004F2A3C"/>
    <w:pPr>
      <w:numPr>
        <w:ilvl w:val="4"/>
      </w:numPr>
    </w:pPr>
  </w:style>
  <w:style w:type="paragraph" w:customStyle="1" w:styleId="ListBullet6">
    <w:name w:val="List Bullet 6"/>
    <w:basedOn w:val="ListBullet0"/>
    <w:uiPriority w:val="19"/>
    <w:rsid w:val="004F2A3C"/>
    <w:pPr>
      <w:numPr>
        <w:ilvl w:val="5"/>
      </w:numPr>
    </w:pPr>
  </w:style>
  <w:style w:type="paragraph" w:styleId="ListNumber2">
    <w:name w:val="List Number 2"/>
    <w:basedOn w:val="ListNumber0"/>
    <w:uiPriority w:val="19"/>
    <w:rsid w:val="004F2A3C"/>
    <w:pPr>
      <w:numPr>
        <w:ilvl w:val="1"/>
      </w:numPr>
    </w:pPr>
  </w:style>
  <w:style w:type="paragraph" w:styleId="ListNumber3">
    <w:name w:val="List Number 3"/>
    <w:basedOn w:val="ListNumber0"/>
    <w:uiPriority w:val="19"/>
    <w:rsid w:val="004F2A3C"/>
    <w:pPr>
      <w:numPr>
        <w:ilvl w:val="2"/>
      </w:numPr>
    </w:pPr>
  </w:style>
  <w:style w:type="paragraph" w:styleId="ListNumber4">
    <w:name w:val="List Number 4"/>
    <w:basedOn w:val="ListNumber0"/>
    <w:uiPriority w:val="19"/>
    <w:rsid w:val="004F2A3C"/>
    <w:pPr>
      <w:numPr>
        <w:ilvl w:val="3"/>
      </w:numPr>
    </w:pPr>
  </w:style>
  <w:style w:type="paragraph" w:styleId="ListNumber5">
    <w:name w:val="List Number 5"/>
    <w:basedOn w:val="ListNumber0"/>
    <w:uiPriority w:val="19"/>
    <w:rsid w:val="004F2A3C"/>
    <w:pPr>
      <w:numPr>
        <w:ilvl w:val="4"/>
      </w:numPr>
    </w:pPr>
  </w:style>
  <w:style w:type="paragraph" w:customStyle="1" w:styleId="ListNumber6">
    <w:name w:val="List Number 6"/>
    <w:basedOn w:val="ListNumber0"/>
    <w:uiPriority w:val="19"/>
    <w:rsid w:val="004F2A3C"/>
    <w:pPr>
      <w:numPr>
        <w:ilvl w:val="5"/>
      </w:numPr>
    </w:pPr>
  </w:style>
  <w:style w:type="paragraph" w:customStyle="1" w:styleId="ListParagraph2">
    <w:name w:val="List Paragraph 2"/>
    <w:basedOn w:val="ListParagraph0"/>
    <w:uiPriority w:val="19"/>
    <w:rsid w:val="004F2A3C"/>
    <w:pPr>
      <w:numPr>
        <w:ilvl w:val="1"/>
      </w:numPr>
    </w:pPr>
  </w:style>
  <w:style w:type="paragraph" w:customStyle="1" w:styleId="ListParagraph3">
    <w:name w:val="List Paragraph 3"/>
    <w:basedOn w:val="ListParagraph0"/>
    <w:uiPriority w:val="19"/>
    <w:rsid w:val="004F2A3C"/>
    <w:pPr>
      <w:numPr>
        <w:ilvl w:val="2"/>
      </w:numPr>
    </w:pPr>
  </w:style>
  <w:style w:type="paragraph" w:customStyle="1" w:styleId="ListParagraph4">
    <w:name w:val="List Paragraph 4"/>
    <w:basedOn w:val="ListParagraph0"/>
    <w:uiPriority w:val="19"/>
    <w:rsid w:val="004F2A3C"/>
    <w:pPr>
      <w:numPr>
        <w:ilvl w:val="3"/>
      </w:numPr>
    </w:pPr>
  </w:style>
  <w:style w:type="paragraph" w:customStyle="1" w:styleId="ListParagraph5">
    <w:name w:val="List Paragraph 5"/>
    <w:basedOn w:val="ListParagraph0"/>
    <w:uiPriority w:val="19"/>
    <w:rsid w:val="004F2A3C"/>
    <w:pPr>
      <w:numPr>
        <w:ilvl w:val="4"/>
      </w:numPr>
    </w:pPr>
  </w:style>
  <w:style w:type="paragraph" w:customStyle="1" w:styleId="ListParagraph6">
    <w:name w:val="List Paragraph 6"/>
    <w:basedOn w:val="ListParagraph0"/>
    <w:uiPriority w:val="19"/>
    <w:rsid w:val="004F2A3C"/>
    <w:pPr>
      <w:numPr>
        <w:ilvl w:val="5"/>
      </w:numPr>
    </w:pPr>
  </w:style>
  <w:style w:type="numbering" w:customStyle="1" w:styleId="ListBullet">
    <w:name w:val="List_Bullet"/>
    <w:uiPriority w:val="99"/>
    <w:rsid w:val="002106C4"/>
    <w:pPr>
      <w:numPr>
        <w:numId w:val="3"/>
      </w:numPr>
    </w:pPr>
  </w:style>
  <w:style w:type="numbering" w:customStyle="1" w:styleId="ListNumberedHeadings">
    <w:name w:val="List_NumberedHeadings"/>
    <w:uiPriority w:val="99"/>
    <w:rsid w:val="00BB25B2"/>
    <w:pPr>
      <w:numPr>
        <w:numId w:val="5"/>
      </w:numPr>
    </w:pPr>
  </w:style>
  <w:style w:type="numbering" w:customStyle="1" w:styleId="ListTableBullet">
    <w:name w:val="List_TableBullet"/>
    <w:uiPriority w:val="99"/>
    <w:rsid w:val="002106C4"/>
    <w:pPr>
      <w:numPr>
        <w:numId w:val="7"/>
      </w:numPr>
    </w:pPr>
  </w:style>
  <w:style w:type="numbering" w:customStyle="1" w:styleId="ListTableNumber">
    <w:name w:val="List_TableNumber"/>
    <w:uiPriority w:val="99"/>
    <w:rsid w:val="003A08A5"/>
    <w:pPr>
      <w:numPr>
        <w:numId w:val="8"/>
      </w:numPr>
    </w:pPr>
  </w:style>
  <w:style w:type="paragraph" w:customStyle="1" w:styleId="TableBullet2">
    <w:name w:val="Table Bullet 2"/>
    <w:basedOn w:val="TableBullet"/>
    <w:uiPriority w:val="19"/>
    <w:rsid w:val="004F2A3C"/>
    <w:pPr>
      <w:numPr>
        <w:ilvl w:val="1"/>
      </w:numPr>
    </w:pPr>
  </w:style>
  <w:style w:type="paragraph" w:customStyle="1" w:styleId="TableNumber2">
    <w:name w:val="Table Number 2"/>
    <w:basedOn w:val="TableNumber"/>
    <w:uiPriority w:val="24"/>
    <w:rsid w:val="004F2A3C"/>
    <w:pPr>
      <w:numPr>
        <w:ilvl w:val="1"/>
      </w:numPr>
    </w:pPr>
  </w:style>
  <w:style w:type="paragraph" w:customStyle="1" w:styleId="BodyText4">
    <w:name w:val="Body Text 4"/>
    <w:basedOn w:val="BodyText3"/>
    <w:uiPriority w:val="99"/>
    <w:semiHidden/>
    <w:qFormat/>
    <w:rsid w:val="00444AE6"/>
    <w:pPr>
      <w:numPr>
        <w:ilvl w:val="3"/>
      </w:numPr>
    </w:pPr>
  </w:style>
  <w:style w:type="paragraph" w:customStyle="1" w:styleId="BodyText5">
    <w:name w:val="Body Text 5"/>
    <w:basedOn w:val="BodyText4"/>
    <w:uiPriority w:val="99"/>
    <w:semiHidden/>
    <w:qFormat/>
    <w:rsid w:val="00444AE6"/>
    <w:pPr>
      <w:numPr>
        <w:ilvl w:val="4"/>
      </w:numPr>
    </w:pPr>
  </w:style>
  <w:style w:type="paragraph" w:customStyle="1" w:styleId="BodyText6">
    <w:name w:val="Body Text 6"/>
    <w:basedOn w:val="BodyText5"/>
    <w:uiPriority w:val="99"/>
    <w:semiHidden/>
    <w:qFormat/>
    <w:rsid w:val="00444AE6"/>
    <w:pPr>
      <w:numPr>
        <w:ilvl w:val="5"/>
      </w:numPr>
    </w:pPr>
  </w:style>
  <w:style w:type="character" w:styleId="PlaceholderText">
    <w:name w:val="Placeholder Text"/>
    <w:basedOn w:val="DefaultParagraphFont"/>
    <w:uiPriority w:val="99"/>
    <w:semiHidden/>
    <w:rsid w:val="002106C4"/>
    <w:rPr>
      <w:color w:val="808080"/>
    </w:rPr>
  </w:style>
  <w:style w:type="paragraph" w:customStyle="1" w:styleId="CoverDetails">
    <w:name w:val="Cover Details"/>
    <w:basedOn w:val="Normal"/>
    <w:uiPriority w:val="12"/>
    <w:rsid w:val="001B5E78"/>
    <w:pPr>
      <w:pBdr>
        <w:bottom w:val="single" w:sz="12" w:space="3" w:color="FFFFFF" w:themeColor="background1"/>
      </w:pBdr>
      <w:ind w:right="4253"/>
    </w:pPr>
    <w:rPr>
      <w:b/>
      <w:color w:val="FFFFFF" w:themeColor="background1"/>
    </w:rPr>
  </w:style>
  <w:style w:type="paragraph" w:customStyle="1" w:styleId="HighlightText">
    <w:name w:val="Highlight Text"/>
    <w:basedOn w:val="Normal"/>
    <w:uiPriority w:val="3"/>
    <w:qFormat/>
    <w:rsid w:val="00BB25B2"/>
    <w:pPr>
      <w:pBdr>
        <w:top w:val="single" w:sz="48" w:space="1" w:color="FFFFFF" w:themeColor="background1"/>
        <w:left w:val="single" w:sz="36" w:space="4" w:color="0091D0" w:themeColor="accent1"/>
        <w:bottom w:val="single" w:sz="48" w:space="1" w:color="FFFFFF" w:themeColor="background1"/>
      </w:pBdr>
      <w:spacing w:before="120" w:after="120"/>
      <w:ind w:left="170"/>
    </w:pPr>
    <w:rPr>
      <w:b/>
      <w:color w:val="343333" w:themeColor="accent2"/>
    </w:rPr>
  </w:style>
  <w:style w:type="character" w:customStyle="1" w:styleId="CharacterStyle1A4V">
    <w:name w:val="Character Style 1 (A4 V)"/>
    <w:uiPriority w:val="99"/>
    <w:rsid w:val="000005A0"/>
  </w:style>
  <w:style w:type="table" w:customStyle="1" w:styleId="Table3">
    <w:name w:val="Table 3"/>
    <w:basedOn w:val="TableNormal"/>
    <w:uiPriority w:val="99"/>
    <w:rsid w:val="002F7DDF"/>
    <w:pPr>
      <w:spacing w:before="0" w:after="0"/>
    </w:pPr>
    <w:rPr>
      <w:color w:val="343333" w:themeColor="accent2"/>
      <w:sz w:val="18"/>
    </w:rPr>
    <w:tblPr>
      <w:tblStyleRowBandSize w:val="1"/>
      <w:tblStyleColBandSize w:val="1"/>
      <w:tblBorders>
        <w:bottom w:val="single" w:sz="4" w:space="0" w:color="343333" w:themeColor="accent2"/>
        <w:insideH w:val="single" w:sz="4" w:space="0" w:color="343333" w:themeColor="accent2"/>
      </w:tblBorders>
      <w:tblCellMar>
        <w:left w:w="0" w:type="dxa"/>
        <w:right w:w="0" w:type="dxa"/>
      </w:tblCellMar>
    </w:tblPr>
    <w:tcPr>
      <w:tcMar>
        <w:left w:w="0" w:type="dxa"/>
        <w:right w:w="108" w:type="dxa"/>
      </w:tcMar>
    </w:tcPr>
    <w:tblStylePr w:type="firstRow">
      <w:rPr>
        <w:color w:val="0091D0" w:themeColor="accent1"/>
      </w:rPr>
      <w:tblPr/>
      <w:tcPr>
        <w:tcBorders>
          <w:bottom w:val="single" w:sz="36" w:space="0" w:color="0091D0" w:themeColor="accent1"/>
        </w:tcBorders>
      </w:tcPr>
    </w:tblStylePr>
    <w:tblStylePr w:type="lastRow">
      <w:rPr>
        <w:b/>
      </w:rPr>
      <w:tblPr/>
      <w:tcPr>
        <w:shd w:val="clear" w:color="auto" w:fill="A5A5A5" w:themeFill="accent6"/>
      </w:tcPr>
    </w:tblStylePr>
    <w:tblStylePr w:type="band2Vert">
      <w:tblPr/>
      <w:tcPr>
        <w:shd w:val="clear" w:color="auto" w:fill="A5A5A5" w:themeFill="accent6"/>
      </w:tcPr>
    </w:tblStylePr>
    <w:tblStylePr w:type="band2Horz">
      <w:tblPr/>
      <w:tcPr>
        <w:shd w:val="clear" w:color="auto" w:fill="A5A5A5" w:themeFill="accent6"/>
      </w:tcPr>
    </w:tblStylePr>
  </w:style>
  <w:style w:type="character" w:customStyle="1" w:styleId="CAPSCharacter">
    <w:name w:val="CAPS Character"/>
    <w:basedOn w:val="DefaultParagraphFont"/>
    <w:uiPriority w:val="14"/>
    <w:qFormat/>
    <w:rsid w:val="002F7DDF"/>
    <w:rPr>
      <w:caps/>
      <w:smallCaps w:val="0"/>
      <w:strike w:val="0"/>
      <w:dstrike w:val="0"/>
      <w:vanish w:val="0"/>
      <w:vertAlign w:val="baseline"/>
    </w:rPr>
  </w:style>
  <w:style w:type="paragraph" w:styleId="BodyTextIndent2">
    <w:name w:val="Body Text Indent 2"/>
    <w:basedOn w:val="Normal"/>
    <w:link w:val="BodyTextIndent2Char"/>
    <w:uiPriority w:val="99"/>
    <w:semiHidden/>
    <w:unhideWhenUsed/>
    <w:rsid w:val="008076EE"/>
    <w:pPr>
      <w:spacing w:after="120" w:line="480" w:lineRule="auto"/>
      <w:ind w:left="283"/>
    </w:pPr>
  </w:style>
  <w:style w:type="character" w:customStyle="1" w:styleId="BodyTextIndent2Char">
    <w:name w:val="Body Text Indent 2 Char"/>
    <w:basedOn w:val="DefaultParagraphFont"/>
    <w:link w:val="BodyTextIndent2"/>
    <w:uiPriority w:val="99"/>
    <w:semiHidden/>
    <w:rsid w:val="008076EE"/>
    <w:rPr>
      <w:sz w:val="18"/>
    </w:rPr>
  </w:style>
  <w:style w:type="paragraph" w:styleId="PlainText">
    <w:name w:val="Plain Text"/>
    <w:basedOn w:val="Normal"/>
    <w:link w:val="PlainTextChar"/>
    <w:uiPriority w:val="99"/>
    <w:unhideWhenUsed/>
    <w:rsid w:val="00560DB8"/>
    <w:rPr>
      <w:rFonts w:ascii="Calibri" w:hAnsi="Calibri"/>
      <w:sz w:val="22"/>
      <w:szCs w:val="21"/>
    </w:rPr>
  </w:style>
  <w:style w:type="character" w:customStyle="1" w:styleId="PlainTextChar">
    <w:name w:val="Plain Text Char"/>
    <w:basedOn w:val="DefaultParagraphFont"/>
    <w:link w:val="PlainText"/>
    <w:uiPriority w:val="99"/>
    <w:rsid w:val="00560DB8"/>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37099">
      <w:bodyDiv w:val="1"/>
      <w:marLeft w:val="0"/>
      <w:marRight w:val="0"/>
      <w:marTop w:val="0"/>
      <w:marBottom w:val="0"/>
      <w:divBdr>
        <w:top w:val="none" w:sz="0" w:space="0" w:color="auto"/>
        <w:left w:val="none" w:sz="0" w:space="0" w:color="auto"/>
        <w:bottom w:val="none" w:sz="0" w:space="0" w:color="auto"/>
        <w:right w:val="none" w:sz="0" w:space="0" w:color="auto"/>
      </w:divBdr>
    </w:div>
    <w:div w:id="335769596">
      <w:bodyDiv w:val="1"/>
      <w:marLeft w:val="0"/>
      <w:marRight w:val="0"/>
      <w:marTop w:val="0"/>
      <w:marBottom w:val="0"/>
      <w:divBdr>
        <w:top w:val="none" w:sz="0" w:space="0" w:color="auto"/>
        <w:left w:val="none" w:sz="0" w:space="0" w:color="auto"/>
        <w:bottom w:val="none" w:sz="0" w:space="0" w:color="auto"/>
        <w:right w:val="none" w:sz="0" w:space="0" w:color="auto"/>
      </w:divBdr>
    </w:div>
    <w:div w:id="69169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52A00950F2C46C4B05290453E99B57F"/>
        <w:category>
          <w:name w:val="General"/>
          <w:gallery w:val="placeholder"/>
        </w:category>
        <w:types>
          <w:type w:val="bbPlcHdr"/>
        </w:types>
        <w:behaviors>
          <w:behavior w:val="content"/>
        </w:behaviors>
        <w:guid w:val="{67CEBB97-E30B-459A-8FE3-A27A3DF4A4FB}"/>
      </w:docPartPr>
      <w:docPartBody>
        <w:p w:rsidR="00597A93" w:rsidRDefault="00597A93">
          <w:pPr>
            <w:pStyle w:val="552A00950F2C46C4B05290453E99B57F"/>
          </w:pPr>
          <w:r w:rsidRPr="00C618D4">
            <w:t>[</w:t>
          </w:r>
          <w:r>
            <w:t>Document Title</w:t>
          </w:r>
          <w:r w:rsidRPr="00C618D4">
            <w:t>]</w:t>
          </w:r>
        </w:p>
      </w:docPartBody>
    </w:docPart>
    <w:docPart>
      <w:docPartPr>
        <w:name w:val="C748988969D94C108F33B603895D62D5"/>
        <w:category>
          <w:name w:val="General"/>
          <w:gallery w:val="placeholder"/>
        </w:category>
        <w:types>
          <w:type w:val="bbPlcHdr"/>
        </w:types>
        <w:behaviors>
          <w:behavior w:val="content"/>
        </w:behaviors>
        <w:guid w:val="{53D4841E-FC16-41D3-91D4-A8562A96FAF9}"/>
      </w:docPartPr>
      <w:docPartBody>
        <w:p w:rsidR="00597A93" w:rsidRDefault="00597A93">
          <w:pPr>
            <w:pStyle w:val="C748988969D94C108F33B603895D62D5"/>
          </w:pPr>
          <w:r w:rsidRPr="001B5E78">
            <w:rPr>
              <w:highlight w:val="lightGray"/>
            </w:rPr>
            <w:t>[Document Subtitle]</w:t>
          </w:r>
        </w:p>
      </w:docPartBody>
    </w:docPart>
    <w:docPart>
      <w:docPartPr>
        <w:name w:val="C631C05177664CB9BDCFD54127288CE8"/>
        <w:category>
          <w:name w:val="General"/>
          <w:gallery w:val="placeholder"/>
        </w:category>
        <w:types>
          <w:type w:val="bbPlcHdr"/>
        </w:types>
        <w:behaviors>
          <w:behavior w:val="content"/>
        </w:behaviors>
        <w:guid w:val="{48723C28-F44E-47D2-8B27-9477DE5C4451}"/>
      </w:docPartPr>
      <w:docPartBody>
        <w:p w:rsidR="00F47D09" w:rsidRDefault="00F47D09" w:rsidP="00F47D09">
          <w:pPr>
            <w:pStyle w:val="C631C05177664CB9BDCFD54127288CE8"/>
          </w:pPr>
          <w:r w:rsidRPr="005F5FD8">
            <w:rPr>
              <w:rStyle w:val="CAPSCharacter"/>
              <w:highlight w:val="lightGray"/>
            </w:rPr>
            <w:t>[Choose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A93"/>
    <w:rsid w:val="00261805"/>
    <w:rsid w:val="002B50A5"/>
    <w:rsid w:val="004C6FED"/>
    <w:rsid w:val="00597A93"/>
    <w:rsid w:val="007D71CC"/>
    <w:rsid w:val="0091350A"/>
    <w:rsid w:val="009335B2"/>
    <w:rsid w:val="00B05BFB"/>
    <w:rsid w:val="00B8197B"/>
    <w:rsid w:val="00CE632B"/>
    <w:rsid w:val="00E50206"/>
    <w:rsid w:val="00F47D09"/>
    <w:rsid w:val="00F93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2A00950F2C46C4B05290453E99B57F">
    <w:name w:val="552A00950F2C46C4B05290453E99B57F"/>
  </w:style>
  <w:style w:type="paragraph" w:customStyle="1" w:styleId="C748988969D94C108F33B603895D62D5">
    <w:name w:val="C748988969D94C108F33B603895D62D5"/>
  </w:style>
  <w:style w:type="paragraph" w:customStyle="1" w:styleId="C02AC791391A467F85607E4C7EC5035E">
    <w:name w:val="C02AC791391A467F85607E4C7EC5035E"/>
    <w:rsid w:val="00B05BFB"/>
    <w:rPr>
      <w:lang w:val="en-AU" w:eastAsia="en-AU"/>
    </w:rPr>
  </w:style>
  <w:style w:type="paragraph" w:customStyle="1" w:styleId="99CCB353350645399D0F63E8F47E70DE">
    <w:name w:val="99CCB353350645399D0F63E8F47E70DE"/>
    <w:rsid w:val="00B05BFB"/>
    <w:rPr>
      <w:lang w:val="en-AU" w:eastAsia="en-AU"/>
    </w:rPr>
  </w:style>
  <w:style w:type="paragraph" w:customStyle="1" w:styleId="18E8217D984F4957991458035B5798FB">
    <w:name w:val="18E8217D984F4957991458035B5798FB"/>
    <w:rsid w:val="00B05BFB"/>
    <w:rPr>
      <w:lang w:val="en-AU" w:eastAsia="en-AU"/>
    </w:rPr>
  </w:style>
  <w:style w:type="character" w:customStyle="1" w:styleId="CAPSCharacter">
    <w:name w:val="CAPS Character"/>
    <w:basedOn w:val="DefaultParagraphFont"/>
    <w:uiPriority w:val="14"/>
    <w:qFormat/>
    <w:rsid w:val="00B8197B"/>
    <w:rPr>
      <w:caps/>
      <w:smallCaps w:val="0"/>
      <w:strike w:val="0"/>
      <w:dstrike w:val="0"/>
      <w:vanish w:val="0"/>
      <w:vertAlign w:val="baseline"/>
    </w:rPr>
  </w:style>
  <w:style w:type="paragraph" w:customStyle="1" w:styleId="C631C05177664CB9BDCFD54127288CE8">
    <w:name w:val="C631C05177664CB9BDCFD54127288CE8"/>
    <w:rsid w:val="00F47D09"/>
  </w:style>
  <w:style w:type="paragraph" w:customStyle="1" w:styleId="B184482BBA014FA0BFAD73AFB7F30492">
    <w:name w:val="B184482BBA014FA0BFAD73AFB7F30492"/>
    <w:rsid w:val="00F47D09"/>
  </w:style>
  <w:style w:type="paragraph" w:customStyle="1" w:styleId="6741D244E6144086835B3F337E40955A">
    <w:name w:val="6741D244E6144086835B3F337E40955A"/>
    <w:rsid w:val="00F47D09"/>
  </w:style>
  <w:style w:type="paragraph" w:customStyle="1" w:styleId="59AB4796F81849CA97E0DFB6FCEB0DB3">
    <w:name w:val="59AB4796F81849CA97E0DFB6FCEB0DB3"/>
    <w:rsid w:val="00F47D09"/>
  </w:style>
  <w:style w:type="paragraph" w:customStyle="1" w:styleId="B04096A7FEEC4A3BB6A6155D573C43A2">
    <w:name w:val="B04096A7FEEC4A3BB6A6155D573C43A2"/>
    <w:rsid w:val="00F47D09"/>
  </w:style>
  <w:style w:type="paragraph" w:customStyle="1" w:styleId="24371AC586E04E4E9843123BB12AD4FC">
    <w:name w:val="24371AC586E04E4E9843123BB12AD4FC"/>
    <w:rsid w:val="00F47D09"/>
  </w:style>
  <w:style w:type="paragraph" w:customStyle="1" w:styleId="819479D70927471FB25038FCFAA3BAF4">
    <w:name w:val="819479D70927471FB25038FCFAA3BAF4"/>
    <w:rsid w:val="00F47D09"/>
  </w:style>
  <w:style w:type="paragraph" w:customStyle="1" w:styleId="0DFFDC766F95455088DB96E1D85A6D2C">
    <w:name w:val="0DFFDC766F95455088DB96E1D85A6D2C"/>
    <w:rsid w:val="00F47D09"/>
  </w:style>
  <w:style w:type="paragraph" w:customStyle="1" w:styleId="1184DBA4329A4653AB5FB7DD46138605">
    <w:name w:val="1184DBA4329A4653AB5FB7DD46138605"/>
    <w:rsid w:val="00F47D09"/>
  </w:style>
  <w:style w:type="paragraph" w:customStyle="1" w:styleId="8B7153FA61A64B5F88C3016D9EE1E2B1">
    <w:name w:val="8B7153FA61A64B5F88C3016D9EE1E2B1"/>
    <w:rsid w:val="00F47D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Hutchinson Builders">
      <a:dk1>
        <a:sysClr val="windowText" lastClr="000000"/>
      </a:dk1>
      <a:lt1>
        <a:sysClr val="window" lastClr="FFFFFF"/>
      </a:lt1>
      <a:dk2>
        <a:srgbClr val="7F7F7F"/>
      </a:dk2>
      <a:lt2>
        <a:srgbClr val="F2F2F2"/>
      </a:lt2>
      <a:accent1>
        <a:srgbClr val="0091D0"/>
      </a:accent1>
      <a:accent2>
        <a:srgbClr val="343333"/>
      </a:accent2>
      <a:accent3>
        <a:srgbClr val="F2F2F2"/>
      </a:accent3>
      <a:accent4>
        <a:srgbClr val="D8D8D8"/>
      </a:accent4>
      <a:accent5>
        <a:srgbClr val="BFBFBF"/>
      </a:accent5>
      <a:accent6>
        <a:srgbClr val="A5A5A5"/>
      </a:accent6>
      <a:hlink>
        <a:srgbClr val="0091D0"/>
      </a:hlink>
      <a:folHlink>
        <a:srgbClr val="0091D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
  <Abstract>Scaffolding </Abstract>
  <CompanyAddress/>
  <CompanyPhone/>
  <CompanyFax/>
  <CompanyEmail/>
</CoverPage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4de1c2e4-6b8c-4f40-aa61-cab7a3222ec8" ContentTypeId="0x010100C71D7CD556B21A4496B1628E6A431143" PreviousValue="false"/>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Tile" ma:contentTypeID="0x010100C71D7CD556B21A4496B1628E6A43114300EF6B165A454A20499FC4810DD166584D" ma:contentTypeVersion="23" ma:contentTypeDescription="" ma:contentTypeScope="" ma:versionID="4554d4835e4ee9bfee02664204b7f60e">
  <xsd:schema xmlns:xsd="http://www.w3.org/2001/XMLSchema" xmlns:xs="http://www.w3.org/2001/XMLSchema" xmlns:p="http://schemas.microsoft.com/office/2006/metadata/properties" xmlns:ns1="77b2756e-ce3a-42fc-b1eb-0c37f22baa18" xmlns:ns3="089ea616-b692-4435-98d1-571a1461bbe3" xmlns:ns4="http://schemas.microsoft.com/sharepoint/v4" targetNamespace="http://schemas.microsoft.com/office/2006/metadata/properties" ma:root="true" ma:fieldsID="99565e13e868791bc570f4fc13a38fd9" ns1:_="" ns3:_="" ns4:_="">
    <xsd:import namespace="77b2756e-ce3a-42fc-b1eb-0c37f22baa18"/>
    <xsd:import namespace="089ea616-b692-4435-98d1-571a1461bbe3"/>
    <xsd:import namespace="http://schemas.microsoft.com/sharepoint/v4"/>
    <xsd:element name="properties">
      <xsd:complexType>
        <xsd:sequence>
          <xsd:element name="documentManagement">
            <xsd:complexType>
              <xsd:all>
                <xsd:element ref="ns1:Starred" minOccurs="0"/>
                <xsd:element ref="ns1:DocOwner" minOccurs="0"/>
                <xsd:element ref="ns1:ItemDescription" minOccurs="0"/>
                <xsd:element ref="ns1:SubcontractorAccess" minOccurs="0"/>
                <xsd:element ref="ns1:RelevantToSubmissions" minOccurs="0"/>
                <xsd:element ref="ns1:TaxCatchAllLabel" minOccurs="0"/>
                <xsd:element ref="ns1:TaxCatchAll" minOccurs="0"/>
                <xsd:element ref="ns1:k060ac7d9c0e4f7c871838d2f59f2f62" minOccurs="0"/>
                <xsd:element ref="ns1:d4902e1b56ab4a83a14008390ed1e63e" minOccurs="0"/>
                <xsd:element ref="ns1:ec415b222bd144cf8ce1ca838c09efce" minOccurs="0"/>
                <xsd:element ref="ns1:n1958d9de1984503a5722b1702fe03d3" minOccurs="0"/>
                <xsd:element ref="ns1:ke2f8ba277dc4e5fbb61dbf51787598e" minOccurs="0"/>
                <xsd:element ref="ns1:lb5367da060b4b7ea207358ffb2f557d" minOccurs="0"/>
                <xsd:element ref="ns1:c63a0bed35a24f619dbd50a1f4ae3c14" minOccurs="0"/>
                <xsd:element ref="ns1:hd6cfe15be8e48f888155dcaff5b2172" minOccurs="0"/>
                <xsd:element ref="ns1:ImportPath" minOccurs="0"/>
                <xsd:element ref="ns3:_dlc_DocId" minOccurs="0"/>
                <xsd:element ref="ns3:_dlc_DocIdUrl" minOccurs="0"/>
                <xsd:element ref="ns3:_dlc_DocIdPersistId" minOccurs="0"/>
                <xsd:element ref="ns3:Flagged" minOccurs="0"/>
                <xsd:element ref="ns4:IconOverlay" minOccurs="0"/>
                <xsd:element ref="ns3:SharedWithUsers" minOccurs="0"/>
                <xsd:element ref="ns3:SharedWithDetails" minOccurs="0"/>
                <xsd:element ref="ns3:Expiry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b2756e-ce3a-42fc-b1eb-0c37f22baa18" elementFormDefault="qualified">
    <xsd:import namespace="http://schemas.microsoft.com/office/2006/documentManagement/types"/>
    <xsd:import namespace="http://schemas.microsoft.com/office/infopath/2007/PartnerControls"/>
    <xsd:element name="Starred" ma:index="0" nillable="true" ma:displayName="Starred" ma:default="0" ma:internalName="Starred" ma:readOnly="false">
      <xsd:simpleType>
        <xsd:restriction base="dms:Boolean"/>
      </xsd:simpleType>
    </xsd:element>
    <xsd:element name="DocOwner" ma:index="6" nillable="true" ma:displayName="Document Owner" ma:SharePointGroup="5" ma:internalName="DocOwner"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temDescription" ma:index="7" nillable="true" ma:displayName="Item Description" ma:internalName="ItemDescription" ma:readOnly="false">
      <xsd:simpleType>
        <xsd:restriction base="dms:Note">
          <xsd:maxLength value="255"/>
        </xsd:restriction>
      </xsd:simpleType>
    </xsd:element>
    <xsd:element name="SubcontractorAccess" ma:index="8" nillable="true" ma:displayName="Subcontractor Access" ma:default="0" ma:internalName="SubcontractorAccess" ma:readOnly="false">
      <xsd:simpleType>
        <xsd:restriction base="dms:Boolean"/>
      </xsd:simpleType>
    </xsd:element>
    <xsd:element name="RelevantToSubmissions" ma:index="9" nillable="true" ma:displayName="Relevant To Submissions" ma:default="0" ma:internalName="RelevantToSubmissions" ma:readOnly="false">
      <xsd:simpleType>
        <xsd:restriction base="dms:Boolean"/>
      </xsd:simpleType>
    </xsd:element>
    <xsd:element name="TaxCatchAllLabel" ma:index="11" nillable="true" ma:displayName="Taxonomy Catch All Column1" ma:description="" ma:hidden="true" ma:list="{767a2d17-86ec-415b-84f8-fd2eb0a181f0}" ma:internalName="TaxCatchAllLabel" ma:readOnly="true" ma:showField="CatchAllDataLabel"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TaxCatchAll" ma:index="12" nillable="true" ma:displayName="Taxonomy Catch All Column" ma:description="" ma:hidden="true" ma:list="{767a2d17-86ec-415b-84f8-fd2eb0a181f0}" ma:internalName="TaxCatchAll" ma:readOnly="false" ma:showField="CatchAllData"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k060ac7d9c0e4f7c871838d2f59f2f62" ma:index="13" ma:taxonomy="true" ma:internalName="k060ac7d9c0e4f7c871838d2f59f2f62" ma:taxonomyFieldName="DocumentFunction" ma:displayName="Document Function" ma:readOnly="false" ma:fieldId="{4060ac7d-9c0e-4f7c-8718-38d2f59f2f62}" ma:sspId="4de1c2e4-6b8c-4f40-aa61-cab7a3222ec8" ma:termSetId="8b0e6dcf-3136-4c21-a7fb-447365dc663e" ma:anchorId="00000000-0000-0000-0000-000000000000" ma:open="false" ma:isKeyword="false">
      <xsd:complexType>
        <xsd:sequence>
          <xsd:element ref="pc:Terms" minOccurs="0" maxOccurs="1"/>
        </xsd:sequence>
      </xsd:complexType>
    </xsd:element>
    <xsd:element name="d4902e1b56ab4a83a14008390ed1e63e" ma:index="16" ma:taxonomy="true" ma:internalName="d4902e1b56ab4a83a14008390ed1e63e" ma:taxonomyFieldName="CompanyArea" ma:displayName="Secondary Area" ma:indexed="true" ma:readOnly="false" ma:fieldId="{d4902e1b-56ab-4a83-a140-08390ed1e63e}" ma:sspId="4de1c2e4-6b8c-4f40-aa61-cab7a3222ec8" ma:termSetId="f77af58b-6ec3-4522-b7dd-2c423b1c1178" ma:anchorId="637c64fb-c679-4f81-925e-5bef14fe07a6" ma:open="false" ma:isKeyword="false">
      <xsd:complexType>
        <xsd:sequence>
          <xsd:element ref="pc:Terms" minOccurs="0" maxOccurs="1"/>
        </xsd:sequence>
      </xsd:complexType>
    </xsd:element>
    <xsd:element name="ec415b222bd144cf8ce1ca838c09efce" ma:index="19" nillable="true" ma:taxonomy="true" ma:internalName="ec415b222bd144cf8ce1ca838c09efce" ma:taxonomyFieldName="Sector" ma:displayName="Sector" ma:readOnly="false" ma:fieldId="{ec415b22-2bd1-44cf-8ce1-ca838c09efce}" ma:sspId="4de1c2e4-6b8c-4f40-aa61-cab7a3222ec8" ma:termSetId="d8c62888-c427-485e-8206-8d63d36a7eb2" ma:anchorId="00000000-0000-0000-0000-000000000000" ma:open="false" ma:isKeyword="false">
      <xsd:complexType>
        <xsd:sequence>
          <xsd:element ref="pc:Terms" minOccurs="0" maxOccurs="1"/>
        </xsd:sequence>
      </xsd:complexType>
    </xsd:element>
    <xsd:element name="n1958d9de1984503a5722b1702fe03d3" ma:index="21" nillable="true" ma:taxonomy="true" ma:internalName="n1958d9de1984503a5722b1702fe03d3" ma:taxonomyFieldName="Region" ma:displayName="State" ma:indexed="true" ma:readOnly="false" ma:fieldId="{71958d9d-e198-4503-a572-2b1702fe03d3}" ma:sspId="4de1c2e4-6b8c-4f40-aa61-cab7a3222ec8" ma:termSetId="2d43e97c-184c-4b96-a996-f6c441d0c3a5" ma:anchorId="00000000-0000-0000-0000-000000000000" ma:open="false" ma:isKeyword="false">
      <xsd:complexType>
        <xsd:sequence>
          <xsd:element ref="pc:Terms" minOccurs="0" maxOccurs="1"/>
        </xsd:sequence>
      </xsd:complexType>
    </xsd:element>
    <xsd:element name="ke2f8ba277dc4e5fbb61dbf51787598e" ma:index="22" nillable="true" ma:taxonomy="true" ma:internalName="ke2f8ba277dc4e5fbb61dbf51787598e" ma:taxonomyFieldName="Software" ma:displayName="Software" ma:readOnly="false" ma:fieldId="{4e2f8ba2-77dc-4e5f-bb61-dbf51787598e}" ma:sspId="4de1c2e4-6b8c-4f40-aa61-cab7a3222ec8" ma:termSetId="8f4fe995-8ca1-49a0-9058-513c00e4cbe1" ma:anchorId="00000000-0000-0000-0000-000000000000" ma:open="false" ma:isKeyword="false">
      <xsd:complexType>
        <xsd:sequence>
          <xsd:element ref="pc:Terms" minOccurs="0" maxOccurs="1"/>
        </xsd:sequence>
      </xsd:complexType>
    </xsd:element>
    <xsd:element name="lb5367da060b4b7ea207358ffb2f557d" ma:index="24" nillable="true" ma:taxonomy="true" ma:internalName="lb5367da060b4b7ea207358ffb2f557d" ma:taxonomyFieldName="Topic" ma:displayName="Topic" ma:readOnly="false" ma:fieldId="{5b5367da-060b-4b7e-a207-358ffb2f557d}" ma:sspId="4de1c2e4-6b8c-4f40-aa61-cab7a3222ec8" ma:termSetId="dc290f23-325b-41d2-a5b1-5ada017f1cd8" ma:anchorId="00000000-0000-0000-0000-000000000000" ma:open="false" ma:isKeyword="false">
      <xsd:complexType>
        <xsd:sequence>
          <xsd:element ref="pc:Terms" minOccurs="0" maxOccurs="1"/>
        </xsd:sequence>
      </xsd:complexType>
    </xsd:element>
    <xsd:element name="c63a0bed35a24f619dbd50a1f4ae3c14" ma:index="26" nillable="true" ma:taxonomy="true" ma:internalName="c63a0bed35a24f619dbd50a1f4ae3c14" ma:taxonomyFieldName="Trade" ma:displayName="Trade" ma:readOnly="false" ma:fieldId="{c63a0bed-35a2-4f61-9dbd-50a1f4ae3c14}" ma:sspId="4de1c2e4-6b8c-4f40-aa61-cab7a3222ec8" ma:termSetId="b701ceb1-7fe0-4a45-88aa-1a1f564b76cf" ma:anchorId="00000000-0000-0000-0000-000000000000" ma:open="false" ma:isKeyword="false">
      <xsd:complexType>
        <xsd:sequence>
          <xsd:element ref="pc:Terms" minOccurs="0" maxOccurs="1"/>
        </xsd:sequence>
      </xsd:complexType>
    </xsd:element>
    <xsd:element name="hd6cfe15be8e48f888155dcaff5b2172" ma:index="28" ma:taxonomy="true" ma:internalName="hd6cfe15be8e48f888155dcaff5b2172" ma:taxonomyFieldName="DocumentType" ma:displayName="Document Type" ma:indexed="true" ma:readOnly="false" ma:fieldId="{1d6cfe15-be8e-48f8-8815-5dcaff5b2172}" ma:sspId="4de1c2e4-6b8c-4f40-aa61-cab7a3222ec8" ma:termSetId="9f797354-5642-416a-9ef2-3e851b12e20c" ma:anchorId="00000000-0000-0000-0000-000000000000" ma:open="false" ma:isKeyword="false">
      <xsd:complexType>
        <xsd:sequence>
          <xsd:element ref="pc:Terms" minOccurs="0" maxOccurs="1"/>
        </xsd:sequence>
      </xsd:complexType>
    </xsd:element>
    <xsd:element name="ImportPath" ma:index="31" nillable="true" ma:displayName="ImportPath" ma:hidden="true" ma:internalName="ImportPath"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9ea616-b692-4435-98d1-571a1461bbe3"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Flagged" ma:index="35" nillable="true" ma:displayName="Flagged" ma:internalName="Flagged">
      <xsd:simpleType>
        <xsd:restriction base="dms:Text">
          <xsd:maxLength value="255"/>
        </xsd:restriction>
      </xsd:simpleType>
    </xsd:element>
    <xsd:element name="SharedWithUsers" ma:index="3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description="" ma:internalName="SharedWithDetails" ma:readOnly="true">
      <xsd:simpleType>
        <xsd:restriction base="dms:Note">
          <xsd:maxLength value="255"/>
        </xsd:restriction>
      </xsd:simpleType>
    </xsd:element>
    <xsd:element name="ExpiryDate" ma:index="39" nillable="true" ma:displayName="Expiry Date"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ke2f8ba277dc4e5fbb61dbf51787598e xmlns="77b2756e-ce3a-42fc-b1eb-0c37f22baa18">
      <Terms xmlns="http://schemas.microsoft.com/office/infopath/2007/PartnerControls"/>
    </ke2f8ba277dc4e5fbb61dbf51787598e>
    <SubcontractorAccess xmlns="77b2756e-ce3a-42fc-b1eb-0c37f22baa18">false</SubcontractorAccess>
    <hd6cfe15be8e48f888155dcaff5b2172 xmlns="77b2756e-ce3a-42fc-b1eb-0c37f22baa18">
      <Terms xmlns="http://schemas.microsoft.com/office/infopath/2007/PartnerControls">
        <TermInfo xmlns="http://schemas.microsoft.com/office/infopath/2007/PartnerControls">
          <TermName xmlns="http://schemas.microsoft.com/office/infopath/2007/PartnerControls">Scope of Works</TermName>
          <TermId xmlns="http://schemas.microsoft.com/office/infopath/2007/PartnerControls">b9436d42-485a-40fd-a1bc-744853d9db29</TermId>
        </TermInfo>
      </Terms>
    </hd6cfe15be8e48f888155dcaff5b2172>
    <k060ac7d9c0e4f7c871838d2f59f2f62 xmlns="77b2756e-ce3a-42fc-b1eb-0c37f22baa18">
      <Terms xmlns="http://schemas.microsoft.com/office/infopath/2007/PartnerControls">
        <TermInfo xmlns="http://schemas.microsoft.com/office/infopath/2007/PartnerControls">
          <TermName xmlns="http://schemas.microsoft.com/office/infopath/2007/PartnerControls">Forms, Templates ＆ Tools</TermName>
          <TermId xmlns="http://schemas.microsoft.com/office/infopath/2007/PartnerControls">78f6c33e-1bfd-453e-8528-540dcc062fdf</TermId>
        </TermInfo>
      </Terms>
    </k060ac7d9c0e4f7c871838d2f59f2f62>
    <n1958d9de1984503a5722b1702fe03d3 xmlns="77b2756e-ce3a-42fc-b1eb-0c37f22baa18">
      <Terms xmlns="http://schemas.microsoft.com/office/infopath/2007/PartnerControls"/>
    </n1958d9de1984503a5722b1702fe03d3>
    <ImportPath xmlns="77b2756e-ce3a-42fc-b1eb-0c37f22baa18">G:\Everyone\ITDocuments\DocumentLibrary_Project\Tiles\06. Project Management &amp; Administration\4 - Subcontractor &amp; Supplier Administration\Scope of Works - Subcontractors\Scope of Works - Demolition.docx</ImportPath>
    <DocOwner xmlns="77b2756e-ce3a-42fc-b1eb-0c37f22baa18">
      <UserInfo>
        <DisplayName/>
        <AccountId xsi:nil="true"/>
        <AccountType/>
      </UserInfo>
    </DocOwner>
    <_dlc_DocId xmlns="089ea616-b692-4435-98d1-571a1461bbe3">HBDOCLIB-664331148-127</_dlc_DocId>
    <TaxCatchAll xmlns="77b2756e-ce3a-42fc-b1eb-0c37f22baa18">
      <Value>125</Value>
      <Value>19</Value>
      <Value>39</Value>
    </TaxCatchAll>
    <Flagged xmlns="089ea616-b692-4435-98d1-571a1461bbe3" xsi:nil="true"/>
    <d4902e1b56ab4a83a14008390ed1e63e xmlns="77b2756e-ce3a-42fc-b1eb-0c37f22baa18">
      <Terms xmlns="http://schemas.microsoft.com/office/infopath/2007/PartnerControls">
        <TermInfo xmlns="http://schemas.microsoft.com/office/infopath/2007/PartnerControls">
          <TermName xmlns="http://schemas.microsoft.com/office/infopath/2007/PartnerControls">Subcontractor ＆ Supplier Administration</TermName>
          <TermId xmlns="http://schemas.microsoft.com/office/infopath/2007/PartnerControls">6a1b0a07-3a71-4257-91e1-7714aa296c8d</TermId>
        </TermInfo>
      </Terms>
    </d4902e1b56ab4a83a14008390ed1e63e>
    <lb5367da060b4b7ea207358ffb2f557d xmlns="77b2756e-ce3a-42fc-b1eb-0c37f22baa18">
      <Terms xmlns="http://schemas.microsoft.com/office/infopath/2007/PartnerControls"/>
    </lb5367da060b4b7ea207358ffb2f557d>
    <Starred xmlns="77b2756e-ce3a-42fc-b1eb-0c37f22baa18">false</Starred>
    <RelevantToSubmissions xmlns="77b2756e-ce3a-42fc-b1eb-0c37f22baa18">false</RelevantToSubmissions>
    <ExpiryDate xmlns="089ea616-b692-4435-98d1-571a1461bbe3" xsi:nil="true"/>
    <c63a0bed35a24f619dbd50a1f4ae3c14 xmlns="77b2756e-ce3a-42fc-b1eb-0c37f22baa18">
      <Terms xmlns="http://schemas.microsoft.com/office/infopath/2007/PartnerControls"/>
    </c63a0bed35a24f619dbd50a1f4ae3c14>
    <IconOverlay xmlns="http://schemas.microsoft.com/sharepoint/v4" xsi:nil="true"/>
    <ec415b222bd144cf8ce1ca838c09efce xmlns="77b2756e-ce3a-42fc-b1eb-0c37f22baa18">
      <Terms xmlns="http://schemas.microsoft.com/office/infopath/2007/PartnerControls"/>
    </ec415b222bd144cf8ce1ca838c09efce>
    <_dlc_DocIdUrl xmlns="089ea616-b692-4435-98d1-571a1461bbe3">
      <Url>https://hb1912.sharepoint.com/sites/DocumentLibrary/_layouts/15/DocIdRedir.aspx?ID=HBDOCLIB-664331148-127</Url>
      <Description>HBDOCLIB-664331148-127</Description>
    </_dlc_DocIdUrl>
    <ItemDescription xmlns="77b2756e-ce3a-42fc-b1eb-0c37f22baa18" xsi:nil="true"/>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E1ABC9-6F6D-456C-87A7-51ADF913AA47}">
  <ds:schemaRefs>
    <ds:schemaRef ds:uri="http://schemas.microsoft.com/sharepoint/events"/>
  </ds:schemaRefs>
</ds:datastoreItem>
</file>

<file path=customXml/itemProps3.xml><?xml version="1.0" encoding="utf-8"?>
<ds:datastoreItem xmlns:ds="http://schemas.openxmlformats.org/officeDocument/2006/customXml" ds:itemID="{692987EC-5598-4746-8DCD-2327BCCBA21A}">
  <ds:schemaRefs>
    <ds:schemaRef ds:uri="Microsoft.SharePoint.Taxonomy.ContentTypeSync"/>
  </ds:schemaRefs>
</ds:datastoreItem>
</file>

<file path=customXml/itemProps4.xml><?xml version="1.0" encoding="utf-8"?>
<ds:datastoreItem xmlns:ds="http://schemas.openxmlformats.org/officeDocument/2006/customXml" ds:itemID="{6D40FDDD-5ED0-4C9C-BFFF-5FB6D8E8E01B}">
  <ds:schemaRefs>
    <ds:schemaRef ds:uri="http://schemas.openxmlformats.org/officeDocument/2006/bibliography"/>
  </ds:schemaRefs>
</ds:datastoreItem>
</file>

<file path=customXml/itemProps5.xml><?xml version="1.0" encoding="utf-8"?>
<ds:datastoreItem xmlns:ds="http://schemas.openxmlformats.org/officeDocument/2006/customXml" ds:itemID="{047EAC9A-FD37-46C5-8B7E-3FC5E04E5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b2756e-ce3a-42fc-b1eb-0c37f22baa18"/>
    <ds:schemaRef ds:uri="089ea616-b692-4435-98d1-571a1461bbe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5F32489-A153-41EB-963A-4BFEF470D26E}">
  <ds:schemaRefs>
    <ds:schemaRef ds:uri="http://schemas.microsoft.com/office/2006/metadata/properties"/>
    <ds:schemaRef ds:uri="http://schemas.microsoft.com/office/infopath/2007/PartnerControls"/>
    <ds:schemaRef ds:uri="77b2756e-ce3a-42fc-b1eb-0c37f22baa18"/>
    <ds:schemaRef ds:uri="089ea616-b692-4435-98d1-571a1461bbe3"/>
    <ds:schemaRef ds:uri="http://schemas.microsoft.com/sharepoint/v4"/>
  </ds:schemaRefs>
</ds:datastoreItem>
</file>

<file path=customXml/itemProps7.xml><?xml version="1.0" encoding="utf-8"?>
<ds:datastoreItem xmlns:ds="http://schemas.openxmlformats.org/officeDocument/2006/customXml" ds:itemID="{B65D0419-E009-4197-B25F-8CFFC1E1EB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2382</Words>
  <Characters>13581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Scope of Works</dc:subject>
  <dc:creator>Natalie Roma</dc:creator>
  <cp:lastModifiedBy>Paul Newton</cp:lastModifiedBy>
  <cp:revision>2</cp:revision>
  <cp:lastPrinted>2018-01-30T07:18:00Z</cp:lastPrinted>
  <dcterms:created xsi:type="dcterms:W3CDTF">2021-11-22T03:25:00Z</dcterms:created>
  <dcterms:modified xsi:type="dcterms:W3CDTF">2021-11-22T03:25:00Z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or">
    <vt:lpwstr/>
  </property>
  <property fmtid="{D5CDD505-2E9C-101B-9397-08002B2CF9AE}" pid="3" name="Topic">
    <vt:lpwstr/>
  </property>
  <property fmtid="{D5CDD505-2E9C-101B-9397-08002B2CF9AE}" pid="4" name="m0026844ff70405cb0ef8e56263642a3">
    <vt:lpwstr/>
  </property>
  <property fmtid="{D5CDD505-2E9C-101B-9397-08002B2CF9AE}" pid="5" name="k2891af543c04afdb50432b6bae2e4f0">
    <vt:lpwstr/>
  </property>
  <property fmtid="{D5CDD505-2E9C-101B-9397-08002B2CF9AE}" pid="6" name="DocumentFunction">
    <vt:lpwstr>19;#Forms, Templates ＆ Tools|78f6c33e-1bfd-453e-8528-540dcc062fdf</vt:lpwstr>
  </property>
  <property fmtid="{D5CDD505-2E9C-101B-9397-08002B2CF9AE}" pid="7" name="Region">
    <vt:lpwstr/>
  </property>
  <property fmtid="{D5CDD505-2E9C-101B-9397-08002B2CF9AE}" pid="8" name="ContentTypeId">
    <vt:lpwstr>0x010100C71D7CD556B21A4496B1628E6A43114300EF6B165A454A20499FC4810DD166584D</vt:lpwstr>
  </property>
  <property fmtid="{D5CDD505-2E9C-101B-9397-08002B2CF9AE}" pid="9" name="SecondaryArea">
    <vt:lpwstr/>
  </property>
  <property fmtid="{D5CDD505-2E9C-101B-9397-08002B2CF9AE}" pid="10" name="Trade">
    <vt:lpwstr/>
  </property>
  <property fmtid="{D5CDD505-2E9C-101B-9397-08002B2CF9AE}" pid="11" name="g161e44926224a79bb07a714e5ce08e3">
    <vt:lpwstr/>
  </property>
  <property fmtid="{D5CDD505-2E9C-101B-9397-08002B2CF9AE}" pid="12" name="CompanyArea">
    <vt:lpwstr>39;#Subcontractor ＆ Supplier Administration|6a1b0a07-3a71-4257-91e1-7714aa296c8d</vt:lpwstr>
  </property>
  <property fmtid="{D5CDD505-2E9C-101B-9397-08002B2CF9AE}" pid="13" name="_dlc_DocIdItemGuid">
    <vt:lpwstr>0d5fae2d-606a-4c71-bfe0-79d29cf26aee</vt:lpwstr>
  </property>
  <property fmtid="{D5CDD505-2E9C-101B-9397-08002B2CF9AE}" pid="14" name="DocumentType">
    <vt:lpwstr>125;#Scope of Works|b9436d42-485a-40fd-a1bc-744853d9db29</vt:lpwstr>
  </property>
  <property fmtid="{D5CDD505-2E9C-101B-9397-08002B2CF9AE}" pid="15" name="Filters">
    <vt:lpwstr/>
  </property>
  <property fmtid="{D5CDD505-2E9C-101B-9397-08002B2CF9AE}" pid="16" name="RelatedAreas">
    <vt:lpwstr/>
  </property>
  <property fmtid="{D5CDD505-2E9C-101B-9397-08002B2CF9AE}" pid="17" name="Software">
    <vt:lpwstr/>
  </property>
</Properties>
</file>