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F02E4C" w14:textId="0D14E34F" w:rsidR="0084434A" w:rsidRPr="0084434A" w:rsidRDefault="00BD64CC" w:rsidP="00676B4B">
      <w:pPr>
        <w:tabs>
          <w:tab w:val="left" w:pos="3480"/>
          <w:tab w:val="center" w:pos="4005"/>
        </w:tabs>
        <w:jc w:val="center"/>
        <w:rPr>
          <w:rFonts w:ascii="Georgia" w:hAnsi="Georgia" w:cs="Calibri"/>
          <w:b/>
          <w:bCs/>
          <w:color w:val="365F91"/>
          <w:sz w:val="56"/>
          <w:szCs w:val="56"/>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2608" behindDoc="0" locked="0" layoutInCell="0" allowOverlap="1" wp14:anchorId="012AA9AE" wp14:editId="75610631">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2E8E1566" w14:textId="0BAD6F2B" w:rsidR="00C16290" w:rsidRPr="00D6699C" w:rsidRDefault="00C16290"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12AA9AE" id="Rounded Rectangle 21" o:spid="_x0000_s1026" style="position:absolute;left:0;text-align:left;margin-left:438pt;margin-top:-78pt;width:152.7pt;height:857.25pt;flip:y;z-index:251652608;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2E8E1566" w14:textId="0BAD6F2B" w:rsidR="00C16290" w:rsidRPr="00D6699C" w:rsidRDefault="00C16290"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v:textbox>
                <w10:wrap type="square" anchorx="margin" anchory="margin"/>
              </v:roundrect>
            </w:pict>
          </mc:Fallback>
        </mc:AlternateContent>
      </w:r>
    </w:p>
    <w:p w14:paraId="6265B4D6" w14:textId="2637845B" w:rsidR="00E11394" w:rsidRDefault="003108CD" w:rsidP="00676B4B">
      <w:pPr>
        <w:ind w:right="180"/>
        <w:jc w:val="center"/>
        <w:rPr>
          <w:rFonts w:ascii="Georgia" w:hAnsi="Georgia" w:cs="Calibri"/>
          <w:b/>
          <w:bCs/>
          <w:color w:val="EA0016"/>
          <w:sz w:val="56"/>
          <w:szCs w:val="72"/>
        </w:rPr>
      </w:pPr>
      <w:r>
        <w:rPr>
          <w:rFonts w:ascii="Georgia" w:hAnsi="Georgia"/>
          <w:noProof/>
          <w:lang w:eastAsia="en-AU"/>
        </w:rPr>
        <w:drawing>
          <wp:inline distT="0" distB="0" distL="0" distR="0" wp14:anchorId="3ADD68F5" wp14:editId="5B1046E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600AABE1" w14:textId="77777777" w:rsidR="00E11394" w:rsidRDefault="00E11394" w:rsidP="00676B4B">
      <w:pPr>
        <w:ind w:right="180"/>
        <w:jc w:val="center"/>
        <w:rPr>
          <w:rFonts w:ascii="Georgia" w:hAnsi="Georgia" w:cs="Calibri"/>
          <w:b/>
          <w:bCs/>
          <w:color w:val="EA0016"/>
          <w:sz w:val="56"/>
          <w:szCs w:val="72"/>
        </w:rPr>
      </w:pPr>
    </w:p>
    <w:p w14:paraId="422CE3F0" w14:textId="0AE4DBD6" w:rsidR="0084434A" w:rsidRDefault="0084434A" w:rsidP="0084434A">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F314F38" w14:textId="77777777" w:rsidR="0084434A" w:rsidRDefault="0084434A" w:rsidP="0084434A">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31B8F9CD" w14:textId="77777777" w:rsidR="00BA0CE8" w:rsidRPr="00F37EAE" w:rsidRDefault="00BA0CE8" w:rsidP="00BD64CC">
      <w:pPr>
        <w:spacing w:before="120" w:after="120"/>
        <w:jc w:val="center"/>
        <w:rPr>
          <w:rFonts w:ascii="Georgia" w:hAnsi="Georgia" w:cs="Calibri"/>
          <w:b/>
          <w:bCs/>
          <w:color w:val="365F91"/>
          <w:sz w:val="2"/>
          <w:szCs w:val="56"/>
        </w:rPr>
      </w:pPr>
    </w:p>
    <w:p w14:paraId="2053FAE0" w14:textId="77777777" w:rsidR="00BD64CC" w:rsidRDefault="00F74FA7" w:rsidP="00BD64CC">
      <w:pPr>
        <w:spacing w:before="120" w:after="120"/>
        <w:jc w:val="center"/>
        <w:rPr>
          <w:rFonts w:ascii="Georgia" w:hAnsi="Georgia" w:cs="Arial"/>
          <w:color w:val="595959"/>
          <w:w w:val="105"/>
          <w:sz w:val="40"/>
          <w:szCs w:val="40"/>
        </w:rPr>
      </w:pPr>
      <w:r>
        <w:rPr>
          <w:rFonts w:ascii="Georgia" w:hAnsi="Georgia" w:cs="Calibri"/>
          <w:b/>
          <w:bCs/>
          <w:noProof/>
          <w:color w:val="EA0016"/>
          <w:sz w:val="48"/>
          <w:szCs w:val="48"/>
          <w:lang w:eastAsia="en-AU"/>
        </w:rPr>
        <w:drawing>
          <wp:inline distT="0" distB="0" distL="0" distR="0" wp14:anchorId="3A212DE5" wp14:editId="25EA853B">
            <wp:extent cx="4333699" cy="2889246"/>
            <wp:effectExtent l="0" t="0" r="0" b="6985"/>
            <wp:docPr id="8" name="Picture 8" descr="S:\Graphics + Web Templates\Stock Images\Safety\news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Safety\news 4.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33699" cy="2889246"/>
                    </a:xfrm>
                    <a:prstGeom prst="rect">
                      <a:avLst/>
                    </a:prstGeom>
                    <a:noFill/>
                    <a:ln>
                      <a:noFill/>
                    </a:ln>
                    <a:effectLst/>
                  </pic:spPr>
                </pic:pic>
              </a:graphicData>
            </a:graphic>
          </wp:inline>
        </w:drawing>
      </w:r>
    </w:p>
    <w:p w14:paraId="50CC2F34" w14:textId="77777777" w:rsidR="00BA0CE8" w:rsidRPr="00F37EAE" w:rsidRDefault="00BA0CE8" w:rsidP="00BD64CC">
      <w:pPr>
        <w:spacing w:before="120" w:after="120"/>
        <w:jc w:val="center"/>
        <w:rPr>
          <w:rFonts w:ascii="Georgia" w:hAnsi="Georgia" w:cs="Arial"/>
          <w:color w:val="595959"/>
          <w:w w:val="105"/>
          <w:sz w:val="10"/>
          <w:szCs w:val="40"/>
        </w:rPr>
      </w:pPr>
    </w:p>
    <w:p w14:paraId="443BB0D6" w14:textId="77777777" w:rsidR="00F078DF" w:rsidRDefault="00E8632E" w:rsidP="00BD64CC">
      <w:pPr>
        <w:spacing w:before="120" w:after="120"/>
        <w:ind w:left="714" w:hanging="357"/>
        <w:jc w:val="center"/>
        <w:rPr>
          <w:rFonts w:ascii="Georgia" w:hAnsi="Georgia" w:cs="Calibri"/>
          <w:b/>
          <w:color w:val="1F497D"/>
          <w:sz w:val="52"/>
          <w:szCs w:val="52"/>
        </w:rPr>
      </w:pPr>
      <w:r w:rsidRPr="00FE0870">
        <w:rPr>
          <w:rFonts w:ascii="Georgia" w:hAnsi="Georgia" w:cs="Calibri"/>
          <w:b/>
          <w:color w:val="EA0016"/>
          <w:sz w:val="52"/>
          <w:szCs w:val="52"/>
        </w:rPr>
        <w:t>Risk Management</w:t>
      </w:r>
    </w:p>
    <w:p w14:paraId="40FBDE81" w14:textId="77777777" w:rsidR="0084434A" w:rsidRDefault="0084434A" w:rsidP="0084434A">
      <w:pPr>
        <w:spacing w:before="120"/>
        <w:ind w:left="714" w:hanging="357"/>
        <w:jc w:val="center"/>
        <w:rPr>
          <w:rFonts w:ascii="Georgia" w:eastAsia="Calibri" w:hAnsi="Georgia" w:cs="Calibri"/>
          <w:b/>
        </w:rPr>
      </w:pPr>
    </w:p>
    <w:p w14:paraId="1993CFC2" w14:textId="0302250E" w:rsidR="0084434A" w:rsidRPr="00931F78" w:rsidRDefault="0084434A" w:rsidP="0084434A">
      <w:pPr>
        <w:spacing w:before="120"/>
        <w:ind w:left="714" w:hanging="357"/>
        <w:jc w:val="center"/>
        <w:rPr>
          <w:rFonts w:ascii="Georgia" w:eastAsia="Calibri" w:hAnsi="Georgia" w:cs="Calibri"/>
          <w:b/>
          <w:sz w:val="24"/>
          <w:szCs w:val="24"/>
        </w:rPr>
      </w:pPr>
      <w:r w:rsidRPr="00931F78">
        <w:rPr>
          <w:rFonts w:ascii="Georgia" w:eastAsia="Calibri" w:hAnsi="Georgia" w:cs="Calibri"/>
          <w:b/>
          <w:sz w:val="24"/>
          <w:szCs w:val="24"/>
        </w:rPr>
        <w:t>V</w:t>
      </w:r>
      <w:r w:rsidR="00931F78" w:rsidRPr="00931F78">
        <w:rPr>
          <w:rFonts w:ascii="Georgia" w:eastAsia="Calibri" w:hAnsi="Georgia" w:cs="Calibri"/>
          <w:b/>
          <w:sz w:val="24"/>
          <w:szCs w:val="24"/>
        </w:rPr>
        <w:t>ersion 1.</w:t>
      </w:r>
      <w:r w:rsidR="00E64622">
        <w:rPr>
          <w:rFonts w:ascii="Georgia" w:eastAsia="Calibri" w:hAnsi="Georgia" w:cs="Calibri"/>
          <w:b/>
          <w:sz w:val="24"/>
          <w:szCs w:val="24"/>
        </w:rPr>
        <w:t>1</w:t>
      </w:r>
      <w:r w:rsidR="00405FB8">
        <w:rPr>
          <w:rFonts w:ascii="Georgia" w:eastAsia="Calibri" w:hAnsi="Georgia" w:cs="Calibri"/>
          <w:b/>
          <w:sz w:val="24"/>
          <w:szCs w:val="24"/>
        </w:rPr>
        <w:t>1</w:t>
      </w:r>
      <w:r w:rsidRPr="00931F78">
        <w:rPr>
          <w:rFonts w:ascii="Georgia" w:eastAsia="Calibri" w:hAnsi="Georgia" w:cs="Calibri"/>
          <w:b/>
          <w:sz w:val="24"/>
          <w:szCs w:val="24"/>
        </w:rPr>
        <w:t xml:space="preserve"> Produced </w:t>
      </w:r>
      <w:r w:rsidR="00405FB8">
        <w:rPr>
          <w:rFonts w:ascii="Georgia" w:eastAsia="Calibri" w:hAnsi="Georgia" w:cs="Calibri"/>
          <w:b/>
          <w:noProof/>
          <w:sz w:val="24"/>
          <w:szCs w:val="24"/>
        </w:rPr>
        <w:t>18 October 2018</w:t>
      </w:r>
    </w:p>
    <w:p w14:paraId="56961799" w14:textId="77777777" w:rsidR="0084434A" w:rsidRPr="004B3800" w:rsidRDefault="0084434A" w:rsidP="0084434A">
      <w:pPr>
        <w:spacing w:before="120"/>
        <w:ind w:left="714" w:hanging="357"/>
        <w:jc w:val="center"/>
        <w:rPr>
          <w:rFonts w:ascii="Georgia" w:eastAsia="Calibri" w:hAnsi="Georgia" w:cs="Calibri"/>
          <w:b/>
          <w:color w:val="1F497D"/>
          <w:sz w:val="24"/>
          <w:szCs w:val="24"/>
        </w:rPr>
      </w:pPr>
    </w:p>
    <w:p w14:paraId="5714256B" w14:textId="7F26F55E" w:rsidR="0084434A" w:rsidRPr="0084434A" w:rsidRDefault="00FC2DCC" w:rsidP="0084434A">
      <w:pPr>
        <w:jc w:val="center"/>
        <w:rPr>
          <w:rFonts w:ascii="Calibri" w:eastAsia="Calibri" w:hAnsi="Calibri"/>
          <w:lang w:eastAsia="en-AU"/>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466AFD">
        <w:rPr>
          <w:rFonts w:ascii="Georgia" w:hAnsi="Georgia" w:cs="Calibri"/>
          <w:bCs/>
          <w:noProof/>
          <w:sz w:val="16"/>
          <w:szCs w:val="16"/>
        </w:rPr>
        <w:t>2020</w:t>
      </w:r>
      <w:r>
        <w:rPr>
          <w:rFonts w:ascii="Georgia" w:hAnsi="Georgia" w:cs="Calibri"/>
          <w:bCs/>
          <w:sz w:val="16"/>
          <w:szCs w:val="16"/>
        </w:rPr>
        <w:fldChar w:fldCharType="end"/>
      </w:r>
      <w:r w:rsidR="0084434A" w:rsidRPr="00BD64CC">
        <w:rPr>
          <w:rFonts w:ascii="Georgia" w:hAnsi="Georgia" w:cs="Calibri"/>
          <w:bCs/>
          <w:color w:val="000000"/>
          <w:sz w:val="16"/>
          <w:szCs w:val="16"/>
        </w:rPr>
        <w:t xml:space="preserve"> </w:t>
      </w:r>
      <w:r w:rsidR="00A70E76">
        <w:rPr>
          <w:rFonts w:ascii="Georgia" w:hAnsi="Georgia" w:cs="Calibri"/>
          <w:bCs/>
          <w:color w:val="000000"/>
          <w:sz w:val="16"/>
          <w:szCs w:val="16"/>
        </w:rPr>
        <w:t>CSTC Pty Ltd</w:t>
      </w:r>
      <w:r w:rsidR="0084434A"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84434A">
        <w:rPr>
          <w:rFonts w:ascii="Georgia" w:hAnsi="Georgia" w:cs="Calibri"/>
          <w:bCs/>
          <w:color w:val="000000"/>
          <w:sz w:val="16"/>
          <w:szCs w:val="16"/>
        </w:rPr>
        <w:br/>
      </w:r>
      <w:r w:rsidR="00A70E76">
        <w:rPr>
          <w:rFonts w:ascii="Georgia" w:hAnsi="Georgia" w:cs="Calibri"/>
          <w:bCs/>
          <w:color w:val="000000"/>
          <w:sz w:val="16"/>
          <w:szCs w:val="16"/>
        </w:rPr>
        <w:t>CSTC Pty Ltd</w:t>
      </w:r>
      <w:r w:rsidR="00BD64CC" w:rsidRPr="00BD64CC">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0A923B7D" w14:textId="77777777" w:rsidR="00945229" w:rsidRPr="0090334D" w:rsidRDefault="00945229" w:rsidP="00945229">
      <w:pPr>
        <w:spacing w:before="120" w:after="120" w:line="276" w:lineRule="auto"/>
        <w:jc w:val="center"/>
        <w:rPr>
          <w:rFonts w:ascii="Georgia" w:hAnsi="Georgia"/>
          <w:sz w:val="22"/>
          <w:szCs w:val="24"/>
        </w:rPr>
      </w:pPr>
      <w:r w:rsidRPr="0090334D">
        <w:rPr>
          <w:rFonts w:ascii="Georgia" w:hAnsi="Georgia"/>
          <w:sz w:val="22"/>
          <w:szCs w:val="24"/>
        </w:rPr>
        <w:lastRenderedPageBreak/>
        <w:t>Version control &amp; document history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7"/>
        <w:gridCol w:w="5536"/>
        <w:gridCol w:w="1529"/>
      </w:tblGrid>
      <w:tr w:rsidR="00945229" w:rsidRPr="0090334D" w14:paraId="70C02299" w14:textId="77777777" w:rsidTr="00FC2DCC">
        <w:trPr>
          <w:trHeight w:val="640"/>
          <w:jc w:val="center"/>
        </w:trPr>
        <w:tc>
          <w:tcPr>
            <w:tcW w:w="1178" w:type="pct"/>
            <w:shd w:val="clear" w:color="auto" w:fill="D9D9D9"/>
            <w:vAlign w:val="center"/>
          </w:tcPr>
          <w:p w14:paraId="2700ED3F"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Date</w:t>
            </w:r>
          </w:p>
        </w:tc>
        <w:tc>
          <w:tcPr>
            <w:tcW w:w="2994" w:type="pct"/>
            <w:shd w:val="clear" w:color="auto" w:fill="D9D9D9"/>
            <w:vAlign w:val="center"/>
          </w:tcPr>
          <w:p w14:paraId="699A649F"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Summary of modifications made</w:t>
            </w:r>
          </w:p>
        </w:tc>
        <w:tc>
          <w:tcPr>
            <w:tcW w:w="827" w:type="pct"/>
            <w:shd w:val="clear" w:color="auto" w:fill="D9D9D9"/>
            <w:vAlign w:val="center"/>
          </w:tcPr>
          <w:p w14:paraId="631326B0"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Version</w:t>
            </w:r>
          </w:p>
        </w:tc>
      </w:tr>
      <w:tr w:rsidR="00945229" w:rsidRPr="0090334D" w14:paraId="3988E744" w14:textId="77777777" w:rsidTr="00FC2DCC">
        <w:trPr>
          <w:trHeight w:val="287"/>
          <w:jc w:val="center"/>
        </w:trPr>
        <w:tc>
          <w:tcPr>
            <w:tcW w:w="1178" w:type="pct"/>
            <w:vAlign w:val="center"/>
          </w:tcPr>
          <w:p w14:paraId="15FC40AB" w14:textId="77777777" w:rsidR="00945229" w:rsidRPr="0090334D" w:rsidRDefault="00945229" w:rsidP="00FC2DCC">
            <w:pPr>
              <w:spacing w:before="120" w:after="240" w:line="276" w:lineRule="auto"/>
              <w:jc w:val="center"/>
              <w:rPr>
                <w:rFonts w:ascii="Georgia" w:eastAsia="Calibri" w:hAnsi="Georgia" w:cs="Calibri"/>
                <w:sz w:val="22"/>
                <w:szCs w:val="24"/>
              </w:rPr>
            </w:pPr>
            <w:r w:rsidRPr="0090334D">
              <w:rPr>
                <w:rFonts w:ascii="Georgia" w:eastAsia="Calibri" w:hAnsi="Georgia" w:cs="Calibri"/>
                <w:noProof/>
                <w:sz w:val="22"/>
                <w:szCs w:val="24"/>
              </w:rPr>
              <w:t>5 May 2016</w:t>
            </w:r>
          </w:p>
        </w:tc>
        <w:tc>
          <w:tcPr>
            <w:tcW w:w="2994" w:type="pct"/>
            <w:vAlign w:val="center"/>
          </w:tcPr>
          <w:p w14:paraId="0949A7FB" w14:textId="77777777" w:rsidR="00945229" w:rsidRPr="0090334D" w:rsidRDefault="00945229" w:rsidP="00FC2DCC">
            <w:pPr>
              <w:spacing w:before="120" w:after="240" w:line="276" w:lineRule="auto"/>
              <w:ind w:right="180"/>
              <w:jc w:val="center"/>
              <w:rPr>
                <w:rFonts w:ascii="Georgia" w:hAnsi="Georgia"/>
                <w:sz w:val="22"/>
                <w:szCs w:val="24"/>
              </w:rPr>
            </w:pPr>
            <w:r w:rsidRPr="0090334D">
              <w:rPr>
                <w:rFonts w:ascii="Georgia" w:hAnsi="Georgia"/>
                <w:sz w:val="22"/>
                <w:szCs w:val="24"/>
              </w:rPr>
              <w:t>Version 1.</w:t>
            </w:r>
            <w:r>
              <w:rPr>
                <w:rFonts w:ascii="Georgia" w:hAnsi="Georgia"/>
                <w:sz w:val="22"/>
                <w:szCs w:val="24"/>
              </w:rPr>
              <w:t>0</w:t>
            </w:r>
            <w:r w:rsidRPr="0090334D">
              <w:rPr>
                <w:rFonts w:ascii="Georgia" w:hAnsi="Georgia"/>
                <w:sz w:val="22"/>
                <w:szCs w:val="24"/>
              </w:rPr>
              <w:t xml:space="preserve"> produced following </w:t>
            </w:r>
            <w:r>
              <w:rPr>
                <w:rFonts w:ascii="Georgia" w:hAnsi="Georgia"/>
                <w:sz w:val="22"/>
                <w:szCs w:val="24"/>
              </w:rPr>
              <w:t>assessment validation.</w:t>
            </w:r>
          </w:p>
        </w:tc>
        <w:tc>
          <w:tcPr>
            <w:tcW w:w="827" w:type="pct"/>
            <w:vAlign w:val="center"/>
          </w:tcPr>
          <w:p w14:paraId="69BE0313" w14:textId="77777777" w:rsidR="00945229" w:rsidRPr="0090334D" w:rsidRDefault="00945229" w:rsidP="00FC2DCC">
            <w:pPr>
              <w:spacing w:before="120" w:after="240" w:line="276" w:lineRule="auto"/>
              <w:jc w:val="center"/>
              <w:rPr>
                <w:rFonts w:ascii="Georgia" w:hAnsi="Georgia"/>
                <w:sz w:val="22"/>
                <w:szCs w:val="24"/>
              </w:rPr>
            </w:pPr>
            <w:r w:rsidRPr="0090334D">
              <w:rPr>
                <w:rFonts w:ascii="Georgia" w:hAnsi="Georgia"/>
                <w:sz w:val="22"/>
                <w:szCs w:val="24"/>
              </w:rPr>
              <w:t>1.0</w:t>
            </w:r>
          </w:p>
        </w:tc>
      </w:tr>
      <w:tr w:rsidR="00945229" w:rsidRPr="0090334D" w14:paraId="2223201A" w14:textId="77777777" w:rsidTr="00945229">
        <w:trPr>
          <w:trHeight w:val="2132"/>
          <w:jc w:val="center"/>
        </w:trPr>
        <w:tc>
          <w:tcPr>
            <w:tcW w:w="1178" w:type="pct"/>
            <w:vAlign w:val="center"/>
          </w:tcPr>
          <w:p w14:paraId="541CDCBD" w14:textId="77777777" w:rsidR="00945229" w:rsidRPr="0090334D" w:rsidRDefault="00945229"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23 November 2017</w:t>
            </w:r>
          </w:p>
        </w:tc>
        <w:tc>
          <w:tcPr>
            <w:tcW w:w="2994" w:type="pct"/>
            <w:vAlign w:val="center"/>
          </w:tcPr>
          <w:p w14:paraId="724D31F9" w14:textId="77777777" w:rsidR="00945229" w:rsidRDefault="00945229" w:rsidP="00FC2DCC">
            <w:pPr>
              <w:spacing w:before="120" w:after="240" w:line="276" w:lineRule="auto"/>
              <w:ind w:right="180"/>
              <w:jc w:val="center"/>
              <w:rPr>
                <w:rFonts w:ascii="Georgia" w:hAnsi="Georgia"/>
                <w:sz w:val="22"/>
                <w:szCs w:val="24"/>
              </w:rPr>
            </w:pPr>
            <w:r>
              <w:rPr>
                <w:rFonts w:ascii="Georgia" w:hAnsi="Georgia"/>
                <w:sz w:val="22"/>
                <w:szCs w:val="24"/>
              </w:rPr>
              <w:t>Updated the following:</w:t>
            </w:r>
          </w:p>
          <w:p w14:paraId="16830C34" w14:textId="77777777"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Case Study Question 4 ‘Risk Brainstorming Session Worksheet’ – Integration changed to Cost.</w:t>
            </w:r>
          </w:p>
          <w:p w14:paraId="3C77EC5A" w14:textId="38935000" w:rsidR="00945229" w:rsidRDefault="00945229" w:rsidP="00B82CAA">
            <w:pPr>
              <w:pStyle w:val="ListParagraph"/>
              <w:numPr>
                <w:ilvl w:val="0"/>
                <w:numId w:val="46"/>
              </w:numPr>
              <w:spacing w:before="120" w:after="240" w:line="276" w:lineRule="auto"/>
              <w:ind w:right="180"/>
              <w:rPr>
                <w:rFonts w:ascii="Georgia" w:hAnsi="Georgia"/>
                <w:sz w:val="22"/>
                <w:szCs w:val="24"/>
              </w:rPr>
            </w:pPr>
            <w:r>
              <w:rPr>
                <w:rFonts w:ascii="Georgia" w:hAnsi="Georgia"/>
                <w:sz w:val="22"/>
                <w:szCs w:val="24"/>
              </w:rPr>
              <w:t>Minor update to preliminary pages and Instructions.</w:t>
            </w:r>
          </w:p>
          <w:p w14:paraId="5FB2FAC8" w14:textId="77777777"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Updated ‘Written Questions’ to ‘Knowledge Assessment’</w:t>
            </w:r>
          </w:p>
        </w:tc>
        <w:tc>
          <w:tcPr>
            <w:tcW w:w="827" w:type="pct"/>
            <w:vAlign w:val="center"/>
          </w:tcPr>
          <w:p w14:paraId="704BAC6F" w14:textId="77777777" w:rsidR="00945229" w:rsidRPr="0090334D" w:rsidRDefault="00945229" w:rsidP="00FC2DCC">
            <w:pPr>
              <w:spacing w:before="120" w:after="240" w:line="276" w:lineRule="auto"/>
              <w:jc w:val="center"/>
              <w:rPr>
                <w:rFonts w:ascii="Georgia" w:hAnsi="Georgia"/>
                <w:sz w:val="22"/>
                <w:szCs w:val="24"/>
              </w:rPr>
            </w:pPr>
            <w:r>
              <w:rPr>
                <w:rFonts w:ascii="Georgia" w:hAnsi="Georgia"/>
                <w:sz w:val="22"/>
                <w:szCs w:val="24"/>
              </w:rPr>
              <w:t>1.1</w:t>
            </w:r>
          </w:p>
        </w:tc>
      </w:tr>
      <w:tr w:rsidR="00405FB8" w:rsidRPr="0090334D" w14:paraId="4F613373" w14:textId="77777777" w:rsidTr="00405FB8">
        <w:trPr>
          <w:trHeight w:val="187"/>
          <w:jc w:val="center"/>
        </w:trPr>
        <w:tc>
          <w:tcPr>
            <w:tcW w:w="1178" w:type="pct"/>
            <w:vAlign w:val="center"/>
          </w:tcPr>
          <w:p w14:paraId="216A1A4D" w14:textId="5EFF919A" w:rsidR="00405FB8" w:rsidRDefault="00405FB8"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18 October 2018</w:t>
            </w:r>
          </w:p>
        </w:tc>
        <w:tc>
          <w:tcPr>
            <w:tcW w:w="2994" w:type="pct"/>
            <w:vAlign w:val="center"/>
          </w:tcPr>
          <w:p w14:paraId="7E7FB2B4" w14:textId="3B355D0C" w:rsidR="00405FB8" w:rsidRDefault="00405FB8" w:rsidP="00FC2DCC">
            <w:pPr>
              <w:spacing w:before="120" w:after="240" w:line="276" w:lineRule="auto"/>
              <w:ind w:right="180"/>
              <w:jc w:val="center"/>
              <w:rPr>
                <w:rFonts w:ascii="Georgia" w:hAnsi="Georgia"/>
                <w:sz w:val="22"/>
                <w:szCs w:val="24"/>
              </w:rPr>
            </w:pPr>
            <w:r>
              <w:rPr>
                <w:rFonts w:ascii="Georgia" w:hAnsi="Georgia"/>
                <w:sz w:val="22"/>
                <w:szCs w:val="24"/>
              </w:rPr>
              <w:t>Change to Practical Assessment</w:t>
            </w:r>
          </w:p>
        </w:tc>
        <w:tc>
          <w:tcPr>
            <w:tcW w:w="827" w:type="pct"/>
            <w:vAlign w:val="center"/>
          </w:tcPr>
          <w:p w14:paraId="03F7AAD4" w14:textId="093F5C8C" w:rsidR="00405FB8" w:rsidRDefault="00405FB8" w:rsidP="00FC2DCC">
            <w:pPr>
              <w:spacing w:before="120" w:after="240" w:line="276" w:lineRule="auto"/>
              <w:jc w:val="center"/>
              <w:rPr>
                <w:rFonts w:ascii="Georgia" w:hAnsi="Georgia"/>
                <w:sz w:val="22"/>
                <w:szCs w:val="24"/>
              </w:rPr>
            </w:pPr>
            <w:r>
              <w:rPr>
                <w:rFonts w:ascii="Georgia" w:hAnsi="Georgia"/>
                <w:sz w:val="22"/>
                <w:szCs w:val="24"/>
              </w:rPr>
              <w:t>1.11</w:t>
            </w:r>
          </w:p>
        </w:tc>
      </w:tr>
    </w:tbl>
    <w:p w14:paraId="533612B5"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5C789952" w14:textId="77777777" w:rsidR="00BD64CC" w:rsidRPr="00BD64CC" w:rsidRDefault="00BD64CC" w:rsidP="00CD5BBB">
      <w:pPr>
        <w:pStyle w:val="Heading1"/>
      </w:pPr>
      <w:bookmarkStart w:id="7" w:name="_Toc359325705"/>
      <w:bookmarkStart w:id="8" w:name="_Toc414525850"/>
      <w:bookmarkStart w:id="9" w:name="_Toc414604607"/>
      <w:bookmarkStart w:id="10" w:name="_Toc447108878"/>
      <w:bookmarkStart w:id="11" w:name="_Toc449637197"/>
      <w:bookmarkStart w:id="12" w:name="_Toc499184874"/>
      <w:bookmarkStart w:id="13" w:name="_Toc523902358"/>
      <w:r w:rsidRPr="00BD64CC">
        <w:lastRenderedPageBreak/>
        <w:t>Table of Contents</w:t>
      </w:r>
      <w:bookmarkEnd w:id="6"/>
      <w:bookmarkEnd w:id="7"/>
      <w:bookmarkEnd w:id="8"/>
      <w:bookmarkEnd w:id="9"/>
      <w:bookmarkEnd w:id="10"/>
      <w:bookmarkEnd w:id="11"/>
      <w:bookmarkEnd w:id="12"/>
      <w:bookmarkEnd w:id="13"/>
    </w:p>
    <w:p w14:paraId="199ECA64" w14:textId="77777777" w:rsidR="00273145" w:rsidRPr="00273145" w:rsidRDefault="00273145" w:rsidP="00273145">
      <w:pPr>
        <w:rPr>
          <w:rFonts w:ascii="Georgia" w:eastAsia="Calibri" w:hAnsi="Georgia"/>
          <w:i/>
          <w:sz w:val="24"/>
          <w:szCs w:val="24"/>
        </w:rPr>
      </w:pPr>
      <w:r w:rsidRPr="00273145">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5A68BEC9" w14:textId="77777777" w:rsidR="00710AB2" w:rsidRDefault="00CE675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CE6751">
        <w:rPr>
          <w:rFonts w:ascii="Calibri" w:eastAsia="Calibri" w:hAnsi="Calibri"/>
          <w:color w:val="002060"/>
          <w:lang w:eastAsia="en-AU"/>
        </w:rPr>
        <w:fldChar w:fldCharType="begin"/>
      </w:r>
      <w:r w:rsidRPr="00CE6751">
        <w:rPr>
          <w:rFonts w:ascii="Calibri" w:eastAsia="Calibri" w:hAnsi="Calibri"/>
          <w:color w:val="002060"/>
          <w:lang w:eastAsia="en-AU"/>
        </w:rPr>
        <w:instrText xml:space="preserve"> TOC \o "1-3" \h \z \u </w:instrText>
      </w:r>
      <w:r w:rsidRPr="00CE6751">
        <w:rPr>
          <w:rFonts w:ascii="Calibri" w:eastAsia="Calibri" w:hAnsi="Calibri"/>
          <w:color w:val="002060"/>
          <w:lang w:eastAsia="en-AU"/>
        </w:rPr>
        <w:fldChar w:fldCharType="separate"/>
      </w:r>
      <w:hyperlink w:anchor="_Toc523902358" w:history="1">
        <w:r w:rsidR="00710AB2" w:rsidRPr="003E769E">
          <w:rPr>
            <w:rStyle w:val="Hyperlink"/>
            <w:noProof/>
            <w:lang w:bidi="en-US"/>
          </w:rPr>
          <w:t>Table of Contents</w:t>
        </w:r>
        <w:r w:rsidR="00710AB2">
          <w:rPr>
            <w:noProof/>
            <w:webHidden/>
          </w:rPr>
          <w:tab/>
        </w:r>
        <w:r w:rsidR="00710AB2">
          <w:rPr>
            <w:noProof/>
            <w:webHidden/>
          </w:rPr>
          <w:fldChar w:fldCharType="begin"/>
        </w:r>
        <w:r w:rsidR="00710AB2">
          <w:rPr>
            <w:noProof/>
            <w:webHidden/>
          </w:rPr>
          <w:instrText xml:space="preserve"> PAGEREF _Toc523902358 \h </w:instrText>
        </w:r>
        <w:r w:rsidR="00710AB2">
          <w:rPr>
            <w:noProof/>
            <w:webHidden/>
          </w:rPr>
        </w:r>
        <w:r w:rsidR="00710AB2">
          <w:rPr>
            <w:noProof/>
            <w:webHidden/>
          </w:rPr>
          <w:fldChar w:fldCharType="separate"/>
        </w:r>
        <w:r w:rsidR="00710AB2">
          <w:rPr>
            <w:noProof/>
            <w:webHidden/>
          </w:rPr>
          <w:t>3</w:t>
        </w:r>
        <w:r w:rsidR="00710AB2">
          <w:rPr>
            <w:noProof/>
            <w:webHidden/>
          </w:rPr>
          <w:fldChar w:fldCharType="end"/>
        </w:r>
      </w:hyperlink>
    </w:p>
    <w:p w14:paraId="7F6C0D77" w14:textId="77777777" w:rsidR="00710AB2" w:rsidRDefault="00464180">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59" w:history="1">
        <w:r w:rsidR="00710AB2" w:rsidRPr="003E769E">
          <w:rPr>
            <w:rStyle w:val="Hyperlink"/>
            <w:noProof/>
            <w:lang w:bidi="en-US"/>
          </w:rPr>
          <w:t>Assessment Workbook Coversheet</w:t>
        </w:r>
        <w:r w:rsidR="00710AB2">
          <w:rPr>
            <w:noProof/>
            <w:webHidden/>
          </w:rPr>
          <w:tab/>
        </w:r>
        <w:r w:rsidR="00710AB2">
          <w:rPr>
            <w:noProof/>
            <w:webHidden/>
          </w:rPr>
          <w:fldChar w:fldCharType="begin"/>
        </w:r>
        <w:r w:rsidR="00710AB2">
          <w:rPr>
            <w:noProof/>
            <w:webHidden/>
          </w:rPr>
          <w:instrText xml:space="preserve"> PAGEREF _Toc523902359 \h </w:instrText>
        </w:r>
        <w:r w:rsidR="00710AB2">
          <w:rPr>
            <w:noProof/>
            <w:webHidden/>
          </w:rPr>
        </w:r>
        <w:r w:rsidR="00710AB2">
          <w:rPr>
            <w:noProof/>
            <w:webHidden/>
          </w:rPr>
          <w:fldChar w:fldCharType="separate"/>
        </w:r>
        <w:r w:rsidR="00710AB2">
          <w:rPr>
            <w:noProof/>
            <w:webHidden/>
          </w:rPr>
          <w:t>4</w:t>
        </w:r>
        <w:r w:rsidR="00710AB2">
          <w:rPr>
            <w:noProof/>
            <w:webHidden/>
          </w:rPr>
          <w:fldChar w:fldCharType="end"/>
        </w:r>
      </w:hyperlink>
    </w:p>
    <w:p w14:paraId="6F4D965F" w14:textId="77777777" w:rsidR="00710AB2" w:rsidRDefault="00464180">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0" w:history="1">
        <w:r w:rsidR="00710AB2" w:rsidRPr="003E769E">
          <w:rPr>
            <w:rStyle w:val="Hyperlink"/>
            <w:noProof/>
            <w:lang w:bidi="en-US"/>
          </w:rPr>
          <w:t>Knowledge Assessment</w:t>
        </w:r>
        <w:r w:rsidR="00710AB2">
          <w:rPr>
            <w:noProof/>
            <w:webHidden/>
          </w:rPr>
          <w:tab/>
        </w:r>
        <w:r w:rsidR="00710AB2">
          <w:rPr>
            <w:noProof/>
            <w:webHidden/>
          </w:rPr>
          <w:fldChar w:fldCharType="begin"/>
        </w:r>
        <w:r w:rsidR="00710AB2">
          <w:rPr>
            <w:noProof/>
            <w:webHidden/>
          </w:rPr>
          <w:instrText xml:space="preserve"> PAGEREF _Toc523902360 \h </w:instrText>
        </w:r>
        <w:r w:rsidR="00710AB2">
          <w:rPr>
            <w:noProof/>
            <w:webHidden/>
          </w:rPr>
        </w:r>
        <w:r w:rsidR="00710AB2">
          <w:rPr>
            <w:noProof/>
            <w:webHidden/>
          </w:rPr>
          <w:fldChar w:fldCharType="separate"/>
        </w:r>
        <w:r w:rsidR="00710AB2">
          <w:rPr>
            <w:noProof/>
            <w:webHidden/>
          </w:rPr>
          <w:t>5</w:t>
        </w:r>
        <w:r w:rsidR="00710AB2">
          <w:rPr>
            <w:noProof/>
            <w:webHidden/>
          </w:rPr>
          <w:fldChar w:fldCharType="end"/>
        </w:r>
      </w:hyperlink>
    </w:p>
    <w:p w14:paraId="0E8EBC5E" w14:textId="77777777" w:rsidR="00710AB2" w:rsidRDefault="00464180">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1" w:history="1">
        <w:r w:rsidR="00710AB2" w:rsidRPr="003E769E">
          <w:rPr>
            <w:rStyle w:val="Hyperlink"/>
            <w:noProof/>
            <w:lang w:bidi="en-US"/>
          </w:rPr>
          <w:t>Case Study</w:t>
        </w:r>
        <w:r w:rsidR="00710AB2">
          <w:rPr>
            <w:noProof/>
            <w:webHidden/>
          </w:rPr>
          <w:tab/>
        </w:r>
        <w:r w:rsidR="00710AB2">
          <w:rPr>
            <w:noProof/>
            <w:webHidden/>
          </w:rPr>
          <w:fldChar w:fldCharType="begin"/>
        </w:r>
        <w:r w:rsidR="00710AB2">
          <w:rPr>
            <w:noProof/>
            <w:webHidden/>
          </w:rPr>
          <w:instrText xml:space="preserve"> PAGEREF _Toc523902361 \h </w:instrText>
        </w:r>
        <w:r w:rsidR="00710AB2">
          <w:rPr>
            <w:noProof/>
            <w:webHidden/>
          </w:rPr>
        </w:r>
        <w:r w:rsidR="00710AB2">
          <w:rPr>
            <w:noProof/>
            <w:webHidden/>
          </w:rPr>
          <w:fldChar w:fldCharType="separate"/>
        </w:r>
        <w:r w:rsidR="00710AB2">
          <w:rPr>
            <w:noProof/>
            <w:webHidden/>
          </w:rPr>
          <w:t>10</w:t>
        </w:r>
        <w:r w:rsidR="00710AB2">
          <w:rPr>
            <w:noProof/>
            <w:webHidden/>
          </w:rPr>
          <w:fldChar w:fldCharType="end"/>
        </w:r>
      </w:hyperlink>
    </w:p>
    <w:p w14:paraId="14DD0D63" w14:textId="77777777" w:rsidR="00710AB2" w:rsidRDefault="00464180">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2" w:history="1">
        <w:r w:rsidR="00710AB2" w:rsidRPr="003E769E">
          <w:rPr>
            <w:rStyle w:val="Hyperlink"/>
            <w:noProof/>
            <w:lang w:bidi="en-US"/>
          </w:rPr>
          <w:t>Instructions to Student</w:t>
        </w:r>
        <w:r w:rsidR="00710AB2">
          <w:rPr>
            <w:noProof/>
            <w:webHidden/>
          </w:rPr>
          <w:tab/>
        </w:r>
        <w:r w:rsidR="00710AB2">
          <w:rPr>
            <w:noProof/>
            <w:webHidden/>
          </w:rPr>
          <w:fldChar w:fldCharType="begin"/>
        </w:r>
        <w:r w:rsidR="00710AB2">
          <w:rPr>
            <w:noProof/>
            <w:webHidden/>
          </w:rPr>
          <w:instrText xml:space="preserve"> PAGEREF _Toc523902362 \h </w:instrText>
        </w:r>
        <w:r w:rsidR="00710AB2">
          <w:rPr>
            <w:noProof/>
            <w:webHidden/>
          </w:rPr>
        </w:r>
        <w:r w:rsidR="00710AB2">
          <w:rPr>
            <w:noProof/>
            <w:webHidden/>
          </w:rPr>
          <w:fldChar w:fldCharType="separate"/>
        </w:r>
        <w:r w:rsidR="00710AB2">
          <w:rPr>
            <w:noProof/>
            <w:webHidden/>
          </w:rPr>
          <w:t>10</w:t>
        </w:r>
        <w:r w:rsidR="00710AB2">
          <w:rPr>
            <w:noProof/>
            <w:webHidden/>
          </w:rPr>
          <w:fldChar w:fldCharType="end"/>
        </w:r>
      </w:hyperlink>
    </w:p>
    <w:p w14:paraId="7F573B05" w14:textId="77777777" w:rsidR="00710AB2" w:rsidRDefault="00464180">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3" w:history="1">
        <w:r w:rsidR="00710AB2" w:rsidRPr="003E769E">
          <w:rPr>
            <w:rStyle w:val="Hyperlink"/>
            <w:noProof/>
            <w:lang w:bidi="en-US"/>
          </w:rPr>
          <w:t>Introduction</w:t>
        </w:r>
        <w:r w:rsidR="00710AB2">
          <w:rPr>
            <w:noProof/>
            <w:webHidden/>
          </w:rPr>
          <w:tab/>
        </w:r>
        <w:r w:rsidR="00710AB2">
          <w:rPr>
            <w:noProof/>
            <w:webHidden/>
          </w:rPr>
          <w:fldChar w:fldCharType="begin"/>
        </w:r>
        <w:r w:rsidR="00710AB2">
          <w:rPr>
            <w:noProof/>
            <w:webHidden/>
          </w:rPr>
          <w:instrText xml:space="preserve"> PAGEREF _Toc523902363 \h </w:instrText>
        </w:r>
        <w:r w:rsidR="00710AB2">
          <w:rPr>
            <w:noProof/>
            <w:webHidden/>
          </w:rPr>
        </w:r>
        <w:r w:rsidR="00710AB2">
          <w:rPr>
            <w:noProof/>
            <w:webHidden/>
          </w:rPr>
          <w:fldChar w:fldCharType="separate"/>
        </w:r>
        <w:r w:rsidR="00710AB2">
          <w:rPr>
            <w:noProof/>
            <w:webHidden/>
          </w:rPr>
          <w:t>11</w:t>
        </w:r>
        <w:r w:rsidR="00710AB2">
          <w:rPr>
            <w:noProof/>
            <w:webHidden/>
          </w:rPr>
          <w:fldChar w:fldCharType="end"/>
        </w:r>
      </w:hyperlink>
    </w:p>
    <w:p w14:paraId="50802786" w14:textId="77777777" w:rsidR="00710AB2" w:rsidRDefault="00464180">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4" w:history="1">
        <w:r w:rsidR="00710AB2" w:rsidRPr="003E769E">
          <w:rPr>
            <w:rStyle w:val="Hyperlink"/>
            <w:noProof/>
            <w:lang w:bidi="en-US"/>
          </w:rPr>
          <w:t>Workbook Checklist</w:t>
        </w:r>
        <w:r w:rsidR="00710AB2">
          <w:rPr>
            <w:noProof/>
            <w:webHidden/>
          </w:rPr>
          <w:tab/>
        </w:r>
        <w:r w:rsidR="00710AB2">
          <w:rPr>
            <w:noProof/>
            <w:webHidden/>
          </w:rPr>
          <w:fldChar w:fldCharType="begin"/>
        </w:r>
        <w:r w:rsidR="00710AB2">
          <w:rPr>
            <w:noProof/>
            <w:webHidden/>
          </w:rPr>
          <w:instrText xml:space="preserve"> PAGEREF _Toc523902364 \h </w:instrText>
        </w:r>
        <w:r w:rsidR="00710AB2">
          <w:rPr>
            <w:noProof/>
            <w:webHidden/>
          </w:rPr>
        </w:r>
        <w:r w:rsidR="00710AB2">
          <w:rPr>
            <w:noProof/>
            <w:webHidden/>
          </w:rPr>
          <w:fldChar w:fldCharType="separate"/>
        </w:r>
        <w:r w:rsidR="00710AB2">
          <w:rPr>
            <w:noProof/>
            <w:webHidden/>
          </w:rPr>
          <w:t>28</w:t>
        </w:r>
        <w:r w:rsidR="00710AB2">
          <w:rPr>
            <w:noProof/>
            <w:webHidden/>
          </w:rPr>
          <w:fldChar w:fldCharType="end"/>
        </w:r>
      </w:hyperlink>
    </w:p>
    <w:p w14:paraId="7BC70B82" w14:textId="53B0031B" w:rsidR="00BD64CC" w:rsidRPr="00CE6751" w:rsidRDefault="00CE6751" w:rsidP="008462FF">
      <w:pPr>
        <w:tabs>
          <w:tab w:val="right" w:leader="dot" w:pos="9072"/>
        </w:tabs>
        <w:rPr>
          <w:rFonts w:ascii="Georgia" w:eastAsia="Arial Unicode MS" w:hAnsi="Georgia" w:cs="Calibri"/>
          <w:b/>
          <w:color w:val="002060"/>
          <w:sz w:val="36"/>
          <w:szCs w:val="36"/>
          <w:lang w:val="en-GB"/>
        </w:rPr>
      </w:pPr>
      <w:r w:rsidRPr="00CE6751">
        <w:rPr>
          <w:rFonts w:ascii="Calibri" w:eastAsia="Calibri" w:hAnsi="Calibri"/>
          <w:color w:val="002060"/>
          <w:lang w:eastAsia="en-AU"/>
        </w:rPr>
        <w:fldChar w:fldCharType="end"/>
      </w:r>
      <w:r w:rsidR="00BD64CC" w:rsidRPr="00CE6751">
        <w:rPr>
          <w:rFonts w:ascii="Calibri" w:eastAsia="Calibri" w:hAnsi="Calibri"/>
          <w:color w:val="002060"/>
          <w:lang w:eastAsia="en-AU"/>
        </w:rPr>
        <w:br w:type="page"/>
      </w:r>
    </w:p>
    <w:p w14:paraId="722607A1" w14:textId="77777777" w:rsidR="008462FF" w:rsidRDefault="008462FF" w:rsidP="00CD5BBB">
      <w:pPr>
        <w:pStyle w:val="Heading1"/>
      </w:pPr>
      <w:bookmarkStart w:id="14" w:name="_Toc414604620"/>
      <w:bookmarkStart w:id="15" w:name="_Toc523902359"/>
      <w:bookmarkStart w:id="16" w:name="_Toc320799410"/>
      <w:bookmarkStart w:id="17" w:name="_Toc320799810"/>
      <w:bookmarkStart w:id="18" w:name="_Toc321479601"/>
      <w:bookmarkEnd w:id="0"/>
      <w:bookmarkEnd w:id="1"/>
      <w:bookmarkEnd w:id="2"/>
      <w:bookmarkEnd w:id="3"/>
      <w:bookmarkEnd w:id="4"/>
      <w:bookmarkEnd w:id="5"/>
      <w:r>
        <w:lastRenderedPageBreak/>
        <w:t>Assessment Workbook Coversheet</w:t>
      </w:r>
      <w:bookmarkEnd w:id="14"/>
      <w:bookmarkEnd w:id="15"/>
    </w:p>
    <w:tbl>
      <w:tblPr>
        <w:tblStyle w:val="TableGrid"/>
        <w:tblW w:w="0" w:type="auto"/>
        <w:tblLook w:val="04A0" w:firstRow="1" w:lastRow="0" w:firstColumn="1" w:lastColumn="0" w:noHBand="0" w:noVBand="1"/>
      </w:tblPr>
      <w:tblGrid>
        <w:gridCol w:w="3737"/>
        <w:gridCol w:w="194"/>
        <w:gridCol w:w="3149"/>
        <w:gridCol w:w="2162"/>
      </w:tblGrid>
      <w:tr w:rsidR="00FE0870" w:rsidRPr="00BD64CC" w14:paraId="472671CB" w14:textId="77777777" w:rsidTr="00E26559">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37FF9B48" w14:textId="77777777" w:rsidR="00FE0870" w:rsidRPr="00BD64CC" w:rsidRDefault="00FE0870" w:rsidP="00E26559">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63F4F34B" w14:textId="77777777" w:rsidR="00FE0870" w:rsidRPr="00BD64CC" w:rsidRDefault="00710FA9" w:rsidP="00FE0870">
            <w:pPr>
              <w:spacing w:before="120"/>
              <w:jc w:val="center"/>
              <w:rPr>
                <w:rFonts w:ascii="Georgia" w:eastAsia="Calibri" w:hAnsi="Georgia"/>
                <w:bCs/>
                <w:sz w:val="24"/>
                <w:szCs w:val="24"/>
              </w:rPr>
            </w:pPr>
            <w:r>
              <w:rPr>
                <w:rFonts w:ascii="Georgia" w:eastAsia="Calibri" w:hAnsi="Georgia"/>
                <w:sz w:val="24"/>
                <w:szCs w:val="24"/>
              </w:rPr>
              <w:t>Workbook 4</w:t>
            </w:r>
          </w:p>
        </w:tc>
      </w:tr>
      <w:tr w:rsidR="00FE0870" w:rsidRPr="00BD64CC" w14:paraId="2AF6A75C" w14:textId="77777777" w:rsidTr="00E26559">
        <w:trPr>
          <w:trHeight w:val="805"/>
        </w:trPr>
        <w:tc>
          <w:tcPr>
            <w:tcW w:w="3737" w:type="dxa"/>
            <w:shd w:val="clear" w:color="auto" w:fill="E5B8B7" w:themeFill="accent2" w:themeFillTint="66"/>
            <w:vAlign w:val="center"/>
          </w:tcPr>
          <w:p w14:paraId="28E841A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12B7364" w14:textId="77777777" w:rsidR="00FE0870" w:rsidRPr="00BD64CC" w:rsidRDefault="00FE0870" w:rsidP="00E26559">
            <w:pPr>
              <w:spacing w:before="120"/>
              <w:jc w:val="center"/>
              <w:rPr>
                <w:rFonts w:ascii="Georgia" w:eastAsia="Calibri" w:hAnsi="Georgia"/>
                <w:sz w:val="24"/>
                <w:szCs w:val="24"/>
              </w:rPr>
            </w:pPr>
            <w:r w:rsidRPr="00FE0870">
              <w:rPr>
                <w:rFonts w:ascii="Georgia" w:eastAsia="Calibri" w:hAnsi="Georgia"/>
                <w:sz w:val="24"/>
                <w:szCs w:val="24"/>
              </w:rPr>
              <w:t>Risk Management</w:t>
            </w:r>
          </w:p>
        </w:tc>
      </w:tr>
      <w:tr w:rsidR="00FE0870" w:rsidRPr="00BD64CC" w14:paraId="1509EAE9" w14:textId="77777777" w:rsidTr="00E26559">
        <w:trPr>
          <w:trHeight w:val="567"/>
        </w:trPr>
        <w:tc>
          <w:tcPr>
            <w:tcW w:w="3737" w:type="dxa"/>
            <w:shd w:val="clear" w:color="auto" w:fill="E5B8B7" w:themeFill="accent2" w:themeFillTint="66"/>
            <w:vAlign w:val="center"/>
          </w:tcPr>
          <w:p w14:paraId="537F3AC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19" w:name="Text3"/>
        <w:tc>
          <w:tcPr>
            <w:tcW w:w="5505" w:type="dxa"/>
            <w:gridSpan w:val="3"/>
            <w:vAlign w:val="center"/>
          </w:tcPr>
          <w:p w14:paraId="52FED3A3" w14:textId="5A4329AD"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C16290">
              <w:rPr>
                <w:rFonts w:ascii="Georgia" w:eastAsia="Calibri" w:hAnsi="Georgia"/>
                <w:sz w:val="24"/>
                <w:szCs w:val="24"/>
              </w:rPr>
              <w:t>Todd Seymour</w:t>
            </w:r>
            <w:r w:rsidRPr="00BD64CC">
              <w:rPr>
                <w:rFonts w:ascii="Georgia" w:eastAsia="Calibri" w:hAnsi="Georgia"/>
                <w:sz w:val="24"/>
                <w:szCs w:val="24"/>
              </w:rPr>
              <w:fldChar w:fldCharType="end"/>
            </w:r>
            <w:bookmarkEnd w:id="19"/>
          </w:p>
        </w:tc>
      </w:tr>
      <w:tr w:rsidR="00FE0870" w:rsidRPr="00BD64CC" w14:paraId="545EA95B" w14:textId="77777777" w:rsidTr="00E26559">
        <w:trPr>
          <w:trHeight w:val="567"/>
        </w:trPr>
        <w:tc>
          <w:tcPr>
            <w:tcW w:w="3737" w:type="dxa"/>
            <w:shd w:val="clear" w:color="auto" w:fill="E5B8B7" w:themeFill="accent2" w:themeFillTint="66"/>
            <w:vAlign w:val="center"/>
          </w:tcPr>
          <w:p w14:paraId="3885A631"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7A456C74" w14:textId="5EBC7C2F"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C16290">
              <w:rPr>
                <w:rFonts w:ascii="Georgia" w:eastAsia="Calibri" w:hAnsi="Georgia"/>
                <w:sz w:val="24"/>
                <w:szCs w:val="24"/>
              </w:rPr>
              <w:t>0424263664</w:t>
            </w:r>
            <w:r w:rsidRPr="00BD64CC">
              <w:rPr>
                <w:rFonts w:ascii="Georgia" w:eastAsia="Calibri" w:hAnsi="Georgia"/>
                <w:sz w:val="24"/>
                <w:szCs w:val="24"/>
              </w:rPr>
              <w:fldChar w:fldCharType="end"/>
            </w:r>
          </w:p>
        </w:tc>
      </w:tr>
      <w:tr w:rsidR="00FE0870" w:rsidRPr="00BD64CC" w14:paraId="4BA1F4E8" w14:textId="77777777" w:rsidTr="00E26559">
        <w:trPr>
          <w:trHeight w:val="567"/>
        </w:trPr>
        <w:tc>
          <w:tcPr>
            <w:tcW w:w="3737" w:type="dxa"/>
            <w:tcBorders>
              <w:bottom w:val="single" w:sz="4" w:space="0" w:color="auto"/>
            </w:tcBorders>
            <w:shd w:val="clear" w:color="auto" w:fill="E5B8B7" w:themeFill="accent2" w:themeFillTint="66"/>
            <w:vAlign w:val="center"/>
          </w:tcPr>
          <w:p w14:paraId="4E93F4C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1D2265A4" w14:textId="2139F591"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C16290">
              <w:rPr>
                <w:rFonts w:ascii="Georgia" w:eastAsia="Calibri" w:hAnsi="Georgia"/>
                <w:sz w:val="24"/>
                <w:szCs w:val="24"/>
              </w:rPr>
              <w:t>Todd.Seymour@hotmail.com</w:t>
            </w:r>
            <w:r w:rsidRPr="00BD64CC">
              <w:rPr>
                <w:rFonts w:ascii="Georgia" w:eastAsia="Calibri" w:hAnsi="Georgia"/>
                <w:sz w:val="24"/>
                <w:szCs w:val="24"/>
              </w:rPr>
              <w:fldChar w:fldCharType="end"/>
            </w:r>
          </w:p>
        </w:tc>
      </w:tr>
      <w:tr w:rsidR="00FE0870" w:rsidRPr="00BD64CC" w14:paraId="0D074676" w14:textId="77777777" w:rsidTr="00E26559">
        <w:trPr>
          <w:trHeight w:val="158"/>
        </w:trPr>
        <w:tc>
          <w:tcPr>
            <w:tcW w:w="9242" w:type="dxa"/>
            <w:gridSpan w:val="4"/>
            <w:tcBorders>
              <w:left w:val="nil"/>
              <w:bottom w:val="single" w:sz="4" w:space="0" w:color="auto"/>
              <w:right w:val="nil"/>
            </w:tcBorders>
            <w:vAlign w:val="center"/>
          </w:tcPr>
          <w:p w14:paraId="1F3D4831" w14:textId="77777777" w:rsidR="00FE0870" w:rsidRPr="00BD64CC" w:rsidRDefault="00FE0870" w:rsidP="00E26559">
            <w:pPr>
              <w:rPr>
                <w:rFonts w:ascii="Georgia" w:eastAsia="Calibri" w:hAnsi="Georgia"/>
                <w:sz w:val="6"/>
                <w:szCs w:val="6"/>
              </w:rPr>
            </w:pPr>
          </w:p>
        </w:tc>
      </w:tr>
      <w:tr w:rsidR="00FE0870" w:rsidRPr="00BD64CC" w14:paraId="4CBA1EA1" w14:textId="77777777" w:rsidTr="00E26559">
        <w:trPr>
          <w:trHeight w:val="1134"/>
        </w:trPr>
        <w:tc>
          <w:tcPr>
            <w:tcW w:w="9242" w:type="dxa"/>
            <w:gridSpan w:val="4"/>
            <w:tcBorders>
              <w:bottom w:val="nil"/>
            </w:tcBorders>
          </w:tcPr>
          <w:p w14:paraId="6B26DB5B" w14:textId="77777777" w:rsidR="00FE0870" w:rsidRPr="00BD64CC" w:rsidRDefault="00FE0870" w:rsidP="00E26559">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FE0870" w:rsidRPr="00BD64CC" w14:paraId="11D57A4D" w14:textId="77777777" w:rsidTr="00E26559">
        <w:trPr>
          <w:trHeight w:val="3610"/>
        </w:trPr>
        <w:tc>
          <w:tcPr>
            <w:tcW w:w="9242" w:type="dxa"/>
            <w:gridSpan w:val="4"/>
            <w:tcBorders>
              <w:top w:val="nil"/>
              <w:bottom w:val="nil"/>
            </w:tcBorders>
            <w:vAlign w:val="center"/>
          </w:tcPr>
          <w:p w14:paraId="1B35E7F9" w14:textId="77777777" w:rsidR="00FE0870" w:rsidRPr="008B12A7" w:rsidRDefault="00FE0870" w:rsidP="00E26559">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7E10FAFE"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6C79E3AC"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B203200"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3D2AEEDC"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1A44FD" w14:textId="77777777" w:rsidR="00FE0870" w:rsidRPr="00BD64CC" w:rsidRDefault="00FE0870" w:rsidP="00710FA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FE0870" w:rsidRPr="00BD64CC" w14:paraId="4C25ECFE" w14:textId="77777777" w:rsidTr="00E26559">
        <w:trPr>
          <w:trHeight w:val="628"/>
        </w:trPr>
        <w:tc>
          <w:tcPr>
            <w:tcW w:w="3931" w:type="dxa"/>
            <w:gridSpan w:val="2"/>
            <w:tcBorders>
              <w:top w:val="nil"/>
              <w:bottom w:val="single" w:sz="4" w:space="0" w:color="auto"/>
              <w:right w:val="nil"/>
            </w:tcBorders>
            <w:vAlign w:val="center"/>
          </w:tcPr>
          <w:p w14:paraId="45C18E06" w14:textId="2127FA56" w:rsidR="00FE0870" w:rsidRPr="00BD64CC" w:rsidRDefault="00FE0870" w:rsidP="00E26559">
            <w:pPr>
              <w:rPr>
                <w:rFonts w:ascii="Georgia" w:eastAsia="Calibri" w:hAnsi="Georgia"/>
                <w:b/>
                <w:sz w:val="28"/>
                <w:szCs w:val="28"/>
              </w:rPr>
            </w:pPr>
            <w:proofErr w:type="gramStart"/>
            <w:r w:rsidRPr="00BD64CC">
              <w:rPr>
                <w:rFonts w:ascii="Georgia" w:eastAsia="Calibri" w:hAnsi="Georgia"/>
                <w:b/>
                <w:sz w:val="28"/>
                <w:szCs w:val="28"/>
              </w:rPr>
              <w:t>Name :</w:t>
            </w:r>
            <w:proofErr w:type="gramEnd"/>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C16290">
              <w:rPr>
                <w:rFonts w:ascii="Georgia" w:eastAsia="Calibri" w:hAnsi="Georgia"/>
                <w:noProof/>
                <w:sz w:val="28"/>
              </w:rPr>
              <w:t>Todd Seymour</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2D7262E8" w14:textId="77777777"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1849393F" w14:textId="3BA2CB89"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0E3114">
              <w:rPr>
                <w:rFonts w:ascii="Georgia" w:eastAsia="Calibri" w:hAnsi="Georgia"/>
                <w:noProof/>
                <w:sz w:val="28"/>
              </w:rPr>
              <w:t>02/07/2020</w:t>
            </w:r>
            <w:r w:rsidRPr="00BD64CC">
              <w:rPr>
                <w:rFonts w:ascii="Georgia" w:eastAsia="Calibri" w:hAnsi="Georgia"/>
                <w:sz w:val="28"/>
              </w:rPr>
              <w:fldChar w:fldCharType="end"/>
            </w:r>
          </w:p>
        </w:tc>
      </w:tr>
      <w:tr w:rsidR="00FE0870" w:rsidRPr="00BD64CC" w14:paraId="6A793F3F" w14:textId="77777777" w:rsidTr="00E26559">
        <w:trPr>
          <w:trHeight w:val="1530"/>
        </w:trPr>
        <w:tc>
          <w:tcPr>
            <w:tcW w:w="9242" w:type="dxa"/>
            <w:gridSpan w:val="4"/>
            <w:tcBorders>
              <w:top w:val="single" w:sz="4" w:space="0" w:color="auto"/>
              <w:left w:val="nil"/>
              <w:bottom w:val="nil"/>
              <w:right w:val="nil"/>
            </w:tcBorders>
            <w:vAlign w:val="bottom"/>
          </w:tcPr>
          <w:p w14:paraId="6601B492" w14:textId="77777777" w:rsidR="00FE0870" w:rsidRPr="00BD64CC" w:rsidRDefault="00FE0870" w:rsidP="00E26559">
            <w:pPr>
              <w:jc w:val="center"/>
              <w:rPr>
                <w:rFonts w:ascii="Georgia" w:eastAsia="Arial Unicode MS" w:hAnsi="Georgia" w:cs="Calibri"/>
                <w:iCs/>
                <w:spacing w:val="24"/>
                <w:lang w:val="en-GB"/>
              </w:rPr>
            </w:pPr>
          </w:p>
        </w:tc>
      </w:tr>
    </w:tbl>
    <w:p w14:paraId="487C378B" w14:textId="77777777" w:rsidR="00E8632E" w:rsidRDefault="00E8632E" w:rsidP="00E8632E"/>
    <w:p w14:paraId="606B994C" w14:textId="42E774DB" w:rsidR="00E8632E" w:rsidRDefault="00E64622" w:rsidP="00CD5BBB">
      <w:pPr>
        <w:pStyle w:val="Heading1"/>
      </w:pPr>
      <w:bookmarkStart w:id="20" w:name="_Toc523902360"/>
      <w:r>
        <w:lastRenderedPageBreak/>
        <w:t>Knowledge Assessment</w:t>
      </w:r>
      <w:bookmarkEnd w:id="20"/>
    </w:p>
    <w:tbl>
      <w:tblPr>
        <w:tblStyle w:val="TableGrid"/>
        <w:tblW w:w="0" w:type="auto"/>
        <w:jc w:val="center"/>
        <w:tblLook w:val="04A0" w:firstRow="1" w:lastRow="0" w:firstColumn="1" w:lastColumn="0" w:noHBand="0" w:noVBand="1"/>
      </w:tblPr>
      <w:tblGrid>
        <w:gridCol w:w="828"/>
        <w:gridCol w:w="3696"/>
        <w:gridCol w:w="4502"/>
      </w:tblGrid>
      <w:tr w:rsidR="00394848" w14:paraId="1398DF5F" w14:textId="77777777" w:rsidTr="009D3EB8">
        <w:trPr>
          <w:cantSplit/>
          <w:trHeight w:val="981"/>
          <w:jc w:val="center"/>
        </w:trPr>
        <w:tc>
          <w:tcPr>
            <w:tcW w:w="9026" w:type="dxa"/>
            <w:gridSpan w:val="3"/>
            <w:tcBorders>
              <w:top w:val="nil"/>
              <w:left w:val="nil"/>
              <w:bottom w:val="nil"/>
              <w:right w:val="nil"/>
            </w:tcBorders>
            <w:shd w:val="clear" w:color="auto" w:fill="E5B8B7" w:themeFill="accent2" w:themeFillTint="66"/>
          </w:tcPr>
          <w:p w14:paraId="23B70496" w14:textId="73FBAF0D" w:rsidR="004B0049" w:rsidRDefault="004B0049" w:rsidP="00B82CAA">
            <w:pPr>
              <w:pStyle w:val="ListParagraph"/>
              <w:numPr>
                <w:ilvl w:val="0"/>
                <w:numId w:val="20"/>
              </w:numPr>
              <w:spacing w:before="120" w:after="160" w:line="276" w:lineRule="auto"/>
              <w:jc w:val="both"/>
              <w:rPr>
                <w:rFonts w:ascii="Georgia" w:hAnsi="Georgia"/>
                <w:sz w:val="24"/>
                <w:szCs w:val="24"/>
              </w:rPr>
            </w:pPr>
            <w:bookmarkStart w:id="21" w:name="_Toc446580299"/>
            <w:r>
              <w:rPr>
                <w:rFonts w:ascii="Georgia" w:hAnsi="Georgia"/>
                <w:sz w:val="24"/>
                <w:szCs w:val="24"/>
              </w:rPr>
              <w:t>Classify each project risk</w:t>
            </w:r>
            <w:r w:rsidR="00914D17">
              <w:rPr>
                <w:rFonts w:ascii="Georgia" w:hAnsi="Georgia"/>
                <w:sz w:val="24"/>
                <w:szCs w:val="24"/>
              </w:rPr>
              <w:t xml:space="preserve"> provided below</w:t>
            </w:r>
            <w:r>
              <w:rPr>
                <w:rFonts w:ascii="Georgia" w:hAnsi="Georgia"/>
                <w:sz w:val="24"/>
                <w:szCs w:val="24"/>
              </w:rPr>
              <w:t xml:space="preserve"> into different risk categories.</w:t>
            </w:r>
          </w:p>
          <w:p w14:paraId="48EF456E" w14:textId="77777777" w:rsidR="004B0049" w:rsidRDefault="004B0049" w:rsidP="004B0049">
            <w:pPr>
              <w:pStyle w:val="ListParagraph"/>
              <w:spacing w:before="120" w:after="160" w:line="276" w:lineRule="auto"/>
              <w:jc w:val="both"/>
              <w:rPr>
                <w:rFonts w:ascii="Georgia" w:hAnsi="Georgia"/>
                <w:sz w:val="24"/>
                <w:szCs w:val="24"/>
              </w:rPr>
            </w:pPr>
          </w:p>
          <w:p w14:paraId="1E47671A" w14:textId="344B17A1" w:rsidR="004B0049" w:rsidRDefault="004B0049" w:rsidP="004B0049">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p w14:paraId="0BA6BA76" w14:textId="77777777" w:rsidR="004B0049" w:rsidRDefault="004B0049" w:rsidP="004B0049">
            <w:pPr>
              <w:pStyle w:val="ListParagraph"/>
              <w:spacing w:before="120" w:after="160" w:line="276" w:lineRule="auto"/>
              <w:jc w:val="both"/>
              <w:rPr>
                <w:rFonts w:ascii="Georgia" w:hAnsi="Georgia"/>
                <w:b/>
                <w:sz w:val="24"/>
                <w:szCs w:val="24"/>
              </w:rPr>
            </w:pPr>
          </w:p>
          <w:p w14:paraId="03F2C5BF" w14:textId="7FF442B1" w:rsidR="00914D17" w:rsidRPr="004B0049" w:rsidRDefault="00914D17" w:rsidP="004B0049">
            <w:pPr>
              <w:pStyle w:val="ListParagraph"/>
              <w:spacing w:before="120" w:after="160" w:line="276" w:lineRule="auto"/>
              <w:jc w:val="both"/>
              <w:rPr>
                <w:rFonts w:ascii="Georgia" w:hAnsi="Georgia"/>
                <w:sz w:val="24"/>
                <w:szCs w:val="24"/>
              </w:rPr>
            </w:pPr>
            <w:r w:rsidRPr="004B0049">
              <w:rPr>
                <w:rFonts w:ascii="Georgia" w:hAnsi="Georgia"/>
                <w:b/>
                <w:sz w:val="24"/>
                <w:szCs w:val="24"/>
              </w:rPr>
              <w:t>Guidance:</w:t>
            </w:r>
            <w:r w:rsidRPr="004B0049">
              <w:rPr>
                <w:rFonts w:ascii="Georgia" w:hAnsi="Georgia"/>
                <w:sz w:val="24"/>
                <w:szCs w:val="24"/>
              </w:rPr>
              <w:t xml:space="preserve"> A</w:t>
            </w:r>
            <w:r w:rsidR="004B0049" w:rsidRPr="004B0049">
              <w:rPr>
                <w:rFonts w:ascii="Georgia" w:hAnsi="Georgia"/>
                <w:sz w:val="24"/>
                <w:szCs w:val="24"/>
              </w:rPr>
              <w:t>lthough a</w:t>
            </w:r>
            <w:r w:rsidRPr="004B0049">
              <w:rPr>
                <w:rFonts w:ascii="Georgia" w:hAnsi="Georgia"/>
                <w:sz w:val="24"/>
                <w:szCs w:val="24"/>
              </w:rPr>
              <w:t xml:space="preserve"> project risk may be classified </w:t>
            </w:r>
            <w:r w:rsidR="004B0049" w:rsidRPr="004B0049">
              <w:rPr>
                <w:rFonts w:ascii="Georgia" w:hAnsi="Georgia"/>
                <w:sz w:val="24"/>
                <w:szCs w:val="24"/>
              </w:rPr>
              <w:t>in</w:t>
            </w:r>
            <w:r w:rsidRPr="004B0049">
              <w:rPr>
                <w:rFonts w:ascii="Georgia" w:hAnsi="Georgia"/>
                <w:sz w:val="24"/>
                <w:szCs w:val="24"/>
              </w:rPr>
              <w:t>to more than one (1) risk category</w:t>
            </w:r>
            <w:r w:rsidR="004B0049" w:rsidRPr="004B0049">
              <w:rPr>
                <w:rFonts w:ascii="Georgia" w:hAnsi="Georgia"/>
                <w:sz w:val="24"/>
                <w:szCs w:val="24"/>
              </w:rPr>
              <w:t>, you must choose only one (1) risk category for each project risk. Having multiple answers is not allowed.</w:t>
            </w:r>
          </w:p>
        </w:tc>
      </w:tr>
      <w:tr w:rsidR="00394848" w14:paraId="137BCCF5" w14:textId="77777777" w:rsidTr="009D3EB8">
        <w:trPr>
          <w:cantSplit/>
          <w:jc w:val="center"/>
        </w:trPr>
        <w:tc>
          <w:tcPr>
            <w:tcW w:w="9026" w:type="dxa"/>
            <w:gridSpan w:val="3"/>
            <w:tcBorders>
              <w:top w:val="nil"/>
              <w:left w:val="nil"/>
              <w:bottom w:val="single" w:sz="4" w:space="0" w:color="auto"/>
              <w:right w:val="nil"/>
            </w:tcBorders>
          </w:tcPr>
          <w:p w14:paraId="6ABDEEB7" w14:textId="77777777" w:rsidR="00394848" w:rsidRPr="00680581" w:rsidRDefault="00394848" w:rsidP="00483D5C">
            <w:pPr>
              <w:spacing w:before="40"/>
              <w:rPr>
                <w:rFonts w:ascii="Georgia" w:hAnsi="Georgia"/>
                <w:sz w:val="16"/>
                <w:szCs w:val="16"/>
              </w:rPr>
            </w:pPr>
          </w:p>
        </w:tc>
      </w:tr>
      <w:tr w:rsidR="00914D17" w14:paraId="796A3E55" w14:textId="77777777" w:rsidTr="009D3EB8">
        <w:trPr>
          <w:cantSplit/>
          <w:trHeight w:val="215"/>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704741" w14:textId="61BABB61" w:rsidR="00914D17" w:rsidRPr="00904F90" w:rsidRDefault="00914D17" w:rsidP="00914D17">
            <w:pPr>
              <w:pStyle w:val="CompliantBodyText"/>
              <w:jc w:val="center"/>
              <w:rPr>
                <w:rFonts w:cs="Calibri"/>
              </w:rPr>
            </w:pPr>
            <w:r>
              <w:rPr>
                <w:rFonts w:cs="Calibri"/>
              </w:rPr>
              <w:t>Risk Categories</w:t>
            </w:r>
          </w:p>
        </w:tc>
      </w:tr>
      <w:tr w:rsidR="00904F90" w14:paraId="3C531636" w14:textId="77777777" w:rsidTr="009D3EB8">
        <w:trPr>
          <w:cantSplit/>
          <w:trHeight w:val="720"/>
          <w:jc w:val="center"/>
        </w:trPr>
        <w:tc>
          <w:tcPr>
            <w:tcW w:w="452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5CBE251" w14:textId="77777777" w:rsidR="00904F90" w:rsidRPr="00904F90" w:rsidRDefault="00904F90" w:rsidP="00B82CAA">
            <w:pPr>
              <w:pStyle w:val="CompliantBodyText"/>
              <w:numPr>
                <w:ilvl w:val="0"/>
                <w:numId w:val="22"/>
              </w:numPr>
              <w:jc w:val="left"/>
              <w:rPr>
                <w:rFonts w:cs="Calibri"/>
              </w:rPr>
            </w:pPr>
            <w:r w:rsidRPr="00904F90">
              <w:rPr>
                <w:rFonts w:cs="Calibri"/>
              </w:rPr>
              <w:t>communications</w:t>
            </w:r>
          </w:p>
          <w:p w14:paraId="79B5F685" w14:textId="77777777" w:rsidR="00904F90" w:rsidRPr="00904F90" w:rsidRDefault="00904F90" w:rsidP="00B82CAA">
            <w:pPr>
              <w:pStyle w:val="CompliantBodyText"/>
              <w:numPr>
                <w:ilvl w:val="0"/>
                <w:numId w:val="22"/>
              </w:numPr>
              <w:jc w:val="left"/>
              <w:rPr>
                <w:rFonts w:cs="Calibri"/>
              </w:rPr>
            </w:pPr>
            <w:r w:rsidRPr="00904F90">
              <w:rPr>
                <w:rFonts w:cs="Calibri"/>
              </w:rPr>
              <w:t>compliance</w:t>
            </w:r>
          </w:p>
          <w:p w14:paraId="54BF35E4" w14:textId="77777777" w:rsidR="00904F90" w:rsidRPr="00904F90" w:rsidRDefault="00904F90" w:rsidP="00B82CAA">
            <w:pPr>
              <w:pStyle w:val="CompliantBodyText"/>
              <w:numPr>
                <w:ilvl w:val="0"/>
                <w:numId w:val="22"/>
              </w:numPr>
              <w:jc w:val="left"/>
              <w:rPr>
                <w:rFonts w:cs="Calibri"/>
              </w:rPr>
            </w:pPr>
            <w:r w:rsidRPr="00904F90">
              <w:rPr>
                <w:rFonts w:cs="Calibri"/>
              </w:rPr>
              <w:t>consultative</w:t>
            </w:r>
          </w:p>
          <w:p w14:paraId="4683431F" w14:textId="77777777" w:rsidR="00904F90" w:rsidRPr="00904F90" w:rsidRDefault="00904F90" w:rsidP="00B82CAA">
            <w:pPr>
              <w:pStyle w:val="CompliantBodyText"/>
              <w:numPr>
                <w:ilvl w:val="0"/>
                <w:numId w:val="22"/>
              </w:numPr>
              <w:jc w:val="left"/>
              <w:rPr>
                <w:rFonts w:cs="Calibri"/>
              </w:rPr>
            </w:pPr>
            <w:r w:rsidRPr="00904F90">
              <w:rPr>
                <w:rFonts w:cs="Calibri"/>
              </w:rPr>
              <w:t>environmental</w:t>
            </w:r>
          </w:p>
          <w:p w14:paraId="34B2C731" w14:textId="77777777" w:rsidR="00904F90" w:rsidRPr="00904F90" w:rsidRDefault="00904F90" w:rsidP="00B82CAA">
            <w:pPr>
              <w:pStyle w:val="CompliantBodyText"/>
              <w:numPr>
                <w:ilvl w:val="0"/>
                <w:numId w:val="22"/>
              </w:numPr>
              <w:jc w:val="left"/>
              <w:rPr>
                <w:rFonts w:cs="Calibri"/>
              </w:rPr>
            </w:pPr>
            <w:r w:rsidRPr="00904F90">
              <w:rPr>
                <w:rFonts w:cs="Calibri"/>
              </w:rPr>
              <w:t>finance</w:t>
            </w:r>
          </w:p>
          <w:p w14:paraId="49906EDA" w14:textId="77777777" w:rsidR="00904F90" w:rsidRPr="00904F90" w:rsidRDefault="00904F90" w:rsidP="00B82CAA">
            <w:pPr>
              <w:pStyle w:val="CompliantBodyText"/>
              <w:numPr>
                <w:ilvl w:val="0"/>
                <w:numId w:val="22"/>
              </w:numPr>
              <w:jc w:val="left"/>
              <w:rPr>
                <w:rFonts w:cs="Calibri"/>
              </w:rPr>
            </w:pPr>
            <w:r w:rsidRPr="00904F90">
              <w:rPr>
                <w:rFonts w:cs="Calibri"/>
              </w:rPr>
              <w:t>health and safety</w:t>
            </w:r>
          </w:p>
          <w:p w14:paraId="44F9890C" w14:textId="77777777" w:rsidR="00904F90" w:rsidRPr="00904F90" w:rsidRDefault="00904F90" w:rsidP="00B82CAA">
            <w:pPr>
              <w:pStyle w:val="CompliantBodyText"/>
              <w:numPr>
                <w:ilvl w:val="0"/>
                <w:numId w:val="22"/>
              </w:numPr>
              <w:jc w:val="left"/>
              <w:rPr>
                <w:rFonts w:cs="Calibri"/>
              </w:rPr>
            </w:pPr>
            <w:r w:rsidRPr="00904F90">
              <w:rPr>
                <w:rFonts w:cs="Calibri"/>
              </w:rPr>
              <w:t>human resources</w:t>
            </w:r>
          </w:p>
          <w:p w14:paraId="340B61C2" w14:textId="77777777" w:rsidR="00904F90" w:rsidRPr="00904F90" w:rsidRDefault="00904F90" w:rsidP="00B82CAA">
            <w:pPr>
              <w:pStyle w:val="CompliantBodyText"/>
              <w:numPr>
                <w:ilvl w:val="0"/>
                <w:numId w:val="22"/>
              </w:numPr>
              <w:jc w:val="left"/>
              <w:rPr>
                <w:rFonts w:cs="Calibri"/>
              </w:rPr>
            </w:pPr>
            <w:r w:rsidRPr="00904F90">
              <w:rPr>
                <w:rFonts w:cs="Calibri"/>
              </w:rPr>
              <w:t>legal</w:t>
            </w:r>
          </w:p>
          <w:p w14:paraId="62A8FC8F" w14:textId="77BD9946" w:rsidR="00904F90" w:rsidRPr="00904F90" w:rsidRDefault="00904F90" w:rsidP="00B82CAA">
            <w:pPr>
              <w:pStyle w:val="CompliantBodyText"/>
              <w:numPr>
                <w:ilvl w:val="0"/>
                <w:numId w:val="22"/>
              </w:numPr>
              <w:jc w:val="left"/>
              <w:rPr>
                <w:rFonts w:cs="Calibri"/>
              </w:rPr>
            </w:pPr>
            <w:r w:rsidRPr="00904F90">
              <w:rPr>
                <w:rFonts w:cs="Calibri"/>
              </w:rPr>
              <w:t>organisational brand</w:t>
            </w:r>
          </w:p>
        </w:tc>
        <w:tc>
          <w:tcPr>
            <w:tcW w:w="4502" w:type="dxa"/>
            <w:tcBorders>
              <w:top w:val="single" w:sz="4" w:space="0" w:color="auto"/>
              <w:left w:val="single" w:sz="4" w:space="0" w:color="auto"/>
              <w:bottom w:val="single" w:sz="4" w:space="0" w:color="auto"/>
              <w:right w:val="single" w:sz="4" w:space="0" w:color="auto"/>
            </w:tcBorders>
            <w:shd w:val="clear" w:color="auto" w:fill="FFFFFF" w:themeFill="background1"/>
          </w:tcPr>
          <w:p w14:paraId="7D985EA6" w14:textId="77777777" w:rsidR="00904F90" w:rsidRPr="00904F90" w:rsidRDefault="00904F90" w:rsidP="00B82CAA">
            <w:pPr>
              <w:pStyle w:val="CompliantBodyText"/>
              <w:numPr>
                <w:ilvl w:val="0"/>
                <w:numId w:val="22"/>
              </w:numPr>
              <w:jc w:val="left"/>
              <w:rPr>
                <w:rFonts w:cs="Calibri"/>
              </w:rPr>
            </w:pPr>
            <w:r w:rsidRPr="00904F90">
              <w:rPr>
                <w:rFonts w:cs="Calibri"/>
              </w:rPr>
              <w:t>physical</w:t>
            </w:r>
          </w:p>
          <w:p w14:paraId="5973F4D3" w14:textId="77777777" w:rsidR="00904F90" w:rsidRPr="00904F90" w:rsidRDefault="00904F90" w:rsidP="00B82CAA">
            <w:pPr>
              <w:pStyle w:val="CompliantBodyText"/>
              <w:numPr>
                <w:ilvl w:val="0"/>
                <w:numId w:val="22"/>
              </w:numPr>
              <w:jc w:val="left"/>
              <w:rPr>
                <w:rFonts w:cs="Calibri"/>
              </w:rPr>
            </w:pPr>
            <w:r w:rsidRPr="00904F90">
              <w:rPr>
                <w:rFonts w:cs="Calibri"/>
              </w:rPr>
              <w:t>political</w:t>
            </w:r>
          </w:p>
          <w:p w14:paraId="5084197E" w14:textId="77777777" w:rsidR="00904F90" w:rsidRPr="00904F90" w:rsidRDefault="00904F90" w:rsidP="00B82CAA">
            <w:pPr>
              <w:pStyle w:val="CompliantBodyText"/>
              <w:numPr>
                <w:ilvl w:val="0"/>
                <w:numId w:val="22"/>
              </w:numPr>
              <w:jc w:val="left"/>
              <w:rPr>
                <w:rFonts w:cs="Calibri"/>
              </w:rPr>
            </w:pPr>
            <w:r w:rsidRPr="00904F90">
              <w:rPr>
                <w:rFonts w:cs="Calibri"/>
              </w:rPr>
              <w:t>project assumptions</w:t>
            </w:r>
          </w:p>
          <w:p w14:paraId="76D2E49E" w14:textId="77777777" w:rsidR="00904F90" w:rsidRPr="00904F90" w:rsidRDefault="00904F90" w:rsidP="00B82CAA">
            <w:pPr>
              <w:pStyle w:val="CompliantBodyText"/>
              <w:numPr>
                <w:ilvl w:val="0"/>
                <w:numId w:val="22"/>
              </w:numPr>
              <w:jc w:val="left"/>
              <w:rPr>
                <w:rFonts w:cs="Calibri"/>
              </w:rPr>
            </w:pPr>
            <w:r w:rsidRPr="00904F90">
              <w:rPr>
                <w:rFonts w:cs="Calibri"/>
              </w:rPr>
              <w:t>project constraints</w:t>
            </w:r>
          </w:p>
          <w:p w14:paraId="1399662E" w14:textId="77777777" w:rsidR="00904F90" w:rsidRPr="00904F90" w:rsidRDefault="00904F90" w:rsidP="00B82CAA">
            <w:pPr>
              <w:pStyle w:val="CompliantBodyText"/>
              <w:numPr>
                <w:ilvl w:val="0"/>
                <w:numId w:val="22"/>
              </w:numPr>
              <w:jc w:val="left"/>
              <w:rPr>
                <w:rFonts w:cs="Calibri"/>
              </w:rPr>
            </w:pPr>
            <w:r w:rsidRPr="00904F90">
              <w:rPr>
                <w:rFonts w:cs="Calibri"/>
              </w:rPr>
              <w:t>project process risks</w:t>
            </w:r>
          </w:p>
          <w:p w14:paraId="7EF1B206" w14:textId="77777777" w:rsidR="00904F90" w:rsidRPr="00904F90" w:rsidRDefault="00904F90" w:rsidP="00B82CAA">
            <w:pPr>
              <w:pStyle w:val="CompliantBodyText"/>
              <w:numPr>
                <w:ilvl w:val="0"/>
                <w:numId w:val="22"/>
              </w:numPr>
              <w:jc w:val="left"/>
              <w:rPr>
                <w:rFonts w:cs="Calibri"/>
              </w:rPr>
            </w:pPr>
            <w:r w:rsidRPr="00904F90">
              <w:rPr>
                <w:rFonts w:cs="Calibri"/>
              </w:rPr>
              <w:t>quality</w:t>
            </w:r>
          </w:p>
          <w:p w14:paraId="19477CAE" w14:textId="77777777" w:rsidR="00904F90" w:rsidRPr="00904F90" w:rsidRDefault="00904F90" w:rsidP="00B82CAA">
            <w:pPr>
              <w:pStyle w:val="CompliantBodyText"/>
              <w:numPr>
                <w:ilvl w:val="0"/>
                <w:numId w:val="22"/>
              </w:numPr>
              <w:jc w:val="left"/>
              <w:rPr>
                <w:rFonts w:cs="Calibri"/>
              </w:rPr>
            </w:pPr>
            <w:r w:rsidRPr="00904F90">
              <w:rPr>
                <w:rFonts w:cs="Calibri"/>
              </w:rPr>
              <w:t>social</w:t>
            </w:r>
          </w:p>
          <w:p w14:paraId="4E556010" w14:textId="22F949A5" w:rsidR="00904F90" w:rsidRDefault="00904F90" w:rsidP="00B82CAA">
            <w:pPr>
              <w:pStyle w:val="CompliantBodyText"/>
              <w:numPr>
                <w:ilvl w:val="0"/>
                <w:numId w:val="22"/>
              </w:numPr>
              <w:spacing w:line="240" w:lineRule="auto"/>
              <w:jc w:val="left"/>
              <w:rPr>
                <w:rFonts w:cs="Calibri"/>
              </w:rPr>
            </w:pPr>
            <w:r>
              <w:rPr>
                <w:rFonts w:cs="Calibri"/>
              </w:rPr>
              <w:t>technology</w:t>
            </w:r>
          </w:p>
        </w:tc>
      </w:tr>
      <w:tr w:rsidR="00914D17" w14:paraId="2504CA40" w14:textId="77777777" w:rsidTr="009D3EB8">
        <w:trPr>
          <w:cantSplit/>
          <w:trHeight w:val="341"/>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3024E8" w14:textId="43CFB75E" w:rsidR="00914D17" w:rsidRPr="00FA2E3A" w:rsidRDefault="00914D17" w:rsidP="00904F90">
            <w:pPr>
              <w:pStyle w:val="CompliantBodyText"/>
              <w:spacing w:line="240" w:lineRule="auto"/>
              <w:jc w:val="center"/>
              <w:rPr>
                <w:rFonts w:cs="Calibri"/>
              </w:rPr>
            </w:pPr>
            <w:r>
              <w:rPr>
                <w:rFonts w:cs="Calibri"/>
              </w:rPr>
              <w:t>Project Risks</w:t>
            </w:r>
          </w:p>
        </w:tc>
      </w:tr>
      <w:tr w:rsidR="00131881" w14:paraId="04CBE31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9F8A26" w14:textId="58D8F85A"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C16290">
              <w:t>H</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83AE8C" w14:textId="0275B4AD" w:rsidR="00131881" w:rsidRPr="00CD1781" w:rsidRDefault="00131881" w:rsidP="00131881">
            <w:pPr>
              <w:pStyle w:val="CompliantBodyText"/>
              <w:spacing w:line="240" w:lineRule="auto"/>
              <w:rPr>
                <w:iCs/>
              </w:rPr>
            </w:pPr>
            <w:r>
              <w:rPr>
                <w:iCs/>
              </w:rPr>
              <w:t>Breach of contract</w:t>
            </w:r>
          </w:p>
        </w:tc>
      </w:tr>
      <w:tr w:rsidR="00131881" w14:paraId="3B5C8DD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D2AB1D" w14:textId="571721DC"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C16290">
              <w:t>A</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B4A41" w14:textId="549CD040" w:rsidR="00131881" w:rsidRPr="00CD1781" w:rsidRDefault="00131881" w:rsidP="00131881">
            <w:pPr>
              <w:pStyle w:val="CompliantBodyText"/>
              <w:spacing w:line="240" w:lineRule="auto"/>
              <w:rPr>
                <w:iCs/>
              </w:rPr>
            </w:pPr>
            <w:r>
              <w:rPr>
                <w:color w:val="0D0D0D"/>
              </w:rPr>
              <w:t xml:space="preserve">Requirements </w:t>
            </w:r>
            <w:r w:rsidRPr="00CD1781">
              <w:rPr>
                <w:color w:val="0D0D0D"/>
              </w:rPr>
              <w:t>are misin</w:t>
            </w:r>
            <w:r>
              <w:rPr>
                <w:color w:val="0D0D0D"/>
              </w:rPr>
              <w:t>terpreted by the project team and gaps and variances develop</w:t>
            </w:r>
            <w:r w:rsidRPr="00CD1781">
              <w:rPr>
                <w:color w:val="0D0D0D"/>
              </w:rPr>
              <w:t xml:space="preserve"> between expectations, requirements</w:t>
            </w:r>
            <w:r>
              <w:rPr>
                <w:color w:val="0D0D0D"/>
              </w:rPr>
              <w:t>,</w:t>
            </w:r>
            <w:r w:rsidRPr="00CD1781">
              <w:rPr>
                <w:color w:val="0D0D0D"/>
              </w:rPr>
              <w:t xml:space="preserve"> and work packages.</w:t>
            </w:r>
            <w:r w:rsidRPr="00CD1781">
              <w:rPr>
                <w:rStyle w:val="apple-converted-space"/>
                <w:color w:val="0D0D0D"/>
              </w:rPr>
              <w:t> </w:t>
            </w:r>
          </w:p>
        </w:tc>
      </w:tr>
      <w:tr w:rsidR="00131881" w14:paraId="498F720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BA05A2" w14:textId="54CA1CF5"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C16290">
              <w:t>K</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70F36" w14:textId="0E6AC6D7" w:rsidR="00131881" w:rsidRPr="00CD1781" w:rsidRDefault="00131881" w:rsidP="00131881">
            <w:pPr>
              <w:pStyle w:val="CompliantBodyText"/>
              <w:spacing w:line="240" w:lineRule="auto"/>
              <w:rPr>
                <w:iCs/>
              </w:rPr>
            </w:pPr>
            <w:r>
              <w:rPr>
                <w:iCs/>
              </w:rPr>
              <w:t>Stakeholder turnover or stakeholders suddenly leaving the project due to conflicts and disagreements.</w:t>
            </w:r>
          </w:p>
        </w:tc>
      </w:tr>
      <w:tr w:rsidR="00131881" w14:paraId="69D94E9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5F6C5" w14:textId="01BED9E5"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0968A4">
              <w:t>A</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A8ABF3" w14:textId="1FD98A35" w:rsidR="00131881" w:rsidRPr="00CD1781" w:rsidRDefault="00131881" w:rsidP="00131881">
            <w:pPr>
              <w:pStyle w:val="CompliantBodyText"/>
              <w:spacing w:line="240" w:lineRule="auto"/>
              <w:rPr>
                <w:iCs/>
              </w:rPr>
            </w:pPr>
            <w:r w:rsidRPr="00CD1781">
              <w:rPr>
                <w:iCs/>
              </w:rPr>
              <w:t>Required activities are unintentionally missed out or are missing from scope definition.</w:t>
            </w:r>
          </w:p>
        </w:tc>
      </w:tr>
      <w:tr w:rsidR="00131881" w14:paraId="4EE7C3A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8AB01" w14:textId="670A5703"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C16290">
              <w:t>F</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B52F62" w14:textId="168A8EB2" w:rsidR="00131881" w:rsidRPr="00CD1781" w:rsidRDefault="00131881" w:rsidP="00131881">
            <w:pPr>
              <w:pStyle w:val="CompliantBodyText"/>
              <w:spacing w:line="240" w:lineRule="auto"/>
              <w:rPr>
                <w:iCs/>
              </w:rPr>
            </w:pPr>
            <w:r>
              <w:rPr>
                <w:iCs/>
              </w:rPr>
              <w:t xml:space="preserve">Project team members sustain injuries due to lack or inadequate risk controls. </w:t>
            </w:r>
          </w:p>
        </w:tc>
      </w:tr>
      <w:tr w:rsidR="00131881" w14:paraId="29833FA3"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48C93D" w14:textId="5C6F7292"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C16290">
              <w:t>G</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5CE327" w14:textId="3DF095B7" w:rsidR="00131881" w:rsidRPr="00CD1781" w:rsidRDefault="00131881" w:rsidP="00131881">
            <w:pPr>
              <w:pStyle w:val="CompliantBodyText"/>
              <w:spacing w:line="240" w:lineRule="auto"/>
              <w:rPr>
                <w:iCs/>
              </w:rPr>
            </w:pPr>
            <w:r>
              <w:rPr>
                <w:iCs/>
              </w:rPr>
              <w:t xml:space="preserve">Inexperienced project team members produce lower quality products, which would result in more retesting than originally planned. </w:t>
            </w:r>
          </w:p>
        </w:tc>
      </w:tr>
      <w:tr w:rsidR="00131881" w14:paraId="05558A4F"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E1D370" w14:textId="068B837E"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C16290">
              <w:t>E</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791634" w14:textId="235C9C8D" w:rsidR="00131881" w:rsidRPr="00CD1781" w:rsidRDefault="00131881" w:rsidP="00131881">
            <w:pPr>
              <w:pStyle w:val="CompliantBodyText"/>
              <w:spacing w:line="240" w:lineRule="auto"/>
              <w:rPr>
                <w:iCs/>
              </w:rPr>
            </w:pPr>
            <w:r w:rsidRPr="00CD1781">
              <w:rPr>
                <w:color w:val="0D0D0D"/>
              </w:rPr>
              <w:t>Costs are incurred in foreign currencies exchange rates.</w:t>
            </w:r>
          </w:p>
        </w:tc>
      </w:tr>
      <w:tr w:rsidR="00C138ED" w14:paraId="1505BCA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EE5F28" w14:textId="06250278" w:rsidR="00C138ED" w:rsidRPr="009D3EB8" w:rsidRDefault="00C138ED" w:rsidP="009D3EB8">
            <w:pPr>
              <w:pStyle w:val="CompliantBodyText"/>
              <w:jc w:val="center"/>
            </w:pPr>
            <w:r w:rsidRPr="009D3EB8">
              <w:lastRenderedPageBreak/>
              <w:fldChar w:fldCharType="begin">
                <w:ffData>
                  <w:name w:val="Text3"/>
                  <w:enabled/>
                  <w:calcOnExit w:val="0"/>
                  <w:textInput/>
                </w:ffData>
              </w:fldChar>
            </w:r>
            <w:r w:rsidRPr="009D3EB8">
              <w:instrText xml:space="preserve"> FORMTEXT </w:instrText>
            </w:r>
            <w:r w:rsidRPr="009D3EB8">
              <w:fldChar w:fldCharType="separate"/>
            </w:r>
            <w:r w:rsidR="00C16290">
              <w:t>P</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52413" w14:textId="2FDC2638" w:rsidR="00C138ED" w:rsidRPr="00CD1781" w:rsidRDefault="00C138ED" w:rsidP="00C138ED">
            <w:pPr>
              <w:pStyle w:val="CompliantBodyText"/>
              <w:spacing w:line="240" w:lineRule="auto"/>
              <w:rPr>
                <w:iCs/>
              </w:rPr>
            </w:pPr>
            <w:r>
              <w:rPr>
                <w:iCs/>
              </w:rPr>
              <w:t xml:space="preserve">Project deliverables and specifications are found to be culturally inappropriate to the target market. </w:t>
            </w:r>
          </w:p>
        </w:tc>
      </w:tr>
      <w:tr w:rsidR="00C138ED" w14:paraId="36E21268"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EA41F0" w14:textId="266A0CB4" w:rsidR="00C138ED" w:rsidRPr="009D3EB8" w:rsidRDefault="00C138ED"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C16290">
              <w:t>F</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F06F14" w14:textId="77D10D00" w:rsidR="00C138ED" w:rsidRPr="00CD1781" w:rsidRDefault="00C138ED" w:rsidP="00C138ED">
            <w:pPr>
              <w:pStyle w:val="CompliantBodyText"/>
              <w:spacing w:line="240" w:lineRule="auto"/>
              <w:rPr>
                <w:iCs/>
              </w:rPr>
            </w:pPr>
            <w:proofErr w:type="gramStart"/>
            <w:r>
              <w:rPr>
                <w:iCs/>
              </w:rPr>
              <w:t>A number of</w:t>
            </w:r>
            <w:proofErr w:type="gramEnd"/>
            <w:r>
              <w:rPr>
                <w:iCs/>
              </w:rPr>
              <w:t xml:space="preserve"> project activities emit air pollution and put project team members at risk for lung cancer.</w:t>
            </w:r>
          </w:p>
        </w:tc>
      </w:tr>
      <w:tr w:rsidR="00C138ED" w14:paraId="1978F918"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0EBA94" w14:textId="495AE37A" w:rsidR="00C138ED" w:rsidRPr="009D3EB8" w:rsidRDefault="00C138ED"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C16290">
              <w:t>Q</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89E2D" w14:textId="219AF7DD" w:rsidR="00C138ED" w:rsidRPr="00CD1781" w:rsidRDefault="00C138ED" w:rsidP="00C138ED">
            <w:pPr>
              <w:pStyle w:val="CompliantBodyText"/>
              <w:spacing w:line="240" w:lineRule="auto"/>
              <w:rPr>
                <w:iCs/>
              </w:rPr>
            </w:pPr>
            <w:r>
              <w:rPr>
                <w:iCs/>
              </w:rPr>
              <w:t>Sensitive and confidential project data and information are stolen by hackers.</w:t>
            </w:r>
          </w:p>
        </w:tc>
      </w:tr>
    </w:tbl>
    <w:p w14:paraId="18B092B9" w14:textId="59783355" w:rsidR="004B0049" w:rsidRDefault="004B0049"/>
    <w:tbl>
      <w:tblPr>
        <w:tblStyle w:val="TableGrid"/>
        <w:tblW w:w="0" w:type="auto"/>
        <w:tblLook w:val="04A0" w:firstRow="1" w:lastRow="0" w:firstColumn="1" w:lastColumn="0" w:noHBand="0" w:noVBand="1"/>
      </w:tblPr>
      <w:tblGrid>
        <w:gridCol w:w="2750"/>
        <w:gridCol w:w="6276"/>
      </w:tblGrid>
      <w:tr w:rsidR="004B0049" w14:paraId="7A742011" w14:textId="77777777" w:rsidTr="0087775A">
        <w:trPr>
          <w:cantSplit/>
        </w:trPr>
        <w:tc>
          <w:tcPr>
            <w:tcW w:w="9026" w:type="dxa"/>
            <w:gridSpan w:val="2"/>
            <w:tcBorders>
              <w:top w:val="nil"/>
              <w:left w:val="nil"/>
              <w:bottom w:val="nil"/>
              <w:right w:val="nil"/>
            </w:tcBorders>
            <w:shd w:val="clear" w:color="auto" w:fill="E5B8B7" w:themeFill="accent2" w:themeFillTint="66"/>
          </w:tcPr>
          <w:p w14:paraId="28E87F9B" w14:textId="77777777" w:rsidR="004B0049" w:rsidRPr="00904F90" w:rsidRDefault="004B0049"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t>Provide one (1) example of project risks for each risk categories listed below. Do not use the project risks provided in Written Question 1.</w:t>
            </w:r>
          </w:p>
        </w:tc>
      </w:tr>
      <w:tr w:rsidR="004B0049" w14:paraId="7E6D8188" w14:textId="77777777" w:rsidTr="0087775A">
        <w:trPr>
          <w:cantSplit/>
        </w:trPr>
        <w:tc>
          <w:tcPr>
            <w:tcW w:w="9026" w:type="dxa"/>
            <w:gridSpan w:val="2"/>
            <w:tcBorders>
              <w:top w:val="nil"/>
              <w:left w:val="nil"/>
              <w:bottom w:val="single" w:sz="4" w:space="0" w:color="auto"/>
              <w:right w:val="nil"/>
            </w:tcBorders>
          </w:tcPr>
          <w:p w14:paraId="53FF264F" w14:textId="77777777" w:rsidR="004B0049" w:rsidRPr="00680581" w:rsidRDefault="004B0049" w:rsidP="00483D5C">
            <w:pPr>
              <w:spacing w:before="40"/>
              <w:rPr>
                <w:rFonts w:ascii="Georgia" w:hAnsi="Georgia"/>
                <w:sz w:val="16"/>
                <w:szCs w:val="16"/>
              </w:rPr>
            </w:pPr>
          </w:p>
        </w:tc>
      </w:tr>
      <w:tr w:rsidR="004B0049" w14:paraId="2EA21AAA" w14:textId="77777777" w:rsidTr="0087775A">
        <w:trPr>
          <w:cantSplit/>
          <w:trHeight w:val="72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7AF77" w14:textId="77777777" w:rsidR="004B0049" w:rsidRPr="00CD1781" w:rsidRDefault="004B0049" w:rsidP="00483D5C">
            <w:pPr>
              <w:jc w:val="center"/>
              <w:rPr>
                <w:rFonts w:ascii="Georgia" w:hAnsi="Georgia"/>
                <w:sz w:val="24"/>
                <w:szCs w:val="24"/>
              </w:rPr>
            </w:pPr>
            <w:r w:rsidRPr="00CD1781">
              <w:rPr>
                <w:rFonts w:ascii="Georgia" w:hAnsi="Georgia"/>
                <w:sz w:val="24"/>
                <w:szCs w:val="24"/>
              </w:rPr>
              <w:t>Risk Categories</w:t>
            </w:r>
          </w:p>
        </w:tc>
        <w:tc>
          <w:tcPr>
            <w:tcW w:w="6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533196" w14:textId="77777777" w:rsidR="004B0049" w:rsidRPr="00CD1781" w:rsidRDefault="004B0049" w:rsidP="00483D5C">
            <w:pPr>
              <w:pStyle w:val="CompliantBodyText"/>
              <w:spacing w:line="240" w:lineRule="auto"/>
              <w:jc w:val="center"/>
              <w:rPr>
                <w:rFonts w:cs="Calibri"/>
              </w:rPr>
            </w:pPr>
            <w:r w:rsidRPr="00CD1781">
              <w:rPr>
                <w:rFonts w:cs="Calibri"/>
              </w:rPr>
              <w:t>Project Risks</w:t>
            </w:r>
          </w:p>
        </w:tc>
      </w:tr>
      <w:tr w:rsidR="004B0049" w14:paraId="6D4FD840"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E5B710" w14:textId="77777777" w:rsidR="004B0049" w:rsidRPr="00AB2098" w:rsidRDefault="004B0049" w:rsidP="00483D5C">
            <w:pPr>
              <w:jc w:val="center"/>
              <w:rPr>
                <w:rFonts w:ascii="Georgia" w:hAnsi="Georgia"/>
                <w:sz w:val="24"/>
                <w:szCs w:val="24"/>
              </w:rPr>
            </w:pPr>
            <w:r w:rsidRPr="00AB2098">
              <w:rPr>
                <w:rFonts w:ascii="Georgia" w:hAnsi="Georgia"/>
                <w:sz w:val="24"/>
                <w:szCs w:val="24"/>
              </w:rPr>
              <w:t>Human resources</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E96837" w14:textId="6B1B6804" w:rsidR="004C2E2D" w:rsidRPr="0092783E" w:rsidRDefault="004B0049" w:rsidP="0092783E">
            <w:pPr>
              <w:spacing w:before="40" w:after="120" w:line="276" w:lineRule="auto"/>
              <w:rPr>
                <w:rFonts w:ascii="Georgia" w:hAnsi="Georgia"/>
                <w:iCs/>
                <w:sz w:val="24"/>
                <w:szCs w:val="24"/>
                <w:lang w:val="en-AU"/>
              </w:rPr>
            </w:pPr>
            <w:r w:rsidRPr="004B0049">
              <w:rPr>
                <w:rFonts w:ascii="Georgia" w:hAnsi="Georgia"/>
                <w:iCs/>
                <w:sz w:val="24"/>
                <w:szCs w:val="24"/>
              </w:rPr>
              <w:fldChar w:fldCharType="begin">
                <w:ffData>
                  <w:name w:val="Text8"/>
                  <w:enabled/>
                  <w:calcOnExit w:val="0"/>
                  <w:textInput/>
                </w:ffData>
              </w:fldChar>
            </w:r>
            <w:r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0968A4" w:rsidRPr="000968A4">
              <w:rPr>
                <w:rFonts w:ascii="Georgia" w:hAnsi="Georgia"/>
                <w:sz w:val="24"/>
                <w:szCs w:val="24"/>
                <w:lang w:val="en-AU"/>
              </w:rPr>
              <w:t>No</w:t>
            </w:r>
            <w:r w:rsidR="000968A4">
              <w:rPr>
                <w:rFonts w:ascii="Georgia" w:hAnsi="Georgia"/>
                <w:sz w:val="24"/>
                <w:szCs w:val="24"/>
                <w:lang w:val="en-AU"/>
              </w:rPr>
              <w:t>t</w:t>
            </w:r>
            <w:r w:rsidR="000968A4" w:rsidRPr="000968A4">
              <w:rPr>
                <w:rFonts w:ascii="Georgia" w:hAnsi="Georgia"/>
                <w:sz w:val="24"/>
                <w:szCs w:val="24"/>
                <w:lang w:val="en-AU"/>
              </w:rPr>
              <w:t xml:space="preserve"> enough people allocated to the job which create</w:t>
            </w:r>
            <w:r w:rsidR="000968A4">
              <w:rPr>
                <w:rFonts w:ascii="Georgia" w:hAnsi="Georgia"/>
                <w:sz w:val="24"/>
                <w:szCs w:val="24"/>
                <w:lang w:val="en-AU"/>
              </w:rPr>
              <w:t>s</w:t>
            </w:r>
            <w:r w:rsidR="000968A4" w:rsidRPr="000968A4">
              <w:rPr>
                <w:rFonts w:ascii="Georgia" w:hAnsi="Georgia"/>
                <w:sz w:val="24"/>
                <w:szCs w:val="24"/>
                <w:lang w:val="en-AU"/>
              </w:rPr>
              <w:t xml:space="preserve"> overworking</w:t>
            </w:r>
            <w:r w:rsidR="000968A4">
              <w:rPr>
                <w:rFonts w:ascii="Georgia" w:hAnsi="Georgia"/>
                <w:sz w:val="24"/>
                <w:szCs w:val="24"/>
                <w:lang w:val="en-AU"/>
              </w:rPr>
              <w:t xml:space="preserve"> and burn out</w:t>
            </w:r>
            <w:r w:rsidR="000968A4" w:rsidRPr="000968A4">
              <w:rPr>
                <w:rFonts w:ascii="Georgia" w:hAnsi="Georgia"/>
                <w:sz w:val="24"/>
                <w:szCs w:val="24"/>
                <w:lang w:val="en-AU"/>
              </w:rPr>
              <w:t xml:space="preserve"> of all parties. This then creates the higher chance for qulity and production to fall below </w:t>
            </w:r>
            <w:r w:rsidR="000968A4">
              <w:rPr>
                <w:rFonts w:ascii="Georgia" w:hAnsi="Georgia"/>
                <w:sz w:val="24"/>
                <w:szCs w:val="24"/>
                <w:lang w:val="en-AU"/>
              </w:rPr>
              <w:t>the</w:t>
            </w:r>
            <w:r w:rsidR="000968A4" w:rsidRPr="000968A4">
              <w:rPr>
                <w:rFonts w:ascii="Georgia" w:hAnsi="Georgia"/>
                <w:sz w:val="24"/>
                <w:szCs w:val="24"/>
                <w:lang w:val="en-AU"/>
              </w:rPr>
              <w:t xml:space="preserve"> required</w:t>
            </w:r>
            <w:r w:rsidR="000968A4">
              <w:rPr>
                <w:rFonts w:ascii="Georgia" w:hAnsi="Georgia"/>
                <w:sz w:val="24"/>
                <w:szCs w:val="24"/>
                <w:lang w:val="en-AU"/>
              </w:rPr>
              <w:t xml:space="preserve"> standard.</w:t>
            </w:r>
            <w:r w:rsidRPr="004B0049">
              <w:rPr>
                <w:rFonts w:ascii="Georgia" w:hAnsi="Georgia"/>
                <w:iCs/>
                <w:sz w:val="24"/>
                <w:szCs w:val="24"/>
              </w:rPr>
              <w:fldChar w:fldCharType="end"/>
            </w:r>
          </w:p>
        </w:tc>
      </w:tr>
      <w:tr w:rsidR="004B0049" w14:paraId="65A8F8C3"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27FA06" w14:textId="3FD57608" w:rsidR="004B0049" w:rsidRPr="00AB2098" w:rsidRDefault="004B0049" w:rsidP="00483D5C">
            <w:pPr>
              <w:jc w:val="center"/>
              <w:rPr>
                <w:rFonts w:ascii="Georgia" w:hAnsi="Georgia"/>
                <w:sz w:val="24"/>
                <w:szCs w:val="24"/>
              </w:rPr>
            </w:pPr>
            <w:r w:rsidRPr="00AB2098">
              <w:rPr>
                <w:rFonts w:ascii="Georgia" w:hAnsi="Georgia"/>
                <w:sz w:val="24"/>
                <w:szCs w:val="24"/>
              </w:rPr>
              <w:t>Legal</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95E617" w14:textId="0F8CD29A" w:rsidR="000155E6" w:rsidRPr="00AF1B65" w:rsidRDefault="004B0049" w:rsidP="00AF1B65">
            <w:pPr>
              <w:spacing w:before="40" w:after="120" w:line="276" w:lineRule="auto"/>
              <w:rPr>
                <w:rFonts w:ascii="Georgia" w:hAnsi="Georgia"/>
                <w:iCs/>
                <w:sz w:val="24"/>
                <w:szCs w:val="24"/>
              </w:rPr>
            </w:pPr>
            <w:r w:rsidRPr="004B0049">
              <w:rPr>
                <w:rFonts w:ascii="Georgia" w:hAnsi="Georgia"/>
                <w:iCs/>
                <w:sz w:val="24"/>
                <w:szCs w:val="24"/>
              </w:rPr>
              <w:fldChar w:fldCharType="begin">
                <w:ffData>
                  <w:name w:val="Text8"/>
                  <w:enabled/>
                  <w:calcOnExit w:val="0"/>
                  <w:textInput/>
                </w:ffData>
              </w:fldChar>
            </w:r>
            <w:r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0968A4">
              <w:rPr>
                <w:rFonts w:ascii="Georgia" w:hAnsi="Georgia"/>
                <w:sz w:val="24"/>
                <w:szCs w:val="24"/>
                <w:lang w:val="en-AU"/>
              </w:rPr>
              <w:t>Contract documentation is not comprehensive and leaves some elements open to interpretation. This could result in legal conflict between contractor and client.</w:t>
            </w:r>
            <w:r w:rsidRPr="004B0049">
              <w:rPr>
                <w:rFonts w:ascii="Georgia" w:hAnsi="Georgia"/>
                <w:iCs/>
                <w:sz w:val="24"/>
                <w:szCs w:val="24"/>
              </w:rPr>
              <w:fldChar w:fldCharType="end"/>
            </w:r>
          </w:p>
        </w:tc>
      </w:tr>
    </w:tbl>
    <w:p w14:paraId="536B06D8" w14:textId="60186EFC" w:rsidR="00394848" w:rsidRDefault="00394848">
      <w:r>
        <w:br w:type="page"/>
      </w:r>
    </w:p>
    <w:tbl>
      <w:tblPr>
        <w:tblStyle w:val="TableGrid"/>
        <w:tblW w:w="0" w:type="auto"/>
        <w:tblLook w:val="04A0" w:firstRow="1" w:lastRow="0" w:firstColumn="1" w:lastColumn="0" w:noHBand="0" w:noVBand="1"/>
      </w:tblPr>
      <w:tblGrid>
        <w:gridCol w:w="891"/>
        <w:gridCol w:w="2922"/>
        <w:gridCol w:w="5213"/>
      </w:tblGrid>
      <w:tr w:rsidR="00407903" w:rsidRPr="00B956BE" w14:paraId="06D6B77E" w14:textId="77777777" w:rsidTr="005609F1">
        <w:trPr>
          <w:cantSplit/>
        </w:trPr>
        <w:tc>
          <w:tcPr>
            <w:tcW w:w="9026" w:type="dxa"/>
            <w:gridSpan w:val="3"/>
            <w:tcBorders>
              <w:top w:val="nil"/>
              <w:left w:val="nil"/>
              <w:bottom w:val="nil"/>
              <w:right w:val="nil"/>
            </w:tcBorders>
            <w:shd w:val="clear" w:color="auto" w:fill="E5B8B7" w:themeFill="accent2" w:themeFillTint="66"/>
          </w:tcPr>
          <w:p w14:paraId="76E486E6" w14:textId="77777777" w:rsidR="00407903" w:rsidRDefault="00407903"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 xml:space="preserve">The following are key components of a risk management plan. Match each component to its correct description. </w:t>
            </w:r>
          </w:p>
          <w:p w14:paraId="1161D5BE" w14:textId="77777777" w:rsidR="00407903" w:rsidRDefault="00407903" w:rsidP="00407903">
            <w:pPr>
              <w:pStyle w:val="ListParagraph"/>
              <w:spacing w:before="120" w:after="160" w:line="276" w:lineRule="auto"/>
              <w:jc w:val="both"/>
              <w:rPr>
                <w:rFonts w:ascii="Georgia" w:hAnsi="Georgia"/>
                <w:sz w:val="24"/>
                <w:szCs w:val="24"/>
              </w:rPr>
            </w:pPr>
          </w:p>
          <w:p w14:paraId="26903F3C" w14:textId="5C7DEB34" w:rsidR="00407903" w:rsidRPr="00407903" w:rsidRDefault="00407903" w:rsidP="00407903">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407903" w:rsidRPr="00680581" w14:paraId="13470E73" w14:textId="77777777" w:rsidTr="005609F1">
        <w:trPr>
          <w:cantSplit/>
        </w:trPr>
        <w:tc>
          <w:tcPr>
            <w:tcW w:w="9026" w:type="dxa"/>
            <w:gridSpan w:val="3"/>
            <w:tcBorders>
              <w:top w:val="nil"/>
              <w:left w:val="nil"/>
              <w:bottom w:val="single" w:sz="4" w:space="0" w:color="auto"/>
              <w:right w:val="nil"/>
            </w:tcBorders>
          </w:tcPr>
          <w:p w14:paraId="764A1651" w14:textId="77777777" w:rsidR="00407903" w:rsidRPr="00680581" w:rsidRDefault="00407903" w:rsidP="00C21362">
            <w:pPr>
              <w:spacing w:before="40"/>
              <w:rPr>
                <w:rFonts w:ascii="Georgia" w:hAnsi="Georgia"/>
                <w:sz w:val="16"/>
                <w:szCs w:val="16"/>
              </w:rPr>
            </w:pPr>
          </w:p>
        </w:tc>
      </w:tr>
      <w:tr w:rsidR="00407903" w:rsidRPr="00407903" w14:paraId="2BCCBD46" w14:textId="77777777" w:rsidTr="005609F1">
        <w:trPr>
          <w:cantSplit/>
          <w:trHeight w:val="530"/>
        </w:trPr>
        <w:tc>
          <w:tcPr>
            <w:tcW w:w="891" w:type="dxa"/>
            <w:tcBorders>
              <w:top w:val="single" w:sz="4" w:space="0" w:color="auto"/>
              <w:left w:val="single" w:sz="4" w:space="0" w:color="auto"/>
              <w:bottom w:val="single" w:sz="4" w:space="0" w:color="auto"/>
            </w:tcBorders>
            <w:shd w:val="clear" w:color="auto" w:fill="F2F2F2" w:themeFill="background1" w:themeFillShade="F2"/>
            <w:vAlign w:val="center"/>
          </w:tcPr>
          <w:p w14:paraId="7827DFA6" w14:textId="77777777" w:rsidR="00407903" w:rsidRPr="00407903" w:rsidRDefault="00407903" w:rsidP="00407903">
            <w:pPr>
              <w:jc w:val="center"/>
              <w:rPr>
                <w:rFonts w:ascii="Georgia" w:hAnsi="Georgia"/>
                <w:sz w:val="24"/>
                <w:szCs w:val="24"/>
              </w:rPr>
            </w:pPr>
          </w:p>
        </w:tc>
        <w:tc>
          <w:tcPr>
            <w:tcW w:w="2922" w:type="dxa"/>
            <w:tcBorders>
              <w:top w:val="single" w:sz="4" w:space="0" w:color="auto"/>
              <w:left w:val="single" w:sz="4" w:space="0" w:color="auto"/>
              <w:bottom w:val="single" w:sz="4" w:space="0" w:color="auto"/>
            </w:tcBorders>
            <w:shd w:val="clear" w:color="auto" w:fill="F2F2F2" w:themeFill="background1" w:themeFillShade="F2"/>
            <w:vAlign w:val="center"/>
          </w:tcPr>
          <w:p w14:paraId="2CBBDC04" w14:textId="03D849EE" w:rsidR="00407903" w:rsidRPr="00407903" w:rsidRDefault="00407903" w:rsidP="00407903">
            <w:pPr>
              <w:jc w:val="center"/>
              <w:rPr>
                <w:rFonts w:ascii="Georgia" w:hAnsi="Georgia"/>
                <w:sz w:val="24"/>
                <w:szCs w:val="24"/>
              </w:rPr>
            </w:pPr>
            <w:r>
              <w:rPr>
                <w:rFonts w:ascii="Georgia" w:hAnsi="Georgia"/>
                <w:sz w:val="24"/>
                <w:szCs w:val="24"/>
              </w:rPr>
              <w:t>Key Components of a Risk Management Plan</w:t>
            </w:r>
          </w:p>
        </w:tc>
        <w:tc>
          <w:tcPr>
            <w:tcW w:w="5213" w:type="dxa"/>
            <w:tcBorders>
              <w:top w:val="single" w:sz="4" w:space="0" w:color="auto"/>
              <w:left w:val="single" w:sz="4" w:space="0" w:color="auto"/>
              <w:bottom w:val="single" w:sz="4" w:space="0" w:color="auto"/>
            </w:tcBorders>
            <w:shd w:val="clear" w:color="auto" w:fill="F2F2F2" w:themeFill="background1" w:themeFillShade="F2"/>
            <w:vAlign w:val="center"/>
          </w:tcPr>
          <w:p w14:paraId="397DD7CE" w14:textId="1B98D2AE" w:rsidR="00407903" w:rsidRPr="00407903" w:rsidRDefault="00407903" w:rsidP="00407903">
            <w:pPr>
              <w:jc w:val="center"/>
              <w:rPr>
                <w:rFonts w:ascii="Georgia" w:hAnsi="Georgia"/>
                <w:sz w:val="24"/>
                <w:szCs w:val="24"/>
              </w:rPr>
            </w:pPr>
            <w:r>
              <w:rPr>
                <w:rFonts w:ascii="Georgia" w:hAnsi="Georgia"/>
                <w:sz w:val="24"/>
                <w:szCs w:val="24"/>
              </w:rPr>
              <w:t>Description</w:t>
            </w:r>
          </w:p>
        </w:tc>
      </w:tr>
      <w:tr w:rsidR="00D07446" w:rsidRPr="00407903" w14:paraId="3C8428EA"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BFA8923" w14:textId="70B23373"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4A5156">
              <w:t>D</w:t>
            </w:r>
            <w:r w:rsidRPr="00D07446">
              <w:fldChar w:fldCharType="end"/>
            </w:r>
          </w:p>
        </w:tc>
        <w:tc>
          <w:tcPr>
            <w:tcW w:w="2922" w:type="dxa"/>
            <w:tcBorders>
              <w:top w:val="single" w:sz="4" w:space="0" w:color="auto"/>
              <w:left w:val="single" w:sz="4" w:space="0" w:color="auto"/>
              <w:bottom w:val="single" w:sz="4" w:space="0" w:color="auto"/>
            </w:tcBorders>
            <w:vAlign w:val="center"/>
          </w:tcPr>
          <w:p w14:paraId="256BC115" w14:textId="7694C1A6" w:rsidR="00D07446" w:rsidRPr="00407903" w:rsidRDefault="00D07446" w:rsidP="00D07446">
            <w:pPr>
              <w:jc w:val="center"/>
              <w:rPr>
                <w:rFonts w:ascii="Georgia" w:hAnsi="Georgia"/>
                <w:sz w:val="24"/>
                <w:szCs w:val="24"/>
              </w:rPr>
            </w:pPr>
            <w:r w:rsidRPr="008801F2">
              <w:rPr>
                <w:rFonts w:ascii="Georgia" w:hAnsi="Georgia"/>
                <w:sz w:val="24"/>
                <w:szCs w:val="24"/>
              </w:rPr>
              <w:t>Context</w:t>
            </w:r>
          </w:p>
        </w:tc>
        <w:tc>
          <w:tcPr>
            <w:tcW w:w="5213" w:type="dxa"/>
            <w:tcBorders>
              <w:top w:val="single" w:sz="4" w:space="0" w:color="auto"/>
              <w:left w:val="single" w:sz="4" w:space="0" w:color="auto"/>
              <w:bottom w:val="single" w:sz="4" w:space="0" w:color="auto"/>
            </w:tcBorders>
          </w:tcPr>
          <w:p w14:paraId="31DB1367" w14:textId="163FC659"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 xml:space="preserve">involves the assignment of an overall risk rating to each of the risk events identified through analysing inherent risk, </w:t>
            </w:r>
            <w:proofErr w:type="gramStart"/>
            <w:r w:rsidRPr="00C21362">
              <w:rPr>
                <w:rFonts w:ascii="Georgia" w:hAnsi="Georgia"/>
                <w:sz w:val="24"/>
                <w:szCs w:val="24"/>
              </w:rPr>
              <w:t>identifying</w:t>
            </w:r>
            <w:proofErr w:type="gramEnd"/>
            <w:r w:rsidRPr="00C21362">
              <w:rPr>
                <w:rFonts w:ascii="Georgia" w:hAnsi="Georgia"/>
                <w:sz w:val="24"/>
                <w:szCs w:val="24"/>
              </w:rPr>
              <w:t xml:space="preserve"> and evaluating controls, and analysing residual risk. It helps validate and prioritise key risks to monitor and it highlights any opportunities for improvements to current activities used as controls in the project. </w:t>
            </w:r>
          </w:p>
        </w:tc>
      </w:tr>
      <w:tr w:rsidR="00D07446" w:rsidRPr="00407903" w14:paraId="12AC4E5C"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757D06C" w14:textId="0B4CFFD4"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4A5156">
              <w:t>F</w:t>
            </w:r>
            <w:r w:rsidRPr="00D07446">
              <w:fldChar w:fldCharType="end"/>
            </w:r>
          </w:p>
        </w:tc>
        <w:tc>
          <w:tcPr>
            <w:tcW w:w="2922" w:type="dxa"/>
            <w:tcBorders>
              <w:top w:val="single" w:sz="4" w:space="0" w:color="auto"/>
              <w:left w:val="single" w:sz="4" w:space="0" w:color="auto"/>
              <w:bottom w:val="single" w:sz="4" w:space="0" w:color="auto"/>
            </w:tcBorders>
            <w:vAlign w:val="center"/>
          </w:tcPr>
          <w:p w14:paraId="4EE37D46" w14:textId="43D5E65B" w:rsidR="00D07446" w:rsidRPr="00407903" w:rsidRDefault="00D07446" w:rsidP="00D07446">
            <w:pPr>
              <w:jc w:val="center"/>
              <w:rPr>
                <w:rFonts w:ascii="Georgia" w:hAnsi="Georgia"/>
                <w:sz w:val="24"/>
                <w:szCs w:val="24"/>
              </w:rPr>
            </w:pPr>
            <w:r w:rsidRPr="008801F2">
              <w:rPr>
                <w:rFonts w:ascii="Georgia" w:hAnsi="Georgia"/>
                <w:sz w:val="24"/>
                <w:szCs w:val="24"/>
              </w:rPr>
              <w:t>Risk identification</w:t>
            </w:r>
          </w:p>
        </w:tc>
        <w:tc>
          <w:tcPr>
            <w:tcW w:w="5213" w:type="dxa"/>
            <w:tcBorders>
              <w:top w:val="single" w:sz="4" w:space="0" w:color="auto"/>
              <w:left w:val="single" w:sz="4" w:space="0" w:color="auto"/>
              <w:bottom w:val="single" w:sz="4" w:space="0" w:color="auto"/>
            </w:tcBorders>
          </w:tcPr>
          <w:p w14:paraId="0849CF8F" w14:textId="661F02D0"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involves developing a range of options for mitigating the risk, assessing those options, and then preparing and implementing action plans. The highest rated risks should be addressed as a matter of urgency.</w:t>
            </w:r>
          </w:p>
        </w:tc>
      </w:tr>
      <w:tr w:rsidR="00D07446" w:rsidRPr="00407903" w14:paraId="6D3DC0AB"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1838F1E0" w14:textId="0B3C148E"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4A5156">
              <w:t>A</w:t>
            </w:r>
            <w:r w:rsidRPr="00D07446">
              <w:fldChar w:fldCharType="end"/>
            </w:r>
          </w:p>
        </w:tc>
        <w:tc>
          <w:tcPr>
            <w:tcW w:w="2922" w:type="dxa"/>
            <w:tcBorders>
              <w:top w:val="single" w:sz="4" w:space="0" w:color="auto"/>
              <w:left w:val="single" w:sz="4" w:space="0" w:color="auto"/>
              <w:bottom w:val="single" w:sz="4" w:space="0" w:color="auto"/>
            </w:tcBorders>
            <w:vAlign w:val="center"/>
          </w:tcPr>
          <w:p w14:paraId="5BA3DE70" w14:textId="7FF2FE02" w:rsidR="00D07446" w:rsidRPr="00407903" w:rsidRDefault="00D07446" w:rsidP="00D07446">
            <w:pPr>
              <w:jc w:val="center"/>
              <w:rPr>
                <w:rFonts w:ascii="Georgia" w:hAnsi="Georgia"/>
                <w:sz w:val="24"/>
                <w:szCs w:val="24"/>
              </w:rPr>
            </w:pPr>
            <w:r w:rsidRPr="008801F2">
              <w:rPr>
                <w:rFonts w:ascii="Georgia" w:hAnsi="Georgia"/>
                <w:sz w:val="24"/>
                <w:szCs w:val="24"/>
              </w:rPr>
              <w:t>Risk analysis and evaluation</w:t>
            </w:r>
          </w:p>
        </w:tc>
        <w:tc>
          <w:tcPr>
            <w:tcW w:w="5213" w:type="dxa"/>
            <w:tcBorders>
              <w:top w:val="single" w:sz="4" w:space="0" w:color="auto"/>
              <w:left w:val="single" w:sz="4" w:space="0" w:color="auto"/>
              <w:bottom w:val="single" w:sz="4" w:space="0" w:color="auto"/>
            </w:tcBorders>
          </w:tcPr>
          <w:p w14:paraId="38995424" w14:textId="095C5D80" w:rsidR="00D07446" w:rsidRPr="00E474DC"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should be a planned part of the risk management process. It involves regular checking or surveillance, wherein the results are recorded and reported externally and internally, as appropriate.</w:t>
            </w:r>
          </w:p>
        </w:tc>
      </w:tr>
      <w:tr w:rsidR="00D07446" w:rsidRPr="00407903" w14:paraId="342A0FA6"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3D36A05B" w14:textId="1AC158AD"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4A5156">
              <w:t>B</w:t>
            </w:r>
            <w:r w:rsidRPr="00D07446">
              <w:fldChar w:fldCharType="end"/>
            </w:r>
          </w:p>
        </w:tc>
        <w:tc>
          <w:tcPr>
            <w:tcW w:w="2922" w:type="dxa"/>
            <w:tcBorders>
              <w:top w:val="single" w:sz="4" w:space="0" w:color="auto"/>
              <w:left w:val="single" w:sz="4" w:space="0" w:color="auto"/>
              <w:bottom w:val="single" w:sz="4" w:space="0" w:color="auto"/>
            </w:tcBorders>
            <w:vAlign w:val="center"/>
          </w:tcPr>
          <w:p w14:paraId="73B28F42" w14:textId="28078179" w:rsidR="00D07446" w:rsidRPr="00407903" w:rsidRDefault="00D07446" w:rsidP="00D07446">
            <w:pPr>
              <w:jc w:val="center"/>
              <w:rPr>
                <w:rFonts w:ascii="Georgia" w:hAnsi="Georgia"/>
                <w:sz w:val="24"/>
                <w:szCs w:val="24"/>
              </w:rPr>
            </w:pPr>
            <w:r w:rsidRPr="008801F2">
              <w:rPr>
                <w:rFonts w:ascii="Georgia" w:hAnsi="Georgia"/>
                <w:sz w:val="24"/>
                <w:szCs w:val="24"/>
              </w:rPr>
              <w:t>Risk treatment</w:t>
            </w:r>
          </w:p>
        </w:tc>
        <w:tc>
          <w:tcPr>
            <w:tcW w:w="5213" w:type="dxa"/>
            <w:tcBorders>
              <w:top w:val="single" w:sz="4" w:space="0" w:color="auto"/>
              <w:left w:val="single" w:sz="4" w:space="0" w:color="auto"/>
              <w:bottom w:val="single" w:sz="4" w:space="0" w:color="auto"/>
            </w:tcBorders>
          </w:tcPr>
          <w:p w14:paraId="242ED83B" w14:textId="19D57F40"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involves defining the scope</w:t>
            </w:r>
            <w:r>
              <w:t xml:space="preserve"> </w:t>
            </w:r>
            <w:r w:rsidRPr="00407903">
              <w:rPr>
                <w:rFonts w:ascii="Georgia" w:hAnsi="Georgia"/>
                <w:sz w:val="24"/>
                <w:szCs w:val="24"/>
              </w:rPr>
              <w:t>for the risk management process and sets the criteria against which the risks will be assessed.</w:t>
            </w:r>
          </w:p>
        </w:tc>
      </w:tr>
      <w:tr w:rsidR="00D07446" w:rsidRPr="00407903" w14:paraId="36312673"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2E3B72A7" w14:textId="1E7059C1"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4A5156">
              <w:t>C</w:t>
            </w:r>
            <w:r w:rsidRPr="00D07446">
              <w:fldChar w:fldCharType="end"/>
            </w:r>
          </w:p>
        </w:tc>
        <w:tc>
          <w:tcPr>
            <w:tcW w:w="2922" w:type="dxa"/>
            <w:tcBorders>
              <w:top w:val="single" w:sz="4" w:space="0" w:color="auto"/>
              <w:left w:val="single" w:sz="4" w:space="0" w:color="auto"/>
              <w:bottom w:val="single" w:sz="4" w:space="0" w:color="auto"/>
            </w:tcBorders>
            <w:vAlign w:val="center"/>
          </w:tcPr>
          <w:p w14:paraId="39AA30CF" w14:textId="42FEC46A" w:rsidR="00D07446" w:rsidRPr="00407903" w:rsidRDefault="00D07446" w:rsidP="00D07446">
            <w:pPr>
              <w:jc w:val="center"/>
              <w:rPr>
                <w:rFonts w:ascii="Georgia" w:hAnsi="Georgia"/>
                <w:sz w:val="24"/>
                <w:szCs w:val="24"/>
              </w:rPr>
            </w:pPr>
            <w:r w:rsidRPr="008801F2">
              <w:rPr>
                <w:rFonts w:ascii="Georgia" w:hAnsi="Georgia"/>
                <w:sz w:val="24"/>
                <w:szCs w:val="24"/>
              </w:rPr>
              <w:t>Monitoring and review</w:t>
            </w:r>
          </w:p>
        </w:tc>
        <w:tc>
          <w:tcPr>
            <w:tcW w:w="5213" w:type="dxa"/>
            <w:tcBorders>
              <w:top w:val="single" w:sz="4" w:space="0" w:color="auto"/>
              <w:left w:val="single" w:sz="4" w:space="0" w:color="auto"/>
              <w:bottom w:val="single" w:sz="4" w:space="0" w:color="auto"/>
            </w:tcBorders>
          </w:tcPr>
          <w:p w14:paraId="511F3B42" w14:textId="757E05D4"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These must </w:t>
            </w:r>
            <w:proofErr w:type="gramStart"/>
            <w:r>
              <w:rPr>
                <w:rFonts w:ascii="Georgia" w:hAnsi="Georgia"/>
                <w:sz w:val="24"/>
                <w:szCs w:val="24"/>
              </w:rPr>
              <w:t>integrated</w:t>
            </w:r>
            <w:proofErr w:type="gramEnd"/>
            <w:r>
              <w:rPr>
                <w:rFonts w:ascii="Georgia" w:hAnsi="Georgia"/>
                <w:sz w:val="24"/>
                <w:szCs w:val="24"/>
              </w:rPr>
              <w:t xml:space="preserve"> into the entire risk management plan. These involve seeking and sharing views and information regarding project risks and considering other project stakeholders’ view as part of </w:t>
            </w:r>
            <w:proofErr w:type="gramStart"/>
            <w:r>
              <w:rPr>
                <w:rFonts w:ascii="Georgia" w:hAnsi="Georgia"/>
                <w:sz w:val="24"/>
                <w:szCs w:val="24"/>
              </w:rPr>
              <w:t>decision making</w:t>
            </w:r>
            <w:proofErr w:type="gramEnd"/>
            <w:r>
              <w:rPr>
                <w:rFonts w:ascii="Georgia" w:hAnsi="Georgia"/>
                <w:sz w:val="24"/>
                <w:szCs w:val="24"/>
              </w:rPr>
              <w:t xml:space="preserve"> processes. </w:t>
            </w:r>
          </w:p>
        </w:tc>
      </w:tr>
      <w:tr w:rsidR="00D07446" w:rsidRPr="00407903" w14:paraId="4AA5C2DE"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EBA79F7" w14:textId="67C6BF81"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4A5156">
              <w:t>E</w:t>
            </w:r>
            <w:r w:rsidRPr="00D07446">
              <w:fldChar w:fldCharType="end"/>
            </w:r>
          </w:p>
        </w:tc>
        <w:tc>
          <w:tcPr>
            <w:tcW w:w="2922" w:type="dxa"/>
            <w:tcBorders>
              <w:top w:val="single" w:sz="4" w:space="0" w:color="auto"/>
              <w:left w:val="single" w:sz="4" w:space="0" w:color="auto"/>
              <w:bottom w:val="single" w:sz="4" w:space="0" w:color="auto"/>
            </w:tcBorders>
            <w:vAlign w:val="center"/>
          </w:tcPr>
          <w:p w14:paraId="22E5B799" w14:textId="42C1FEF5" w:rsidR="00D07446" w:rsidRPr="00407903" w:rsidRDefault="00D07446" w:rsidP="00D07446">
            <w:pPr>
              <w:jc w:val="center"/>
              <w:rPr>
                <w:rFonts w:ascii="Georgia" w:hAnsi="Georgia"/>
                <w:sz w:val="24"/>
                <w:szCs w:val="24"/>
              </w:rPr>
            </w:pPr>
            <w:r w:rsidRPr="008801F2">
              <w:rPr>
                <w:rFonts w:ascii="Georgia" w:hAnsi="Georgia"/>
                <w:sz w:val="24"/>
                <w:szCs w:val="24"/>
              </w:rPr>
              <w:t>Communication and consultation</w:t>
            </w:r>
          </w:p>
        </w:tc>
        <w:tc>
          <w:tcPr>
            <w:tcW w:w="5213" w:type="dxa"/>
            <w:tcBorders>
              <w:top w:val="single" w:sz="4" w:space="0" w:color="auto"/>
              <w:left w:val="single" w:sz="4" w:space="0" w:color="auto"/>
              <w:bottom w:val="single" w:sz="4" w:space="0" w:color="auto"/>
            </w:tcBorders>
          </w:tcPr>
          <w:p w14:paraId="61C12B44" w14:textId="6C9DE7D7"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is </w:t>
            </w:r>
            <w:r w:rsidRPr="00C21362">
              <w:rPr>
                <w:rFonts w:ascii="Georgia" w:hAnsi="Georgia"/>
                <w:sz w:val="24"/>
                <w:szCs w:val="24"/>
              </w:rPr>
              <w:t xml:space="preserve">a critical step in effective risk management and needs to be comprehensive. If a potential risk is not known at this stage it is omitted from further analysis, which means a material risk may be given insufficient attention. </w:t>
            </w:r>
          </w:p>
        </w:tc>
      </w:tr>
    </w:tbl>
    <w:p w14:paraId="21A68ED8" w14:textId="0CAA8291" w:rsidR="00394848" w:rsidRPr="006134D1" w:rsidRDefault="00394848">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910"/>
        <w:gridCol w:w="8116"/>
      </w:tblGrid>
      <w:tr w:rsidR="00394848" w14:paraId="40D60126" w14:textId="77777777" w:rsidTr="0077262F">
        <w:trPr>
          <w:cantSplit/>
        </w:trPr>
        <w:tc>
          <w:tcPr>
            <w:tcW w:w="9026" w:type="dxa"/>
            <w:gridSpan w:val="2"/>
            <w:tcBorders>
              <w:top w:val="nil"/>
              <w:left w:val="nil"/>
              <w:bottom w:val="nil"/>
              <w:right w:val="nil"/>
            </w:tcBorders>
            <w:shd w:val="clear" w:color="auto" w:fill="E5B8B7" w:themeFill="accent2" w:themeFillTint="66"/>
          </w:tcPr>
          <w:p w14:paraId="03C3B8C2" w14:textId="064BB063" w:rsidR="0030739C" w:rsidRDefault="00CC20B7"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w:t>
            </w:r>
            <w:r w:rsidR="00281592">
              <w:rPr>
                <w:rFonts w:ascii="Georgia" w:hAnsi="Georgia"/>
                <w:sz w:val="24"/>
                <w:szCs w:val="24"/>
              </w:rPr>
              <w:t xml:space="preserve">e following statements describe </w:t>
            </w:r>
            <w:r w:rsidR="00F33A8D">
              <w:rPr>
                <w:rFonts w:ascii="Georgia" w:hAnsi="Georgia"/>
                <w:sz w:val="24"/>
                <w:szCs w:val="24"/>
              </w:rPr>
              <w:t xml:space="preserve">Quantitative and Qualitative </w:t>
            </w:r>
            <w:r w:rsidR="0030739C">
              <w:rPr>
                <w:rFonts w:ascii="Georgia" w:hAnsi="Georgia"/>
                <w:sz w:val="24"/>
                <w:szCs w:val="24"/>
              </w:rPr>
              <w:t>Risk Management</w:t>
            </w:r>
            <w:r w:rsidR="004607EB">
              <w:rPr>
                <w:rFonts w:ascii="Georgia" w:hAnsi="Georgia"/>
                <w:sz w:val="24"/>
                <w:szCs w:val="24"/>
              </w:rPr>
              <w:t xml:space="preserve"> in terms of their characteristics, applications, and techniques </w:t>
            </w:r>
            <w:r w:rsidR="007D6476">
              <w:rPr>
                <w:rFonts w:ascii="Georgia" w:hAnsi="Georgia"/>
                <w:sz w:val="24"/>
                <w:szCs w:val="24"/>
              </w:rPr>
              <w:t>they use</w:t>
            </w:r>
            <w:r w:rsidR="004607EB">
              <w:rPr>
                <w:rFonts w:ascii="Georgia" w:hAnsi="Georgia"/>
                <w:sz w:val="24"/>
                <w:szCs w:val="24"/>
              </w:rPr>
              <w:t>.</w:t>
            </w:r>
            <w:r w:rsidR="0030739C">
              <w:rPr>
                <w:rFonts w:ascii="Georgia" w:hAnsi="Georgia"/>
                <w:sz w:val="24"/>
                <w:szCs w:val="24"/>
              </w:rPr>
              <w:t xml:space="preserve"> </w:t>
            </w:r>
          </w:p>
          <w:p w14:paraId="6747D503" w14:textId="77777777" w:rsidR="0030739C" w:rsidRDefault="0030739C" w:rsidP="0030739C">
            <w:pPr>
              <w:pStyle w:val="ListParagraph"/>
              <w:spacing w:before="120" w:after="160" w:line="276" w:lineRule="auto"/>
              <w:jc w:val="both"/>
              <w:rPr>
                <w:rFonts w:ascii="Georgia" w:hAnsi="Georgia"/>
                <w:sz w:val="24"/>
                <w:szCs w:val="24"/>
              </w:rPr>
            </w:pPr>
          </w:p>
          <w:p w14:paraId="31334673" w14:textId="19D5636F" w:rsid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 xml:space="preserve">Write </w:t>
            </w:r>
            <w:r w:rsidRPr="0030739C">
              <w:rPr>
                <w:rFonts w:ascii="Georgia" w:hAnsi="Georgia"/>
                <w:b/>
                <w:sz w:val="24"/>
                <w:szCs w:val="24"/>
              </w:rPr>
              <w:t>QNT</w:t>
            </w:r>
            <w:r>
              <w:rPr>
                <w:rFonts w:ascii="Georgia" w:hAnsi="Georgia"/>
                <w:sz w:val="24"/>
                <w:szCs w:val="24"/>
              </w:rPr>
              <w:t xml:space="preserve"> if the </w:t>
            </w:r>
            <w:r w:rsidR="00281592">
              <w:rPr>
                <w:rFonts w:ascii="Georgia" w:hAnsi="Georgia"/>
                <w:sz w:val="24"/>
                <w:szCs w:val="24"/>
              </w:rPr>
              <w:t>statement</w:t>
            </w:r>
            <w:r>
              <w:rPr>
                <w:rFonts w:ascii="Georgia" w:hAnsi="Georgia"/>
                <w:sz w:val="24"/>
                <w:szCs w:val="24"/>
              </w:rPr>
              <w:t xml:space="preserve"> refers to Quantitative Risk Management and </w:t>
            </w:r>
            <w:r w:rsidRPr="0030739C">
              <w:rPr>
                <w:rFonts w:ascii="Georgia" w:hAnsi="Georgia"/>
                <w:b/>
                <w:sz w:val="24"/>
                <w:szCs w:val="24"/>
              </w:rPr>
              <w:t>QLT</w:t>
            </w:r>
            <w:r>
              <w:rPr>
                <w:rFonts w:ascii="Georgia" w:hAnsi="Georgia"/>
                <w:sz w:val="24"/>
                <w:szCs w:val="24"/>
              </w:rPr>
              <w:t xml:space="preserve"> if it refers to Qualitative Risk Management.</w:t>
            </w:r>
          </w:p>
          <w:p w14:paraId="7D4220B0" w14:textId="77777777" w:rsidR="0030739C" w:rsidRDefault="0030739C" w:rsidP="0030739C">
            <w:pPr>
              <w:pStyle w:val="ListParagraph"/>
              <w:spacing w:before="120" w:after="160" w:line="276" w:lineRule="auto"/>
              <w:jc w:val="both"/>
              <w:rPr>
                <w:rFonts w:ascii="Georgia" w:hAnsi="Georgia"/>
                <w:sz w:val="24"/>
                <w:szCs w:val="24"/>
              </w:rPr>
            </w:pPr>
          </w:p>
          <w:p w14:paraId="04E78495" w14:textId="22D3E123" w:rsidR="000155E6" w:rsidRP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Write your answers in the spaces provided.</w:t>
            </w:r>
          </w:p>
        </w:tc>
      </w:tr>
      <w:tr w:rsidR="00394848" w14:paraId="5898247B" w14:textId="77777777" w:rsidTr="0077262F">
        <w:trPr>
          <w:cantSplit/>
        </w:trPr>
        <w:tc>
          <w:tcPr>
            <w:tcW w:w="9026" w:type="dxa"/>
            <w:gridSpan w:val="2"/>
            <w:tcBorders>
              <w:top w:val="nil"/>
              <w:left w:val="nil"/>
              <w:bottom w:val="single" w:sz="4" w:space="0" w:color="auto"/>
              <w:right w:val="nil"/>
            </w:tcBorders>
          </w:tcPr>
          <w:p w14:paraId="6CF6F168" w14:textId="77777777" w:rsidR="00394848" w:rsidRPr="00680581" w:rsidRDefault="00394848" w:rsidP="00483D5C">
            <w:pPr>
              <w:spacing w:before="40"/>
              <w:rPr>
                <w:rFonts w:ascii="Georgia" w:hAnsi="Georgia"/>
                <w:sz w:val="16"/>
                <w:szCs w:val="16"/>
              </w:rPr>
            </w:pPr>
          </w:p>
        </w:tc>
      </w:tr>
      <w:tr w:rsidR="00C37FBE" w:rsidRPr="0030739C" w14:paraId="55ABF643"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766134B" w14:textId="2AEE0ECE"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0D42D1">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0F65F671" w14:textId="42CA5619"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 xml:space="preserve">It makes use of tools and techniques such as probability distributions, sensitivity analysis, expected monetary value analysis, </w:t>
            </w:r>
            <w:proofErr w:type="gramStart"/>
            <w:r>
              <w:rPr>
                <w:rFonts w:ascii="Georgia" w:hAnsi="Georgia"/>
                <w:sz w:val="24"/>
                <w:szCs w:val="24"/>
              </w:rPr>
              <w:t>and etc.</w:t>
            </w:r>
            <w:proofErr w:type="gramEnd"/>
          </w:p>
        </w:tc>
      </w:tr>
      <w:tr w:rsidR="00C37FBE" w:rsidRPr="0030739C" w14:paraId="691231FD"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73C4F3A" w14:textId="72D9D579"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0D42D1">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FB83691" w14:textId="7CF6090A"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assesses the priority of identified risk using their relative probability or likelihood of occurrence, the corresponding impact on project objectives if the risks occur.</w:t>
            </w:r>
          </w:p>
        </w:tc>
      </w:tr>
      <w:tr w:rsidR="00C37FBE" w:rsidRPr="0030739C" w14:paraId="3BC6A8A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6B526E8" w14:textId="5AD35A5F"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0D42D1">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7EA2849E" w14:textId="540EE06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 xml:space="preserve">It is used to determine categorisation of risks, causes of project risks, ranking of risks, </w:t>
            </w:r>
            <w:proofErr w:type="gramStart"/>
            <w:r>
              <w:rPr>
                <w:rFonts w:ascii="Georgia" w:hAnsi="Georgia"/>
                <w:sz w:val="24"/>
                <w:szCs w:val="24"/>
              </w:rPr>
              <w:t>and etc.</w:t>
            </w:r>
            <w:proofErr w:type="gramEnd"/>
            <w:r>
              <w:rPr>
                <w:rFonts w:ascii="Georgia" w:hAnsi="Georgia"/>
                <w:sz w:val="24"/>
                <w:szCs w:val="24"/>
              </w:rPr>
              <w:t xml:space="preserve"> </w:t>
            </w:r>
          </w:p>
        </w:tc>
      </w:tr>
      <w:tr w:rsidR="00C37FBE" w:rsidRPr="0030739C" w14:paraId="1FC8F106"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D88908F" w14:textId="5198C79C"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0D42D1">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3B1E9863" w14:textId="2A86F382"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numerical analysis of the effect of identified risks on overall project objectives.</w:t>
            </w:r>
          </w:p>
        </w:tc>
      </w:tr>
      <w:tr w:rsidR="00C37FBE" w:rsidRPr="0030739C" w14:paraId="79BBFC34"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6A73B91" w14:textId="7643AF1E"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0D42D1">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8A4EA44" w14:textId="3E4BF035"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prioritizing risks for further analysis or action by assessing and combining their probability of occurrence and impact.</w:t>
            </w:r>
          </w:p>
        </w:tc>
      </w:tr>
      <w:tr w:rsidR="00C37FBE" w:rsidRPr="0030739C" w14:paraId="540EAC1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C3AC61D" w14:textId="010E3E32"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0D42D1">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5CF12BC" w14:textId="47457F93"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conduct probabilistic analysis of the project, determine probability of achieving cost and time objectives.</w:t>
            </w:r>
          </w:p>
        </w:tc>
      </w:tr>
      <w:tr w:rsidR="00C37FBE" w:rsidRPr="0030739C" w14:paraId="387D7561"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1A1B3FEB" w14:textId="093544AA"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0D42D1">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226FDCFC" w14:textId="2872F80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performed on risks that have already been categorized and prioritised.</w:t>
            </w:r>
          </w:p>
        </w:tc>
      </w:tr>
      <w:tr w:rsidR="00C37FBE" w:rsidRPr="0030739C" w14:paraId="5C1B11A3"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73F79C64" w14:textId="1EB57770"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0D42D1">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7D37ADFF" w14:textId="3237E849"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 xml:space="preserve">It utilises tools and techniques such as risk probability and impact assessment and matrix, risk data quality assessment, risk categorization, </w:t>
            </w:r>
            <w:proofErr w:type="gramStart"/>
            <w:r>
              <w:rPr>
                <w:rFonts w:ascii="Georgia" w:hAnsi="Georgia"/>
                <w:sz w:val="24"/>
                <w:szCs w:val="24"/>
              </w:rPr>
              <w:t>and etc.</w:t>
            </w:r>
            <w:proofErr w:type="gramEnd"/>
          </w:p>
        </w:tc>
      </w:tr>
      <w:tr w:rsidR="00C37FBE" w:rsidRPr="0030739C" w14:paraId="2D67800B"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6B7718F" w14:textId="417CD0D7"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0D42D1">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68C3F5B" w14:textId="492E3ED6"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This approach is usually done first followed by the other.</w:t>
            </w:r>
          </w:p>
        </w:tc>
      </w:tr>
      <w:tr w:rsidR="00C37FBE" w:rsidRPr="0030739C" w14:paraId="14BB979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592323A" w14:textId="54A4C442"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0D42D1">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49DCC83" w14:textId="5DA2997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assign numerical rating to the risks individually or to evaluate the aggregate effect of all risks affecting the project.</w:t>
            </w:r>
          </w:p>
        </w:tc>
      </w:tr>
    </w:tbl>
    <w:p w14:paraId="18AB74FA" w14:textId="5EDF0FB1" w:rsidR="00394848" w:rsidRDefault="00394848" w:rsidP="00394848">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893"/>
        <w:gridCol w:w="2917"/>
        <w:gridCol w:w="5216"/>
      </w:tblGrid>
      <w:tr w:rsidR="005E0D65" w14:paraId="75CE5494" w14:textId="77777777" w:rsidTr="004C3FA1">
        <w:trPr>
          <w:cantSplit/>
        </w:trPr>
        <w:tc>
          <w:tcPr>
            <w:tcW w:w="9026" w:type="dxa"/>
            <w:gridSpan w:val="3"/>
            <w:tcBorders>
              <w:top w:val="nil"/>
              <w:left w:val="nil"/>
              <w:bottom w:val="nil"/>
              <w:right w:val="nil"/>
            </w:tcBorders>
            <w:shd w:val="clear" w:color="auto" w:fill="E5B8B7" w:themeFill="accent2" w:themeFillTint="66"/>
          </w:tcPr>
          <w:p w14:paraId="7C376FF0" w14:textId="18C83E57" w:rsidR="005E0D65" w:rsidRPr="0030739C" w:rsidRDefault="005E0D65"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The following are different tools and techniques used in Qualitative and Quantitative Risk Management. Match each tool and technique to its correct description.</w:t>
            </w:r>
          </w:p>
        </w:tc>
      </w:tr>
      <w:tr w:rsidR="005E0D65" w14:paraId="2BBFEA78" w14:textId="77777777" w:rsidTr="004C3FA1">
        <w:trPr>
          <w:cantSplit/>
        </w:trPr>
        <w:tc>
          <w:tcPr>
            <w:tcW w:w="9026" w:type="dxa"/>
            <w:gridSpan w:val="3"/>
            <w:tcBorders>
              <w:top w:val="nil"/>
              <w:left w:val="nil"/>
              <w:bottom w:val="single" w:sz="4" w:space="0" w:color="auto"/>
              <w:right w:val="nil"/>
            </w:tcBorders>
          </w:tcPr>
          <w:p w14:paraId="078F9E7E" w14:textId="77777777" w:rsidR="005E0D65" w:rsidRPr="00680581" w:rsidRDefault="005E0D65" w:rsidP="009D0888">
            <w:pPr>
              <w:spacing w:before="40"/>
              <w:rPr>
                <w:rFonts w:ascii="Georgia" w:hAnsi="Georgia"/>
                <w:sz w:val="16"/>
                <w:szCs w:val="16"/>
              </w:rPr>
            </w:pPr>
          </w:p>
        </w:tc>
      </w:tr>
      <w:tr w:rsidR="005E0D65" w:rsidRPr="0030739C" w14:paraId="462ADB42" w14:textId="77777777" w:rsidTr="004C3FA1">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9DD6DC" w14:textId="77777777" w:rsidR="005E0D65" w:rsidRDefault="005E0D65" w:rsidP="009D0888">
            <w:pPr>
              <w:jc w:val="center"/>
              <w:rPr>
                <w:rFonts w:ascii="Georgia" w:hAnsi="Georgia"/>
                <w:i/>
                <w:color w:val="FF0000"/>
                <w:sz w:val="22"/>
                <w:szCs w:val="22"/>
              </w:rPr>
            </w:pPr>
          </w:p>
        </w:tc>
        <w:tc>
          <w:tcPr>
            <w:tcW w:w="29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8AD363" w14:textId="2A94129B" w:rsidR="005E0D65" w:rsidRPr="005E0D65" w:rsidRDefault="005E0D65" w:rsidP="005E0D65">
            <w:pPr>
              <w:jc w:val="center"/>
              <w:rPr>
                <w:rFonts w:ascii="Georgia" w:hAnsi="Georgia"/>
                <w:sz w:val="24"/>
                <w:szCs w:val="24"/>
              </w:rPr>
            </w:pPr>
            <w:r>
              <w:rPr>
                <w:rFonts w:ascii="Georgia" w:hAnsi="Georgia"/>
                <w:sz w:val="24"/>
                <w:szCs w:val="24"/>
              </w:rPr>
              <w:t>Tools and Techniques</w:t>
            </w:r>
          </w:p>
        </w:tc>
        <w:tc>
          <w:tcPr>
            <w:tcW w:w="52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487E87" w14:textId="0D9A9D67" w:rsidR="005E0D65" w:rsidRPr="005E0D65" w:rsidRDefault="005E0D65" w:rsidP="005E0D65">
            <w:pPr>
              <w:jc w:val="center"/>
              <w:rPr>
                <w:rFonts w:ascii="Georgia" w:hAnsi="Georgia"/>
                <w:sz w:val="24"/>
                <w:szCs w:val="24"/>
              </w:rPr>
            </w:pPr>
            <w:r>
              <w:rPr>
                <w:rFonts w:ascii="Georgia" w:hAnsi="Georgia"/>
                <w:sz w:val="24"/>
                <w:szCs w:val="24"/>
              </w:rPr>
              <w:t>Description</w:t>
            </w:r>
          </w:p>
        </w:tc>
      </w:tr>
      <w:tr w:rsidR="004C3FA1" w:rsidRPr="0030739C" w14:paraId="1324E0C9"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46A6289D" w14:textId="26BC9C98"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D2584E">
              <w:t>C</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6F70F6A9" w14:textId="57270F67" w:rsidR="004C3FA1" w:rsidRDefault="004C3FA1" w:rsidP="004C3FA1">
            <w:pPr>
              <w:jc w:val="center"/>
              <w:rPr>
                <w:rFonts w:ascii="Georgia" w:hAnsi="Georgia"/>
                <w:sz w:val="24"/>
                <w:szCs w:val="24"/>
              </w:rPr>
            </w:pPr>
            <w:r>
              <w:rPr>
                <w:rFonts w:ascii="Georgia" w:hAnsi="Georgia"/>
                <w:sz w:val="24"/>
                <w:szCs w:val="24"/>
              </w:rPr>
              <w:t>Expert judgement</w:t>
            </w:r>
          </w:p>
        </w:tc>
        <w:tc>
          <w:tcPr>
            <w:tcW w:w="5216" w:type="dxa"/>
            <w:tcBorders>
              <w:top w:val="single" w:sz="4" w:space="0" w:color="auto"/>
              <w:left w:val="single" w:sz="4" w:space="0" w:color="auto"/>
              <w:bottom w:val="single" w:sz="4" w:space="0" w:color="auto"/>
              <w:right w:val="single" w:sz="4" w:space="0" w:color="auto"/>
            </w:tcBorders>
            <w:vAlign w:val="center"/>
          </w:tcPr>
          <w:p w14:paraId="5BB39340" w14:textId="5B336E8E"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draws on experience and historical data to quantify the probability and impact of risks on project objectives.</w:t>
            </w:r>
          </w:p>
        </w:tc>
      </w:tr>
      <w:tr w:rsidR="004C3FA1" w:rsidRPr="0030739C" w14:paraId="083F5B60"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4B9B9147" w14:textId="4B602A32"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D2584E">
              <w:t>A</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2A213772" w14:textId="6CE806DE" w:rsidR="004C3FA1" w:rsidRDefault="004C3FA1" w:rsidP="004C3FA1">
            <w:pPr>
              <w:jc w:val="center"/>
              <w:rPr>
                <w:rFonts w:ascii="Georgia" w:hAnsi="Georgia"/>
                <w:sz w:val="24"/>
                <w:szCs w:val="24"/>
              </w:rPr>
            </w:pPr>
            <w:r>
              <w:rPr>
                <w:rFonts w:ascii="Georgia" w:hAnsi="Georgia"/>
                <w:sz w:val="24"/>
                <w:szCs w:val="24"/>
              </w:rPr>
              <w:t>Interviewing</w:t>
            </w:r>
          </w:p>
        </w:tc>
        <w:tc>
          <w:tcPr>
            <w:tcW w:w="5216" w:type="dxa"/>
            <w:tcBorders>
              <w:top w:val="single" w:sz="4" w:space="0" w:color="auto"/>
              <w:left w:val="single" w:sz="4" w:space="0" w:color="auto"/>
              <w:bottom w:val="single" w:sz="4" w:space="0" w:color="auto"/>
              <w:right w:val="single" w:sz="4" w:space="0" w:color="auto"/>
            </w:tcBorders>
            <w:vAlign w:val="center"/>
          </w:tcPr>
          <w:p w14:paraId="5758E468" w14:textId="753B70EB"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a statistical concept used to calculate the average outcome when the future includes scenarios that may or may not happen.</w:t>
            </w:r>
          </w:p>
        </w:tc>
      </w:tr>
      <w:tr w:rsidR="004C3FA1" w:rsidRPr="0030739C" w14:paraId="002A023D"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0BA37FB" w14:textId="77E1C29B"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D2584E">
              <w:t>D</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730268B1" w14:textId="1E6E63B5" w:rsidR="004C3FA1" w:rsidRDefault="004C3FA1" w:rsidP="004C3FA1">
            <w:pPr>
              <w:jc w:val="center"/>
              <w:rPr>
                <w:rFonts w:ascii="Georgia" w:hAnsi="Georgia"/>
                <w:sz w:val="24"/>
                <w:szCs w:val="24"/>
              </w:rPr>
            </w:pPr>
            <w:r>
              <w:rPr>
                <w:rFonts w:ascii="Georgia" w:hAnsi="Georgia"/>
                <w:sz w:val="24"/>
                <w:szCs w:val="24"/>
              </w:rPr>
              <w:t>Sensitivity analysis</w:t>
            </w:r>
          </w:p>
        </w:tc>
        <w:tc>
          <w:tcPr>
            <w:tcW w:w="5216" w:type="dxa"/>
            <w:tcBorders>
              <w:top w:val="single" w:sz="4" w:space="0" w:color="auto"/>
              <w:left w:val="single" w:sz="4" w:space="0" w:color="auto"/>
              <w:bottom w:val="single" w:sz="4" w:space="0" w:color="auto"/>
              <w:right w:val="single" w:sz="4" w:space="0" w:color="auto"/>
            </w:tcBorders>
            <w:vAlign w:val="center"/>
          </w:tcPr>
          <w:p w14:paraId="3E7741F4" w14:textId="773BE5FB"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can be used in both Qualitative and Quantitative Risk Management. In the qualitative approach, this is used to assess the probability and impact of each risk to determine its location in the matrix. In the quantitative approach, this is used to identify potential cost and schedule impacts, and to evaluate probability.</w:t>
            </w:r>
          </w:p>
        </w:tc>
      </w:tr>
      <w:tr w:rsidR="004C3FA1" w:rsidRPr="0030739C" w14:paraId="3889FDBA"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2B3EA75" w14:textId="5EEB7F2B"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D2584E">
              <w:t>B</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1B36556F" w14:textId="1C5C51E3" w:rsidR="004C3FA1" w:rsidRDefault="004C3FA1" w:rsidP="004C3FA1">
            <w:pPr>
              <w:jc w:val="center"/>
              <w:rPr>
                <w:rFonts w:ascii="Georgia" w:hAnsi="Georgia"/>
                <w:sz w:val="24"/>
                <w:szCs w:val="24"/>
              </w:rPr>
            </w:pPr>
            <w:r>
              <w:rPr>
                <w:rFonts w:ascii="Georgia" w:hAnsi="Georgia"/>
                <w:sz w:val="24"/>
                <w:szCs w:val="24"/>
              </w:rPr>
              <w:t>Expected monetary value analysis (EVM)</w:t>
            </w:r>
          </w:p>
        </w:tc>
        <w:tc>
          <w:tcPr>
            <w:tcW w:w="5216" w:type="dxa"/>
            <w:tcBorders>
              <w:top w:val="single" w:sz="4" w:space="0" w:color="auto"/>
              <w:left w:val="single" w:sz="4" w:space="0" w:color="auto"/>
              <w:bottom w:val="single" w:sz="4" w:space="0" w:color="auto"/>
              <w:right w:val="single" w:sz="4" w:space="0" w:color="auto"/>
            </w:tcBorders>
            <w:vAlign w:val="center"/>
          </w:tcPr>
          <w:p w14:paraId="0E784F61" w14:textId="24D291E4"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helps to determine which risks have the most potential impact on the project. It examines the extent to which the uncertainty of each project element affects the objective being examined when all other uncertain elements are held at their baseline values.</w:t>
            </w:r>
          </w:p>
        </w:tc>
      </w:tr>
      <w:tr w:rsidR="004C3FA1" w:rsidRPr="0030739C" w14:paraId="0D2DA10B"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A40F61B" w14:textId="74650598"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D2584E">
              <w:t>F</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492E24ED" w14:textId="053B88B6" w:rsidR="004C3FA1" w:rsidRDefault="004C3FA1" w:rsidP="004C3FA1">
            <w:pPr>
              <w:jc w:val="center"/>
              <w:rPr>
                <w:rFonts w:ascii="Georgia" w:hAnsi="Georgia"/>
                <w:sz w:val="24"/>
                <w:szCs w:val="24"/>
              </w:rPr>
            </w:pPr>
            <w:r>
              <w:rPr>
                <w:rFonts w:ascii="Georgia" w:hAnsi="Georgia"/>
                <w:sz w:val="24"/>
                <w:szCs w:val="24"/>
              </w:rPr>
              <w:t>Risk categorisation</w:t>
            </w:r>
          </w:p>
        </w:tc>
        <w:tc>
          <w:tcPr>
            <w:tcW w:w="5216" w:type="dxa"/>
            <w:tcBorders>
              <w:top w:val="single" w:sz="4" w:space="0" w:color="auto"/>
              <w:left w:val="single" w:sz="4" w:space="0" w:color="auto"/>
              <w:bottom w:val="single" w:sz="4" w:space="0" w:color="auto"/>
              <w:right w:val="single" w:sz="4" w:space="0" w:color="auto"/>
            </w:tcBorders>
            <w:vAlign w:val="center"/>
          </w:tcPr>
          <w:p w14:paraId="0A4B7E01" w14:textId="673C960A"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 xml:space="preserve">This is used to rate risks as low, moderate, or high priority. </w:t>
            </w:r>
          </w:p>
        </w:tc>
      </w:tr>
      <w:tr w:rsidR="004C3FA1" w:rsidRPr="0030739C" w14:paraId="0E7C71D1"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650C421" w14:textId="792C9E77"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D2584E">
              <w:t>E</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5381018D" w14:textId="2E66E7E1" w:rsidR="004C3FA1" w:rsidRDefault="004C3FA1" w:rsidP="004C3FA1">
            <w:pPr>
              <w:jc w:val="center"/>
              <w:rPr>
                <w:rFonts w:ascii="Georgia" w:hAnsi="Georgia"/>
                <w:sz w:val="24"/>
                <w:szCs w:val="24"/>
              </w:rPr>
            </w:pPr>
            <w:r>
              <w:rPr>
                <w:rFonts w:ascii="Georgia" w:hAnsi="Georgia"/>
                <w:sz w:val="24"/>
                <w:szCs w:val="24"/>
              </w:rPr>
              <w:t>Probability and impact matrix</w:t>
            </w:r>
          </w:p>
        </w:tc>
        <w:tc>
          <w:tcPr>
            <w:tcW w:w="5216" w:type="dxa"/>
            <w:tcBorders>
              <w:top w:val="single" w:sz="4" w:space="0" w:color="auto"/>
              <w:left w:val="single" w:sz="4" w:space="0" w:color="auto"/>
              <w:bottom w:val="single" w:sz="4" w:space="0" w:color="auto"/>
              <w:right w:val="single" w:sz="4" w:space="0" w:color="auto"/>
            </w:tcBorders>
            <w:vAlign w:val="center"/>
          </w:tcPr>
          <w:p w14:paraId="172556B7" w14:textId="2F7132F6"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used to classify risk in terms of its sources or area of impact. It involves grouping risks coming from common root causes, leading to developing more effective risk responses.</w:t>
            </w:r>
          </w:p>
        </w:tc>
      </w:tr>
    </w:tbl>
    <w:p w14:paraId="4AC6615B" w14:textId="77777777" w:rsidR="004607EB" w:rsidRDefault="004607EB">
      <w:pPr>
        <w:rPr>
          <w:rFonts w:ascii="Georgia" w:hAnsi="Georgia" w:cstheme="majorBidi"/>
          <w:b/>
          <w:bCs/>
          <w:caps/>
          <w:noProof/>
          <w:color w:val="FFFFFF" w:themeColor="background1"/>
          <w:kern w:val="36"/>
          <w:sz w:val="32"/>
          <w:szCs w:val="32"/>
          <w:lang w:val="en-GB" w:bidi="en-US"/>
        </w:rPr>
      </w:pPr>
      <w:r>
        <w:br w:type="page"/>
      </w:r>
    </w:p>
    <w:p w14:paraId="04B3471B" w14:textId="12FB3900" w:rsidR="00394848" w:rsidRDefault="00394848" w:rsidP="00CD5BBB">
      <w:pPr>
        <w:pStyle w:val="Heading1"/>
      </w:pPr>
      <w:bookmarkStart w:id="22" w:name="_Toc523902361"/>
      <w:r>
        <w:lastRenderedPageBreak/>
        <w:t>Case Study</w:t>
      </w:r>
      <w:bookmarkEnd w:id="22"/>
    </w:p>
    <w:p w14:paraId="51796B97" w14:textId="77777777" w:rsidR="00394848" w:rsidRPr="00CC1D5B" w:rsidRDefault="00394848" w:rsidP="00394848">
      <w:pPr>
        <w:pStyle w:val="CompliantSubHeading1"/>
        <w:spacing w:before="0"/>
        <w:rPr>
          <w:color w:val="002060"/>
        </w:rPr>
      </w:pPr>
      <w:bookmarkStart w:id="23" w:name="_Toc446066023"/>
      <w:bookmarkStart w:id="24" w:name="_Toc446580297"/>
      <w:bookmarkStart w:id="25" w:name="_Toc523902362"/>
      <w:r w:rsidRPr="00CC1D5B">
        <w:rPr>
          <w:color w:val="002060"/>
        </w:rPr>
        <w:t>Instructions to Student</w:t>
      </w:r>
      <w:bookmarkEnd w:id="23"/>
      <w:bookmarkEnd w:id="24"/>
      <w:bookmarkEnd w:id="25"/>
    </w:p>
    <w:p w14:paraId="3A216097" w14:textId="77777777"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D834770" w14:textId="77777777" w:rsidR="00394848" w:rsidRPr="004E454E" w:rsidRDefault="00394848" w:rsidP="00394848">
      <w:pPr>
        <w:spacing w:after="120"/>
        <w:jc w:val="both"/>
        <w:rPr>
          <w:rFonts w:ascii="Georgia" w:hAnsi="Georgia" w:cstheme="minorHAnsi"/>
          <w:iCs/>
          <w:sz w:val="24"/>
        </w:rPr>
      </w:pPr>
    </w:p>
    <w:p w14:paraId="20587193" w14:textId="77777777"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 xml:space="preserve">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w:t>
      </w:r>
      <w:proofErr w:type="gramStart"/>
      <w:r w:rsidRPr="004E454E">
        <w:rPr>
          <w:rFonts w:ascii="Georgia" w:hAnsi="Georgia" w:cstheme="minorHAnsi"/>
          <w:iCs/>
          <w:sz w:val="24"/>
        </w:rPr>
        <w:t>real life</w:t>
      </w:r>
      <w:proofErr w:type="gramEnd"/>
      <w:r w:rsidRPr="004E454E">
        <w:rPr>
          <w:rFonts w:ascii="Georgia" w:hAnsi="Georgia" w:cstheme="minorHAnsi"/>
          <w:iCs/>
          <w:sz w:val="24"/>
        </w:rPr>
        <w:t xml:space="preserve"> scenario.</w:t>
      </w:r>
    </w:p>
    <w:p w14:paraId="7C09DEBA" w14:textId="77777777" w:rsidR="00394848" w:rsidRPr="004E454E" w:rsidRDefault="00394848" w:rsidP="00394848">
      <w:pPr>
        <w:spacing w:after="120"/>
        <w:jc w:val="both"/>
        <w:rPr>
          <w:rFonts w:ascii="Georgia" w:hAnsi="Georgia" w:cstheme="minorHAnsi"/>
          <w:iCs/>
          <w:sz w:val="24"/>
        </w:rPr>
      </w:pPr>
    </w:p>
    <w:p w14:paraId="21B28CF8" w14:textId="77777777" w:rsidR="00394848" w:rsidRDefault="00394848" w:rsidP="00394848">
      <w:pPr>
        <w:spacing w:after="120"/>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59D6C243" w14:textId="77777777" w:rsidR="00394848" w:rsidRDefault="00394848" w:rsidP="00394848">
      <w:pPr>
        <w:rPr>
          <w:rFonts w:ascii="Georgia" w:hAnsi="Georgia" w:cstheme="minorHAnsi"/>
          <w:iCs/>
          <w:sz w:val="24"/>
        </w:rPr>
      </w:pPr>
      <w:r>
        <w:rPr>
          <w:rFonts w:ascii="Georgia" w:hAnsi="Georgia" w:cstheme="minorHAnsi"/>
          <w:iCs/>
          <w:sz w:val="24"/>
        </w:rPr>
        <w:br w:type="page"/>
      </w:r>
    </w:p>
    <w:p w14:paraId="3AFF4A51" w14:textId="77777777" w:rsidR="00394848" w:rsidRPr="00CC1D5B" w:rsidRDefault="00394848" w:rsidP="00394848">
      <w:pPr>
        <w:pStyle w:val="CompliantSubHeading1"/>
        <w:rPr>
          <w:color w:val="002060"/>
        </w:rPr>
      </w:pPr>
      <w:bookmarkStart w:id="26" w:name="_Toc446066024"/>
      <w:bookmarkStart w:id="27" w:name="_Toc446580298"/>
      <w:bookmarkStart w:id="28" w:name="_Toc523902363"/>
      <w:r w:rsidRPr="00CC1D5B">
        <w:rPr>
          <w:color w:val="002060"/>
        </w:rPr>
        <w:lastRenderedPageBreak/>
        <w:t>Introduction</w:t>
      </w:r>
      <w:bookmarkEnd w:id="26"/>
      <w:bookmarkEnd w:id="27"/>
      <w:bookmarkEnd w:id="28"/>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242"/>
      </w:tblGrid>
      <w:tr w:rsidR="00394848" w:rsidRPr="006004CF" w14:paraId="2B537310" w14:textId="77777777" w:rsidTr="00483D5C">
        <w:tc>
          <w:tcPr>
            <w:tcW w:w="9242" w:type="dxa"/>
            <w:shd w:val="clear" w:color="auto" w:fill="DBE5F1" w:themeFill="accent1" w:themeFillTint="33"/>
          </w:tcPr>
          <w:p w14:paraId="763533F7" w14:textId="77777777"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 xml:space="preserve">You have just finished the consultancy work in the previous workbook. The steering committee are about to sign off on the </w:t>
            </w:r>
            <w:proofErr w:type="gramStart"/>
            <w:r w:rsidRPr="00394848">
              <w:rPr>
                <w:rFonts w:ascii="Georgia" w:hAnsi="Georgia" w:cstheme="minorHAnsi"/>
                <w:iCs/>
                <w:sz w:val="24"/>
              </w:rPr>
              <w:t>changes, but</w:t>
            </w:r>
            <w:proofErr w:type="gramEnd"/>
            <w:r w:rsidRPr="00394848">
              <w:rPr>
                <w:rFonts w:ascii="Georgia" w:hAnsi="Georgia" w:cstheme="minorHAnsi"/>
                <w:iCs/>
                <w:sz w:val="24"/>
              </w:rPr>
              <w:t xml:space="preserve"> have requested you look at the risk aspects of the project as this has not been taken into account properly in the past.</w:t>
            </w:r>
          </w:p>
          <w:p w14:paraId="72177A12" w14:textId="77777777"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 xml:space="preserve"> Sam has suggested the risk management plan was fine for the start of the project, but given all the recent upheaval with a new project sponsor and a new contractor, and as a result the time lines blowing out, there seem to be more risks that need to be documented. </w:t>
            </w:r>
          </w:p>
          <w:p w14:paraId="668944C4" w14:textId="09B301BF" w:rsidR="00394848" w:rsidRPr="006004CF" w:rsidRDefault="00394848" w:rsidP="00394848">
            <w:pPr>
              <w:spacing w:before="240"/>
              <w:jc w:val="both"/>
              <w:rPr>
                <w:rFonts w:ascii="Georgia" w:hAnsi="Georgia" w:cstheme="minorHAnsi"/>
                <w:iCs/>
                <w:sz w:val="24"/>
              </w:rPr>
            </w:pPr>
            <w:r w:rsidRPr="00394848">
              <w:rPr>
                <w:rFonts w:ascii="Georgia" w:hAnsi="Georgia" w:cstheme="minorHAnsi"/>
                <w:iCs/>
                <w:sz w:val="24"/>
              </w:rPr>
              <w:t>The project documentation has not been updated since the previous workbook. If you do not already have version 3 of the project documentation, you may download it from here:</w:t>
            </w:r>
          </w:p>
          <w:p w14:paraId="6BA965A9" w14:textId="77777777" w:rsidR="00AE6703" w:rsidRDefault="00464180" w:rsidP="00AE6703">
            <w:pPr>
              <w:spacing w:before="120"/>
              <w:jc w:val="center"/>
              <w:rPr>
                <w:rFonts w:ascii="Georgia" w:hAnsi="Georgia" w:cstheme="minorHAnsi"/>
                <w:b/>
                <w:iCs/>
                <w:sz w:val="24"/>
              </w:rPr>
            </w:pPr>
            <w:hyperlink r:id="rId13" w:history="1">
              <w:r w:rsidR="00AE6703">
                <w:rPr>
                  <w:rStyle w:val="Hyperlink"/>
                  <w:rFonts w:ascii="Georgia" w:hAnsi="Georgia" w:cstheme="minorHAnsi"/>
                  <w:b/>
                  <w:iCs/>
                  <w:sz w:val="24"/>
                </w:rPr>
                <w:t>Project Charter version 3 (.pdf)</w:t>
              </w:r>
            </w:hyperlink>
          </w:p>
          <w:p w14:paraId="5CADF396" w14:textId="77777777" w:rsidR="00AE6703" w:rsidRDefault="00464180" w:rsidP="00AE6703">
            <w:pPr>
              <w:spacing w:before="120"/>
              <w:jc w:val="center"/>
              <w:rPr>
                <w:rFonts w:ascii="Georgia" w:hAnsi="Georgia" w:cstheme="minorHAnsi"/>
                <w:b/>
                <w:iCs/>
                <w:sz w:val="24"/>
              </w:rPr>
            </w:pPr>
            <w:hyperlink r:id="rId14" w:history="1">
              <w:r w:rsidR="00AE6703">
                <w:rPr>
                  <w:rStyle w:val="Hyperlink"/>
                  <w:rFonts w:ascii="Georgia" w:hAnsi="Georgia" w:cstheme="minorHAnsi"/>
                  <w:b/>
                  <w:iCs/>
                  <w:sz w:val="24"/>
                </w:rPr>
                <w:t>Project Plan version 3 (.pdf)</w:t>
              </w:r>
            </w:hyperlink>
          </w:p>
          <w:p w14:paraId="1866B09D" w14:textId="77777777" w:rsidR="00AE6703" w:rsidRDefault="00464180" w:rsidP="00AE6703">
            <w:pPr>
              <w:spacing w:before="120"/>
              <w:jc w:val="center"/>
              <w:rPr>
                <w:rFonts w:ascii="Georgia" w:hAnsi="Georgia" w:cstheme="minorHAnsi"/>
                <w:b/>
                <w:iCs/>
                <w:sz w:val="24"/>
              </w:rPr>
            </w:pPr>
            <w:hyperlink r:id="rId15" w:history="1">
              <w:r w:rsidR="00AE6703">
                <w:rPr>
                  <w:rStyle w:val="Hyperlink"/>
                  <w:rFonts w:ascii="Georgia" w:hAnsi="Georgia" w:cstheme="minorHAnsi"/>
                  <w:b/>
                  <w:iCs/>
                  <w:sz w:val="24"/>
                </w:rPr>
                <w:t>Project Gantt Chart version 3 (.mpp)</w:t>
              </w:r>
            </w:hyperlink>
          </w:p>
          <w:p w14:paraId="369238D3" w14:textId="77777777" w:rsidR="00AE6703" w:rsidRDefault="00464180" w:rsidP="00AE6703">
            <w:pPr>
              <w:spacing w:before="120"/>
              <w:jc w:val="center"/>
              <w:rPr>
                <w:rFonts w:ascii="Georgia" w:hAnsi="Georgia" w:cstheme="minorHAnsi"/>
                <w:b/>
                <w:iCs/>
                <w:sz w:val="24"/>
              </w:rPr>
            </w:pPr>
            <w:hyperlink r:id="rId16" w:history="1">
              <w:r w:rsidR="00AE6703">
                <w:rPr>
                  <w:rStyle w:val="Hyperlink"/>
                  <w:rFonts w:ascii="Georgia" w:hAnsi="Georgia" w:cstheme="minorHAnsi"/>
                  <w:b/>
                  <w:iCs/>
                  <w:sz w:val="24"/>
                </w:rPr>
                <w:t>Project Gantt Chart version 3 (.pdf)</w:t>
              </w:r>
            </w:hyperlink>
            <w:r w:rsidR="00AE6703">
              <w:rPr>
                <w:rFonts w:ascii="Georgia" w:hAnsi="Georgia" w:cstheme="minorHAnsi"/>
                <w:b/>
                <w:iCs/>
                <w:sz w:val="24"/>
              </w:rPr>
              <w:t xml:space="preserve"> </w:t>
            </w:r>
          </w:p>
          <w:p w14:paraId="229ABC90" w14:textId="77777777" w:rsidR="00AE6703" w:rsidRDefault="00464180" w:rsidP="00AE6703">
            <w:pPr>
              <w:spacing w:before="120"/>
              <w:jc w:val="center"/>
              <w:rPr>
                <w:rFonts w:ascii="Georgia" w:hAnsi="Georgia" w:cstheme="minorHAnsi"/>
                <w:b/>
                <w:iCs/>
                <w:sz w:val="24"/>
              </w:rPr>
            </w:pPr>
            <w:hyperlink r:id="rId17" w:history="1">
              <w:r w:rsidR="00AE6703">
                <w:rPr>
                  <w:rStyle w:val="Hyperlink"/>
                  <w:rFonts w:ascii="Georgia" w:hAnsi="Georgia" w:cstheme="minorHAnsi"/>
                  <w:b/>
                  <w:iCs/>
                  <w:sz w:val="24"/>
                </w:rPr>
                <w:t>Project Network Diagram version 3 (.pdf)</w:t>
              </w:r>
            </w:hyperlink>
          </w:p>
          <w:p w14:paraId="41A1AA5C" w14:textId="221F37CA" w:rsidR="00394848" w:rsidRDefault="00AE6703" w:rsidP="00AE6703">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 xml:space="preserve"> </w:t>
            </w:r>
            <w:r w:rsidR="00394848" w:rsidRPr="00CC1D5B">
              <w:rPr>
                <w:rStyle w:val="Hyperlink"/>
                <w:rFonts w:ascii="Georgia" w:hAnsi="Georgia" w:cstheme="minorHAnsi"/>
                <w:i/>
                <w:iCs/>
                <w:color w:val="auto"/>
                <w:sz w:val="24"/>
                <w:u w:val="none"/>
              </w:rPr>
              <w:t>(</w:t>
            </w:r>
            <w:r w:rsidR="00523E33">
              <w:rPr>
                <w:rStyle w:val="Hyperlink"/>
                <w:rFonts w:ascii="Georgia" w:hAnsi="Georgia" w:cstheme="minorHAnsi"/>
                <w:i/>
                <w:iCs/>
                <w:color w:val="auto"/>
                <w:sz w:val="24"/>
                <w:u w:val="none"/>
              </w:rPr>
              <w:t xml:space="preserve">username: </w:t>
            </w:r>
            <w:r w:rsidR="00760D31">
              <w:rPr>
                <w:rStyle w:val="Hyperlink"/>
                <w:rFonts w:ascii="Georgia" w:hAnsi="Georgia" w:cstheme="minorHAnsi"/>
                <w:i/>
                <w:iCs/>
                <w:color w:val="auto"/>
                <w:sz w:val="24"/>
                <w:u w:val="none"/>
              </w:rPr>
              <w:t>cstclearner</w:t>
            </w:r>
            <w:r w:rsidR="00394848" w:rsidRPr="00CC1D5B">
              <w:rPr>
                <w:rStyle w:val="Hyperlink"/>
                <w:rFonts w:ascii="Georgia" w:hAnsi="Georgia" w:cstheme="minorHAnsi"/>
                <w:i/>
                <w:iCs/>
                <w:color w:val="auto"/>
                <w:sz w:val="24"/>
                <w:u w:val="none"/>
              </w:rPr>
              <w:t xml:space="preserve"> </w:t>
            </w:r>
            <w:r w:rsidR="00523E33">
              <w:rPr>
                <w:rStyle w:val="Hyperlink"/>
                <w:rFonts w:ascii="Georgia" w:hAnsi="Georgia" w:cstheme="minorHAnsi"/>
                <w:i/>
                <w:iCs/>
                <w:color w:val="auto"/>
                <w:sz w:val="24"/>
                <w:u w:val="none"/>
              </w:rPr>
              <w:t xml:space="preserve">password: </w:t>
            </w:r>
            <w:r w:rsidR="00760D31" w:rsidRPr="00760D31">
              <w:rPr>
                <w:rStyle w:val="Hyperlink"/>
                <w:rFonts w:ascii="Georgia" w:hAnsi="Georgia" w:cstheme="minorHAnsi"/>
                <w:i/>
                <w:iCs/>
                <w:color w:val="auto"/>
                <w:sz w:val="24"/>
                <w:u w:val="none"/>
              </w:rPr>
              <w:t>CstcPty@123</w:t>
            </w:r>
            <w:r w:rsidR="00394848" w:rsidRPr="00CC1D5B">
              <w:rPr>
                <w:rStyle w:val="Hyperlink"/>
                <w:rFonts w:ascii="Georgia" w:hAnsi="Georgia" w:cstheme="minorHAnsi"/>
                <w:i/>
                <w:iCs/>
                <w:color w:val="auto"/>
                <w:sz w:val="24"/>
                <w:u w:val="none"/>
              </w:rPr>
              <w:t>)</w:t>
            </w:r>
          </w:p>
          <w:p w14:paraId="72115692" w14:textId="77777777" w:rsidR="00394848" w:rsidRDefault="00394848" w:rsidP="00483D5C">
            <w:pPr>
              <w:jc w:val="both"/>
              <w:rPr>
                <w:rStyle w:val="Hyperlink"/>
                <w:rFonts w:ascii="Georgia" w:hAnsi="Georgia" w:cstheme="minorHAnsi"/>
                <w:b/>
                <w:iCs/>
                <w:color w:val="auto"/>
                <w:sz w:val="24"/>
                <w:u w:val="none"/>
              </w:rPr>
            </w:pPr>
          </w:p>
          <w:p w14:paraId="1E33265D" w14:textId="77777777" w:rsidR="00394848" w:rsidRPr="00D95FCB" w:rsidRDefault="00394848" w:rsidP="00483D5C">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 xml:space="preserve">Note: These documents were generated in year 2016. </w:t>
            </w:r>
            <w:proofErr w:type="gramStart"/>
            <w:r>
              <w:rPr>
                <w:rStyle w:val="Hyperlink"/>
                <w:rFonts w:ascii="Georgia" w:hAnsi="Georgia" w:cstheme="minorHAnsi"/>
                <w:b/>
                <w:iCs/>
                <w:color w:val="auto"/>
                <w:sz w:val="24"/>
                <w:u w:val="none"/>
              </w:rPr>
              <w:t>For the purpose of</w:t>
            </w:r>
            <w:proofErr w:type="gramEnd"/>
            <w:r>
              <w:rPr>
                <w:rStyle w:val="Hyperlink"/>
                <w:rFonts w:ascii="Georgia" w:hAnsi="Georgia" w:cstheme="minorHAnsi"/>
                <w:b/>
                <w:iCs/>
                <w:color w:val="auto"/>
                <w:sz w:val="24"/>
                <w:u w:val="none"/>
              </w:rPr>
              <w:t xml:space="preserve"> this assessment, refer to ‘2016’ as the current year and ‘2017’ as the succeeding year.</w:t>
            </w:r>
          </w:p>
        </w:tc>
      </w:tr>
    </w:tbl>
    <w:p w14:paraId="1D6BFA79" w14:textId="423F08E9" w:rsidR="005B478C" w:rsidRDefault="005B478C">
      <w:pPr>
        <w:rPr>
          <w:rFonts w:ascii="Georgia" w:hAnsi="Georgia" w:cstheme="minorHAnsi"/>
          <w:iCs/>
          <w:sz w:val="24"/>
        </w:rPr>
      </w:pPr>
    </w:p>
    <w:p w14:paraId="61883AA7" w14:textId="17869C41" w:rsidR="00483B6E" w:rsidRDefault="005B478C">
      <w:pPr>
        <w:rPr>
          <w:rFonts w:ascii="Georgia" w:hAnsi="Georgia" w:cstheme="minorHAnsi"/>
          <w:iCs/>
          <w:sz w:val="24"/>
        </w:rPr>
      </w:pPr>
      <w:r>
        <w:rPr>
          <w:rFonts w:ascii="Georgia" w:hAnsi="Georgia" w:cstheme="minorHAnsi"/>
          <w:iCs/>
          <w:sz w:val="24"/>
        </w:rPr>
        <w:br w:type="page"/>
      </w:r>
    </w:p>
    <w:tbl>
      <w:tblPr>
        <w:tblStyle w:val="TableGrid"/>
        <w:tblW w:w="0" w:type="auto"/>
        <w:tblLook w:val="04A0" w:firstRow="1" w:lastRow="0" w:firstColumn="1" w:lastColumn="0" w:noHBand="0" w:noVBand="1"/>
      </w:tblPr>
      <w:tblGrid>
        <w:gridCol w:w="9026"/>
      </w:tblGrid>
      <w:tr w:rsidR="00483B6E" w14:paraId="44BC2E2E" w14:textId="77777777" w:rsidTr="002C13A2">
        <w:trPr>
          <w:cantSplit/>
        </w:trPr>
        <w:tc>
          <w:tcPr>
            <w:tcW w:w="9026" w:type="dxa"/>
            <w:tcBorders>
              <w:top w:val="nil"/>
              <w:left w:val="nil"/>
              <w:bottom w:val="nil"/>
              <w:right w:val="nil"/>
            </w:tcBorders>
            <w:shd w:val="clear" w:color="auto" w:fill="E5B8B7" w:themeFill="accent2" w:themeFillTint="66"/>
          </w:tcPr>
          <w:p w14:paraId="075D651B" w14:textId="77777777" w:rsidR="00760369" w:rsidRPr="00FA2E3A" w:rsidRDefault="00760369" w:rsidP="00B82CAA">
            <w:pPr>
              <w:numPr>
                <w:ilvl w:val="0"/>
                <w:numId w:val="21"/>
              </w:numPr>
              <w:spacing w:before="40" w:line="288" w:lineRule="auto"/>
              <w:ind w:left="720"/>
              <w:jc w:val="both"/>
              <w:rPr>
                <w:rFonts w:ascii="Georgia" w:eastAsia="Arial Unicode MS" w:hAnsi="Georgia" w:cs="Calibri"/>
                <w:sz w:val="24"/>
                <w:szCs w:val="24"/>
                <w:lang w:val="en-GB"/>
              </w:rPr>
            </w:pPr>
            <w:r w:rsidRPr="00FA2E3A">
              <w:rPr>
                <w:rFonts w:ascii="Georgia" w:eastAsia="Arial Unicode MS" w:hAnsi="Georgia" w:cs="Calibri"/>
                <w:sz w:val="24"/>
                <w:szCs w:val="24"/>
                <w:lang w:val="en-GB"/>
              </w:rPr>
              <w:lastRenderedPageBreak/>
              <w:t xml:space="preserve">The issues register has not been populated in the project plan. You have raised this with Sam, and he has provided you with the following information to complete the table for inclusion into the next version of the project plan. Evaluate the following issues that have occurred </w:t>
            </w:r>
            <w:proofErr w:type="gramStart"/>
            <w:r w:rsidRPr="00FA2E3A">
              <w:rPr>
                <w:rFonts w:ascii="Georgia" w:eastAsia="Arial Unicode MS" w:hAnsi="Georgia" w:cs="Calibri"/>
                <w:sz w:val="24"/>
                <w:szCs w:val="24"/>
                <w:lang w:val="en-GB"/>
              </w:rPr>
              <w:t>during the course of</w:t>
            </w:r>
            <w:proofErr w:type="gramEnd"/>
            <w:r w:rsidRPr="00FA2E3A">
              <w:rPr>
                <w:rFonts w:ascii="Georgia" w:eastAsia="Arial Unicode MS" w:hAnsi="Georgia" w:cs="Calibri"/>
                <w:sz w:val="24"/>
                <w:szCs w:val="24"/>
                <w:lang w:val="en-GB"/>
              </w:rPr>
              <w:t xml:space="preserve"> the project to date and populate the following issues register.</w:t>
            </w:r>
          </w:p>
          <w:p w14:paraId="29794195" w14:textId="77777777" w:rsidR="00760369" w:rsidRDefault="00760369" w:rsidP="00760369">
            <w:pPr>
              <w:pStyle w:val="ListParagraph"/>
              <w:spacing w:before="120" w:after="160" w:line="276" w:lineRule="auto"/>
              <w:jc w:val="both"/>
              <w:rPr>
                <w:rFonts w:ascii="Georgia" w:eastAsia="Arial Unicode MS" w:hAnsi="Georgia" w:cs="Calibri"/>
                <w:iCs/>
                <w:sz w:val="24"/>
                <w:szCs w:val="24"/>
                <w:lang w:val="en-AU"/>
              </w:rPr>
            </w:pPr>
            <w:r w:rsidRPr="00760369">
              <w:rPr>
                <w:rFonts w:ascii="Georgia" w:eastAsia="Arial Unicode MS" w:hAnsi="Georgia" w:cs="Calibri"/>
                <w:b/>
                <w:iCs/>
                <w:sz w:val="24"/>
                <w:szCs w:val="24"/>
                <w:lang w:val="en-AU"/>
              </w:rPr>
              <w:t>Guidance:</w:t>
            </w:r>
            <w:r w:rsidRPr="00760369">
              <w:rPr>
                <w:rFonts w:ascii="Georgia" w:eastAsia="Arial Unicode MS" w:hAnsi="Georgia" w:cs="Calibri"/>
                <w:iCs/>
                <w:sz w:val="24"/>
                <w:szCs w:val="24"/>
                <w:lang w:val="en-AU"/>
              </w:rPr>
              <w:t xml:space="preserve"> </w:t>
            </w:r>
          </w:p>
          <w:p w14:paraId="214CDB04" w14:textId="77777777" w:rsidR="00483B6E" w:rsidRDefault="00760369" w:rsidP="00B82CAA">
            <w:pPr>
              <w:pStyle w:val="ListParagraph"/>
              <w:numPr>
                <w:ilvl w:val="0"/>
                <w:numId w:val="32"/>
              </w:numPr>
              <w:spacing w:before="120" w:after="160" w:line="276" w:lineRule="auto"/>
              <w:ind w:left="1080"/>
              <w:jc w:val="both"/>
              <w:rPr>
                <w:rFonts w:ascii="Georgia" w:eastAsia="Arial Unicode MS" w:hAnsi="Georgia" w:cs="Calibri"/>
                <w:iCs/>
                <w:sz w:val="24"/>
                <w:szCs w:val="24"/>
                <w:lang w:val="en-AU"/>
              </w:rPr>
            </w:pPr>
            <w:r w:rsidRPr="00760369">
              <w:rPr>
                <w:rFonts w:ascii="Georgia" w:eastAsia="Arial Unicode MS" w:hAnsi="Georgia" w:cs="Calibri"/>
                <w:iCs/>
                <w:sz w:val="24"/>
                <w:szCs w:val="24"/>
                <w:lang w:val="en-AU"/>
              </w:rPr>
              <w:t xml:space="preserve">You will be able to find out background information about each issue in the current version of the </w:t>
            </w:r>
            <w:r w:rsidR="0032712A">
              <w:rPr>
                <w:rFonts w:ascii="Georgia" w:eastAsia="Arial Unicode MS" w:hAnsi="Georgia" w:cs="Calibri"/>
                <w:iCs/>
                <w:sz w:val="24"/>
                <w:szCs w:val="24"/>
                <w:lang w:val="en-AU"/>
              </w:rPr>
              <w:t>Project Plan (version 3).</w:t>
            </w:r>
          </w:p>
          <w:p w14:paraId="0D24F3CA" w14:textId="6FA1539C" w:rsidR="005B478C" w:rsidRPr="005B478C"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hAnsi="Georgia"/>
                <w:sz w:val="24"/>
                <w:szCs w:val="24"/>
              </w:rPr>
              <w:t>‘20xx’ refers to the current year.</w:t>
            </w:r>
          </w:p>
          <w:p w14:paraId="566D9363" w14:textId="7CD4DCBB" w:rsidR="007C1517" w:rsidRPr="00760369"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eastAsia="Arial Unicode MS" w:hAnsi="Georgia" w:cs="Calibri"/>
                <w:iCs/>
                <w:sz w:val="24"/>
                <w:szCs w:val="24"/>
                <w:lang w:val="en-AU"/>
              </w:rPr>
              <w:t>When populating the Issues Register, always refer to the current year.</w:t>
            </w:r>
          </w:p>
        </w:tc>
      </w:tr>
    </w:tbl>
    <w:p w14:paraId="17199205" w14:textId="14655CF7" w:rsidR="00760369" w:rsidRPr="007D6476" w:rsidRDefault="00760369" w:rsidP="007D6476">
      <w:pPr>
        <w:rPr>
          <w:rFonts w:ascii="Georgia" w:hAnsi="Georgia" w:cstheme="majorBidi"/>
          <w:b/>
          <w:bCs/>
          <w:caps/>
          <w:noProof/>
          <w:color w:val="FFFFFF" w:themeColor="background1"/>
          <w:kern w:val="36"/>
          <w:sz w:val="32"/>
          <w:szCs w:val="32"/>
          <w:lang w:val="en-GB" w:bidi="en-US"/>
        </w:rPr>
        <w:sectPr w:rsidR="00760369" w:rsidRPr="007D6476" w:rsidSect="00BD64CC">
          <w:footerReference w:type="even" r:id="rId18"/>
          <w:footerReference w:type="default" r:id="rId19"/>
          <w:pgSz w:w="11906" w:h="16838"/>
          <w:pgMar w:top="1440" w:right="1440" w:bottom="1440" w:left="1440" w:header="708" w:footer="708" w:gutter="0"/>
          <w:cols w:space="708"/>
          <w:titlePg/>
          <w:docGrid w:linePitch="360"/>
        </w:sectPr>
      </w:pPr>
      <w:r>
        <w:rPr>
          <w:rFonts w:ascii="Georgia" w:hAnsi="Georgia" w:cstheme="majorBidi"/>
          <w:b/>
          <w:bCs/>
          <w:caps/>
          <w:noProof/>
          <w:color w:val="FFFFFF" w:themeColor="background1"/>
          <w:kern w:val="36"/>
          <w:sz w:val="32"/>
          <w:szCs w:val="32"/>
          <w:lang w:val="en-GB" w:bidi="en-US"/>
        </w:rPr>
        <w:br w:type="page"/>
      </w:r>
    </w:p>
    <w:tbl>
      <w:tblPr>
        <w:tblStyle w:val="TableGrid37"/>
        <w:tblW w:w="1450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18"/>
        <w:gridCol w:w="1654"/>
        <w:gridCol w:w="3988"/>
        <w:gridCol w:w="1399"/>
        <w:gridCol w:w="4749"/>
        <w:gridCol w:w="1800"/>
      </w:tblGrid>
      <w:tr w:rsidR="00760369" w:rsidRPr="00FA2E3A" w14:paraId="75C2ACE6" w14:textId="77777777" w:rsidTr="00760369">
        <w:trPr>
          <w:cantSplit/>
          <w:tblHeader/>
        </w:trPr>
        <w:tc>
          <w:tcPr>
            <w:tcW w:w="14508" w:type="dxa"/>
            <w:gridSpan w:val="6"/>
            <w:shd w:val="clear" w:color="auto" w:fill="4F6228" w:themeFill="accent3" w:themeFillShade="80"/>
          </w:tcPr>
          <w:p w14:paraId="678F0BC0" w14:textId="7839E634" w:rsidR="00760369" w:rsidRPr="00760369" w:rsidRDefault="00760369" w:rsidP="00483D5C">
            <w:pPr>
              <w:spacing w:before="40" w:after="40"/>
              <w:rPr>
                <w:rFonts w:ascii="Georgia" w:eastAsia="Arial Unicode MS" w:hAnsi="Georgia"/>
                <w:sz w:val="32"/>
                <w:szCs w:val="32"/>
                <w:lang w:val="en-GB"/>
              </w:rPr>
            </w:pPr>
            <w:r w:rsidRPr="00760369">
              <w:rPr>
                <w:rFonts w:ascii="Georgia" w:eastAsia="Arial Unicode MS" w:hAnsi="Georgia"/>
                <w:color w:val="FFFFFF" w:themeColor="background1"/>
                <w:sz w:val="32"/>
                <w:szCs w:val="32"/>
                <w:lang w:val="en-GB"/>
              </w:rPr>
              <w:lastRenderedPageBreak/>
              <w:t>Issues Register</w:t>
            </w:r>
          </w:p>
        </w:tc>
      </w:tr>
      <w:tr w:rsidR="00760369" w:rsidRPr="00FA2E3A" w14:paraId="185B7E89" w14:textId="77777777" w:rsidTr="00760369">
        <w:trPr>
          <w:cantSplit/>
          <w:tblHeader/>
        </w:trPr>
        <w:tc>
          <w:tcPr>
            <w:tcW w:w="918" w:type="dxa"/>
            <w:shd w:val="clear" w:color="auto" w:fill="D6E3BC"/>
            <w:vAlign w:val="center"/>
            <w:hideMark/>
          </w:tcPr>
          <w:p w14:paraId="4729B81E" w14:textId="785CB1AF"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Issue #</w:t>
            </w:r>
          </w:p>
        </w:tc>
        <w:tc>
          <w:tcPr>
            <w:tcW w:w="1654" w:type="dxa"/>
            <w:shd w:val="clear" w:color="auto" w:fill="D6E3BC"/>
            <w:vAlign w:val="center"/>
            <w:hideMark/>
          </w:tcPr>
          <w:p w14:paraId="26892833"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Date/time raised</w:t>
            </w:r>
          </w:p>
        </w:tc>
        <w:tc>
          <w:tcPr>
            <w:tcW w:w="3988" w:type="dxa"/>
            <w:shd w:val="clear" w:color="auto" w:fill="D6E3BC"/>
            <w:vAlign w:val="center"/>
            <w:hideMark/>
          </w:tcPr>
          <w:p w14:paraId="76D7E312"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Description</w:t>
            </w:r>
          </w:p>
        </w:tc>
        <w:tc>
          <w:tcPr>
            <w:tcW w:w="1399" w:type="dxa"/>
            <w:shd w:val="clear" w:color="auto" w:fill="D6E3BC"/>
            <w:vAlign w:val="center"/>
            <w:hideMark/>
          </w:tcPr>
          <w:p w14:paraId="532F32BB" w14:textId="5FDF5B77" w:rsidR="00760369" w:rsidRPr="00FA2E3A" w:rsidRDefault="00760369" w:rsidP="00760369">
            <w:pPr>
              <w:spacing w:before="40" w:after="40"/>
              <w:jc w:val="center"/>
              <w:rPr>
                <w:rFonts w:ascii="Georgia" w:eastAsia="Arial Unicode MS" w:hAnsi="Georgia"/>
                <w:b/>
                <w:szCs w:val="24"/>
                <w:lang w:val="en-GB"/>
              </w:rPr>
            </w:pPr>
            <w:r>
              <w:rPr>
                <w:rFonts w:ascii="Georgia" w:eastAsia="Arial Unicode MS" w:hAnsi="Georgia"/>
                <w:b/>
                <w:szCs w:val="24"/>
                <w:lang w:val="en-GB"/>
              </w:rPr>
              <w:t>Raised by</w:t>
            </w:r>
          </w:p>
        </w:tc>
        <w:tc>
          <w:tcPr>
            <w:tcW w:w="4749" w:type="dxa"/>
            <w:shd w:val="clear" w:color="auto" w:fill="D6E3BC"/>
            <w:vAlign w:val="center"/>
            <w:hideMark/>
          </w:tcPr>
          <w:p w14:paraId="54BA2040"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Action History</w:t>
            </w:r>
          </w:p>
        </w:tc>
        <w:tc>
          <w:tcPr>
            <w:tcW w:w="1800" w:type="dxa"/>
            <w:shd w:val="clear" w:color="auto" w:fill="D6E3BC"/>
            <w:vAlign w:val="center"/>
            <w:hideMark/>
          </w:tcPr>
          <w:p w14:paraId="03741BCF"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Status open/closed</w:t>
            </w:r>
          </w:p>
        </w:tc>
      </w:tr>
      <w:tr w:rsidR="00760369" w:rsidRPr="00FA2E3A" w14:paraId="5E5848FA" w14:textId="77777777" w:rsidTr="00760369">
        <w:trPr>
          <w:cantSplit/>
        </w:trPr>
        <w:tc>
          <w:tcPr>
            <w:tcW w:w="918" w:type="dxa"/>
            <w:vAlign w:val="center"/>
          </w:tcPr>
          <w:p w14:paraId="0912194D"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1</w:t>
            </w:r>
          </w:p>
        </w:tc>
        <w:tc>
          <w:tcPr>
            <w:tcW w:w="1654" w:type="dxa"/>
            <w:vAlign w:val="center"/>
          </w:tcPr>
          <w:p w14:paraId="1661560C" w14:textId="0B4FE9B8"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2F2ED13E"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 xml:space="preserve">Project starting a week early due to requirements for Earthmoving Logistics Pty Ltd needing additional notice of the movement of supplies and equipment. </w:t>
            </w:r>
          </w:p>
        </w:tc>
        <w:tc>
          <w:tcPr>
            <w:tcW w:w="1399" w:type="dxa"/>
            <w:vAlign w:val="center"/>
          </w:tcPr>
          <w:p w14:paraId="321E0AEB"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4595B994" w14:textId="21B5BC41"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2B1EEB" w:rsidRPr="002B1EEB">
              <w:rPr>
                <w:rFonts w:ascii="Georgia" w:hAnsi="Georgia"/>
                <w:iCs/>
                <w:sz w:val="24"/>
                <w:szCs w:val="24"/>
              </w:rPr>
              <w:t>Job was pushed forward 1 week to allow time for Earthmoving logistics to get all supplies and equipment to site.</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F8AA3B2" w14:textId="77777777" w:rsidR="00760369" w:rsidRPr="00B55509" w:rsidRDefault="00464180"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294285147"/>
                <w:lock w:val="sdtLocked"/>
                <w:placeholder>
                  <w:docPart w:val="DA808727741347F1A4200A921DAA9DFD"/>
                </w:placeholder>
                <w:showingPlcHdr/>
                <w:dropDownList>
                  <w:listItem w:displayText="Open" w:value="Open"/>
                  <w:listItem w:displayText="Closed" w:value="Closed"/>
                </w:dropDownList>
              </w:sdtPr>
              <w:sdtEndPr/>
              <w:sdtContent>
                <w:r w:rsidR="00760369" w:rsidRPr="00B55509">
                  <w:rPr>
                    <w:rStyle w:val="PlaceholderText"/>
                    <w:color w:val="auto"/>
                  </w:rPr>
                  <w:t>Choose an item.</w:t>
                </w:r>
              </w:sdtContent>
            </w:sdt>
          </w:p>
          <w:p w14:paraId="1BFD454D" w14:textId="3401A716"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A657EE">
              <w:rPr>
                <w:rFonts w:ascii="Georgia" w:hAnsi="Georgia"/>
                <w:iCs/>
                <w:sz w:val="24"/>
                <w:szCs w:val="24"/>
              </w:rPr>
              <w:t>Closed</w:t>
            </w:r>
            <w:r w:rsidRPr="000155E6">
              <w:rPr>
                <w:rFonts w:ascii="Georgia" w:hAnsi="Georgia"/>
                <w:iCs/>
                <w:sz w:val="24"/>
                <w:szCs w:val="24"/>
              </w:rPr>
              <w:fldChar w:fldCharType="end"/>
            </w:r>
          </w:p>
        </w:tc>
      </w:tr>
      <w:tr w:rsidR="00760369" w:rsidRPr="00FA2E3A" w14:paraId="17B81ABC" w14:textId="77777777" w:rsidTr="00760369">
        <w:trPr>
          <w:cantSplit/>
        </w:trPr>
        <w:tc>
          <w:tcPr>
            <w:tcW w:w="918" w:type="dxa"/>
            <w:vAlign w:val="center"/>
          </w:tcPr>
          <w:p w14:paraId="7BF48CE3"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2</w:t>
            </w:r>
          </w:p>
        </w:tc>
        <w:tc>
          <w:tcPr>
            <w:tcW w:w="1654" w:type="dxa"/>
            <w:vAlign w:val="center"/>
          </w:tcPr>
          <w:p w14:paraId="6FCDDA25" w14:textId="5BD5D3AC"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4736BD0B"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Three additional retaining walls needed for additional chalets.</w:t>
            </w:r>
          </w:p>
        </w:tc>
        <w:tc>
          <w:tcPr>
            <w:tcW w:w="1399" w:type="dxa"/>
            <w:vAlign w:val="center"/>
          </w:tcPr>
          <w:p w14:paraId="19FF35BA"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6EBCD52B" w14:textId="65EE1BCE"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2B1EEB" w:rsidRPr="002B1EEB">
              <w:rPr>
                <w:rFonts w:ascii="Georgia" w:hAnsi="Georgia"/>
                <w:iCs/>
                <w:sz w:val="24"/>
                <w:szCs w:val="24"/>
              </w:rPr>
              <w:t xml:space="preserve">Variation charged to the clients for the three additional walls added to the project after the job was awarded. </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33275EE" w14:textId="788A564D" w:rsidR="00760369" w:rsidRPr="00B55509" w:rsidRDefault="00464180"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2022278050"/>
                <w:placeholder>
                  <w:docPart w:val="001B57228C0F45DAA8E5F573949FBD9C"/>
                </w:placeholder>
                <w:dropDownList>
                  <w:listItem w:displayText="Open" w:value="Open"/>
                  <w:listItem w:displayText="Closed" w:value="Closed"/>
                </w:dropDownList>
              </w:sdtPr>
              <w:sdtEndPr/>
              <w:sdtContent>
                <w:r w:rsidR="00A657EE">
                  <w:rPr>
                    <w:rFonts w:ascii="Georgia" w:eastAsia="Arial Unicode MS" w:hAnsi="Georgia"/>
                    <w:sz w:val="24"/>
                    <w:szCs w:val="24"/>
                    <w:lang w:val="en-GB"/>
                  </w:rPr>
                  <w:t>Closed</w:t>
                </w:r>
              </w:sdtContent>
            </w:sdt>
          </w:p>
          <w:p w14:paraId="5D4AC017" w14:textId="6109511E"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098CB0E4" w14:textId="77777777" w:rsidTr="00760369">
        <w:trPr>
          <w:cantSplit/>
        </w:trPr>
        <w:tc>
          <w:tcPr>
            <w:tcW w:w="918" w:type="dxa"/>
            <w:vAlign w:val="center"/>
          </w:tcPr>
          <w:p w14:paraId="0CE652C0"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3</w:t>
            </w:r>
          </w:p>
        </w:tc>
        <w:tc>
          <w:tcPr>
            <w:tcW w:w="1654" w:type="dxa"/>
            <w:vAlign w:val="center"/>
          </w:tcPr>
          <w:p w14:paraId="7B0148EB" w14:textId="19727261"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22/11/</w:t>
            </w:r>
            <w:r>
              <w:rPr>
                <w:rFonts w:ascii="Georgia" w:eastAsia="Arial Unicode MS" w:hAnsi="Georgia"/>
                <w:sz w:val="24"/>
                <w:szCs w:val="24"/>
                <w:lang w:val="en-GB"/>
              </w:rPr>
              <w:t>20xx</w:t>
            </w:r>
          </w:p>
        </w:tc>
        <w:tc>
          <w:tcPr>
            <w:tcW w:w="3988" w:type="dxa"/>
            <w:vAlign w:val="center"/>
          </w:tcPr>
          <w:p w14:paraId="7B574FE9"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Project sponsor going into liquidation.</w:t>
            </w:r>
          </w:p>
        </w:tc>
        <w:tc>
          <w:tcPr>
            <w:tcW w:w="1399" w:type="dxa"/>
            <w:vAlign w:val="center"/>
          </w:tcPr>
          <w:p w14:paraId="5FA19740"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55346AF5" w14:textId="050F312D"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2B1EEB" w:rsidRPr="002B1EEB">
              <w:rPr>
                <w:rFonts w:ascii="Georgia" w:hAnsi="Georgia"/>
                <w:iCs/>
                <w:sz w:val="24"/>
                <w:szCs w:val="24"/>
              </w:rPr>
              <w:t>New sponser has taken over the project and has given additional funds to get the project back on track.</w:t>
            </w:r>
            <w:r w:rsidR="002B1EEB">
              <w:rPr>
                <w:rFonts w:ascii="Georgia" w:hAnsi="Georgia"/>
                <w:iCs/>
                <w:sz w:val="24"/>
                <w:szCs w:val="24"/>
              </w:rPr>
              <w:t> </w:t>
            </w:r>
            <w:r w:rsidR="002B1EEB">
              <w:rPr>
                <w:rFonts w:ascii="Georgia" w:hAnsi="Georgia"/>
                <w:iCs/>
                <w:sz w:val="24"/>
                <w:szCs w:val="24"/>
              </w:rPr>
              <w:t> </w:t>
            </w:r>
            <w:r w:rsidR="002B1EEB">
              <w:rPr>
                <w:rFonts w:ascii="Georgia" w:hAnsi="Georgia"/>
                <w:iCs/>
                <w:sz w:val="24"/>
                <w:szCs w:val="24"/>
              </w:rPr>
              <w:t> </w:t>
            </w:r>
            <w:r w:rsidR="002B1EEB">
              <w:rPr>
                <w:rFonts w:ascii="Georgia" w:hAnsi="Georgia"/>
                <w:iCs/>
                <w:sz w:val="24"/>
                <w:szCs w:val="24"/>
              </w:rPr>
              <w:t> </w:t>
            </w:r>
            <w:r w:rsidR="002B1EEB">
              <w:rPr>
                <w:rFonts w:ascii="Georgia" w:hAnsi="Georgia"/>
                <w:iCs/>
                <w:sz w:val="24"/>
                <w:szCs w:val="24"/>
              </w:rPr>
              <w:t> </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1BF4007E" w14:textId="090DC73B" w:rsidR="00760369" w:rsidRPr="00B55509" w:rsidRDefault="00464180"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61412719"/>
                <w:placeholder>
                  <w:docPart w:val="6AC9A8436847488C940D9C0211F0D3BD"/>
                </w:placeholder>
                <w:dropDownList>
                  <w:listItem w:displayText="Open" w:value="Open"/>
                  <w:listItem w:displayText="Closed" w:value="Closed"/>
                </w:dropDownList>
              </w:sdtPr>
              <w:sdtEndPr/>
              <w:sdtContent>
                <w:r w:rsidR="00A657EE">
                  <w:rPr>
                    <w:rFonts w:ascii="Georgia" w:eastAsia="Arial Unicode MS" w:hAnsi="Georgia"/>
                    <w:sz w:val="24"/>
                    <w:szCs w:val="24"/>
                    <w:lang w:val="en-GB"/>
                  </w:rPr>
                  <w:t>Closed</w:t>
                </w:r>
              </w:sdtContent>
            </w:sdt>
          </w:p>
          <w:p w14:paraId="56F82ABE" w14:textId="65FDA5F7"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0772EF18" w14:textId="77777777" w:rsidTr="00760369">
        <w:trPr>
          <w:cantSplit/>
        </w:trPr>
        <w:tc>
          <w:tcPr>
            <w:tcW w:w="918" w:type="dxa"/>
            <w:vAlign w:val="center"/>
          </w:tcPr>
          <w:p w14:paraId="756AC396"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4</w:t>
            </w:r>
          </w:p>
        </w:tc>
        <w:tc>
          <w:tcPr>
            <w:tcW w:w="1654" w:type="dxa"/>
            <w:vAlign w:val="center"/>
          </w:tcPr>
          <w:p w14:paraId="1BDE4A81" w14:textId="076A7B9A"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28/11/</w:t>
            </w:r>
            <w:r>
              <w:rPr>
                <w:rFonts w:ascii="Georgia" w:eastAsia="Arial Unicode MS" w:hAnsi="Georgia"/>
                <w:sz w:val="24"/>
                <w:szCs w:val="24"/>
                <w:lang w:val="en-GB"/>
              </w:rPr>
              <w:t>20xx</w:t>
            </w:r>
          </w:p>
        </w:tc>
        <w:tc>
          <w:tcPr>
            <w:tcW w:w="3988" w:type="dxa"/>
            <w:vAlign w:val="center"/>
          </w:tcPr>
          <w:p w14:paraId="39DCF7D4"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Andrew (site supervisor) not having the IT skills required for e-mail and Internet access – affecting his reporting abilities.</w:t>
            </w:r>
          </w:p>
        </w:tc>
        <w:tc>
          <w:tcPr>
            <w:tcW w:w="1399" w:type="dxa"/>
            <w:vAlign w:val="center"/>
          </w:tcPr>
          <w:p w14:paraId="6D1C45FF"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70B63A80" w14:textId="32560F35"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A657EE" w:rsidRPr="00A657EE">
              <w:rPr>
                <w:rFonts w:ascii="Georgia" w:hAnsi="Georgia"/>
                <w:iCs/>
                <w:sz w:val="24"/>
                <w:szCs w:val="24"/>
              </w:rPr>
              <w:t>Providing Andrew with a 1one day course on computer skills and IT to help him improve on his reporting abilities</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64641BF3" w14:textId="66D90AB1" w:rsidR="00760369" w:rsidRPr="00B55509" w:rsidRDefault="00464180"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605227269"/>
                <w:placeholder>
                  <w:docPart w:val="DB35629E452643769B2AD8554B3D0CBE"/>
                </w:placeholder>
                <w:dropDownList>
                  <w:listItem w:displayText="Open" w:value="Open"/>
                  <w:listItem w:displayText="Closed" w:value="Closed"/>
                </w:dropDownList>
              </w:sdtPr>
              <w:sdtEndPr/>
              <w:sdtContent>
                <w:r w:rsidR="00A657EE">
                  <w:rPr>
                    <w:rFonts w:ascii="Georgia" w:eastAsia="Arial Unicode MS" w:hAnsi="Georgia"/>
                    <w:sz w:val="24"/>
                    <w:szCs w:val="24"/>
                    <w:lang w:val="en-GB"/>
                  </w:rPr>
                  <w:t>Closed</w:t>
                </w:r>
              </w:sdtContent>
            </w:sdt>
          </w:p>
          <w:p w14:paraId="19EF2BE0" w14:textId="0094AB39"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3CDC76C1" w14:textId="77777777" w:rsidTr="00760369">
        <w:trPr>
          <w:cantSplit/>
        </w:trPr>
        <w:tc>
          <w:tcPr>
            <w:tcW w:w="918" w:type="dxa"/>
            <w:vAlign w:val="center"/>
          </w:tcPr>
          <w:p w14:paraId="5F4B2077"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5</w:t>
            </w:r>
          </w:p>
        </w:tc>
        <w:tc>
          <w:tcPr>
            <w:tcW w:w="1654" w:type="dxa"/>
            <w:vAlign w:val="center"/>
          </w:tcPr>
          <w:p w14:paraId="602970A3" w14:textId="7C6E8F20"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30/11/</w:t>
            </w:r>
            <w:r>
              <w:rPr>
                <w:rFonts w:ascii="Georgia" w:eastAsia="Arial Unicode MS" w:hAnsi="Georgia"/>
                <w:sz w:val="24"/>
                <w:szCs w:val="24"/>
                <w:lang w:val="en-GB"/>
              </w:rPr>
              <w:t>20xx</w:t>
            </w:r>
          </w:p>
        </w:tc>
        <w:tc>
          <w:tcPr>
            <w:tcW w:w="3988" w:type="dxa"/>
            <w:vAlign w:val="center"/>
          </w:tcPr>
          <w:p w14:paraId="30D2FD46"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Two landscaping team members leaving the organisation.</w:t>
            </w:r>
          </w:p>
        </w:tc>
        <w:tc>
          <w:tcPr>
            <w:tcW w:w="1399" w:type="dxa"/>
            <w:vAlign w:val="center"/>
          </w:tcPr>
          <w:p w14:paraId="294B3B07"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462431CA" w14:textId="64D88A95"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2B1EEB" w:rsidRPr="002B1EEB">
              <w:rPr>
                <w:rFonts w:ascii="Georgia" w:hAnsi="Georgia"/>
                <w:iCs/>
                <w:sz w:val="24"/>
                <w:szCs w:val="24"/>
              </w:rPr>
              <w:t>Hired 2 new landscapers</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2E35544" w14:textId="466D4E17" w:rsidR="00760369" w:rsidRPr="00B55509" w:rsidRDefault="00464180"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410306990"/>
                <w:placeholder>
                  <w:docPart w:val="F7EB875500EB436BA82E51395EE2EC44"/>
                </w:placeholder>
                <w:dropDownList>
                  <w:listItem w:displayText="Open" w:value="Open"/>
                  <w:listItem w:displayText="Closed" w:value="Closed"/>
                </w:dropDownList>
              </w:sdtPr>
              <w:sdtEndPr/>
              <w:sdtContent>
                <w:r w:rsidR="00A657EE">
                  <w:rPr>
                    <w:rFonts w:ascii="Georgia" w:eastAsia="Arial Unicode MS" w:hAnsi="Georgia"/>
                    <w:sz w:val="24"/>
                    <w:szCs w:val="24"/>
                    <w:lang w:val="en-GB"/>
                  </w:rPr>
                  <w:t>Closed</w:t>
                </w:r>
              </w:sdtContent>
            </w:sdt>
          </w:p>
          <w:p w14:paraId="7596FFB3" w14:textId="0D91ED48"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5E67D289" w14:textId="77777777" w:rsidTr="00760369">
        <w:trPr>
          <w:cantSplit/>
        </w:trPr>
        <w:tc>
          <w:tcPr>
            <w:tcW w:w="918" w:type="dxa"/>
            <w:vAlign w:val="center"/>
          </w:tcPr>
          <w:p w14:paraId="70C4A659"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6</w:t>
            </w:r>
          </w:p>
        </w:tc>
        <w:tc>
          <w:tcPr>
            <w:tcW w:w="1654" w:type="dxa"/>
            <w:vAlign w:val="center"/>
          </w:tcPr>
          <w:p w14:paraId="432E952D" w14:textId="177A2486"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14/12/</w:t>
            </w:r>
            <w:r>
              <w:rPr>
                <w:rFonts w:ascii="Georgia" w:eastAsia="Arial Unicode MS" w:hAnsi="Georgia"/>
                <w:sz w:val="24"/>
                <w:szCs w:val="24"/>
                <w:lang w:val="en-GB"/>
              </w:rPr>
              <w:t>20xx</w:t>
            </w:r>
          </w:p>
        </w:tc>
        <w:tc>
          <w:tcPr>
            <w:tcW w:w="3988" w:type="dxa"/>
            <w:vAlign w:val="center"/>
          </w:tcPr>
          <w:p w14:paraId="6D1DA81A"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Damage to site due to being abandoned for seven weeks.</w:t>
            </w:r>
          </w:p>
        </w:tc>
        <w:tc>
          <w:tcPr>
            <w:tcW w:w="1399" w:type="dxa"/>
            <w:vAlign w:val="center"/>
          </w:tcPr>
          <w:p w14:paraId="25C6D599"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Andrew Lowe</w:t>
            </w:r>
          </w:p>
        </w:tc>
        <w:tc>
          <w:tcPr>
            <w:tcW w:w="4749" w:type="dxa"/>
          </w:tcPr>
          <w:p w14:paraId="57FD14A4" w14:textId="32E06C14"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A657EE" w:rsidRPr="00A657EE">
              <w:rPr>
                <w:rFonts w:ascii="Georgia" w:hAnsi="Georgia"/>
                <w:iCs/>
                <w:sz w:val="24"/>
                <w:szCs w:val="24"/>
              </w:rPr>
              <w:t>Spending time and money getting the site back up to standard. This is required for all parties involved in the project.</w:t>
            </w:r>
            <w:r w:rsidR="002B1EEB" w:rsidRPr="002B1EEB">
              <w:rPr>
                <w:rFonts w:ascii="Georgia" w:hAnsi="Georgia"/>
                <w:iCs/>
                <w:sz w:val="24"/>
                <w:szCs w:val="24"/>
              </w:rPr>
              <w:t>.</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6A338693" w14:textId="0CD55CA6" w:rsidR="00760369" w:rsidRPr="00B55509" w:rsidRDefault="00464180"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386494003"/>
                <w:placeholder>
                  <w:docPart w:val="15C6BEDB6C694098A3504C15622214BD"/>
                </w:placeholder>
                <w:dropDownList>
                  <w:listItem w:displayText="Open" w:value="Open"/>
                  <w:listItem w:displayText="Closed" w:value="Closed"/>
                </w:dropDownList>
              </w:sdtPr>
              <w:sdtEndPr/>
              <w:sdtContent>
                <w:r w:rsidR="00A657EE">
                  <w:rPr>
                    <w:rFonts w:ascii="Georgia" w:eastAsia="Arial Unicode MS" w:hAnsi="Georgia"/>
                    <w:sz w:val="24"/>
                    <w:szCs w:val="24"/>
                    <w:lang w:val="en-GB"/>
                  </w:rPr>
                  <w:t>Open</w:t>
                </w:r>
              </w:sdtContent>
            </w:sdt>
          </w:p>
          <w:p w14:paraId="230DAB0D" w14:textId="1FC3991F"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bl>
    <w:p w14:paraId="601E3597" w14:textId="77777777" w:rsidR="00760369" w:rsidRDefault="00760369">
      <w:pPr>
        <w:rPr>
          <w:rFonts w:ascii="Georgia" w:hAnsi="Georgia" w:cstheme="majorBidi"/>
          <w:b/>
          <w:bCs/>
          <w:caps/>
          <w:noProof/>
          <w:color w:val="FFFFFF" w:themeColor="background1"/>
          <w:kern w:val="36"/>
          <w:sz w:val="32"/>
          <w:szCs w:val="32"/>
          <w:lang w:val="en-GB" w:bidi="en-US"/>
        </w:rPr>
      </w:pPr>
    </w:p>
    <w:p w14:paraId="3D95FB23" w14:textId="77777777" w:rsidR="009D3EB8" w:rsidRDefault="009D3EB8">
      <w:pPr>
        <w:rPr>
          <w:rFonts w:ascii="Georgia" w:hAnsi="Georgia" w:cstheme="majorBidi"/>
          <w:b/>
          <w:bCs/>
          <w:caps/>
          <w:noProof/>
          <w:color w:val="FFFFFF" w:themeColor="background1"/>
          <w:kern w:val="36"/>
          <w:sz w:val="32"/>
          <w:szCs w:val="32"/>
          <w:lang w:val="en-GB" w:bidi="en-US"/>
        </w:rPr>
      </w:pPr>
    </w:p>
    <w:p w14:paraId="77A9C309" w14:textId="77777777" w:rsidR="009D3EB8" w:rsidRDefault="009D3EB8">
      <w:pPr>
        <w:rPr>
          <w:rFonts w:ascii="Georgia" w:hAnsi="Georgia" w:cstheme="majorBidi"/>
          <w:b/>
          <w:bCs/>
          <w:caps/>
          <w:noProof/>
          <w:color w:val="FFFFFF" w:themeColor="background1"/>
          <w:kern w:val="36"/>
          <w:sz w:val="32"/>
          <w:szCs w:val="32"/>
          <w:lang w:val="en-GB" w:bidi="en-US"/>
        </w:rPr>
      </w:pPr>
    </w:p>
    <w:p w14:paraId="46AC1F63" w14:textId="77777777" w:rsidR="009D3EB8" w:rsidRDefault="009D3EB8">
      <w:pPr>
        <w:rPr>
          <w:rFonts w:ascii="Georgia" w:hAnsi="Georgia" w:cstheme="majorBidi"/>
          <w:b/>
          <w:bCs/>
          <w:caps/>
          <w:noProof/>
          <w:color w:val="FFFFFF" w:themeColor="background1"/>
          <w:kern w:val="36"/>
          <w:sz w:val="32"/>
          <w:szCs w:val="32"/>
          <w:lang w:val="en-GB" w:bidi="en-US"/>
        </w:rPr>
      </w:pPr>
    </w:p>
    <w:p w14:paraId="543D0130" w14:textId="77777777" w:rsidR="009D3EB8" w:rsidRDefault="009D3EB8">
      <w:pPr>
        <w:rPr>
          <w:rFonts w:ascii="Georgia" w:hAnsi="Georgia" w:cstheme="majorBidi"/>
          <w:b/>
          <w:bCs/>
          <w:caps/>
          <w:noProof/>
          <w:color w:val="FFFFFF" w:themeColor="background1"/>
          <w:kern w:val="36"/>
          <w:sz w:val="32"/>
          <w:szCs w:val="32"/>
          <w:lang w:val="en-GB" w:bidi="en-US"/>
        </w:rPr>
      </w:pPr>
    </w:p>
    <w:p w14:paraId="436381AD" w14:textId="77777777" w:rsidR="009D3EB8" w:rsidRDefault="009D3EB8">
      <w:pPr>
        <w:rPr>
          <w:rFonts w:ascii="Georgia" w:hAnsi="Georgia" w:cstheme="majorBidi"/>
          <w:b/>
          <w:bCs/>
          <w:caps/>
          <w:noProof/>
          <w:color w:val="FFFFFF" w:themeColor="background1"/>
          <w:kern w:val="36"/>
          <w:sz w:val="32"/>
          <w:szCs w:val="32"/>
          <w:lang w:val="en-GB" w:bidi="en-US"/>
        </w:rPr>
      </w:pPr>
    </w:p>
    <w:p w14:paraId="5B72B19F" w14:textId="77777777" w:rsidR="009D3EB8" w:rsidRDefault="009D3EB8">
      <w:pPr>
        <w:rPr>
          <w:rFonts w:ascii="Georgia" w:hAnsi="Georgia" w:cstheme="majorBidi"/>
          <w:b/>
          <w:bCs/>
          <w:caps/>
          <w:noProof/>
          <w:color w:val="FFFFFF" w:themeColor="background1"/>
          <w:kern w:val="36"/>
          <w:sz w:val="32"/>
          <w:szCs w:val="32"/>
          <w:lang w:val="en-GB" w:bidi="en-US"/>
        </w:rPr>
      </w:pPr>
    </w:p>
    <w:p w14:paraId="7528F1B9" w14:textId="77777777" w:rsidR="009D3EB8" w:rsidRDefault="009D3EB8">
      <w:pPr>
        <w:rPr>
          <w:rFonts w:ascii="Georgia" w:hAnsi="Georgia" w:cstheme="majorBidi"/>
          <w:b/>
          <w:bCs/>
          <w:caps/>
          <w:noProof/>
          <w:color w:val="FFFFFF" w:themeColor="background1"/>
          <w:kern w:val="36"/>
          <w:sz w:val="32"/>
          <w:szCs w:val="32"/>
          <w:lang w:val="en-GB" w:bidi="en-US"/>
        </w:rPr>
        <w:sectPr w:rsidR="009D3EB8"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47332" w14:paraId="7B7464EC" w14:textId="77777777" w:rsidTr="00226664">
        <w:trPr>
          <w:cantSplit/>
        </w:trPr>
        <w:tc>
          <w:tcPr>
            <w:tcW w:w="9026" w:type="dxa"/>
            <w:tcBorders>
              <w:top w:val="nil"/>
              <w:left w:val="nil"/>
              <w:bottom w:val="nil"/>
              <w:right w:val="nil"/>
            </w:tcBorders>
            <w:shd w:val="clear" w:color="auto" w:fill="E5B8B7" w:themeFill="accent2" w:themeFillTint="66"/>
          </w:tcPr>
          <w:p w14:paraId="7CBD0BA3" w14:textId="2E2C5B41" w:rsidR="00847332" w:rsidRPr="00847332" w:rsidRDefault="00847332" w:rsidP="00B82CAA">
            <w:pPr>
              <w:pStyle w:val="ListParagraph"/>
              <w:numPr>
                <w:ilvl w:val="0"/>
                <w:numId w:val="21"/>
              </w:numPr>
              <w:spacing w:before="120" w:after="160" w:line="276" w:lineRule="auto"/>
              <w:ind w:left="720"/>
              <w:jc w:val="both"/>
              <w:rPr>
                <w:rFonts w:ascii="Georgia" w:hAnsi="Georgia"/>
                <w:sz w:val="24"/>
                <w:szCs w:val="24"/>
              </w:rPr>
            </w:pPr>
            <w:r w:rsidRPr="00FA2E3A">
              <w:rPr>
                <w:rFonts w:ascii="Georgia" w:eastAsia="Arial Unicode MS" w:hAnsi="Georgia" w:cs="Calibri"/>
                <w:iCs/>
                <w:sz w:val="24"/>
                <w:szCs w:val="24"/>
              </w:rPr>
              <w:lastRenderedPageBreak/>
              <w:t>Conduct a risk review of the existing risks using the following template.</w:t>
            </w:r>
          </w:p>
        </w:tc>
      </w:tr>
    </w:tbl>
    <w:p w14:paraId="55195048" w14:textId="03534E3E" w:rsidR="00760369" w:rsidRDefault="00320ABF">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p w14:paraId="0096597C" w14:textId="77777777" w:rsidR="00320ABF" w:rsidRDefault="00320ABF" w:rsidP="00847332">
      <w:pPr>
        <w:rPr>
          <w:rFonts w:ascii="Georgia" w:hAnsi="Georgia"/>
          <w:sz w:val="32"/>
          <w:szCs w:val="32"/>
        </w:rPr>
        <w:sectPr w:rsidR="00320ABF" w:rsidSect="00E64622">
          <w:pgSz w:w="11906" w:h="16838"/>
          <w:pgMar w:top="1440" w:right="1440" w:bottom="1440" w:left="1440" w:header="708" w:footer="708" w:gutter="0"/>
          <w:cols w:space="708"/>
          <w:docGrid w:linePitch="360"/>
        </w:sect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61"/>
        <w:gridCol w:w="2812"/>
        <w:gridCol w:w="2818"/>
        <w:gridCol w:w="2812"/>
        <w:gridCol w:w="2971"/>
      </w:tblGrid>
      <w:tr w:rsidR="00847332" w14:paraId="41CBF46C" w14:textId="77777777" w:rsidTr="00320ABF">
        <w:trPr>
          <w:cantSplit/>
        </w:trPr>
        <w:tc>
          <w:tcPr>
            <w:tcW w:w="5000" w:type="pct"/>
            <w:gridSpan w:val="5"/>
            <w:shd w:val="clear" w:color="auto" w:fill="4F6228" w:themeFill="accent3" w:themeFillShade="80"/>
          </w:tcPr>
          <w:p w14:paraId="1A86D5FC" w14:textId="106EAAAD" w:rsidR="00847332" w:rsidRPr="00847332" w:rsidRDefault="00847332" w:rsidP="00847332">
            <w:pPr>
              <w:rPr>
                <w:rFonts w:ascii="Georgia" w:hAnsi="Georgia"/>
                <w:sz w:val="32"/>
                <w:szCs w:val="32"/>
              </w:rPr>
            </w:pPr>
            <w:r w:rsidRPr="00320ABF">
              <w:rPr>
                <w:rFonts w:ascii="Georgia" w:hAnsi="Georgia"/>
                <w:color w:val="FFFFFF" w:themeColor="background1"/>
                <w:sz w:val="32"/>
                <w:szCs w:val="32"/>
              </w:rPr>
              <w:lastRenderedPageBreak/>
              <w:t>Project Risk Review Matrix</w:t>
            </w:r>
          </w:p>
        </w:tc>
      </w:tr>
      <w:tr w:rsidR="00320ABF" w14:paraId="0A165C26" w14:textId="77777777" w:rsidTr="00320ABF">
        <w:trPr>
          <w:cantSplit/>
        </w:trPr>
        <w:tc>
          <w:tcPr>
            <w:tcW w:w="974" w:type="pct"/>
            <w:shd w:val="clear" w:color="auto" w:fill="D6E3BC" w:themeFill="accent3" w:themeFillTint="66"/>
          </w:tcPr>
          <w:p w14:paraId="5E3284C2" w14:textId="445D3183" w:rsidR="00320ABF" w:rsidRPr="00847332" w:rsidRDefault="00320ABF" w:rsidP="00320ABF">
            <w:pPr>
              <w:rPr>
                <w:rFonts w:ascii="Georgia" w:hAnsi="Georgia"/>
                <w:sz w:val="22"/>
                <w:szCs w:val="22"/>
              </w:rPr>
            </w:pPr>
            <w:r>
              <w:rPr>
                <w:rFonts w:ascii="Georgia" w:hAnsi="Georgia"/>
                <w:sz w:val="22"/>
                <w:szCs w:val="22"/>
              </w:rPr>
              <w:t>Project Name</w:t>
            </w:r>
          </w:p>
        </w:tc>
        <w:tc>
          <w:tcPr>
            <w:tcW w:w="4026" w:type="pct"/>
            <w:gridSpan w:val="4"/>
          </w:tcPr>
          <w:p w14:paraId="486C9ED6" w14:textId="18EA47D8" w:rsidR="00320ABF" w:rsidRPr="00320ABF" w:rsidRDefault="00320ABF" w:rsidP="00D719B9">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C8326D" w:rsidRPr="00C8326D">
              <w:rPr>
                <w:rFonts w:ascii="Georgia" w:hAnsi="Georgia"/>
                <w:iCs/>
                <w:sz w:val="24"/>
                <w:szCs w:val="24"/>
              </w:rPr>
              <w:t>Cascade Peaks chalets and landscaping project</w:t>
            </w:r>
            <w:r w:rsidRPr="00BF7679">
              <w:rPr>
                <w:rFonts w:ascii="Georgia" w:hAnsi="Georgia"/>
                <w:iCs/>
                <w:sz w:val="24"/>
                <w:szCs w:val="24"/>
              </w:rPr>
              <w:t> </w:t>
            </w:r>
            <w:r w:rsidRPr="00BF7679">
              <w:rPr>
                <w:rFonts w:ascii="Georgia" w:hAnsi="Georgia"/>
                <w:iCs/>
                <w:sz w:val="24"/>
                <w:szCs w:val="24"/>
              </w:rPr>
              <w:t> </w:t>
            </w:r>
            <w:r w:rsidRPr="00BF7679">
              <w:rPr>
                <w:rFonts w:ascii="Georgia" w:hAnsi="Georgia"/>
                <w:iCs/>
                <w:sz w:val="24"/>
                <w:szCs w:val="24"/>
              </w:rPr>
              <w:t> </w:t>
            </w:r>
            <w:r w:rsidRPr="00BF7679">
              <w:rPr>
                <w:rFonts w:ascii="Georgia" w:hAnsi="Georgia"/>
                <w:iCs/>
                <w:sz w:val="24"/>
                <w:szCs w:val="24"/>
              </w:rPr>
              <w:t> </w:t>
            </w:r>
            <w:r w:rsidRPr="00BF7679">
              <w:rPr>
                <w:rFonts w:ascii="Georgia" w:hAnsi="Georgia"/>
                <w:iCs/>
                <w:sz w:val="24"/>
                <w:szCs w:val="24"/>
              </w:rPr>
              <w:t> </w:t>
            </w:r>
            <w:r w:rsidRPr="00BF7679">
              <w:rPr>
                <w:rFonts w:ascii="Georgia" w:hAnsi="Georgia"/>
                <w:iCs/>
                <w:sz w:val="24"/>
                <w:szCs w:val="24"/>
              </w:rPr>
              <w:fldChar w:fldCharType="end"/>
            </w:r>
          </w:p>
        </w:tc>
      </w:tr>
      <w:tr w:rsidR="00320ABF" w14:paraId="44E048E3" w14:textId="77777777" w:rsidTr="00320ABF">
        <w:trPr>
          <w:cantSplit/>
        </w:trPr>
        <w:tc>
          <w:tcPr>
            <w:tcW w:w="974" w:type="pct"/>
            <w:shd w:val="clear" w:color="auto" w:fill="D6E3BC" w:themeFill="accent3" w:themeFillTint="66"/>
          </w:tcPr>
          <w:p w14:paraId="59C90644" w14:textId="46413E17" w:rsidR="00320ABF" w:rsidRPr="00847332" w:rsidRDefault="00320ABF" w:rsidP="00320ABF">
            <w:pPr>
              <w:rPr>
                <w:rFonts w:ascii="Georgia" w:hAnsi="Georgia"/>
                <w:sz w:val="22"/>
                <w:szCs w:val="22"/>
              </w:rPr>
            </w:pPr>
            <w:r>
              <w:rPr>
                <w:rFonts w:ascii="Georgia" w:hAnsi="Georgia"/>
                <w:sz w:val="22"/>
                <w:szCs w:val="22"/>
              </w:rPr>
              <w:t>Prepared by</w:t>
            </w:r>
          </w:p>
        </w:tc>
        <w:tc>
          <w:tcPr>
            <w:tcW w:w="4026" w:type="pct"/>
            <w:gridSpan w:val="4"/>
          </w:tcPr>
          <w:p w14:paraId="1002576A" w14:textId="4103C422" w:rsidR="00320ABF" w:rsidRPr="00320ABF" w:rsidRDefault="00320ABF" w:rsidP="00D719B9">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C8326D">
              <w:rPr>
                <w:rFonts w:ascii="Georgia" w:hAnsi="Georgia"/>
                <w:iCs/>
                <w:sz w:val="24"/>
                <w:szCs w:val="24"/>
              </w:rPr>
              <w:t>Todd Seymour</w:t>
            </w:r>
            <w:r w:rsidRPr="00BF7679">
              <w:rPr>
                <w:rFonts w:ascii="Georgia" w:hAnsi="Georgia"/>
                <w:iCs/>
                <w:sz w:val="24"/>
                <w:szCs w:val="24"/>
              </w:rPr>
              <w:fldChar w:fldCharType="end"/>
            </w:r>
          </w:p>
        </w:tc>
      </w:tr>
      <w:tr w:rsidR="00320ABF" w14:paraId="7AA6797D" w14:textId="77777777" w:rsidTr="00320ABF">
        <w:trPr>
          <w:cantSplit/>
        </w:trPr>
        <w:tc>
          <w:tcPr>
            <w:tcW w:w="974" w:type="pct"/>
            <w:shd w:val="clear" w:color="auto" w:fill="D6E3BC" w:themeFill="accent3" w:themeFillTint="66"/>
          </w:tcPr>
          <w:p w14:paraId="499059C4" w14:textId="40F6956E" w:rsidR="00320ABF" w:rsidRDefault="00320ABF" w:rsidP="00320ABF">
            <w:pPr>
              <w:rPr>
                <w:rFonts w:ascii="Georgia" w:hAnsi="Georgia"/>
                <w:sz w:val="22"/>
                <w:szCs w:val="22"/>
              </w:rPr>
            </w:pPr>
            <w:r>
              <w:rPr>
                <w:rFonts w:ascii="Georgia" w:hAnsi="Georgia"/>
                <w:sz w:val="22"/>
                <w:szCs w:val="22"/>
              </w:rPr>
              <w:t>Date</w:t>
            </w:r>
          </w:p>
        </w:tc>
        <w:tc>
          <w:tcPr>
            <w:tcW w:w="4026" w:type="pct"/>
            <w:gridSpan w:val="4"/>
          </w:tcPr>
          <w:p w14:paraId="41D099BB" w14:textId="1CEE0D0B" w:rsidR="00320ABF" w:rsidRPr="00847332" w:rsidRDefault="00D719B9" w:rsidP="00320ABF">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C8326D">
              <w:rPr>
                <w:rFonts w:ascii="Georgia" w:hAnsi="Georgia"/>
                <w:iCs/>
                <w:sz w:val="24"/>
                <w:szCs w:val="24"/>
              </w:rPr>
              <w:t>07/01/2017</w:t>
            </w:r>
            <w:r w:rsidRPr="00BF7679">
              <w:rPr>
                <w:rFonts w:ascii="Georgia" w:hAnsi="Georgia"/>
                <w:iCs/>
                <w:sz w:val="24"/>
                <w:szCs w:val="24"/>
              </w:rPr>
              <w:fldChar w:fldCharType="end"/>
            </w:r>
          </w:p>
        </w:tc>
      </w:tr>
      <w:tr w:rsidR="00320ABF" w14:paraId="20423F9F" w14:textId="77777777" w:rsidTr="00320ABF">
        <w:trPr>
          <w:cantSplit/>
        </w:trPr>
        <w:tc>
          <w:tcPr>
            <w:tcW w:w="974" w:type="pct"/>
            <w:shd w:val="clear" w:color="auto" w:fill="D6E3BC" w:themeFill="accent3" w:themeFillTint="66"/>
          </w:tcPr>
          <w:p w14:paraId="1DA4D01D" w14:textId="4ECF857C" w:rsidR="00320ABF" w:rsidRDefault="00320ABF" w:rsidP="00320ABF">
            <w:pPr>
              <w:rPr>
                <w:rFonts w:ascii="Georgia" w:hAnsi="Georgia"/>
                <w:sz w:val="22"/>
                <w:szCs w:val="22"/>
              </w:rPr>
            </w:pPr>
            <w:r>
              <w:rPr>
                <w:rFonts w:ascii="Georgia" w:hAnsi="Georgia"/>
                <w:sz w:val="22"/>
                <w:szCs w:val="22"/>
              </w:rPr>
              <w:t>Meeting date</w:t>
            </w:r>
          </w:p>
        </w:tc>
        <w:tc>
          <w:tcPr>
            <w:tcW w:w="4026" w:type="pct"/>
            <w:gridSpan w:val="4"/>
          </w:tcPr>
          <w:p w14:paraId="56D0B87C" w14:textId="2BA04912" w:rsidR="00320ABF" w:rsidRPr="00847332" w:rsidRDefault="00D719B9" w:rsidP="00320ABF">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C8326D">
              <w:rPr>
                <w:rFonts w:ascii="Georgia" w:hAnsi="Georgia"/>
                <w:iCs/>
                <w:sz w:val="24"/>
                <w:szCs w:val="24"/>
              </w:rPr>
              <w:t>07/01/2017</w:t>
            </w:r>
            <w:r w:rsidRPr="00BF7679">
              <w:rPr>
                <w:rFonts w:ascii="Georgia" w:hAnsi="Georgia"/>
                <w:iCs/>
                <w:sz w:val="24"/>
                <w:szCs w:val="24"/>
              </w:rPr>
              <w:fldChar w:fldCharType="end"/>
            </w:r>
          </w:p>
        </w:tc>
      </w:tr>
      <w:tr w:rsidR="00320ABF" w14:paraId="4950EF3B" w14:textId="77777777" w:rsidTr="00320ABF">
        <w:trPr>
          <w:cantSplit/>
        </w:trPr>
        <w:tc>
          <w:tcPr>
            <w:tcW w:w="974" w:type="pct"/>
            <w:shd w:val="clear" w:color="auto" w:fill="D6E3BC" w:themeFill="accent3" w:themeFillTint="66"/>
          </w:tcPr>
          <w:p w14:paraId="1008925E" w14:textId="0A40CECD" w:rsidR="00320ABF" w:rsidRDefault="00320ABF" w:rsidP="00320ABF">
            <w:pPr>
              <w:rPr>
                <w:rFonts w:ascii="Georgia" w:hAnsi="Georgia"/>
                <w:sz w:val="22"/>
                <w:szCs w:val="22"/>
              </w:rPr>
            </w:pPr>
            <w:r>
              <w:rPr>
                <w:rFonts w:ascii="Georgia" w:hAnsi="Georgia"/>
                <w:sz w:val="22"/>
                <w:szCs w:val="22"/>
              </w:rPr>
              <w:t>Purpose of the meeting</w:t>
            </w:r>
          </w:p>
        </w:tc>
        <w:tc>
          <w:tcPr>
            <w:tcW w:w="4026" w:type="pct"/>
            <w:gridSpan w:val="4"/>
          </w:tcPr>
          <w:p w14:paraId="33E3E83B" w14:textId="4D11ED4D" w:rsidR="00320ABF" w:rsidRPr="00847332" w:rsidRDefault="00320ABF" w:rsidP="00D719B9">
            <w:pPr>
              <w:tabs>
                <w:tab w:val="left" w:pos="1613"/>
              </w:tabs>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C8326D">
              <w:rPr>
                <w:rFonts w:ascii="Georgia" w:hAnsi="Georgia"/>
                <w:iCs/>
                <w:sz w:val="24"/>
                <w:szCs w:val="24"/>
              </w:rPr>
              <w:t>To review possible risks and how these can be managed</w:t>
            </w:r>
            <w:r w:rsidRPr="00BF7679">
              <w:rPr>
                <w:rFonts w:ascii="Georgia" w:hAnsi="Georgia"/>
                <w:iCs/>
                <w:sz w:val="24"/>
                <w:szCs w:val="24"/>
              </w:rPr>
              <w:fldChar w:fldCharType="end"/>
            </w:r>
          </w:p>
        </w:tc>
      </w:tr>
      <w:tr w:rsidR="00320ABF" w:rsidRPr="00FA2E3A" w14:paraId="562C955B" w14:textId="77777777" w:rsidTr="00320ABF">
        <w:trPr>
          <w:cantSplit/>
          <w:trHeight w:val="323"/>
        </w:trPr>
        <w:tc>
          <w:tcPr>
            <w:tcW w:w="5000" w:type="pct"/>
            <w:gridSpan w:val="5"/>
          </w:tcPr>
          <w:p w14:paraId="4077FCDE" w14:textId="77777777" w:rsidR="00320ABF" w:rsidRPr="00320ABF" w:rsidRDefault="00320ABF" w:rsidP="00320ABF">
            <w:pPr>
              <w:jc w:val="center"/>
              <w:rPr>
                <w:rFonts w:ascii="Georgia" w:hAnsi="Georgia" w:cs="Arial"/>
                <w:color w:val="000000"/>
                <w:sz w:val="24"/>
                <w:szCs w:val="24"/>
                <w:lang w:val="en-GB"/>
              </w:rPr>
            </w:pPr>
          </w:p>
        </w:tc>
      </w:tr>
      <w:tr w:rsidR="00320ABF" w:rsidRPr="00FA2E3A" w14:paraId="69AAE402" w14:textId="77777777" w:rsidTr="00320ABF">
        <w:trPr>
          <w:cantSplit/>
        </w:trPr>
        <w:tc>
          <w:tcPr>
            <w:tcW w:w="974" w:type="pct"/>
            <w:shd w:val="clear" w:color="auto" w:fill="D6E3BC" w:themeFill="accent3" w:themeFillTint="66"/>
            <w:vAlign w:val="center"/>
            <w:hideMark/>
          </w:tcPr>
          <w:p w14:paraId="31FB5FF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Identified Risk</w:t>
            </w:r>
          </w:p>
        </w:tc>
        <w:tc>
          <w:tcPr>
            <w:tcW w:w="992" w:type="pct"/>
            <w:shd w:val="clear" w:color="auto" w:fill="D6E3BC" w:themeFill="accent3" w:themeFillTint="66"/>
            <w:vAlign w:val="center"/>
            <w:hideMark/>
          </w:tcPr>
          <w:p w14:paraId="139D139F"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 xml:space="preserve">Changes in Probability </w:t>
            </w:r>
            <w:proofErr w:type="gramStart"/>
            <w:r w:rsidRPr="00320ABF">
              <w:rPr>
                <w:rFonts w:ascii="Georgia" w:hAnsi="Georgia" w:cs="Arial"/>
                <w:color w:val="000000"/>
                <w:sz w:val="24"/>
                <w:szCs w:val="24"/>
                <w:lang w:val="en-GB"/>
              </w:rPr>
              <w:t>Of</w:t>
            </w:r>
            <w:proofErr w:type="gramEnd"/>
            <w:r w:rsidRPr="00320ABF">
              <w:rPr>
                <w:rFonts w:ascii="Georgia" w:hAnsi="Georgia" w:cs="Arial"/>
                <w:color w:val="000000"/>
                <w:sz w:val="24"/>
                <w:szCs w:val="24"/>
                <w:lang w:val="en-GB"/>
              </w:rPr>
              <w:t xml:space="preserve"> Occurrence</w:t>
            </w:r>
          </w:p>
        </w:tc>
        <w:tc>
          <w:tcPr>
            <w:tcW w:w="994" w:type="pct"/>
            <w:shd w:val="clear" w:color="auto" w:fill="D6E3BC" w:themeFill="accent3" w:themeFillTint="66"/>
            <w:vAlign w:val="center"/>
            <w:hideMark/>
          </w:tcPr>
          <w:p w14:paraId="0C067788"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Priority</w:t>
            </w:r>
          </w:p>
        </w:tc>
        <w:tc>
          <w:tcPr>
            <w:tcW w:w="992" w:type="pct"/>
            <w:shd w:val="clear" w:color="auto" w:fill="D6E3BC" w:themeFill="accent3" w:themeFillTint="66"/>
            <w:vAlign w:val="center"/>
            <w:hideMark/>
          </w:tcPr>
          <w:p w14:paraId="6F245BC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Ownership/ Responsibility</w:t>
            </w:r>
          </w:p>
        </w:tc>
        <w:tc>
          <w:tcPr>
            <w:tcW w:w="1048" w:type="pct"/>
            <w:shd w:val="clear" w:color="auto" w:fill="D6E3BC" w:themeFill="accent3" w:themeFillTint="66"/>
            <w:vAlign w:val="center"/>
            <w:hideMark/>
          </w:tcPr>
          <w:p w14:paraId="60E26E3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Needed Response</w:t>
            </w:r>
          </w:p>
        </w:tc>
      </w:tr>
      <w:tr w:rsidR="00320ABF" w:rsidRPr="00FA2E3A" w14:paraId="37A12B91" w14:textId="77777777" w:rsidTr="00320ABF">
        <w:trPr>
          <w:cantSplit/>
        </w:trPr>
        <w:tc>
          <w:tcPr>
            <w:tcW w:w="974" w:type="pct"/>
            <w:shd w:val="clear" w:color="auto" w:fill="D6E3BC" w:themeFill="accent3" w:themeFillTint="66"/>
            <w:vAlign w:val="center"/>
          </w:tcPr>
          <w:p w14:paraId="5BFA0B20"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Severe weather during the project.</w:t>
            </w:r>
          </w:p>
        </w:tc>
        <w:tc>
          <w:tcPr>
            <w:tcW w:w="992" w:type="pct"/>
          </w:tcPr>
          <w:p w14:paraId="2289A1C5" w14:textId="61FBF37A"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C8326D">
              <w:rPr>
                <w:rFonts w:ascii="Georgia" w:hAnsi="Georgia"/>
                <w:iCs/>
                <w:sz w:val="24"/>
                <w:szCs w:val="24"/>
              </w:rPr>
              <w:t>NO</w:t>
            </w:r>
            <w:r w:rsidRPr="006E0EBF">
              <w:rPr>
                <w:rFonts w:ascii="Georgia" w:hAnsi="Georgia"/>
                <w:iCs/>
                <w:sz w:val="24"/>
                <w:szCs w:val="24"/>
              </w:rPr>
              <w:fldChar w:fldCharType="end"/>
            </w:r>
          </w:p>
        </w:tc>
        <w:tc>
          <w:tcPr>
            <w:tcW w:w="994" w:type="pct"/>
          </w:tcPr>
          <w:p w14:paraId="150FBF90" w14:textId="31F90A85"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C8326D">
              <w:rPr>
                <w:rFonts w:ascii="Georgia" w:hAnsi="Georgia"/>
                <w:iCs/>
                <w:sz w:val="24"/>
                <w:szCs w:val="24"/>
              </w:rPr>
              <w:t>NO</w:t>
            </w:r>
            <w:r w:rsidRPr="006E0EBF">
              <w:rPr>
                <w:rFonts w:ascii="Georgia" w:hAnsi="Georgia"/>
                <w:iCs/>
                <w:sz w:val="24"/>
                <w:szCs w:val="24"/>
              </w:rPr>
              <w:fldChar w:fldCharType="end"/>
            </w:r>
          </w:p>
        </w:tc>
        <w:tc>
          <w:tcPr>
            <w:tcW w:w="992" w:type="pct"/>
          </w:tcPr>
          <w:p w14:paraId="1834A53F" w14:textId="0E89766D"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C8326D">
              <w:rPr>
                <w:rFonts w:ascii="Georgia" w:hAnsi="Georgia"/>
                <w:iCs/>
                <w:sz w:val="24"/>
                <w:szCs w:val="24"/>
              </w:rPr>
              <w:t>NO</w:t>
            </w:r>
            <w:r w:rsidRPr="006E0EBF">
              <w:rPr>
                <w:rFonts w:ascii="Georgia" w:hAnsi="Georgia"/>
                <w:iCs/>
                <w:sz w:val="24"/>
                <w:szCs w:val="24"/>
              </w:rPr>
              <w:fldChar w:fldCharType="end"/>
            </w:r>
          </w:p>
        </w:tc>
        <w:tc>
          <w:tcPr>
            <w:tcW w:w="1048" w:type="pct"/>
          </w:tcPr>
          <w:p w14:paraId="36B422A0" w14:textId="7B1F0D71"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C8326D">
              <w:rPr>
                <w:rFonts w:ascii="Georgia" w:hAnsi="Georgia"/>
                <w:iCs/>
                <w:sz w:val="24"/>
                <w:szCs w:val="24"/>
              </w:rPr>
              <w:t>NO</w:t>
            </w:r>
            <w:r w:rsidRPr="006E0EBF">
              <w:rPr>
                <w:rFonts w:ascii="Georgia" w:hAnsi="Georgia"/>
                <w:iCs/>
                <w:sz w:val="24"/>
                <w:szCs w:val="24"/>
              </w:rPr>
              <w:fldChar w:fldCharType="end"/>
            </w:r>
          </w:p>
        </w:tc>
      </w:tr>
      <w:tr w:rsidR="00320ABF" w:rsidRPr="00FA2E3A" w14:paraId="62A43092" w14:textId="77777777" w:rsidTr="00320ABF">
        <w:trPr>
          <w:cantSplit/>
        </w:trPr>
        <w:tc>
          <w:tcPr>
            <w:tcW w:w="974" w:type="pct"/>
            <w:shd w:val="clear" w:color="auto" w:fill="D6E3BC" w:themeFill="accent3" w:themeFillTint="66"/>
            <w:vAlign w:val="center"/>
          </w:tcPr>
          <w:p w14:paraId="3D11328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the construction of the chalets.</w:t>
            </w:r>
          </w:p>
        </w:tc>
        <w:tc>
          <w:tcPr>
            <w:tcW w:w="992" w:type="pct"/>
          </w:tcPr>
          <w:p w14:paraId="57CCC24E" w14:textId="157B31F2"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C8326D">
              <w:rPr>
                <w:rFonts w:ascii="Georgia" w:hAnsi="Georgia"/>
                <w:iCs/>
                <w:sz w:val="24"/>
                <w:szCs w:val="24"/>
              </w:rPr>
              <w:t>YES</w:t>
            </w:r>
            <w:r w:rsidRPr="006E0EBF">
              <w:rPr>
                <w:rFonts w:ascii="Georgia" w:hAnsi="Georgia"/>
                <w:iCs/>
                <w:sz w:val="24"/>
                <w:szCs w:val="24"/>
              </w:rPr>
              <w:fldChar w:fldCharType="end"/>
            </w:r>
          </w:p>
        </w:tc>
        <w:tc>
          <w:tcPr>
            <w:tcW w:w="994" w:type="pct"/>
          </w:tcPr>
          <w:p w14:paraId="654712EF" w14:textId="4C36876A"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C8326D">
              <w:rPr>
                <w:rFonts w:ascii="Georgia" w:hAnsi="Georgia"/>
                <w:iCs/>
                <w:sz w:val="24"/>
                <w:szCs w:val="24"/>
              </w:rPr>
              <w:t>YES</w:t>
            </w:r>
            <w:r w:rsidRPr="006E0EBF">
              <w:rPr>
                <w:rFonts w:ascii="Georgia" w:hAnsi="Georgia"/>
                <w:iCs/>
                <w:sz w:val="24"/>
                <w:szCs w:val="24"/>
              </w:rPr>
              <w:fldChar w:fldCharType="end"/>
            </w:r>
          </w:p>
        </w:tc>
        <w:tc>
          <w:tcPr>
            <w:tcW w:w="992" w:type="pct"/>
          </w:tcPr>
          <w:p w14:paraId="72AE4A8A" w14:textId="10BCEE4B"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C8326D">
              <w:rPr>
                <w:rFonts w:ascii="Georgia" w:hAnsi="Georgia"/>
                <w:iCs/>
                <w:sz w:val="24"/>
                <w:szCs w:val="24"/>
              </w:rPr>
              <w:t>NO</w:t>
            </w:r>
            <w:r w:rsidRPr="006E0EBF">
              <w:rPr>
                <w:rFonts w:ascii="Georgia" w:hAnsi="Georgia"/>
                <w:iCs/>
                <w:sz w:val="24"/>
                <w:szCs w:val="24"/>
              </w:rPr>
              <w:fldChar w:fldCharType="end"/>
            </w:r>
          </w:p>
        </w:tc>
        <w:tc>
          <w:tcPr>
            <w:tcW w:w="1048" w:type="pct"/>
          </w:tcPr>
          <w:p w14:paraId="236E89AB" w14:textId="4E52A9BC"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C8326D">
              <w:rPr>
                <w:rFonts w:ascii="Georgia" w:hAnsi="Georgia"/>
                <w:iCs/>
                <w:sz w:val="24"/>
                <w:szCs w:val="24"/>
              </w:rPr>
              <w:t>NO</w:t>
            </w:r>
            <w:r w:rsidRPr="006E0EBF">
              <w:rPr>
                <w:rFonts w:ascii="Georgia" w:hAnsi="Georgia"/>
                <w:iCs/>
                <w:sz w:val="24"/>
                <w:szCs w:val="24"/>
              </w:rPr>
              <w:fldChar w:fldCharType="end"/>
            </w:r>
          </w:p>
        </w:tc>
      </w:tr>
      <w:tr w:rsidR="00320ABF" w:rsidRPr="00FA2E3A" w14:paraId="2F42F09D" w14:textId="77777777" w:rsidTr="00320ABF">
        <w:trPr>
          <w:cantSplit/>
        </w:trPr>
        <w:tc>
          <w:tcPr>
            <w:tcW w:w="974" w:type="pct"/>
            <w:shd w:val="clear" w:color="auto" w:fill="D6E3BC" w:themeFill="accent3" w:themeFillTint="66"/>
            <w:vAlign w:val="center"/>
          </w:tcPr>
          <w:p w14:paraId="4FE84DDE"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the glasshouse and landscaping supplies.</w:t>
            </w:r>
          </w:p>
        </w:tc>
        <w:tc>
          <w:tcPr>
            <w:tcW w:w="992" w:type="pct"/>
          </w:tcPr>
          <w:p w14:paraId="1E002F04" w14:textId="791F9059"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C8326D">
              <w:rPr>
                <w:rFonts w:ascii="Georgia" w:hAnsi="Georgia"/>
                <w:iCs/>
                <w:sz w:val="24"/>
                <w:szCs w:val="24"/>
              </w:rPr>
              <w:t>NO</w:t>
            </w:r>
            <w:r w:rsidRPr="006E0EBF">
              <w:rPr>
                <w:rFonts w:ascii="Georgia" w:hAnsi="Georgia"/>
                <w:iCs/>
                <w:sz w:val="24"/>
                <w:szCs w:val="24"/>
              </w:rPr>
              <w:fldChar w:fldCharType="end"/>
            </w:r>
          </w:p>
        </w:tc>
        <w:tc>
          <w:tcPr>
            <w:tcW w:w="994" w:type="pct"/>
          </w:tcPr>
          <w:p w14:paraId="08187F7A" w14:textId="1AE36463"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C8326D">
              <w:rPr>
                <w:rFonts w:ascii="Georgia" w:hAnsi="Georgia"/>
                <w:iCs/>
                <w:sz w:val="24"/>
                <w:szCs w:val="24"/>
              </w:rPr>
              <w:t>NO</w:t>
            </w:r>
            <w:r w:rsidRPr="006E0EBF">
              <w:rPr>
                <w:rFonts w:ascii="Georgia" w:hAnsi="Georgia"/>
                <w:iCs/>
                <w:sz w:val="24"/>
                <w:szCs w:val="24"/>
              </w:rPr>
              <w:fldChar w:fldCharType="end"/>
            </w:r>
          </w:p>
        </w:tc>
        <w:tc>
          <w:tcPr>
            <w:tcW w:w="992" w:type="pct"/>
          </w:tcPr>
          <w:p w14:paraId="2EDF28B0" w14:textId="2671C751"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C8326D">
              <w:rPr>
                <w:rFonts w:ascii="Georgia" w:hAnsi="Georgia"/>
                <w:iCs/>
                <w:sz w:val="24"/>
                <w:szCs w:val="24"/>
              </w:rPr>
              <w:t>NO</w:t>
            </w:r>
            <w:r w:rsidRPr="006E0EBF">
              <w:rPr>
                <w:rFonts w:ascii="Georgia" w:hAnsi="Georgia"/>
                <w:iCs/>
                <w:sz w:val="24"/>
                <w:szCs w:val="24"/>
              </w:rPr>
              <w:fldChar w:fldCharType="end"/>
            </w:r>
          </w:p>
        </w:tc>
        <w:tc>
          <w:tcPr>
            <w:tcW w:w="1048" w:type="pct"/>
          </w:tcPr>
          <w:p w14:paraId="4228B8B6" w14:textId="02770FE1"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C8326D">
              <w:rPr>
                <w:rFonts w:ascii="Georgia" w:hAnsi="Georgia"/>
                <w:iCs/>
                <w:sz w:val="24"/>
                <w:szCs w:val="24"/>
              </w:rPr>
              <w:t>NO</w:t>
            </w:r>
            <w:r w:rsidRPr="006E0EBF">
              <w:rPr>
                <w:rFonts w:ascii="Georgia" w:hAnsi="Georgia"/>
                <w:iCs/>
                <w:sz w:val="24"/>
                <w:szCs w:val="24"/>
              </w:rPr>
              <w:fldChar w:fldCharType="end"/>
            </w:r>
          </w:p>
        </w:tc>
      </w:tr>
      <w:tr w:rsidR="00320ABF" w:rsidRPr="00FA2E3A" w14:paraId="7FB893D0" w14:textId="77777777" w:rsidTr="00320ABF">
        <w:trPr>
          <w:cantSplit/>
        </w:trPr>
        <w:tc>
          <w:tcPr>
            <w:tcW w:w="974" w:type="pct"/>
            <w:shd w:val="clear" w:color="auto" w:fill="D6E3BC" w:themeFill="accent3" w:themeFillTint="66"/>
            <w:vAlign w:val="center"/>
          </w:tcPr>
          <w:p w14:paraId="3615905A"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road base.</w:t>
            </w:r>
          </w:p>
        </w:tc>
        <w:tc>
          <w:tcPr>
            <w:tcW w:w="992" w:type="pct"/>
          </w:tcPr>
          <w:p w14:paraId="744F93F3" w14:textId="64FA4291"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C8326D">
              <w:rPr>
                <w:rFonts w:ascii="Georgia" w:hAnsi="Georgia"/>
                <w:iCs/>
                <w:sz w:val="24"/>
                <w:szCs w:val="24"/>
              </w:rPr>
              <w:t>NO</w:t>
            </w:r>
            <w:r w:rsidRPr="006E0EBF">
              <w:rPr>
                <w:rFonts w:ascii="Georgia" w:hAnsi="Georgia"/>
                <w:iCs/>
                <w:sz w:val="24"/>
                <w:szCs w:val="24"/>
              </w:rPr>
              <w:fldChar w:fldCharType="end"/>
            </w:r>
          </w:p>
        </w:tc>
        <w:tc>
          <w:tcPr>
            <w:tcW w:w="994" w:type="pct"/>
          </w:tcPr>
          <w:p w14:paraId="2BEBC784" w14:textId="7976C95F"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C8326D">
              <w:rPr>
                <w:rFonts w:ascii="Georgia" w:hAnsi="Georgia"/>
                <w:iCs/>
                <w:sz w:val="24"/>
                <w:szCs w:val="24"/>
              </w:rPr>
              <w:t>NO</w:t>
            </w:r>
            <w:r w:rsidRPr="006E0EBF">
              <w:rPr>
                <w:rFonts w:ascii="Georgia" w:hAnsi="Georgia"/>
                <w:iCs/>
                <w:sz w:val="24"/>
                <w:szCs w:val="24"/>
              </w:rPr>
              <w:fldChar w:fldCharType="end"/>
            </w:r>
          </w:p>
        </w:tc>
        <w:tc>
          <w:tcPr>
            <w:tcW w:w="992" w:type="pct"/>
          </w:tcPr>
          <w:p w14:paraId="0F51DEB5" w14:textId="7574EC49"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C8326D">
              <w:rPr>
                <w:rFonts w:ascii="Georgia" w:hAnsi="Georgia"/>
                <w:iCs/>
                <w:sz w:val="24"/>
                <w:szCs w:val="24"/>
              </w:rPr>
              <w:t>YES</w:t>
            </w:r>
            <w:r w:rsidRPr="006E0EBF">
              <w:rPr>
                <w:rFonts w:ascii="Georgia" w:hAnsi="Georgia"/>
                <w:iCs/>
                <w:sz w:val="24"/>
                <w:szCs w:val="24"/>
              </w:rPr>
              <w:fldChar w:fldCharType="end"/>
            </w:r>
          </w:p>
        </w:tc>
        <w:tc>
          <w:tcPr>
            <w:tcW w:w="1048" w:type="pct"/>
          </w:tcPr>
          <w:p w14:paraId="52D991BB" w14:textId="5E98D9F2"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C8326D">
              <w:rPr>
                <w:rFonts w:ascii="Georgia" w:hAnsi="Georgia"/>
                <w:iCs/>
                <w:sz w:val="24"/>
                <w:szCs w:val="24"/>
              </w:rPr>
              <w:t>NO</w:t>
            </w:r>
            <w:r w:rsidRPr="006E0EBF">
              <w:rPr>
                <w:rFonts w:ascii="Georgia" w:hAnsi="Georgia"/>
                <w:iCs/>
                <w:sz w:val="24"/>
                <w:szCs w:val="24"/>
              </w:rPr>
              <w:fldChar w:fldCharType="end"/>
            </w:r>
          </w:p>
        </w:tc>
      </w:tr>
      <w:tr w:rsidR="00320ABF" w:rsidRPr="00FA2E3A" w14:paraId="33B6361A" w14:textId="77777777" w:rsidTr="00320ABF">
        <w:trPr>
          <w:cantSplit/>
        </w:trPr>
        <w:tc>
          <w:tcPr>
            <w:tcW w:w="974" w:type="pct"/>
            <w:shd w:val="clear" w:color="auto" w:fill="D6E3BC" w:themeFill="accent3" w:themeFillTint="66"/>
            <w:vAlign w:val="center"/>
          </w:tcPr>
          <w:p w14:paraId="670B8D71"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Landscapers leaving the company.</w:t>
            </w:r>
          </w:p>
        </w:tc>
        <w:tc>
          <w:tcPr>
            <w:tcW w:w="992" w:type="pct"/>
          </w:tcPr>
          <w:p w14:paraId="413E240F" w14:textId="54E1D340"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C8326D">
              <w:rPr>
                <w:rFonts w:ascii="Georgia" w:hAnsi="Georgia"/>
                <w:iCs/>
                <w:sz w:val="24"/>
                <w:szCs w:val="24"/>
              </w:rPr>
              <w:t>YES</w:t>
            </w:r>
            <w:r w:rsidRPr="00313DB6">
              <w:rPr>
                <w:rFonts w:ascii="Georgia" w:hAnsi="Georgia"/>
                <w:iCs/>
                <w:sz w:val="24"/>
                <w:szCs w:val="24"/>
              </w:rPr>
              <w:fldChar w:fldCharType="end"/>
            </w:r>
          </w:p>
        </w:tc>
        <w:tc>
          <w:tcPr>
            <w:tcW w:w="994" w:type="pct"/>
          </w:tcPr>
          <w:p w14:paraId="07FA1E88" w14:textId="148D3179"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C8326D">
              <w:rPr>
                <w:rFonts w:ascii="Georgia" w:hAnsi="Georgia"/>
                <w:iCs/>
                <w:sz w:val="24"/>
                <w:szCs w:val="24"/>
              </w:rPr>
              <w:t>YES</w:t>
            </w:r>
            <w:r w:rsidRPr="00313DB6">
              <w:rPr>
                <w:rFonts w:ascii="Georgia" w:hAnsi="Georgia"/>
                <w:iCs/>
                <w:sz w:val="24"/>
                <w:szCs w:val="24"/>
              </w:rPr>
              <w:fldChar w:fldCharType="end"/>
            </w:r>
          </w:p>
        </w:tc>
        <w:tc>
          <w:tcPr>
            <w:tcW w:w="992" w:type="pct"/>
          </w:tcPr>
          <w:p w14:paraId="2171FB09" w14:textId="4C03C58E"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C8326D">
              <w:rPr>
                <w:rFonts w:ascii="Georgia" w:hAnsi="Georgia"/>
                <w:iCs/>
                <w:sz w:val="24"/>
                <w:szCs w:val="24"/>
              </w:rPr>
              <w:t>NO</w:t>
            </w:r>
            <w:r w:rsidRPr="00313DB6">
              <w:rPr>
                <w:rFonts w:ascii="Georgia" w:hAnsi="Georgia"/>
                <w:iCs/>
                <w:sz w:val="24"/>
                <w:szCs w:val="24"/>
              </w:rPr>
              <w:fldChar w:fldCharType="end"/>
            </w:r>
          </w:p>
        </w:tc>
        <w:tc>
          <w:tcPr>
            <w:tcW w:w="1048" w:type="pct"/>
          </w:tcPr>
          <w:p w14:paraId="2CB84184" w14:textId="6BCEE0F4"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C8326D">
              <w:rPr>
                <w:rFonts w:ascii="Georgia" w:hAnsi="Georgia"/>
                <w:iCs/>
                <w:sz w:val="24"/>
                <w:szCs w:val="24"/>
              </w:rPr>
              <w:t>NO</w:t>
            </w:r>
            <w:r w:rsidRPr="00313DB6">
              <w:rPr>
                <w:rFonts w:ascii="Georgia" w:hAnsi="Georgia"/>
                <w:iCs/>
                <w:sz w:val="24"/>
                <w:szCs w:val="24"/>
              </w:rPr>
              <w:fldChar w:fldCharType="end"/>
            </w:r>
          </w:p>
        </w:tc>
      </w:tr>
      <w:tr w:rsidR="00320ABF" w:rsidRPr="00FA2E3A" w14:paraId="6D0063F8" w14:textId="77777777" w:rsidTr="00320ABF">
        <w:trPr>
          <w:cantSplit/>
        </w:trPr>
        <w:tc>
          <w:tcPr>
            <w:tcW w:w="974" w:type="pct"/>
            <w:shd w:val="clear" w:color="auto" w:fill="D6E3BC" w:themeFill="accent3" w:themeFillTint="66"/>
            <w:vAlign w:val="center"/>
          </w:tcPr>
          <w:p w14:paraId="7046526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Digging contractor not performing the work to the required standard.</w:t>
            </w:r>
          </w:p>
        </w:tc>
        <w:tc>
          <w:tcPr>
            <w:tcW w:w="992" w:type="pct"/>
          </w:tcPr>
          <w:p w14:paraId="54D4BDF1" w14:textId="28861CBF"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C8326D">
              <w:rPr>
                <w:rFonts w:ascii="Georgia" w:hAnsi="Georgia"/>
                <w:iCs/>
                <w:sz w:val="24"/>
                <w:szCs w:val="24"/>
              </w:rPr>
              <w:t>NO</w:t>
            </w:r>
            <w:r w:rsidRPr="00313DB6">
              <w:rPr>
                <w:rFonts w:ascii="Georgia" w:hAnsi="Georgia"/>
                <w:iCs/>
                <w:sz w:val="24"/>
                <w:szCs w:val="24"/>
              </w:rPr>
              <w:fldChar w:fldCharType="end"/>
            </w:r>
          </w:p>
        </w:tc>
        <w:tc>
          <w:tcPr>
            <w:tcW w:w="994" w:type="pct"/>
          </w:tcPr>
          <w:p w14:paraId="0087B620" w14:textId="7520A3EB"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C8326D">
              <w:rPr>
                <w:rFonts w:ascii="Georgia" w:hAnsi="Georgia"/>
                <w:iCs/>
                <w:sz w:val="24"/>
                <w:szCs w:val="24"/>
              </w:rPr>
              <w:t>NO</w:t>
            </w:r>
            <w:r w:rsidRPr="00313DB6">
              <w:rPr>
                <w:rFonts w:ascii="Georgia" w:hAnsi="Georgia"/>
                <w:iCs/>
                <w:sz w:val="24"/>
                <w:szCs w:val="24"/>
              </w:rPr>
              <w:fldChar w:fldCharType="end"/>
            </w:r>
          </w:p>
        </w:tc>
        <w:tc>
          <w:tcPr>
            <w:tcW w:w="992" w:type="pct"/>
          </w:tcPr>
          <w:p w14:paraId="7162887E" w14:textId="5ABDECB3"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C8326D">
              <w:rPr>
                <w:rFonts w:ascii="Georgia" w:hAnsi="Georgia"/>
                <w:iCs/>
                <w:sz w:val="24"/>
                <w:szCs w:val="24"/>
              </w:rPr>
              <w:t>NO</w:t>
            </w:r>
            <w:r w:rsidRPr="00313DB6">
              <w:rPr>
                <w:rFonts w:ascii="Georgia" w:hAnsi="Georgia"/>
                <w:iCs/>
                <w:sz w:val="24"/>
                <w:szCs w:val="24"/>
              </w:rPr>
              <w:fldChar w:fldCharType="end"/>
            </w:r>
          </w:p>
        </w:tc>
        <w:tc>
          <w:tcPr>
            <w:tcW w:w="1048" w:type="pct"/>
          </w:tcPr>
          <w:p w14:paraId="6C1B43AE" w14:textId="275354CF"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C8326D">
              <w:rPr>
                <w:rFonts w:ascii="Georgia" w:hAnsi="Georgia"/>
                <w:iCs/>
                <w:sz w:val="24"/>
                <w:szCs w:val="24"/>
              </w:rPr>
              <w:t>NO</w:t>
            </w:r>
            <w:r w:rsidRPr="00313DB6">
              <w:rPr>
                <w:rFonts w:ascii="Georgia" w:hAnsi="Georgia"/>
                <w:iCs/>
                <w:sz w:val="24"/>
                <w:szCs w:val="24"/>
              </w:rPr>
              <w:fldChar w:fldCharType="end"/>
            </w:r>
          </w:p>
        </w:tc>
      </w:tr>
      <w:tr w:rsidR="00320ABF" w:rsidRPr="00FA2E3A" w14:paraId="5E7419BD" w14:textId="77777777" w:rsidTr="00320ABF">
        <w:trPr>
          <w:cantSplit/>
        </w:trPr>
        <w:tc>
          <w:tcPr>
            <w:tcW w:w="974" w:type="pct"/>
            <w:shd w:val="clear" w:color="auto" w:fill="D6E3BC" w:themeFill="accent3" w:themeFillTint="66"/>
            <w:vAlign w:val="center"/>
          </w:tcPr>
          <w:p w14:paraId="43080160"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lastRenderedPageBreak/>
              <w:t>Underground utilities not being installed properly.</w:t>
            </w:r>
          </w:p>
        </w:tc>
        <w:tc>
          <w:tcPr>
            <w:tcW w:w="992" w:type="pct"/>
          </w:tcPr>
          <w:p w14:paraId="2529A973" w14:textId="193486CA"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C8326D">
              <w:rPr>
                <w:rFonts w:ascii="Georgia" w:hAnsi="Georgia"/>
                <w:iCs/>
                <w:sz w:val="24"/>
                <w:szCs w:val="24"/>
              </w:rPr>
              <w:t>NO</w:t>
            </w:r>
            <w:r w:rsidRPr="00313DB6">
              <w:rPr>
                <w:rFonts w:ascii="Georgia" w:hAnsi="Georgia"/>
                <w:iCs/>
                <w:sz w:val="24"/>
                <w:szCs w:val="24"/>
              </w:rPr>
              <w:fldChar w:fldCharType="end"/>
            </w:r>
          </w:p>
        </w:tc>
        <w:tc>
          <w:tcPr>
            <w:tcW w:w="994" w:type="pct"/>
          </w:tcPr>
          <w:p w14:paraId="4A5677FE" w14:textId="7C67EFF4"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C8326D">
              <w:rPr>
                <w:rFonts w:ascii="Georgia" w:hAnsi="Georgia"/>
                <w:iCs/>
                <w:sz w:val="24"/>
                <w:szCs w:val="24"/>
              </w:rPr>
              <w:t>NO</w:t>
            </w:r>
            <w:r w:rsidRPr="00313DB6">
              <w:rPr>
                <w:rFonts w:ascii="Georgia" w:hAnsi="Georgia"/>
                <w:iCs/>
                <w:sz w:val="24"/>
                <w:szCs w:val="24"/>
              </w:rPr>
              <w:fldChar w:fldCharType="end"/>
            </w:r>
          </w:p>
        </w:tc>
        <w:tc>
          <w:tcPr>
            <w:tcW w:w="992" w:type="pct"/>
          </w:tcPr>
          <w:p w14:paraId="72463598" w14:textId="216B09DF"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C8326D">
              <w:rPr>
                <w:rFonts w:ascii="Georgia" w:hAnsi="Georgia"/>
                <w:iCs/>
                <w:sz w:val="24"/>
                <w:szCs w:val="24"/>
              </w:rPr>
              <w:t>NO</w:t>
            </w:r>
            <w:r w:rsidRPr="00313DB6">
              <w:rPr>
                <w:rFonts w:ascii="Georgia" w:hAnsi="Georgia"/>
                <w:iCs/>
                <w:sz w:val="24"/>
                <w:szCs w:val="24"/>
              </w:rPr>
              <w:fldChar w:fldCharType="end"/>
            </w:r>
          </w:p>
        </w:tc>
        <w:tc>
          <w:tcPr>
            <w:tcW w:w="1048" w:type="pct"/>
          </w:tcPr>
          <w:p w14:paraId="0A82FEC2" w14:textId="6564D95E"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C8326D">
              <w:rPr>
                <w:rFonts w:ascii="Georgia" w:hAnsi="Georgia"/>
                <w:iCs/>
                <w:sz w:val="24"/>
                <w:szCs w:val="24"/>
              </w:rPr>
              <w:t>NO</w:t>
            </w:r>
            <w:r w:rsidRPr="00313DB6">
              <w:rPr>
                <w:rFonts w:ascii="Georgia" w:hAnsi="Georgia"/>
                <w:iCs/>
                <w:sz w:val="24"/>
                <w:szCs w:val="24"/>
              </w:rPr>
              <w:fldChar w:fldCharType="end"/>
            </w:r>
          </w:p>
        </w:tc>
      </w:tr>
      <w:tr w:rsidR="00320ABF" w:rsidRPr="00FA2E3A" w14:paraId="4B8C9AFF" w14:textId="77777777" w:rsidTr="00320ABF">
        <w:trPr>
          <w:cantSplit/>
        </w:trPr>
        <w:tc>
          <w:tcPr>
            <w:tcW w:w="974" w:type="pct"/>
            <w:shd w:val="clear" w:color="auto" w:fill="D6E3BC" w:themeFill="accent3" w:themeFillTint="66"/>
            <w:vAlign w:val="center"/>
          </w:tcPr>
          <w:p w14:paraId="270C498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Lengthy processing of change request by Council.</w:t>
            </w:r>
          </w:p>
        </w:tc>
        <w:tc>
          <w:tcPr>
            <w:tcW w:w="992" w:type="pct"/>
          </w:tcPr>
          <w:p w14:paraId="1D6D2F56" w14:textId="42439B34"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C8326D">
              <w:rPr>
                <w:rFonts w:ascii="Georgia" w:hAnsi="Georgia"/>
                <w:iCs/>
                <w:sz w:val="24"/>
                <w:szCs w:val="24"/>
              </w:rPr>
              <w:t>NO</w:t>
            </w:r>
            <w:r w:rsidRPr="00313DB6">
              <w:rPr>
                <w:rFonts w:ascii="Georgia" w:hAnsi="Georgia"/>
                <w:iCs/>
                <w:sz w:val="24"/>
                <w:szCs w:val="24"/>
              </w:rPr>
              <w:fldChar w:fldCharType="end"/>
            </w:r>
          </w:p>
        </w:tc>
        <w:tc>
          <w:tcPr>
            <w:tcW w:w="994" w:type="pct"/>
          </w:tcPr>
          <w:p w14:paraId="00BDBCAE" w14:textId="05AF8A03"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C8326D">
              <w:rPr>
                <w:rFonts w:ascii="Georgia" w:hAnsi="Georgia"/>
                <w:iCs/>
                <w:sz w:val="24"/>
                <w:szCs w:val="24"/>
              </w:rPr>
              <w:t>NO</w:t>
            </w:r>
            <w:r w:rsidRPr="00313DB6">
              <w:rPr>
                <w:rFonts w:ascii="Georgia" w:hAnsi="Georgia"/>
                <w:iCs/>
                <w:sz w:val="24"/>
                <w:szCs w:val="24"/>
              </w:rPr>
              <w:fldChar w:fldCharType="end"/>
            </w:r>
          </w:p>
        </w:tc>
        <w:tc>
          <w:tcPr>
            <w:tcW w:w="992" w:type="pct"/>
          </w:tcPr>
          <w:p w14:paraId="09FC08CD" w14:textId="79BA103C"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C8326D">
              <w:rPr>
                <w:rFonts w:ascii="Georgia" w:hAnsi="Georgia"/>
                <w:iCs/>
                <w:sz w:val="24"/>
                <w:szCs w:val="24"/>
              </w:rPr>
              <w:t>NO</w:t>
            </w:r>
            <w:r w:rsidRPr="00313DB6">
              <w:rPr>
                <w:rFonts w:ascii="Georgia" w:hAnsi="Georgia"/>
                <w:iCs/>
                <w:sz w:val="24"/>
                <w:szCs w:val="24"/>
              </w:rPr>
              <w:fldChar w:fldCharType="end"/>
            </w:r>
          </w:p>
        </w:tc>
        <w:tc>
          <w:tcPr>
            <w:tcW w:w="1048" w:type="pct"/>
          </w:tcPr>
          <w:p w14:paraId="24EA4CAF" w14:textId="77807C56"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C8326D">
              <w:rPr>
                <w:rFonts w:ascii="Georgia" w:hAnsi="Georgia"/>
                <w:iCs/>
                <w:sz w:val="24"/>
                <w:szCs w:val="24"/>
              </w:rPr>
              <w:t>NO</w:t>
            </w:r>
            <w:r w:rsidRPr="00313DB6">
              <w:rPr>
                <w:rFonts w:ascii="Georgia" w:hAnsi="Georgia"/>
                <w:iCs/>
                <w:sz w:val="24"/>
                <w:szCs w:val="24"/>
              </w:rPr>
              <w:fldChar w:fldCharType="end"/>
            </w:r>
          </w:p>
        </w:tc>
      </w:tr>
      <w:tr w:rsidR="00320ABF" w:rsidRPr="00FA2E3A" w14:paraId="6E416AD3" w14:textId="77777777" w:rsidTr="00320ABF">
        <w:trPr>
          <w:cantSplit/>
        </w:trPr>
        <w:tc>
          <w:tcPr>
            <w:tcW w:w="974" w:type="pct"/>
            <w:shd w:val="clear" w:color="auto" w:fill="D6E3BC" w:themeFill="accent3" w:themeFillTint="66"/>
            <w:vAlign w:val="center"/>
          </w:tcPr>
          <w:p w14:paraId="6C22FA6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 xml:space="preserve">Timeframes not being </w:t>
            </w:r>
            <w:proofErr w:type="gramStart"/>
            <w:r w:rsidRPr="00320ABF">
              <w:rPr>
                <w:rFonts w:ascii="Georgia" w:hAnsi="Georgia" w:cs="Arial"/>
                <w:color w:val="000000"/>
                <w:sz w:val="24"/>
                <w:szCs w:val="24"/>
                <w:lang w:val="en-GB"/>
              </w:rPr>
              <w:t>properly communicated</w:t>
            </w:r>
            <w:proofErr w:type="gramEnd"/>
            <w:r w:rsidRPr="00320ABF">
              <w:rPr>
                <w:rFonts w:ascii="Georgia" w:hAnsi="Georgia" w:cs="Arial"/>
                <w:color w:val="000000"/>
                <w:sz w:val="24"/>
                <w:szCs w:val="24"/>
                <w:lang w:val="en-GB"/>
              </w:rPr>
              <w:t xml:space="preserve"> to landscapers and contractors.</w:t>
            </w:r>
          </w:p>
        </w:tc>
        <w:tc>
          <w:tcPr>
            <w:tcW w:w="992" w:type="pct"/>
          </w:tcPr>
          <w:p w14:paraId="14EDD1DC" w14:textId="497E41D6"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C8326D">
              <w:rPr>
                <w:rFonts w:ascii="Georgia" w:hAnsi="Georgia"/>
                <w:iCs/>
                <w:sz w:val="24"/>
                <w:szCs w:val="24"/>
              </w:rPr>
              <w:t>NO</w:t>
            </w:r>
            <w:r w:rsidRPr="00313DB6">
              <w:rPr>
                <w:rFonts w:ascii="Georgia" w:hAnsi="Georgia"/>
                <w:iCs/>
                <w:sz w:val="24"/>
                <w:szCs w:val="24"/>
              </w:rPr>
              <w:fldChar w:fldCharType="end"/>
            </w:r>
          </w:p>
        </w:tc>
        <w:tc>
          <w:tcPr>
            <w:tcW w:w="994" w:type="pct"/>
          </w:tcPr>
          <w:p w14:paraId="0298A97C" w14:textId="5D4035DE"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C8326D">
              <w:rPr>
                <w:rFonts w:ascii="Georgia" w:hAnsi="Georgia"/>
                <w:iCs/>
                <w:sz w:val="24"/>
                <w:szCs w:val="24"/>
              </w:rPr>
              <w:t>NO</w:t>
            </w:r>
            <w:r w:rsidRPr="00313DB6">
              <w:rPr>
                <w:rFonts w:ascii="Georgia" w:hAnsi="Georgia"/>
                <w:iCs/>
                <w:sz w:val="24"/>
                <w:szCs w:val="24"/>
              </w:rPr>
              <w:fldChar w:fldCharType="end"/>
            </w:r>
          </w:p>
        </w:tc>
        <w:tc>
          <w:tcPr>
            <w:tcW w:w="992" w:type="pct"/>
          </w:tcPr>
          <w:p w14:paraId="35AAB53E" w14:textId="4B1000FB"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C8326D">
              <w:rPr>
                <w:rFonts w:ascii="Georgia" w:hAnsi="Georgia"/>
                <w:iCs/>
                <w:sz w:val="24"/>
                <w:szCs w:val="24"/>
              </w:rPr>
              <w:t>NO</w:t>
            </w:r>
            <w:r w:rsidRPr="00313DB6">
              <w:rPr>
                <w:rFonts w:ascii="Georgia" w:hAnsi="Georgia"/>
                <w:iCs/>
                <w:sz w:val="24"/>
                <w:szCs w:val="24"/>
              </w:rPr>
              <w:fldChar w:fldCharType="end"/>
            </w:r>
          </w:p>
        </w:tc>
        <w:tc>
          <w:tcPr>
            <w:tcW w:w="1048" w:type="pct"/>
          </w:tcPr>
          <w:p w14:paraId="70F7D208" w14:textId="09EFA27D"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C8326D">
              <w:rPr>
                <w:rFonts w:ascii="Georgia" w:hAnsi="Georgia"/>
                <w:iCs/>
                <w:sz w:val="24"/>
                <w:szCs w:val="24"/>
              </w:rPr>
              <w:t>NO</w:t>
            </w:r>
            <w:r w:rsidRPr="00313DB6">
              <w:rPr>
                <w:rFonts w:ascii="Georgia" w:hAnsi="Georgia"/>
                <w:iCs/>
                <w:sz w:val="24"/>
                <w:szCs w:val="24"/>
              </w:rPr>
              <w:fldChar w:fldCharType="end"/>
            </w:r>
          </w:p>
        </w:tc>
      </w:tr>
    </w:tbl>
    <w:p w14:paraId="78F737F1" w14:textId="77777777" w:rsidR="00320ABF" w:rsidRDefault="00320ABF">
      <w:pPr>
        <w:rPr>
          <w:rFonts w:ascii="Georgia" w:hAnsi="Georgia" w:cstheme="majorBidi"/>
          <w:b/>
          <w:bCs/>
          <w:caps/>
          <w:noProof/>
          <w:color w:val="FFFFFF" w:themeColor="background1"/>
          <w:kern w:val="36"/>
          <w:sz w:val="32"/>
          <w:szCs w:val="32"/>
          <w:lang w:val="en-GB" w:bidi="en-US"/>
        </w:rPr>
      </w:pPr>
    </w:p>
    <w:p w14:paraId="0E727AA7" w14:textId="77777777" w:rsidR="009D3EB8" w:rsidRDefault="009D3EB8">
      <w:pPr>
        <w:rPr>
          <w:rFonts w:ascii="Georgia" w:hAnsi="Georgia" w:cstheme="majorBidi"/>
          <w:b/>
          <w:bCs/>
          <w:caps/>
          <w:noProof/>
          <w:color w:val="FFFFFF" w:themeColor="background1"/>
          <w:kern w:val="36"/>
          <w:sz w:val="32"/>
          <w:szCs w:val="32"/>
          <w:lang w:val="en-GB" w:bidi="en-US"/>
        </w:rPr>
      </w:pPr>
    </w:p>
    <w:p w14:paraId="58D802AA" w14:textId="77777777" w:rsidR="009D3EB8" w:rsidRDefault="009D3EB8">
      <w:pPr>
        <w:rPr>
          <w:rFonts w:ascii="Georgia" w:hAnsi="Georgia" w:cstheme="majorBidi"/>
          <w:b/>
          <w:bCs/>
          <w:caps/>
          <w:noProof/>
          <w:color w:val="FFFFFF" w:themeColor="background1"/>
          <w:kern w:val="36"/>
          <w:sz w:val="32"/>
          <w:szCs w:val="32"/>
          <w:lang w:val="en-GB" w:bidi="en-US"/>
        </w:rPr>
      </w:pPr>
    </w:p>
    <w:p w14:paraId="71EB1978" w14:textId="77777777" w:rsidR="009D3EB8" w:rsidRDefault="009D3EB8">
      <w:pPr>
        <w:rPr>
          <w:rFonts w:ascii="Georgia" w:hAnsi="Georgia" w:cstheme="majorBidi"/>
          <w:b/>
          <w:bCs/>
          <w:caps/>
          <w:noProof/>
          <w:color w:val="FFFFFF" w:themeColor="background1"/>
          <w:kern w:val="36"/>
          <w:sz w:val="32"/>
          <w:szCs w:val="32"/>
          <w:lang w:val="en-GB" w:bidi="en-US"/>
        </w:rPr>
      </w:pPr>
    </w:p>
    <w:p w14:paraId="633D13B7" w14:textId="77777777" w:rsidR="009D3EB8" w:rsidRDefault="009D3EB8">
      <w:pPr>
        <w:rPr>
          <w:rFonts w:ascii="Georgia" w:hAnsi="Georgia" w:cstheme="majorBidi"/>
          <w:b/>
          <w:bCs/>
          <w:caps/>
          <w:noProof/>
          <w:color w:val="FFFFFF" w:themeColor="background1"/>
          <w:kern w:val="36"/>
          <w:sz w:val="32"/>
          <w:szCs w:val="32"/>
          <w:lang w:val="en-GB" w:bidi="en-US"/>
        </w:rPr>
      </w:pPr>
    </w:p>
    <w:p w14:paraId="392A4EE3" w14:textId="77777777" w:rsidR="009D3EB8" w:rsidRDefault="009D3EB8">
      <w:pPr>
        <w:rPr>
          <w:rFonts w:ascii="Georgia" w:hAnsi="Georgia" w:cstheme="majorBidi"/>
          <w:b/>
          <w:bCs/>
          <w:caps/>
          <w:noProof/>
          <w:color w:val="FFFFFF" w:themeColor="background1"/>
          <w:kern w:val="36"/>
          <w:sz w:val="32"/>
          <w:szCs w:val="32"/>
          <w:lang w:val="en-GB" w:bidi="en-US"/>
        </w:rPr>
      </w:pPr>
    </w:p>
    <w:p w14:paraId="27213A86" w14:textId="77777777" w:rsidR="009D3EB8" w:rsidRDefault="009D3EB8">
      <w:pPr>
        <w:rPr>
          <w:rFonts w:ascii="Georgia" w:hAnsi="Georgia" w:cstheme="majorBidi"/>
          <w:b/>
          <w:bCs/>
          <w:caps/>
          <w:noProof/>
          <w:color w:val="FFFFFF" w:themeColor="background1"/>
          <w:kern w:val="36"/>
          <w:sz w:val="32"/>
          <w:szCs w:val="32"/>
          <w:lang w:val="en-GB" w:bidi="en-US"/>
        </w:rPr>
      </w:pPr>
    </w:p>
    <w:p w14:paraId="40CEFB46" w14:textId="77777777" w:rsidR="009D3EB8" w:rsidRDefault="009D3EB8">
      <w:pPr>
        <w:rPr>
          <w:rFonts w:ascii="Georgia" w:hAnsi="Georgia" w:cstheme="majorBidi"/>
          <w:b/>
          <w:bCs/>
          <w:caps/>
          <w:noProof/>
          <w:color w:val="FFFFFF" w:themeColor="background1"/>
          <w:kern w:val="36"/>
          <w:sz w:val="32"/>
          <w:szCs w:val="32"/>
          <w:lang w:val="en-GB" w:bidi="en-US"/>
        </w:rPr>
      </w:pPr>
    </w:p>
    <w:p w14:paraId="5F8A890A" w14:textId="77777777" w:rsidR="009D3EB8" w:rsidRDefault="009D3EB8">
      <w:pPr>
        <w:rPr>
          <w:rFonts w:ascii="Georgia" w:hAnsi="Georgia" w:cstheme="majorBidi"/>
          <w:b/>
          <w:bCs/>
          <w:caps/>
          <w:noProof/>
          <w:color w:val="FFFFFF" w:themeColor="background1"/>
          <w:kern w:val="36"/>
          <w:sz w:val="32"/>
          <w:szCs w:val="32"/>
          <w:lang w:val="en-GB" w:bidi="en-US"/>
        </w:rPr>
      </w:pPr>
    </w:p>
    <w:p w14:paraId="60B831F4" w14:textId="77777777" w:rsidR="009D3EB8" w:rsidRDefault="009D3EB8">
      <w:pPr>
        <w:rPr>
          <w:rFonts w:ascii="Georgia" w:hAnsi="Georgia" w:cstheme="majorBidi"/>
          <w:b/>
          <w:bCs/>
          <w:caps/>
          <w:noProof/>
          <w:color w:val="FFFFFF" w:themeColor="background1"/>
          <w:kern w:val="36"/>
          <w:sz w:val="32"/>
          <w:szCs w:val="32"/>
          <w:lang w:val="en-GB" w:bidi="en-US"/>
        </w:rPr>
      </w:pPr>
    </w:p>
    <w:p w14:paraId="15613802" w14:textId="77777777" w:rsidR="009D3EB8" w:rsidRDefault="009D3EB8">
      <w:pPr>
        <w:rPr>
          <w:rFonts w:ascii="Georgia" w:hAnsi="Georgia" w:cstheme="majorBidi"/>
          <w:b/>
          <w:bCs/>
          <w:caps/>
          <w:noProof/>
          <w:color w:val="FFFFFF" w:themeColor="background1"/>
          <w:kern w:val="36"/>
          <w:sz w:val="32"/>
          <w:szCs w:val="32"/>
          <w:lang w:val="en-GB" w:bidi="en-US"/>
        </w:rPr>
      </w:pPr>
    </w:p>
    <w:p w14:paraId="4DAE5A73" w14:textId="77777777" w:rsidR="009D3EB8" w:rsidRDefault="009D3EB8">
      <w:pPr>
        <w:rPr>
          <w:rFonts w:ascii="Georgia" w:hAnsi="Georgia" w:cstheme="majorBidi"/>
          <w:b/>
          <w:bCs/>
          <w:caps/>
          <w:noProof/>
          <w:color w:val="FFFFFF" w:themeColor="background1"/>
          <w:kern w:val="36"/>
          <w:sz w:val="32"/>
          <w:szCs w:val="32"/>
          <w:lang w:val="en-GB" w:bidi="en-US"/>
        </w:rPr>
      </w:pPr>
    </w:p>
    <w:p w14:paraId="34D0D0AF" w14:textId="77777777" w:rsidR="009D3EB8" w:rsidRDefault="009D3EB8">
      <w:pPr>
        <w:rPr>
          <w:rFonts w:ascii="Georgia" w:hAnsi="Georgia" w:cstheme="majorBidi"/>
          <w:b/>
          <w:bCs/>
          <w:caps/>
          <w:noProof/>
          <w:color w:val="FFFFFF" w:themeColor="background1"/>
          <w:kern w:val="36"/>
          <w:sz w:val="32"/>
          <w:szCs w:val="32"/>
          <w:lang w:val="en-GB" w:bidi="en-US"/>
        </w:rPr>
      </w:pPr>
    </w:p>
    <w:p w14:paraId="49E29A6C" w14:textId="77777777" w:rsidR="009D3EB8" w:rsidRDefault="009D3EB8">
      <w:pPr>
        <w:rPr>
          <w:rFonts w:ascii="Georgia" w:hAnsi="Georgia" w:cstheme="majorBidi"/>
          <w:b/>
          <w:bCs/>
          <w:caps/>
          <w:noProof/>
          <w:color w:val="FFFFFF" w:themeColor="background1"/>
          <w:kern w:val="36"/>
          <w:sz w:val="32"/>
          <w:szCs w:val="32"/>
          <w:lang w:val="en-GB" w:bidi="en-US"/>
        </w:rPr>
      </w:pPr>
    </w:p>
    <w:p w14:paraId="154AFAB4" w14:textId="77777777" w:rsidR="009D3EB8" w:rsidRDefault="009D3EB8">
      <w:pPr>
        <w:rPr>
          <w:rFonts w:ascii="Georgia" w:hAnsi="Georgia" w:cstheme="majorBidi"/>
          <w:b/>
          <w:bCs/>
          <w:caps/>
          <w:noProof/>
          <w:color w:val="FFFFFF" w:themeColor="background1"/>
          <w:kern w:val="36"/>
          <w:sz w:val="32"/>
          <w:szCs w:val="32"/>
          <w:lang w:val="en-GB" w:bidi="en-US"/>
        </w:rPr>
        <w:sectPr w:rsidR="009D3EB8" w:rsidSect="00E64622">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320ABF" w:rsidRPr="00B956BE" w14:paraId="4567FD8F" w14:textId="77777777" w:rsidTr="00F74D61">
        <w:trPr>
          <w:cantSplit/>
        </w:trPr>
        <w:tc>
          <w:tcPr>
            <w:tcW w:w="9026" w:type="dxa"/>
            <w:tcBorders>
              <w:top w:val="nil"/>
              <w:left w:val="nil"/>
              <w:bottom w:val="nil"/>
              <w:right w:val="nil"/>
            </w:tcBorders>
            <w:shd w:val="clear" w:color="auto" w:fill="E5B8B7" w:themeFill="accent2" w:themeFillTint="66"/>
          </w:tcPr>
          <w:p w14:paraId="2D1B3A9F" w14:textId="39EF208C" w:rsidR="007209F8" w:rsidRPr="007209F8" w:rsidRDefault="007209F8" w:rsidP="00B82CAA">
            <w:pPr>
              <w:pStyle w:val="ListParagraph"/>
              <w:numPr>
                <w:ilvl w:val="0"/>
                <w:numId w:val="21"/>
              </w:numPr>
              <w:spacing w:before="120" w:after="160" w:line="276" w:lineRule="auto"/>
              <w:ind w:left="720"/>
              <w:jc w:val="both"/>
              <w:rPr>
                <w:rFonts w:ascii="Georgia" w:hAnsi="Georgia"/>
                <w:sz w:val="24"/>
                <w:szCs w:val="24"/>
              </w:rPr>
            </w:pPr>
            <w:r w:rsidRPr="007209F8">
              <w:rPr>
                <w:rFonts w:ascii="Georgia" w:hAnsi="Georgia"/>
                <w:sz w:val="24"/>
                <w:szCs w:val="24"/>
              </w:rPr>
              <w:lastRenderedPageBreak/>
              <w:t xml:space="preserve">Conduct a </w:t>
            </w:r>
            <w:r>
              <w:rPr>
                <w:rFonts w:ascii="Georgia" w:hAnsi="Georgia"/>
                <w:sz w:val="24"/>
                <w:szCs w:val="24"/>
              </w:rPr>
              <w:t>Risk Identification</w:t>
            </w:r>
            <w:r w:rsidRPr="007209F8">
              <w:rPr>
                <w:rFonts w:ascii="Georgia" w:hAnsi="Georgia"/>
                <w:sz w:val="24"/>
                <w:szCs w:val="24"/>
              </w:rPr>
              <w:t xml:space="preserve"> SWOT analysis for the project, </w:t>
            </w:r>
            <w:proofErr w:type="gramStart"/>
            <w:r w:rsidRPr="007209F8">
              <w:rPr>
                <w:rFonts w:ascii="Georgia" w:hAnsi="Georgia"/>
                <w:sz w:val="24"/>
                <w:szCs w:val="24"/>
              </w:rPr>
              <w:t>taking into account</w:t>
            </w:r>
            <w:proofErr w:type="gramEnd"/>
            <w:r w:rsidRPr="007209F8">
              <w:rPr>
                <w:rFonts w:ascii="Georgia" w:hAnsi="Georgia"/>
                <w:sz w:val="24"/>
                <w:szCs w:val="24"/>
              </w:rPr>
              <w:t xml:space="preserve"> the recent changes. </w:t>
            </w:r>
          </w:p>
          <w:p w14:paraId="1941BD1C" w14:textId="77777777" w:rsidR="007209F8" w:rsidRDefault="007209F8" w:rsidP="007209F8">
            <w:pPr>
              <w:pStyle w:val="ListParagraph"/>
              <w:spacing w:before="120" w:after="160" w:line="276" w:lineRule="auto"/>
              <w:jc w:val="both"/>
              <w:rPr>
                <w:rFonts w:ascii="Georgia" w:hAnsi="Georgia"/>
                <w:sz w:val="24"/>
                <w:szCs w:val="24"/>
              </w:rPr>
            </w:pPr>
          </w:p>
          <w:p w14:paraId="6595F86B" w14:textId="07419A21" w:rsidR="00320ABF" w:rsidRPr="007209F8" w:rsidRDefault="007209F8" w:rsidP="007209F8">
            <w:pPr>
              <w:pStyle w:val="ListParagraph"/>
              <w:spacing w:before="120" w:after="160" w:line="276" w:lineRule="auto"/>
              <w:jc w:val="both"/>
              <w:rPr>
                <w:rFonts w:ascii="Georgia" w:hAnsi="Georgia"/>
                <w:sz w:val="24"/>
                <w:szCs w:val="24"/>
              </w:rPr>
            </w:pPr>
            <w:r w:rsidRPr="007209F8">
              <w:rPr>
                <w:rFonts w:ascii="Georgia" w:hAnsi="Georgia"/>
                <w:b/>
                <w:sz w:val="24"/>
                <w:szCs w:val="24"/>
              </w:rPr>
              <w:t>Guidance:</w:t>
            </w:r>
            <w:r w:rsidRPr="007209F8">
              <w:rPr>
                <w:rFonts w:ascii="Georgia" w:hAnsi="Georgia"/>
                <w:sz w:val="24"/>
                <w:szCs w:val="24"/>
              </w:rPr>
              <w:t xml:space="preserve"> </w:t>
            </w:r>
            <w:proofErr w:type="gramStart"/>
            <w:r w:rsidR="00855CBC">
              <w:rPr>
                <w:rFonts w:ascii="Georgia" w:hAnsi="Georgia"/>
                <w:sz w:val="24"/>
                <w:szCs w:val="24"/>
              </w:rPr>
              <w:t>For the purpose of</w:t>
            </w:r>
            <w:proofErr w:type="gramEnd"/>
            <w:r w:rsidR="00855CBC">
              <w:rPr>
                <w:rFonts w:ascii="Georgia" w:hAnsi="Georgia"/>
                <w:sz w:val="24"/>
                <w:szCs w:val="24"/>
              </w:rPr>
              <w:t xml:space="preserve"> this assessment, assume that y</w:t>
            </w:r>
            <w:r w:rsidRPr="007209F8">
              <w:rPr>
                <w:rFonts w:ascii="Georgia" w:hAnsi="Georgia"/>
                <w:sz w:val="24"/>
                <w:szCs w:val="24"/>
              </w:rPr>
              <w:t>ou will be facilitating this meeting with the project manager and site supervisor in attendance.</w:t>
            </w:r>
          </w:p>
        </w:tc>
      </w:tr>
    </w:tbl>
    <w:p w14:paraId="69D363BF" w14:textId="77777777" w:rsidR="00483B6E" w:rsidRDefault="00483B6E">
      <w:pPr>
        <w:rPr>
          <w:rFonts w:ascii="Georgia" w:hAnsi="Georgia" w:cstheme="majorBidi"/>
          <w:b/>
          <w:bCs/>
          <w:caps/>
          <w:noProof/>
          <w:color w:val="FFFFFF" w:themeColor="background1"/>
          <w:kern w:val="36"/>
          <w:sz w:val="32"/>
          <w:szCs w:val="32"/>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348"/>
        <w:gridCol w:w="5894"/>
      </w:tblGrid>
      <w:tr w:rsidR="00320ABF" w14:paraId="0B518C1A" w14:textId="77777777" w:rsidTr="00BC0E28">
        <w:trPr>
          <w:cantSplit/>
        </w:trPr>
        <w:tc>
          <w:tcPr>
            <w:tcW w:w="9242" w:type="dxa"/>
            <w:gridSpan w:val="2"/>
            <w:shd w:val="clear" w:color="auto" w:fill="4F6228" w:themeFill="accent3" w:themeFillShade="80"/>
          </w:tcPr>
          <w:p w14:paraId="0DBF9F5E" w14:textId="01C8152C" w:rsidR="00320ABF" w:rsidRPr="00320ABF" w:rsidRDefault="00320ABF" w:rsidP="00320ABF">
            <w:pPr>
              <w:rPr>
                <w:rFonts w:ascii="Georgia" w:hAnsi="Georgia"/>
                <w:sz w:val="32"/>
                <w:szCs w:val="32"/>
              </w:rPr>
            </w:pPr>
            <w:r w:rsidRPr="00320ABF">
              <w:rPr>
                <w:rFonts w:ascii="Georgia" w:hAnsi="Georgia"/>
                <w:color w:val="FFFFFF" w:themeColor="background1"/>
                <w:sz w:val="32"/>
                <w:szCs w:val="32"/>
              </w:rPr>
              <w:t>Risk Identification – SWOT Analysis</w:t>
            </w:r>
          </w:p>
        </w:tc>
      </w:tr>
      <w:tr w:rsidR="00BC0E28" w14:paraId="75213143" w14:textId="77777777" w:rsidTr="007209F8">
        <w:trPr>
          <w:cantSplit/>
        </w:trPr>
        <w:tc>
          <w:tcPr>
            <w:tcW w:w="3348" w:type="dxa"/>
            <w:shd w:val="clear" w:color="auto" w:fill="D6E3BC" w:themeFill="accent3" w:themeFillTint="66"/>
            <w:vAlign w:val="center"/>
          </w:tcPr>
          <w:p w14:paraId="54D5CD3A" w14:textId="0A4BBF2F" w:rsidR="00BC0E28" w:rsidRPr="00BC0E28" w:rsidRDefault="00BC0E28" w:rsidP="007209F8">
            <w:pPr>
              <w:rPr>
                <w:rFonts w:ascii="Georgia" w:hAnsi="Georgia"/>
                <w:sz w:val="24"/>
                <w:szCs w:val="24"/>
              </w:rPr>
            </w:pPr>
            <w:r w:rsidRPr="00BC0E28">
              <w:rPr>
                <w:rFonts w:ascii="Georgia" w:hAnsi="Georgia"/>
                <w:sz w:val="24"/>
                <w:szCs w:val="24"/>
              </w:rPr>
              <w:t>Project Name</w:t>
            </w:r>
          </w:p>
        </w:tc>
        <w:tc>
          <w:tcPr>
            <w:tcW w:w="5894" w:type="dxa"/>
          </w:tcPr>
          <w:p w14:paraId="527888B4" w14:textId="7EDCE3FC" w:rsidR="00BC0E28" w:rsidRPr="00BC0E28" w:rsidRDefault="00BC0E28"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6052FC" w:rsidRPr="006052FC">
              <w:t>Cascade Peaks Chalets landscaping project</w:t>
            </w:r>
            <w:r w:rsidRPr="000155E6">
              <w:fldChar w:fldCharType="end"/>
            </w:r>
            <w:r>
              <w:t xml:space="preserve"> </w:t>
            </w:r>
          </w:p>
        </w:tc>
      </w:tr>
      <w:tr w:rsidR="00BC0E28" w14:paraId="43E422C0" w14:textId="77777777" w:rsidTr="007209F8">
        <w:trPr>
          <w:cantSplit/>
        </w:trPr>
        <w:tc>
          <w:tcPr>
            <w:tcW w:w="3348" w:type="dxa"/>
            <w:shd w:val="clear" w:color="auto" w:fill="D6E3BC" w:themeFill="accent3" w:themeFillTint="66"/>
            <w:vAlign w:val="center"/>
          </w:tcPr>
          <w:p w14:paraId="00B9982A" w14:textId="16F217BD" w:rsidR="00BC0E28" w:rsidRPr="00BC0E28" w:rsidRDefault="00BC0E28" w:rsidP="007209F8">
            <w:pPr>
              <w:rPr>
                <w:rFonts w:ascii="Georgia" w:hAnsi="Georgia"/>
                <w:sz w:val="24"/>
                <w:szCs w:val="24"/>
              </w:rPr>
            </w:pPr>
            <w:r w:rsidRPr="00BC0E28">
              <w:rPr>
                <w:rFonts w:ascii="Georgia" w:hAnsi="Georgia"/>
                <w:sz w:val="24"/>
                <w:szCs w:val="24"/>
              </w:rPr>
              <w:t>Prepared by</w:t>
            </w:r>
          </w:p>
        </w:tc>
        <w:tc>
          <w:tcPr>
            <w:tcW w:w="5894" w:type="dxa"/>
          </w:tcPr>
          <w:p w14:paraId="6B0F4558" w14:textId="1F39DF3F" w:rsidR="00BC0E28" w:rsidRPr="00BC0E28" w:rsidRDefault="00BC0E28"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6052FC">
              <w:t>Todd Seymour</w:t>
            </w:r>
            <w:r w:rsidRPr="000155E6">
              <w:fldChar w:fldCharType="end"/>
            </w:r>
            <w:r>
              <w:t xml:space="preserve"> </w:t>
            </w:r>
          </w:p>
        </w:tc>
      </w:tr>
      <w:tr w:rsidR="00BC0E28" w14:paraId="00A4E4EC" w14:textId="77777777" w:rsidTr="007209F8">
        <w:trPr>
          <w:cantSplit/>
        </w:trPr>
        <w:tc>
          <w:tcPr>
            <w:tcW w:w="3348" w:type="dxa"/>
            <w:shd w:val="clear" w:color="auto" w:fill="D6E3BC" w:themeFill="accent3" w:themeFillTint="66"/>
            <w:vAlign w:val="center"/>
          </w:tcPr>
          <w:p w14:paraId="4D6BCC30" w14:textId="608560D6" w:rsidR="00BC0E28" w:rsidRPr="00BC0E28" w:rsidRDefault="00BC0E28" w:rsidP="007209F8">
            <w:pPr>
              <w:rPr>
                <w:rFonts w:ascii="Georgia" w:hAnsi="Georgia"/>
                <w:sz w:val="24"/>
                <w:szCs w:val="24"/>
              </w:rPr>
            </w:pPr>
            <w:r w:rsidRPr="00BC0E28">
              <w:rPr>
                <w:rFonts w:ascii="Georgia" w:hAnsi="Georgia"/>
                <w:sz w:val="24"/>
                <w:szCs w:val="24"/>
              </w:rPr>
              <w:t>Date</w:t>
            </w:r>
          </w:p>
        </w:tc>
        <w:tc>
          <w:tcPr>
            <w:tcW w:w="5894" w:type="dxa"/>
          </w:tcPr>
          <w:p w14:paraId="3B85373D" w14:textId="677C303F" w:rsidR="00BC0E28" w:rsidRPr="00320ABF" w:rsidRDefault="008C6B2F"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052FC">
              <w:t>07/01/2017</w:t>
            </w:r>
            <w:r w:rsidRPr="00E27A5C">
              <w:fldChar w:fldCharType="end"/>
            </w:r>
          </w:p>
        </w:tc>
      </w:tr>
      <w:tr w:rsidR="00BC0E28" w14:paraId="77FC9838" w14:textId="77777777" w:rsidTr="007209F8">
        <w:trPr>
          <w:cantSplit/>
        </w:trPr>
        <w:tc>
          <w:tcPr>
            <w:tcW w:w="3348" w:type="dxa"/>
            <w:shd w:val="clear" w:color="auto" w:fill="D6E3BC" w:themeFill="accent3" w:themeFillTint="66"/>
            <w:vAlign w:val="center"/>
          </w:tcPr>
          <w:p w14:paraId="030A2DBA" w14:textId="77E0CDE7" w:rsidR="00BC0E28" w:rsidRPr="00BC0E28" w:rsidRDefault="00BC0E28" w:rsidP="007209F8">
            <w:pPr>
              <w:rPr>
                <w:rFonts w:ascii="Georgia" w:hAnsi="Georgia"/>
                <w:sz w:val="24"/>
                <w:szCs w:val="24"/>
              </w:rPr>
            </w:pPr>
            <w:r w:rsidRPr="00BC0E28">
              <w:rPr>
                <w:rFonts w:ascii="Georgia" w:hAnsi="Georgia"/>
                <w:sz w:val="24"/>
                <w:szCs w:val="24"/>
              </w:rPr>
              <w:t>Project Manager</w:t>
            </w:r>
          </w:p>
        </w:tc>
        <w:tc>
          <w:tcPr>
            <w:tcW w:w="5894" w:type="dxa"/>
          </w:tcPr>
          <w:p w14:paraId="3888ED19" w14:textId="259F96EA" w:rsidR="00BC0E28" w:rsidRPr="00BC0E28" w:rsidRDefault="00BC0E28"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6052FC">
              <w:t>Sam Ng</w:t>
            </w:r>
            <w:r w:rsidRPr="00E27A5C">
              <w:fldChar w:fldCharType="end"/>
            </w:r>
            <w:r>
              <w:t xml:space="preserve"> </w:t>
            </w:r>
          </w:p>
        </w:tc>
      </w:tr>
      <w:tr w:rsidR="00BC0E28" w14:paraId="57D53E44" w14:textId="77777777" w:rsidTr="007209F8">
        <w:trPr>
          <w:cantSplit/>
        </w:trPr>
        <w:tc>
          <w:tcPr>
            <w:tcW w:w="3348" w:type="dxa"/>
            <w:shd w:val="clear" w:color="auto" w:fill="D6E3BC" w:themeFill="accent3" w:themeFillTint="66"/>
            <w:vAlign w:val="center"/>
          </w:tcPr>
          <w:p w14:paraId="21D85BD6" w14:textId="064800CC" w:rsidR="00BC0E28" w:rsidRPr="00BC0E28" w:rsidRDefault="00BC0E28" w:rsidP="007209F8">
            <w:pPr>
              <w:rPr>
                <w:rFonts w:ascii="Georgia" w:hAnsi="Georgia"/>
                <w:sz w:val="24"/>
                <w:szCs w:val="24"/>
              </w:rPr>
            </w:pPr>
            <w:r w:rsidRPr="00BC0E28">
              <w:rPr>
                <w:rFonts w:ascii="Georgia" w:hAnsi="Georgia"/>
                <w:sz w:val="24"/>
                <w:szCs w:val="24"/>
              </w:rPr>
              <w:t>SWOT Analysis Facilitator</w:t>
            </w:r>
          </w:p>
        </w:tc>
        <w:tc>
          <w:tcPr>
            <w:tcW w:w="5894" w:type="dxa"/>
          </w:tcPr>
          <w:p w14:paraId="0447F6D7" w14:textId="0562D072" w:rsidR="00BC0E28" w:rsidRPr="00320AB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052FC">
              <w:t>Todd Seymour</w:t>
            </w:r>
            <w:r w:rsidRPr="00E27A5C">
              <w:fldChar w:fldCharType="end"/>
            </w:r>
          </w:p>
        </w:tc>
      </w:tr>
      <w:tr w:rsidR="00BC0E28" w14:paraId="73CF0912" w14:textId="77777777" w:rsidTr="007209F8">
        <w:trPr>
          <w:cantSplit/>
        </w:trPr>
        <w:tc>
          <w:tcPr>
            <w:tcW w:w="3348" w:type="dxa"/>
            <w:shd w:val="clear" w:color="auto" w:fill="D6E3BC" w:themeFill="accent3" w:themeFillTint="66"/>
            <w:vAlign w:val="center"/>
          </w:tcPr>
          <w:p w14:paraId="5E9FC4E4" w14:textId="1353388D" w:rsidR="00BC0E28" w:rsidRPr="00BC0E28" w:rsidRDefault="00BC0E28" w:rsidP="007209F8">
            <w:pPr>
              <w:rPr>
                <w:rFonts w:ascii="Georgia" w:hAnsi="Georgia"/>
                <w:sz w:val="24"/>
                <w:szCs w:val="24"/>
              </w:rPr>
            </w:pPr>
            <w:r w:rsidRPr="00BC0E28">
              <w:rPr>
                <w:rFonts w:ascii="Georgia" w:hAnsi="Georgia"/>
                <w:sz w:val="24"/>
                <w:szCs w:val="24"/>
              </w:rPr>
              <w:t>SWOT Analysis Participants</w:t>
            </w:r>
          </w:p>
        </w:tc>
        <w:tc>
          <w:tcPr>
            <w:tcW w:w="5894" w:type="dxa"/>
          </w:tcPr>
          <w:p w14:paraId="7B334B08" w14:textId="77777777" w:rsidR="006052FC"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052FC">
              <w:t>Sam Ng</w:t>
            </w:r>
          </w:p>
          <w:p w14:paraId="32514BA0" w14:textId="3A57CC98" w:rsidR="00BC0E28" w:rsidRPr="008C6B2F" w:rsidRDefault="006052FC" w:rsidP="009D3EB8">
            <w:pPr>
              <w:pStyle w:val="CompliantBodyText"/>
            </w:pPr>
            <w:r>
              <w:t>Andrew Lowe</w:t>
            </w:r>
            <w:r w:rsidR="00BC0E28" w:rsidRPr="00E27A5C">
              <w:fldChar w:fldCharType="end"/>
            </w:r>
          </w:p>
        </w:tc>
      </w:tr>
      <w:tr w:rsidR="00BC0E28" w14:paraId="72BE086D" w14:textId="77777777" w:rsidTr="007209F8">
        <w:trPr>
          <w:cantSplit/>
        </w:trPr>
        <w:tc>
          <w:tcPr>
            <w:tcW w:w="3348" w:type="dxa"/>
            <w:shd w:val="clear" w:color="auto" w:fill="D6E3BC" w:themeFill="accent3" w:themeFillTint="66"/>
            <w:vAlign w:val="center"/>
          </w:tcPr>
          <w:p w14:paraId="624AF766" w14:textId="57A4B14D" w:rsidR="00BC0E28" w:rsidRPr="00BC0E28" w:rsidRDefault="00BC0E28" w:rsidP="007209F8">
            <w:pPr>
              <w:rPr>
                <w:rFonts w:ascii="Georgia" w:hAnsi="Georgia"/>
                <w:sz w:val="24"/>
                <w:szCs w:val="24"/>
              </w:rPr>
            </w:pPr>
            <w:r w:rsidRPr="00BC0E28">
              <w:rPr>
                <w:rFonts w:ascii="Georgia" w:hAnsi="Georgia"/>
                <w:sz w:val="24"/>
                <w:szCs w:val="24"/>
              </w:rPr>
              <w:t>SWOT Analysis Recorder</w:t>
            </w:r>
          </w:p>
        </w:tc>
        <w:tc>
          <w:tcPr>
            <w:tcW w:w="5894" w:type="dxa"/>
          </w:tcPr>
          <w:p w14:paraId="7101F26C" w14:textId="74950260" w:rsidR="00BC0E28" w:rsidRPr="008C6B2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052FC">
              <w:t>Kelly Pollock</w:t>
            </w:r>
            <w:r w:rsidRPr="00E27A5C">
              <w:fldChar w:fldCharType="end"/>
            </w:r>
          </w:p>
        </w:tc>
      </w:tr>
      <w:tr w:rsidR="00BC0E28" w14:paraId="2B0D2806" w14:textId="77777777" w:rsidTr="007209F8">
        <w:trPr>
          <w:cantSplit/>
        </w:trPr>
        <w:tc>
          <w:tcPr>
            <w:tcW w:w="3348" w:type="dxa"/>
            <w:shd w:val="clear" w:color="auto" w:fill="D6E3BC" w:themeFill="accent3" w:themeFillTint="66"/>
            <w:vAlign w:val="center"/>
          </w:tcPr>
          <w:p w14:paraId="626AFCB4" w14:textId="61A3F4AC" w:rsidR="00BC0E28" w:rsidRPr="00BC0E28" w:rsidRDefault="00BC0E28" w:rsidP="007209F8">
            <w:pPr>
              <w:rPr>
                <w:rFonts w:ascii="Georgia" w:hAnsi="Georgia"/>
                <w:sz w:val="24"/>
                <w:szCs w:val="24"/>
              </w:rPr>
            </w:pPr>
            <w:r w:rsidRPr="00BC0E28">
              <w:rPr>
                <w:rFonts w:ascii="Georgia" w:hAnsi="Georgia"/>
                <w:sz w:val="24"/>
                <w:szCs w:val="24"/>
              </w:rPr>
              <w:t>Date of SWOT Analysis</w:t>
            </w:r>
          </w:p>
        </w:tc>
        <w:tc>
          <w:tcPr>
            <w:tcW w:w="5894" w:type="dxa"/>
          </w:tcPr>
          <w:p w14:paraId="3D6D7423" w14:textId="1A3FF2DC" w:rsidR="00BC0E28" w:rsidRPr="00320ABF" w:rsidRDefault="008C6B2F"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052FC">
              <w:t>06/01/2017</w:t>
            </w:r>
            <w:r w:rsidRPr="00E27A5C">
              <w:fldChar w:fldCharType="end"/>
            </w:r>
          </w:p>
        </w:tc>
      </w:tr>
      <w:tr w:rsidR="00BC0E28" w14:paraId="631699D0" w14:textId="77777777" w:rsidTr="00BC0E28">
        <w:trPr>
          <w:cantSplit/>
        </w:trPr>
        <w:tc>
          <w:tcPr>
            <w:tcW w:w="9242" w:type="dxa"/>
            <w:gridSpan w:val="2"/>
          </w:tcPr>
          <w:p w14:paraId="156BC94F" w14:textId="77777777" w:rsidR="00BC0E28" w:rsidRPr="00320ABF" w:rsidRDefault="00BC0E28" w:rsidP="00BC0E28">
            <w:pPr>
              <w:rPr>
                <w:rFonts w:ascii="Georgia" w:hAnsi="Georgia"/>
                <w:sz w:val="24"/>
                <w:szCs w:val="24"/>
              </w:rPr>
            </w:pPr>
          </w:p>
        </w:tc>
      </w:tr>
      <w:tr w:rsidR="00BC0E28" w14:paraId="28E0ECAF" w14:textId="77777777" w:rsidTr="00BC0E28">
        <w:trPr>
          <w:cantSplit/>
        </w:trPr>
        <w:tc>
          <w:tcPr>
            <w:tcW w:w="9242" w:type="dxa"/>
            <w:gridSpan w:val="2"/>
            <w:shd w:val="clear" w:color="auto" w:fill="D6E3BC" w:themeFill="accent3" w:themeFillTint="66"/>
          </w:tcPr>
          <w:p w14:paraId="29D6BE40" w14:textId="77777777" w:rsidR="00BC0E28" w:rsidRDefault="00BC0E28" w:rsidP="00BC0E28">
            <w:pPr>
              <w:jc w:val="center"/>
              <w:rPr>
                <w:rFonts w:ascii="Georgia" w:hAnsi="Georgia"/>
                <w:b/>
                <w:sz w:val="24"/>
                <w:szCs w:val="24"/>
              </w:rPr>
            </w:pPr>
            <w:r w:rsidRPr="00BC0E28">
              <w:rPr>
                <w:rFonts w:ascii="Georgia" w:hAnsi="Georgia"/>
                <w:b/>
                <w:sz w:val="24"/>
                <w:szCs w:val="24"/>
              </w:rPr>
              <w:t>Project Strengths</w:t>
            </w:r>
          </w:p>
          <w:p w14:paraId="7517B0A7" w14:textId="2E4D639C" w:rsidR="00BC0E28" w:rsidRPr="00BC0E28" w:rsidRDefault="00BC0E28" w:rsidP="00BC0E28">
            <w:pPr>
              <w:jc w:val="both"/>
              <w:rPr>
                <w:rFonts w:ascii="Georgia" w:hAnsi="Georgia"/>
                <w:sz w:val="24"/>
                <w:szCs w:val="24"/>
              </w:rPr>
            </w:pPr>
            <w:r w:rsidRPr="00FA2E3A">
              <w:rPr>
                <w:rFonts w:ascii="Georgia" w:eastAsia="Arial Unicode MS" w:hAnsi="Georgia" w:cs="Calibri"/>
                <w:sz w:val="24"/>
                <w:szCs w:val="24"/>
                <w:lang w:val="en-GB"/>
              </w:rPr>
              <w:t>What potential strengths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348B79DA" w14:textId="77777777" w:rsidTr="00BC0E28">
        <w:trPr>
          <w:cantSplit/>
        </w:trPr>
        <w:tc>
          <w:tcPr>
            <w:tcW w:w="9242" w:type="dxa"/>
            <w:gridSpan w:val="2"/>
          </w:tcPr>
          <w:p w14:paraId="1554EA5F" w14:textId="6FD54A09"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F2670D" w:rsidRPr="00F2670D">
              <w:rPr>
                <w:iCs/>
              </w:rPr>
              <w:t>The project sponsor is a local business and understands local council requirements.</w:t>
            </w:r>
            <w:r w:rsidRPr="000102AC">
              <w:rPr>
                <w:iCs/>
              </w:rPr>
              <w:fldChar w:fldCharType="end"/>
            </w:r>
          </w:p>
          <w:p w14:paraId="75AFF1D6" w14:textId="5DE410FB"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F2670D" w:rsidRPr="00F2670D">
              <w:rPr>
                <w:iCs/>
              </w:rPr>
              <w:t>The project budget is very strong, Client has given an extra 100K to get</w:t>
            </w:r>
            <w:r w:rsidR="00F2670D">
              <w:rPr>
                <w:iCs/>
              </w:rPr>
              <w:t xml:space="preserve"> the</w:t>
            </w:r>
            <w:r w:rsidR="00F2670D" w:rsidRPr="00F2670D">
              <w:rPr>
                <w:iCs/>
              </w:rPr>
              <w:t xml:space="preserve"> project back</w:t>
            </w:r>
            <w:r w:rsidR="00F2670D">
              <w:rPr>
                <w:iCs/>
              </w:rPr>
              <w:t xml:space="preserve"> up and running.</w:t>
            </w:r>
            <w:r w:rsidRPr="000102AC">
              <w:rPr>
                <w:iCs/>
              </w:rPr>
              <w:fldChar w:fldCharType="end"/>
            </w:r>
          </w:p>
          <w:p w14:paraId="79DD88D6" w14:textId="4F4A16F6"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F2670D" w:rsidRPr="00F2670D">
              <w:rPr>
                <w:iCs/>
              </w:rPr>
              <w:t>The project will be well liked and supported in the local community</w:t>
            </w:r>
            <w:r w:rsidRPr="000102AC">
              <w:rPr>
                <w:iCs/>
              </w:rPr>
              <w:fldChar w:fldCharType="end"/>
            </w:r>
          </w:p>
          <w:p w14:paraId="42D781BD" w14:textId="085EFEFA"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F2670D">
              <w:rPr>
                <w:iCs/>
              </w:rPr>
              <w:t>The p</w:t>
            </w:r>
            <w:r w:rsidR="00F2670D" w:rsidRPr="00F2670D">
              <w:rPr>
                <w:iCs/>
              </w:rPr>
              <w:t>roject team ha</w:t>
            </w:r>
            <w:r w:rsidR="00F2670D">
              <w:rPr>
                <w:iCs/>
              </w:rPr>
              <w:t>ve</w:t>
            </w:r>
            <w:r w:rsidR="00F2670D" w:rsidRPr="00F2670D">
              <w:rPr>
                <w:iCs/>
              </w:rPr>
              <w:t xml:space="preserve"> good experience in these sorts of projects. The new landscapers hired have good experience in these types of projects </w:t>
            </w:r>
            <w:r w:rsidR="00F2670D">
              <w:rPr>
                <w:iCs/>
              </w:rPr>
              <w:t>also.</w:t>
            </w:r>
            <w:r w:rsidRPr="000102AC">
              <w:rPr>
                <w:iCs/>
              </w:rPr>
              <w:fldChar w:fldCharType="end"/>
            </w:r>
          </w:p>
          <w:p w14:paraId="7EF91444" w14:textId="1F5954EB" w:rsidR="00BC0E28" w:rsidRPr="008C6B2F"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p>
        </w:tc>
      </w:tr>
      <w:tr w:rsidR="00BC0E28" w14:paraId="252E1255" w14:textId="77777777" w:rsidTr="00BC0E28">
        <w:trPr>
          <w:cantSplit/>
        </w:trPr>
        <w:tc>
          <w:tcPr>
            <w:tcW w:w="9242" w:type="dxa"/>
            <w:gridSpan w:val="2"/>
          </w:tcPr>
          <w:p w14:paraId="2F387D5D" w14:textId="77777777" w:rsidR="00BC0E28" w:rsidRPr="000102AC" w:rsidRDefault="00BC0E28" w:rsidP="00BC0E28">
            <w:pPr>
              <w:pStyle w:val="CompliantBodyText"/>
              <w:spacing w:line="240" w:lineRule="auto"/>
              <w:rPr>
                <w:iCs/>
              </w:rPr>
            </w:pPr>
          </w:p>
        </w:tc>
      </w:tr>
      <w:tr w:rsidR="00BC0E28" w14:paraId="3BE4CBAF" w14:textId="77777777" w:rsidTr="00BC0E28">
        <w:trPr>
          <w:cantSplit/>
        </w:trPr>
        <w:tc>
          <w:tcPr>
            <w:tcW w:w="9242" w:type="dxa"/>
            <w:gridSpan w:val="2"/>
            <w:shd w:val="clear" w:color="auto" w:fill="D6E3BC" w:themeFill="accent3" w:themeFillTint="66"/>
          </w:tcPr>
          <w:p w14:paraId="5406317B" w14:textId="77777777" w:rsidR="00BC0E28" w:rsidRDefault="00BC0E28" w:rsidP="00BC0E28">
            <w:pPr>
              <w:jc w:val="center"/>
              <w:rPr>
                <w:rFonts w:ascii="Georgia" w:hAnsi="Georgia"/>
                <w:b/>
                <w:sz w:val="24"/>
                <w:szCs w:val="24"/>
              </w:rPr>
            </w:pPr>
            <w:r w:rsidRPr="00BC0E28">
              <w:rPr>
                <w:rFonts w:ascii="Georgia" w:hAnsi="Georgia"/>
                <w:b/>
                <w:sz w:val="24"/>
                <w:szCs w:val="24"/>
              </w:rPr>
              <w:t>Project Weaknesses</w:t>
            </w:r>
          </w:p>
          <w:p w14:paraId="65CE717E" w14:textId="46374169"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What potential weaknesses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3CB5C001" w14:textId="77777777" w:rsidTr="00BC0E28">
        <w:trPr>
          <w:cantSplit/>
        </w:trPr>
        <w:tc>
          <w:tcPr>
            <w:tcW w:w="9242" w:type="dxa"/>
            <w:gridSpan w:val="2"/>
          </w:tcPr>
          <w:p w14:paraId="03C402B6" w14:textId="03A965E3" w:rsidR="00BC0E28" w:rsidRPr="00D3705D" w:rsidRDefault="00BC0E28" w:rsidP="00B82CAA">
            <w:pPr>
              <w:pStyle w:val="CompliantBodyText"/>
              <w:numPr>
                <w:ilvl w:val="0"/>
                <w:numId w:val="24"/>
              </w:numPr>
              <w:spacing w:line="240" w:lineRule="auto"/>
              <w:rPr>
                <w:b/>
                <w:sz w:val="22"/>
                <w:szCs w:val="22"/>
              </w:rPr>
            </w:pPr>
            <w:r w:rsidRPr="000102AC">
              <w:rPr>
                <w:iCs/>
              </w:rPr>
              <w:lastRenderedPageBreak/>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C040AC" w:rsidRPr="00C040AC">
              <w:rPr>
                <w:iCs/>
              </w:rPr>
              <w:t>The site superviser has low IT skills which is hindering inportant information coming back to the office in a timely manner</w:t>
            </w:r>
            <w:r w:rsidR="00C040AC">
              <w:rPr>
                <w:iCs/>
              </w:rPr>
              <w:t>.</w:t>
            </w:r>
            <w:r w:rsidRPr="000102AC">
              <w:rPr>
                <w:iCs/>
              </w:rPr>
              <w:fldChar w:fldCharType="end"/>
            </w:r>
          </w:p>
          <w:p w14:paraId="11A8AE5A" w14:textId="183C46A4"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C040AC" w:rsidRPr="00C040AC">
              <w:rPr>
                <w:iCs/>
              </w:rPr>
              <w:t>The schedule is very tight</w:t>
            </w:r>
            <w:r w:rsidR="00C040AC">
              <w:rPr>
                <w:iCs/>
              </w:rPr>
              <w:t>.</w:t>
            </w:r>
            <w:r w:rsidRPr="000102AC">
              <w:rPr>
                <w:iCs/>
              </w:rPr>
              <w:fldChar w:fldCharType="end"/>
            </w:r>
          </w:p>
          <w:p w14:paraId="0F3568F2" w14:textId="77777777"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p>
          <w:p w14:paraId="2001FFC3" w14:textId="77777777" w:rsidR="00BC0E28" w:rsidRPr="00483D5C"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p>
          <w:p w14:paraId="7AFFA6FA" w14:textId="361C734C" w:rsidR="00BC0E28" w:rsidRPr="00833623" w:rsidRDefault="00BC0E28" w:rsidP="00B82CAA">
            <w:pPr>
              <w:pStyle w:val="CompliantBodyText"/>
              <w:numPr>
                <w:ilvl w:val="0"/>
                <w:numId w:val="24"/>
              </w:numPr>
              <w:spacing w:line="240" w:lineRule="auto"/>
              <w:rPr>
                <w:b/>
                <w:sz w:val="22"/>
                <w:szCs w:val="22"/>
              </w:rPr>
            </w:pPr>
            <w:r w:rsidRPr="00483D5C">
              <w:rPr>
                <w:iCs/>
                <w:lang w:val="en-US"/>
              </w:rPr>
              <w:fldChar w:fldCharType="begin">
                <w:ffData>
                  <w:name w:val="Text8"/>
                  <w:enabled/>
                  <w:calcOnExit w:val="0"/>
                  <w:textInput/>
                </w:ffData>
              </w:fldChar>
            </w:r>
            <w:r w:rsidRPr="00483D5C">
              <w:rPr>
                <w:iCs/>
                <w:lang w:val="en-US"/>
              </w:rPr>
              <w:instrText xml:space="preserve"> FORMTEXT </w:instrText>
            </w:r>
            <w:r w:rsidRPr="00483D5C">
              <w:rPr>
                <w:iCs/>
                <w:lang w:val="en-US"/>
              </w:rPr>
            </w:r>
            <w:r w:rsidRPr="00483D5C">
              <w:rPr>
                <w:iCs/>
                <w:lang w:val="en-US"/>
              </w:rPr>
              <w:fldChar w:fldCharType="separate"/>
            </w:r>
            <w:r w:rsidRPr="000102AC">
              <w:t> </w:t>
            </w:r>
            <w:r w:rsidRPr="000102AC">
              <w:t> </w:t>
            </w:r>
            <w:r w:rsidRPr="000102AC">
              <w:t> </w:t>
            </w:r>
            <w:r w:rsidRPr="000102AC">
              <w:t> </w:t>
            </w:r>
            <w:r w:rsidRPr="000102AC">
              <w:t> </w:t>
            </w:r>
            <w:r w:rsidRPr="00483D5C">
              <w:rPr>
                <w:iCs/>
                <w:lang w:val="en-US"/>
              </w:rPr>
              <w:fldChar w:fldCharType="end"/>
            </w:r>
          </w:p>
        </w:tc>
      </w:tr>
      <w:tr w:rsidR="00BC0E28" w14:paraId="6A96D88D" w14:textId="77777777" w:rsidTr="00BC0E28">
        <w:trPr>
          <w:cantSplit/>
        </w:trPr>
        <w:tc>
          <w:tcPr>
            <w:tcW w:w="9242" w:type="dxa"/>
            <w:gridSpan w:val="2"/>
          </w:tcPr>
          <w:p w14:paraId="1FBB2C15" w14:textId="77777777" w:rsidR="00BC0E28" w:rsidRPr="000102AC" w:rsidRDefault="00BC0E28" w:rsidP="00BC0E28">
            <w:pPr>
              <w:pStyle w:val="CompliantBodyText"/>
              <w:spacing w:line="240" w:lineRule="auto"/>
              <w:rPr>
                <w:iCs/>
              </w:rPr>
            </w:pPr>
          </w:p>
        </w:tc>
      </w:tr>
      <w:tr w:rsidR="00BC0E28" w14:paraId="740DF5E8" w14:textId="77777777" w:rsidTr="00BC0E28">
        <w:trPr>
          <w:cantSplit/>
        </w:trPr>
        <w:tc>
          <w:tcPr>
            <w:tcW w:w="9242" w:type="dxa"/>
            <w:gridSpan w:val="2"/>
            <w:shd w:val="clear" w:color="auto" w:fill="D6E3BC" w:themeFill="accent3" w:themeFillTint="66"/>
          </w:tcPr>
          <w:p w14:paraId="3939E879" w14:textId="77777777" w:rsidR="00BC0E28" w:rsidRDefault="00BC0E28" w:rsidP="00BC0E28">
            <w:pPr>
              <w:jc w:val="center"/>
              <w:rPr>
                <w:rFonts w:ascii="Georgia" w:hAnsi="Georgia"/>
                <w:b/>
                <w:sz w:val="24"/>
                <w:szCs w:val="24"/>
              </w:rPr>
            </w:pPr>
            <w:r w:rsidRPr="00BC0E28">
              <w:rPr>
                <w:rFonts w:ascii="Georgia" w:hAnsi="Georgia"/>
                <w:b/>
                <w:sz w:val="24"/>
                <w:szCs w:val="24"/>
              </w:rPr>
              <w:t>Project Opportunities</w:t>
            </w:r>
          </w:p>
          <w:p w14:paraId="2393B185" w14:textId="528676DF"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 xml:space="preserve">What potential opportunities exist </w:t>
            </w:r>
            <w:proofErr w:type="gramStart"/>
            <w:r w:rsidRPr="00FA2E3A">
              <w:rPr>
                <w:rFonts w:ascii="Georgia" w:eastAsia="Arial Unicode MS" w:hAnsi="Georgia" w:cs="Calibri"/>
                <w:sz w:val="24"/>
                <w:szCs w:val="24"/>
                <w:lang w:val="en-GB"/>
              </w:rPr>
              <w:t>in regard to</w:t>
            </w:r>
            <w:proofErr w:type="gramEnd"/>
            <w:r w:rsidRPr="00FA2E3A">
              <w:rPr>
                <w:rFonts w:ascii="Georgia" w:eastAsia="Arial Unicode MS" w:hAnsi="Georgia" w:cs="Calibri"/>
                <w:sz w:val="24"/>
                <w:szCs w:val="24"/>
                <w:lang w:val="en-GB"/>
              </w:rPr>
              <w:t xml:space="preserve"> achieving the project requirements, the product requirements, the project schedule, the project resources, the project </w:t>
            </w:r>
            <w:r>
              <w:rPr>
                <w:rFonts w:ascii="Georgia" w:eastAsia="Arial Unicode MS" w:hAnsi="Georgia" w:cs="Calibri"/>
                <w:sz w:val="24"/>
                <w:szCs w:val="24"/>
                <w:lang w:val="en-GB"/>
              </w:rPr>
              <w:t>quality, etc.?</w:t>
            </w:r>
          </w:p>
        </w:tc>
      </w:tr>
      <w:tr w:rsidR="00BC0E28" w14:paraId="259E4560" w14:textId="77777777" w:rsidTr="00BC0E28">
        <w:trPr>
          <w:cantSplit/>
        </w:trPr>
        <w:tc>
          <w:tcPr>
            <w:tcW w:w="9242" w:type="dxa"/>
            <w:gridSpan w:val="2"/>
          </w:tcPr>
          <w:p w14:paraId="64D06CA0" w14:textId="563E7830"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C040AC" w:rsidRPr="00C040AC">
              <w:rPr>
                <w:iCs/>
              </w:rPr>
              <w:t xml:space="preserve">Using exsisting plant stock and placing in </w:t>
            </w:r>
            <w:r w:rsidR="00C040AC">
              <w:rPr>
                <w:iCs/>
              </w:rPr>
              <w:t xml:space="preserve">the </w:t>
            </w:r>
            <w:r w:rsidR="00C040AC" w:rsidRPr="00C040AC">
              <w:rPr>
                <w:iCs/>
              </w:rPr>
              <w:t>green house will save on p</w:t>
            </w:r>
            <w:r w:rsidR="00C040AC">
              <w:rPr>
                <w:iCs/>
              </w:rPr>
              <w:t>u</w:t>
            </w:r>
            <w:r w:rsidR="00C040AC" w:rsidRPr="00C040AC">
              <w:rPr>
                <w:iCs/>
              </w:rPr>
              <w:t>rchasing stock</w:t>
            </w:r>
            <w:r w:rsidR="00C040AC">
              <w:rPr>
                <w:iCs/>
              </w:rPr>
              <w:t>.</w:t>
            </w:r>
            <w:r w:rsidRPr="000102AC">
              <w:rPr>
                <w:iCs/>
              </w:rPr>
              <w:fldChar w:fldCharType="end"/>
            </w:r>
          </w:p>
          <w:p w14:paraId="2AE42672" w14:textId="42242E64"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C040AC" w:rsidRPr="00C040AC">
              <w:rPr>
                <w:iCs/>
              </w:rPr>
              <w:t xml:space="preserve">Project has plenty of rescouces to achieve </w:t>
            </w:r>
            <w:r w:rsidR="00C040AC">
              <w:rPr>
                <w:iCs/>
              </w:rPr>
              <w:t xml:space="preserve">the </w:t>
            </w:r>
            <w:r w:rsidR="00C040AC" w:rsidRPr="00C040AC">
              <w:rPr>
                <w:iCs/>
              </w:rPr>
              <w:t>project goals</w:t>
            </w:r>
            <w:r w:rsidR="00C040AC">
              <w:rPr>
                <w:iCs/>
              </w:rPr>
              <w:t>.</w:t>
            </w:r>
            <w:r w:rsidRPr="000102AC">
              <w:rPr>
                <w:iCs/>
              </w:rPr>
              <w:fldChar w:fldCharType="end"/>
            </w:r>
          </w:p>
          <w:p w14:paraId="0DA3A19C" w14:textId="77777777"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p>
          <w:p w14:paraId="610CAD68" w14:textId="77777777" w:rsidR="00BC0E28" w:rsidRPr="00BC0E28"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p>
          <w:p w14:paraId="0BA720B4" w14:textId="53A54FBD" w:rsidR="00BC0E28" w:rsidRPr="00833623" w:rsidRDefault="00BC0E28" w:rsidP="00B82CAA">
            <w:pPr>
              <w:pStyle w:val="CompliantBodyText"/>
              <w:numPr>
                <w:ilvl w:val="0"/>
                <w:numId w:val="25"/>
              </w:numPr>
              <w:spacing w:line="240" w:lineRule="auto"/>
              <w:rPr>
                <w:b/>
                <w:sz w:val="22"/>
                <w:szCs w:val="22"/>
              </w:rPr>
            </w:pPr>
            <w:r w:rsidRPr="00BC0E28">
              <w:rPr>
                <w:iCs/>
                <w:lang w:val="en-US"/>
              </w:rPr>
              <w:fldChar w:fldCharType="begin">
                <w:ffData>
                  <w:name w:val="Text8"/>
                  <w:enabled/>
                  <w:calcOnExit w:val="0"/>
                  <w:textInput/>
                </w:ffData>
              </w:fldChar>
            </w:r>
            <w:r w:rsidRPr="00BC0E28">
              <w:rPr>
                <w:iCs/>
                <w:lang w:val="en-US"/>
              </w:rPr>
              <w:instrText xml:space="preserve"> FORMTEXT </w:instrText>
            </w:r>
            <w:r w:rsidRPr="00BC0E28">
              <w:rPr>
                <w:iCs/>
                <w:lang w:val="en-US"/>
              </w:rPr>
            </w:r>
            <w:r w:rsidRPr="00BC0E28">
              <w:rPr>
                <w:iCs/>
                <w:lang w:val="en-US"/>
              </w:rPr>
              <w:fldChar w:fldCharType="separate"/>
            </w:r>
            <w:r w:rsidRPr="000102AC">
              <w:t> </w:t>
            </w:r>
            <w:r w:rsidRPr="000102AC">
              <w:t> </w:t>
            </w:r>
            <w:r w:rsidRPr="000102AC">
              <w:t> </w:t>
            </w:r>
            <w:r w:rsidRPr="000102AC">
              <w:t> </w:t>
            </w:r>
            <w:r w:rsidRPr="000102AC">
              <w:t> </w:t>
            </w:r>
            <w:r w:rsidRPr="00BC0E28">
              <w:rPr>
                <w:iCs/>
                <w:lang w:val="en-US"/>
              </w:rPr>
              <w:fldChar w:fldCharType="end"/>
            </w:r>
          </w:p>
        </w:tc>
      </w:tr>
      <w:tr w:rsidR="00BC0E28" w14:paraId="59FF701C" w14:textId="77777777" w:rsidTr="00BC0E28">
        <w:trPr>
          <w:cantSplit/>
        </w:trPr>
        <w:tc>
          <w:tcPr>
            <w:tcW w:w="9242" w:type="dxa"/>
            <w:gridSpan w:val="2"/>
            <w:shd w:val="clear" w:color="auto" w:fill="D6E3BC" w:themeFill="accent3" w:themeFillTint="66"/>
          </w:tcPr>
          <w:p w14:paraId="5AE56419" w14:textId="77777777" w:rsidR="00BC0E28" w:rsidRPr="00BC0E28" w:rsidRDefault="00BC0E28" w:rsidP="00BC0E28">
            <w:pPr>
              <w:jc w:val="center"/>
              <w:rPr>
                <w:rFonts w:ascii="Georgia" w:hAnsi="Georgia"/>
                <w:b/>
                <w:sz w:val="24"/>
                <w:szCs w:val="24"/>
              </w:rPr>
            </w:pPr>
            <w:r w:rsidRPr="00BC0E28">
              <w:rPr>
                <w:rFonts w:ascii="Georgia" w:hAnsi="Georgia"/>
                <w:b/>
                <w:sz w:val="24"/>
                <w:szCs w:val="24"/>
              </w:rPr>
              <w:t>Project Threats</w:t>
            </w:r>
          </w:p>
          <w:p w14:paraId="43D83F41" w14:textId="011D0523" w:rsidR="00BC0E28" w:rsidRPr="00320ABF" w:rsidRDefault="00BC0E28" w:rsidP="00BC0E28">
            <w:pPr>
              <w:jc w:val="both"/>
              <w:rPr>
                <w:rFonts w:ascii="Georgia" w:hAnsi="Georgia"/>
                <w:sz w:val="24"/>
                <w:szCs w:val="24"/>
              </w:rPr>
            </w:pPr>
            <w:r w:rsidRPr="00FA2E3A">
              <w:rPr>
                <w:rFonts w:ascii="Georgia" w:eastAsia="Arial Unicode MS" w:hAnsi="Georgia" w:cs="Calibri"/>
                <w:sz w:val="24"/>
                <w:szCs w:val="24"/>
                <w:lang w:val="en-GB"/>
              </w:rPr>
              <w:t xml:space="preserve">What potential threats exist </w:t>
            </w:r>
            <w:proofErr w:type="gramStart"/>
            <w:r w:rsidRPr="00FA2E3A">
              <w:rPr>
                <w:rFonts w:ascii="Georgia" w:eastAsia="Arial Unicode MS" w:hAnsi="Georgia" w:cs="Calibri"/>
                <w:sz w:val="24"/>
                <w:szCs w:val="24"/>
                <w:lang w:val="en-GB"/>
              </w:rPr>
              <w:t>in regard to</w:t>
            </w:r>
            <w:proofErr w:type="gramEnd"/>
            <w:r w:rsidRPr="00FA2E3A">
              <w:rPr>
                <w:rFonts w:ascii="Georgia" w:eastAsia="Arial Unicode MS" w:hAnsi="Georgia" w:cs="Calibri"/>
                <w:sz w:val="24"/>
                <w:szCs w:val="24"/>
                <w:lang w:val="en-GB"/>
              </w:rPr>
              <w:t xml:space="preserve"> achieving the project requirements, the product requirements, the project schedule, the project resour</w:t>
            </w:r>
            <w:r>
              <w:rPr>
                <w:rFonts w:ascii="Georgia" w:eastAsia="Arial Unicode MS" w:hAnsi="Georgia" w:cs="Calibri"/>
                <w:sz w:val="24"/>
                <w:szCs w:val="24"/>
                <w:lang w:val="en-GB"/>
              </w:rPr>
              <w:t>ces, the project quality, etc.?</w:t>
            </w:r>
          </w:p>
        </w:tc>
      </w:tr>
      <w:tr w:rsidR="00BC0E28" w14:paraId="39F7DA7B" w14:textId="77777777" w:rsidTr="00BC0E28">
        <w:trPr>
          <w:cantSplit/>
          <w:trHeight w:val="3950"/>
        </w:trPr>
        <w:tc>
          <w:tcPr>
            <w:tcW w:w="9242" w:type="dxa"/>
            <w:gridSpan w:val="2"/>
          </w:tcPr>
          <w:p w14:paraId="46248A35" w14:textId="6F1D5A0F"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C040AC" w:rsidRPr="00C040AC">
              <w:rPr>
                <w:iCs/>
              </w:rPr>
              <w:t>New earthmoving contractor is not meeting schedule or quality requir</w:t>
            </w:r>
            <w:r w:rsidR="00C040AC">
              <w:rPr>
                <w:iCs/>
              </w:rPr>
              <w:t>e</w:t>
            </w:r>
            <w:r w:rsidR="00C040AC" w:rsidRPr="00C040AC">
              <w:rPr>
                <w:iCs/>
              </w:rPr>
              <w:t>ments.</w:t>
            </w:r>
            <w:r w:rsidRPr="000102AC">
              <w:rPr>
                <w:iCs/>
              </w:rPr>
              <w:fldChar w:fldCharType="end"/>
            </w:r>
          </w:p>
          <w:p w14:paraId="02D6DE90" w14:textId="62CBD562"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C040AC" w:rsidRPr="00C040AC">
              <w:rPr>
                <w:iCs/>
              </w:rPr>
              <w:t>May have delays getting new resou</w:t>
            </w:r>
            <w:r w:rsidR="0076118D">
              <w:rPr>
                <w:iCs/>
              </w:rPr>
              <w:t>r</w:t>
            </w:r>
            <w:r w:rsidR="00C040AC" w:rsidRPr="00C040AC">
              <w:rPr>
                <w:iCs/>
              </w:rPr>
              <w:t>ces to site.</w:t>
            </w:r>
            <w:r w:rsidRPr="000102AC">
              <w:rPr>
                <w:iCs/>
              </w:rPr>
              <w:fldChar w:fldCharType="end"/>
            </w:r>
          </w:p>
          <w:p w14:paraId="0824E7F3" w14:textId="59F88CBF"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76118D">
              <w:rPr>
                <w:iCs/>
              </w:rPr>
              <w:t>Further</w:t>
            </w:r>
            <w:r w:rsidR="00C040AC" w:rsidRPr="00C040AC">
              <w:rPr>
                <w:iCs/>
              </w:rPr>
              <w:t xml:space="preserve"> employees leaving the project to take on other roles.</w:t>
            </w:r>
            <w:r w:rsidRPr="000102AC">
              <w:rPr>
                <w:iCs/>
              </w:rPr>
              <w:fldChar w:fldCharType="end"/>
            </w:r>
          </w:p>
          <w:p w14:paraId="6503455E" w14:textId="629449A8" w:rsidR="00BC0E28" w:rsidRPr="00BC0E28"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C040AC" w:rsidRPr="00C040AC">
              <w:rPr>
                <w:iCs/>
              </w:rPr>
              <w:t xml:space="preserve">Bad weather could </w:t>
            </w:r>
            <w:r w:rsidR="0076118D">
              <w:rPr>
                <w:iCs/>
              </w:rPr>
              <w:t>impact on the project scope and schedule.</w:t>
            </w:r>
            <w:r w:rsidRPr="000102AC">
              <w:rPr>
                <w:iCs/>
              </w:rPr>
              <w:fldChar w:fldCharType="end"/>
            </w:r>
          </w:p>
          <w:p w14:paraId="464E03E2" w14:textId="256675EC" w:rsidR="00BC0E28" w:rsidRPr="00833623" w:rsidRDefault="00BC0E28" w:rsidP="00B82CAA">
            <w:pPr>
              <w:pStyle w:val="CompliantBodyText"/>
              <w:numPr>
                <w:ilvl w:val="0"/>
                <w:numId w:val="26"/>
              </w:numPr>
              <w:spacing w:line="240" w:lineRule="auto"/>
              <w:rPr>
                <w:b/>
                <w:sz w:val="22"/>
                <w:szCs w:val="22"/>
              </w:rPr>
            </w:pPr>
            <w:r w:rsidRPr="00BC0E28">
              <w:rPr>
                <w:iCs/>
                <w:lang w:val="en-US"/>
              </w:rPr>
              <w:fldChar w:fldCharType="begin">
                <w:ffData>
                  <w:name w:val="Text8"/>
                  <w:enabled/>
                  <w:calcOnExit w:val="0"/>
                  <w:textInput/>
                </w:ffData>
              </w:fldChar>
            </w:r>
            <w:r w:rsidRPr="00BC0E28">
              <w:rPr>
                <w:iCs/>
                <w:lang w:val="en-US"/>
              </w:rPr>
              <w:instrText xml:space="preserve"> FORMTEXT </w:instrText>
            </w:r>
            <w:r w:rsidRPr="00BC0E28">
              <w:rPr>
                <w:iCs/>
                <w:lang w:val="en-US"/>
              </w:rPr>
            </w:r>
            <w:r w:rsidRPr="00BC0E28">
              <w:rPr>
                <w:iCs/>
                <w:lang w:val="en-US"/>
              </w:rPr>
              <w:fldChar w:fldCharType="separate"/>
            </w:r>
            <w:r w:rsidRPr="000102AC">
              <w:t> </w:t>
            </w:r>
            <w:r w:rsidRPr="000102AC">
              <w:t> </w:t>
            </w:r>
            <w:r w:rsidRPr="000102AC">
              <w:t> </w:t>
            </w:r>
            <w:r w:rsidRPr="000102AC">
              <w:t> </w:t>
            </w:r>
            <w:r w:rsidRPr="000102AC">
              <w:t> </w:t>
            </w:r>
            <w:r w:rsidRPr="00BC0E28">
              <w:rPr>
                <w:iCs/>
                <w:lang w:val="en-US"/>
              </w:rPr>
              <w:fldChar w:fldCharType="end"/>
            </w:r>
          </w:p>
        </w:tc>
      </w:tr>
      <w:tr w:rsidR="00BC0E28" w14:paraId="3E58A842" w14:textId="77777777" w:rsidTr="00BC0E28">
        <w:trPr>
          <w:cantSplit/>
        </w:trPr>
        <w:tc>
          <w:tcPr>
            <w:tcW w:w="9242" w:type="dxa"/>
            <w:gridSpan w:val="2"/>
          </w:tcPr>
          <w:p w14:paraId="7485714E" w14:textId="77777777" w:rsidR="00BC0E28" w:rsidRPr="00320ABF" w:rsidRDefault="00BC0E28" w:rsidP="00BC0E28">
            <w:pPr>
              <w:rPr>
                <w:rFonts w:ascii="Georgia" w:hAnsi="Georgia"/>
                <w:sz w:val="24"/>
                <w:szCs w:val="24"/>
              </w:rPr>
            </w:pPr>
          </w:p>
        </w:tc>
      </w:tr>
    </w:tbl>
    <w:p w14:paraId="21189E59" w14:textId="6F28C2A8" w:rsidR="00817299" w:rsidRDefault="00817299">
      <w:pPr>
        <w:rPr>
          <w:rFonts w:ascii="Georgia" w:hAnsi="Georgia" w:cstheme="majorBidi"/>
          <w:b/>
          <w:bCs/>
          <w:caps/>
          <w:noProof/>
          <w:color w:val="FFFFFF" w:themeColor="background1"/>
          <w:kern w:val="36"/>
          <w:sz w:val="32"/>
          <w:szCs w:val="32"/>
          <w:lang w:val="en-GB" w:bidi="en-US"/>
        </w:rPr>
      </w:pPr>
    </w:p>
    <w:p w14:paraId="7D16CFA4" w14:textId="3DB187FE" w:rsidR="00483B6E" w:rsidRDefault="00817299">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9026"/>
      </w:tblGrid>
      <w:tr w:rsidR="00483B6E" w14:paraId="1737A564" w14:textId="77777777" w:rsidTr="00E6639E">
        <w:trPr>
          <w:cantSplit/>
        </w:trPr>
        <w:tc>
          <w:tcPr>
            <w:tcW w:w="9026" w:type="dxa"/>
            <w:tcBorders>
              <w:top w:val="nil"/>
              <w:left w:val="nil"/>
              <w:bottom w:val="nil"/>
              <w:right w:val="nil"/>
            </w:tcBorders>
            <w:shd w:val="clear" w:color="auto" w:fill="E5B8B7" w:themeFill="accent2" w:themeFillTint="66"/>
          </w:tcPr>
          <w:p w14:paraId="319981A7" w14:textId="660A3859" w:rsidR="00483B6E" w:rsidRDefault="004607EB"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lastRenderedPageBreak/>
              <w:t xml:space="preserve">Based </w:t>
            </w:r>
            <w:r w:rsidRPr="004607EB">
              <w:rPr>
                <w:rFonts w:ascii="Georgia" w:hAnsi="Georgia"/>
                <w:sz w:val="24"/>
                <w:szCs w:val="24"/>
              </w:rPr>
              <w:t xml:space="preserve">on the work done in the previous workbook, identify one </w:t>
            </w:r>
            <w:r>
              <w:rPr>
                <w:rFonts w:ascii="Georgia" w:hAnsi="Georgia"/>
                <w:sz w:val="24"/>
                <w:szCs w:val="24"/>
              </w:rPr>
              <w:t xml:space="preserve">(1) </w:t>
            </w:r>
            <w:r w:rsidRPr="004607EB">
              <w:rPr>
                <w:rFonts w:ascii="Georgia" w:hAnsi="Georgia"/>
                <w:sz w:val="24"/>
                <w:szCs w:val="24"/>
              </w:rPr>
              <w:t>new risk within each of the following functions of project management and complete a risk analysis for it in the following risk brainstorming session worksheet template.</w:t>
            </w:r>
          </w:p>
          <w:p w14:paraId="690FBBDB" w14:textId="77777777" w:rsidR="00817299" w:rsidRDefault="00817299" w:rsidP="00817299">
            <w:pPr>
              <w:pStyle w:val="ListParagraph"/>
              <w:spacing w:before="120" w:after="160"/>
              <w:jc w:val="both"/>
              <w:rPr>
                <w:rFonts w:ascii="Georgia" w:hAnsi="Georgia"/>
                <w:sz w:val="24"/>
                <w:szCs w:val="24"/>
              </w:rPr>
            </w:pPr>
          </w:p>
          <w:p w14:paraId="1BA6B8BF" w14:textId="77777777" w:rsidR="00817299" w:rsidRPr="005B478C" w:rsidRDefault="00817299" w:rsidP="00817299">
            <w:pPr>
              <w:pStyle w:val="ListParagraph"/>
              <w:spacing w:before="120" w:after="160"/>
              <w:jc w:val="both"/>
              <w:rPr>
                <w:rFonts w:ascii="Georgia" w:hAnsi="Georgia"/>
                <w:b/>
                <w:sz w:val="24"/>
                <w:szCs w:val="24"/>
              </w:rPr>
            </w:pPr>
            <w:r w:rsidRPr="005B478C">
              <w:rPr>
                <w:rFonts w:ascii="Georgia" w:hAnsi="Georgia"/>
                <w:b/>
                <w:sz w:val="24"/>
                <w:szCs w:val="24"/>
              </w:rPr>
              <w:t>Guidance:</w:t>
            </w:r>
          </w:p>
          <w:p w14:paraId="0FC16695" w14:textId="77777777" w:rsidR="00CA6DB7" w:rsidRDefault="00817299"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When populating the fields of the Risk Brainstorming Session Worksheet, refer to the Risk Rating Table below. </w:t>
            </w:r>
          </w:p>
          <w:p w14:paraId="6942C1AC" w14:textId="77777777" w:rsidR="00CA6DB7" w:rsidRDefault="00CA6DB7" w:rsidP="00817299">
            <w:pPr>
              <w:pStyle w:val="ListParagraph"/>
              <w:spacing w:before="120" w:after="160"/>
              <w:jc w:val="both"/>
              <w:rPr>
                <w:rFonts w:ascii="Georgia" w:hAnsi="Georgia"/>
                <w:sz w:val="24"/>
                <w:szCs w:val="24"/>
              </w:rPr>
            </w:pPr>
          </w:p>
          <w:p w14:paraId="33852DB7" w14:textId="0989099F" w:rsidR="00817299" w:rsidRPr="004607EB" w:rsidRDefault="00CA6DB7"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Further guidance is provided for you within the Risk Brainstorming Session Worksheet Template below.</w:t>
            </w:r>
          </w:p>
        </w:tc>
      </w:tr>
    </w:tbl>
    <w:p w14:paraId="6C34B1AF" w14:textId="44165E25" w:rsidR="004607EB" w:rsidRDefault="004607EB">
      <w:pPr>
        <w:rPr>
          <w:rFonts w:ascii="Georgia" w:hAnsi="Georgia" w:cstheme="majorBidi"/>
          <w:b/>
          <w:bCs/>
          <w:caps/>
          <w:noProof/>
          <w:color w:val="FFFFFF" w:themeColor="background1"/>
          <w:kern w:val="36"/>
          <w:sz w:val="32"/>
          <w:szCs w:val="32"/>
          <w:lang w:val="en-GB" w:bidi="en-US"/>
        </w:rPr>
      </w:pPr>
    </w:p>
    <w:p w14:paraId="45CEDFFA" w14:textId="77777777" w:rsidR="00817299" w:rsidRDefault="00817299" w:rsidP="00817299">
      <w:pPr>
        <w:spacing w:line="288" w:lineRule="auto"/>
        <w:rPr>
          <w:rFonts w:ascii="Georgia" w:eastAsia="Arial Unicode MS" w:hAnsi="Georgia"/>
          <w:b/>
          <w:sz w:val="24"/>
        </w:rPr>
      </w:pPr>
      <w:r>
        <w:rPr>
          <w:rFonts w:ascii="Georgia" w:eastAsia="Arial Unicode MS" w:hAnsi="Georgia"/>
          <w:b/>
          <w:sz w:val="24"/>
        </w:rPr>
        <w:t>Risk Rating Table</w:t>
      </w:r>
    </w:p>
    <w:p w14:paraId="2C734CC4" w14:textId="77777777" w:rsidR="00817299" w:rsidRDefault="00817299" w:rsidP="00817299">
      <w:pPr>
        <w:spacing w:line="288" w:lineRule="auto"/>
        <w:rPr>
          <w:rFonts w:ascii="Calibri" w:eastAsia="Arial Unicode MS" w:hAnsi="Calibri"/>
          <w:sz w:val="6"/>
          <w:szCs w:val="6"/>
        </w:rPr>
      </w:pPr>
    </w:p>
    <w:tbl>
      <w:tblPr>
        <w:tblStyle w:val="TableGrid40"/>
        <w:tblW w:w="0" w:type="auto"/>
        <w:tblLayout w:type="fixed"/>
        <w:tblLook w:val="04A0" w:firstRow="1" w:lastRow="0" w:firstColumn="1" w:lastColumn="0" w:noHBand="0" w:noVBand="1"/>
      </w:tblPr>
      <w:tblGrid>
        <w:gridCol w:w="1995"/>
        <w:gridCol w:w="1449"/>
        <w:gridCol w:w="1449"/>
        <w:gridCol w:w="1450"/>
        <w:gridCol w:w="1449"/>
        <w:gridCol w:w="1450"/>
      </w:tblGrid>
      <w:tr w:rsidR="00817299" w14:paraId="7EA8133E" w14:textId="77777777" w:rsidTr="00817299">
        <w:tc>
          <w:tcPr>
            <w:tcW w:w="1995" w:type="dxa"/>
            <w:vMerge w:val="restart"/>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5E54D7F6"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Likelihood</w:t>
            </w:r>
          </w:p>
        </w:tc>
        <w:tc>
          <w:tcPr>
            <w:tcW w:w="7247" w:type="dxa"/>
            <w:gridSpan w:val="5"/>
            <w:tcBorders>
              <w:top w:val="single" w:sz="4" w:space="0" w:color="000000"/>
              <w:left w:val="single" w:sz="4" w:space="0" w:color="000000"/>
              <w:bottom w:val="single" w:sz="4" w:space="0" w:color="000000"/>
              <w:right w:val="single" w:sz="4" w:space="0" w:color="000000"/>
            </w:tcBorders>
            <w:shd w:val="clear" w:color="auto" w:fill="215868" w:themeFill="accent5" w:themeFillShade="80"/>
            <w:vAlign w:val="center"/>
            <w:hideMark/>
          </w:tcPr>
          <w:p w14:paraId="77EDF39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Consequence</w:t>
            </w:r>
          </w:p>
        </w:tc>
      </w:tr>
      <w:tr w:rsidR="00817299" w14:paraId="2139CDBE" w14:textId="77777777" w:rsidTr="00817299">
        <w:tc>
          <w:tcPr>
            <w:tcW w:w="1995" w:type="dxa"/>
            <w:vMerge/>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10F734BA" w14:textId="77777777" w:rsidR="00817299" w:rsidRPr="00CA6DB7" w:rsidRDefault="00817299" w:rsidP="00817299">
            <w:pPr>
              <w:jc w:val="center"/>
              <w:rPr>
                <w:rFonts w:ascii="Georgia" w:eastAsia="Arial Unicode MS" w:hAnsi="Georgia"/>
                <w:color w:val="FFFFFF" w:themeColor="background1"/>
                <w:szCs w:val="24"/>
              </w:rPr>
            </w:pP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76AE7924"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Insignificant</w:t>
            </w:r>
          </w:p>
          <w:p w14:paraId="1E6A556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1</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705B766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Minor</w:t>
            </w:r>
          </w:p>
          <w:p w14:paraId="7FD9744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2</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544DB5C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Moderate</w:t>
            </w:r>
          </w:p>
          <w:p w14:paraId="4442ACB7"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3</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4CE8CF2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Major</w:t>
            </w:r>
          </w:p>
          <w:p w14:paraId="1A5F1F59"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4</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4E42648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Severe</w:t>
            </w:r>
          </w:p>
          <w:p w14:paraId="6418A9D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5</w:t>
            </w:r>
          </w:p>
        </w:tc>
      </w:tr>
      <w:tr w:rsidR="00817299" w14:paraId="781989FB"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4196C3E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w:t>
            </w:r>
          </w:p>
          <w:p w14:paraId="4FE6FCA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(Almost certain)</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6B77EDF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72F1A96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3BFD7C2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06910857"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04F9A41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1BD255F4"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06CF4AC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B</w:t>
            </w:r>
          </w:p>
          <w:p w14:paraId="5974CA6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(Likely)</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7084980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29C9CFA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3E30755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64134AFF"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53310D2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3201E3B7"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6F3841B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w:t>
            </w:r>
          </w:p>
          <w:p w14:paraId="5C3ED02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(Occasionally)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70C4D9A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4ADF12A4"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6ADB0D4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7099EFC7"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5C90971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793B1634"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0D89B575"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D</w:t>
            </w:r>
          </w:p>
          <w:p w14:paraId="7702F209"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(Unlikely)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470C4DBD"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3E0F18E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643B86E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5AB300BE"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2030550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Very High</w:t>
            </w:r>
          </w:p>
        </w:tc>
      </w:tr>
      <w:tr w:rsidR="00817299" w14:paraId="4F9EEF96"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6ACFC438"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E</w:t>
            </w:r>
          </w:p>
          <w:p w14:paraId="3FA797F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(Rare)</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1B7D05A5"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264E3F8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22E87E9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4C4DC23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5E21BEB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r>
    </w:tbl>
    <w:p w14:paraId="1F5A3DAA" w14:textId="77777777" w:rsidR="00817299" w:rsidRDefault="00817299" w:rsidP="00817299">
      <w:pPr>
        <w:spacing w:line="288" w:lineRule="auto"/>
        <w:jc w:val="right"/>
        <w:rPr>
          <w:rFonts w:ascii="Calibri" w:eastAsia="Arial Unicode MS" w:hAnsi="Calibri"/>
          <w:sz w:val="18"/>
          <w:szCs w:val="24"/>
        </w:rPr>
      </w:pPr>
      <w:r>
        <w:rPr>
          <w:rFonts w:ascii="Calibri" w:eastAsia="Arial Unicode MS" w:hAnsi="Calibri"/>
          <w:sz w:val="18"/>
          <w:szCs w:val="24"/>
        </w:rPr>
        <w:t>Source: AS/NZS 31000 Risk Management</w:t>
      </w:r>
    </w:p>
    <w:p w14:paraId="0CEE3685" w14:textId="4D8C2C6F" w:rsidR="004607EB" w:rsidRDefault="00184960">
      <w:pPr>
        <w:rPr>
          <w:rFonts w:ascii="Georgia" w:hAnsi="Georgia" w:cstheme="majorBidi"/>
          <w:b/>
          <w:bCs/>
          <w:caps/>
          <w:noProof/>
          <w:color w:val="FFFFFF" w:themeColor="background1"/>
          <w:kern w:val="36"/>
          <w:sz w:val="32"/>
          <w:szCs w:val="32"/>
          <w:lang w:val="en-GB" w:bidi="en-US"/>
        </w:rPr>
        <w:sectPr w:rsidR="004607EB" w:rsidSect="00E64622">
          <w:pgSz w:w="11906" w:h="16838"/>
          <w:pgMar w:top="1440" w:right="1440" w:bottom="1440" w:left="1440" w:header="708" w:footer="708" w:gutter="0"/>
          <w:cols w:space="708"/>
          <w:docGrid w:linePitch="360"/>
        </w:sectPr>
      </w:pPr>
      <w:r>
        <w:rPr>
          <w:rFonts w:ascii="Georgia" w:hAnsi="Georgia" w:cstheme="majorBidi"/>
          <w:b/>
          <w:bCs/>
          <w:caps/>
          <w:noProof/>
          <w:color w:val="FFFFFF" w:themeColor="background1"/>
          <w:kern w:val="36"/>
          <w:sz w:val="32"/>
          <w:szCs w:val="32"/>
          <w:lang w:val="en-GB" w:bidi="en-US"/>
        </w:rPr>
        <w:br w:type="page"/>
      </w:r>
    </w:p>
    <w:p w14:paraId="60102BDB" w14:textId="77777777" w:rsidR="004607EB" w:rsidRDefault="004607EB">
      <w:pPr>
        <w:rPr>
          <w:rFonts w:ascii="Georgia" w:hAnsi="Georgia" w:cstheme="majorBidi"/>
          <w:b/>
          <w:bCs/>
          <w:caps/>
          <w:noProof/>
          <w:color w:val="FFFFFF" w:themeColor="background1"/>
          <w:kern w:val="36"/>
          <w:sz w:val="32"/>
          <w:szCs w:val="32"/>
          <w:lang w:val="en-GB" w:bidi="en-US"/>
        </w:r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2177"/>
        <w:gridCol w:w="1174"/>
        <w:gridCol w:w="26"/>
        <w:gridCol w:w="1199"/>
        <w:gridCol w:w="1199"/>
        <w:gridCol w:w="1199"/>
        <w:gridCol w:w="1199"/>
        <w:gridCol w:w="1199"/>
        <w:gridCol w:w="1199"/>
        <w:gridCol w:w="1199"/>
        <w:gridCol w:w="1199"/>
        <w:gridCol w:w="1205"/>
      </w:tblGrid>
      <w:tr w:rsidR="004607EB" w:rsidRPr="00320ABF" w14:paraId="1F67CED8" w14:textId="77777777" w:rsidTr="00451D04">
        <w:trPr>
          <w:cantSplit/>
        </w:trPr>
        <w:tc>
          <w:tcPr>
            <w:tcW w:w="5000" w:type="pct"/>
            <w:gridSpan w:val="12"/>
            <w:shd w:val="clear" w:color="auto" w:fill="4F6228" w:themeFill="accent3" w:themeFillShade="80"/>
          </w:tcPr>
          <w:p w14:paraId="448E3A85" w14:textId="17C22534" w:rsidR="004607EB" w:rsidRPr="00320ABF" w:rsidRDefault="00184960" w:rsidP="009D0888">
            <w:pPr>
              <w:rPr>
                <w:rFonts w:ascii="Georgia" w:hAnsi="Georgia"/>
                <w:sz w:val="32"/>
                <w:szCs w:val="32"/>
              </w:rPr>
            </w:pPr>
            <w:r w:rsidRPr="00184960">
              <w:rPr>
                <w:rFonts w:ascii="Georgia" w:hAnsi="Georgia"/>
                <w:color w:val="FFFFFF" w:themeColor="background1"/>
                <w:sz w:val="32"/>
                <w:szCs w:val="32"/>
              </w:rPr>
              <w:t>Risk Brainstorming Session Worksheet</w:t>
            </w:r>
          </w:p>
        </w:tc>
      </w:tr>
      <w:tr w:rsidR="00184960" w:rsidRPr="00BC0E28" w14:paraId="52986FEA" w14:textId="77777777" w:rsidTr="00451D04">
        <w:trPr>
          <w:cantSplit/>
        </w:trPr>
        <w:tc>
          <w:tcPr>
            <w:tcW w:w="1182" w:type="pct"/>
            <w:gridSpan w:val="2"/>
            <w:shd w:val="clear" w:color="auto" w:fill="D6E3BC" w:themeFill="accent3" w:themeFillTint="66"/>
            <w:vAlign w:val="center"/>
          </w:tcPr>
          <w:p w14:paraId="6C76F5BB" w14:textId="41189A9C"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Project Name:</w:t>
            </w:r>
          </w:p>
        </w:tc>
        <w:tc>
          <w:tcPr>
            <w:tcW w:w="3818" w:type="pct"/>
            <w:gridSpan w:val="10"/>
          </w:tcPr>
          <w:p w14:paraId="2ABDE8CB" w14:textId="203F86C8" w:rsidR="004607EB" w:rsidRPr="00BC0E28" w:rsidRDefault="004607EB"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F7796F" w:rsidRPr="00F7796F">
              <w:t>Cascade Peaks Chalets landscaping project</w:t>
            </w:r>
            <w:r w:rsidRPr="000155E6">
              <w:fldChar w:fldCharType="end"/>
            </w:r>
          </w:p>
        </w:tc>
      </w:tr>
      <w:tr w:rsidR="00184960" w:rsidRPr="00BC0E28" w14:paraId="425B1F3C" w14:textId="77777777" w:rsidTr="00451D04">
        <w:trPr>
          <w:cantSplit/>
        </w:trPr>
        <w:tc>
          <w:tcPr>
            <w:tcW w:w="1182" w:type="pct"/>
            <w:gridSpan w:val="2"/>
            <w:shd w:val="clear" w:color="auto" w:fill="D6E3BC" w:themeFill="accent3" w:themeFillTint="66"/>
            <w:vAlign w:val="center"/>
          </w:tcPr>
          <w:p w14:paraId="3D0A3861" w14:textId="00BDD3BC"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Prepared by:</w:t>
            </w:r>
          </w:p>
        </w:tc>
        <w:tc>
          <w:tcPr>
            <w:tcW w:w="3818" w:type="pct"/>
            <w:gridSpan w:val="10"/>
          </w:tcPr>
          <w:p w14:paraId="4C21A8F2" w14:textId="004EA573" w:rsidR="004607EB" w:rsidRPr="00BC0E28" w:rsidRDefault="004607EB"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F7796F">
              <w:t>Todd Seymour</w:t>
            </w:r>
            <w:r w:rsidRPr="000155E6">
              <w:fldChar w:fldCharType="end"/>
            </w:r>
          </w:p>
        </w:tc>
      </w:tr>
      <w:tr w:rsidR="00184960" w:rsidRPr="00320ABF" w14:paraId="62977EBA" w14:textId="77777777" w:rsidTr="00451D04">
        <w:trPr>
          <w:cantSplit/>
        </w:trPr>
        <w:tc>
          <w:tcPr>
            <w:tcW w:w="1182" w:type="pct"/>
            <w:gridSpan w:val="2"/>
            <w:shd w:val="clear" w:color="auto" w:fill="D6E3BC" w:themeFill="accent3" w:themeFillTint="66"/>
            <w:vAlign w:val="center"/>
          </w:tcPr>
          <w:p w14:paraId="3CCA1A09" w14:textId="328D18FB"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Date:</w:t>
            </w:r>
          </w:p>
        </w:tc>
        <w:tc>
          <w:tcPr>
            <w:tcW w:w="3818" w:type="pct"/>
            <w:gridSpan w:val="10"/>
          </w:tcPr>
          <w:p w14:paraId="3055B1EC" w14:textId="626ED52B" w:rsidR="004607EB" w:rsidRPr="00320ABF" w:rsidRDefault="009F7016" w:rsidP="009D3EB8">
            <w:pPr>
              <w:pStyle w:val="CompliantBodyText"/>
            </w:pPr>
            <w:r w:rsidRPr="000155E6">
              <w:fldChar w:fldCharType="begin">
                <w:ffData>
                  <w:name w:val="Text8"/>
                  <w:enabled/>
                  <w:calcOnExit w:val="0"/>
                  <w:textInput/>
                </w:ffData>
              </w:fldChar>
            </w:r>
            <w:r w:rsidRPr="000155E6">
              <w:instrText xml:space="preserve"> FORMTEXT </w:instrText>
            </w:r>
            <w:r w:rsidRPr="000155E6">
              <w:fldChar w:fldCharType="separate"/>
            </w:r>
            <w:r w:rsidR="00F7796F">
              <w:t>07/01/2017</w:t>
            </w:r>
            <w:r w:rsidRPr="000155E6">
              <w:fldChar w:fldCharType="end"/>
            </w:r>
          </w:p>
        </w:tc>
      </w:tr>
      <w:tr w:rsidR="00184960" w:rsidRPr="00BC0E28" w14:paraId="4A9E3AA8" w14:textId="77777777" w:rsidTr="00451D04">
        <w:trPr>
          <w:cantSplit/>
        </w:trPr>
        <w:tc>
          <w:tcPr>
            <w:tcW w:w="1182" w:type="pct"/>
            <w:gridSpan w:val="2"/>
            <w:shd w:val="clear" w:color="auto" w:fill="D6E3BC" w:themeFill="accent3" w:themeFillTint="66"/>
            <w:vAlign w:val="center"/>
          </w:tcPr>
          <w:p w14:paraId="68E59729" w14:textId="3C82E6D1"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Session Facilitator:</w:t>
            </w:r>
          </w:p>
        </w:tc>
        <w:tc>
          <w:tcPr>
            <w:tcW w:w="3818" w:type="pct"/>
            <w:gridSpan w:val="10"/>
          </w:tcPr>
          <w:p w14:paraId="4AE4E7D2" w14:textId="518DAE57" w:rsidR="004607EB" w:rsidRPr="00BC0E28" w:rsidRDefault="004607EB"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F7796F">
              <w:t>Todd Seymour</w:t>
            </w:r>
            <w:r w:rsidRPr="00E27A5C">
              <w:fldChar w:fldCharType="end"/>
            </w:r>
          </w:p>
        </w:tc>
      </w:tr>
      <w:tr w:rsidR="00184960" w:rsidRPr="00320ABF" w14:paraId="6C62DE8D" w14:textId="77777777" w:rsidTr="00451D04">
        <w:trPr>
          <w:cantSplit/>
        </w:trPr>
        <w:tc>
          <w:tcPr>
            <w:tcW w:w="1182" w:type="pct"/>
            <w:gridSpan w:val="2"/>
            <w:shd w:val="clear" w:color="auto" w:fill="D6E3BC" w:themeFill="accent3" w:themeFillTint="66"/>
            <w:vAlign w:val="center"/>
          </w:tcPr>
          <w:p w14:paraId="333D10EE" w14:textId="45DC6C07"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Title/Position:</w:t>
            </w:r>
          </w:p>
        </w:tc>
        <w:tc>
          <w:tcPr>
            <w:tcW w:w="3818" w:type="pct"/>
            <w:gridSpan w:val="10"/>
          </w:tcPr>
          <w:p w14:paraId="48BF4264" w14:textId="06C7868B" w:rsidR="004607EB" w:rsidRPr="00320ABF" w:rsidRDefault="004607EB"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466A53">
              <w:t>Consultant</w:t>
            </w:r>
            <w:r w:rsidRPr="00E27A5C">
              <w:fldChar w:fldCharType="end"/>
            </w:r>
          </w:p>
        </w:tc>
      </w:tr>
      <w:tr w:rsidR="00184960" w:rsidRPr="00320ABF" w14:paraId="51C518D6" w14:textId="77777777" w:rsidTr="00451D04">
        <w:trPr>
          <w:cantSplit/>
        </w:trPr>
        <w:tc>
          <w:tcPr>
            <w:tcW w:w="1182" w:type="pct"/>
            <w:gridSpan w:val="2"/>
            <w:shd w:val="clear" w:color="auto" w:fill="D6E3BC" w:themeFill="accent3" w:themeFillTint="66"/>
            <w:vAlign w:val="center"/>
          </w:tcPr>
          <w:p w14:paraId="2800BA77" w14:textId="273E909D"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 xml:space="preserve">Participating Group: </w:t>
            </w:r>
          </w:p>
        </w:tc>
        <w:tc>
          <w:tcPr>
            <w:tcW w:w="3818" w:type="pct"/>
            <w:gridSpan w:val="10"/>
          </w:tcPr>
          <w:p w14:paraId="013B0F42" w14:textId="000653C2" w:rsidR="004607EB" w:rsidRPr="009E49B3" w:rsidRDefault="004607EB"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466A53">
              <w:t>Sam Ng, Todd Seymour, Kim Nguyen</w:t>
            </w:r>
            <w:r w:rsidRPr="00E27A5C">
              <w:fldChar w:fldCharType="end"/>
            </w:r>
          </w:p>
        </w:tc>
      </w:tr>
      <w:tr w:rsidR="00184960" w:rsidRPr="00BC0E28" w14:paraId="729D5384" w14:textId="77777777" w:rsidTr="00451D04">
        <w:trPr>
          <w:cantSplit/>
        </w:trPr>
        <w:tc>
          <w:tcPr>
            <w:tcW w:w="1182" w:type="pct"/>
            <w:gridSpan w:val="2"/>
            <w:shd w:val="clear" w:color="auto" w:fill="D6E3BC" w:themeFill="accent3" w:themeFillTint="66"/>
            <w:vAlign w:val="center"/>
          </w:tcPr>
          <w:p w14:paraId="1156BCFC" w14:textId="4C6DC60F"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Location:</w:t>
            </w:r>
          </w:p>
        </w:tc>
        <w:tc>
          <w:tcPr>
            <w:tcW w:w="3818" w:type="pct"/>
            <w:gridSpan w:val="10"/>
          </w:tcPr>
          <w:p w14:paraId="67C10302" w14:textId="163A54F0" w:rsidR="004607EB" w:rsidRPr="00184960" w:rsidRDefault="004607EB"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466A53">
              <w:t>Onsite</w:t>
            </w:r>
            <w:r w:rsidRPr="00E27A5C">
              <w:fldChar w:fldCharType="end"/>
            </w:r>
          </w:p>
        </w:tc>
      </w:tr>
      <w:tr w:rsidR="00184960" w:rsidRPr="00BC0E28" w14:paraId="14D3BAB0" w14:textId="77777777" w:rsidTr="00451D04">
        <w:trPr>
          <w:cantSplit/>
        </w:trPr>
        <w:tc>
          <w:tcPr>
            <w:tcW w:w="5000" w:type="pct"/>
            <w:gridSpan w:val="12"/>
            <w:shd w:val="clear" w:color="auto" w:fill="FFFFFF" w:themeFill="background1"/>
            <w:vAlign w:val="center"/>
          </w:tcPr>
          <w:p w14:paraId="02A1D0CB" w14:textId="77777777" w:rsidR="00184960" w:rsidRPr="00E27A5C" w:rsidRDefault="00184960" w:rsidP="009D0888">
            <w:pPr>
              <w:rPr>
                <w:rFonts w:ascii="Georgia" w:hAnsi="Georgia"/>
                <w:iCs/>
                <w:sz w:val="24"/>
                <w:szCs w:val="24"/>
              </w:rPr>
            </w:pPr>
          </w:p>
        </w:tc>
      </w:tr>
      <w:tr w:rsidR="00451D04" w:rsidRPr="00BC0E28" w14:paraId="7B8C5833" w14:textId="77777777" w:rsidTr="00451D04">
        <w:trPr>
          <w:cantSplit/>
        </w:trPr>
        <w:tc>
          <w:tcPr>
            <w:tcW w:w="768" w:type="pct"/>
            <w:vMerge w:val="restart"/>
            <w:shd w:val="clear" w:color="auto" w:fill="D6E3BC" w:themeFill="accent3" w:themeFillTint="66"/>
            <w:vAlign w:val="center"/>
          </w:tcPr>
          <w:p w14:paraId="2E127D40" w14:textId="6FEC5D53" w:rsidR="00451D04" w:rsidRPr="00184960" w:rsidRDefault="00451D04" w:rsidP="00184960">
            <w:pPr>
              <w:jc w:val="center"/>
              <w:rPr>
                <w:rFonts w:ascii="Georgia" w:hAnsi="Georgia"/>
                <w:iCs/>
                <w:sz w:val="24"/>
                <w:szCs w:val="24"/>
              </w:rPr>
            </w:pPr>
            <w:r w:rsidRPr="00184960">
              <w:rPr>
                <w:rFonts w:ascii="Georgia" w:eastAsia="Arial Unicode MS" w:hAnsi="Georgia" w:cs="Arial"/>
                <w:color w:val="000000"/>
                <w:sz w:val="24"/>
                <w:szCs w:val="24"/>
                <w:lang w:val="en-GB"/>
              </w:rPr>
              <w:t>Identified Risk</w:t>
            </w:r>
          </w:p>
        </w:tc>
        <w:tc>
          <w:tcPr>
            <w:tcW w:w="1269" w:type="pct"/>
            <w:gridSpan w:val="4"/>
            <w:shd w:val="clear" w:color="auto" w:fill="D6E3BC" w:themeFill="accent3" w:themeFillTint="66"/>
            <w:vAlign w:val="center"/>
          </w:tcPr>
          <w:p w14:paraId="66B33D0B" w14:textId="5789BED3" w:rsidR="00451D04" w:rsidRPr="00184960" w:rsidRDefault="00451D04" w:rsidP="00184960">
            <w:pPr>
              <w:jc w:val="center"/>
              <w:rPr>
                <w:rFonts w:ascii="Georgia" w:hAnsi="Georgia"/>
                <w:iCs/>
                <w:sz w:val="24"/>
                <w:szCs w:val="24"/>
              </w:rPr>
            </w:pPr>
            <w:r w:rsidRPr="00184960">
              <w:rPr>
                <w:rFonts w:ascii="Georgia" w:hAnsi="Georgia"/>
                <w:iCs/>
                <w:sz w:val="24"/>
                <w:szCs w:val="24"/>
              </w:rPr>
              <w:t>Initial Risks</w:t>
            </w:r>
          </w:p>
        </w:tc>
        <w:tc>
          <w:tcPr>
            <w:tcW w:w="423" w:type="pct"/>
            <w:vMerge w:val="restart"/>
            <w:shd w:val="clear" w:color="auto" w:fill="D6E3BC" w:themeFill="accent3" w:themeFillTint="66"/>
            <w:textDirection w:val="btLr"/>
            <w:vAlign w:val="center"/>
          </w:tcPr>
          <w:p w14:paraId="0539A9D0" w14:textId="09352AE5"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Controls to be used on risk</w:t>
            </w:r>
          </w:p>
        </w:tc>
        <w:tc>
          <w:tcPr>
            <w:tcW w:w="1269" w:type="pct"/>
            <w:gridSpan w:val="3"/>
            <w:shd w:val="clear" w:color="auto" w:fill="D6E3BC" w:themeFill="accent3" w:themeFillTint="66"/>
            <w:vAlign w:val="center"/>
          </w:tcPr>
          <w:p w14:paraId="5776CA6A" w14:textId="27BBD875" w:rsidR="00451D04" w:rsidRPr="00184960" w:rsidRDefault="00451D04" w:rsidP="00184960">
            <w:pPr>
              <w:jc w:val="center"/>
              <w:rPr>
                <w:rFonts w:ascii="Georgia" w:hAnsi="Georgia"/>
                <w:iCs/>
                <w:sz w:val="24"/>
                <w:szCs w:val="24"/>
              </w:rPr>
            </w:pPr>
            <w:r w:rsidRPr="00184960">
              <w:rPr>
                <w:rFonts w:ascii="Georgia" w:hAnsi="Georgia"/>
                <w:iCs/>
                <w:sz w:val="24"/>
                <w:szCs w:val="24"/>
              </w:rPr>
              <w:t>Revised Risk</w:t>
            </w:r>
          </w:p>
        </w:tc>
        <w:tc>
          <w:tcPr>
            <w:tcW w:w="423" w:type="pct"/>
            <w:vMerge w:val="restart"/>
            <w:shd w:val="clear" w:color="auto" w:fill="D6E3BC" w:themeFill="accent3" w:themeFillTint="66"/>
            <w:textDirection w:val="btLr"/>
            <w:vAlign w:val="center"/>
          </w:tcPr>
          <w:p w14:paraId="03402F36" w14:textId="18D954BF"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Proposed Actions</w:t>
            </w:r>
          </w:p>
        </w:tc>
        <w:tc>
          <w:tcPr>
            <w:tcW w:w="423" w:type="pct"/>
            <w:vMerge w:val="restart"/>
            <w:shd w:val="clear" w:color="auto" w:fill="D6E3BC" w:themeFill="accent3" w:themeFillTint="66"/>
            <w:textDirection w:val="btLr"/>
            <w:vAlign w:val="center"/>
          </w:tcPr>
          <w:p w14:paraId="505FD0E8" w14:textId="6494E612"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Identified by Whom?</w:t>
            </w:r>
          </w:p>
        </w:tc>
        <w:tc>
          <w:tcPr>
            <w:tcW w:w="425" w:type="pct"/>
            <w:vMerge w:val="restart"/>
            <w:shd w:val="clear" w:color="auto" w:fill="D6E3BC" w:themeFill="accent3" w:themeFillTint="66"/>
            <w:textDirection w:val="btLr"/>
            <w:vAlign w:val="center"/>
          </w:tcPr>
          <w:p w14:paraId="3063B10F" w14:textId="3F4B33B4"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Who is responsible?</w:t>
            </w:r>
          </w:p>
        </w:tc>
      </w:tr>
      <w:tr w:rsidR="00451D04" w:rsidRPr="00BC0E28" w14:paraId="12364386" w14:textId="77777777" w:rsidTr="00451D04">
        <w:trPr>
          <w:cantSplit/>
          <w:trHeight w:val="1808"/>
        </w:trPr>
        <w:tc>
          <w:tcPr>
            <w:tcW w:w="768" w:type="pct"/>
            <w:vMerge/>
            <w:shd w:val="clear" w:color="auto" w:fill="D6E3BC" w:themeFill="accent3" w:themeFillTint="66"/>
            <w:vAlign w:val="center"/>
          </w:tcPr>
          <w:p w14:paraId="6029F664" w14:textId="77777777" w:rsidR="00451D04" w:rsidRPr="00184960" w:rsidRDefault="00451D04" w:rsidP="00184960">
            <w:pPr>
              <w:jc w:val="center"/>
              <w:rPr>
                <w:rFonts w:ascii="Georgia" w:hAnsi="Georgia"/>
                <w:iCs/>
                <w:sz w:val="24"/>
                <w:szCs w:val="24"/>
              </w:rPr>
            </w:pPr>
          </w:p>
        </w:tc>
        <w:tc>
          <w:tcPr>
            <w:tcW w:w="423" w:type="pct"/>
            <w:gridSpan w:val="2"/>
            <w:shd w:val="clear" w:color="auto" w:fill="D6E3BC" w:themeFill="accent3" w:themeFillTint="66"/>
            <w:textDirection w:val="btLr"/>
            <w:vAlign w:val="center"/>
          </w:tcPr>
          <w:p w14:paraId="44DE489F" w14:textId="59764928"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Likelihood of Occurrence</w:t>
            </w:r>
          </w:p>
        </w:tc>
        <w:tc>
          <w:tcPr>
            <w:tcW w:w="423" w:type="pct"/>
            <w:shd w:val="clear" w:color="auto" w:fill="D6E3BC" w:themeFill="accent3" w:themeFillTint="66"/>
            <w:textDirection w:val="btLr"/>
            <w:vAlign w:val="center"/>
          </w:tcPr>
          <w:p w14:paraId="1E94E3FD" w14:textId="29E157D4"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Potential Impact</w:t>
            </w:r>
          </w:p>
        </w:tc>
        <w:tc>
          <w:tcPr>
            <w:tcW w:w="423" w:type="pct"/>
            <w:shd w:val="clear" w:color="auto" w:fill="D6E3BC" w:themeFill="accent3" w:themeFillTint="66"/>
            <w:textDirection w:val="btLr"/>
            <w:vAlign w:val="center"/>
          </w:tcPr>
          <w:p w14:paraId="50FB2DC9" w14:textId="44F320C1"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Initial Risk Rating</w:t>
            </w:r>
          </w:p>
        </w:tc>
        <w:tc>
          <w:tcPr>
            <w:tcW w:w="423" w:type="pct"/>
            <w:vMerge/>
            <w:shd w:val="clear" w:color="auto" w:fill="D6E3BC" w:themeFill="accent3" w:themeFillTint="66"/>
            <w:vAlign w:val="center"/>
          </w:tcPr>
          <w:p w14:paraId="4F185FCB" w14:textId="77777777" w:rsidR="00451D04" w:rsidRPr="00184960" w:rsidRDefault="00451D04" w:rsidP="00184960">
            <w:pPr>
              <w:jc w:val="center"/>
              <w:rPr>
                <w:rFonts w:ascii="Georgia" w:hAnsi="Georgia"/>
                <w:iCs/>
                <w:sz w:val="24"/>
                <w:szCs w:val="24"/>
              </w:rPr>
            </w:pPr>
          </w:p>
        </w:tc>
        <w:tc>
          <w:tcPr>
            <w:tcW w:w="423" w:type="pct"/>
            <w:shd w:val="clear" w:color="auto" w:fill="D6E3BC" w:themeFill="accent3" w:themeFillTint="66"/>
            <w:textDirection w:val="btLr"/>
            <w:vAlign w:val="center"/>
          </w:tcPr>
          <w:p w14:paraId="751FDE89" w14:textId="23B98961"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Likelihood of Occurrence</w:t>
            </w:r>
          </w:p>
        </w:tc>
        <w:tc>
          <w:tcPr>
            <w:tcW w:w="423" w:type="pct"/>
            <w:shd w:val="clear" w:color="auto" w:fill="D6E3BC" w:themeFill="accent3" w:themeFillTint="66"/>
            <w:textDirection w:val="btLr"/>
            <w:vAlign w:val="center"/>
          </w:tcPr>
          <w:p w14:paraId="62A92E45" w14:textId="1FD82157"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Potential Impact</w:t>
            </w:r>
          </w:p>
        </w:tc>
        <w:tc>
          <w:tcPr>
            <w:tcW w:w="423" w:type="pct"/>
            <w:shd w:val="clear" w:color="auto" w:fill="D6E3BC" w:themeFill="accent3" w:themeFillTint="66"/>
            <w:textDirection w:val="btLr"/>
            <w:vAlign w:val="center"/>
          </w:tcPr>
          <w:p w14:paraId="0F60FAB1" w14:textId="4183BB94" w:rsidR="00451D04" w:rsidRPr="00184960" w:rsidRDefault="00451D04" w:rsidP="00451D04">
            <w:pPr>
              <w:ind w:left="113" w:right="113"/>
              <w:jc w:val="center"/>
              <w:rPr>
                <w:rFonts w:ascii="Georgia" w:hAnsi="Georgia"/>
                <w:iCs/>
                <w:sz w:val="24"/>
                <w:szCs w:val="24"/>
              </w:rPr>
            </w:pPr>
            <w:proofErr w:type="gramStart"/>
            <w:r w:rsidRPr="00184960">
              <w:rPr>
                <w:rFonts w:ascii="Georgia" w:hAnsi="Georgia"/>
                <w:sz w:val="24"/>
                <w:szCs w:val="24"/>
              </w:rPr>
              <w:t>Revised  Risk</w:t>
            </w:r>
            <w:proofErr w:type="gramEnd"/>
            <w:r w:rsidRPr="00184960">
              <w:rPr>
                <w:rFonts w:ascii="Georgia" w:hAnsi="Georgia"/>
                <w:sz w:val="24"/>
                <w:szCs w:val="24"/>
              </w:rPr>
              <w:t xml:space="preserve"> Rating</w:t>
            </w:r>
          </w:p>
        </w:tc>
        <w:tc>
          <w:tcPr>
            <w:tcW w:w="423" w:type="pct"/>
            <w:vMerge/>
            <w:shd w:val="clear" w:color="auto" w:fill="D6E3BC" w:themeFill="accent3" w:themeFillTint="66"/>
            <w:vAlign w:val="center"/>
          </w:tcPr>
          <w:p w14:paraId="167E01D0" w14:textId="77777777" w:rsidR="00451D04" w:rsidRPr="00184960" w:rsidRDefault="00451D04" w:rsidP="00184960">
            <w:pPr>
              <w:jc w:val="center"/>
              <w:rPr>
                <w:rFonts w:ascii="Georgia" w:hAnsi="Georgia"/>
                <w:iCs/>
                <w:sz w:val="24"/>
                <w:szCs w:val="24"/>
              </w:rPr>
            </w:pPr>
          </w:p>
        </w:tc>
        <w:tc>
          <w:tcPr>
            <w:tcW w:w="423" w:type="pct"/>
            <w:vMerge/>
            <w:shd w:val="clear" w:color="auto" w:fill="D6E3BC" w:themeFill="accent3" w:themeFillTint="66"/>
            <w:vAlign w:val="center"/>
          </w:tcPr>
          <w:p w14:paraId="7B185429" w14:textId="77777777" w:rsidR="00451D04" w:rsidRPr="00184960" w:rsidRDefault="00451D04" w:rsidP="00184960">
            <w:pPr>
              <w:jc w:val="center"/>
              <w:rPr>
                <w:rFonts w:ascii="Georgia" w:hAnsi="Georgia"/>
                <w:iCs/>
                <w:sz w:val="24"/>
                <w:szCs w:val="24"/>
              </w:rPr>
            </w:pPr>
          </w:p>
        </w:tc>
        <w:tc>
          <w:tcPr>
            <w:tcW w:w="425" w:type="pct"/>
            <w:vMerge/>
            <w:shd w:val="clear" w:color="auto" w:fill="D6E3BC" w:themeFill="accent3" w:themeFillTint="66"/>
            <w:vAlign w:val="center"/>
          </w:tcPr>
          <w:p w14:paraId="6F61B3A9" w14:textId="77777777" w:rsidR="00451D04" w:rsidRPr="00184960" w:rsidRDefault="00451D04" w:rsidP="00184960">
            <w:pPr>
              <w:jc w:val="center"/>
              <w:rPr>
                <w:rFonts w:ascii="Georgia" w:hAnsi="Georgia"/>
                <w:iCs/>
                <w:sz w:val="24"/>
                <w:szCs w:val="24"/>
              </w:rPr>
            </w:pPr>
          </w:p>
        </w:tc>
      </w:tr>
      <w:tr w:rsidR="00CA6DB7" w:rsidRPr="00BC0E28" w14:paraId="36ECEBA2" w14:textId="77777777" w:rsidTr="00CA6DB7">
        <w:trPr>
          <w:cantSplit/>
          <w:trHeight w:val="1808"/>
        </w:trPr>
        <w:tc>
          <w:tcPr>
            <w:tcW w:w="768" w:type="pct"/>
            <w:shd w:val="clear" w:color="auto" w:fill="F2F2F2" w:themeFill="background1" w:themeFillShade="F2"/>
            <w:vAlign w:val="center"/>
          </w:tcPr>
          <w:p w14:paraId="67E95EB0" w14:textId="30C90446" w:rsidR="00CA6DB7" w:rsidRPr="00CA6DB7" w:rsidRDefault="00CA6DB7" w:rsidP="00817299">
            <w:pPr>
              <w:jc w:val="center"/>
              <w:rPr>
                <w:rFonts w:ascii="Georgia" w:hAnsi="Georgia"/>
                <w:i/>
                <w:iCs/>
                <w:sz w:val="16"/>
                <w:szCs w:val="16"/>
              </w:rPr>
            </w:pPr>
            <w:r w:rsidRPr="00CA6DB7">
              <w:rPr>
                <w:rFonts w:ascii="Georgia" w:hAnsi="Georgia"/>
                <w:i/>
                <w:iCs/>
                <w:sz w:val="16"/>
                <w:szCs w:val="16"/>
              </w:rPr>
              <w:lastRenderedPageBreak/>
              <w:t>Guidance: Identify at least one (1) risk for each of the following functions of project management</w:t>
            </w:r>
          </w:p>
        </w:tc>
        <w:tc>
          <w:tcPr>
            <w:tcW w:w="423" w:type="pct"/>
            <w:gridSpan w:val="2"/>
            <w:shd w:val="clear" w:color="auto" w:fill="F2F2F2" w:themeFill="background1" w:themeFillShade="F2"/>
            <w:vAlign w:val="center"/>
          </w:tcPr>
          <w:p w14:paraId="4DB2BAF0"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5CBA6679"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75FA0F4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15287F58"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1D0B361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67ECE991" w14:textId="77777777" w:rsidR="00CA6DB7" w:rsidRDefault="00CA6DB7" w:rsidP="00CA6DB7">
            <w:pPr>
              <w:jc w:val="center"/>
              <w:rPr>
                <w:rFonts w:ascii="Georgia" w:eastAsia="Arial Unicode MS" w:hAnsi="Georgia" w:cs="Arial"/>
                <w:i/>
                <w:sz w:val="16"/>
                <w:szCs w:val="16"/>
                <w:lang w:val="en-GB"/>
              </w:rPr>
            </w:pPr>
          </w:p>
          <w:p w14:paraId="7EE2670B" w14:textId="4785E453"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14:paraId="312E6C72"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5D0319B8"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5AFE8C8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7262B57E"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74A1413B" w14:textId="77777777" w:rsid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4A787259" w14:textId="77777777" w:rsidR="00CA6DB7" w:rsidRDefault="00CA6DB7" w:rsidP="00CA6DB7">
            <w:pPr>
              <w:jc w:val="center"/>
              <w:rPr>
                <w:rFonts w:ascii="Georgia" w:eastAsia="Arial Unicode MS" w:hAnsi="Georgia" w:cs="Arial"/>
                <w:i/>
                <w:sz w:val="16"/>
                <w:szCs w:val="16"/>
                <w:lang w:val="en-GB"/>
              </w:rPr>
            </w:pPr>
          </w:p>
          <w:p w14:paraId="4E97FA6B" w14:textId="4BD0E05E"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14:paraId="3188021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49C4591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0C9B6895"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376ECA97" w14:textId="4107D4B3"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14:paraId="1A634FFE"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Elimination</w:t>
            </w:r>
          </w:p>
          <w:p w14:paraId="6F00911F"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Substitution</w:t>
            </w:r>
          </w:p>
          <w:p w14:paraId="03CC47E7"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Isolation</w:t>
            </w:r>
          </w:p>
          <w:p w14:paraId="4EEF2349"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Engineering control</w:t>
            </w:r>
          </w:p>
          <w:p w14:paraId="47299477"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Administrative control</w:t>
            </w:r>
          </w:p>
          <w:p w14:paraId="305ED607" w14:textId="2131771E" w:rsidR="00CA6DB7" w:rsidRPr="00CA6DB7" w:rsidRDefault="00CA6DB7" w:rsidP="00CA6DB7">
            <w:pPr>
              <w:jc w:val="center"/>
              <w:rPr>
                <w:rFonts w:ascii="Georgia" w:hAnsi="Georgia"/>
                <w:i/>
                <w:iCs/>
                <w:sz w:val="16"/>
                <w:szCs w:val="16"/>
              </w:rPr>
            </w:pPr>
            <w:r w:rsidRPr="00CA6DB7">
              <w:rPr>
                <w:rFonts w:ascii="Georgia" w:hAnsi="Georgia"/>
                <w:i/>
                <w:iCs/>
                <w:sz w:val="16"/>
                <w:szCs w:val="16"/>
              </w:rPr>
              <w:t>PPE (Personal protective equipment)</w:t>
            </w:r>
          </w:p>
        </w:tc>
        <w:tc>
          <w:tcPr>
            <w:tcW w:w="423" w:type="pct"/>
            <w:shd w:val="clear" w:color="auto" w:fill="F2F2F2" w:themeFill="background1" w:themeFillShade="F2"/>
            <w:vAlign w:val="center"/>
          </w:tcPr>
          <w:p w14:paraId="406B4611"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6E6BD34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3994B06B"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1840D51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0A3C5DA7"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48E19846" w14:textId="77777777" w:rsidR="00CA6DB7" w:rsidRDefault="00CA6DB7" w:rsidP="00CA6DB7">
            <w:pPr>
              <w:jc w:val="center"/>
              <w:rPr>
                <w:rFonts w:ascii="Georgia" w:eastAsia="Arial Unicode MS" w:hAnsi="Georgia" w:cs="Arial"/>
                <w:i/>
                <w:sz w:val="16"/>
                <w:szCs w:val="16"/>
                <w:lang w:val="en-GB"/>
              </w:rPr>
            </w:pPr>
          </w:p>
          <w:p w14:paraId="414595D9" w14:textId="119B8FA6" w:rsidR="00CA6DB7" w:rsidRPr="00CA6DB7" w:rsidRDefault="00CA6DB7" w:rsidP="00CA6DB7">
            <w:pPr>
              <w:jc w:val="center"/>
              <w:rPr>
                <w:rFonts w:ascii="Georgia" w:hAnsi="Georgia"/>
                <w:i/>
                <w:sz w:val="16"/>
                <w:szCs w:val="16"/>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14:paraId="3EEF68B3"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01906536"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1B87755A"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36ADC208"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42F9850F" w14:textId="77777777" w:rsid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79727201" w14:textId="77777777" w:rsidR="00CA6DB7" w:rsidRDefault="00CA6DB7" w:rsidP="009D0888">
            <w:pPr>
              <w:jc w:val="center"/>
              <w:rPr>
                <w:rFonts w:ascii="Georgia" w:eastAsia="Arial Unicode MS" w:hAnsi="Georgia" w:cs="Arial"/>
                <w:i/>
                <w:sz w:val="16"/>
                <w:szCs w:val="16"/>
                <w:lang w:val="en-GB"/>
              </w:rPr>
            </w:pPr>
          </w:p>
          <w:p w14:paraId="25926E5D" w14:textId="368C7D3C"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14:paraId="46AD3DCA"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7F2843CC"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46BDEC02"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7DA0B907" w14:textId="7F13EF26"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14:paraId="19E73A2E" w14:textId="76A703CF" w:rsidR="00CA6DB7" w:rsidRPr="00CA6DB7" w:rsidRDefault="00CA6DB7" w:rsidP="00817299">
            <w:pPr>
              <w:jc w:val="center"/>
              <w:rPr>
                <w:rFonts w:ascii="Georgia" w:hAnsi="Georgia"/>
                <w:i/>
                <w:iCs/>
                <w:sz w:val="16"/>
                <w:szCs w:val="16"/>
              </w:rPr>
            </w:pPr>
            <w:r w:rsidRPr="00CA6DB7">
              <w:rPr>
                <w:rFonts w:ascii="Georgia" w:hAnsi="Georgia"/>
                <w:i/>
                <w:iCs/>
                <w:sz w:val="16"/>
                <w:szCs w:val="16"/>
              </w:rPr>
              <w:t>For each risk, a specific action must be briefly described here should the risk become an incident.</w:t>
            </w:r>
          </w:p>
        </w:tc>
        <w:tc>
          <w:tcPr>
            <w:tcW w:w="423" w:type="pct"/>
            <w:shd w:val="clear" w:color="auto" w:fill="F2F2F2" w:themeFill="background1" w:themeFillShade="F2"/>
            <w:vAlign w:val="center"/>
          </w:tcPr>
          <w:p w14:paraId="56AFBB45" w14:textId="3A7B01E3" w:rsidR="00CA6DB7" w:rsidRPr="00CA6DB7" w:rsidRDefault="00CA6DB7" w:rsidP="00817299">
            <w:pPr>
              <w:jc w:val="center"/>
              <w:rPr>
                <w:rFonts w:ascii="Georgia" w:hAnsi="Georgia"/>
                <w:i/>
                <w:iCs/>
                <w:sz w:val="16"/>
                <w:szCs w:val="16"/>
              </w:rPr>
            </w:pPr>
            <w:proofErr w:type="gramStart"/>
            <w:r w:rsidRPr="00CA6DB7">
              <w:rPr>
                <w:rFonts w:ascii="Georgia" w:hAnsi="Georgia"/>
                <w:i/>
                <w:iCs/>
                <w:sz w:val="16"/>
                <w:szCs w:val="16"/>
              </w:rPr>
              <w:t>For the purpose of</w:t>
            </w:r>
            <w:proofErr w:type="gramEnd"/>
            <w:r w:rsidRPr="00CA6DB7">
              <w:rPr>
                <w:rFonts w:ascii="Georgia" w:hAnsi="Georgia"/>
                <w:i/>
                <w:iCs/>
                <w:sz w:val="16"/>
                <w:szCs w:val="16"/>
              </w:rPr>
              <w:t xml:space="preserve"> this simulation, you may indicate </w:t>
            </w:r>
            <w:r>
              <w:rPr>
                <w:rFonts w:ascii="Georgia" w:hAnsi="Georgia"/>
                <w:i/>
                <w:iCs/>
                <w:sz w:val="16"/>
                <w:szCs w:val="16"/>
              </w:rPr>
              <w:t>any project stakeholder in the Cascade Peak Chalets Project.</w:t>
            </w:r>
          </w:p>
        </w:tc>
        <w:tc>
          <w:tcPr>
            <w:tcW w:w="425" w:type="pct"/>
            <w:shd w:val="clear" w:color="auto" w:fill="F2F2F2" w:themeFill="background1" w:themeFillShade="F2"/>
            <w:vAlign w:val="center"/>
          </w:tcPr>
          <w:p w14:paraId="2EB027A0" w14:textId="04A29D41" w:rsidR="00CA6DB7" w:rsidRPr="00CA6DB7" w:rsidRDefault="00CA6DB7" w:rsidP="00817299">
            <w:pPr>
              <w:jc w:val="center"/>
              <w:rPr>
                <w:rFonts w:ascii="Georgia" w:hAnsi="Georgia"/>
                <w:i/>
                <w:iCs/>
                <w:sz w:val="16"/>
                <w:szCs w:val="16"/>
              </w:rPr>
            </w:pPr>
            <w:r>
              <w:rPr>
                <w:rFonts w:ascii="Georgia" w:eastAsia="Arial Unicode MS" w:hAnsi="Georgia" w:cs="Arial"/>
                <w:i/>
                <w:sz w:val="17"/>
                <w:szCs w:val="17"/>
                <w:lang w:val="en-GB"/>
              </w:rPr>
              <w:t>This m</w:t>
            </w:r>
            <w:r w:rsidRPr="00CA6DB7">
              <w:rPr>
                <w:rFonts w:ascii="Georgia" w:eastAsia="Arial Unicode MS" w:hAnsi="Georgia" w:cs="Arial"/>
                <w:i/>
                <w:sz w:val="17"/>
                <w:szCs w:val="17"/>
                <w:lang w:val="en-GB"/>
              </w:rPr>
              <w:t>ust be either Sam Ng, the site supervisor, or other relevant project stakeholder who would be responsible for ensuring the risk does not occur, or if it does occur, will be the responsible for dealing with its impact.</w:t>
            </w:r>
          </w:p>
        </w:tc>
      </w:tr>
      <w:tr w:rsidR="00451D04" w:rsidRPr="00BC0E28" w14:paraId="0437D716" w14:textId="77777777" w:rsidTr="00451D04">
        <w:trPr>
          <w:cantSplit/>
        </w:trPr>
        <w:tc>
          <w:tcPr>
            <w:tcW w:w="768" w:type="pct"/>
            <w:shd w:val="clear" w:color="auto" w:fill="FFFFFF" w:themeFill="background1"/>
          </w:tcPr>
          <w:p w14:paraId="48459BE7" w14:textId="35631A03" w:rsidR="00184960" w:rsidRPr="00184960" w:rsidRDefault="00184960" w:rsidP="00184960">
            <w:pPr>
              <w:rPr>
                <w:rFonts w:ascii="Georgia" w:eastAsia="Arial Unicode MS" w:hAnsi="Georgia" w:cs="Arial"/>
                <w:color w:val="FF0000"/>
                <w:sz w:val="17"/>
                <w:szCs w:val="17"/>
                <w:lang w:val="en-GB"/>
              </w:rPr>
            </w:pPr>
          </w:p>
        </w:tc>
        <w:tc>
          <w:tcPr>
            <w:tcW w:w="423" w:type="pct"/>
            <w:gridSpan w:val="2"/>
            <w:shd w:val="clear" w:color="auto" w:fill="FFFFFF" w:themeFill="background1"/>
          </w:tcPr>
          <w:p w14:paraId="317AC303"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4D98189D" w14:textId="1B1FFE15"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5EF526A9" w14:textId="7CC7E16D"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7DD9033F" w14:textId="06AB82DC"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95E90A2"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BDF5D5D" w14:textId="0070E91C"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130D6957" w14:textId="6D5C13CF"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48EFD0F" w14:textId="475D9CFB"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7C8EE2BD" w14:textId="66FE5DB3" w:rsidR="00184960" w:rsidRPr="00184960" w:rsidRDefault="00184960" w:rsidP="00184960">
            <w:pPr>
              <w:rPr>
                <w:rFonts w:ascii="Georgia" w:eastAsia="Arial Unicode MS" w:hAnsi="Georgia" w:cs="Arial"/>
                <w:color w:val="FF0000"/>
                <w:sz w:val="17"/>
                <w:szCs w:val="17"/>
                <w:lang w:val="en-GB"/>
              </w:rPr>
            </w:pPr>
          </w:p>
        </w:tc>
        <w:tc>
          <w:tcPr>
            <w:tcW w:w="425" w:type="pct"/>
            <w:shd w:val="clear" w:color="auto" w:fill="FFFFFF" w:themeFill="background1"/>
          </w:tcPr>
          <w:p w14:paraId="109D7901" w14:textId="11B4FA98" w:rsidR="00184960" w:rsidRPr="00184960" w:rsidRDefault="00184960" w:rsidP="00184960">
            <w:pPr>
              <w:rPr>
                <w:rFonts w:ascii="Georgia" w:eastAsia="Arial Unicode MS" w:hAnsi="Georgia" w:cs="Arial"/>
                <w:color w:val="FF0000"/>
                <w:sz w:val="17"/>
                <w:szCs w:val="17"/>
                <w:lang w:val="en-GB"/>
              </w:rPr>
            </w:pPr>
          </w:p>
        </w:tc>
      </w:tr>
      <w:tr w:rsidR="00451D04" w:rsidRPr="00BC0E28" w14:paraId="1189093E" w14:textId="77777777" w:rsidTr="009A254D">
        <w:trPr>
          <w:cantSplit/>
          <w:trHeight w:val="2880"/>
        </w:trPr>
        <w:tc>
          <w:tcPr>
            <w:tcW w:w="768" w:type="pct"/>
            <w:shd w:val="clear" w:color="auto" w:fill="FFFFFF" w:themeFill="background1"/>
          </w:tcPr>
          <w:p w14:paraId="2859E0E8" w14:textId="77777777"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t>(Integration)</w:t>
            </w:r>
          </w:p>
          <w:p w14:paraId="477C3E2B" w14:textId="2D73EC2D"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466A53">
              <w:t>Poorly planned project schedule</w:t>
            </w:r>
            <w:r w:rsidRPr="00E27A5C">
              <w:fldChar w:fldCharType="end"/>
            </w:r>
          </w:p>
        </w:tc>
        <w:tc>
          <w:tcPr>
            <w:tcW w:w="423" w:type="pct"/>
            <w:gridSpan w:val="2"/>
            <w:shd w:val="clear" w:color="auto" w:fill="FFFFFF" w:themeFill="background1"/>
          </w:tcPr>
          <w:p w14:paraId="0469D2AA" w14:textId="2F3F926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66A53">
              <w:t>C</w:t>
            </w:r>
            <w:r w:rsidRPr="00630699">
              <w:fldChar w:fldCharType="end"/>
            </w:r>
          </w:p>
        </w:tc>
        <w:tc>
          <w:tcPr>
            <w:tcW w:w="423" w:type="pct"/>
            <w:shd w:val="clear" w:color="auto" w:fill="FFFFFF" w:themeFill="background1"/>
          </w:tcPr>
          <w:p w14:paraId="6AC36B78" w14:textId="4ABF6C9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66A53">
              <w:t>4</w:t>
            </w:r>
            <w:r w:rsidRPr="00630699">
              <w:fldChar w:fldCharType="end"/>
            </w:r>
          </w:p>
        </w:tc>
        <w:tc>
          <w:tcPr>
            <w:tcW w:w="423" w:type="pct"/>
            <w:shd w:val="clear" w:color="auto" w:fill="FFFFFF" w:themeFill="background1"/>
          </w:tcPr>
          <w:p w14:paraId="65FEBEC5" w14:textId="7177250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66A53">
              <w:t>Very high</w:t>
            </w:r>
            <w:r w:rsidRPr="00630699">
              <w:fldChar w:fldCharType="end"/>
            </w:r>
          </w:p>
        </w:tc>
        <w:tc>
          <w:tcPr>
            <w:tcW w:w="423" w:type="pct"/>
            <w:shd w:val="clear" w:color="auto" w:fill="FFFFFF" w:themeFill="background1"/>
          </w:tcPr>
          <w:p w14:paraId="78E98625" w14:textId="2E4BDEA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66A53">
              <w:t>Admin</w:t>
            </w:r>
            <w:r w:rsidRPr="00630699">
              <w:fldChar w:fldCharType="end"/>
            </w:r>
          </w:p>
        </w:tc>
        <w:tc>
          <w:tcPr>
            <w:tcW w:w="423" w:type="pct"/>
            <w:shd w:val="clear" w:color="auto" w:fill="FFFFFF" w:themeFill="background1"/>
          </w:tcPr>
          <w:p w14:paraId="31CC3FF0" w14:textId="5EC4048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66A53">
              <w:t>D</w:t>
            </w:r>
            <w:r w:rsidRPr="00630699">
              <w:fldChar w:fldCharType="end"/>
            </w:r>
          </w:p>
        </w:tc>
        <w:tc>
          <w:tcPr>
            <w:tcW w:w="423" w:type="pct"/>
            <w:shd w:val="clear" w:color="auto" w:fill="FFFFFF" w:themeFill="background1"/>
          </w:tcPr>
          <w:p w14:paraId="03BDB5D4" w14:textId="70E520E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66A53">
              <w:t>3</w:t>
            </w:r>
            <w:r w:rsidRPr="00630699">
              <w:fldChar w:fldCharType="end"/>
            </w:r>
          </w:p>
        </w:tc>
        <w:tc>
          <w:tcPr>
            <w:tcW w:w="423" w:type="pct"/>
            <w:shd w:val="clear" w:color="auto" w:fill="FFFFFF" w:themeFill="background1"/>
          </w:tcPr>
          <w:p w14:paraId="1FF53F1D" w14:textId="4BEAD00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66A53">
              <w:t>Moderate</w:t>
            </w:r>
            <w:r w:rsidRPr="00630699">
              <w:fldChar w:fldCharType="end"/>
            </w:r>
          </w:p>
        </w:tc>
        <w:tc>
          <w:tcPr>
            <w:tcW w:w="423" w:type="pct"/>
            <w:shd w:val="clear" w:color="auto" w:fill="FFFFFF" w:themeFill="background1"/>
          </w:tcPr>
          <w:p w14:paraId="1E82FEC0" w14:textId="59AB76D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66A53">
              <w:t>Review communication between</w:t>
            </w:r>
            <w:r w:rsidR="006E371C">
              <w:t xml:space="preserve"> management and staff</w:t>
            </w:r>
            <w:r w:rsidRPr="00630699">
              <w:fldChar w:fldCharType="end"/>
            </w:r>
          </w:p>
        </w:tc>
        <w:tc>
          <w:tcPr>
            <w:tcW w:w="423" w:type="pct"/>
            <w:shd w:val="clear" w:color="auto" w:fill="FFFFFF" w:themeFill="background1"/>
          </w:tcPr>
          <w:p w14:paraId="2273BC9B" w14:textId="45CD564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E371C">
              <w:t>Kim Nguyen</w:t>
            </w:r>
            <w:r w:rsidRPr="00630699">
              <w:fldChar w:fldCharType="end"/>
            </w:r>
          </w:p>
        </w:tc>
        <w:tc>
          <w:tcPr>
            <w:tcW w:w="425" w:type="pct"/>
            <w:shd w:val="clear" w:color="auto" w:fill="FFFFFF" w:themeFill="background1"/>
          </w:tcPr>
          <w:p w14:paraId="4D174A45" w14:textId="0EB3E2C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E371C">
              <w:t>Sam Ng</w:t>
            </w:r>
            <w:r w:rsidRPr="00630699">
              <w:fldChar w:fldCharType="end"/>
            </w:r>
          </w:p>
        </w:tc>
      </w:tr>
      <w:tr w:rsidR="00451D04" w:rsidRPr="00BC0E28" w14:paraId="6B13CD66" w14:textId="77777777" w:rsidTr="009A254D">
        <w:trPr>
          <w:cantSplit/>
          <w:trHeight w:val="2880"/>
        </w:trPr>
        <w:tc>
          <w:tcPr>
            <w:tcW w:w="768" w:type="pct"/>
            <w:shd w:val="clear" w:color="auto" w:fill="FFFFFF" w:themeFill="background1"/>
          </w:tcPr>
          <w:p w14:paraId="3EF87C67" w14:textId="7976A644"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Scope</w:t>
            </w:r>
            <w:r w:rsidRPr="00184960">
              <w:rPr>
                <w:rFonts w:ascii="Georgia" w:eastAsia="Arial Unicode MS" w:hAnsi="Georgia" w:cs="Arial"/>
                <w:b/>
                <w:sz w:val="17"/>
                <w:szCs w:val="17"/>
                <w:lang w:val="en-GB"/>
              </w:rPr>
              <w:t>)</w:t>
            </w:r>
          </w:p>
          <w:p w14:paraId="7CAF75AC" w14:textId="7347089A"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3239F0">
              <w:t>Extra scope being added to the project during construction</w:t>
            </w:r>
            <w:r w:rsidRPr="00E27A5C">
              <w:fldChar w:fldCharType="end"/>
            </w:r>
          </w:p>
        </w:tc>
        <w:tc>
          <w:tcPr>
            <w:tcW w:w="423" w:type="pct"/>
            <w:gridSpan w:val="2"/>
            <w:shd w:val="clear" w:color="auto" w:fill="FFFFFF" w:themeFill="background1"/>
          </w:tcPr>
          <w:p w14:paraId="7242467C" w14:textId="2F613DF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239F0">
              <w:t>C</w:t>
            </w:r>
            <w:r w:rsidRPr="00630699">
              <w:fldChar w:fldCharType="end"/>
            </w:r>
          </w:p>
        </w:tc>
        <w:tc>
          <w:tcPr>
            <w:tcW w:w="423" w:type="pct"/>
            <w:shd w:val="clear" w:color="auto" w:fill="FFFFFF" w:themeFill="background1"/>
          </w:tcPr>
          <w:p w14:paraId="7396FEC0" w14:textId="5CB32E4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239F0">
              <w:t>3</w:t>
            </w:r>
            <w:r w:rsidRPr="00630699">
              <w:fldChar w:fldCharType="end"/>
            </w:r>
          </w:p>
        </w:tc>
        <w:tc>
          <w:tcPr>
            <w:tcW w:w="423" w:type="pct"/>
            <w:shd w:val="clear" w:color="auto" w:fill="FFFFFF" w:themeFill="background1"/>
          </w:tcPr>
          <w:p w14:paraId="02B807C3" w14:textId="38BFCFB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239F0">
              <w:t>High</w:t>
            </w:r>
            <w:r w:rsidRPr="00630699">
              <w:fldChar w:fldCharType="end"/>
            </w:r>
          </w:p>
        </w:tc>
        <w:tc>
          <w:tcPr>
            <w:tcW w:w="423" w:type="pct"/>
            <w:shd w:val="clear" w:color="auto" w:fill="FFFFFF" w:themeFill="background1"/>
          </w:tcPr>
          <w:p w14:paraId="690E68A1" w14:textId="5B7B844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239F0">
              <w:t>Admin</w:t>
            </w:r>
            <w:r w:rsidRPr="00630699">
              <w:fldChar w:fldCharType="end"/>
            </w:r>
          </w:p>
        </w:tc>
        <w:tc>
          <w:tcPr>
            <w:tcW w:w="423" w:type="pct"/>
            <w:shd w:val="clear" w:color="auto" w:fill="FFFFFF" w:themeFill="background1"/>
          </w:tcPr>
          <w:p w14:paraId="68D0C972" w14:textId="1D1B3A2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239F0">
              <w:t>C</w:t>
            </w:r>
            <w:r w:rsidRPr="00630699">
              <w:fldChar w:fldCharType="end"/>
            </w:r>
          </w:p>
        </w:tc>
        <w:tc>
          <w:tcPr>
            <w:tcW w:w="423" w:type="pct"/>
            <w:shd w:val="clear" w:color="auto" w:fill="FFFFFF" w:themeFill="background1"/>
          </w:tcPr>
          <w:p w14:paraId="2CCD0CE8" w14:textId="61A9E85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239F0">
              <w:t>1</w:t>
            </w:r>
            <w:r w:rsidRPr="00630699">
              <w:fldChar w:fldCharType="end"/>
            </w:r>
          </w:p>
        </w:tc>
        <w:tc>
          <w:tcPr>
            <w:tcW w:w="423" w:type="pct"/>
            <w:shd w:val="clear" w:color="auto" w:fill="FFFFFF" w:themeFill="background1"/>
          </w:tcPr>
          <w:p w14:paraId="5174E8BC" w14:textId="567F297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239F0">
              <w:t>Low</w:t>
            </w:r>
            <w:r w:rsidRPr="00630699">
              <w:fldChar w:fldCharType="end"/>
            </w:r>
          </w:p>
        </w:tc>
        <w:tc>
          <w:tcPr>
            <w:tcW w:w="423" w:type="pct"/>
            <w:shd w:val="clear" w:color="auto" w:fill="FFFFFF" w:themeFill="background1"/>
          </w:tcPr>
          <w:p w14:paraId="0D1166F1" w14:textId="706F471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239F0">
              <w:t>Sending change requests to the client</w:t>
            </w:r>
            <w:r w:rsidRPr="00630699">
              <w:fldChar w:fldCharType="end"/>
            </w:r>
          </w:p>
        </w:tc>
        <w:tc>
          <w:tcPr>
            <w:tcW w:w="423" w:type="pct"/>
            <w:shd w:val="clear" w:color="auto" w:fill="FFFFFF" w:themeFill="background1"/>
          </w:tcPr>
          <w:p w14:paraId="6FA6DB94" w14:textId="5B69283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239F0">
              <w:t>Sam Ng</w:t>
            </w:r>
            <w:r w:rsidRPr="00630699">
              <w:fldChar w:fldCharType="end"/>
            </w:r>
          </w:p>
        </w:tc>
        <w:tc>
          <w:tcPr>
            <w:tcW w:w="425" w:type="pct"/>
            <w:shd w:val="clear" w:color="auto" w:fill="FFFFFF" w:themeFill="background1"/>
          </w:tcPr>
          <w:p w14:paraId="6F42A729" w14:textId="2A1E6CA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239F0">
              <w:t>Sam Ng</w:t>
            </w:r>
            <w:r w:rsidRPr="00630699">
              <w:fldChar w:fldCharType="end"/>
            </w:r>
          </w:p>
        </w:tc>
      </w:tr>
      <w:tr w:rsidR="00451D04" w:rsidRPr="00BC0E28" w14:paraId="76F17E38" w14:textId="77777777" w:rsidTr="009A254D">
        <w:trPr>
          <w:cantSplit/>
          <w:trHeight w:val="2880"/>
        </w:trPr>
        <w:tc>
          <w:tcPr>
            <w:tcW w:w="768" w:type="pct"/>
            <w:shd w:val="clear" w:color="auto" w:fill="FFFFFF" w:themeFill="background1"/>
          </w:tcPr>
          <w:p w14:paraId="57D56E92" w14:textId="2B052BDE" w:rsidR="00184960" w:rsidRPr="00184960" w:rsidRDefault="00184960" w:rsidP="00184960">
            <w:pPr>
              <w:rPr>
                <w:rFonts w:ascii="Georgia" w:eastAsia="Arial Unicode MS" w:hAnsi="Georgia" w:cs="Arial"/>
                <w:b/>
                <w:sz w:val="17"/>
                <w:szCs w:val="17"/>
                <w:lang w:val="en-GB"/>
              </w:rPr>
            </w:pPr>
            <w:r>
              <w:rPr>
                <w:rFonts w:ascii="Georgia" w:eastAsia="Arial Unicode MS" w:hAnsi="Georgia" w:cs="Arial"/>
                <w:b/>
                <w:sz w:val="17"/>
                <w:szCs w:val="17"/>
                <w:lang w:val="en-GB"/>
              </w:rPr>
              <w:t>(Time</w:t>
            </w:r>
            <w:r w:rsidRPr="00184960">
              <w:rPr>
                <w:rFonts w:ascii="Georgia" w:eastAsia="Arial Unicode MS" w:hAnsi="Georgia" w:cs="Arial"/>
                <w:b/>
                <w:sz w:val="17"/>
                <w:szCs w:val="17"/>
                <w:lang w:val="en-GB"/>
              </w:rPr>
              <w:t>)</w:t>
            </w:r>
          </w:p>
          <w:p w14:paraId="571F6C7A" w14:textId="00E02163"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3239F0">
              <w:t>Adverse weather conditions</w:t>
            </w:r>
            <w:r w:rsidRPr="00E27A5C">
              <w:fldChar w:fldCharType="end"/>
            </w:r>
          </w:p>
        </w:tc>
        <w:tc>
          <w:tcPr>
            <w:tcW w:w="423" w:type="pct"/>
            <w:gridSpan w:val="2"/>
            <w:shd w:val="clear" w:color="auto" w:fill="FFFFFF" w:themeFill="background1"/>
          </w:tcPr>
          <w:p w14:paraId="6B9158E9" w14:textId="52B1646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239F0">
              <w:t>C</w:t>
            </w:r>
            <w:r w:rsidRPr="00630699">
              <w:fldChar w:fldCharType="end"/>
            </w:r>
          </w:p>
        </w:tc>
        <w:tc>
          <w:tcPr>
            <w:tcW w:w="423" w:type="pct"/>
            <w:shd w:val="clear" w:color="auto" w:fill="FFFFFF" w:themeFill="background1"/>
          </w:tcPr>
          <w:p w14:paraId="420CE59F" w14:textId="030E703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239F0">
              <w:t>4</w:t>
            </w:r>
            <w:r w:rsidRPr="00630699">
              <w:fldChar w:fldCharType="end"/>
            </w:r>
          </w:p>
        </w:tc>
        <w:tc>
          <w:tcPr>
            <w:tcW w:w="423" w:type="pct"/>
            <w:shd w:val="clear" w:color="auto" w:fill="FFFFFF" w:themeFill="background1"/>
          </w:tcPr>
          <w:p w14:paraId="03D1CBB9" w14:textId="675A173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239F0">
              <w:t>Very High</w:t>
            </w:r>
            <w:r w:rsidRPr="00630699">
              <w:fldChar w:fldCharType="end"/>
            </w:r>
          </w:p>
        </w:tc>
        <w:tc>
          <w:tcPr>
            <w:tcW w:w="423" w:type="pct"/>
            <w:shd w:val="clear" w:color="auto" w:fill="FFFFFF" w:themeFill="background1"/>
          </w:tcPr>
          <w:p w14:paraId="22812C36" w14:textId="7810EFC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239F0">
              <w:t>Engineering</w:t>
            </w:r>
            <w:r w:rsidRPr="00630699">
              <w:fldChar w:fldCharType="end"/>
            </w:r>
          </w:p>
        </w:tc>
        <w:tc>
          <w:tcPr>
            <w:tcW w:w="423" w:type="pct"/>
            <w:shd w:val="clear" w:color="auto" w:fill="FFFFFF" w:themeFill="background1"/>
          </w:tcPr>
          <w:p w14:paraId="5089C957" w14:textId="44ED084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239F0">
              <w:t>C</w:t>
            </w:r>
            <w:r w:rsidRPr="00630699">
              <w:fldChar w:fldCharType="end"/>
            </w:r>
          </w:p>
        </w:tc>
        <w:tc>
          <w:tcPr>
            <w:tcW w:w="423" w:type="pct"/>
            <w:shd w:val="clear" w:color="auto" w:fill="FFFFFF" w:themeFill="background1"/>
          </w:tcPr>
          <w:p w14:paraId="50FDF183" w14:textId="0ABF1EA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239F0">
              <w:t>3</w:t>
            </w:r>
            <w:r w:rsidRPr="00630699">
              <w:fldChar w:fldCharType="end"/>
            </w:r>
          </w:p>
        </w:tc>
        <w:tc>
          <w:tcPr>
            <w:tcW w:w="423" w:type="pct"/>
            <w:shd w:val="clear" w:color="auto" w:fill="FFFFFF" w:themeFill="background1"/>
          </w:tcPr>
          <w:p w14:paraId="3926FF70" w14:textId="7139EE3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239F0">
              <w:t>High</w:t>
            </w:r>
            <w:r w:rsidRPr="00630699">
              <w:fldChar w:fldCharType="end"/>
            </w:r>
          </w:p>
        </w:tc>
        <w:tc>
          <w:tcPr>
            <w:tcW w:w="423" w:type="pct"/>
            <w:shd w:val="clear" w:color="auto" w:fill="FFFFFF" w:themeFill="background1"/>
          </w:tcPr>
          <w:p w14:paraId="28224527" w14:textId="7905A58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239F0">
              <w:t>Minimise the volume of open works at any one time</w:t>
            </w:r>
            <w:r w:rsidRPr="00630699">
              <w:fldChar w:fldCharType="end"/>
            </w:r>
          </w:p>
        </w:tc>
        <w:tc>
          <w:tcPr>
            <w:tcW w:w="423" w:type="pct"/>
            <w:shd w:val="clear" w:color="auto" w:fill="FFFFFF" w:themeFill="background1"/>
          </w:tcPr>
          <w:p w14:paraId="45C3BE5D" w14:textId="7B9358B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239F0">
              <w:t>Sam Ng</w:t>
            </w:r>
            <w:r w:rsidRPr="00630699">
              <w:fldChar w:fldCharType="end"/>
            </w:r>
          </w:p>
        </w:tc>
        <w:tc>
          <w:tcPr>
            <w:tcW w:w="425" w:type="pct"/>
            <w:shd w:val="clear" w:color="auto" w:fill="FFFFFF" w:themeFill="background1"/>
          </w:tcPr>
          <w:p w14:paraId="016ABD6C" w14:textId="2E8B7D1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239F0">
              <w:t>Andrew Lowe, Sam Ng</w:t>
            </w:r>
            <w:r w:rsidRPr="00630699">
              <w:fldChar w:fldCharType="end"/>
            </w:r>
          </w:p>
        </w:tc>
      </w:tr>
      <w:tr w:rsidR="00451D04" w:rsidRPr="00BC0E28" w14:paraId="211ACC51" w14:textId="77777777" w:rsidTr="009A254D">
        <w:trPr>
          <w:cantSplit/>
          <w:trHeight w:val="2880"/>
        </w:trPr>
        <w:tc>
          <w:tcPr>
            <w:tcW w:w="768" w:type="pct"/>
            <w:shd w:val="clear" w:color="auto" w:fill="FFFFFF" w:themeFill="background1"/>
          </w:tcPr>
          <w:p w14:paraId="0070AFB4" w14:textId="2A137E48"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t>(</w:t>
            </w:r>
            <w:r w:rsidR="00DD4F18">
              <w:rPr>
                <w:rFonts w:ascii="Georgia" w:eastAsia="Arial Unicode MS" w:hAnsi="Georgia" w:cs="Arial"/>
                <w:b/>
                <w:sz w:val="17"/>
                <w:szCs w:val="17"/>
                <w:lang w:val="en-GB"/>
              </w:rPr>
              <w:t>Cost</w:t>
            </w:r>
            <w:r w:rsidRPr="00184960">
              <w:rPr>
                <w:rFonts w:ascii="Georgia" w:eastAsia="Arial Unicode MS" w:hAnsi="Georgia" w:cs="Arial"/>
                <w:b/>
                <w:sz w:val="17"/>
                <w:szCs w:val="17"/>
                <w:lang w:val="en-GB"/>
              </w:rPr>
              <w:t>)</w:t>
            </w:r>
          </w:p>
          <w:p w14:paraId="0E4A26A6" w14:textId="3723F153"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3239F0">
              <w:t xml:space="preserve">Planting stock stored in green houses dies </w:t>
            </w:r>
            <w:r w:rsidRPr="00E27A5C">
              <w:fldChar w:fldCharType="end"/>
            </w:r>
          </w:p>
        </w:tc>
        <w:tc>
          <w:tcPr>
            <w:tcW w:w="423" w:type="pct"/>
            <w:gridSpan w:val="2"/>
            <w:shd w:val="clear" w:color="auto" w:fill="FFFFFF" w:themeFill="background1"/>
          </w:tcPr>
          <w:p w14:paraId="4DB968D3" w14:textId="57B3DC1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239F0">
              <w:t>D</w:t>
            </w:r>
            <w:r w:rsidRPr="00630699">
              <w:fldChar w:fldCharType="end"/>
            </w:r>
          </w:p>
        </w:tc>
        <w:tc>
          <w:tcPr>
            <w:tcW w:w="423" w:type="pct"/>
            <w:shd w:val="clear" w:color="auto" w:fill="FFFFFF" w:themeFill="background1"/>
          </w:tcPr>
          <w:p w14:paraId="5CF73B2C" w14:textId="011444A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239F0">
              <w:t>4</w:t>
            </w:r>
            <w:r w:rsidRPr="00630699">
              <w:fldChar w:fldCharType="end"/>
            </w:r>
          </w:p>
        </w:tc>
        <w:tc>
          <w:tcPr>
            <w:tcW w:w="423" w:type="pct"/>
            <w:shd w:val="clear" w:color="auto" w:fill="FFFFFF" w:themeFill="background1"/>
          </w:tcPr>
          <w:p w14:paraId="13A5DCA1" w14:textId="1FFC3E1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239F0">
              <w:t>High</w:t>
            </w:r>
            <w:r w:rsidRPr="00630699">
              <w:fldChar w:fldCharType="end"/>
            </w:r>
          </w:p>
        </w:tc>
        <w:tc>
          <w:tcPr>
            <w:tcW w:w="423" w:type="pct"/>
            <w:shd w:val="clear" w:color="auto" w:fill="FFFFFF" w:themeFill="background1"/>
          </w:tcPr>
          <w:p w14:paraId="5D0DD791" w14:textId="1F97DEF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239F0" w:rsidRPr="003239F0">
              <w:t>Engineering</w:t>
            </w:r>
            <w:r w:rsidR="003239F0">
              <w:t> </w:t>
            </w:r>
            <w:r w:rsidR="003239F0">
              <w:t> </w:t>
            </w:r>
            <w:r w:rsidR="003239F0">
              <w:t> </w:t>
            </w:r>
            <w:r w:rsidR="003239F0">
              <w:t> </w:t>
            </w:r>
            <w:r w:rsidR="003239F0">
              <w:t> </w:t>
            </w:r>
            <w:r w:rsidRPr="00630699">
              <w:fldChar w:fldCharType="end"/>
            </w:r>
          </w:p>
        </w:tc>
        <w:tc>
          <w:tcPr>
            <w:tcW w:w="423" w:type="pct"/>
            <w:shd w:val="clear" w:color="auto" w:fill="FFFFFF" w:themeFill="background1"/>
          </w:tcPr>
          <w:p w14:paraId="7713AFA9" w14:textId="75359BB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239F0">
              <w:t>D</w:t>
            </w:r>
            <w:r w:rsidRPr="00630699">
              <w:fldChar w:fldCharType="end"/>
            </w:r>
          </w:p>
        </w:tc>
        <w:tc>
          <w:tcPr>
            <w:tcW w:w="423" w:type="pct"/>
            <w:shd w:val="clear" w:color="auto" w:fill="FFFFFF" w:themeFill="background1"/>
          </w:tcPr>
          <w:p w14:paraId="4946EC5E" w14:textId="6DE4E80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239F0">
              <w:t>3</w:t>
            </w:r>
            <w:r w:rsidRPr="00630699">
              <w:fldChar w:fldCharType="end"/>
            </w:r>
          </w:p>
        </w:tc>
        <w:tc>
          <w:tcPr>
            <w:tcW w:w="423" w:type="pct"/>
            <w:shd w:val="clear" w:color="auto" w:fill="FFFFFF" w:themeFill="background1"/>
          </w:tcPr>
          <w:p w14:paraId="40E6A34C" w14:textId="42CA640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239F0" w:rsidRPr="003239F0">
              <w:t>Moderate</w:t>
            </w:r>
            <w:r w:rsidRPr="00630699">
              <w:fldChar w:fldCharType="end"/>
            </w:r>
          </w:p>
        </w:tc>
        <w:tc>
          <w:tcPr>
            <w:tcW w:w="423" w:type="pct"/>
            <w:shd w:val="clear" w:color="auto" w:fill="FFFFFF" w:themeFill="background1"/>
          </w:tcPr>
          <w:p w14:paraId="6B136995" w14:textId="54BC179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239F0" w:rsidRPr="003239F0">
              <w:t>Increase supervision of plant stock, monitor watering etc</w:t>
            </w:r>
            <w:r w:rsidR="003239F0">
              <w:t>.</w:t>
            </w:r>
            <w:r w:rsidRPr="00630699">
              <w:fldChar w:fldCharType="end"/>
            </w:r>
          </w:p>
        </w:tc>
        <w:tc>
          <w:tcPr>
            <w:tcW w:w="423" w:type="pct"/>
            <w:shd w:val="clear" w:color="auto" w:fill="FFFFFF" w:themeFill="background1"/>
          </w:tcPr>
          <w:p w14:paraId="62C66433" w14:textId="11D1A57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239F0">
              <w:t>Sam Ng</w:t>
            </w:r>
            <w:r w:rsidRPr="00630699">
              <w:fldChar w:fldCharType="end"/>
            </w:r>
          </w:p>
        </w:tc>
        <w:tc>
          <w:tcPr>
            <w:tcW w:w="425" w:type="pct"/>
            <w:shd w:val="clear" w:color="auto" w:fill="FFFFFF" w:themeFill="background1"/>
          </w:tcPr>
          <w:p w14:paraId="6FFEE818" w14:textId="1C5C795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239F0">
              <w:t>Andrew Lowe</w:t>
            </w:r>
            <w:r w:rsidRPr="00630699">
              <w:fldChar w:fldCharType="end"/>
            </w:r>
          </w:p>
        </w:tc>
      </w:tr>
      <w:tr w:rsidR="00451D04" w:rsidRPr="00BC0E28" w14:paraId="4E78BABD" w14:textId="77777777" w:rsidTr="009A254D">
        <w:trPr>
          <w:cantSplit/>
          <w:trHeight w:val="2880"/>
        </w:trPr>
        <w:tc>
          <w:tcPr>
            <w:tcW w:w="768" w:type="pct"/>
            <w:shd w:val="clear" w:color="auto" w:fill="FFFFFF" w:themeFill="background1"/>
          </w:tcPr>
          <w:p w14:paraId="7458429A" w14:textId="55773B07" w:rsidR="004F22C0" w:rsidRPr="00184960" w:rsidRDefault="004F22C0" w:rsidP="004F22C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Quality</w:t>
            </w:r>
            <w:r w:rsidRPr="00184960">
              <w:rPr>
                <w:rFonts w:ascii="Georgia" w:eastAsia="Arial Unicode MS" w:hAnsi="Georgia" w:cs="Arial"/>
                <w:b/>
                <w:sz w:val="17"/>
                <w:szCs w:val="17"/>
                <w:lang w:val="en-GB"/>
              </w:rPr>
              <w:t>)</w:t>
            </w:r>
          </w:p>
          <w:p w14:paraId="217CBF1A" w14:textId="25FB0E2D"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2E71A7">
              <w:t>Septic Lines have not met QA requirements</w:t>
            </w:r>
            <w:r w:rsidRPr="00E27A5C">
              <w:fldChar w:fldCharType="end"/>
            </w:r>
          </w:p>
        </w:tc>
        <w:tc>
          <w:tcPr>
            <w:tcW w:w="423" w:type="pct"/>
            <w:gridSpan w:val="2"/>
            <w:shd w:val="clear" w:color="auto" w:fill="FFFFFF" w:themeFill="background1"/>
          </w:tcPr>
          <w:p w14:paraId="49BC1326" w14:textId="76FCBBB1"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E71A7">
              <w:rPr>
                <w:rFonts w:ascii="Georgia" w:hAnsi="Georgia"/>
                <w:iCs/>
                <w:sz w:val="24"/>
                <w:szCs w:val="24"/>
              </w:rPr>
              <w:t>C</w:t>
            </w:r>
            <w:r w:rsidRPr="00630699">
              <w:rPr>
                <w:rFonts w:ascii="Georgia" w:hAnsi="Georgia"/>
                <w:iCs/>
                <w:sz w:val="24"/>
                <w:szCs w:val="24"/>
              </w:rPr>
              <w:fldChar w:fldCharType="end"/>
            </w:r>
          </w:p>
        </w:tc>
        <w:tc>
          <w:tcPr>
            <w:tcW w:w="423" w:type="pct"/>
            <w:shd w:val="clear" w:color="auto" w:fill="FFFFFF" w:themeFill="background1"/>
          </w:tcPr>
          <w:p w14:paraId="4F377651" w14:textId="5EA6DE8E"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E71A7">
              <w:rPr>
                <w:rFonts w:ascii="Georgia" w:hAnsi="Georgia"/>
                <w:iCs/>
                <w:sz w:val="24"/>
                <w:szCs w:val="24"/>
              </w:rPr>
              <w:t>5</w:t>
            </w:r>
            <w:r w:rsidRPr="00630699">
              <w:rPr>
                <w:rFonts w:ascii="Georgia" w:hAnsi="Georgia"/>
                <w:iCs/>
                <w:sz w:val="24"/>
                <w:szCs w:val="24"/>
              </w:rPr>
              <w:fldChar w:fldCharType="end"/>
            </w:r>
          </w:p>
        </w:tc>
        <w:tc>
          <w:tcPr>
            <w:tcW w:w="423" w:type="pct"/>
            <w:shd w:val="clear" w:color="auto" w:fill="FFFFFF" w:themeFill="background1"/>
          </w:tcPr>
          <w:p w14:paraId="1DC2CF47" w14:textId="24246736"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E71A7">
              <w:rPr>
                <w:rFonts w:ascii="Georgia" w:hAnsi="Georgia"/>
                <w:iCs/>
                <w:sz w:val="24"/>
                <w:szCs w:val="24"/>
              </w:rPr>
              <w:t>Very High</w:t>
            </w:r>
            <w:r w:rsidRPr="00630699">
              <w:rPr>
                <w:rFonts w:ascii="Georgia" w:hAnsi="Georgia"/>
                <w:iCs/>
                <w:sz w:val="24"/>
                <w:szCs w:val="24"/>
              </w:rPr>
              <w:fldChar w:fldCharType="end"/>
            </w:r>
          </w:p>
        </w:tc>
        <w:tc>
          <w:tcPr>
            <w:tcW w:w="423" w:type="pct"/>
            <w:shd w:val="clear" w:color="auto" w:fill="FFFFFF" w:themeFill="background1"/>
          </w:tcPr>
          <w:p w14:paraId="5596A611" w14:textId="0FE40826"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E71A7">
              <w:rPr>
                <w:rFonts w:ascii="Georgia" w:hAnsi="Georgia"/>
                <w:iCs/>
                <w:sz w:val="24"/>
                <w:szCs w:val="24"/>
              </w:rPr>
              <w:t>Admin</w:t>
            </w:r>
            <w:r w:rsidRPr="00630699">
              <w:rPr>
                <w:rFonts w:ascii="Georgia" w:hAnsi="Georgia"/>
                <w:iCs/>
                <w:sz w:val="24"/>
                <w:szCs w:val="24"/>
              </w:rPr>
              <w:fldChar w:fldCharType="end"/>
            </w:r>
          </w:p>
        </w:tc>
        <w:tc>
          <w:tcPr>
            <w:tcW w:w="423" w:type="pct"/>
            <w:shd w:val="clear" w:color="auto" w:fill="FFFFFF" w:themeFill="background1"/>
          </w:tcPr>
          <w:p w14:paraId="0F6DBAC3" w14:textId="7809F113"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E71A7">
              <w:rPr>
                <w:rFonts w:ascii="Georgia" w:hAnsi="Georgia"/>
                <w:iCs/>
                <w:sz w:val="24"/>
                <w:szCs w:val="24"/>
              </w:rPr>
              <w:t>E</w:t>
            </w:r>
            <w:r w:rsidRPr="00630699">
              <w:rPr>
                <w:rFonts w:ascii="Georgia" w:hAnsi="Georgia"/>
                <w:iCs/>
                <w:sz w:val="24"/>
                <w:szCs w:val="24"/>
              </w:rPr>
              <w:fldChar w:fldCharType="end"/>
            </w:r>
          </w:p>
        </w:tc>
        <w:tc>
          <w:tcPr>
            <w:tcW w:w="423" w:type="pct"/>
            <w:shd w:val="clear" w:color="auto" w:fill="FFFFFF" w:themeFill="background1"/>
          </w:tcPr>
          <w:p w14:paraId="7FA2837B" w14:textId="2F09140A"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E71A7">
              <w:rPr>
                <w:rFonts w:ascii="Georgia" w:hAnsi="Georgia"/>
                <w:iCs/>
                <w:sz w:val="24"/>
                <w:szCs w:val="24"/>
              </w:rPr>
              <w:t>5</w:t>
            </w:r>
            <w:r w:rsidRPr="00630699">
              <w:rPr>
                <w:rFonts w:ascii="Georgia" w:hAnsi="Georgia"/>
                <w:iCs/>
                <w:sz w:val="24"/>
                <w:szCs w:val="24"/>
              </w:rPr>
              <w:fldChar w:fldCharType="end"/>
            </w:r>
          </w:p>
        </w:tc>
        <w:tc>
          <w:tcPr>
            <w:tcW w:w="423" w:type="pct"/>
            <w:shd w:val="clear" w:color="auto" w:fill="FFFFFF" w:themeFill="background1"/>
          </w:tcPr>
          <w:p w14:paraId="189B122D" w14:textId="3A83ACA8"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E71A7">
              <w:rPr>
                <w:rFonts w:ascii="Georgia" w:hAnsi="Georgia"/>
                <w:iCs/>
                <w:sz w:val="24"/>
                <w:szCs w:val="24"/>
              </w:rPr>
              <w:t>High</w:t>
            </w:r>
            <w:r w:rsidRPr="00630699">
              <w:rPr>
                <w:rFonts w:ascii="Georgia" w:hAnsi="Georgia"/>
                <w:iCs/>
                <w:sz w:val="24"/>
                <w:szCs w:val="24"/>
              </w:rPr>
              <w:fldChar w:fldCharType="end"/>
            </w:r>
          </w:p>
        </w:tc>
        <w:tc>
          <w:tcPr>
            <w:tcW w:w="423" w:type="pct"/>
            <w:shd w:val="clear" w:color="auto" w:fill="FFFFFF" w:themeFill="background1"/>
          </w:tcPr>
          <w:p w14:paraId="10151201" w14:textId="7E9B765A"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E71A7">
              <w:rPr>
                <w:rFonts w:ascii="Georgia" w:hAnsi="Georgia"/>
                <w:iCs/>
                <w:sz w:val="24"/>
                <w:szCs w:val="24"/>
              </w:rPr>
              <w:t>Monitor works daily and ensure works met applicable standards</w:t>
            </w:r>
            <w:r w:rsidRPr="00630699">
              <w:rPr>
                <w:rFonts w:ascii="Georgia" w:hAnsi="Georgia"/>
                <w:iCs/>
                <w:sz w:val="24"/>
                <w:szCs w:val="24"/>
              </w:rPr>
              <w:fldChar w:fldCharType="end"/>
            </w:r>
          </w:p>
        </w:tc>
        <w:tc>
          <w:tcPr>
            <w:tcW w:w="423" w:type="pct"/>
            <w:shd w:val="clear" w:color="auto" w:fill="FFFFFF" w:themeFill="background1"/>
          </w:tcPr>
          <w:p w14:paraId="1360790C" w14:textId="3D605DA1"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E71A7">
              <w:rPr>
                <w:rFonts w:ascii="Georgia" w:hAnsi="Georgia"/>
                <w:iCs/>
                <w:sz w:val="24"/>
                <w:szCs w:val="24"/>
              </w:rPr>
              <w:t>Sam Ng</w:t>
            </w:r>
            <w:r w:rsidRPr="00630699">
              <w:rPr>
                <w:rFonts w:ascii="Georgia" w:hAnsi="Georgia"/>
                <w:iCs/>
                <w:sz w:val="24"/>
                <w:szCs w:val="24"/>
              </w:rPr>
              <w:fldChar w:fldCharType="end"/>
            </w:r>
          </w:p>
        </w:tc>
        <w:tc>
          <w:tcPr>
            <w:tcW w:w="425" w:type="pct"/>
            <w:shd w:val="clear" w:color="auto" w:fill="FFFFFF" w:themeFill="background1"/>
          </w:tcPr>
          <w:p w14:paraId="77107C2D" w14:textId="2D004673"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E71A7">
              <w:rPr>
                <w:rFonts w:ascii="Georgia" w:hAnsi="Georgia"/>
                <w:iCs/>
                <w:sz w:val="24"/>
                <w:szCs w:val="24"/>
              </w:rPr>
              <w:t>Andrew Lowe, Sam Ng</w:t>
            </w:r>
            <w:r w:rsidRPr="00630699">
              <w:rPr>
                <w:rFonts w:ascii="Georgia" w:hAnsi="Georgia"/>
                <w:iCs/>
                <w:sz w:val="24"/>
                <w:szCs w:val="24"/>
              </w:rPr>
              <w:fldChar w:fldCharType="end"/>
            </w:r>
          </w:p>
        </w:tc>
      </w:tr>
      <w:tr w:rsidR="00451D04" w:rsidRPr="00BC0E28" w14:paraId="050DE4C8" w14:textId="77777777" w:rsidTr="009A254D">
        <w:trPr>
          <w:cantSplit/>
          <w:trHeight w:val="2880"/>
        </w:trPr>
        <w:tc>
          <w:tcPr>
            <w:tcW w:w="768" w:type="pct"/>
            <w:shd w:val="clear" w:color="auto" w:fill="FFFFFF" w:themeFill="background1"/>
          </w:tcPr>
          <w:p w14:paraId="33B9FCF7" w14:textId="21B8B8B8"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landscaping site supervisor leaving project</w:t>
            </w:r>
            <w:r w:rsidRPr="00184960">
              <w:rPr>
                <w:rFonts w:ascii="Georgia" w:eastAsia="Arial Unicode MS" w:hAnsi="Georgia" w:cs="Arial"/>
                <w:b/>
                <w:sz w:val="17"/>
                <w:szCs w:val="17"/>
                <w:lang w:val="en-GB"/>
              </w:rPr>
              <w:t>)</w:t>
            </w:r>
          </w:p>
          <w:p w14:paraId="3233D2CD" w14:textId="444A0B56"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2E71A7">
              <w:t>No Onsite Supervision</w:t>
            </w:r>
            <w:r w:rsidRPr="00E27A5C">
              <w:fldChar w:fldCharType="end"/>
            </w:r>
          </w:p>
        </w:tc>
        <w:tc>
          <w:tcPr>
            <w:tcW w:w="423" w:type="pct"/>
            <w:gridSpan w:val="2"/>
            <w:shd w:val="clear" w:color="auto" w:fill="FFFFFF" w:themeFill="background1"/>
          </w:tcPr>
          <w:p w14:paraId="092ADDE4" w14:textId="4334DDBD"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E71A7">
              <w:rPr>
                <w:rFonts w:ascii="Georgia" w:hAnsi="Georgia"/>
                <w:iCs/>
                <w:sz w:val="24"/>
                <w:szCs w:val="24"/>
              </w:rPr>
              <w:t>D</w:t>
            </w:r>
            <w:r w:rsidRPr="00630699">
              <w:rPr>
                <w:rFonts w:ascii="Georgia" w:hAnsi="Georgia"/>
                <w:iCs/>
                <w:sz w:val="24"/>
                <w:szCs w:val="24"/>
              </w:rPr>
              <w:fldChar w:fldCharType="end"/>
            </w:r>
          </w:p>
        </w:tc>
        <w:tc>
          <w:tcPr>
            <w:tcW w:w="423" w:type="pct"/>
            <w:shd w:val="clear" w:color="auto" w:fill="FFFFFF" w:themeFill="background1"/>
          </w:tcPr>
          <w:p w14:paraId="4C8F1805" w14:textId="4666C8BB"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E71A7">
              <w:rPr>
                <w:rFonts w:ascii="Georgia" w:hAnsi="Georgia"/>
                <w:iCs/>
                <w:sz w:val="24"/>
                <w:szCs w:val="24"/>
              </w:rPr>
              <w:t>4</w:t>
            </w:r>
            <w:r w:rsidRPr="00630699">
              <w:rPr>
                <w:rFonts w:ascii="Georgia" w:hAnsi="Georgia"/>
                <w:iCs/>
                <w:sz w:val="24"/>
                <w:szCs w:val="24"/>
              </w:rPr>
              <w:fldChar w:fldCharType="end"/>
            </w:r>
          </w:p>
        </w:tc>
        <w:tc>
          <w:tcPr>
            <w:tcW w:w="423" w:type="pct"/>
            <w:shd w:val="clear" w:color="auto" w:fill="FFFFFF" w:themeFill="background1"/>
          </w:tcPr>
          <w:p w14:paraId="28994764" w14:textId="05A1C8D5"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E71A7">
              <w:rPr>
                <w:rFonts w:ascii="Georgia" w:hAnsi="Georgia"/>
                <w:iCs/>
                <w:sz w:val="24"/>
                <w:szCs w:val="24"/>
              </w:rPr>
              <w:t>High</w:t>
            </w:r>
            <w:r w:rsidRPr="00630699">
              <w:rPr>
                <w:rFonts w:ascii="Georgia" w:hAnsi="Georgia"/>
                <w:iCs/>
                <w:sz w:val="24"/>
                <w:szCs w:val="24"/>
              </w:rPr>
              <w:fldChar w:fldCharType="end"/>
            </w:r>
          </w:p>
        </w:tc>
        <w:tc>
          <w:tcPr>
            <w:tcW w:w="423" w:type="pct"/>
            <w:shd w:val="clear" w:color="auto" w:fill="FFFFFF" w:themeFill="background1"/>
          </w:tcPr>
          <w:p w14:paraId="1B549D6C" w14:textId="16A4D902"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E71A7">
              <w:rPr>
                <w:rFonts w:ascii="Georgia" w:hAnsi="Georgia"/>
                <w:iCs/>
                <w:sz w:val="24"/>
                <w:szCs w:val="24"/>
              </w:rPr>
              <w:t>Admin</w:t>
            </w:r>
            <w:r w:rsidRPr="00630699">
              <w:rPr>
                <w:rFonts w:ascii="Georgia" w:hAnsi="Georgia"/>
                <w:iCs/>
                <w:sz w:val="24"/>
                <w:szCs w:val="24"/>
              </w:rPr>
              <w:fldChar w:fldCharType="end"/>
            </w:r>
          </w:p>
        </w:tc>
        <w:tc>
          <w:tcPr>
            <w:tcW w:w="423" w:type="pct"/>
            <w:shd w:val="clear" w:color="auto" w:fill="FFFFFF" w:themeFill="background1"/>
          </w:tcPr>
          <w:p w14:paraId="182806C3" w14:textId="4305F44F"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E71A7">
              <w:rPr>
                <w:rFonts w:ascii="Georgia" w:hAnsi="Georgia"/>
                <w:iCs/>
                <w:sz w:val="24"/>
                <w:szCs w:val="24"/>
              </w:rPr>
              <w:t>E</w:t>
            </w:r>
            <w:r w:rsidRPr="00630699">
              <w:rPr>
                <w:rFonts w:ascii="Georgia" w:hAnsi="Georgia"/>
                <w:iCs/>
                <w:sz w:val="24"/>
                <w:szCs w:val="24"/>
              </w:rPr>
              <w:fldChar w:fldCharType="end"/>
            </w:r>
          </w:p>
        </w:tc>
        <w:tc>
          <w:tcPr>
            <w:tcW w:w="423" w:type="pct"/>
            <w:shd w:val="clear" w:color="auto" w:fill="FFFFFF" w:themeFill="background1"/>
          </w:tcPr>
          <w:p w14:paraId="5298281A" w14:textId="2C6EF64D"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E71A7">
              <w:rPr>
                <w:rFonts w:ascii="Georgia" w:hAnsi="Georgia"/>
                <w:iCs/>
                <w:sz w:val="24"/>
                <w:szCs w:val="24"/>
              </w:rPr>
              <w:t>4</w:t>
            </w:r>
            <w:r w:rsidRPr="00630699">
              <w:rPr>
                <w:rFonts w:ascii="Georgia" w:hAnsi="Georgia"/>
                <w:iCs/>
                <w:sz w:val="24"/>
                <w:szCs w:val="24"/>
              </w:rPr>
              <w:fldChar w:fldCharType="end"/>
            </w:r>
          </w:p>
        </w:tc>
        <w:tc>
          <w:tcPr>
            <w:tcW w:w="423" w:type="pct"/>
            <w:shd w:val="clear" w:color="auto" w:fill="FFFFFF" w:themeFill="background1"/>
          </w:tcPr>
          <w:p w14:paraId="32474F4E" w14:textId="259013A3"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E71A7">
              <w:rPr>
                <w:rFonts w:ascii="Georgia" w:hAnsi="Georgia"/>
                <w:iCs/>
                <w:sz w:val="24"/>
                <w:szCs w:val="24"/>
              </w:rPr>
              <w:t>High</w:t>
            </w:r>
            <w:r w:rsidRPr="00630699">
              <w:rPr>
                <w:rFonts w:ascii="Georgia" w:hAnsi="Georgia"/>
                <w:iCs/>
                <w:sz w:val="24"/>
                <w:szCs w:val="24"/>
              </w:rPr>
              <w:fldChar w:fldCharType="end"/>
            </w:r>
          </w:p>
        </w:tc>
        <w:tc>
          <w:tcPr>
            <w:tcW w:w="423" w:type="pct"/>
            <w:shd w:val="clear" w:color="auto" w:fill="FFFFFF" w:themeFill="background1"/>
          </w:tcPr>
          <w:p w14:paraId="74BA1F5A" w14:textId="7341190A"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16D96">
              <w:rPr>
                <w:rFonts w:ascii="Georgia" w:hAnsi="Georgia"/>
                <w:iCs/>
                <w:sz w:val="24"/>
                <w:szCs w:val="24"/>
              </w:rPr>
              <w:t>Ensure supervisor is happy and has required support from management</w:t>
            </w:r>
            <w:r w:rsidRPr="00630699">
              <w:rPr>
                <w:rFonts w:ascii="Georgia" w:hAnsi="Georgia"/>
                <w:iCs/>
                <w:sz w:val="24"/>
                <w:szCs w:val="24"/>
              </w:rPr>
              <w:fldChar w:fldCharType="end"/>
            </w:r>
          </w:p>
        </w:tc>
        <w:tc>
          <w:tcPr>
            <w:tcW w:w="423" w:type="pct"/>
            <w:shd w:val="clear" w:color="auto" w:fill="FFFFFF" w:themeFill="background1"/>
          </w:tcPr>
          <w:p w14:paraId="2351AC7E" w14:textId="7A314464"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16D96">
              <w:rPr>
                <w:rFonts w:ascii="Georgia" w:hAnsi="Georgia"/>
                <w:iCs/>
                <w:sz w:val="24"/>
                <w:szCs w:val="24"/>
              </w:rPr>
              <w:t>Sam Ng</w:t>
            </w:r>
            <w:r w:rsidRPr="00630699">
              <w:rPr>
                <w:rFonts w:ascii="Georgia" w:hAnsi="Georgia"/>
                <w:iCs/>
                <w:sz w:val="24"/>
                <w:szCs w:val="24"/>
              </w:rPr>
              <w:fldChar w:fldCharType="end"/>
            </w:r>
          </w:p>
        </w:tc>
        <w:tc>
          <w:tcPr>
            <w:tcW w:w="425" w:type="pct"/>
            <w:shd w:val="clear" w:color="auto" w:fill="FFFFFF" w:themeFill="background1"/>
          </w:tcPr>
          <w:p w14:paraId="0F532DBA" w14:textId="5EFA4A69"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16D96">
              <w:rPr>
                <w:rFonts w:ascii="Georgia" w:hAnsi="Georgia"/>
                <w:iCs/>
                <w:sz w:val="24"/>
                <w:szCs w:val="24"/>
              </w:rPr>
              <w:t>Sam Ng</w:t>
            </w:r>
            <w:r w:rsidRPr="00630699">
              <w:rPr>
                <w:rFonts w:ascii="Georgia" w:hAnsi="Georgia"/>
                <w:iCs/>
                <w:sz w:val="24"/>
                <w:szCs w:val="24"/>
              </w:rPr>
              <w:fldChar w:fldCharType="end"/>
            </w:r>
          </w:p>
        </w:tc>
      </w:tr>
      <w:tr w:rsidR="00451D04" w:rsidRPr="00BC0E28" w14:paraId="45B0DD54" w14:textId="77777777" w:rsidTr="009A254D">
        <w:trPr>
          <w:cantSplit/>
          <w:trHeight w:val="2880"/>
        </w:trPr>
        <w:tc>
          <w:tcPr>
            <w:tcW w:w="768" w:type="pct"/>
            <w:shd w:val="clear" w:color="auto" w:fill="FFFFFF" w:themeFill="background1"/>
          </w:tcPr>
          <w:p w14:paraId="65F38148" w14:textId="708963E5"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w:t>
            </w:r>
            <w:r>
              <w:rPr>
                <w:rFonts w:ascii="Georgia" w:eastAsia="Arial Unicode MS" w:hAnsi="Georgia" w:cs="Arial"/>
                <w:b/>
                <w:sz w:val="17"/>
                <w:szCs w:val="17"/>
                <w:lang w:val="en-GB"/>
              </w:rPr>
              <w:t>Project Manager</w:t>
            </w:r>
            <w:r w:rsidRPr="00184960">
              <w:rPr>
                <w:rFonts w:ascii="Georgia" w:eastAsia="Arial Unicode MS" w:hAnsi="Georgia" w:cs="Arial"/>
                <w:b/>
                <w:sz w:val="17"/>
                <w:szCs w:val="17"/>
                <w:lang w:val="en-GB"/>
              </w:rPr>
              <w:t>)</w:t>
            </w:r>
          </w:p>
          <w:p w14:paraId="7C7979BF" w14:textId="29C66401"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016D96">
              <w:t>Project manager moves on from the company</w:t>
            </w:r>
            <w:r w:rsidRPr="00E27A5C">
              <w:fldChar w:fldCharType="end"/>
            </w:r>
          </w:p>
        </w:tc>
        <w:tc>
          <w:tcPr>
            <w:tcW w:w="423" w:type="pct"/>
            <w:gridSpan w:val="2"/>
            <w:shd w:val="clear" w:color="auto" w:fill="FFFFFF" w:themeFill="background1"/>
          </w:tcPr>
          <w:p w14:paraId="5B4082FB" w14:textId="3C9FC97D"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16D96">
              <w:rPr>
                <w:rFonts w:ascii="Georgia" w:hAnsi="Georgia"/>
                <w:iCs/>
                <w:sz w:val="24"/>
                <w:szCs w:val="24"/>
              </w:rPr>
              <w:t>D</w:t>
            </w:r>
            <w:r w:rsidRPr="00630699">
              <w:rPr>
                <w:rFonts w:ascii="Georgia" w:hAnsi="Georgia"/>
                <w:iCs/>
                <w:sz w:val="24"/>
                <w:szCs w:val="24"/>
              </w:rPr>
              <w:fldChar w:fldCharType="end"/>
            </w:r>
          </w:p>
        </w:tc>
        <w:tc>
          <w:tcPr>
            <w:tcW w:w="423" w:type="pct"/>
            <w:shd w:val="clear" w:color="auto" w:fill="FFFFFF" w:themeFill="background1"/>
          </w:tcPr>
          <w:p w14:paraId="54EDB4EB" w14:textId="2A14E2A0"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16D96">
              <w:rPr>
                <w:rFonts w:ascii="Georgia" w:hAnsi="Georgia"/>
                <w:iCs/>
                <w:sz w:val="24"/>
                <w:szCs w:val="24"/>
              </w:rPr>
              <w:t>4</w:t>
            </w:r>
            <w:r w:rsidRPr="00630699">
              <w:rPr>
                <w:rFonts w:ascii="Georgia" w:hAnsi="Georgia"/>
                <w:iCs/>
                <w:sz w:val="24"/>
                <w:szCs w:val="24"/>
              </w:rPr>
              <w:fldChar w:fldCharType="end"/>
            </w:r>
          </w:p>
        </w:tc>
        <w:tc>
          <w:tcPr>
            <w:tcW w:w="423" w:type="pct"/>
            <w:shd w:val="clear" w:color="auto" w:fill="FFFFFF" w:themeFill="background1"/>
          </w:tcPr>
          <w:p w14:paraId="3E427E21" w14:textId="21F329F9"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16D96">
              <w:rPr>
                <w:rFonts w:ascii="Georgia" w:hAnsi="Georgia"/>
                <w:iCs/>
                <w:sz w:val="24"/>
                <w:szCs w:val="24"/>
              </w:rPr>
              <w:t>High</w:t>
            </w:r>
            <w:r w:rsidRPr="00630699">
              <w:rPr>
                <w:rFonts w:ascii="Georgia" w:hAnsi="Georgia"/>
                <w:iCs/>
                <w:sz w:val="24"/>
                <w:szCs w:val="24"/>
              </w:rPr>
              <w:fldChar w:fldCharType="end"/>
            </w:r>
          </w:p>
        </w:tc>
        <w:tc>
          <w:tcPr>
            <w:tcW w:w="423" w:type="pct"/>
            <w:shd w:val="clear" w:color="auto" w:fill="FFFFFF" w:themeFill="background1"/>
          </w:tcPr>
          <w:p w14:paraId="17ED7AE7" w14:textId="6F1AC641"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16D96">
              <w:rPr>
                <w:rFonts w:ascii="Georgia" w:hAnsi="Georgia"/>
                <w:iCs/>
                <w:sz w:val="24"/>
                <w:szCs w:val="24"/>
              </w:rPr>
              <w:t>Admin</w:t>
            </w:r>
            <w:r w:rsidRPr="00630699">
              <w:rPr>
                <w:rFonts w:ascii="Georgia" w:hAnsi="Georgia"/>
                <w:iCs/>
                <w:sz w:val="24"/>
                <w:szCs w:val="24"/>
              </w:rPr>
              <w:fldChar w:fldCharType="end"/>
            </w:r>
          </w:p>
        </w:tc>
        <w:tc>
          <w:tcPr>
            <w:tcW w:w="423" w:type="pct"/>
            <w:shd w:val="clear" w:color="auto" w:fill="FFFFFF" w:themeFill="background1"/>
          </w:tcPr>
          <w:p w14:paraId="0C90AB44" w14:textId="0B4BD2B6"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16D96">
              <w:rPr>
                <w:rFonts w:ascii="Georgia" w:hAnsi="Georgia"/>
                <w:iCs/>
                <w:sz w:val="24"/>
                <w:szCs w:val="24"/>
              </w:rPr>
              <w:t>E</w:t>
            </w:r>
            <w:r w:rsidRPr="00630699">
              <w:rPr>
                <w:rFonts w:ascii="Georgia" w:hAnsi="Georgia"/>
                <w:iCs/>
                <w:sz w:val="24"/>
                <w:szCs w:val="24"/>
              </w:rPr>
              <w:fldChar w:fldCharType="end"/>
            </w:r>
          </w:p>
        </w:tc>
        <w:tc>
          <w:tcPr>
            <w:tcW w:w="423" w:type="pct"/>
            <w:shd w:val="clear" w:color="auto" w:fill="FFFFFF" w:themeFill="background1"/>
          </w:tcPr>
          <w:p w14:paraId="2506FDC9" w14:textId="71054F4C"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16D96">
              <w:rPr>
                <w:rFonts w:ascii="Georgia" w:hAnsi="Georgia"/>
                <w:iCs/>
                <w:sz w:val="24"/>
                <w:szCs w:val="24"/>
              </w:rPr>
              <w:t>4</w:t>
            </w:r>
            <w:r w:rsidRPr="00630699">
              <w:rPr>
                <w:rFonts w:ascii="Georgia" w:hAnsi="Georgia"/>
                <w:iCs/>
                <w:sz w:val="24"/>
                <w:szCs w:val="24"/>
              </w:rPr>
              <w:fldChar w:fldCharType="end"/>
            </w:r>
          </w:p>
        </w:tc>
        <w:tc>
          <w:tcPr>
            <w:tcW w:w="423" w:type="pct"/>
            <w:shd w:val="clear" w:color="auto" w:fill="FFFFFF" w:themeFill="background1"/>
          </w:tcPr>
          <w:p w14:paraId="1842D6B2" w14:textId="13C5B1D9"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16D96">
              <w:rPr>
                <w:rFonts w:ascii="Georgia" w:hAnsi="Georgia"/>
                <w:iCs/>
                <w:sz w:val="24"/>
                <w:szCs w:val="24"/>
              </w:rPr>
              <w:t>High</w:t>
            </w:r>
            <w:r w:rsidRPr="00630699">
              <w:rPr>
                <w:rFonts w:ascii="Georgia" w:hAnsi="Georgia"/>
                <w:iCs/>
                <w:sz w:val="24"/>
                <w:szCs w:val="24"/>
              </w:rPr>
              <w:fldChar w:fldCharType="end"/>
            </w:r>
          </w:p>
        </w:tc>
        <w:tc>
          <w:tcPr>
            <w:tcW w:w="423" w:type="pct"/>
            <w:shd w:val="clear" w:color="auto" w:fill="FFFFFF" w:themeFill="background1"/>
          </w:tcPr>
          <w:p w14:paraId="573339DD" w14:textId="415BCF11"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16D96">
              <w:rPr>
                <w:rFonts w:ascii="Georgia" w:hAnsi="Georgia"/>
                <w:iCs/>
                <w:sz w:val="24"/>
                <w:szCs w:val="24"/>
              </w:rPr>
              <w:t xml:space="preserve">Ensure project manager is happy in their work and has the required project team around them. </w:t>
            </w:r>
            <w:r w:rsidRPr="00630699">
              <w:rPr>
                <w:rFonts w:ascii="Georgia" w:hAnsi="Georgia"/>
                <w:iCs/>
                <w:sz w:val="24"/>
                <w:szCs w:val="24"/>
              </w:rPr>
              <w:fldChar w:fldCharType="end"/>
            </w:r>
          </w:p>
        </w:tc>
        <w:tc>
          <w:tcPr>
            <w:tcW w:w="423" w:type="pct"/>
            <w:shd w:val="clear" w:color="auto" w:fill="FFFFFF" w:themeFill="background1"/>
          </w:tcPr>
          <w:p w14:paraId="633FACE6" w14:textId="1EE07ABC"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16D96">
              <w:rPr>
                <w:rFonts w:ascii="Georgia" w:hAnsi="Georgia"/>
                <w:iCs/>
                <w:sz w:val="24"/>
                <w:szCs w:val="24"/>
              </w:rPr>
              <w:t>Kim Nguyen</w:t>
            </w:r>
            <w:r w:rsidRPr="00630699">
              <w:rPr>
                <w:rFonts w:ascii="Georgia" w:hAnsi="Georgia"/>
                <w:iCs/>
                <w:sz w:val="24"/>
                <w:szCs w:val="24"/>
              </w:rPr>
              <w:fldChar w:fldCharType="end"/>
            </w:r>
          </w:p>
        </w:tc>
        <w:tc>
          <w:tcPr>
            <w:tcW w:w="425" w:type="pct"/>
            <w:shd w:val="clear" w:color="auto" w:fill="FFFFFF" w:themeFill="background1"/>
          </w:tcPr>
          <w:p w14:paraId="1CD8D6B0" w14:textId="51287E2F"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16D96">
              <w:rPr>
                <w:rFonts w:ascii="Georgia" w:hAnsi="Georgia"/>
                <w:iCs/>
                <w:sz w:val="24"/>
                <w:szCs w:val="24"/>
              </w:rPr>
              <w:t>Kim Nguyen</w:t>
            </w:r>
            <w:r w:rsidRPr="00630699">
              <w:rPr>
                <w:rFonts w:ascii="Georgia" w:hAnsi="Georgia"/>
                <w:iCs/>
                <w:sz w:val="24"/>
                <w:szCs w:val="24"/>
              </w:rPr>
              <w:fldChar w:fldCharType="end"/>
            </w:r>
          </w:p>
        </w:tc>
      </w:tr>
      <w:tr w:rsidR="00451D04" w:rsidRPr="00BC0E28" w14:paraId="7E27CF1F" w14:textId="77777777" w:rsidTr="009A254D">
        <w:trPr>
          <w:cantSplit/>
          <w:trHeight w:val="2880"/>
        </w:trPr>
        <w:tc>
          <w:tcPr>
            <w:tcW w:w="768" w:type="pct"/>
            <w:shd w:val="clear" w:color="auto" w:fill="FFFFFF" w:themeFill="background1"/>
          </w:tcPr>
          <w:p w14:paraId="27930483" w14:textId="0C720E23"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HR – Project Sponsor</w:t>
            </w:r>
            <w:r w:rsidRPr="00184960">
              <w:rPr>
                <w:rFonts w:ascii="Georgia" w:eastAsia="Arial Unicode MS" w:hAnsi="Georgia" w:cs="Arial"/>
                <w:b/>
                <w:sz w:val="17"/>
                <w:szCs w:val="17"/>
                <w:lang w:val="en-GB"/>
              </w:rPr>
              <w:t>)</w:t>
            </w:r>
          </w:p>
          <w:p w14:paraId="1C740E3B" w14:textId="6094DBD4"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4F0BE4">
              <w:t>Project sponsor folds</w:t>
            </w:r>
            <w:r w:rsidRPr="00E27A5C">
              <w:fldChar w:fldCharType="end"/>
            </w:r>
          </w:p>
        </w:tc>
        <w:tc>
          <w:tcPr>
            <w:tcW w:w="423" w:type="pct"/>
            <w:gridSpan w:val="2"/>
            <w:shd w:val="clear" w:color="auto" w:fill="FFFFFF" w:themeFill="background1"/>
          </w:tcPr>
          <w:p w14:paraId="2B52A029" w14:textId="3D906C4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F0BE4">
              <w:t>E</w:t>
            </w:r>
            <w:r w:rsidRPr="00630699">
              <w:fldChar w:fldCharType="end"/>
            </w:r>
          </w:p>
        </w:tc>
        <w:tc>
          <w:tcPr>
            <w:tcW w:w="423" w:type="pct"/>
            <w:shd w:val="clear" w:color="auto" w:fill="FFFFFF" w:themeFill="background1"/>
          </w:tcPr>
          <w:p w14:paraId="1BD71D9D" w14:textId="51E4741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F0BE4">
              <w:t>5</w:t>
            </w:r>
            <w:r w:rsidRPr="00630699">
              <w:fldChar w:fldCharType="end"/>
            </w:r>
          </w:p>
        </w:tc>
        <w:tc>
          <w:tcPr>
            <w:tcW w:w="423" w:type="pct"/>
            <w:shd w:val="clear" w:color="auto" w:fill="FFFFFF" w:themeFill="background1"/>
          </w:tcPr>
          <w:p w14:paraId="2697C5E9" w14:textId="6C9E6A2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F0BE4">
              <w:t>High</w:t>
            </w:r>
            <w:r w:rsidRPr="00630699">
              <w:fldChar w:fldCharType="end"/>
            </w:r>
          </w:p>
        </w:tc>
        <w:tc>
          <w:tcPr>
            <w:tcW w:w="423" w:type="pct"/>
            <w:shd w:val="clear" w:color="auto" w:fill="FFFFFF" w:themeFill="background1"/>
          </w:tcPr>
          <w:p w14:paraId="27904620" w14:textId="7C9936F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F0BE4">
              <w:t>Admin</w:t>
            </w:r>
            <w:r w:rsidRPr="00630699">
              <w:fldChar w:fldCharType="end"/>
            </w:r>
          </w:p>
        </w:tc>
        <w:tc>
          <w:tcPr>
            <w:tcW w:w="423" w:type="pct"/>
            <w:shd w:val="clear" w:color="auto" w:fill="FFFFFF" w:themeFill="background1"/>
          </w:tcPr>
          <w:p w14:paraId="64DF023B" w14:textId="1536098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F0BE4">
              <w:t>E</w:t>
            </w:r>
            <w:r w:rsidRPr="00630699">
              <w:fldChar w:fldCharType="end"/>
            </w:r>
          </w:p>
        </w:tc>
        <w:tc>
          <w:tcPr>
            <w:tcW w:w="423" w:type="pct"/>
            <w:shd w:val="clear" w:color="auto" w:fill="FFFFFF" w:themeFill="background1"/>
          </w:tcPr>
          <w:p w14:paraId="5A656BA5" w14:textId="0198DCB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F0BE4">
              <w:t>5</w:t>
            </w:r>
            <w:r w:rsidRPr="00630699">
              <w:fldChar w:fldCharType="end"/>
            </w:r>
          </w:p>
        </w:tc>
        <w:tc>
          <w:tcPr>
            <w:tcW w:w="423" w:type="pct"/>
            <w:shd w:val="clear" w:color="auto" w:fill="FFFFFF" w:themeFill="background1"/>
          </w:tcPr>
          <w:p w14:paraId="7FDF8D74" w14:textId="5218B79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F0BE4">
              <w:t>High</w:t>
            </w:r>
            <w:r w:rsidRPr="00630699">
              <w:fldChar w:fldCharType="end"/>
            </w:r>
          </w:p>
        </w:tc>
        <w:tc>
          <w:tcPr>
            <w:tcW w:w="423" w:type="pct"/>
            <w:shd w:val="clear" w:color="auto" w:fill="FFFFFF" w:themeFill="background1"/>
          </w:tcPr>
          <w:p w14:paraId="3E42864A" w14:textId="12F87A5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F0BE4">
              <w:t>Where possible place staff on other projects</w:t>
            </w:r>
            <w:r w:rsidRPr="00630699">
              <w:fldChar w:fldCharType="end"/>
            </w:r>
          </w:p>
        </w:tc>
        <w:tc>
          <w:tcPr>
            <w:tcW w:w="423" w:type="pct"/>
            <w:shd w:val="clear" w:color="auto" w:fill="FFFFFF" w:themeFill="background1"/>
          </w:tcPr>
          <w:p w14:paraId="19269522" w14:textId="06F2071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F0BE4">
              <w:t>Kim Nguyen</w:t>
            </w:r>
            <w:r w:rsidRPr="00630699">
              <w:fldChar w:fldCharType="end"/>
            </w:r>
          </w:p>
        </w:tc>
        <w:tc>
          <w:tcPr>
            <w:tcW w:w="425" w:type="pct"/>
            <w:shd w:val="clear" w:color="auto" w:fill="FFFFFF" w:themeFill="background1"/>
          </w:tcPr>
          <w:p w14:paraId="7834016E" w14:textId="44F289D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F0BE4">
              <w:t>Kim Nguyen</w:t>
            </w:r>
            <w:r w:rsidRPr="00630699">
              <w:fldChar w:fldCharType="end"/>
            </w:r>
          </w:p>
        </w:tc>
      </w:tr>
      <w:tr w:rsidR="00451D04" w:rsidRPr="00BC0E28" w14:paraId="5BA18AA7" w14:textId="77777777" w:rsidTr="009A254D">
        <w:trPr>
          <w:cantSplit/>
          <w:trHeight w:val="2880"/>
        </w:trPr>
        <w:tc>
          <w:tcPr>
            <w:tcW w:w="768" w:type="pct"/>
            <w:shd w:val="clear" w:color="auto" w:fill="FFFFFF" w:themeFill="background1"/>
          </w:tcPr>
          <w:p w14:paraId="4ECE2275" w14:textId="2BE2EAA0"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Communications</w:t>
            </w:r>
            <w:r w:rsidRPr="00184960">
              <w:rPr>
                <w:rFonts w:ascii="Georgia" w:eastAsia="Arial Unicode MS" w:hAnsi="Georgia" w:cs="Arial"/>
                <w:b/>
                <w:sz w:val="17"/>
                <w:szCs w:val="17"/>
                <w:lang w:val="en-GB"/>
              </w:rPr>
              <w:t>)</w:t>
            </w:r>
          </w:p>
          <w:p w14:paraId="2AF49ADF" w14:textId="4AA396BF"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1454EC">
              <w:t>Changes in design are not well communicated</w:t>
            </w:r>
            <w:r w:rsidRPr="00E27A5C">
              <w:fldChar w:fldCharType="end"/>
            </w:r>
          </w:p>
        </w:tc>
        <w:tc>
          <w:tcPr>
            <w:tcW w:w="423" w:type="pct"/>
            <w:gridSpan w:val="2"/>
            <w:shd w:val="clear" w:color="auto" w:fill="FFFFFF" w:themeFill="background1"/>
          </w:tcPr>
          <w:p w14:paraId="04E6155D" w14:textId="6C48325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454EC">
              <w:t>C</w:t>
            </w:r>
            <w:r w:rsidRPr="00630699">
              <w:fldChar w:fldCharType="end"/>
            </w:r>
          </w:p>
        </w:tc>
        <w:tc>
          <w:tcPr>
            <w:tcW w:w="423" w:type="pct"/>
            <w:shd w:val="clear" w:color="auto" w:fill="FFFFFF" w:themeFill="background1"/>
          </w:tcPr>
          <w:p w14:paraId="09CE34AE" w14:textId="0AA2FD3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454EC">
              <w:t>4</w:t>
            </w:r>
            <w:r w:rsidRPr="00630699">
              <w:fldChar w:fldCharType="end"/>
            </w:r>
          </w:p>
        </w:tc>
        <w:tc>
          <w:tcPr>
            <w:tcW w:w="423" w:type="pct"/>
            <w:shd w:val="clear" w:color="auto" w:fill="FFFFFF" w:themeFill="background1"/>
          </w:tcPr>
          <w:p w14:paraId="46C7AAE9" w14:textId="651904C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454EC">
              <w:t>Very High</w:t>
            </w:r>
            <w:r w:rsidRPr="00630699">
              <w:fldChar w:fldCharType="end"/>
            </w:r>
          </w:p>
        </w:tc>
        <w:tc>
          <w:tcPr>
            <w:tcW w:w="423" w:type="pct"/>
            <w:shd w:val="clear" w:color="auto" w:fill="FFFFFF" w:themeFill="background1"/>
          </w:tcPr>
          <w:p w14:paraId="74F49338" w14:textId="6FD496E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454EC">
              <w:t>Admin</w:t>
            </w:r>
            <w:r w:rsidRPr="00630699">
              <w:fldChar w:fldCharType="end"/>
            </w:r>
          </w:p>
        </w:tc>
        <w:tc>
          <w:tcPr>
            <w:tcW w:w="423" w:type="pct"/>
            <w:shd w:val="clear" w:color="auto" w:fill="FFFFFF" w:themeFill="background1"/>
          </w:tcPr>
          <w:p w14:paraId="65C0BEBB" w14:textId="3F86A63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454EC">
              <w:t>D</w:t>
            </w:r>
            <w:r w:rsidRPr="00630699">
              <w:fldChar w:fldCharType="end"/>
            </w:r>
          </w:p>
        </w:tc>
        <w:tc>
          <w:tcPr>
            <w:tcW w:w="423" w:type="pct"/>
            <w:shd w:val="clear" w:color="auto" w:fill="FFFFFF" w:themeFill="background1"/>
          </w:tcPr>
          <w:p w14:paraId="2E6201A6" w14:textId="2AD5A19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454EC">
              <w:t>4</w:t>
            </w:r>
            <w:r w:rsidRPr="00630699">
              <w:fldChar w:fldCharType="end"/>
            </w:r>
          </w:p>
        </w:tc>
        <w:tc>
          <w:tcPr>
            <w:tcW w:w="423" w:type="pct"/>
            <w:shd w:val="clear" w:color="auto" w:fill="FFFFFF" w:themeFill="background1"/>
          </w:tcPr>
          <w:p w14:paraId="00E5FE7F" w14:textId="703B38F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454EC">
              <w:t>High</w:t>
            </w:r>
            <w:r w:rsidRPr="00630699">
              <w:fldChar w:fldCharType="end"/>
            </w:r>
          </w:p>
        </w:tc>
        <w:tc>
          <w:tcPr>
            <w:tcW w:w="423" w:type="pct"/>
            <w:shd w:val="clear" w:color="auto" w:fill="FFFFFF" w:themeFill="background1"/>
          </w:tcPr>
          <w:p w14:paraId="126102AA" w14:textId="11F6176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A17AC" w:rsidRPr="00CA17AC">
              <w:t>Conduct weekly steering committee meetings</w:t>
            </w:r>
            <w:r w:rsidRPr="00630699">
              <w:fldChar w:fldCharType="end"/>
            </w:r>
          </w:p>
        </w:tc>
        <w:tc>
          <w:tcPr>
            <w:tcW w:w="423" w:type="pct"/>
            <w:shd w:val="clear" w:color="auto" w:fill="FFFFFF" w:themeFill="background1"/>
          </w:tcPr>
          <w:p w14:paraId="2EAFF3E6" w14:textId="61FEF2E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A17AC">
              <w:t>Sam Ng</w:t>
            </w:r>
            <w:r w:rsidRPr="00630699">
              <w:fldChar w:fldCharType="end"/>
            </w:r>
          </w:p>
        </w:tc>
        <w:tc>
          <w:tcPr>
            <w:tcW w:w="425" w:type="pct"/>
            <w:shd w:val="clear" w:color="auto" w:fill="FFFFFF" w:themeFill="background1"/>
          </w:tcPr>
          <w:p w14:paraId="2F2C901E" w14:textId="072DF3E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A17AC">
              <w:t>Sam Ng</w:t>
            </w:r>
            <w:r w:rsidRPr="00630699">
              <w:fldChar w:fldCharType="end"/>
            </w:r>
          </w:p>
        </w:tc>
      </w:tr>
      <w:tr w:rsidR="00451D04" w:rsidRPr="00BC0E28" w14:paraId="3CDB5AF9" w14:textId="77777777" w:rsidTr="009A254D">
        <w:trPr>
          <w:cantSplit/>
          <w:trHeight w:val="2880"/>
        </w:trPr>
        <w:tc>
          <w:tcPr>
            <w:tcW w:w="768" w:type="pct"/>
            <w:shd w:val="clear" w:color="auto" w:fill="FFFFFF" w:themeFill="background1"/>
          </w:tcPr>
          <w:p w14:paraId="5882B736" w14:textId="29DF6C63"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Procurement</w:t>
            </w:r>
            <w:r w:rsidRPr="00184960">
              <w:rPr>
                <w:rFonts w:ascii="Georgia" w:eastAsia="Arial Unicode MS" w:hAnsi="Georgia" w:cs="Arial"/>
                <w:b/>
                <w:sz w:val="17"/>
                <w:szCs w:val="17"/>
                <w:lang w:val="en-GB"/>
              </w:rPr>
              <w:t>)</w:t>
            </w:r>
          </w:p>
          <w:p w14:paraId="2ACDE075" w14:textId="5BE53DB2"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75009E">
              <w:t xml:space="preserve">Extra boulders are required however are not available on short notice </w:t>
            </w:r>
            <w:r w:rsidRPr="00E27A5C">
              <w:fldChar w:fldCharType="end"/>
            </w:r>
          </w:p>
        </w:tc>
        <w:tc>
          <w:tcPr>
            <w:tcW w:w="423" w:type="pct"/>
            <w:gridSpan w:val="2"/>
            <w:shd w:val="clear" w:color="auto" w:fill="FFFFFF" w:themeFill="background1"/>
          </w:tcPr>
          <w:p w14:paraId="3728B4C8" w14:textId="3F62AE2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5009E">
              <w:t>D</w:t>
            </w:r>
            <w:r w:rsidRPr="00630699">
              <w:fldChar w:fldCharType="end"/>
            </w:r>
          </w:p>
        </w:tc>
        <w:tc>
          <w:tcPr>
            <w:tcW w:w="423" w:type="pct"/>
            <w:shd w:val="clear" w:color="auto" w:fill="FFFFFF" w:themeFill="background1"/>
          </w:tcPr>
          <w:p w14:paraId="2FAC330D" w14:textId="2B4802F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5009E">
              <w:t>4</w:t>
            </w:r>
            <w:r w:rsidRPr="00630699">
              <w:fldChar w:fldCharType="end"/>
            </w:r>
          </w:p>
        </w:tc>
        <w:tc>
          <w:tcPr>
            <w:tcW w:w="423" w:type="pct"/>
            <w:shd w:val="clear" w:color="auto" w:fill="FFFFFF" w:themeFill="background1"/>
          </w:tcPr>
          <w:p w14:paraId="7C2F3DC1" w14:textId="7751FAC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5009E">
              <w:t>High</w:t>
            </w:r>
            <w:r w:rsidRPr="00630699">
              <w:fldChar w:fldCharType="end"/>
            </w:r>
          </w:p>
        </w:tc>
        <w:tc>
          <w:tcPr>
            <w:tcW w:w="423" w:type="pct"/>
            <w:shd w:val="clear" w:color="auto" w:fill="FFFFFF" w:themeFill="background1"/>
          </w:tcPr>
          <w:p w14:paraId="3B61129E" w14:textId="439D28C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5009E">
              <w:t>Admin</w:t>
            </w:r>
            <w:r w:rsidRPr="00630699">
              <w:fldChar w:fldCharType="end"/>
            </w:r>
          </w:p>
        </w:tc>
        <w:tc>
          <w:tcPr>
            <w:tcW w:w="423" w:type="pct"/>
            <w:shd w:val="clear" w:color="auto" w:fill="FFFFFF" w:themeFill="background1"/>
          </w:tcPr>
          <w:p w14:paraId="16141AD5" w14:textId="4DC2FDE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5009E">
              <w:t>D</w:t>
            </w:r>
            <w:r w:rsidRPr="00630699">
              <w:fldChar w:fldCharType="end"/>
            </w:r>
          </w:p>
        </w:tc>
        <w:tc>
          <w:tcPr>
            <w:tcW w:w="423" w:type="pct"/>
            <w:shd w:val="clear" w:color="auto" w:fill="FFFFFF" w:themeFill="background1"/>
          </w:tcPr>
          <w:p w14:paraId="1C561248" w14:textId="465F4FE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5009E">
              <w:t>3</w:t>
            </w:r>
            <w:r w:rsidRPr="00630699">
              <w:fldChar w:fldCharType="end"/>
            </w:r>
          </w:p>
        </w:tc>
        <w:tc>
          <w:tcPr>
            <w:tcW w:w="423" w:type="pct"/>
            <w:shd w:val="clear" w:color="auto" w:fill="FFFFFF" w:themeFill="background1"/>
          </w:tcPr>
          <w:p w14:paraId="2D0810C6" w14:textId="0F9462D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5009E">
              <w:t>Moderate</w:t>
            </w:r>
            <w:r w:rsidRPr="00630699">
              <w:fldChar w:fldCharType="end"/>
            </w:r>
          </w:p>
        </w:tc>
        <w:tc>
          <w:tcPr>
            <w:tcW w:w="423" w:type="pct"/>
            <w:shd w:val="clear" w:color="auto" w:fill="FFFFFF" w:themeFill="background1"/>
          </w:tcPr>
          <w:p w14:paraId="297853BF" w14:textId="4E07D16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5009E">
              <w:t>Keep track of required boulders and ensure some wastage has been accounted for.</w:t>
            </w:r>
            <w:r w:rsidRPr="00630699">
              <w:fldChar w:fldCharType="end"/>
            </w:r>
          </w:p>
        </w:tc>
        <w:tc>
          <w:tcPr>
            <w:tcW w:w="423" w:type="pct"/>
            <w:shd w:val="clear" w:color="auto" w:fill="FFFFFF" w:themeFill="background1"/>
          </w:tcPr>
          <w:p w14:paraId="08319BBC" w14:textId="72EA211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5009E">
              <w:t>Sam Ng, Andrew Lowe</w:t>
            </w:r>
            <w:r w:rsidRPr="00630699">
              <w:fldChar w:fldCharType="end"/>
            </w:r>
          </w:p>
        </w:tc>
        <w:tc>
          <w:tcPr>
            <w:tcW w:w="425" w:type="pct"/>
            <w:shd w:val="clear" w:color="auto" w:fill="FFFFFF" w:themeFill="background1"/>
          </w:tcPr>
          <w:p w14:paraId="72302A80" w14:textId="74B4C0C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5009E">
              <w:t>Sam Ng, Andrew Lowe</w:t>
            </w:r>
            <w:r w:rsidRPr="00630699">
              <w:fldChar w:fldCharType="end"/>
            </w:r>
          </w:p>
        </w:tc>
      </w:tr>
      <w:tr w:rsidR="00184960" w:rsidRPr="00BC0E28" w14:paraId="5C570B1A" w14:textId="77777777" w:rsidTr="00451D04">
        <w:trPr>
          <w:cantSplit/>
        </w:trPr>
        <w:tc>
          <w:tcPr>
            <w:tcW w:w="5000" w:type="pct"/>
            <w:gridSpan w:val="12"/>
            <w:shd w:val="clear" w:color="auto" w:fill="FFFFFF" w:themeFill="background1"/>
            <w:vAlign w:val="center"/>
          </w:tcPr>
          <w:p w14:paraId="08CDDAFF" w14:textId="77777777" w:rsidR="00184960" w:rsidRPr="00E27A5C" w:rsidRDefault="00184960" w:rsidP="009D0888">
            <w:pPr>
              <w:rPr>
                <w:rFonts w:ascii="Georgia" w:hAnsi="Georgia"/>
                <w:iCs/>
                <w:sz w:val="24"/>
                <w:szCs w:val="24"/>
              </w:rPr>
            </w:pPr>
          </w:p>
        </w:tc>
      </w:tr>
    </w:tbl>
    <w:p w14:paraId="4C564A6F" w14:textId="7AB16EEC" w:rsidR="004607EB" w:rsidRDefault="004607EB">
      <w:pPr>
        <w:rPr>
          <w:rFonts w:ascii="Georgia" w:hAnsi="Georgia" w:cstheme="majorBidi"/>
          <w:b/>
          <w:bCs/>
          <w:caps/>
          <w:noProof/>
          <w:color w:val="FFFFFF" w:themeColor="background1"/>
          <w:kern w:val="36"/>
          <w:sz w:val="32"/>
          <w:szCs w:val="32"/>
          <w:lang w:val="en-GB" w:bidi="en-US"/>
        </w:rPr>
        <w:sectPr w:rsidR="004607EB"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55CBC" w:rsidRPr="00CA6DB7" w14:paraId="78CD5035" w14:textId="77777777" w:rsidTr="00F66EB1">
        <w:trPr>
          <w:cantSplit/>
        </w:trPr>
        <w:tc>
          <w:tcPr>
            <w:tcW w:w="9026" w:type="dxa"/>
            <w:tcBorders>
              <w:top w:val="nil"/>
              <w:left w:val="nil"/>
              <w:bottom w:val="nil"/>
              <w:right w:val="nil"/>
            </w:tcBorders>
            <w:shd w:val="clear" w:color="auto" w:fill="E5B8B7" w:themeFill="accent2" w:themeFillTint="66"/>
          </w:tcPr>
          <w:p w14:paraId="31920909" w14:textId="77777777" w:rsidR="00855CBC" w:rsidRPr="00CA6DB7" w:rsidRDefault="00855CBC" w:rsidP="00B82CAA">
            <w:pPr>
              <w:pStyle w:val="ListParagraph"/>
              <w:numPr>
                <w:ilvl w:val="0"/>
                <w:numId w:val="21"/>
              </w:numPr>
              <w:spacing w:before="120" w:after="160" w:line="276" w:lineRule="auto"/>
              <w:ind w:left="720"/>
              <w:jc w:val="both"/>
              <w:rPr>
                <w:rFonts w:ascii="Georgia" w:hAnsi="Georgia"/>
                <w:sz w:val="24"/>
                <w:szCs w:val="24"/>
              </w:rPr>
            </w:pPr>
            <w:r>
              <w:rPr>
                <w:rFonts w:ascii="Georgia" w:eastAsia="Arial Unicode MS" w:hAnsi="Georgia" w:cstheme="minorHAnsi"/>
                <w:sz w:val="24"/>
                <w:szCs w:val="24"/>
              </w:rPr>
              <w:lastRenderedPageBreak/>
              <w:t>Develop</w:t>
            </w:r>
            <w:r w:rsidRPr="00CA6DB7">
              <w:rPr>
                <w:rFonts w:ascii="Georgia" w:eastAsia="Arial Unicode MS" w:hAnsi="Georgia" w:cstheme="minorHAnsi"/>
                <w:sz w:val="24"/>
                <w:szCs w:val="24"/>
              </w:rPr>
              <w:t xml:space="preserve"> a </w:t>
            </w:r>
            <w:r>
              <w:rPr>
                <w:rFonts w:ascii="Georgia" w:eastAsia="Arial Unicode MS" w:hAnsi="Georgia" w:cstheme="minorHAnsi"/>
                <w:sz w:val="24"/>
                <w:szCs w:val="24"/>
              </w:rPr>
              <w:t>Risk Response Plan</w:t>
            </w:r>
            <w:r w:rsidRPr="00CA6DB7">
              <w:rPr>
                <w:rFonts w:ascii="Georgia" w:eastAsia="Arial Unicode MS" w:hAnsi="Georgia" w:cstheme="minorHAnsi"/>
                <w:sz w:val="24"/>
                <w:szCs w:val="24"/>
              </w:rPr>
              <w:t xml:space="preserve"> for the following risk:</w:t>
            </w:r>
            <w:r>
              <w:rPr>
                <w:rFonts w:ascii="Georgia" w:eastAsia="Arial Unicode MS" w:hAnsi="Georgia" w:cstheme="minorHAnsi"/>
                <w:sz w:val="24"/>
                <w:szCs w:val="24"/>
              </w:rPr>
              <w:t xml:space="preserve"> </w:t>
            </w:r>
            <w:r w:rsidRPr="00CA6DB7">
              <w:rPr>
                <w:rFonts w:ascii="Georgia" w:eastAsia="Arial Unicode MS" w:hAnsi="Georgia" w:cstheme="minorHAnsi"/>
                <w:sz w:val="24"/>
                <w:szCs w:val="24"/>
              </w:rPr>
              <w:t>The landscaping site supervisor resigning from Awesome Landscapes.</w:t>
            </w:r>
          </w:p>
          <w:p w14:paraId="4A716AD9" w14:textId="77777777" w:rsidR="00855CBC" w:rsidRDefault="00855CBC" w:rsidP="009D3EB8">
            <w:pPr>
              <w:pStyle w:val="ListParagraph"/>
              <w:spacing w:before="120" w:after="160" w:line="276" w:lineRule="auto"/>
              <w:jc w:val="both"/>
              <w:rPr>
                <w:rFonts w:ascii="Georgia" w:eastAsia="Arial Unicode MS" w:hAnsi="Georgia" w:cstheme="minorHAnsi"/>
                <w:sz w:val="24"/>
                <w:szCs w:val="24"/>
              </w:rPr>
            </w:pPr>
          </w:p>
          <w:p w14:paraId="7C1CD2BB" w14:textId="097B9ED6" w:rsidR="00855CBC" w:rsidRPr="00CA6DB7" w:rsidRDefault="00855CBC" w:rsidP="009D3EB8">
            <w:pPr>
              <w:pStyle w:val="ListParagraph"/>
              <w:spacing w:before="120" w:after="160" w:line="276" w:lineRule="auto"/>
              <w:jc w:val="both"/>
              <w:rPr>
                <w:rFonts w:ascii="Georgia" w:hAnsi="Georgia"/>
                <w:sz w:val="24"/>
                <w:szCs w:val="24"/>
              </w:rPr>
            </w:pPr>
            <w:r>
              <w:rPr>
                <w:rFonts w:ascii="Georgia" w:hAnsi="Georgia"/>
                <w:sz w:val="24"/>
                <w:szCs w:val="24"/>
              </w:rPr>
              <w:t>Use the Risk Response Plan Template provided below</w:t>
            </w:r>
            <w:r w:rsidR="005B478C">
              <w:rPr>
                <w:rFonts w:ascii="Georgia" w:hAnsi="Georgia"/>
                <w:sz w:val="24"/>
                <w:szCs w:val="24"/>
              </w:rPr>
              <w:t>.</w:t>
            </w:r>
          </w:p>
        </w:tc>
      </w:tr>
    </w:tbl>
    <w:p w14:paraId="06468B94" w14:textId="77777777" w:rsidR="00CA6DB7" w:rsidRDefault="00CA6DB7"/>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58"/>
        <w:gridCol w:w="5984"/>
      </w:tblGrid>
      <w:tr w:rsidR="00CA6DB7" w14:paraId="44ACE04C" w14:textId="77777777" w:rsidTr="009D0888">
        <w:trPr>
          <w:cantSplit/>
          <w:trHeight w:val="432"/>
        </w:trPr>
        <w:tc>
          <w:tcPr>
            <w:tcW w:w="9242" w:type="dxa"/>
            <w:gridSpan w:val="2"/>
            <w:shd w:val="clear" w:color="auto" w:fill="4F6228" w:themeFill="accent3" w:themeFillShade="80"/>
          </w:tcPr>
          <w:p w14:paraId="358EDC79" w14:textId="6C4D85CB" w:rsidR="00CA6DB7" w:rsidRPr="00CA6DB7" w:rsidRDefault="00CA6DB7" w:rsidP="00CA6DB7">
            <w:pPr>
              <w:rPr>
                <w:rFonts w:ascii="Georgia" w:hAnsi="Georgia"/>
                <w:sz w:val="32"/>
                <w:szCs w:val="32"/>
              </w:rPr>
            </w:pPr>
            <w:r w:rsidRPr="00CA6DB7">
              <w:rPr>
                <w:rFonts w:ascii="Georgia" w:hAnsi="Georgia"/>
                <w:color w:val="FFFFFF" w:themeColor="background1"/>
                <w:sz w:val="32"/>
                <w:szCs w:val="32"/>
              </w:rPr>
              <w:t>Risk Response Plan</w:t>
            </w:r>
          </w:p>
        </w:tc>
      </w:tr>
      <w:tr w:rsidR="009D0888" w:rsidRPr="00CA6DB7" w14:paraId="1917D572" w14:textId="77777777" w:rsidTr="009D0888">
        <w:trPr>
          <w:cantSplit/>
          <w:trHeight w:val="432"/>
        </w:trPr>
        <w:tc>
          <w:tcPr>
            <w:tcW w:w="3258" w:type="dxa"/>
            <w:shd w:val="clear" w:color="auto" w:fill="EAF1DD" w:themeFill="accent3" w:themeFillTint="33"/>
          </w:tcPr>
          <w:p w14:paraId="3725ADB5" w14:textId="3C5BCC5D" w:rsidR="009D0888" w:rsidRPr="00CA6DB7" w:rsidRDefault="009D0888" w:rsidP="00CA6DB7">
            <w:pPr>
              <w:rPr>
                <w:rFonts w:ascii="Georgia" w:hAnsi="Georgia"/>
                <w:sz w:val="24"/>
                <w:szCs w:val="24"/>
              </w:rPr>
            </w:pPr>
            <w:r w:rsidRPr="00CA6DB7">
              <w:rPr>
                <w:rFonts w:ascii="Georgia" w:hAnsi="Georgia"/>
                <w:sz w:val="24"/>
                <w:szCs w:val="24"/>
              </w:rPr>
              <w:t>Projec</w:t>
            </w:r>
            <w:r>
              <w:rPr>
                <w:rFonts w:ascii="Georgia" w:hAnsi="Georgia"/>
                <w:sz w:val="24"/>
                <w:szCs w:val="24"/>
              </w:rPr>
              <w:t>t Name</w:t>
            </w:r>
          </w:p>
        </w:tc>
        <w:tc>
          <w:tcPr>
            <w:tcW w:w="5984" w:type="dxa"/>
          </w:tcPr>
          <w:p w14:paraId="3B85DA63" w14:textId="297324A4" w:rsidR="009D0888" w:rsidRPr="00C06164" w:rsidRDefault="009D0888" w:rsidP="00C06164">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CC7053" w:rsidRPr="00CC7053">
              <w:rPr>
                <w:rFonts w:ascii="Georgia" w:hAnsi="Georgia"/>
                <w:iCs/>
                <w:sz w:val="24"/>
                <w:szCs w:val="24"/>
              </w:rPr>
              <w:t>Cascade Peaks Chalets landscaping project</w:t>
            </w:r>
            <w:r w:rsidRPr="00C06164">
              <w:rPr>
                <w:rFonts w:ascii="Georgia" w:hAnsi="Georgia"/>
                <w:iCs/>
                <w:sz w:val="24"/>
                <w:szCs w:val="24"/>
              </w:rPr>
              <w:fldChar w:fldCharType="end"/>
            </w:r>
            <w:r w:rsidRPr="00C06164">
              <w:rPr>
                <w:rFonts w:ascii="Georgia" w:hAnsi="Georgia"/>
                <w:iCs/>
                <w:sz w:val="24"/>
                <w:szCs w:val="24"/>
              </w:rPr>
              <w:t xml:space="preserve"> </w:t>
            </w:r>
          </w:p>
        </w:tc>
      </w:tr>
      <w:tr w:rsidR="009D0888" w:rsidRPr="00CA6DB7" w14:paraId="20A7E32B" w14:textId="77777777" w:rsidTr="009D0888">
        <w:trPr>
          <w:cantSplit/>
          <w:trHeight w:val="432"/>
        </w:trPr>
        <w:tc>
          <w:tcPr>
            <w:tcW w:w="3258" w:type="dxa"/>
            <w:shd w:val="clear" w:color="auto" w:fill="EAF1DD" w:themeFill="accent3" w:themeFillTint="33"/>
          </w:tcPr>
          <w:p w14:paraId="426422D9" w14:textId="28BBEFF7" w:rsidR="009D0888" w:rsidRPr="00CA6DB7" w:rsidRDefault="009D0888" w:rsidP="00CA6DB7">
            <w:pPr>
              <w:rPr>
                <w:rFonts w:ascii="Georgia" w:hAnsi="Georgia"/>
                <w:sz w:val="24"/>
                <w:szCs w:val="24"/>
              </w:rPr>
            </w:pPr>
            <w:r>
              <w:rPr>
                <w:rFonts w:ascii="Georgia" w:hAnsi="Georgia"/>
                <w:sz w:val="24"/>
                <w:szCs w:val="24"/>
              </w:rPr>
              <w:t>Prepared by</w:t>
            </w:r>
          </w:p>
        </w:tc>
        <w:tc>
          <w:tcPr>
            <w:tcW w:w="5984" w:type="dxa"/>
          </w:tcPr>
          <w:p w14:paraId="1699ADA9" w14:textId="034AF7E3" w:rsidR="009D0888" w:rsidRPr="00C06164" w:rsidRDefault="009D0888" w:rsidP="00C06164">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CC7053">
              <w:rPr>
                <w:rFonts w:ascii="Georgia" w:hAnsi="Georgia"/>
                <w:iCs/>
                <w:sz w:val="24"/>
                <w:szCs w:val="24"/>
              </w:rPr>
              <w:t>Todd Seymour</w:t>
            </w:r>
            <w:r w:rsidRPr="00C06164">
              <w:rPr>
                <w:rFonts w:ascii="Georgia" w:hAnsi="Georgia"/>
                <w:iCs/>
                <w:sz w:val="24"/>
                <w:szCs w:val="24"/>
              </w:rPr>
              <w:fldChar w:fldCharType="end"/>
            </w:r>
            <w:r w:rsidRPr="00C06164">
              <w:rPr>
                <w:rFonts w:ascii="Georgia" w:hAnsi="Georgia"/>
                <w:iCs/>
                <w:sz w:val="24"/>
                <w:szCs w:val="24"/>
              </w:rPr>
              <w:t xml:space="preserve"> </w:t>
            </w:r>
          </w:p>
        </w:tc>
      </w:tr>
      <w:tr w:rsidR="009D0888" w:rsidRPr="00CA6DB7" w14:paraId="2A459BE1" w14:textId="77777777" w:rsidTr="009D0888">
        <w:trPr>
          <w:cantSplit/>
          <w:trHeight w:val="432"/>
        </w:trPr>
        <w:tc>
          <w:tcPr>
            <w:tcW w:w="3258" w:type="dxa"/>
            <w:shd w:val="clear" w:color="auto" w:fill="EAF1DD" w:themeFill="accent3" w:themeFillTint="33"/>
          </w:tcPr>
          <w:p w14:paraId="63C2B9FE" w14:textId="4CF1AAF3" w:rsidR="009D0888" w:rsidRPr="00CA6DB7" w:rsidRDefault="009D0888" w:rsidP="00CA6DB7">
            <w:pPr>
              <w:rPr>
                <w:rFonts w:ascii="Georgia" w:hAnsi="Georgia"/>
                <w:sz w:val="24"/>
                <w:szCs w:val="24"/>
              </w:rPr>
            </w:pPr>
            <w:r>
              <w:rPr>
                <w:rFonts w:ascii="Georgia" w:hAnsi="Georgia"/>
                <w:sz w:val="24"/>
                <w:szCs w:val="24"/>
              </w:rPr>
              <w:t>Date</w:t>
            </w:r>
          </w:p>
        </w:tc>
        <w:tc>
          <w:tcPr>
            <w:tcW w:w="5984" w:type="dxa"/>
          </w:tcPr>
          <w:p w14:paraId="40662927" w14:textId="666B6972" w:rsidR="009D0888" w:rsidRPr="00CA6DB7" w:rsidRDefault="009D0888" w:rsidP="00C06164">
            <w:pPr>
              <w:rPr>
                <w:rFonts w:ascii="Georgia" w:hAnsi="Georgia"/>
                <w:sz w:val="24"/>
                <w:szCs w:val="24"/>
              </w:rPr>
            </w:pPr>
            <w:r w:rsidRPr="004B6214">
              <w:rPr>
                <w:rFonts w:ascii="Georgia" w:hAnsi="Georgia"/>
                <w:iCs/>
                <w:sz w:val="24"/>
                <w:szCs w:val="24"/>
              </w:rPr>
              <w:fldChar w:fldCharType="begin">
                <w:ffData>
                  <w:name w:val="Text8"/>
                  <w:enabled/>
                  <w:calcOnExit w:val="0"/>
                  <w:textInput/>
                </w:ffData>
              </w:fldChar>
            </w:r>
            <w:r w:rsidRPr="004B6214">
              <w:rPr>
                <w:rFonts w:ascii="Georgia" w:hAnsi="Georgia"/>
                <w:iCs/>
                <w:sz w:val="24"/>
                <w:szCs w:val="24"/>
              </w:rPr>
              <w:instrText xml:space="preserve"> FORMTEXT </w:instrText>
            </w:r>
            <w:r w:rsidRPr="004B6214">
              <w:rPr>
                <w:rFonts w:ascii="Georgia" w:hAnsi="Georgia"/>
                <w:iCs/>
                <w:sz w:val="24"/>
                <w:szCs w:val="24"/>
              </w:rPr>
            </w:r>
            <w:r w:rsidRPr="004B6214">
              <w:rPr>
                <w:rFonts w:ascii="Georgia" w:hAnsi="Georgia"/>
                <w:iCs/>
                <w:sz w:val="24"/>
                <w:szCs w:val="24"/>
              </w:rPr>
              <w:fldChar w:fldCharType="separate"/>
            </w:r>
            <w:r w:rsidR="0031165D">
              <w:rPr>
                <w:rFonts w:ascii="Georgia" w:hAnsi="Georgia"/>
                <w:iCs/>
                <w:sz w:val="24"/>
                <w:szCs w:val="24"/>
              </w:rPr>
              <w:t>10/01/2017</w:t>
            </w:r>
            <w:r w:rsidRPr="004B6214">
              <w:rPr>
                <w:rFonts w:ascii="Georgia" w:hAnsi="Georgia"/>
                <w:iCs/>
                <w:sz w:val="24"/>
                <w:szCs w:val="24"/>
              </w:rPr>
              <w:fldChar w:fldCharType="end"/>
            </w:r>
            <w:r>
              <w:rPr>
                <w:rFonts w:ascii="Georgia" w:hAnsi="Georgia"/>
                <w:iCs/>
                <w:sz w:val="24"/>
                <w:szCs w:val="24"/>
              </w:rPr>
              <w:t xml:space="preserve"> </w:t>
            </w:r>
          </w:p>
        </w:tc>
      </w:tr>
      <w:tr w:rsidR="00CA6DB7" w:rsidRPr="00CA6DB7" w14:paraId="6C891BD1" w14:textId="77777777" w:rsidTr="009D0888">
        <w:trPr>
          <w:cantSplit/>
          <w:trHeight w:val="432"/>
        </w:trPr>
        <w:tc>
          <w:tcPr>
            <w:tcW w:w="9242" w:type="dxa"/>
            <w:gridSpan w:val="2"/>
          </w:tcPr>
          <w:p w14:paraId="1B537A57" w14:textId="77777777" w:rsidR="00CA6DB7" w:rsidRPr="00CA6DB7" w:rsidRDefault="00CA6DB7" w:rsidP="00CA6DB7">
            <w:pPr>
              <w:rPr>
                <w:rFonts w:ascii="Georgia" w:hAnsi="Georgia"/>
                <w:sz w:val="24"/>
                <w:szCs w:val="24"/>
              </w:rPr>
            </w:pPr>
          </w:p>
        </w:tc>
      </w:tr>
      <w:tr w:rsidR="009D0888" w:rsidRPr="00CA6DB7" w14:paraId="239F317C" w14:textId="77777777" w:rsidTr="009D0888">
        <w:trPr>
          <w:cantSplit/>
          <w:trHeight w:val="432"/>
        </w:trPr>
        <w:tc>
          <w:tcPr>
            <w:tcW w:w="3258" w:type="dxa"/>
            <w:shd w:val="clear" w:color="auto" w:fill="EAF1DD" w:themeFill="accent3" w:themeFillTint="33"/>
          </w:tcPr>
          <w:p w14:paraId="62FD1450" w14:textId="203B3322" w:rsidR="009D0888" w:rsidRPr="00CA6DB7" w:rsidRDefault="009D0888" w:rsidP="00CA6DB7">
            <w:pPr>
              <w:rPr>
                <w:rFonts w:ascii="Georgia" w:hAnsi="Georgia"/>
                <w:sz w:val="24"/>
                <w:szCs w:val="24"/>
              </w:rPr>
            </w:pPr>
            <w:r>
              <w:rPr>
                <w:rFonts w:ascii="Georgia" w:hAnsi="Georgia"/>
                <w:sz w:val="24"/>
                <w:szCs w:val="24"/>
              </w:rPr>
              <w:t>Description of risk identified</w:t>
            </w:r>
          </w:p>
        </w:tc>
        <w:tc>
          <w:tcPr>
            <w:tcW w:w="5984" w:type="dxa"/>
          </w:tcPr>
          <w:p w14:paraId="220136C7" w14:textId="323D5D30"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31165D">
              <w:rPr>
                <w:rFonts w:ascii="Georgia" w:hAnsi="Georgia"/>
                <w:iCs/>
                <w:sz w:val="24"/>
                <w:szCs w:val="24"/>
              </w:rPr>
              <w:t>Site supervisor resigns</w:t>
            </w:r>
            <w:r w:rsidRPr="00880293">
              <w:rPr>
                <w:rFonts w:ascii="Georgia" w:hAnsi="Georgia"/>
                <w:iCs/>
                <w:sz w:val="24"/>
                <w:szCs w:val="24"/>
              </w:rPr>
              <w:fldChar w:fldCharType="end"/>
            </w:r>
          </w:p>
        </w:tc>
      </w:tr>
      <w:tr w:rsidR="009D0888" w:rsidRPr="00CA6DB7" w14:paraId="6F272B8D" w14:textId="77777777" w:rsidTr="009D0888">
        <w:trPr>
          <w:cantSplit/>
          <w:trHeight w:val="432"/>
        </w:trPr>
        <w:tc>
          <w:tcPr>
            <w:tcW w:w="3258" w:type="dxa"/>
            <w:shd w:val="clear" w:color="auto" w:fill="EAF1DD" w:themeFill="accent3" w:themeFillTint="33"/>
          </w:tcPr>
          <w:p w14:paraId="2D3A1693" w14:textId="1A255E12" w:rsidR="009D0888" w:rsidRPr="00CA6DB7" w:rsidRDefault="009D0888" w:rsidP="00CA6DB7">
            <w:pPr>
              <w:rPr>
                <w:rFonts w:ascii="Georgia" w:hAnsi="Georgia"/>
                <w:sz w:val="24"/>
                <w:szCs w:val="24"/>
              </w:rPr>
            </w:pPr>
            <w:r>
              <w:rPr>
                <w:rFonts w:ascii="Georgia" w:hAnsi="Georgia"/>
                <w:sz w:val="24"/>
                <w:szCs w:val="24"/>
              </w:rPr>
              <w:t>Person responsible</w:t>
            </w:r>
          </w:p>
        </w:tc>
        <w:tc>
          <w:tcPr>
            <w:tcW w:w="5984" w:type="dxa"/>
          </w:tcPr>
          <w:p w14:paraId="2880C58B" w14:textId="733E9822"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31165D">
              <w:rPr>
                <w:rFonts w:ascii="Georgia" w:hAnsi="Georgia"/>
                <w:iCs/>
                <w:sz w:val="24"/>
                <w:szCs w:val="24"/>
              </w:rPr>
              <w:t>Sam Ng</w:t>
            </w:r>
            <w:r w:rsidRPr="00880293">
              <w:rPr>
                <w:rFonts w:ascii="Georgia" w:hAnsi="Georgia"/>
                <w:iCs/>
                <w:sz w:val="24"/>
                <w:szCs w:val="24"/>
              </w:rPr>
              <w:fldChar w:fldCharType="end"/>
            </w:r>
          </w:p>
        </w:tc>
      </w:tr>
      <w:tr w:rsidR="009D0888" w:rsidRPr="00CA6DB7" w14:paraId="00A1B27F" w14:textId="77777777" w:rsidTr="009D0888">
        <w:trPr>
          <w:cantSplit/>
          <w:trHeight w:val="432"/>
        </w:trPr>
        <w:tc>
          <w:tcPr>
            <w:tcW w:w="3258" w:type="dxa"/>
            <w:shd w:val="clear" w:color="auto" w:fill="EAF1DD" w:themeFill="accent3" w:themeFillTint="33"/>
          </w:tcPr>
          <w:p w14:paraId="4CBEBA0E" w14:textId="7EFB6F16" w:rsidR="009D0888" w:rsidRPr="00CA6DB7" w:rsidRDefault="009D0888" w:rsidP="00CA6DB7">
            <w:pPr>
              <w:rPr>
                <w:rFonts w:ascii="Georgia" w:hAnsi="Georgia"/>
                <w:sz w:val="24"/>
                <w:szCs w:val="24"/>
              </w:rPr>
            </w:pPr>
            <w:r w:rsidRPr="009D0888">
              <w:rPr>
                <w:rFonts w:ascii="Georgia" w:hAnsi="Georgia"/>
                <w:sz w:val="24"/>
                <w:szCs w:val="24"/>
              </w:rPr>
              <w:t>Results from Risk Analysis:</w:t>
            </w:r>
          </w:p>
        </w:tc>
        <w:tc>
          <w:tcPr>
            <w:tcW w:w="5984" w:type="dxa"/>
          </w:tcPr>
          <w:p w14:paraId="4BF49269" w14:textId="554CADDE"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31165D">
              <w:rPr>
                <w:rFonts w:ascii="Georgia" w:hAnsi="Georgia"/>
                <w:iCs/>
                <w:sz w:val="24"/>
                <w:szCs w:val="24"/>
              </w:rPr>
              <w:t>High impact on company and project</w:t>
            </w:r>
            <w:r w:rsidRPr="00880293">
              <w:rPr>
                <w:rFonts w:ascii="Georgia" w:hAnsi="Georgia"/>
                <w:iCs/>
                <w:sz w:val="24"/>
                <w:szCs w:val="24"/>
              </w:rPr>
              <w:fldChar w:fldCharType="end"/>
            </w:r>
          </w:p>
        </w:tc>
      </w:tr>
      <w:tr w:rsidR="00CA6DB7" w:rsidRPr="00CA6DB7" w14:paraId="79A7A911" w14:textId="77777777" w:rsidTr="009D0888">
        <w:trPr>
          <w:cantSplit/>
          <w:trHeight w:val="432"/>
        </w:trPr>
        <w:tc>
          <w:tcPr>
            <w:tcW w:w="3258" w:type="dxa"/>
          </w:tcPr>
          <w:p w14:paraId="56495846" w14:textId="77777777" w:rsidR="00CA6DB7" w:rsidRPr="00CA6DB7" w:rsidRDefault="00CA6DB7" w:rsidP="00CA6DB7">
            <w:pPr>
              <w:rPr>
                <w:rFonts w:ascii="Georgia" w:hAnsi="Georgia"/>
                <w:sz w:val="24"/>
                <w:szCs w:val="24"/>
              </w:rPr>
            </w:pPr>
          </w:p>
        </w:tc>
        <w:tc>
          <w:tcPr>
            <w:tcW w:w="5984" w:type="dxa"/>
          </w:tcPr>
          <w:p w14:paraId="56CC60BA" w14:textId="77777777" w:rsidR="00CA6DB7" w:rsidRPr="00CA6DB7" w:rsidRDefault="00CA6DB7" w:rsidP="00CA6DB7">
            <w:pPr>
              <w:rPr>
                <w:rFonts w:ascii="Georgia" w:hAnsi="Georgia"/>
                <w:sz w:val="24"/>
                <w:szCs w:val="24"/>
              </w:rPr>
            </w:pPr>
          </w:p>
        </w:tc>
      </w:tr>
      <w:tr w:rsidR="009D0888" w:rsidRPr="00CA6DB7" w14:paraId="35289CE7" w14:textId="77777777" w:rsidTr="009D0888">
        <w:trPr>
          <w:cantSplit/>
          <w:trHeight w:val="432"/>
        </w:trPr>
        <w:tc>
          <w:tcPr>
            <w:tcW w:w="9242" w:type="dxa"/>
            <w:gridSpan w:val="2"/>
            <w:shd w:val="clear" w:color="auto" w:fill="EAF1DD" w:themeFill="accent3" w:themeFillTint="33"/>
          </w:tcPr>
          <w:p w14:paraId="2081F88A" w14:textId="2074EFD0" w:rsidR="009D0888" w:rsidRPr="00CA6DB7" w:rsidRDefault="009D0888" w:rsidP="009D0888">
            <w:pPr>
              <w:jc w:val="center"/>
              <w:rPr>
                <w:rFonts w:ascii="Georgia" w:hAnsi="Georgia"/>
                <w:sz w:val="24"/>
                <w:szCs w:val="24"/>
              </w:rPr>
            </w:pPr>
            <w:r w:rsidRPr="009D0888">
              <w:rPr>
                <w:rFonts w:ascii="Georgia" w:hAnsi="Georgia"/>
                <w:sz w:val="24"/>
                <w:szCs w:val="24"/>
              </w:rPr>
              <w:t>Agreed Responses (avoidance, transference, mitigation, acceptance):</w:t>
            </w:r>
          </w:p>
        </w:tc>
      </w:tr>
      <w:tr w:rsidR="009D0888" w:rsidRPr="00CA6DB7" w14:paraId="1BF50B27" w14:textId="77777777" w:rsidTr="009D0888">
        <w:trPr>
          <w:cantSplit/>
          <w:trHeight w:val="432"/>
        </w:trPr>
        <w:tc>
          <w:tcPr>
            <w:tcW w:w="3258" w:type="dxa"/>
            <w:shd w:val="clear" w:color="auto" w:fill="F2F2F2" w:themeFill="background1" w:themeFillShade="F2"/>
          </w:tcPr>
          <w:p w14:paraId="72180A6E" w14:textId="1924615B" w:rsidR="009D0888" w:rsidRPr="00CA6DB7" w:rsidRDefault="009D0888" w:rsidP="00CA6DB7">
            <w:pPr>
              <w:rPr>
                <w:rFonts w:ascii="Georgia" w:hAnsi="Georgia"/>
                <w:sz w:val="24"/>
                <w:szCs w:val="24"/>
              </w:rPr>
            </w:pPr>
            <w:r>
              <w:rPr>
                <w:rFonts w:ascii="Georgia" w:hAnsi="Georgia"/>
                <w:sz w:val="24"/>
                <w:szCs w:val="24"/>
              </w:rPr>
              <w:t>Response #1</w:t>
            </w:r>
          </w:p>
        </w:tc>
        <w:tc>
          <w:tcPr>
            <w:tcW w:w="5984" w:type="dxa"/>
          </w:tcPr>
          <w:p w14:paraId="1F5506DD" w14:textId="188EE8BC" w:rsidR="009D0888" w:rsidRPr="00CA6DB7" w:rsidRDefault="009D0888" w:rsidP="00C06164">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31165D" w:rsidRPr="0031165D">
              <w:rPr>
                <w:rFonts w:ascii="Georgia" w:hAnsi="Georgia"/>
                <w:iCs/>
                <w:sz w:val="24"/>
                <w:szCs w:val="24"/>
              </w:rPr>
              <w:t>Avoidence, Using a long term supervisor with skills in this sort of project. Provide the adequate support that the supervisor needs to complete the project as swiftly and as stress free as possible</w:t>
            </w:r>
            <w:r w:rsidRPr="00D371E5">
              <w:rPr>
                <w:rFonts w:ascii="Georgia" w:hAnsi="Georgia"/>
                <w:iCs/>
                <w:sz w:val="24"/>
                <w:szCs w:val="24"/>
              </w:rPr>
              <w:fldChar w:fldCharType="end"/>
            </w:r>
          </w:p>
        </w:tc>
      </w:tr>
      <w:tr w:rsidR="009D0888" w:rsidRPr="00CA6DB7" w14:paraId="30CF313B" w14:textId="77777777" w:rsidTr="009D0888">
        <w:trPr>
          <w:cantSplit/>
          <w:trHeight w:val="432"/>
        </w:trPr>
        <w:tc>
          <w:tcPr>
            <w:tcW w:w="3258" w:type="dxa"/>
            <w:shd w:val="clear" w:color="auto" w:fill="F2F2F2" w:themeFill="background1" w:themeFillShade="F2"/>
          </w:tcPr>
          <w:p w14:paraId="22B999DB" w14:textId="23B7A2E6" w:rsidR="009D0888" w:rsidRPr="00CA6DB7" w:rsidRDefault="009D0888" w:rsidP="00CA6DB7">
            <w:pPr>
              <w:rPr>
                <w:rFonts w:ascii="Georgia" w:hAnsi="Georgia"/>
                <w:sz w:val="24"/>
                <w:szCs w:val="24"/>
              </w:rPr>
            </w:pPr>
            <w:r>
              <w:rPr>
                <w:rFonts w:ascii="Georgia" w:hAnsi="Georgia"/>
                <w:sz w:val="24"/>
                <w:szCs w:val="24"/>
              </w:rPr>
              <w:t>Response #2</w:t>
            </w:r>
          </w:p>
        </w:tc>
        <w:tc>
          <w:tcPr>
            <w:tcW w:w="5984" w:type="dxa"/>
          </w:tcPr>
          <w:p w14:paraId="4550335C" w14:textId="768012D6" w:rsidR="009D0888" w:rsidRPr="00CA6DB7" w:rsidRDefault="009D0888" w:rsidP="00C06164">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31165D" w:rsidRPr="0031165D">
              <w:rPr>
                <w:rFonts w:ascii="Georgia" w:hAnsi="Georgia"/>
                <w:iCs/>
                <w:sz w:val="24"/>
                <w:szCs w:val="24"/>
              </w:rPr>
              <w:t>Transference, Advertise for the position as soon as resignation is handed in. (4 weeks’ notice).</w:t>
            </w:r>
            <w:r w:rsidRPr="00D371E5">
              <w:rPr>
                <w:rFonts w:ascii="Georgia" w:hAnsi="Georgia"/>
                <w:iCs/>
                <w:sz w:val="24"/>
                <w:szCs w:val="24"/>
              </w:rPr>
              <w:fldChar w:fldCharType="end"/>
            </w:r>
          </w:p>
        </w:tc>
      </w:tr>
      <w:tr w:rsidR="009D0888" w:rsidRPr="00CA6DB7" w14:paraId="4F2F89C4" w14:textId="77777777" w:rsidTr="009D0888">
        <w:trPr>
          <w:cantSplit/>
          <w:trHeight w:val="432"/>
        </w:trPr>
        <w:tc>
          <w:tcPr>
            <w:tcW w:w="3258" w:type="dxa"/>
            <w:shd w:val="clear" w:color="auto" w:fill="F2F2F2" w:themeFill="background1" w:themeFillShade="F2"/>
          </w:tcPr>
          <w:p w14:paraId="17A071FD" w14:textId="56F105EE" w:rsidR="009D0888" w:rsidRPr="00CA6DB7" w:rsidRDefault="009D0888" w:rsidP="00CA6DB7">
            <w:pPr>
              <w:rPr>
                <w:rFonts w:ascii="Georgia" w:hAnsi="Georgia"/>
                <w:sz w:val="24"/>
                <w:szCs w:val="24"/>
              </w:rPr>
            </w:pPr>
            <w:r>
              <w:rPr>
                <w:rFonts w:ascii="Georgia" w:hAnsi="Georgia"/>
                <w:sz w:val="24"/>
                <w:szCs w:val="24"/>
              </w:rPr>
              <w:t>Response #3</w:t>
            </w:r>
          </w:p>
        </w:tc>
        <w:tc>
          <w:tcPr>
            <w:tcW w:w="5984" w:type="dxa"/>
          </w:tcPr>
          <w:p w14:paraId="0141AA51" w14:textId="62AD372C" w:rsidR="009D0888" w:rsidRPr="00CA6DB7" w:rsidRDefault="009D0888" w:rsidP="00C06164">
            <w:pPr>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31165D" w:rsidRPr="0031165D">
              <w:rPr>
                <w:rFonts w:ascii="Georgia" w:hAnsi="Georgia"/>
                <w:iCs/>
                <w:sz w:val="24"/>
                <w:szCs w:val="24"/>
              </w:rPr>
              <w:t>Acc</w:t>
            </w:r>
            <w:r w:rsidR="0031165D">
              <w:rPr>
                <w:rFonts w:ascii="Georgia" w:hAnsi="Georgia"/>
                <w:iCs/>
                <w:sz w:val="24"/>
                <w:szCs w:val="24"/>
              </w:rPr>
              <w:t>e</w:t>
            </w:r>
            <w:r w:rsidR="0031165D" w:rsidRPr="0031165D">
              <w:rPr>
                <w:rFonts w:ascii="Georgia" w:hAnsi="Georgia"/>
                <w:iCs/>
                <w:sz w:val="24"/>
                <w:szCs w:val="24"/>
              </w:rPr>
              <w:t>ptance, Accept the risk of the supervisor leaving because the likely hood of them leaving is low.</w:t>
            </w:r>
            <w:r w:rsidRPr="00D371E5">
              <w:rPr>
                <w:rFonts w:ascii="Georgia" w:hAnsi="Georgia"/>
                <w:iCs/>
                <w:sz w:val="24"/>
                <w:szCs w:val="24"/>
              </w:rPr>
              <w:fldChar w:fldCharType="end"/>
            </w:r>
          </w:p>
        </w:tc>
      </w:tr>
      <w:tr w:rsidR="009D0888" w:rsidRPr="00CA6DB7" w14:paraId="5375335E" w14:textId="77777777" w:rsidTr="009D0888">
        <w:trPr>
          <w:cantSplit/>
          <w:trHeight w:val="432"/>
        </w:trPr>
        <w:tc>
          <w:tcPr>
            <w:tcW w:w="9242" w:type="dxa"/>
            <w:gridSpan w:val="2"/>
          </w:tcPr>
          <w:p w14:paraId="39DFA2CC" w14:textId="77777777" w:rsidR="009D0888" w:rsidRPr="00CA6DB7" w:rsidRDefault="009D0888" w:rsidP="00CA6DB7">
            <w:pPr>
              <w:rPr>
                <w:rFonts w:ascii="Georgia" w:hAnsi="Georgia"/>
                <w:sz w:val="24"/>
                <w:szCs w:val="24"/>
              </w:rPr>
            </w:pPr>
          </w:p>
        </w:tc>
      </w:tr>
      <w:tr w:rsidR="009D0888" w:rsidRPr="00CA6DB7" w14:paraId="6F78BF0F" w14:textId="77777777" w:rsidTr="009D0888">
        <w:trPr>
          <w:cantSplit/>
          <w:trHeight w:val="432"/>
        </w:trPr>
        <w:tc>
          <w:tcPr>
            <w:tcW w:w="9242" w:type="dxa"/>
            <w:gridSpan w:val="2"/>
            <w:shd w:val="clear" w:color="auto" w:fill="EAF1DD" w:themeFill="accent3" w:themeFillTint="33"/>
          </w:tcPr>
          <w:p w14:paraId="0CA34AC9" w14:textId="74FB62C4" w:rsidR="009D0888" w:rsidRPr="00CA6DB7" w:rsidRDefault="009D0888" w:rsidP="009D0888">
            <w:pPr>
              <w:jc w:val="center"/>
              <w:rPr>
                <w:rFonts w:ascii="Georgia" w:hAnsi="Georgia"/>
                <w:sz w:val="24"/>
                <w:szCs w:val="24"/>
              </w:rPr>
            </w:pPr>
            <w:r>
              <w:rPr>
                <w:rFonts w:ascii="Georgia" w:hAnsi="Georgia"/>
                <w:sz w:val="24"/>
                <w:szCs w:val="24"/>
              </w:rPr>
              <w:t>Residual Risk Level</w:t>
            </w:r>
          </w:p>
        </w:tc>
      </w:tr>
      <w:tr w:rsidR="009D0888" w:rsidRPr="00CA6DB7" w14:paraId="42E06F16" w14:textId="77777777" w:rsidTr="009D0888">
        <w:trPr>
          <w:cantSplit/>
          <w:trHeight w:val="432"/>
        </w:trPr>
        <w:tc>
          <w:tcPr>
            <w:tcW w:w="9242" w:type="dxa"/>
            <w:gridSpan w:val="2"/>
          </w:tcPr>
          <w:p w14:paraId="20B10A2F" w14:textId="2C27C6F8" w:rsidR="009D0888" w:rsidRPr="00CA6DB7" w:rsidRDefault="009D0888" w:rsidP="00C06164">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3265A4" w:rsidRPr="003265A4">
              <w:rPr>
                <w:rFonts w:ascii="Georgia" w:hAnsi="Georgia"/>
                <w:iCs/>
                <w:sz w:val="24"/>
                <w:szCs w:val="24"/>
              </w:rPr>
              <w:t xml:space="preserve">Moderate, </w:t>
            </w:r>
            <w:r w:rsidR="003265A4">
              <w:rPr>
                <w:rFonts w:ascii="Georgia" w:hAnsi="Georgia"/>
                <w:iCs/>
                <w:sz w:val="24"/>
                <w:szCs w:val="24"/>
              </w:rPr>
              <w:t>p</w:t>
            </w:r>
            <w:r w:rsidR="003265A4" w:rsidRPr="003265A4">
              <w:rPr>
                <w:rFonts w:ascii="Georgia" w:hAnsi="Georgia"/>
                <w:iCs/>
                <w:sz w:val="24"/>
                <w:szCs w:val="24"/>
              </w:rPr>
              <w:t xml:space="preserve">otential </w:t>
            </w:r>
            <w:r w:rsidR="003265A4">
              <w:rPr>
                <w:rFonts w:ascii="Georgia" w:hAnsi="Georgia"/>
                <w:iCs/>
                <w:sz w:val="24"/>
                <w:szCs w:val="24"/>
              </w:rPr>
              <w:t>difficulty in finding someone suitable to fill the role.</w:t>
            </w:r>
            <w:r w:rsidRPr="00630699">
              <w:rPr>
                <w:rFonts w:ascii="Georgia" w:hAnsi="Georgia"/>
                <w:iCs/>
                <w:sz w:val="24"/>
                <w:szCs w:val="24"/>
              </w:rPr>
              <w:fldChar w:fldCharType="end"/>
            </w:r>
          </w:p>
        </w:tc>
      </w:tr>
      <w:tr w:rsidR="009D0888" w:rsidRPr="00CA6DB7" w14:paraId="40974299" w14:textId="77777777" w:rsidTr="009D0888">
        <w:trPr>
          <w:cantSplit/>
          <w:trHeight w:val="432"/>
        </w:trPr>
        <w:tc>
          <w:tcPr>
            <w:tcW w:w="9242" w:type="dxa"/>
            <w:gridSpan w:val="2"/>
          </w:tcPr>
          <w:p w14:paraId="78BB32C2" w14:textId="77777777" w:rsidR="009D0888" w:rsidRPr="00630699" w:rsidRDefault="009D0888" w:rsidP="00CA6DB7">
            <w:pPr>
              <w:rPr>
                <w:rFonts w:ascii="Georgia" w:hAnsi="Georgia"/>
                <w:iCs/>
                <w:sz w:val="24"/>
                <w:szCs w:val="24"/>
              </w:rPr>
            </w:pPr>
          </w:p>
        </w:tc>
      </w:tr>
      <w:tr w:rsidR="009D0888" w:rsidRPr="00CA6DB7" w14:paraId="58519763" w14:textId="77777777" w:rsidTr="009D0888">
        <w:trPr>
          <w:cantSplit/>
          <w:trHeight w:val="432"/>
        </w:trPr>
        <w:tc>
          <w:tcPr>
            <w:tcW w:w="9242" w:type="dxa"/>
            <w:gridSpan w:val="2"/>
            <w:shd w:val="clear" w:color="auto" w:fill="EAF1DD" w:themeFill="accent3" w:themeFillTint="33"/>
          </w:tcPr>
          <w:p w14:paraId="165F1266" w14:textId="73EE34E3" w:rsidR="009D0888" w:rsidRPr="00CA6DB7" w:rsidRDefault="009D0888" w:rsidP="009D0888">
            <w:pPr>
              <w:jc w:val="center"/>
              <w:rPr>
                <w:rFonts w:ascii="Georgia" w:hAnsi="Georgia"/>
                <w:sz w:val="24"/>
                <w:szCs w:val="24"/>
              </w:rPr>
            </w:pPr>
            <w:r>
              <w:rPr>
                <w:rFonts w:ascii="Georgia" w:hAnsi="Georgia"/>
                <w:sz w:val="24"/>
                <w:szCs w:val="24"/>
              </w:rPr>
              <w:t>Action Steps</w:t>
            </w:r>
          </w:p>
        </w:tc>
      </w:tr>
      <w:tr w:rsidR="009D0888" w:rsidRPr="00CA6DB7" w14:paraId="19F22EDD" w14:textId="77777777" w:rsidTr="009D0888">
        <w:trPr>
          <w:cantSplit/>
          <w:trHeight w:val="432"/>
        </w:trPr>
        <w:tc>
          <w:tcPr>
            <w:tcW w:w="9242" w:type="dxa"/>
            <w:gridSpan w:val="2"/>
          </w:tcPr>
          <w:p w14:paraId="60EDA218" w14:textId="77777777" w:rsidR="003265A4" w:rsidRDefault="009D0888" w:rsidP="003265A4">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3265A4" w:rsidRPr="003265A4">
              <w:rPr>
                <w:rFonts w:ascii="Georgia" w:hAnsi="Georgia"/>
                <w:iCs/>
                <w:sz w:val="24"/>
                <w:szCs w:val="24"/>
              </w:rPr>
              <w:t>Employ long term employees</w:t>
            </w:r>
            <w:r w:rsidR="003265A4">
              <w:rPr>
                <w:rFonts w:ascii="Georgia" w:hAnsi="Georgia"/>
                <w:iCs/>
                <w:sz w:val="24"/>
                <w:szCs w:val="24"/>
              </w:rPr>
              <w:t>.</w:t>
            </w:r>
          </w:p>
          <w:p w14:paraId="2996A92B" w14:textId="288D923E" w:rsidR="003265A4" w:rsidRPr="003265A4" w:rsidRDefault="003265A4" w:rsidP="003265A4">
            <w:pPr>
              <w:rPr>
                <w:rFonts w:ascii="Georgia" w:hAnsi="Georgia"/>
                <w:iCs/>
                <w:sz w:val="24"/>
                <w:szCs w:val="24"/>
              </w:rPr>
            </w:pPr>
            <w:r w:rsidRPr="003265A4">
              <w:rPr>
                <w:rFonts w:ascii="Georgia" w:hAnsi="Georgia"/>
                <w:iCs/>
                <w:sz w:val="24"/>
                <w:szCs w:val="24"/>
              </w:rPr>
              <w:t xml:space="preserve">Ensure they fully understand </w:t>
            </w:r>
            <w:r>
              <w:rPr>
                <w:rFonts w:ascii="Georgia" w:hAnsi="Georgia"/>
                <w:iCs/>
                <w:sz w:val="24"/>
                <w:szCs w:val="24"/>
              </w:rPr>
              <w:t>the requirements of the project.</w:t>
            </w:r>
          </w:p>
          <w:p w14:paraId="306125C1" w14:textId="5C643430" w:rsidR="009D0888" w:rsidRPr="00C06164" w:rsidRDefault="003265A4" w:rsidP="003265A4">
            <w:pPr>
              <w:rPr>
                <w:rFonts w:ascii="Georgia" w:hAnsi="Georgia"/>
                <w:iCs/>
                <w:sz w:val="24"/>
                <w:szCs w:val="24"/>
              </w:rPr>
            </w:pPr>
            <w:r w:rsidRPr="003265A4">
              <w:rPr>
                <w:rFonts w:ascii="Georgia" w:hAnsi="Georgia"/>
                <w:iCs/>
                <w:sz w:val="24"/>
                <w:szCs w:val="24"/>
              </w:rPr>
              <w:t xml:space="preserve">Ensure </w:t>
            </w:r>
            <w:r>
              <w:rPr>
                <w:rFonts w:ascii="Georgia" w:hAnsi="Georgia"/>
                <w:iCs/>
                <w:sz w:val="24"/>
                <w:szCs w:val="24"/>
              </w:rPr>
              <w:t xml:space="preserve">the </w:t>
            </w:r>
            <w:r w:rsidRPr="003265A4">
              <w:rPr>
                <w:rFonts w:ascii="Georgia" w:hAnsi="Georgia"/>
                <w:iCs/>
                <w:sz w:val="24"/>
                <w:szCs w:val="24"/>
              </w:rPr>
              <w:t>supervisor is well support</w:t>
            </w:r>
            <w:r>
              <w:rPr>
                <w:rFonts w:ascii="Georgia" w:hAnsi="Georgia"/>
                <w:iCs/>
                <w:sz w:val="24"/>
                <w:szCs w:val="24"/>
              </w:rPr>
              <w:t>ed</w:t>
            </w:r>
            <w:r w:rsidRPr="003265A4">
              <w:rPr>
                <w:rFonts w:ascii="Georgia" w:hAnsi="Georgia"/>
                <w:iCs/>
                <w:sz w:val="24"/>
                <w:szCs w:val="24"/>
              </w:rPr>
              <w:t xml:space="preserve"> </w:t>
            </w:r>
            <w:r>
              <w:rPr>
                <w:rFonts w:ascii="Georgia" w:hAnsi="Georgia"/>
                <w:iCs/>
                <w:sz w:val="24"/>
                <w:szCs w:val="24"/>
              </w:rPr>
              <w:t>by</w:t>
            </w:r>
            <w:r w:rsidRPr="003265A4">
              <w:rPr>
                <w:rFonts w:ascii="Georgia" w:hAnsi="Georgia"/>
                <w:iCs/>
                <w:sz w:val="24"/>
                <w:szCs w:val="24"/>
              </w:rPr>
              <w:t xml:space="preserve"> </w:t>
            </w:r>
            <w:r>
              <w:rPr>
                <w:rFonts w:ascii="Georgia" w:hAnsi="Georgia"/>
                <w:iCs/>
                <w:sz w:val="24"/>
                <w:szCs w:val="24"/>
              </w:rPr>
              <w:t>the project team and management.</w:t>
            </w:r>
            <w:r w:rsidRPr="003265A4">
              <w:rPr>
                <w:rFonts w:ascii="Georgia" w:hAnsi="Georgia"/>
                <w:iCs/>
                <w:sz w:val="24"/>
                <w:szCs w:val="24"/>
              </w:rPr>
              <w:t xml:space="preserve"> </w:t>
            </w:r>
            <w:r w:rsidR="009D0888" w:rsidRPr="00630699">
              <w:rPr>
                <w:rFonts w:ascii="Georgia" w:hAnsi="Georgia"/>
                <w:iCs/>
                <w:sz w:val="24"/>
                <w:szCs w:val="24"/>
              </w:rPr>
              <w:fldChar w:fldCharType="end"/>
            </w:r>
          </w:p>
        </w:tc>
      </w:tr>
      <w:tr w:rsidR="009D0888" w:rsidRPr="00CA6DB7" w14:paraId="40043195" w14:textId="77777777" w:rsidTr="009D0888">
        <w:trPr>
          <w:cantSplit/>
          <w:trHeight w:val="432"/>
        </w:trPr>
        <w:tc>
          <w:tcPr>
            <w:tcW w:w="9242" w:type="dxa"/>
            <w:gridSpan w:val="2"/>
          </w:tcPr>
          <w:p w14:paraId="48675A68" w14:textId="77777777" w:rsidR="009D0888" w:rsidRPr="00CA6DB7" w:rsidRDefault="009D0888" w:rsidP="00CA6DB7">
            <w:pPr>
              <w:rPr>
                <w:rFonts w:ascii="Georgia" w:hAnsi="Georgia"/>
                <w:sz w:val="24"/>
                <w:szCs w:val="24"/>
              </w:rPr>
            </w:pPr>
          </w:p>
        </w:tc>
      </w:tr>
      <w:tr w:rsidR="009D0888" w:rsidRPr="00CA6DB7" w14:paraId="7C94580E" w14:textId="77777777" w:rsidTr="009D0888">
        <w:trPr>
          <w:cantSplit/>
          <w:trHeight w:val="432"/>
        </w:trPr>
        <w:tc>
          <w:tcPr>
            <w:tcW w:w="9242" w:type="dxa"/>
            <w:gridSpan w:val="2"/>
            <w:shd w:val="clear" w:color="auto" w:fill="EAF1DD" w:themeFill="accent3" w:themeFillTint="33"/>
          </w:tcPr>
          <w:p w14:paraId="7C73ABD7" w14:textId="75038811" w:rsidR="009D0888" w:rsidRPr="00CA6DB7" w:rsidRDefault="009D0888" w:rsidP="009D0888">
            <w:pPr>
              <w:jc w:val="center"/>
              <w:rPr>
                <w:rFonts w:ascii="Georgia" w:hAnsi="Georgia"/>
                <w:sz w:val="24"/>
                <w:szCs w:val="24"/>
              </w:rPr>
            </w:pPr>
            <w:r>
              <w:rPr>
                <w:rFonts w:ascii="Georgia" w:hAnsi="Georgia"/>
                <w:sz w:val="24"/>
                <w:szCs w:val="24"/>
              </w:rPr>
              <w:t>Budget and Time for Response</w:t>
            </w:r>
          </w:p>
        </w:tc>
      </w:tr>
      <w:tr w:rsidR="009D0888" w:rsidRPr="00CA6DB7" w14:paraId="676C91C7" w14:textId="77777777" w:rsidTr="009D0888">
        <w:trPr>
          <w:cantSplit/>
          <w:trHeight w:val="432"/>
        </w:trPr>
        <w:tc>
          <w:tcPr>
            <w:tcW w:w="9242" w:type="dxa"/>
            <w:gridSpan w:val="2"/>
          </w:tcPr>
          <w:p w14:paraId="31CB82FA" w14:textId="2F273BAE" w:rsidR="009D0888" w:rsidRPr="00CA6DB7" w:rsidRDefault="009D0888" w:rsidP="00C06164">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3265A4" w:rsidRPr="003265A4">
              <w:rPr>
                <w:rFonts w:ascii="Georgia" w:hAnsi="Georgia"/>
                <w:iCs/>
                <w:sz w:val="24"/>
                <w:szCs w:val="24"/>
              </w:rPr>
              <w:t>None</w:t>
            </w:r>
            <w:r w:rsidRPr="00630699">
              <w:rPr>
                <w:rFonts w:ascii="Georgia" w:hAnsi="Georgia"/>
                <w:iCs/>
                <w:sz w:val="24"/>
                <w:szCs w:val="24"/>
              </w:rPr>
              <w:fldChar w:fldCharType="end"/>
            </w:r>
          </w:p>
        </w:tc>
      </w:tr>
      <w:tr w:rsidR="009D0888" w:rsidRPr="00CA6DB7" w14:paraId="587D4393" w14:textId="77777777" w:rsidTr="009D0888">
        <w:trPr>
          <w:cantSplit/>
          <w:trHeight w:val="432"/>
        </w:trPr>
        <w:tc>
          <w:tcPr>
            <w:tcW w:w="9242" w:type="dxa"/>
            <w:gridSpan w:val="2"/>
          </w:tcPr>
          <w:p w14:paraId="330B6DBA" w14:textId="77777777" w:rsidR="009D0888" w:rsidRPr="00CA6DB7" w:rsidRDefault="009D0888" w:rsidP="00CA6DB7">
            <w:pPr>
              <w:rPr>
                <w:rFonts w:ascii="Georgia" w:hAnsi="Georgia"/>
                <w:sz w:val="24"/>
                <w:szCs w:val="24"/>
              </w:rPr>
            </w:pPr>
          </w:p>
        </w:tc>
      </w:tr>
      <w:tr w:rsidR="009D0888" w:rsidRPr="00CA6DB7" w14:paraId="7F2C9CBC" w14:textId="77777777" w:rsidTr="009D0888">
        <w:trPr>
          <w:cantSplit/>
          <w:trHeight w:val="432"/>
        </w:trPr>
        <w:tc>
          <w:tcPr>
            <w:tcW w:w="9242" w:type="dxa"/>
            <w:gridSpan w:val="2"/>
            <w:shd w:val="clear" w:color="auto" w:fill="EAF1DD" w:themeFill="accent3" w:themeFillTint="33"/>
          </w:tcPr>
          <w:p w14:paraId="0406425D" w14:textId="250D0354" w:rsidR="009D0888" w:rsidRPr="00CA6DB7" w:rsidRDefault="009D0888" w:rsidP="009D0888">
            <w:pPr>
              <w:jc w:val="center"/>
              <w:rPr>
                <w:rFonts w:ascii="Georgia" w:hAnsi="Georgia"/>
                <w:sz w:val="24"/>
                <w:szCs w:val="24"/>
              </w:rPr>
            </w:pPr>
            <w:r>
              <w:rPr>
                <w:rFonts w:ascii="Georgia" w:hAnsi="Georgia"/>
                <w:sz w:val="24"/>
                <w:szCs w:val="24"/>
              </w:rPr>
              <w:t>Contingency / Fallback Plans</w:t>
            </w:r>
          </w:p>
        </w:tc>
      </w:tr>
      <w:tr w:rsidR="009D0888" w:rsidRPr="00CA6DB7" w14:paraId="3A77A5C8" w14:textId="77777777" w:rsidTr="009D0888">
        <w:trPr>
          <w:cantSplit/>
          <w:trHeight w:val="432"/>
        </w:trPr>
        <w:tc>
          <w:tcPr>
            <w:tcW w:w="9242" w:type="dxa"/>
            <w:gridSpan w:val="2"/>
          </w:tcPr>
          <w:p w14:paraId="38CA0D93" w14:textId="0B391D45" w:rsidR="009D0888" w:rsidRPr="00CA6DB7" w:rsidRDefault="009D0888" w:rsidP="00087B31">
            <w:pPr>
              <w:rPr>
                <w:rFonts w:ascii="Georgia" w:hAnsi="Georgia"/>
                <w:sz w:val="24"/>
                <w:szCs w:val="24"/>
              </w:rPr>
            </w:pPr>
            <w:r w:rsidRPr="00630699">
              <w:rPr>
                <w:rFonts w:ascii="Georgia" w:hAnsi="Georgia"/>
                <w:iCs/>
                <w:sz w:val="24"/>
                <w:szCs w:val="24"/>
              </w:rPr>
              <w:lastRenderedPageBreak/>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87B31">
              <w:rPr>
                <w:rFonts w:ascii="Georgia" w:hAnsi="Georgia"/>
                <w:iCs/>
                <w:sz w:val="24"/>
                <w:szCs w:val="24"/>
              </w:rPr>
              <w:t>Keep the project team informed and up to speed on the project and it's schedule. Ensure they have the knowledge to assist in helping a new supervisor transfer into the role. Ensure incoming supervisor spends time on site prior to outgoing supervisor leaving.</w:t>
            </w:r>
            <w:r w:rsidRPr="00630699">
              <w:rPr>
                <w:rFonts w:ascii="Georgia" w:hAnsi="Georgia"/>
                <w:iCs/>
                <w:sz w:val="24"/>
                <w:szCs w:val="24"/>
              </w:rPr>
              <w:fldChar w:fldCharType="end"/>
            </w:r>
          </w:p>
        </w:tc>
      </w:tr>
      <w:tr w:rsidR="009D0888" w:rsidRPr="00CA6DB7" w14:paraId="133454B2" w14:textId="77777777" w:rsidTr="009D0888">
        <w:trPr>
          <w:cantSplit/>
          <w:trHeight w:val="432"/>
        </w:trPr>
        <w:tc>
          <w:tcPr>
            <w:tcW w:w="9242" w:type="dxa"/>
            <w:gridSpan w:val="2"/>
          </w:tcPr>
          <w:p w14:paraId="16D20C73" w14:textId="77777777" w:rsidR="009D0888" w:rsidRPr="00630699" w:rsidRDefault="009D0888" w:rsidP="00CA6DB7">
            <w:pPr>
              <w:rPr>
                <w:rFonts w:ascii="Georgia" w:hAnsi="Georgia"/>
                <w:iCs/>
                <w:sz w:val="24"/>
                <w:szCs w:val="24"/>
              </w:rPr>
            </w:pPr>
          </w:p>
        </w:tc>
      </w:tr>
    </w:tbl>
    <w:p w14:paraId="42C96034" w14:textId="1326FE34" w:rsidR="009D0888" w:rsidRDefault="009D0888" w:rsidP="00CA6DB7">
      <w:pPr>
        <w:rPr>
          <w:rFonts w:ascii="Georgia" w:hAnsi="Georgia"/>
          <w:sz w:val="24"/>
          <w:szCs w:val="24"/>
        </w:rPr>
      </w:pPr>
    </w:p>
    <w:p w14:paraId="241351C1" w14:textId="77777777" w:rsidR="009D3EB8" w:rsidRDefault="009D3EB8">
      <w:pPr>
        <w:rPr>
          <w:rFonts w:ascii="Georgia" w:hAnsi="Georgia"/>
          <w:sz w:val="24"/>
          <w:szCs w:val="24"/>
        </w:rPr>
      </w:pPr>
    </w:p>
    <w:tbl>
      <w:tblPr>
        <w:tblStyle w:val="TableGrid"/>
        <w:tblW w:w="5000" w:type="pct"/>
        <w:tblLook w:val="04A0" w:firstRow="1" w:lastRow="0" w:firstColumn="1" w:lastColumn="0" w:noHBand="0" w:noVBand="1"/>
      </w:tblPr>
      <w:tblGrid>
        <w:gridCol w:w="676"/>
        <w:gridCol w:w="39"/>
        <w:gridCol w:w="7669"/>
        <w:gridCol w:w="858"/>
      </w:tblGrid>
      <w:tr w:rsidR="00A41D0D" w:rsidRPr="00CA6DB7" w14:paraId="37E09580" w14:textId="1BDDE069" w:rsidTr="00A41D0D">
        <w:trPr>
          <w:cantSplit/>
        </w:trPr>
        <w:tc>
          <w:tcPr>
            <w:tcW w:w="5000" w:type="pct"/>
            <w:gridSpan w:val="4"/>
            <w:tcBorders>
              <w:top w:val="nil"/>
              <w:left w:val="nil"/>
              <w:bottom w:val="nil"/>
              <w:right w:val="nil"/>
            </w:tcBorders>
            <w:shd w:val="clear" w:color="auto" w:fill="E5B8B7" w:themeFill="accent2" w:themeFillTint="66"/>
          </w:tcPr>
          <w:p w14:paraId="774CCAB4" w14:textId="77777777" w:rsidR="00A41D0D" w:rsidRDefault="00A41D0D"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t>As set out in Risk Management Plan (Appendix 22 of the Project Plan), the risk management processes for the project will follow the AS/NZS ISO 31000 2009 Standard under the PMBOK project management methodology.</w:t>
            </w:r>
          </w:p>
          <w:p w14:paraId="580961D0" w14:textId="77777777" w:rsidR="00A41D0D" w:rsidRDefault="00A41D0D" w:rsidP="000C0748">
            <w:pPr>
              <w:pStyle w:val="ListParagraph"/>
              <w:spacing w:before="120" w:after="160"/>
              <w:jc w:val="both"/>
              <w:rPr>
                <w:rFonts w:ascii="Georgia" w:hAnsi="Georgia"/>
                <w:sz w:val="24"/>
                <w:szCs w:val="24"/>
              </w:rPr>
            </w:pPr>
          </w:p>
          <w:p w14:paraId="7AFA3D4E" w14:textId="6B060337"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framework that is set by AS/NZS ISO 31000.</w:t>
            </w:r>
          </w:p>
          <w:p w14:paraId="6D0EC3E2" w14:textId="77777777" w:rsidR="00A41D0D" w:rsidRDefault="00A41D0D"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Complete the illustration of the risk management framework set by AS/NZS 31000 by providing the correct labels.</w:t>
            </w:r>
          </w:p>
          <w:p w14:paraId="6A7D9A54" w14:textId="7922BB12"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model that is followed by the framework of AS/NZS ISO 31000</w:t>
            </w:r>
            <w:r w:rsidR="00CD5BBB">
              <w:rPr>
                <w:rFonts w:ascii="Georgia" w:hAnsi="Georgia"/>
                <w:sz w:val="24"/>
                <w:szCs w:val="24"/>
              </w:rPr>
              <w:t>.</w:t>
            </w:r>
          </w:p>
          <w:p w14:paraId="6F9671A3" w14:textId="77777777" w:rsidR="00A41D0D" w:rsidRDefault="00A41D0D" w:rsidP="000C0748">
            <w:pPr>
              <w:pStyle w:val="ListParagraph"/>
              <w:spacing w:before="120" w:after="160"/>
              <w:ind w:left="1080"/>
              <w:jc w:val="both"/>
              <w:rPr>
                <w:rFonts w:ascii="Georgia" w:hAnsi="Georgia"/>
                <w:sz w:val="24"/>
                <w:szCs w:val="24"/>
              </w:rPr>
            </w:pPr>
          </w:p>
          <w:p w14:paraId="29F6ED72" w14:textId="79927458" w:rsidR="00A41D0D" w:rsidRDefault="00A41D0D" w:rsidP="00CD5BBB">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A41D0D" w:rsidRPr="00680581" w14:paraId="0C855FD6" w14:textId="00FFE4F7" w:rsidTr="00A41D0D">
        <w:trPr>
          <w:cantSplit/>
        </w:trPr>
        <w:tc>
          <w:tcPr>
            <w:tcW w:w="366" w:type="pct"/>
            <w:tcBorders>
              <w:top w:val="nil"/>
              <w:left w:val="nil"/>
              <w:bottom w:val="single" w:sz="4" w:space="0" w:color="auto"/>
              <w:right w:val="nil"/>
            </w:tcBorders>
          </w:tcPr>
          <w:p w14:paraId="6ADDE1E0" w14:textId="77777777" w:rsidR="00A41D0D" w:rsidRPr="00680581" w:rsidRDefault="00A41D0D" w:rsidP="009D3EB8">
            <w:pPr>
              <w:spacing w:before="40"/>
              <w:rPr>
                <w:rFonts w:ascii="Georgia" w:hAnsi="Georgia"/>
                <w:sz w:val="16"/>
                <w:szCs w:val="16"/>
              </w:rPr>
            </w:pPr>
          </w:p>
        </w:tc>
        <w:tc>
          <w:tcPr>
            <w:tcW w:w="4170" w:type="pct"/>
            <w:gridSpan w:val="2"/>
            <w:tcBorders>
              <w:top w:val="nil"/>
              <w:left w:val="nil"/>
              <w:bottom w:val="single" w:sz="4" w:space="0" w:color="auto"/>
              <w:right w:val="nil"/>
            </w:tcBorders>
          </w:tcPr>
          <w:p w14:paraId="3DD4170F" w14:textId="3F74473E" w:rsidR="00A41D0D" w:rsidRPr="00680581" w:rsidRDefault="00A41D0D" w:rsidP="009D3EB8">
            <w:pPr>
              <w:spacing w:before="40"/>
              <w:rPr>
                <w:rFonts w:ascii="Georgia" w:hAnsi="Georgia"/>
                <w:sz w:val="16"/>
                <w:szCs w:val="16"/>
              </w:rPr>
            </w:pPr>
          </w:p>
        </w:tc>
        <w:tc>
          <w:tcPr>
            <w:tcW w:w="464" w:type="pct"/>
            <w:tcBorders>
              <w:top w:val="nil"/>
              <w:left w:val="nil"/>
              <w:bottom w:val="single" w:sz="4" w:space="0" w:color="auto"/>
              <w:right w:val="nil"/>
            </w:tcBorders>
          </w:tcPr>
          <w:p w14:paraId="73FF9432" w14:textId="77777777" w:rsidR="00A41D0D" w:rsidRPr="00680581" w:rsidRDefault="00A41D0D" w:rsidP="009D3EB8">
            <w:pPr>
              <w:spacing w:before="40"/>
              <w:rPr>
                <w:rFonts w:ascii="Georgia" w:hAnsi="Georgia"/>
                <w:sz w:val="16"/>
                <w:szCs w:val="16"/>
              </w:rPr>
            </w:pPr>
          </w:p>
        </w:tc>
      </w:tr>
      <w:tr w:rsidR="00A41D0D" w:rsidRPr="00CA6DB7" w14:paraId="13EB52FA" w14:textId="051BA00E" w:rsidTr="009D3EB8">
        <w:trPr>
          <w:cantSplit/>
          <w:trHeight w:val="6470"/>
        </w:trPr>
        <w:tc>
          <w:tcPr>
            <w:tcW w:w="387" w:type="pct"/>
            <w:gridSpan w:val="2"/>
            <w:tcBorders>
              <w:top w:val="single" w:sz="4" w:space="0" w:color="auto"/>
              <w:left w:val="single" w:sz="4" w:space="0" w:color="auto"/>
              <w:bottom w:val="single" w:sz="4" w:space="0" w:color="auto"/>
              <w:right w:val="nil"/>
            </w:tcBorders>
            <w:shd w:val="clear" w:color="auto" w:fill="FFFFFF" w:themeFill="background1"/>
          </w:tcPr>
          <w:p w14:paraId="545E61AF" w14:textId="77777777" w:rsidR="00A41D0D" w:rsidRPr="00A41D0D" w:rsidRDefault="00A41D0D" w:rsidP="00B82CAA">
            <w:pPr>
              <w:pStyle w:val="ListParagraph"/>
              <w:numPr>
                <w:ilvl w:val="0"/>
                <w:numId w:val="31"/>
              </w:numPr>
              <w:rPr>
                <w:rFonts w:ascii="Georgia" w:hAnsi="Georgia"/>
                <w:sz w:val="24"/>
                <w:szCs w:val="24"/>
              </w:rPr>
            </w:pPr>
          </w:p>
        </w:tc>
        <w:tc>
          <w:tcPr>
            <w:tcW w:w="4613" w:type="pct"/>
            <w:gridSpan w:val="2"/>
            <w:tcBorders>
              <w:top w:val="single" w:sz="4" w:space="0" w:color="auto"/>
              <w:left w:val="nil"/>
              <w:bottom w:val="single" w:sz="4" w:space="0" w:color="auto"/>
              <w:right w:val="single" w:sz="4" w:space="0" w:color="auto"/>
            </w:tcBorders>
            <w:shd w:val="clear" w:color="auto" w:fill="FFFFFF" w:themeFill="background1"/>
          </w:tcPr>
          <w:p w14:paraId="0FD7EF6A" w14:textId="5FDA4ED6" w:rsidR="00A41D0D" w:rsidRPr="00CD5BBB" w:rsidRDefault="00A41D0D" w:rsidP="009D3EB8">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467829" w:rsidRPr="00467829">
              <w:t xml:space="preserve">ISO 31000:2009 Provides a very generic and broad </w:t>
            </w:r>
            <w:r w:rsidR="00467829">
              <w:t>overview</w:t>
            </w:r>
            <w:r w:rsidR="00467829" w:rsidRPr="00467829">
              <w:t xml:space="preserve"> on risk management. This standard does not </w:t>
            </w:r>
            <w:r w:rsidR="00467829">
              <w:t>consider</w:t>
            </w:r>
            <w:r w:rsidR="00467829" w:rsidRPr="00467829">
              <w:t xml:space="preserve"> the intricacies of </w:t>
            </w:r>
            <w:r w:rsidR="00467829">
              <w:t xml:space="preserve">a </w:t>
            </w:r>
            <w:r w:rsidR="00467829" w:rsidRPr="00467829">
              <w:t>specific job</w:t>
            </w:r>
            <w:r w:rsidR="00467829">
              <w:t xml:space="preserve"> nor</w:t>
            </w:r>
            <w:r w:rsidR="00467829" w:rsidRPr="00467829">
              <w:t xml:space="preserve"> </w:t>
            </w:r>
            <w:r w:rsidR="00467829">
              <w:t xml:space="preserve">the </w:t>
            </w:r>
            <w:r w:rsidR="00467829" w:rsidRPr="00467829">
              <w:t xml:space="preserve">context, structure, operations </w:t>
            </w:r>
            <w:r w:rsidR="00467829">
              <w:t>or</w:t>
            </w:r>
            <w:r w:rsidR="00467829" w:rsidRPr="00467829">
              <w:t xml:space="preserve"> organi</w:t>
            </w:r>
            <w:r w:rsidR="00467829">
              <w:t>s</w:t>
            </w:r>
            <w:r w:rsidR="00467829" w:rsidRPr="00467829">
              <w:t>ations. It is intended to complement current and future standards.</w:t>
            </w:r>
            <w:r w:rsidRPr="00630699">
              <w:fldChar w:fldCharType="end"/>
            </w:r>
          </w:p>
        </w:tc>
      </w:tr>
    </w:tbl>
    <w:p w14:paraId="5D7EC76C" w14:textId="07045337" w:rsidR="00CD5BBB" w:rsidRDefault="00CD5BBB"/>
    <w:p w14:paraId="4277BFC2" w14:textId="77777777" w:rsidR="00CD5BBB" w:rsidRDefault="00CD5BBB"/>
    <w:p w14:paraId="08BB9DA0" w14:textId="77777777" w:rsidR="00535CCE" w:rsidRDefault="00535CCE"/>
    <w:p w14:paraId="209AAC0A" w14:textId="77777777" w:rsidR="00535CCE" w:rsidRDefault="00535CCE"/>
    <w:p w14:paraId="68C6B5DA" w14:textId="77777777" w:rsidR="00535CCE" w:rsidRDefault="00535CCE"/>
    <w:p w14:paraId="2A3B4B35" w14:textId="77777777" w:rsidR="00535CCE" w:rsidRDefault="00535CCE"/>
    <w:p w14:paraId="3FC0F005" w14:textId="77777777" w:rsidR="00535CCE" w:rsidRDefault="00535CCE"/>
    <w:p w14:paraId="67C4B965" w14:textId="77777777" w:rsidR="00535CCE" w:rsidRDefault="00535CCE"/>
    <w:p w14:paraId="01093FC5" w14:textId="77777777" w:rsidR="00535CCE" w:rsidRDefault="00535CCE"/>
    <w:p w14:paraId="5AE02781" w14:textId="77777777" w:rsidR="00535CCE" w:rsidRDefault="00535CCE"/>
    <w:p w14:paraId="64586FE1" w14:textId="77777777" w:rsidR="00535CCE" w:rsidRDefault="00535CCE"/>
    <w:p w14:paraId="2FC9053F" w14:textId="77777777" w:rsidR="00535CCE" w:rsidRDefault="00535CCE"/>
    <w:p w14:paraId="4DDB1B0D" w14:textId="77777777" w:rsidR="00535CCE" w:rsidRDefault="00535CCE"/>
    <w:p w14:paraId="69A9A167" w14:textId="77777777" w:rsidR="00535CCE" w:rsidRDefault="00535CCE"/>
    <w:tbl>
      <w:tblPr>
        <w:tblStyle w:val="TableGrid"/>
        <w:tblW w:w="5000" w:type="pct"/>
        <w:tblLook w:val="04A0" w:firstRow="1" w:lastRow="0" w:firstColumn="1" w:lastColumn="0" w:noHBand="0" w:noVBand="1"/>
      </w:tblPr>
      <w:tblGrid>
        <w:gridCol w:w="714"/>
        <w:gridCol w:w="676"/>
        <w:gridCol w:w="676"/>
        <w:gridCol w:w="677"/>
        <w:gridCol w:w="677"/>
        <w:gridCol w:w="682"/>
        <w:gridCol w:w="677"/>
        <w:gridCol w:w="677"/>
        <w:gridCol w:w="678"/>
        <w:gridCol w:w="677"/>
        <w:gridCol w:w="677"/>
        <w:gridCol w:w="896"/>
        <w:gridCol w:w="858"/>
      </w:tblGrid>
      <w:tr w:rsidR="00A41D0D" w:rsidRPr="00CA6DB7" w14:paraId="3D453DA6" w14:textId="6A085D11" w:rsidTr="00CD5BBB">
        <w:trPr>
          <w:cantSplit/>
          <w:trHeight w:val="720"/>
        </w:trPr>
        <w:tc>
          <w:tcPr>
            <w:tcW w:w="387" w:type="pct"/>
            <w:vMerge w:val="restart"/>
            <w:tcBorders>
              <w:top w:val="single" w:sz="4" w:space="0" w:color="auto"/>
              <w:left w:val="single" w:sz="4" w:space="0" w:color="auto"/>
              <w:bottom w:val="single" w:sz="4" w:space="0" w:color="auto"/>
              <w:right w:val="nil"/>
            </w:tcBorders>
            <w:shd w:val="clear" w:color="auto" w:fill="FFFFFF" w:themeFill="background1"/>
            <w:vAlign w:val="center"/>
          </w:tcPr>
          <w:p w14:paraId="1AAD693E"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tcPr>
          <w:p w14:paraId="44835F0B" w14:textId="77777777" w:rsidR="00A41D0D" w:rsidRPr="009B001A" w:rsidRDefault="00A41D0D" w:rsidP="00A41D0D">
            <w:pPr>
              <w:rPr>
                <w:rFonts w:ascii="Georgia" w:hAnsi="Georgia"/>
                <w:sz w:val="24"/>
                <w:szCs w:val="24"/>
              </w:rPr>
            </w:pPr>
          </w:p>
        </w:tc>
        <w:tc>
          <w:tcPr>
            <w:tcW w:w="4247" w:type="pct"/>
            <w:gridSpan w:val="11"/>
            <w:tcBorders>
              <w:top w:val="single" w:sz="4" w:space="0" w:color="auto"/>
              <w:left w:val="nil"/>
              <w:bottom w:val="nil"/>
              <w:right w:val="single" w:sz="4" w:space="0" w:color="auto"/>
            </w:tcBorders>
            <w:shd w:val="clear" w:color="auto" w:fill="FFFFFF" w:themeFill="background1"/>
            <w:vAlign w:val="center"/>
          </w:tcPr>
          <w:p w14:paraId="5DE751C8" w14:textId="77777777" w:rsidR="00A41D0D" w:rsidRPr="009B001A" w:rsidRDefault="00A41D0D" w:rsidP="00A41D0D">
            <w:pPr>
              <w:rPr>
                <w:rFonts w:ascii="Georgia" w:hAnsi="Georgia"/>
                <w:sz w:val="24"/>
                <w:szCs w:val="24"/>
              </w:rPr>
            </w:pPr>
          </w:p>
        </w:tc>
      </w:tr>
      <w:tr w:rsidR="00A41D0D" w:rsidRPr="00CA6DB7" w14:paraId="2CFB6F34" w14:textId="0E39421F" w:rsidTr="00535CCE">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59C6E149"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4203615A"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4AFF6B71" w14:textId="7EE2131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04966F3"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589BE913" w14:textId="77777777"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17ACC2" w14:textId="65F47142" w:rsidR="00A41D0D" w:rsidRPr="00A41D0D" w:rsidRDefault="00A41D0D" w:rsidP="00060E6C">
            <w:pPr>
              <w:rPr>
                <w:rFonts w:ascii="Georgia" w:hAnsi="Georgia"/>
                <w:i/>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67829">
              <w:rPr>
                <w:rFonts w:ascii="Georgia" w:hAnsi="Georgia"/>
                <w:iCs/>
                <w:sz w:val="24"/>
                <w:szCs w:val="24"/>
              </w:rPr>
              <w:t>Mandate and commitment</w:t>
            </w:r>
            <w:r w:rsidRPr="00630699">
              <w:rPr>
                <w:rFonts w:ascii="Georgia" w:hAnsi="Georgia"/>
                <w:iCs/>
                <w:sz w:val="24"/>
                <w:szCs w:val="24"/>
              </w:rPr>
              <w:fldChar w:fldCharType="end"/>
            </w:r>
          </w:p>
        </w:tc>
        <w:tc>
          <w:tcPr>
            <w:tcW w:w="366" w:type="pct"/>
            <w:tcBorders>
              <w:top w:val="nil"/>
              <w:left w:val="single" w:sz="4" w:space="0" w:color="auto"/>
              <w:bottom w:val="nil"/>
              <w:right w:val="nil"/>
            </w:tcBorders>
            <w:shd w:val="clear" w:color="auto" w:fill="FFFFFF" w:themeFill="background1"/>
            <w:vAlign w:val="center"/>
          </w:tcPr>
          <w:p w14:paraId="704B8995"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1CEA03AE"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45AA5848" w14:textId="77777777" w:rsidR="00A41D0D" w:rsidRPr="009B001A" w:rsidRDefault="00A41D0D" w:rsidP="00A41D0D">
            <w:pPr>
              <w:rPr>
                <w:rFonts w:ascii="Georgia" w:hAnsi="Georgia"/>
                <w:sz w:val="24"/>
                <w:szCs w:val="24"/>
              </w:rPr>
            </w:pPr>
          </w:p>
        </w:tc>
      </w:tr>
      <w:tr w:rsidR="00A41D0D" w:rsidRPr="00CA6DB7" w14:paraId="1776DD1A" w14:textId="3309A4C3"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1775A965"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0CE355A7"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17F0522C" w14:textId="16BA8740"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98D2A96" w14:textId="25C503AF" w:rsidR="00A41D0D" w:rsidRDefault="00CD5BBB" w:rsidP="009D3EB8">
            <w:pPr>
              <w:rPr>
                <w:rFonts w:ascii="Georgia" w:hAnsi="Georgia"/>
                <w:iCs/>
                <w:sz w:val="24"/>
                <w:szCs w:val="24"/>
              </w:rPr>
            </w:pPr>
            <w:r>
              <w:rPr>
                <w:rFonts w:ascii="Georgia" w:hAnsi="Georgia"/>
                <w:iCs/>
                <w:noProof/>
                <w:sz w:val="24"/>
                <w:szCs w:val="24"/>
              </w:rPr>
              <mc:AlternateContent>
                <mc:Choice Requires="wpg">
                  <w:drawing>
                    <wp:anchor distT="0" distB="0" distL="114300" distR="114300" simplePos="0" relativeHeight="251656704" behindDoc="0" locked="0" layoutInCell="1" allowOverlap="1" wp14:anchorId="122B21E0" wp14:editId="5242AD2C">
                      <wp:simplePos x="0" y="0"/>
                      <wp:positionH relativeFrom="column">
                        <wp:posOffset>41877</wp:posOffset>
                      </wp:positionH>
                      <wp:positionV relativeFrom="paragraph">
                        <wp:posOffset>36781</wp:posOffset>
                      </wp:positionV>
                      <wp:extent cx="3225280" cy="2675175"/>
                      <wp:effectExtent l="19050" t="0" r="32385" b="30480"/>
                      <wp:wrapNone/>
                      <wp:docPr id="24" name="Group 24"/>
                      <wp:cNvGraphicFramePr/>
                      <a:graphic xmlns:a="http://schemas.openxmlformats.org/drawingml/2006/main">
                        <a:graphicData uri="http://schemas.microsoft.com/office/word/2010/wordprocessingGroup">
                          <wpg:wgp>
                            <wpg:cNvGrpSpPr/>
                            <wpg:grpSpPr>
                              <a:xfrm>
                                <a:off x="0" y="0"/>
                                <a:ext cx="3225280" cy="2675175"/>
                                <a:chOff x="0" y="0"/>
                                <a:chExt cx="3225280" cy="2675175"/>
                              </a:xfrm>
                            </wpg:grpSpPr>
                            <wps:wsp>
                              <wps:cNvPr id="23" name="Down Arrow 23"/>
                              <wps:cNvSpPr/>
                              <wps:spPr>
                                <a:xfrm>
                                  <a:off x="1460665" y="0"/>
                                  <a:ext cx="311785" cy="37973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Bent-Up Arrow 18"/>
                              <wps:cNvSpPr/>
                              <wps:spPr>
                                <a:xfrm rot="16200000" flipV="1">
                                  <a:off x="65314" y="635329"/>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Bent-Up Arrow 19"/>
                              <wps:cNvSpPr/>
                              <wps:spPr>
                                <a:xfrm flipV="1">
                                  <a:off x="2576945" y="617516"/>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Bent-Up Arrow 20"/>
                              <wps:cNvSpPr/>
                              <wps:spPr>
                                <a:xfrm rot="5400000" flipV="1">
                                  <a:off x="2571008" y="2072243"/>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Bent-Up Arrow 22"/>
                              <wps:cNvSpPr/>
                              <wps:spPr>
                                <a:xfrm rot="10800000" flipV="1">
                                  <a:off x="0" y="2078181"/>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F4F5D34" id="Group 24" o:spid="_x0000_s1026" style="position:absolute;margin-left:3.3pt;margin-top:2.9pt;width:253.95pt;height:210.65pt;z-index:251656704" coordsize="32252,26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">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3" o:spid="_x0000_s1027" type="#_x0000_t67" style="position:absolute;left:14606;width:3118;height:37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" adj="12732" fillcolor="#4f81bd [3204]" strokecolor="#243f60 [1604]" strokeweight="2pt"/>
                      <v:shape id="Bent-Up Arrow 18" o:spid="_x0000_s1028" style="position:absolute;left:653;top:6353;width:6483;height:5575;rotation:9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19" o:spid="_x0000_s1029" style="position:absolute;left:25769;top:6175;width:6483;height:5575;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0" o:spid="_x0000_s1030" style="position:absolute;left:25710;top:20722;width:6483;height:5575;rotation:-9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2" o:spid="_x0000_s1031" style="position:absolute;top:20781;width:6483;height:5576;rotation:18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group>
                  </w:pict>
                </mc:Fallback>
              </mc:AlternateContent>
            </w:r>
          </w:p>
        </w:tc>
        <w:tc>
          <w:tcPr>
            <w:tcW w:w="366" w:type="pct"/>
            <w:tcBorders>
              <w:top w:val="nil"/>
              <w:left w:val="nil"/>
              <w:bottom w:val="nil"/>
              <w:right w:val="nil"/>
            </w:tcBorders>
            <w:shd w:val="clear" w:color="auto" w:fill="FFFFFF" w:themeFill="background1"/>
            <w:vAlign w:val="center"/>
          </w:tcPr>
          <w:p w14:paraId="37A7BD12" w14:textId="77777777" w:rsidR="00A41D0D" w:rsidRDefault="00A41D0D" w:rsidP="00A41D0D">
            <w:pPr>
              <w:jc w:val="center"/>
              <w:rPr>
                <w:rFonts w:ascii="Georgia" w:hAnsi="Georgia"/>
                <w:iCs/>
                <w:sz w:val="24"/>
                <w:szCs w:val="24"/>
              </w:rPr>
            </w:pPr>
          </w:p>
        </w:tc>
        <w:tc>
          <w:tcPr>
            <w:tcW w:w="369" w:type="pct"/>
            <w:tcBorders>
              <w:top w:val="nil"/>
              <w:left w:val="nil"/>
              <w:bottom w:val="single" w:sz="4" w:space="0" w:color="auto"/>
              <w:right w:val="nil"/>
            </w:tcBorders>
            <w:shd w:val="clear" w:color="auto" w:fill="FFFFFF" w:themeFill="background1"/>
            <w:vAlign w:val="center"/>
          </w:tcPr>
          <w:p w14:paraId="390D29B1"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49053016" w14:textId="666E55FE"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67128C17"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4D952EDD"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6F33AC53"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2C66D667"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1402A82E" w14:textId="77777777" w:rsidR="00A41D0D" w:rsidRPr="009B001A" w:rsidRDefault="00A41D0D" w:rsidP="00A41D0D">
            <w:pPr>
              <w:rPr>
                <w:rFonts w:ascii="Georgia" w:hAnsi="Georgia"/>
                <w:sz w:val="24"/>
                <w:szCs w:val="24"/>
              </w:rPr>
            </w:pPr>
          </w:p>
        </w:tc>
      </w:tr>
      <w:tr w:rsidR="00A41D0D" w:rsidRPr="00CA6DB7" w14:paraId="16FD5751" w14:textId="44FAB04C"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23D2913F"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741CC405"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601AD662" w14:textId="0859B260"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009F45CC" w14:textId="3E1E18DA"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79454E91" w14:textId="75239AB2"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F1519A" w14:textId="1BF49CDD"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467829">
              <w:t>Design of framework to manage risk</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28D44834" w14:textId="196B4399"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72E2C2C3"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604A274D" w14:textId="77777777" w:rsidR="00A41D0D" w:rsidRPr="009B001A" w:rsidRDefault="00A41D0D" w:rsidP="00A41D0D">
            <w:pPr>
              <w:rPr>
                <w:rFonts w:ascii="Georgia" w:hAnsi="Georgia"/>
                <w:sz w:val="24"/>
                <w:szCs w:val="24"/>
              </w:rPr>
            </w:pPr>
          </w:p>
        </w:tc>
      </w:tr>
      <w:tr w:rsidR="00A41D0D" w:rsidRPr="00CA6DB7" w14:paraId="41CB0845" w14:textId="17D2B10F"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4474E898"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1B0A4A42"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540BDCEB" w14:textId="0E98E809"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66270B12"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02E09A5E"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7D8EC00B"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686A532B"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52057C0D" w14:textId="77777777" w:rsidR="00A41D0D" w:rsidRPr="009B001A" w:rsidRDefault="00A41D0D" w:rsidP="00A41D0D">
            <w:pPr>
              <w:rPr>
                <w:rFonts w:ascii="Georgia" w:hAnsi="Georgia"/>
                <w:sz w:val="24"/>
                <w:szCs w:val="24"/>
              </w:rPr>
            </w:pPr>
          </w:p>
        </w:tc>
        <w:tc>
          <w:tcPr>
            <w:tcW w:w="367" w:type="pct"/>
            <w:tcBorders>
              <w:top w:val="single" w:sz="4" w:space="0" w:color="auto"/>
              <w:left w:val="nil"/>
              <w:bottom w:val="single" w:sz="4" w:space="0" w:color="auto"/>
              <w:right w:val="nil"/>
            </w:tcBorders>
            <w:shd w:val="clear" w:color="auto" w:fill="FFFFFF" w:themeFill="background1"/>
            <w:vAlign w:val="center"/>
          </w:tcPr>
          <w:p w14:paraId="3774D9FC"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18DB7B88" w14:textId="27D3EAFC"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371EC1DC"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08DF3823" w14:textId="77777777" w:rsidR="00A41D0D" w:rsidRPr="009B001A" w:rsidRDefault="00A41D0D" w:rsidP="00A41D0D">
            <w:pPr>
              <w:rPr>
                <w:rFonts w:ascii="Georgia" w:hAnsi="Georgia"/>
                <w:sz w:val="24"/>
                <w:szCs w:val="24"/>
              </w:rPr>
            </w:pPr>
          </w:p>
        </w:tc>
      </w:tr>
      <w:tr w:rsidR="00A41D0D" w:rsidRPr="00CA6DB7" w14:paraId="3D777863" w14:textId="7679463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4D108F6C"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tcPr>
          <w:p w14:paraId="58813125" w14:textId="77777777" w:rsidR="00A41D0D" w:rsidRPr="00630699" w:rsidRDefault="00A41D0D" w:rsidP="00A41D0D">
            <w:pPr>
              <w:rPr>
                <w:rFonts w:ascii="Georgia" w:hAnsi="Georgia"/>
                <w:iCs/>
                <w:sz w:val="24"/>
                <w:szCs w:val="24"/>
              </w:rPr>
            </w:pPr>
          </w:p>
        </w:tc>
        <w:tc>
          <w:tcPr>
            <w:tcW w:w="1467"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759E9" w14:textId="539FF4C2"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467829">
              <w:t>Continual improvement</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5DB0F84A" w14:textId="77777777" w:rsidR="00A41D0D" w:rsidRPr="009B001A" w:rsidRDefault="00A41D0D" w:rsidP="00A41D0D">
            <w:p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vAlign w:val="center"/>
          </w:tcPr>
          <w:p w14:paraId="69321502" w14:textId="77777777" w:rsidR="00A41D0D" w:rsidRPr="009B001A" w:rsidRDefault="00A41D0D" w:rsidP="00A41D0D">
            <w:pPr>
              <w:rPr>
                <w:rFonts w:ascii="Georgia" w:hAnsi="Georgia"/>
                <w:sz w:val="24"/>
                <w:szCs w:val="24"/>
              </w:rPr>
            </w:pPr>
          </w:p>
        </w:tc>
        <w:tc>
          <w:tcPr>
            <w:tcW w:w="1584"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5C446" w14:textId="6E164F59"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467829">
              <w:t>Implementing risk management</w:t>
            </w:r>
            <w:r w:rsidRPr="00630699">
              <w:fldChar w:fldCharType="end"/>
            </w:r>
          </w:p>
        </w:tc>
        <w:tc>
          <w:tcPr>
            <w:tcW w:w="464" w:type="pct"/>
            <w:tcBorders>
              <w:top w:val="nil"/>
              <w:left w:val="single" w:sz="4" w:space="0" w:color="auto"/>
              <w:bottom w:val="nil"/>
              <w:right w:val="single" w:sz="4" w:space="0" w:color="auto"/>
            </w:tcBorders>
            <w:shd w:val="clear" w:color="auto" w:fill="FFFFFF" w:themeFill="background1"/>
          </w:tcPr>
          <w:p w14:paraId="2587B254" w14:textId="77777777" w:rsidR="00A41D0D" w:rsidRPr="00630699" w:rsidRDefault="00A41D0D" w:rsidP="00A41D0D">
            <w:pPr>
              <w:rPr>
                <w:rFonts w:ascii="Georgia" w:hAnsi="Georgia"/>
                <w:iCs/>
                <w:sz w:val="24"/>
                <w:szCs w:val="24"/>
              </w:rPr>
            </w:pPr>
          </w:p>
        </w:tc>
      </w:tr>
      <w:tr w:rsidR="00A41D0D" w:rsidRPr="00CA6DB7" w14:paraId="04A59983" w14:textId="61D10E3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1388B1C6"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1B496FD8" w14:textId="77777777"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7E18B3D2" w14:textId="6F473F04"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14B776A7" w14:textId="0283CA01"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5D4FA5C7"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5397BD93"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7F509B06"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5258213A"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19FF8537"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7AA64BF8" w14:textId="515E044B"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58BD63C0"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2C1B3BAF" w14:textId="77777777" w:rsidR="00A41D0D" w:rsidRPr="009B001A" w:rsidRDefault="00A41D0D" w:rsidP="00A41D0D">
            <w:pPr>
              <w:rPr>
                <w:rFonts w:ascii="Georgia" w:hAnsi="Georgia"/>
                <w:sz w:val="24"/>
                <w:szCs w:val="24"/>
              </w:rPr>
            </w:pPr>
          </w:p>
        </w:tc>
      </w:tr>
      <w:tr w:rsidR="00A41D0D" w:rsidRPr="00CA6DB7" w14:paraId="6C02CEE0" w14:textId="2BCD6B0A"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3708413C"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23DEB97B"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52BB6BA5" w14:textId="6B5480D1"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B1D7267"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33BAD4FA" w14:textId="7BBA8E1C"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2719D4" w14:textId="12A5C3DE"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467829">
              <w:t>Monitoring reviewing framework</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4016D460"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46DE321A"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02901689" w14:textId="77777777" w:rsidR="00A41D0D" w:rsidRPr="009B001A" w:rsidRDefault="00A41D0D" w:rsidP="00A41D0D">
            <w:pPr>
              <w:rPr>
                <w:rFonts w:ascii="Georgia" w:hAnsi="Georgia"/>
                <w:sz w:val="24"/>
                <w:szCs w:val="24"/>
              </w:rPr>
            </w:pPr>
          </w:p>
        </w:tc>
      </w:tr>
      <w:tr w:rsidR="00A41D0D" w:rsidRPr="00CA6DB7" w14:paraId="4EDEBE70" w14:textId="6CBD2636"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5144F363"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tcPr>
          <w:p w14:paraId="34108F80" w14:textId="77777777" w:rsidR="00A41D0D" w:rsidRPr="009B001A" w:rsidRDefault="00A41D0D" w:rsidP="00A41D0D">
            <w:pPr>
              <w:rPr>
                <w:rFonts w:ascii="Georgia" w:hAnsi="Georgia"/>
                <w:sz w:val="24"/>
                <w:szCs w:val="24"/>
              </w:rPr>
            </w:pPr>
          </w:p>
        </w:tc>
        <w:tc>
          <w:tcPr>
            <w:tcW w:w="4247" w:type="pct"/>
            <w:gridSpan w:val="11"/>
            <w:tcBorders>
              <w:top w:val="nil"/>
              <w:left w:val="nil"/>
              <w:bottom w:val="single" w:sz="4" w:space="0" w:color="auto"/>
              <w:right w:val="single" w:sz="4" w:space="0" w:color="auto"/>
            </w:tcBorders>
            <w:shd w:val="clear" w:color="auto" w:fill="FFFFFF" w:themeFill="background1"/>
            <w:vAlign w:val="center"/>
          </w:tcPr>
          <w:p w14:paraId="2F6FD869" w14:textId="77777777" w:rsidR="00A41D0D" w:rsidRPr="009B001A" w:rsidRDefault="00A41D0D" w:rsidP="00A41D0D">
            <w:pPr>
              <w:rPr>
                <w:rFonts w:ascii="Georgia" w:hAnsi="Georgia"/>
                <w:sz w:val="24"/>
                <w:szCs w:val="24"/>
              </w:rPr>
            </w:pPr>
          </w:p>
        </w:tc>
      </w:tr>
      <w:tr w:rsidR="00A41D0D" w:rsidRPr="00CA6DB7" w14:paraId="6D74DB91" w14:textId="70CE092F" w:rsidTr="00535CCE">
        <w:trPr>
          <w:cantSplit/>
          <w:trHeight w:val="5840"/>
        </w:trPr>
        <w:tc>
          <w:tcPr>
            <w:tcW w:w="387" w:type="pct"/>
            <w:tcBorders>
              <w:top w:val="single" w:sz="4" w:space="0" w:color="auto"/>
              <w:left w:val="single" w:sz="4" w:space="0" w:color="auto"/>
              <w:bottom w:val="single" w:sz="4" w:space="0" w:color="auto"/>
              <w:right w:val="nil"/>
            </w:tcBorders>
            <w:shd w:val="clear" w:color="auto" w:fill="FFFFFF" w:themeFill="background1"/>
          </w:tcPr>
          <w:p w14:paraId="183ABD1F" w14:textId="77777777" w:rsidR="00A41D0D" w:rsidRPr="00A41D0D" w:rsidRDefault="00A41D0D" w:rsidP="00B82CAA">
            <w:pPr>
              <w:pStyle w:val="ListParagraph"/>
              <w:numPr>
                <w:ilvl w:val="0"/>
                <w:numId w:val="31"/>
              </w:numPr>
              <w:rPr>
                <w:rFonts w:ascii="Georgia" w:hAnsi="Georgia"/>
                <w:sz w:val="24"/>
                <w:szCs w:val="24"/>
              </w:rPr>
            </w:pPr>
          </w:p>
        </w:tc>
        <w:tc>
          <w:tcPr>
            <w:tcW w:w="4613" w:type="pct"/>
            <w:gridSpan w:val="12"/>
            <w:tcBorders>
              <w:top w:val="single" w:sz="4" w:space="0" w:color="auto"/>
              <w:left w:val="nil"/>
              <w:bottom w:val="single" w:sz="4" w:space="0" w:color="auto"/>
              <w:right w:val="single" w:sz="4" w:space="0" w:color="auto"/>
            </w:tcBorders>
            <w:shd w:val="clear" w:color="auto" w:fill="FFFFFF" w:themeFill="background1"/>
          </w:tcPr>
          <w:p w14:paraId="2B43567F" w14:textId="66385D53" w:rsidR="00CD5BBB" w:rsidRPr="00E96245"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7D5B98">
              <w:t>The model that is followed incorporates the PLAN, DO, CHECK and ACT approach.</w:t>
            </w:r>
            <w:r w:rsidR="008455E4">
              <w:t xml:space="preserve"> This provides the framework foundation required for developing and continually improving risk management processes.</w:t>
            </w:r>
            <w:r w:rsidR="00C54B53">
              <w:t xml:space="preserve"> With this framework and modelling in place we can be assured adequate risk management reporting will be achieved.</w:t>
            </w:r>
            <w:r w:rsidR="007D5B98">
              <w:t xml:space="preserve"> </w:t>
            </w:r>
            <w:r w:rsidR="00576F5C">
              <w:t xml:space="preserve"> </w:t>
            </w:r>
            <w:r w:rsidRPr="00630699">
              <w:fldChar w:fldCharType="end"/>
            </w:r>
          </w:p>
        </w:tc>
      </w:tr>
    </w:tbl>
    <w:p w14:paraId="05A3358E" w14:textId="77777777" w:rsidR="00CD5BBB" w:rsidRPr="00CD5BBB" w:rsidRDefault="00CD5BBB" w:rsidP="00CD5BBB"/>
    <w:p w14:paraId="460E8A66" w14:textId="36E0474B" w:rsidR="00CD5BBB" w:rsidRPr="006134D1" w:rsidRDefault="006134D1">
      <w:r>
        <w:br w:type="page"/>
      </w:r>
    </w:p>
    <w:p w14:paraId="5C7F9C1D" w14:textId="614A43A1" w:rsidR="000F6F97" w:rsidRDefault="000F6F97" w:rsidP="00CD5BBB">
      <w:pPr>
        <w:pStyle w:val="Heading1"/>
      </w:pPr>
      <w:bookmarkStart w:id="29" w:name="_Toc523902364"/>
      <w:r>
        <w:lastRenderedPageBreak/>
        <w:t>Workbook Checklist</w:t>
      </w:r>
      <w:bookmarkEnd w:id="21"/>
      <w:bookmarkEnd w:id="29"/>
    </w:p>
    <w:tbl>
      <w:tblPr>
        <w:tblStyle w:val="TableGrid"/>
        <w:tblW w:w="0" w:type="auto"/>
        <w:tblLook w:val="04A0" w:firstRow="1" w:lastRow="0" w:firstColumn="1" w:lastColumn="0" w:noHBand="0" w:noVBand="1"/>
      </w:tblPr>
      <w:tblGrid>
        <w:gridCol w:w="9242"/>
      </w:tblGrid>
      <w:tr w:rsidR="000F6F97" w:rsidRPr="004215ED" w14:paraId="2E27900C" w14:textId="77777777" w:rsidTr="00483D5C">
        <w:trPr>
          <w:trHeight w:val="4400"/>
        </w:trPr>
        <w:tc>
          <w:tcPr>
            <w:tcW w:w="9242" w:type="dxa"/>
          </w:tcPr>
          <w:p w14:paraId="5709CFAB" w14:textId="35C376D3" w:rsidR="00A84345" w:rsidRPr="00852FE4" w:rsidRDefault="000F6F97" w:rsidP="00A84345">
            <w:pPr>
              <w:pStyle w:val="CompliantBodyText"/>
              <w:spacing w:before="120"/>
              <w:ind w:right="206"/>
              <w:rPr>
                <w:rFonts w:eastAsiaTheme="minorHAnsi"/>
              </w:rPr>
            </w:pPr>
            <w:r w:rsidRPr="00607812">
              <w:rPr>
                <w:rFonts w:eastAsiaTheme="minorHAnsi"/>
              </w:rPr>
              <w:t>When you have completed this workbook, please ensure you have completed all parts of it:</w:t>
            </w:r>
            <w:r w:rsidR="00A84345" w:rsidRPr="00852FE4">
              <w:rPr>
                <w:rFonts w:eastAsiaTheme="minorHAnsi"/>
              </w:rPr>
              <w:t xml:space="preserve"> </w:t>
            </w:r>
          </w:p>
          <w:p w14:paraId="2E70B760" w14:textId="77777777" w:rsidR="00A84345" w:rsidRPr="00852FE4" w:rsidRDefault="00A84345" w:rsidP="00A84345">
            <w:pPr>
              <w:pStyle w:val="CompliantBodyText"/>
              <w:spacing w:before="120"/>
              <w:ind w:left="720" w:right="206"/>
              <w:rPr>
                <w:b/>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464180">
              <w:rPr>
                <w:b/>
              </w:rPr>
            </w:r>
            <w:r w:rsidR="00464180">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3D04715B" w14:textId="3DA7B951" w:rsidR="000F6F97" w:rsidRDefault="00A84345" w:rsidP="00A84345">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464180">
              <w:rPr>
                <w:b/>
              </w:rPr>
            </w:r>
            <w:r w:rsidR="00464180">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6E7D8C98" w14:textId="77777777" w:rsidR="000F6F97" w:rsidRPr="00852FE4" w:rsidRDefault="000F6F97" w:rsidP="00483D5C">
            <w:pPr>
              <w:pStyle w:val="CompliantBodyText"/>
              <w:spacing w:before="120"/>
              <w:ind w:right="206"/>
              <w:rPr>
                <w:rFonts w:eastAsiaTheme="minorHAnsi"/>
                <w:b/>
                <w:lang w:val="en-PH"/>
              </w:rPr>
            </w:pPr>
          </w:p>
          <w:p w14:paraId="61878992" w14:textId="77777777" w:rsidR="000F6F97" w:rsidRPr="00A54888" w:rsidRDefault="000F6F97" w:rsidP="00483D5C">
            <w:pPr>
              <w:pStyle w:val="CompliantImportant"/>
              <w:spacing w:before="120"/>
              <w:ind w:left="180" w:right="206"/>
              <w:jc w:val="center"/>
              <w:rPr>
                <w:u w:val="single"/>
              </w:rPr>
            </w:pPr>
            <w:r w:rsidRPr="00A54888">
              <w:rPr>
                <w:sz w:val="24"/>
                <w:u w:val="single"/>
              </w:rPr>
              <w:t>IMPORTANT REMINDER</w:t>
            </w:r>
          </w:p>
          <w:p w14:paraId="27B584AD" w14:textId="77777777" w:rsidR="000F6F97" w:rsidRDefault="000F6F97" w:rsidP="00483D5C">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79AFA421" w14:textId="77777777" w:rsidR="000F6F97" w:rsidRPr="00FB6317" w:rsidRDefault="000F6F97" w:rsidP="00483D5C">
            <w:pPr>
              <w:pStyle w:val="CompliantImportant"/>
              <w:spacing w:before="120"/>
              <w:ind w:left="180" w:right="206"/>
              <w:jc w:val="center"/>
              <w:rPr>
                <w:color w:val="auto"/>
              </w:rPr>
            </w:pPr>
          </w:p>
          <w:p w14:paraId="62388A89" w14:textId="77777777" w:rsidR="000F6F97" w:rsidRPr="004215ED" w:rsidRDefault="000F6F97" w:rsidP="00483D5C">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67F54B41" w14:textId="77777777" w:rsidR="00E96245" w:rsidRDefault="00E96245" w:rsidP="00E96245">
      <w:pPr>
        <w:pStyle w:val="CompliantBodyTestBold"/>
      </w:pPr>
    </w:p>
    <w:p w14:paraId="4854F699" w14:textId="77777777" w:rsidR="00E96245" w:rsidRDefault="00E96245" w:rsidP="00E96245">
      <w:pPr>
        <w:pStyle w:val="CompliantBodyTestBold"/>
      </w:pPr>
    </w:p>
    <w:p w14:paraId="7E851A54" w14:textId="77777777" w:rsidR="00E96245" w:rsidRDefault="00E96245" w:rsidP="00E96245">
      <w:pPr>
        <w:pStyle w:val="InspireBodyText"/>
        <w:jc w:val="center"/>
        <w:rPr>
          <w:b/>
          <w:color w:val="808080" w:themeColor="background1" w:themeShade="80"/>
          <w:sz w:val="36"/>
          <w:szCs w:val="36"/>
        </w:rPr>
      </w:pPr>
    </w:p>
    <w:p w14:paraId="5350050C" w14:textId="77777777" w:rsidR="00E96245" w:rsidRDefault="00E96245" w:rsidP="00E96245">
      <w:pPr>
        <w:pStyle w:val="InspireBodyText"/>
        <w:jc w:val="center"/>
        <w:rPr>
          <w:b/>
          <w:color w:val="808080" w:themeColor="background1" w:themeShade="80"/>
          <w:sz w:val="36"/>
          <w:szCs w:val="36"/>
        </w:rPr>
      </w:pPr>
    </w:p>
    <w:p w14:paraId="3FDE7301" w14:textId="77777777" w:rsidR="00E96245" w:rsidRDefault="00E96245" w:rsidP="00E96245">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53EEB871" w14:textId="77777777" w:rsidR="00E96245" w:rsidRPr="00730BD1" w:rsidRDefault="00E96245" w:rsidP="00E96245"/>
    <w:p w14:paraId="1E4E90FB" w14:textId="77777777" w:rsidR="00BA0CE8" w:rsidRPr="00561A6F" w:rsidRDefault="00BA0CE8" w:rsidP="00E96245">
      <w:pPr>
        <w:spacing w:before="200" w:after="280" w:line="276" w:lineRule="auto"/>
        <w:ind w:right="-46"/>
        <w:jc w:val="both"/>
        <w:rPr>
          <w:color w:val="808080" w:themeColor="background1" w:themeShade="80"/>
          <w:sz w:val="32"/>
        </w:rPr>
      </w:pPr>
    </w:p>
    <w:sectPr w:rsidR="00BA0CE8" w:rsidRPr="00561A6F" w:rsidSect="009D3E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828204" w14:textId="77777777" w:rsidR="00464180" w:rsidRDefault="00464180" w:rsidP="00BD64CC">
      <w:r>
        <w:separator/>
      </w:r>
    </w:p>
  </w:endnote>
  <w:endnote w:type="continuationSeparator" w:id="0">
    <w:p w14:paraId="02B890D8" w14:textId="77777777" w:rsidR="00464180" w:rsidRDefault="00464180"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EFF" w:usb1="C0007843"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BFB441" w14:textId="10695A2A" w:rsidR="00C16290" w:rsidRPr="00273145" w:rsidRDefault="00C16290"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14:paraId="1472FCA8" w14:textId="0AF162F0" w:rsidR="00C16290" w:rsidRPr="00273145" w:rsidRDefault="00C16290" w:rsidP="00FE0870">
    <w:pPr>
      <w:tabs>
        <w:tab w:val="center" w:pos="4513"/>
        <w:tab w:val="right" w:pos="9026"/>
      </w:tabs>
      <w:spacing w:after="40"/>
      <w:rPr>
        <w:color w:val="002060"/>
      </w:rPr>
    </w:pP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Pr>
        <w:rFonts w:ascii="Georgia" w:hAnsi="Georgia"/>
        <w:b/>
        <w:noProof/>
        <w:color w:val="002060"/>
        <w:sz w:val="18"/>
        <w:szCs w:val="18"/>
      </w:rPr>
      <w:t>20</w:t>
    </w:r>
    <w:r w:rsidRPr="00273145">
      <w:rPr>
        <w:rFonts w:ascii="Georgia" w:hAnsi="Georgia"/>
        <w:b/>
        <w:color w:val="002060"/>
        <w:sz w:val="18"/>
        <w:szCs w:val="18"/>
      </w:rPr>
      <w:fldChar w:fldCharType="end"/>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25B581" w14:textId="36352743" w:rsidR="00C16290" w:rsidRPr="00273145" w:rsidRDefault="00C16290"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14:paraId="34B0C48B" w14:textId="20CA759A" w:rsidR="00C16290" w:rsidRPr="00273145" w:rsidRDefault="00C16290" w:rsidP="00FE0870">
    <w:pPr>
      <w:tabs>
        <w:tab w:val="center" w:pos="4513"/>
        <w:tab w:val="right" w:pos="9026"/>
      </w:tabs>
      <w:spacing w:after="40"/>
      <w:rPr>
        <w:color w:val="002060"/>
      </w:rPr>
    </w:pPr>
    <w:r w:rsidRPr="00273145">
      <w:rPr>
        <w:rFonts w:ascii="Georgia" w:hAnsi="Georgia"/>
        <w:b/>
        <w:color w:val="002060"/>
        <w:sz w:val="18"/>
        <w:szCs w:val="18"/>
      </w:rPr>
      <w:t xml:space="preserve">© </w:t>
    </w:r>
    <w:r>
      <w:rPr>
        <w:rFonts w:ascii="Georgia" w:hAnsi="Georgia"/>
        <w:b/>
        <w:color w:val="002060"/>
        <w:sz w:val="18"/>
        <w:szCs w:val="18"/>
      </w:rPr>
      <w:t>CSTC Pty Ltd</w:t>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Pr>
        <w:rFonts w:ascii="Georgia" w:hAnsi="Georgia"/>
        <w:b/>
        <w:noProof/>
        <w:color w:val="002060"/>
        <w:sz w:val="18"/>
        <w:szCs w:val="18"/>
      </w:rPr>
      <w:t>21</w:t>
    </w:r>
    <w:r w:rsidRPr="00273145">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65F222" w14:textId="77777777" w:rsidR="00464180" w:rsidRDefault="00464180" w:rsidP="00BD64CC">
      <w:r>
        <w:separator/>
      </w:r>
    </w:p>
  </w:footnote>
  <w:footnote w:type="continuationSeparator" w:id="0">
    <w:p w14:paraId="7DFBB1DD" w14:textId="77777777" w:rsidR="00464180" w:rsidRDefault="00464180"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0E09335D"/>
    <w:multiLevelType w:val="hybridMultilevel"/>
    <w:tmpl w:val="773E2146"/>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CF542C"/>
    <w:multiLevelType w:val="hybridMultilevel"/>
    <w:tmpl w:val="B650A822"/>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1A5577C6"/>
    <w:multiLevelType w:val="hybridMultilevel"/>
    <w:tmpl w:val="7D68A554"/>
    <w:lvl w:ilvl="0" w:tplc="FBDA93A6">
      <w:start w:val="1"/>
      <w:numFmt w:val="lowerLetter"/>
      <w:lvlText w:val="%1."/>
      <w:lvlJc w:val="right"/>
      <w:pPr>
        <w:ind w:left="720" w:hanging="360"/>
      </w:pPr>
      <w:rPr>
        <w:rFonts w:hint="default"/>
        <w:b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1D3A5EA1"/>
    <w:multiLevelType w:val="hybridMultilevel"/>
    <w:tmpl w:val="10FC0614"/>
    <w:lvl w:ilvl="0" w:tplc="188C0B1A">
      <w:numFmt w:val="bullet"/>
      <w:lvlText w:val="-"/>
      <w:lvlJc w:val="left"/>
      <w:pPr>
        <w:ind w:left="1723" w:hanging="360"/>
      </w:pPr>
      <w:rPr>
        <w:rFonts w:ascii="Times New Roman" w:eastAsia="Times New Roman" w:hAnsi="Times New Roman" w:cs="Times New Roman" w:hint="default"/>
      </w:rPr>
    </w:lvl>
    <w:lvl w:ilvl="1" w:tplc="04090003" w:tentative="1">
      <w:start w:val="1"/>
      <w:numFmt w:val="bullet"/>
      <w:lvlText w:val="o"/>
      <w:lvlJc w:val="left"/>
      <w:pPr>
        <w:ind w:left="2443" w:hanging="360"/>
      </w:pPr>
      <w:rPr>
        <w:rFonts w:ascii="Courier New" w:hAnsi="Courier New" w:cs="Courier New" w:hint="default"/>
      </w:rPr>
    </w:lvl>
    <w:lvl w:ilvl="2" w:tplc="04090005" w:tentative="1">
      <w:start w:val="1"/>
      <w:numFmt w:val="bullet"/>
      <w:lvlText w:val=""/>
      <w:lvlJc w:val="left"/>
      <w:pPr>
        <w:ind w:left="3163" w:hanging="360"/>
      </w:pPr>
      <w:rPr>
        <w:rFonts w:ascii="Wingdings" w:hAnsi="Wingdings" w:hint="default"/>
      </w:rPr>
    </w:lvl>
    <w:lvl w:ilvl="3" w:tplc="04090001" w:tentative="1">
      <w:start w:val="1"/>
      <w:numFmt w:val="bullet"/>
      <w:lvlText w:val=""/>
      <w:lvlJc w:val="left"/>
      <w:pPr>
        <w:ind w:left="3883" w:hanging="360"/>
      </w:pPr>
      <w:rPr>
        <w:rFonts w:ascii="Symbol" w:hAnsi="Symbol" w:hint="default"/>
      </w:rPr>
    </w:lvl>
    <w:lvl w:ilvl="4" w:tplc="04090003" w:tentative="1">
      <w:start w:val="1"/>
      <w:numFmt w:val="bullet"/>
      <w:lvlText w:val="o"/>
      <w:lvlJc w:val="left"/>
      <w:pPr>
        <w:ind w:left="4603" w:hanging="360"/>
      </w:pPr>
      <w:rPr>
        <w:rFonts w:ascii="Courier New" w:hAnsi="Courier New" w:cs="Courier New" w:hint="default"/>
      </w:rPr>
    </w:lvl>
    <w:lvl w:ilvl="5" w:tplc="04090005" w:tentative="1">
      <w:start w:val="1"/>
      <w:numFmt w:val="bullet"/>
      <w:lvlText w:val=""/>
      <w:lvlJc w:val="left"/>
      <w:pPr>
        <w:ind w:left="5323" w:hanging="360"/>
      </w:pPr>
      <w:rPr>
        <w:rFonts w:ascii="Wingdings" w:hAnsi="Wingdings" w:hint="default"/>
      </w:rPr>
    </w:lvl>
    <w:lvl w:ilvl="6" w:tplc="04090001" w:tentative="1">
      <w:start w:val="1"/>
      <w:numFmt w:val="bullet"/>
      <w:lvlText w:val=""/>
      <w:lvlJc w:val="left"/>
      <w:pPr>
        <w:ind w:left="6043" w:hanging="360"/>
      </w:pPr>
      <w:rPr>
        <w:rFonts w:ascii="Symbol" w:hAnsi="Symbol" w:hint="default"/>
      </w:rPr>
    </w:lvl>
    <w:lvl w:ilvl="7" w:tplc="04090003" w:tentative="1">
      <w:start w:val="1"/>
      <w:numFmt w:val="bullet"/>
      <w:lvlText w:val="o"/>
      <w:lvlJc w:val="left"/>
      <w:pPr>
        <w:ind w:left="6763" w:hanging="360"/>
      </w:pPr>
      <w:rPr>
        <w:rFonts w:ascii="Courier New" w:hAnsi="Courier New" w:cs="Courier New" w:hint="default"/>
      </w:rPr>
    </w:lvl>
    <w:lvl w:ilvl="8" w:tplc="04090005" w:tentative="1">
      <w:start w:val="1"/>
      <w:numFmt w:val="bullet"/>
      <w:lvlText w:val=""/>
      <w:lvlJc w:val="left"/>
      <w:pPr>
        <w:ind w:left="7483" w:hanging="360"/>
      </w:pPr>
      <w:rPr>
        <w:rFonts w:ascii="Wingdings" w:hAnsi="Wingdings" w:hint="default"/>
      </w:rPr>
    </w:lvl>
  </w:abstractNum>
  <w:abstractNum w:abstractNumId="10" w15:restartNumberingAfterBreak="0">
    <w:nsid w:val="1D6B459D"/>
    <w:multiLevelType w:val="hybridMultilevel"/>
    <w:tmpl w:val="67466CBE"/>
    <w:lvl w:ilvl="0" w:tplc="91F4D4E0">
      <w:start w:val="1"/>
      <w:numFmt w:val="decimal"/>
      <w:lvlText w:val="%1."/>
      <w:lvlJc w:val="righ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3"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5" w15:restartNumberingAfterBreak="0">
    <w:nsid w:val="28087B89"/>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37BB46B0"/>
    <w:multiLevelType w:val="hybridMultilevel"/>
    <w:tmpl w:val="566A8A1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9693CE7"/>
    <w:multiLevelType w:val="hybridMultilevel"/>
    <w:tmpl w:val="30AC840C"/>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1" w15:restartNumberingAfterBreak="0">
    <w:nsid w:val="406220A7"/>
    <w:multiLevelType w:val="hybridMultilevel"/>
    <w:tmpl w:val="045206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4" w15:restartNumberingAfterBreak="0">
    <w:nsid w:val="47BA61C7"/>
    <w:multiLevelType w:val="hybridMultilevel"/>
    <w:tmpl w:val="96C8DEC0"/>
    <w:lvl w:ilvl="0" w:tplc="675EF1A4">
      <w:start w:val="1"/>
      <w:numFmt w:val="bullet"/>
      <w:lvlText w:val=""/>
      <w:lvlJc w:val="left"/>
      <w:pPr>
        <w:ind w:left="1080" w:hanging="360"/>
      </w:pPr>
      <w:rPr>
        <w:rFonts w:ascii="Symbol" w:hAnsi="Symbol" w:hint="default"/>
      </w:rPr>
    </w:lvl>
    <w:lvl w:ilvl="1" w:tplc="188C0B1A">
      <w:numFmt w:val="bullet"/>
      <w:lvlText w:val="-"/>
      <w:lvlJc w:val="left"/>
      <w:pPr>
        <w:ind w:left="1800" w:hanging="360"/>
      </w:pPr>
      <w:rPr>
        <w:rFonts w:ascii="Times New Roman" w:eastAsia="Times New Roman" w:hAnsi="Times New Roman" w:cs="Times New Roman"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5" w15:restartNumberingAfterBreak="0">
    <w:nsid w:val="486D435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15:restartNumberingAfterBreak="0">
    <w:nsid w:val="4DCD76EF"/>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0" w15:restartNumberingAfterBreak="0">
    <w:nsid w:val="53F10C4F"/>
    <w:multiLevelType w:val="hybridMultilevel"/>
    <w:tmpl w:val="D7AA50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F5C0A21"/>
    <w:multiLevelType w:val="hybridMultilevel"/>
    <w:tmpl w:val="6492A960"/>
    <w:lvl w:ilvl="0" w:tplc="188C0B1A">
      <w:numFmt w:val="bullet"/>
      <w:lvlText w:val="-"/>
      <w:lvlJc w:val="left"/>
      <w:pPr>
        <w:ind w:left="1363" w:hanging="360"/>
      </w:pPr>
      <w:rPr>
        <w:rFonts w:ascii="Times New Roman" w:eastAsia="Times New Roman" w:hAnsi="Times New Roman" w:cs="Times New Roman"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15:restartNumberingAfterBreak="0">
    <w:nsid w:val="60850832"/>
    <w:multiLevelType w:val="hybridMultilevel"/>
    <w:tmpl w:val="50AE967E"/>
    <w:lvl w:ilvl="0" w:tplc="34090019">
      <w:start w:val="1"/>
      <w:numFmt w:val="lowerLetter"/>
      <w:lvlText w:val="%1."/>
      <w:lvlJc w:val="lef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4C63CE5"/>
    <w:multiLevelType w:val="hybridMultilevel"/>
    <w:tmpl w:val="A634A08A"/>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15:restartNumberingAfterBreak="0">
    <w:nsid w:val="66AC1C28"/>
    <w:multiLevelType w:val="hybridMultilevel"/>
    <w:tmpl w:val="BE463AC0"/>
    <w:lvl w:ilvl="0" w:tplc="34090005">
      <w:start w:val="1"/>
      <w:numFmt w:val="decimal"/>
      <w:lvlText w:val="%1."/>
      <w:lvlJc w:val="left"/>
      <w:pPr>
        <w:ind w:left="720" w:hanging="360"/>
      </w:pPr>
      <w:rPr>
        <w:rFonts w:hint="default"/>
      </w:rPr>
    </w:lvl>
    <w:lvl w:ilvl="1" w:tplc="0C090003"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38"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CDB5855"/>
    <w:multiLevelType w:val="hybridMultilevel"/>
    <w:tmpl w:val="A3546F16"/>
    <w:lvl w:ilvl="0" w:tplc="FDAAEE10">
      <w:start w:val="12"/>
      <w:numFmt w:val="bullet"/>
      <w:lvlText w:val="-"/>
      <w:lvlJc w:val="left"/>
      <w:pPr>
        <w:ind w:left="1080" w:hanging="360"/>
      </w:pPr>
      <w:rPr>
        <w:rFonts w:ascii="Georgia" w:eastAsia="Arial Unicode MS" w:hAnsi="Georgia" w:cstheme="minorHAnsi" w:hint="default"/>
      </w:rPr>
    </w:lvl>
    <w:lvl w:ilvl="1" w:tplc="04090019" w:tentative="1">
      <w:start w:val="1"/>
      <w:numFmt w:val="bullet"/>
      <w:lvlText w:val="o"/>
      <w:lvlJc w:val="left"/>
      <w:pPr>
        <w:ind w:left="1800" w:hanging="360"/>
      </w:pPr>
      <w:rPr>
        <w:rFonts w:ascii="Courier New" w:hAnsi="Courier New" w:cs="Courier New" w:hint="default"/>
      </w:rPr>
    </w:lvl>
    <w:lvl w:ilvl="2" w:tplc="0409001B" w:tentative="1">
      <w:start w:val="1"/>
      <w:numFmt w:val="bullet"/>
      <w:lvlText w:val=""/>
      <w:lvlJc w:val="left"/>
      <w:pPr>
        <w:ind w:left="2520" w:hanging="360"/>
      </w:pPr>
      <w:rPr>
        <w:rFonts w:ascii="Wingdings" w:hAnsi="Wingdings" w:hint="default"/>
      </w:rPr>
    </w:lvl>
    <w:lvl w:ilvl="3" w:tplc="0409000F" w:tentative="1">
      <w:start w:val="1"/>
      <w:numFmt w:val="bullet"/>
      <w:lvlText w:val=""/>
      <w:lvlJc w:val="left"/>
      <w:pPr>
        <w:ind w:left="3240" w:hanging="360"/>
      </w:pPr>
      <w:rPr>
        <w:rFonts w:ascii="Symbol" w:hAnsi="Symbol" w:hint="default"/>
      </w:rPr>
    </w:lvl>
    <w:lvl w:ilvl="4" w:tplc="04090019" w:tentative="1">
      <w:start w:val="1"/>
      <w:numFmt w:val="bullet"/>
      <w:lvlText w:val="o"/>
      <w:lvlJc w:val="left"/>
      <w:pPr>
        <w:ind w:left="3960" w:hanging="360"/>
      </w:pPr>
      <w:rPr>
        <w:rFonts w:ascii="Courier New" w:hAnsi="Courier New" w:cs="Courier New" w:hint="default"/>
      </w:rPr>
    </w:lvl>
    <w:lvl w:ilvl="5" w:tplc="0409001B" w:tentative="1">
      <w:start w:val="1"/>
      <w:numFmt w:val="bullet"/>
      <w:lvlText w:val=""/>
      <w:lvlJc w:val="left"/>
      <w:pPr>
        <w:ind w:left="4680" w:hanging="360"/>
      </w:pPr>
      <w:rPr>
        <w:rFonts w:ascii="Wingdings" w:hAnsi="Wingdings" w:hint="default"/>
      </w:rPr>
    </w:lvl>
    <w:lvl w:ilvl="6" w:tplc="0409000F" w:tentative="1">
      <w:start w:val="1"/>
      <w:numFmt w:val="bullet"/>
      <w:lvlText w:val=""/>
      <w:lvlJc w:val="left"/>
      <w:pPr>
        <w:ind w:left="5400" w:hanging="360"/>
      </w:pPr>
      <w:rPr>
        <w:rFonts w:ascii="Symbol" w:hAnsi="Symbol" w:hint="default"/>
      </w:rPr>
    </w:lvl>
    <w:lvl w:ilvl="7" w:tplc="04090019" w:tentative="1">
      <w:start w:val="1"/>
      <w:numFmt w:val="bullet"/>
      <w:lvlText w:val="o"/>
      <w:lvlJc w:val="left"/>
      <w:pPr>
        <w:ind w:left="6120" w:hanging="360"/>
      </w:pPr>
      <w:rPr>
        <w:rFonts w:ascii="Courier New" w:hAnsi="Courier New" w:cs="Courier New" w:hint="default"/>
      </w:rPr>
    </w:lvl>
    <w:lvl w:ilvl="8" w:tplc="0409001B" w:tentative="1">
      <w:start w:val="1"/>
      <w:numFmt w:val="bullet"/>
      <w:lvlText w:val=""/>
      <w:lvlJc w:val="left"/>
      <w:pPr>
        <w:ind w:left="6840" w:hanging="360"/>
      </w:pPr>
      <w:rPr>
        <w:rFonts w:ascii="Wingdings" w:hAnsi="Wingdings" w:hint="default"/>
      </w:rPr>
    </w:lvl>
  </w:abstractNum>
  <w:abstractNum w:abstractNumId="40" w15:restartNumberingAfterBreak="0">
    <w:nsid w:val="6FF30613"/>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75B57D55"/>
    <w:multiLevelType w:val="hybridMultilevel"/>
    <w:tmpl w:val="EF646B48"/>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78216DE3"/>
    <w:multiLevelType w:val="hybridMultilevel"/>
    <w:tmpl w:val="F03CD070"/>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789F2F53"/>
    <w:multiLevelType w:val="hybridMultilevel"/>
    <w:tmpl w:val="8B80464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7BF07880"/>
    <w:multiLevelType w:val="hybridMultilevel"/>
    <w:tmpl w:val="0D06131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F7166F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27"/>
  </w:num>
  <w:num w:numId="2">
    <w:abstractNumId w:val="6"/>
  </w:num>
  <w:num w:numId="3">
    <w:abstractNumId w:val="36"/>
  </w:num>
  <w:num w:numId="4">
    <w:abstractNumId w:val="22"/>
  </w:num>
  <w:num w:numId="5">
    <w:abstractNumId w:val="34"/>
  </w:num>
  <w:num w:numId="6">
    <w:abstractNumId w:val="11"/>
  </w:num>
  <w:num w:numId="7">
    <w:abstractNumId w:val="31"/>
  </w:num>
  <w:num w:numId="8">
    <w:abstractNumId w:val="16"/>
  </w:num>
  <w:num w:numId="9">
    <w:abstractNumId w:val="4"/>
  </w:num>
  <w:num w:numId="10">
    <w:abstractNumId w:val="26"/>
  </w:num>
  <w:num w:numId="11">
    <w:abstractNumId w:val="20"/>
  </w:num>
  <w:num w:numId="12">
    <w:abstractNumId w:val="12"/>
  </w:num>
  <w:num w:numId="13">
    <w:abstractNumId w:val="29"/>
  </w:num>
  <w:num w:numId="14">
    <w:abstractNumId w:val="14"/>
  </w:num>
  <w:num w:numId="15">
    <w:abstractNumId w:val="0"/>
  </w:num>
  <w:num w:numId="16">
    <w:abstractNumId w:val="5"/>
  </w:num>
  <w:num w:numId="17">
    <w:abstractNumId w:val="30"/>
  </w:num>
  <w:num w:numId="18">
    <w:abstractNumId w:val="3"/>
  </w:num>
  <w:num w:numId="19">
    <w:abstractNumId w:val="17"/>
  </w:num>
  <w:num w:numId="20">
    <w:abstractNumId w:val="18"/>
  </w:num>
  <w:num w:numId="21">
    <w:abstractNumId w:val="10"/>
  </w:num>
  <w:num w:numId="22">
    <w:abstractNumId w:val="21"/>
  </w:num>
  <w:num w:numId="23">
    <w:abstractNumId w:val="40"/>
  </w:num>
  <w:num w:numId="24">
    <w:abstractNumId w:val="8"/>
  </w:num>
  <w:num w:numId="25">
    <w:abstractNumId w:val="28"/>
  </w:num>
  <w:num w:numId="26">
    <w:abstractNumId w:val="15"/>
  </w:num>
  <w:num w:numId="27">
    <w:abstractNumId w:val="42"/>
  </w:num>
  <w:num w:numId="28">
    <w:abstractNumId w:val="41"/>
  </w:num>
  <w:num w:numId="29">
    <w:abstractNumId w:val="25"/>
  </w:num>
  <w:num w:numId="30">
    <w:abstractNumId w:val="45"/>
  </w:num>
  <w:num w:numId="31">
    <w:abstractNumId w:val="43"/>
  </w:num>
  <w:num w:numId="32">
    <w:abstractNumId w:val="33"/>
  </w:num>
  <w:num w:numId="33">
    <w:abstractNumId w:val="35"/>
  </w:num>
  <w:num w:numId="34">
    <w:abstractNumId w:val="23"/>
  </w:num>
  <w:num w:numId="35">
    <w:abstractNumId w:val="13"/>
  </w:num>
  <w:num w:numId="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num>
  <w:num w:numId="38">
    <w:abstractNumId w:val="24"/>
  </w:num>
  <w:num w:numId="39">
    <w:abstractNumId w:val="7"/>
  </w:num>
  <w:num w:numId="40">
    <w:abstractNumId w:val="32"/>
  </w:num>
  <w:num w:numId="41">
    <w:abstractNumId w:val="9"/>
  </w:num>
  <w:num w:numId="42">
    <w:abstractNumId w:val="19"/>
  </w:num>
  <w:num w:numId="43">
    <w:abstractNumId w:val="1"/>
  </w:num>
  <w:num w:numId="44">
    <w:abstractNumId w:val="39"/>
  </w:num>
  <w:num w:numId="45">
    <w:abstractNumId w:val="37"/>
  </w:num>
  <w:num w:numId="46">
    <w:abstractNumId w:val="4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forms" w:enforcement="1" w:cryptProviderType="rsaAES" w:cryptAlgorithmClass="hash" w:cryptAlgorithmType="typeAny" w:cryptAlgorithmSid="14" w:cryptSpinCount="100000" w:hash="NvT+B35KI7tFGZnVC+3qhjTUZ/TKdN3FEvTy3sk/9WCKngp4ypACZTmUwERC3ttCW5jTz9Tlui6A4U4wki1aoQ==" w:salt="Eq9+BsyiPkBYdggCx+bwFw=="/>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3sLC0sACS5ko6SsGpxcWZ+XkgBaa1AF+jS6IsAAAA"/>
  </w:docVars>
  <w:rsids>
    <w:rsidRoot w:val="00BD64CC"/>
    <w:rsid w:val="0000327D"/>
    <w:rsid w:val="00005975"/>
    <w:rsid w:val="000155E6"/>
    <w:rsid w:val="00016D96"/>
    <w:rsid w:val="0001752E"/>
    <w:rsid w:val="00036ECF"/>
    <w:rsid w:val="00037D6A"/>
    <w:rsid w:val="00040264"/>
    <w:rsid w:val="0004185C"/>
    <w:rsid w:val="000473ED"/>
    <w:rsid w:val="000509D5"/>
    <w:rsid w:val="00060E6C"/>
    <w:rsid w:val="00070630"/>
    <w:rsid w:val="000830B7"/>
    <w:rsid w:val="00083530"/>
    <w:rsid w:val="000847D6"/>
    <w:rsid w:val="00087B31"/>
    <w:rsid w:val="00087F86"/>
    <w:rsid w:val="00093871"/>
    <w:rsid w:val="000968A4"/>
    <w:rsid w:val="000A4285"/>
    <w:rsid w:val="000B054A"/>
    <w:rsid w:val="000C0748"/>
    <w:rsid w:val="000C1DC8"/>
    <w:rsid w:val="000C2612"/>
    <w:rsid w:val="000D2D75"/>
    <w:rsid w:val="000D42D1"/>
    <w:rsid w:val="000E3114"/>
    <w:rsid w:val="000E4893"/>
    <w:rsid w:val="000E5994"/>
    <w:rsid w:val="000E7FFA"/>
    <w:rsid w:val="000F6F97"/>
    <w:rsid w:val="00101015"/>
    <w:rsid w:val="00115661"/>
    <w:rsid w:val="001222BC"/>
    <w:rsid w:val="00131881"/>
    <w:rsid w:val="001451C8"/>
    <w:rsid w:val="001454EC"/>
    <w:rsid w:val="0015448B"/>
    <w:rsid w:val="0015456C"/>
    <w:rsid w:val="001558AE"/>
    <w:rsid w:val="001601D2"/>
    <w:rsid w:val="001653AC"/>
    <w:rsid w:val="001666DE"/>
    <w:rsid w:val="0016711B"/>
    <w:rsid w:val="00177881"/>
    <w:rsid w:val="00181BBF"/>
    <w:rsid w:val="001829F0"/>
    <w:rsid w:val="0018303D"/>
    <w:rsid w:val="00184960"/>
    <w:rsid w:val="00196AF1"/>
    <w:rsid w:val="001C06F5"/>
    <w:rsid w:val="001C70B1"/>
    <w:rsid w:val="001D4AAC"/>
    <w:rsid w:val="001D5A70"/>
    <w:rsid w:val="001E2892"/>
    <w:rsid w:val="001F6F37"/>
    <w:rsid w:val="00220622"/>
    <w:rsid w:val="0022122A"/>
    <w:rsid w:val="00226664"/>
    <w:rsid w:val="00230849"/>
    <w:rsid w:val="00240B4C"/>
    <w:rsid w:val="00243740"/>
    <w:rsid w:val="00245894"/>
    <w:rsid w:val="002619B4"/>
    <w:rsid w:val="00261D4F"/>
    <w:rsid w:val="002622E6"/>
    <w:rsid w:val="00263D8E"/>
    <w:rsid w:val="00266114"/>
    <w:rsid w:val="00273145"/>
    <w:rsid w:val="0027498D"/>
    <w:rsid w:val="00276CDE"/>
    <w:rsid w:val="00281592"/>
    <w:rsid w:val="00283D9C"/>
    <w:rsid w:val="00286EF4"/>
    <w:rsid w:val="002874B6"/>
    <w:rsid w:val="002B1EEB"/>
    <w:rsid w:val="002B34CF"/>
    <w:rsid w:val="002B718E"/>
    <w:rsid w:val="002C13A2"/>
    <w:rsid w:val="002E71A7"/>
    <w:rsid w:val="00301653"/>
    <w:rsid w:val="0030739C"/>
    <w:rsid w:val="003108CD"/>
    <w:rsid w:val="0031165D"/>
    <w:rsid w:val="00312EE5"/>
    <w:rsid w:val="00313DB6"/>
    <w:rsid w:val="003152F9"/>
    <w:rsid w:val="00320ABF"/>
    <w:rsid w:val="003229CA"/>
    <w:rsid w:val="0032323C"/>
    <w:rsid w:val="003239F0"/>
    <w:rsid w:val="00324132"/>
    <w:rsid w:val="003265A4"/>
    <w:rsid w:val="0032712A"/>
    <w:rsid w:val="00337011"/>
    <w:rsid w:val="0034715C"/>
    <w:rsid w:val="003525A7"/>
    <w:rsid w:val="00371934"/>
    <w:rsid w:val="00385465"/>
    <w:rsid w:val="00392489"/>
    <w:rsid w:val="00394848"/>
    <w:rsid w:val="003A35C8"/>
    <w:rsid w:val="003A7DC9"/>
    <w:rsid w:val="003C1E46"/>
    <w:rsid w:val="003C5F0A"/>
    <w:rsid w:val="003C7257"/>
    <w:rsid w:val="003D30B0"/>
    <w:rsid w:val="003D5EBA"/>
    <w:rsid w:val="003F2E04"/>
    <w:rsid w:val="00401B61"/>
    <w:rsid w:val="004036BC"/>
    <w:rsid w:val="00405FB8"/>
    <w:rsid w:val="004060CB"/>
    <w:rsid w:val="00407903"/>
    <w:rsid w:val="004175B3"/>
    <w:rsid w:val="00434209"/>
    <w:rsid w:val="004368EB"/>
    <w:rsid w:val="00443B45"/>
    <w:rsid w:val="00444526"/>
    <w:rsid w:val="00451D04"/>
    <w:rsid w:val="004607EB"/>
    <w:rsid w:val="00461C4D"/>
    <w:rsid w:val="00464180"/>
    <w:rsid w:val="00466A53"/>
    <w:rsid w:val="00466AFD"/>
    <w:rsid w:val="00467829"/>
    <w:rsid w:val="004820FF"/>
    <w:rsid w:val="00483B6E"/>
    <w:rsid w:val="00483D5C"/>
    <w:rsid w:val="004955A3"/>
    <w:rsid w:val="00495C97"/>
    <w:rsid w:val="004A5156"/>
    <w:rsid w:val="004B0049"/>
    <w:rsid w:val="004B028D"/>
    <w:rsid w:val="004B17BF"/>
    <w:rsid w:val="004C2E2D"/>
    <w:rsid w:val="004C3E8C"/>
    <w:rsid w:val="004C3FA1"/>
    <w:rsid w:val="004D6B77"/>
    <w:rsid w:val="004F0BE4"/>
    <w:rsid w:val="004F22C0"/>
    <w:rsid w:val="004F65C3"/>
    <w:rsid w:val="00501F36"/>
    <w:rsid w:val="00516487"/>
    <w:rsid w:val="0052126E"/>
    <w:rsid w:val="00522C11"/>
    <w:rsid w:val="00523E33"/>
    <w:rsid w:val="00524DBE"/>
    <w:rsid w:val="00530EE9"/>
    <w:rsid w:val="00533039"/>
    <w:rsid w:val="00535CCE"/>
    <w:rsid w:val="00541E16"/>
    <w:rsid w:val="00553017"/>
    <w:rsid w:val="005609F1"/>
    <w:rsid w:val="0056181E"/>
    <w:rsid w:val="00561A6F"/>
    <w:rsid w:val="00564EE1"/>
    <w:rsid w:val="00576F5C"/>
    <w:rsid w:val="00580872"/>
    <w:rsid w:val="00581003"/>
    <w:rsid w:val="005A1275"/>
    <w:rsid w:val="005A15EC"/>
    <w:rsid w:val="005B478C"/>
    <w:rsid w:val="005B6CAC"/>
    <w:rsid w:val="005C0B59"/>
    <w:rsid w:val="005D1A98"/>
    <w:rsid w:val="005D2632"/>
    <w:rsid w:val="005D2C5D"/>
    <w:rsid w:val="005E0D65"/>
    <w:rsid w:val="005E63A6"/>
    <w:rsid w:val="005F389D"/>
    <w:rsid w:val="005F6BFF"/>
    <w:rsid w:val="005F7543"/>
    <w:rsid w:val="006052FC"/>
    <w:rsid w:val="0061071B"/>
    <w:rsid w:val="006134D1"/>
    <w:rsid w:val="006225A3"/>
    <w:rsid w:val="00633C4B"/>
    <w:rsid w:val="00643387"/>
    <w:rsid w:val="00645CEE"/>
    <w:rsid w:val="00676B4B"/>
    <w:rsid w:val="006831FA"/>
    <w:rsid w:val="006B3B2C"/>
    <w:rsid w:val="006E0EBF"/>
    <w:rsid w:val="006E371C"/>
    <w:rsid w:val="006E6699"/>
    <w:rsid w:val="006E69E5"/>
    <w:rsid w:val="006F37C3"/>
    <w:rsid w:val="00710AB2"/>
    <w:rsid w:val="00710FA9"/>
    <w:rsid w:val="00713071"/>
    <w:rsid w:val="007209F8"/>
    <w:rsid w:val="00725E91"/>
    <w:rsid w:val="00737A4D"/>
    <w:rsid w:val="0074265C"/>
    <w:rsid w:val="0075009E"/>
    <w:rsid w:val="00752924"/>
    <w:rsid w:val="00755824"/>
    <w:rsid w:val="007572DB"/>
    <w:rsid w:val="00760369"/>
    <w:rsid w:val="00760D31"/>
    <w:rsid w:val="0076118D"/>
    <w:rsid w:val="0077262F"/>
    <w:rsid w:val="0077564B"/>
    <w:rsid w:val="0079709A"/>
    <w:rsid w:val="007B136D"/>
    <w:rsid w:val="007C1517"/>
    <w:rsid w:val="007C5F38"/>
    <w:rsid w:val="007D2D8E"/>
    <w:rsid w:val="007D5B98"/>
    <w:rsid w:val="007D6476"/>
    <w:rsid w:val="007D7172"/>
    <w:rsid w:val="007E2C79"/>
    <w:rsid w:val="007E6A24"/>
    <w:rsid w:val="00817299"/>
    <w:rsid w:val="00817CD3"/>
    <w:rsid w:val="00823959"/>
    <w:rsid w:val="00833623"/>
    <w:rsid w:val="0083662D"/>
    <w:rsid w:val="00842CF5"/>
    <w:rsid w:val="00842D2D"/>
    <w:rsid w:val="0084434A"/>
    <w:rsid w:val="008455E4"/>
    <w:rsid w:val="008462FF"/>
    <w:rsid w:val="00847332"/>
    <w:rsid w:val="00855CBC"/>
    <w:rsid w:val="00862A3D"/>
    <w:rsid w:val="0087775A"/>
    <w:rsid w:val="008801F2"/>
    <w:rsid w:val="0088708F"/>
    <w:rsid w:val="008A3B49"/>
    <w:rsid w:val="008B2D91"/>
    <w:rsid w:val="008B3909"/>
    <w:rsid w:val="008B444C"/>
    <w:rsid w:val="008C3BDB"/>
    <w:rsid w:val="008C6B2F"/>
    <w:rsid w:val="008D2431"/>
    <w:rsid w:val="008D747A"/>
    <w:rsid w:val="00904F90"/>
    <w:rsid w:val="00914D17"/>
    <w:rsid w:val="0092062B"/>
    <w:rsid w:val="009212B0"/>
    <w:rsid w:val="0092188D"/>
    <w:rsid w:val="0092783E"/>
    <w:rsid w:val="00931F78"/>
    <w:rsid w:val="00945229"/>
    <w:rsid w:val="009528B6"/>
    <w:rsid w:val="00952CD4"/>
    <w:rsid w:val="00975765"/>
    <w:rsid w:val="009852DF"/>
    <w:rsid w:val="009A254D"/>
    <w:rsid w:val="009B001A"/>
    <w:rsid w:val="009C03B3"/>
    <w:rsid w:val="009C2465"/>
    <w:rsid w:val="009C7C67"/>
    <w:rsid w:val="009D0888"/>
    <w:rsid w:val="009D0E58"/>
    <w:rsid w:val="009D3EB8"/>
    <w:rsid w:val="009E49B3"/>
    <w:rsid w:val="009F6DF7"/>
    <w:rsid w:val="009F7016"/>
    <w:rsid w:val="00A055D3"/>
    <w:rsid w:val="00A05BBE"/>
    <w:rsid w:val="00A07082"/>
    <w:rsid w:val="00A124EB"/>
    <w:rsid w:val="00A2505D"/>
    <w:rsid w:val="00A27C78"/>
    <w:rsid w:val="00A3169E"/>
    <w:rsid w:val="00A41D0D"/>
    <w:rsid w:val="00A44E3B"/>
    <w:rsid w:val="00A51992"/>
    <w:rsid w:val="00A51D03"/>
    <w:rsid w:val="00A657EE"/>
    <w:rsid w:val="00A7094C"/>
    <w:rsid w:val="00A70E76"/>
    <w:rsid w:val="00A71AAB"/>
    <w:rsid w:val="00A77C3A"/>
    <w:rsid w:val="00A80486"/>
    <w:rsid w:val="00A84345"/>
    <w:rsid w:val="00A90357"/>
    <w:rsid w:val="00A94BEF"/>
    <w:rsid w:val="00AA2A5B"/>
    <w:rsid w:val="00AA6010"/>
    <w:rsid w:val="00AB2098"/>
    <w:rsid w:val="00AB4BD9"/>
    <w:rsid w:val="00AB7BB6"/>
    <w:rsid w:val="00AC6304"/>
    <w:rsid w:val="00AC738A"/>
    <w:rsid w:val="00AD1538"/>
    <w:rsid w:val="00AD73A6"/>
    <w:rsid w:val="00AE6703"/>
    <w:rsid w:val="00AF1B65"/>
    <w:rsid w:val="00AF3BDE"/>
    <w:rsid w:val="00B04D07"/>
    <w:rsid w:val="00B24BA8"/>
    <w:rsid w:val="00B26F1D"/>
    <w:rsid w:val="00B37963"/>
    <w:rsid w:val="00B432E1"/>
    <w:rsid w:val="00B44949"/>
    <w:rsid w:val="00B52E4B"/>
    <w:rsid w:val="00B55509"/>
    <w:rsid w:val="00B616B3"/>
    <w:rsid w:val="00B62F8E"/>
    <w:rsid w:val="00B80685"/>
    <w:rsid w:val="00B822D0"/>
    <w:rsid w:val="00B82B22"/>
    <w:rsid w:val="00B82CAA"/>
    <w:rsid w:val="00B85F6C"/>
    <w:rsid w:val="00B87DFD"/>
    <w:rsid w:val="00B92962"/>
    <w:rsid w:val="00BA0CE8"/>
    <w:rsid w:val="00BB1B68"/>
    <w:rsid w:val="00BC0E28"/>
    <w:rsid w:val="00BC2DB7"/>
    <w:rsid w:val="00BD64CC"/>
    <w:rsid w:val="00BE1EA9"/>
    <w:rsid w:val="00BE4579"/>
    <w:rsid w:val="00BF0E80"/>
    <w:rsid w:val="00BF6D27"/>
    <w:rsid w:val="00BF76C0"/>
    <w:rsid w:val="00C040AC"/>
    <w:rsid w:val="00C06164"/>
    <w:rsid w:val="00C11264"/>
    <w:rsid w:val="00C11A8B"/>
    <w:rsid w:val="00C138ED"/>
    <w:rsid w:val="00C13C09"/>
    <w:rsid w:val="00C16290"/>
    <w:rsid w:val="00C20C5B"/>
    <w:rsid w:val="00C21362"/>
    <w:rsid w:val="00C37FBE"/>
    <w:rsid w:val="00C44A01"/>
    <w:rsid w:val="00C46A1E"/>
    <w:rsid w:val="00C54B53"/>
    <w:rsid w:val="00C6317F"/>
    <w:rsid w:val="00C6687E"/>
    <w:rsid w:val="00C737B0"/>
    <w:rsid w:val="00C81EF2"/>
    <w:rsid w:val="00C8326D"/>
    <w:rsid w:val="00C90989"/>
    <w:rsid w:val="00C95137"/>
    <w:rsid w:val="00C971F2"/>
    <w:rsid w:val="00CA17AC"/>
    <w:rsid w:val="00CA6DB7"/>
    <w:rsid w:val="00CB37FA"/>
    <w:rsid w:val="00CC20B7"/>
    <w:rsid w:val="00CC7053"/>
    <w:rsid w:val="00CD1781"/>
    <w:rsid w:val="00CD5BBB"/>
    <w:rsid w:val="00CD698D"/>
    <w:rsid w:val="00CE1435"/>
    <w:rsid w:val="00CE267A"/>
    <w:rsid w:val="00CE6751"/>
    <w:rsid w:val="00CF00E7"/>
    <w:rsid w:val="00D02DDE"/>
    <w:rsid w:val="00D04950"/>
    <w:rsid w:val="00D05B3F"/>
    <w:rsid w:val="00D05F3B"/>
    <w:rsid w:val="00D06F91"/>
    <w:rsid w:val="00D07446"/>
    <w:rsid w:val="00D226AF"/>
    <w:rsid w:val="00D2584E"/>
    <w:rsid w:val="00D3363B"/>
    <w:rsid w:val="00D33696"/>
    <w:rsid w:val="00D33886"/>
    <w:rsid w:val="00D514C9"/>
    <w:rsid w:val="00D57B38"/>
    <w:rsid w:val="00D62EF0"/>
    <w:rsid w:val="00D6624A"/>
    <w:rsid w:val="00D719B9"/>
    <w:rsid w:val="00D94FF6"/>
    <w:rsid w:val="00D962CA"/>
    <w:rsid w:val="00D972AC"/>
    <w:rsid w:val="00D978D0"/>
    <w:rsid w:val="00DA268C"/>
    <w:rsid w:val="00DC209C"/>
    <w:rsid w:val="00DC5261"/>
    <w:rsid w:val="00DC6614"/>
    <w:rsid w:val="00DD0344"/>
    <w:rsid w:val="00DD1061"/>
    <w:rsid w:val="00DD2D62"/>
    <w:rsid w:val="00DD4F18"/>
    <w:rsid w:val="00DD5425"/>
    <w:rsid w:val="00DE393E"/>
    <w:rsid w:val="00DE6D10"/>
    <w:rsid w:val="00DF1DB9"/>
    <w:rsid w:val="00DF738C"/>
    <w:rsid w:val="00E11394"/>
    <w:rsid w:val="00E14C0B"/>
    <w:rsid w:val="00E21542"/>
    <w:rsid w:val="00E229C2"/>
    <w:rsid w:val="00E262D9"/>
    <w:rsid w:val="00E26559"/>
    <w:rsid w:val="00E32FD4"/>
    <w:rsid w:val="00E33A5C"/>
    <w:rsid w:val="00E42295"/>
    <w:rsid w:val="00E474DC"/>
    <w:rsid w:val="00E51590"/>
    <w:rsid w:val="00E619FB"/>
    <w:rsid w:val="00E64622"/>
    <w:rsid w:val="00E6639E"/>
    <w:rsid w:val="00E767B2"/>
    <w:rsid w:val="00E8632E"/>
    <w:rsid w:val="00E96245"/>
    <w:rsid w:val="00E96C31"/>
    <w:rsid w:val="00E9707B"/>
    <w:rsid w:val="00EA40CF"/>
    <w:rsid w:val="00EA576F"/>
    <w:rsid w:val="00EB79E2"/>
    <w:rsid w:val="00ED1EED"/>
    <w:rsid w:val="00EE526B"/>
    <w:rsid w:val="00EF6188"/>
    <w:rsid w:val="00F050F0"/>
    <w:rsid w:val="00F078DF"/>
    <w:rsid w:val="00F10E4B"/>
    <w:rsid w:val="00F21EB5"/>
    <w:rsid w:val="00F21FD6"/>
    <w:rsid w:val="00F2377E"/>
    <w:rsid w:val="00F2670D"/>
    <w:rsid w:val="00F300BC"/>
    <w:rsid w:val="00F31383"/>
    <w:rsid w:val="00F33A8D"/>
    <w:rsid w:val="00F37EAE"/>
    <w:rsid w:val="00F40BB9"/>
    <w:rsid w:val="00F4589D"/>
    <w:rsid w:val="00F50541"/>
    <w:rsid w:val="00F52076"/>
    <w:rsid w:val="00F54164"/>
    <w:rsid w:val="00F546B2"/>
    <w:rsid w:val="00F56AA6"/>
    <w:rsid w:val="00F64E7B"/>
    <w:rsid w:val="00F66EB1"/>
    <w:rsid w:val="00F74D61"/>
    <w:rsid w:val="00F74FA7"/>
    <w:rsid w:val="00F7796F"/>
    <w:rsid w:val="00FA2139"/>
    <w:rsid w:val="00FB3A15"/>
    <w:rsid w:val="00FB3D8B"/>
    <w:rsid w:val="00FB3EA9"/>
    <w:rsid w:val="00FC2DCC"/>
    <w:rsid w:val="00FC61EB"/>
    <w:rsid w:val="00FD1D6E"/>
    <w:rsid w:val="00FE0870"/>
    <w:rsid w:val="00FE2A12"/>
    <w:rsid w:val="00FE54DA"/>
    <w:rsid w:val="00FF13A1"/>
    <w:rsid w:val="00FF46A5"/>
    <w:rsid w:val="00FF4D90"/>
    <w:rsid w:val="00FF5FE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F64E41"/>
  <w15:docId w15:val="{F0050785-11D9-4A2E-82DB-317AC06CB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CD5BBB"/>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FE0870"/>
    <w:pPr>
      <w:spacing w:before="0" w:after="0" w:line="160" w:lineRule="exact"/>
    </w:pPr>
    <w:rPr>
      <w:sz w:val="16"/>
    </w:rPr>
  </w:style>
  <w:style w:type="character" w:customStyle="1" w:styleId="ForCreatingTablesChar">
    <w:name w:val="For Creating Tables Char"/>
    <w:basedOn w:val="CompliantBodyTextChar"/>
    <w:link w:val="ForCreatingTables"/>
    <w:rsid w:val="00FE087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FE087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FE087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CD5BBB"/>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semiHidden/>
    <w:unhideWhenUsed/>
    <w:qFormat/>
    <w:rsid w:val="00FE087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FE0870"/>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FE0870"/>
    <w:rPr>
      <w:rFonts w:cstheme="minorHAnsi"/>
      <w:b/>
      <w:i/>
      <w:color w:val="548DD4" w:themeColor="text2" w:themeTint="99"/>
      <w:sz w:val="24"/>
    </w:rPr>
  </w:style>
  <w:style w:type="paragraph" w:customStyle="1" w:styleId="guidance">
    <w:name w:val="guidance"/>
    <w:basedOn w:val="Normal"/>
    <w:link w:val="guidanceChar"/>
    <w:semiHidden/>
    <w:qFormat/>
    <w:rsid w:val="00FE0870"/>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FE0870"/>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FE0870"/>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FE087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2">
    <w:name w:val="Table Grid52"/>
    <w:basedOn w:val="TableNormal"/>
    <w:next w:val="TableGrid"/>
    <w:rsid w:val="00115661"/>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C909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C909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A77C3A"/>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240B4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240B4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DA268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FE087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FE0870"/>
    <w:rPr>
      <w:b/>
    </w:rPr>
  </w:style>
  <w:style w:type="character" w:customStyle="1" w:styleId="CompliantBodyTextBoldChar">
    <w:name w:val="Compliant Body Text Bold Char"/>
    <w:basedOn w:val="CompliantBodyTextChar"/>
    <w:link w:val="CompliantBodyTextBold"/>
    <w:rsid w:val="00FE087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FE087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FE087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FE087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FE0870"/>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FE087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FE0870"/>
    <w:rPr>
      <w:b/>
      <w:color w:val="FF0000"/>
      <w:sz w:val="22"/>
    </w:rPr>
  </w:style>
  <w:style w:type="character" w:customStyle="1" w:styleId="CompliantImportantChar">
    <w:name w:val="Compliant Important Char"/>
    <w:basedOn w:val="CompliantBodyTextChar"/>
    <w:link w:val="CompliantImportant"/>
    <w:rsid w:val="00FE087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FE0870"/>
    <w:pPr>
      <w:spacing w:after="40"/>
    </w:pPr>
    <w:rPr>
      <w:sz w:val="22"/>
    </w:rPr>
  </w:style>
  <w:style w:type="character" w:customStyle="1" w:styleId="CompliantQuestionsChar">
    <w:name w:val="Compliant Questions Char"/>
    <w:basedOn w:val="CompliantBodyTextChar"/>
    <w:link w:val="CompliantQuestions"/>
    <w:rsid w:val="00FE087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FE0870"/>
    <w:rPr>
      <w:color w:val="17365D" w:themeColor="text2" w:themeShade="BF"/>
      <w:sz w:val="22"/>
    </w:rPr>
  </w:style>
  <w:style w:type="character" w:customStyle="1" w:styleId="CompliantMappingChar">
    <w:name w:val="Compliant Mapping Char"/>
    <w:basedOn w:val="CompliantBodyTextChar"/>
    <w:link w:val="CompliantMapping"/>
    <w:rsid w:val="00FE087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FE087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FE087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FE0870"/>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FE0870"/>
    <w:rPr>
      <w:rFonts w:ascii="Georgia" w:eastAsia="Arial Unicode MS" w:hAnsi="Georgia" w:cstheme="minorHAnsi"/>
      <w:iCs/>
      <w:color w:val="FF0000"/>
      <w:sz w:val="22"/>
      <w:szCs w:val="22"/>
      <w:lang w:val="en-GB"/>
    </w:rPr>
  </w:style>
  <w:style w:type="paragraph" w:styleId="ListBullet">
    <w:name w:val="List Bullet"/>
    <w:basedOn w:val="List"/>
    <w:rsid w:val="00B26F1D"/>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B26F1D"/>
    <w:pPr>
      <w:ind w:left="283" w:hanging="283"/>
      <w:contextualSpacing/>
    </w:pPr>
  </w:style>
  <w:style w:type="character" w:customStyle="1" w:styleId="ListParagraphChar">
    <w:name w:val="List Paragraph Char"/>
    <w:basedOn w:val="DefaultParagraphFont"/>
    <w:link w:val="ListParagraph"/>
    <w:uiPriority w:val="34"/>
    <w:locked/>
    <w:rsid w:val="0084434A"/>
    <w:rPr>
      <w:lang w:eastAsia="en-AU"/>
    </w:rPr>
  </w:style>
  <w:style w:type="paragraph" w:customStyle="1" w:styleId="CompliantSubheading10">
    <w:name w:val="Compliant Subheading1"/>
    <w:basedOn w:val="Normal"/>
    <w:uiPriority w:val="99"/>
    <w:qFormat/>
    <w:rsid w:val="00273145"/>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273145"/>
    <w:rPr>
      <w:sz w:val="16"/>
      <w:szCs w:val="16"/>
    </w:rPr>
  </w:style>
  <w:style w:type="paragraph" w:customStyle="1" w:styleId="CompliantBodyTestBold">
    <w:name w:val="Compliant Body Test Bold"/>
    <w:basedOn w:val="CompliantBodyText"/>
    <w:link w:val="CompliantBodyTestBoldChar"/>
    <w:qFormat/>
    <w:rsid w:val="000F6F97"/>
    <w:rPr>
      <w:b/>
      <w:lang w:eastAsia="en-AU"/>
    </w:rPr>
  </w:style>
  <w:style w:type="character" w:customStyle="1" w:styleId="CompliantBodyTestBoldChar">
    <w:name w:val="Compliant Body Test Bold Char"/>
    <w:basedOn w:val="CompliantBodyTextChar"/>
    <w:link w:val="CompliantBodyTestBold"/>
    <w:rsid w:val="000F6F97"/>
    <w:rPr>
      <w:rFonts w:ascii="Georgia" w:eastAsia="Arial Unicode MS" w:hAnsi="Georgia" w:cstheme="minorHAnsi"/>
      <w:b/>
      <w:sz w:val="24"/>
      <w:szCs w:val="24"/>
      <w:lang w:val="en-GB" w:eastAsia="en-AU"/>
    </w:rPr>
  </w:style>
  <w:style w:type="character" w:customStyle="1" w:styleId="apple-converted-space">
    <w:name w:val="apple-converted-space"/>
    <w:basedOn w:val="DefaultParagraphFont"/>
    <w:rsid w:val="00CD1781"/>
  </w:style>
  <w:style w:type="paragraph" w:customStyle="1" w:styleId="mapping">
    <w:name w:val="mapping"/>
    <w:basedOn w:val="Normal"/>
    <w:link w:val="mappingChar"/>
    <w:rsid w:val="000155E6"/>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0155E6"/>
    <w:rPr>
      <w:rFonts w:eastAsiaTheme="minorEastAsia" w:cstheme="minorBidi"/>
      <w:bCs/>
      <w:i/>
      <w:iCs/>
      <w:color w:val="0070C0"/>
      <w:sz w:val="22"/>
      <w:shd w:val="clear" w:color="auto" w:fill="DAEEF3" w:themeFill="accent5" w:themeFillTint="33"/>
      <w:lang w:val="en-US" w:eastAsia="en-AU"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50151">
      <w:bodyDiv w:val="1"/>
      <w:marLeft w:val="0"/>
      <w:marRight w:val="0"/>
      <w:marTop w:val="0"/>
      <w:marBottom w:val="0"/>
      <w:divBdr>
        <w:top w:val="none" w:sz="0" w:space="0" w:color="auto"/>
        <w:left w:val="none" w:sz="0" w:space="0" w:color="auto"/>
        <w:bottom w:val="none" w:sz="0" w:space="0" w:color="auto"/>
        <w:right w:val="none" w:sz="0" w:space="0" w:color="auto"/>
      </w:divBdr>
    </w:div>
    <w:div w:id="70583598">
      <w:bodyDiv w:val="1"/>
      <w:marLeft w:val="0"/>
      <w:marRight w:val="0"/>
      <w:marTop w:val="0"/>
      <w:marBottom w:val="0"/>
      <w:divBdr>
        <w:top w:val="none" w:sz="0" w:space="0" w:color="auto"/>
        <w:left w:val="none" w:sz="0" w:space="0" w:color="auto"/>
        <w:bottom w:val="none" w:sz="0" w:space="0" w:color="auto"/>
        <w:right w:val="none" w:sz="0" w:space="0" w:color="auto"/>
      </w:divBdr>
    </w:div>
    <w:div w:id="87774678">
      <w:bodyDiv w:val="1"/>
      <w:marLeft w:val="0"/>
      <w:marRight w:val="0"/>
      <w:marTop w:val="0"/>
      <w:marBottom w:val="0"/>
      <w:divBdr>
        <w:top w:val="none" w:sz="0" w:space="0" w:color="auto"/>
        <w:left w:val="none" w:sz="0" w:space="0" w:color="auto"/>
        <w:bottom w:val="none" w:sz="0" w:space="0" w:color="auto"/>
        <w:right w:val="none" w:sz="0" w:space="0" w:color="auto"/>
      </w:divBdr>
    </w:div>
    <w:div w:id="177547353">
      <w:bodyDiv w:val="1"/>
      <w:marLeft w:val="0"/>
      <w:marRight w:val="0"/>
      <w:marTop w:val="0"/>
      <w:marBottom w:val="0"/>
      <w:divBdr>
        <w:top w:val="none" w:sz="0" w:space="0" w:color="auto"/>
        <w:left w:val="none" w:sz="0" w:space="0" w:color="auto"/>
        <w:bottom w:val="none" w:sz="0" w:space="0" w:color="auto"/>
        <w:right w:val="none" w:sz="0" w:space="0" w:color="auto"/>
      </w:divBdr>
    </w:div>
    <w:div w:id="252206352">
      <w:bodyDiv w:val="1"/>
      <w:marLeft w:val="0"/>
      <w:marRight w:val="0"/>
      <w:marTop w:val="0"/>
      <w:marBottom w:val="0"/>
      <w:divBdr>
        <w:top w:val="none" w:sz="0" w:space="0" w:color="auto"/>
        <w:left w:val="none" w:sz="0" w:space="0" w:color="auto"/>
        <w:bottom w:val="none" w:sz="0" w:space="0" w:color="auto"/>
        <w:right w:val="none" w:sz="0" w:space="0" w:color="auto"/>
      </w:divBdr>
    </w:div>
    <w:div w:id="327951340">
      <w:bodyDiv w:val="1"/>
      <w:marLeft w:val="0"/>
      <w:marRight w:val="0"/>
      <w:marTop w:val="0"/>
      <w:marBottom w:val="0"/>
      <w:divBdr>
        <w:top w:val="none" w:sz="0" w:space="0" w:color="auto"/>
        <w:left w:val="none" w:sz="0" w:space="0" w:color="auto"/>
        <w:bottom w:val="none" w:sz="0" w:space="0" w:color="auto"/>
        <w:right w:val="none" w:sz="0" w:space="0" w:color="auto"/>
      </w:divBdr>
    </w:div>
    <w:div w:id="330255674">
      <w:bodyDiv w:val="1"/>
      <w:marLeft w:val="0"/>
      <w:marRight w:val="0"/>
      <w:marTop w:val="0"/>
      <w:marBottom w:val="0"/>
      <w:divBdr>
        <w:top w:val="none" w:sz="0" w:space="0" w:color="auto"/>
        <w:left w:val="none" w:sz="0" w:space="0" w:color="auto"/>
        <w:bottom w:val="none" w:sz="0" w:space="0" w:color="auto"/>
        <w:right w:val="none" w:sz="0" w:space="0" w:color="auto"/>
      </w:divBdr>
    </w:div>
    <w:div w:id="371342856">
      <w:bodyDiv w:val="1"/>
      <w:marLeft w:val="0"/>
      <w:marRight w:val="0"/>
      <w:marTop w:val="0"/>
      <w:marBottom w:val="0"/>
      <w:divBdr>
        <w:top w:val="none" w:sz="0" w:space="0" w:color="auto"/>
        <w:left w:val="none" w:sz="0" w:space="0" w:color="auto"/>
        <w:bottom w:val="none" w:sz="0" w:space="0" w:color="auto"/>
        <w:right w:val="none" w:sz="0" w:space="0" w:color="auto"/>
      </w:divBdr>
    </w:div>
    <w:div w:id="416555459">
      <w:bodyDiv w:val="1"/>
      <w:marLeft w:val="0"/>
      <w:marRight w:val="0"/>
      <w:marTop w:val="0"/>
      <w:marBottom w:val="0"/>
      <w:divBdr>
        <w:top w:val="none" w:sz="0" w:space="0" w:color="auto"/>
        <w:left w:val="none" w:sz="0" w:space="0" w:color="auto"/>
        <w:bottom w:val="none" w:sz="0" w:space="0" w:color="auto"/>
        <w:right w:val="none" w:sz="0" w:space="0" w:color="auto"/>
      </w:divBdr>
    </w:div>
    <w:div w:id="456990354">
      <w:bodyDiv w:val="1"/>
      <w:marLeft w:val="0"/>
      <w:marRight w:val="0"/>
      <w:marTop w:val="0"/>
      <w:marBottom w:val="0"/>
      <w:divBdr>
        <w:top w:val="none" w:sz="0" w:space="0" w:color="auto"/>
        <w:left w:val="none" w:sz="0" w:space="0" w:color="auto"/>
        <w:bottom w:val="none" w:sz="0" w:space="0" w:color="auto"/>
        <w:right w:val="none" w:sz="0" w:space="0" w:color="auto"/>
      </w:divBdr>
    </w:div>
    <w:div w:id="529997092">
      <w:bodyDiv w:val="1"/>
      <w:marLeft w:val="0"/>
      <w:marRight w:val="0"/>
      <w:marTop w:val="0"/>
      <w:marBottom w:val="0"/>
      <w:divBdr>
        <w:top w:val="none" w:sz="0" w:space="0" w:color="auto"/>
        <w:left w:val="none" w:sz="0" w:space="0" w:color="auto"/>
        <w:bottom w:val="none" w:sz="0" w:space="0" w:color="auto"/>
        <w:right w:val="none" w:sz="0" w:space="0" w:color="auto"/>
      </w:divBdr>
    </w:div>
    <w:div w:id="559638439">
      <w:bodyDiv w:val="1"/>
      <w:marLeft w:val="0"/>
      <w:marRight w:val="0"/>
      <w:marTop w:val="0"/>
      <w:marBottom w:val="0"/>
      <w:divBdr>
        <w:top w:val="none" w:sz="0" w:space="0" w:color="auto"/>
        <w:left w:val="none" w:sz="0" w:space="0" w:color="auto"/>
        <w:bottom w:val="none" w:sz="0" w:space="0" w:color="auto"/>
        <w:right w:val="none" w:sz="0" w:space="0" w:color="auto"/>
      </w:divBdr>
    </w:div>
    <w:div w:id="621806559">
      <w:bodyDiv w:val="1"/>
      <w:marLeft w:val="0"/>
      <w:marRight w:val="0"/>
      <w:marTop w:val="0"/>
      <w:marBottom w:val="0"/>
      <w:divBdr>
        <w:top w:val="none" w:sz="0" w:space="0" w:color="auto"/>
        <w:left w:val="none" w:sz="0" w:space="0" w:color="auto"/>
        <w:bottom w:val="none" w:sz="0" w:space="0" w:color="auto"/>
        <w:right w:val="none" w:sz="0" w:space="0" w:color="auto"/>
      </w:divBdr>
    </w:div>
    <w:div w:id="653026238">
      <w:bodyDiv w:val="1"/>
      <w:marLeft w:val="0"/>
      <w:marRight w:val="0"/>
      <w:marTop w:val="0"/>
      <w:marBottom w:val="0"/>
      <w:divBdr>
        <w:top w:val="none" w:sz="0" w:space="0" w:color="auto"/>
        <w:left w:val="none" w:sz="0" w:space="0" w:color="auto"/>
        <w:bottom w:val="none" w:sz="0" w:space="0" w:color="auto"/>
        <w:right w:val="none" w:sz="0" w:space="0" w:color="auto"/>
      </w:divBdr>
    </w:div>
    <w:div w:id="666832776">
      <w:bodyDiv w:val="1"/>
      <w:marLeft w:val="0"/>
      <w:marRight w:val="0"/>
      <w:marTop w:val="0"/>
      <w:marBottom w:val="0"/>
      <w:divBdr>
        <w:top w:val="none" w:sz="0" w:space="0" w:color="auto"/>
        <w:left w:val="none" w:sz="0" w:space="0" w:color="auto"/>
        <w:bottom w:val="none" w:sz="0" w:space="0" w:color="auto"/>
        <w:right w:val="none" w:sz="0" w:space="0" w:color="auto"/>
      </w:divBdr>
    </w:div>
    <w:div w:id="689915992">
      <w:bodyDiv w:val="1"/>
      <w:marLeft w:val="0"/>
      <w:marRight w:val="0"/>
      <w:marTop w:val="0"/>
      <w:marBottom w:val="0"/>
      <w:divBdr>
        <w:top w:val="none" w:sz="0" w:space="0" w:color="auto"/>
        <w:left w:val="none" w:sz="0" w:space="0" w:color="auto"/>
        <w:bottom w:val="none" w:sz="0" w:space="0" w:color="auto"/>
        <w:right w:val="none" w:sz="0" w:space="0" w:color="auto"/>
      </w:divBdr>
    </w:div>
    <w:div w:id="705789564">
      <w:bodyDiv w:val="1"/>
      <w:marLeft w:val="0"/>
      <w:marRight w:val="0"/>
      <w:marTop w:val="0"/>
      <w:marBottom w:val="0"/>
      <w:divBdr>
        <w:top w:val="none" w:sz="0" w:space="0" w:color="auto"/>
        <w:left w:val="none" w:sz="0" w:space="0" w:color="auto"/>
        <w:bottom w:val="none" w:sz="0" w:space="0" w:color="auto"/>
        <w:right w:val="none" w:sz="0" w:space="0" w:color="auto"/>
      </w:divBdr>
    </w:div>
    <w:div w:id="708846076">
      <w:bodyDiv w:val="1"/>
      <w:marLeft w:val="0"/>
      <w:marRight w:val="0"/>
      <w:marTop w:val="0"/>
      <w:marBottom w:val="0"/>
      <w:divBdr>
        <w:top w:val="none" w:sz="0" w:space="0" w:color="auto"/>
        <w:left w:val="none" w:sz="0" w:space="0" w:color="auto"/>
        <w:bottom w:val="none" w:sz="0" w:space="0" w:color="auto"/>
        <w:right w:val="none" w:sz="0" w:space="0" w:color="auto"/>
      </w:divBdr>
    </w:div>
    <w:div w:id="762920403">
      <w:bodyDiv w:val="1"/>
      <w:marLeft w:val="0"/>
      <w:marRight w:val="0"/>
      <w:marTop w:val="0"/>
      <w:marBottom w:val="0"/>
      <w:divBdr>
        <w:top w:val="none" w:sz="0" w:space="0" w:color="auto"/>
        <w:left w:val="none" w:sz="0" w:space="0" w:color="auto"/>
        <w:bottom w:val="none" w:sz="0" w:space="0" w:color="auto"/>
        <w:right w:val="none" w:sz="0" w:space="0" w:color="auto"/>
      </w:divBdr>
    </w:div>
    <w:div w:id="782500608">
      <w:bodyDiv w:val="1"/>
      <w:marLeft w:val="0"/>
      <w:marRight w:val="0"/>
      <w:marTop w:val="0"/>
      <w:marBottom w:val="0"/>
      <w:divBdr>
        <w:top w:val="none" w:sz="0" w:space="0" w:color="auto"/>
        <w:left w:val="none" w:sz="0" w:space="0" w:color="auto"/>
        <w:bottom w:val="none" w:sz="0" w:space="0" w:color="auto"/>
        <w:right w:val="none" w:sz="0" w:space="0" w:color="auto"/>
      </w:divBdr>
    </w:div>
    <w:div w:id="794982352">
      <w:bodyDiv w:val="1"/>
      <w:marLeft w:val="0"/>
      <w:marRight w:val="0"/>
      <w:marTop w:val="0"/>
      <w:marBottom w:val="0"/>
      <w:divBdr>
        <w:top w:val="none" w:sz="0" w:space="0" w:color="auto"/>
        <w:left w:val="none" w:sz="0" w:space="0" w:color="auto"/>
        <w:bottom w:val="none" w:sz="0" w:space="0" w:color="auto"/>
        <w:right w:val="none" w:sz="0" w:space="0" w:color="auto"/>
      </w:divBdr>
    </w:div>
    <w:div w:id="817262362">
      <w:bodyDiv w:val="1"/>
      <w:marLeft w:val="0"/>
      <w:marRight w:val="0"/>
      <w:marTop w:val="0"/>
      <w:marBottom w:val="0"/>
      <w:divBdr>
        <w:top w:val="none" w:sz="0" w:space="0" w:color="auto"/>
        <w:left w:val="none" w:sz="0" w:space="0" w:color="auto"/>
        <w:bottom w:val="none" w:sz="0" w:space="0" w:color="auto"/>
        <w:right w:val="none" w:sz="0" w:space="0" w:color="auto"/>
      </w:divBdr>
    </w:div>
    <w:div w:id="857475525">
      <w:bodyDiv w:val="1"/>
      <w:marLeft w:val="0"/>
      <w:marRight w:val="0"/>
      <w:marTop w:val="0"/>
      <w:marBottom w:val="0"/>
      <w:divBdr>
        <w:top w:val="none" w:sz="0" w:space="0" w:color="auto"/>
        <w:left w:val="none" w:sz="0" w:space="0" w:color="auto"/>
        <w:bottom w:val="none" w:sz="0" w:space="0" w:color="auto"/>
        <w:right w:val="none" w:sz="0" w:space="0" w:color="auto"/>
      </w:divBdr>
    </w:div>
    <w:div w:id="876357567">
      <w:bodyDiv w:val="1"/>
      <w:marLeft w:val="0"/>
      <w:marRight w:val="0"/>
      <w:marTop w:val="0"/>
      <w:marBottom w:val="0"/>
      <w:divBdr>
        <w:top w:val="none" w:sz="0" w:space="0" w:color="auto"/>
        <w:left w:val="none" w:sz="0" w:space="0" w:color="auto"/>
        <w:bottom w:val="none" w:sz="0" w:space="0" w:color="auto"/>
        <w:right w:val="none" w:sz="0" w:space="0" w:color="auto"/>
      </w:divBdr>
    </w:div>
    <w:div w:id="957371094">
      <w:bodyDiv w:val="1"/>
      <w:marLeft w:val="0"/>
      <w:marRight w:val="0"/>
      <w:marTop w:val="0"/>
      <w:marBottom w:val="0"/>
      <w:divBdr>
        <w:top w:val="none" w:sz="0" w:space="0" w:color="auto"/>
        <w:left w:val="none" w:sz="0" w:space="0" w:color="auto"/>
        <w:bottom w:val="none" w:sz="0" w:space="0" w:color="auto"/>
        <w:right w:val="none" w:sz="0" w:space="0" w:color="auto"/>
      </w:divBdr>
    </w:div>
    <w:div w:id="962658671">
      <w:bodyDiv w:val="1"/>
      <w:marLeft w:val="0"/>
      <w:marRight w:val="0"/>
      <w:marTop w:val="0"/>
      <w:marBottom w:val="0"/>
      <w:divBdr>
        <w:top w:val="none" w:sz="0" w:space="0" w:color="auto"/>
        <w:left w:val="none" w:sz="0" w:space="0" w:color="auto"/>
        <w:bottom w:val="none" w:sz="0" w:space="0" w:color="auto"/>
        <w:right w:val="none" w:sz="0" w:space="0" w:color="auto"/>
      </w:divBdr>
    </w:div>
    <w:div w:id="970673594">
      <w:bodyDiv w:val="1"/>
      <w:marLeft w:val="0"/>
      <w:marRight w:val="0"/>
      <w:marTop w:val="0"/>
      <w:marBottom w:val="0"/>
      <w:divBdr>
        <w:top w:val="none" w:sz="0" w:space="0" w:color="auto"/>
        <w:left w:val="none" w:sz="0" w:space="0" w:color="auto"/>
        <w:bottom w:val="none" w:sz="0" w:space="0" w:color="auto"/>
        <w:right w:val="none" w:sz="0" w:space="0" w:color="auto"/>
      </w:divBdr>
    </w:div>
    <w:div w:id="984701995">
      <w:bodyDiv w:val="1"/>
      <w:marLeft w:val="0"/>
      <w:marRight w:val="0"/>
      <w:marTop w:val="0"/>
      <w:marBottom w:val="0"/>
      <w:divBdr>
        <w:top w:val="none" w:sz="0" w:space="0" w:color="auto"/>
        <w:left w:val="none" w:sz="0" w:space="0" w:color="auto"/>
        <w:bottom w:val="none" w:sz="0" w:space="0" w:color="auto"/>
        <w:right w:val="none" w:sz="0" w:space="0" w:color="auto"/>
      </w:divBdr>
    </w:div>
    <w:div w:id="984973183">
      <w:bodyDiv w:val="1"/>
      <w:marLeft w:val="0"/>
      <w:marRight w:val="0"/>
      <w:marTop w:val="0"/>
      <w:marBottom w:val="0"/>
      <w:divBdr>
        <w:top w:val="none" w:sz="0" w:space="0" w:color="auto"/>
        <w:left w:val="none" w:sz="0" w:space="0" w:color="auto"/>
        <w:bottom w:val="none" w:sz="0" w:space="0" w:color="auto"/>
        <w:right w:val="none" w:sz="0" w:space="0" w:color="auto"/>
      </w:divBdr>
    </w:div>
    <w:div w:id="1107651224">
      <w:bodyDiv w:val="1"/>
      <w:marLeft w:val="0"/>
      <w:marRight w:val="0"/>
      <w:marTop w:val="0"/>
      <w:marBottom w:val="0"/>
      <w:divBdr>
        <w:top w:val="none" w:sz="0" w:space="0" w:color="auto"/>
        <w:left w:val="none" w:sz="0" w:space="0" w:color="auto"/>
        <w:bottom w:val="none" w:sz="0" w:space="0" w:color="auto"/>
        <w:right w:val="none" w:sz="0" w:space="0" w:color="auto"/>
      </w:divBdr>
    </w:div>
    <w:div w:id="1119881558">
      <w:bodyDiv w:val="1"/>
      <w:marLeft w:val="0"/>
      <w:marRight w:val="0"/>
      <w:marTop w:val="0"/>
      <w:marBottom w:val="0"/>
      <w:divBdr>
        <w:top w:val="none" w:sz="0" w:space="0" w:color="auto"/>
        <w:left w:val="none" w:sz="0" w:space="0" w:color="auto"/>
        <w:bottom w:val="none" w:sz="0" w:space="0" w:color="auto"/>
        <w:right w:val="none" w:sz="0" w:space="0" w:color="auto"/>
      </w:divBdr>
    </w:div>
    <w:div w:id="1146049928">
      <w:bodyDiv w:val="1"/>
      <w:marLeft w:val="0"/>
      <w:marRight w:val="0"/>
      <w:marTop w:val="0"/>
      <w:marBottom w:val="0"/>
      <w:divBdr>
        <w:top w:val="none" w:sz="0" w:space="0" w:color="auto"/>
        <w:left w:val="none" w:sz="0" w:space="0" w:color="auto"/>
        <w:bottom w:val="none" w:sz="0" w:space="0" w:color="auto"/>
        <w:right w:val="none" w:sz="0" w:space="0" w:color="auto"/>
      </w:divBdr>
    </w:div>
    <w:div w:id="1242987224">
      <w:bodyDiv w:val="1"/>
      <w:marLeft w:val="0"/>
      <w:marRight w:val="0"/>
      <w:marTop w:val="0"/>
      <w:marBottom w:val="0"/>
      <w:divBdr>
        <w:top w:val="none" w:sz="0" w:space="0" w:color="auto"/>
        <w:left w:val="none" w:sz="0" w:space="0" w:color="auto"/>
        <w:bottom w:val="none" w:sz="0" w:space="0" w:color="auto"/>
        <w:right w:val="none" w:sz="0" w:space="0" w:color="auto"/>
      </w:divBdr>
    </w:div>
    <w:div w:id="1259482565">
      <w:bodyDiv w:val="1"/>
      <w:marLeft w:val="0"/>
      <w:marRight w:val="0"/>
      <w:marTop w:val="0"/>
      <w:marBottom w:val="0"/>
      <w:divBdr>
        <w:top w:val="none" w:sz="0" w:space="0" w:color="auto"/>
        <w:left w:val="none" w:sz="0" w:space="0" w:color="auto"/>
        <w:bottom w:val="none" w:sz="0" w:space="0" w:color="auto"/>
        <w:right w:val="none" w:sz="0" w:space="0" w:color="auto"/>
      </w:divBdr>
    </w:div>
    <w:div w:id="1276786983">
      <w:bodyDiv w:val="1"/>
      <w:marLeft w:val="0"/>
      <w:marRight w:val="0"/>
      <w:marTop w:val="0"/>
      <w:marBottom w:val="0"/>
      <w:divBdr>
        <w:top w:val="none" w:sz="0" w:space="0" w:color="auto"/>
        <w:left w:val="none" w:sz="0" w:space="0" w:color="auto"/>
        <w:bottom w:val="none" w:sz="0" w:space="0" w:color="auto"/>
        <w:right w:val="none" w:sz="0" w:space="0" w:color="auto"/>
      </w:divBdr>
    </w:div>
    <w:div w:id="1338002259">
      <w:bodyDiv w:val="1"/>
      <w:marLeft w:val="0"/>
      <w:marRight w:val="0"/>
      <w:marTop w:val="0"/>
      <w:marBottom w:val="0"/>
      <w:divBdr>
        <w:top w:val="none" w:sz="0" w:space="0" w:color="auto"/>
        <w:left w:val="none" w:sz="0" w:space="0" w:color="auto"/>
        <w:bottom w:val="none" w:sz="0" w:space="0" w:color="auto"/>
        <w:right w:val="none" w:sz="0" w:space="0" w:color="auto"/>
      </w:divBdr>
    </w:div>
    <w:div w:id="1348023350">
      <w:bodyDiv w:val="1"/>
      <w:marLeft w:val="0"/>
      <w:marRight w:val="0"/>
      <w:marTop w:val="0"/>
      <w:marBottom w:val="0"/>
      <w:divBdr>
        <w:top w:val="none" w:sz="0" w:space="0" w:color="auto"/>
        <w:left w:val="none" w:sz="0" w:space="0" w:color="auto"/>
        <w:bottom w:val="none" w:sz="0" w:space="0" w:color="auto"/>
        <w:right w:val="none" w:sz="0" w:space="0" w:color="auto"/>
      </w:divBdr>
    </w:div>
    <w:div w:id="1368287378">
      <w:bodyDiv w:val="1"/>
      <w:marLeft w:val="0"/>
      <w:marRight w:val="0"/>
      <w:marTop w:val="0"/>
      <w:marBottom w:val="0"/>
      <w:divBdr>
        <w:top w:val="none" w:sz="0" w:space="0" w:color="auto"/>
        <w:left w:val="none" w:sz="0" w:space="0" w:color="auto"/>
        <w:bottom w:val="none" w:sz="0" w:space="0" w:color="auto"/>
        <w:right w:val="none" w:sz="0" w:space="0" w:color="auto"/>
      </w:divBdr>
    </w:div>
    <w:div w:id="1426149854">
      <w:bodyDiv w:val="1"/>
      <w:marLeft w:val="0"/>
      <w:marRight w:val="0"/>
      <w:marTop w:val="0"/>
      <w:marBottom w:val="0"/>
      <w:divBdr>
        <w:top w:val="none" w:sz="0" w:space="0" w:color="auto"/>
        <w:left w:val="none" w:sz="0" w:space="0" w:color="auto"/>
        <w:bottom w:val="none" w:sz="0" w:space="0" w:color="auto"/>
        <w:right w:val="none" w:sz="0" w:space="0" w:color="auto"/>
      </w:divBdr>
    </w:div>
    <w:div w:id="1493134684">
      <w:bodyDiv w:val="1"/>
      <w:marLeft w:val="0"/>
      <w:marRight w:val="0"/>
      <w:marTop w:val="0"/>
      <w:marBottom w:val="0"/>
      <w:divBdr>
        <w:top w:val="none" w:sz="0" w:space="0" w:color="auto"/>
        <w:left w:val="none" w:sz="0" w:space="0" w:color="auto"/>
        <w:bottom w:val="none" w:sz="0" w:space="0" w:color="auto"/>
        <w:right w:val="none" w:sz="0" w:space="0" w:color="auto"/>
      </w:divBdr>
    </w:div>
    <w:div w:id="1544243906">
      <w:bodyDiv w:val="1"/>
      <w:marLeft w:val="0"/>
      <w:marRight w:val="0"/>
      <w:marTop w:val="0"/>
      <w:marBottom w:val="0"/>
      <w:divBdr>
        <w:top w:val="none" w:sz="0" w:space="0" w:color="auto"/>
        <w:left w:val="none" w:sz="0" w:space="0" w:color="auto"/>
        <w:bottom w:val="none" w:sz="0" w:space="0" w:color="auto"/>
        <w:right w:val="none" w:sz="0" w:space="0" w:color="auto"/>
      </w:divBdr>
    </w:div>
    <w:div w:id="1625960079">
      <w:bodyDiv w:val="1"/>
      <w:marLeft w:val="0"/>
      <w:marRight w:val="0"/>
      <w:marTop w:val="0"/>
      <w:marBottom w:val="0"/>
      <w:divBdr>
        <w:top w:val="none" w:sz="0" w:space="0" w:color="auto"/>
        <w:left w:val="none" w:sz="0" w:space="0" w:color="auto"/>
        <w:bottom w:val="none" w:sz="0" w:space="0" w:color="auto"/>
        <w:right w:val="none" w:sz="0" w:space="0" w:color="auto"/>
      </w:divBdr>
    </w:div>
    <w:div w:id="1754013779">
      <w:bodyDiv w:val="1"/>
      <w:marLeft w:val="0"/>
      <w:marRight w:val="0"/>
      <w:marTop w:val="0"/>
      <w:marBottom w:val="0"/>
      <w:divBdr>
        <w:top w:val="none" w:sz="0" w:space="0" w:color="auto"/>
        <w:left w:val="none" w:sz="0" w:space="0" w:color="auto"/>
        <w:bottom w:val="none" w:sz="0" w:space="0" w:color="auto"/>
        <w:right w:val="none" w:sz="0" w:space="0" w:color="auto"/>
      </w:divBdr>
    </w:div>
    <w:div w:id="1803621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A808727741347F1A4200A921DAA9DFD"/>
        <w:category>
          <w:name w:val="General"/>
          <w:gallery w:val="placeholder"/>
        </w:category>
        <w:types>
          <w:type w:val="bbPlcHdr"/>
        </w:types>
        <w:behaviors>
          <w:behavior w:val="content"/>
        </w:behaviors>
        <w:guid w:val="{DBEC5E0E-FF73-4910-962D-E6F1B1069FD3}"/>
      </w:docPartPr>
      <w:docPartBody>
        <w:p w:rsidR="00B95FD0" w:rsidRDefault="00B95FD0" w:rsidP="00B95FD0">
          <w:pPr>
            <w:pStyle w:val="DA808727741347F1A4200A921DAA9DFD"/>
          </w:pPr>
          <w:r w:rsidRPr="00281C81">
            <w:rPr>
              <w:rStyle w:val="PlaceholderText"/>
            </w:rPr>
            <w:t>Choose an item.</w:t>
          </w:r>
        </w:p>
      </w:docPartBody>
    </w:docPart>
    <w:docPart>
      <w:docPartPr>
        <w:name w:val="001B57228C0F45DAA8E5F573949FBD9C"/>
        <w:category>
          <w:name w:val="General"/>
          <w:gallery w:val="placeholder"/>
        </w:category>
        <w:types>
          <w:type w:val="bbPlcHdr"/>
        </w:types>
        <w:behaviors>
          <w:behavior w:val="content"/>
        </w:behaviors>
        <w:guid w:val="{1F29CA1D-FE84-4260-9A96-2E844E93D890}"/>
      </w:docPartPr>
      <w:docPartBody>
        <w:p w:rsidR="00B95FD0" w:rsidRDefault="00B95FD0" w:rsidP="00B95FD0">
          <w:pPr>
            <w:pStyle w:val="001B57228C0F45DAA8E5F573949FBD9C"/>
          </w:pPr>
          <w:r w:rsidRPr="00281C81">
            <w:rPr>
              <w:rStyle w:val="PlaceholderText"/>
            </w:rPr>
            <w:t>Choose an item.</w:t>
          </w:r>
        </w:p>
      </w:docPartBody>
    </w:docPart>
    <w:docPart>
      <w:docPartPr>
        <w:name w:val="6AC9A8436847488C940D9C0211F0D3BD"/>
        <w:category>
          <w:name w:val="General"/>
          <w:gallery w:val="placeholder"/>
        </w:category>
        <w:types>
          <w:type w:val="bbPlcHdr"/>
        </w:types>
        <w:behaviors>
          <w:behavior w:val="content"/>
        </w:behaviors>
        <w:guid w:val="{5D623317-400E-4890-AB53-792319A2B037}"/>
      </w:docPartPr>
      <w:docPartBody>
        <w:p w:rsidR="00B95FD0" w:rsidRDefault="00B95FD0" w:rsidP="00B95FD0">
          <w:pPr>
            <w:pStyle w:val="6AC9A8436847488C940D9C0211F0D3BD"/>
          </w:pPr>
          <w:r w:rsidRPr="00281C81">
            <w:rPr>
              <w:rStyle w:val="PlaceholderText"/>
            </w:rPr>
            <w:t>Choose an item.</w:t>
          </w:r>
        </w:p>
      </w:docPartBody>
    </w:docPart>
    <w:docPart>
      <w:docPartPr>
        <w:name w:val="DB35629E452643769B2AD8554B3D0CBE"/>
        <w:category>
          <w:name w:val="General"/>
          <w:gallery w:val="placeholder"/>
        </w:category>
        <w:types>
          <w:type w:val="bbPlcHdr"/>
        </w:types>
        <w:behaviors>
          <w:behavior w:val="content"/>
        </w:behaviors>
        <w:guid w:val="{F1F49451-8C4D-45A1-AE1F-472E2407E055}"/>
      </w:docPartPr>
      <w:docPartBody>
        <w:p w:rsidR="00B95FD0" w:rsidRDefault="00B95FD0" w:rsidP="00B95FD0">
          <w:pPr>
            <w:pStyle w:val="DB35629E452643769B2AD8554B3D0CBE"/>
          </w:pPr>
          <w:r w:rsidRPr="00281C81">
            <w:rPr>
              <w:rStyle w:val="PlaceholderText"/>
            </w:rPr>
            <w:t>Choose an item.</w:t>
          </w:r>
        </w:p>
      </w:docPartBody>
    </w:docPart>
    <w:docPart>
      <w:docPartPr>
        <w:name w:val="F7EB875500EB436BA82E51395EE2EC44"/>
        <w:category>
          <w:name w:val="General"/>
          <w:gallery w:val="placeholder"/>
        </w:category>
        <w:types>
          <w:type w:val="bbPlcHdr"/>
        </w:types>
        <w:behaviors>
          <w:behavior w:val="content"/>
        </w:behaviors>
        <w:guid w:val="{98BC244F-98E6-4D3E-9BC5-022CDC2EA64C}"/>
      </w:docPartPr>
      <w:docPartBody>
        <w:p w:rsidR="00B95FD0" w:rsidRDefault="00B95FD0" w:rsidP="00B95FD0">
          <w:pPr>
            <w:pStyle w:val="F7EB875500EB436BA82E51395EE2EC44"/>
          </w:pPr>
          <w:r w:rsidRPr="00281C81">
            <w:rPr>
              <w:rStyle w:val="PlaceholderText"/>
            </w:rPr>
            <w:t>Choose an item.</w:t>
          </w:r>
        </w:p>
      </w:docPartBody>
    </w:docPart>
    <w:docPart>
      <w:docPartPr>
        <w:name w:val="15C6BEDB6C694098A3504C15622214BD"/>
        <w:category>
          <w:name w:val="General"/>
          <w:gallery w:val="placeholder"/>
        </w:category>
        <w:types>
          <w:type w:val="bbPlcHdr"/>
        </w:types>
        <w:behaviors>
          <w:behavior w:val="content"/>
        </w:behaviors>
        <w:guid w:val="{EC220EB2-2D59-400A-A2DA-3918251AEDAC}"/>
      </w:docPartPr>
      <w:docPartBody>
        <w:p w:rsidR="00B95FD0" w:rsidRDefault="00B95FD0" w:rsidP="00B95FD0">
          <w:pPr>
            <w:pStyle w:val="15C6BEDB6C694098A3504C15622214BD"/>
          </w:pPr>
          <w:r w:rsidRPr="00281C81">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EFF" w:usb1="C0007843"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95FD0"/>
    <w:rsid w:val="00083B84"/>
    <w:rsid w:val="00442456"/>
    <w:rsid w:val="00514B02"/>
    <w:rsid w:val="00912B47"/>
    <w:rsid w:val="00965CBC"/>
    <w:rsid w:val="009F38E7"/>
    <w:rsid w:val="009F3AC8"/>
    <w:rsid w:val="00AA34A9"/>
    <w:rsid w:val="00B66450"/>
    <w:rsid w:val="00B95FD0"/>
    <w:rsid w:val="00BF0FBD"/>
    <w:rsid w:val="00D461FC"/>
    <w:rsid w:val="00E737C2"/>
    <w:rsid w:val="00F753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B95FD0"/>
    <w:rPr>
      <w:color w:val="808080"/>
    </w:rPr>
  </w:style>
  <w:style w:type="paragraph" w:customStyle="1" w:styleId="92456893D8C54B12B55682D3EB15B90D">
    <w:name w:val="92456893D8C54B12B55682D3EB15B90D"/>
    <w:rsid w:val="00B95FD0"/>
  </w:style>
  <w:style w:type="paragraph" w:customStyle="1" w:styleId="DA808727741347F1A4200A921DAA9DFD">
    <w:name w:val="DA808727741347F1A4200A921DAA9DFD"/>
    <w:rsid w:val="00B95FD0"/>
    <w:pPr>
      <w:spacing w:after="0" w:line="240" w:lineRule="auto"/>
    </w:pPr>
    <w:rPr>
      <w:rFonts w:ascii="Times New Roman" w:eastAsia="Times New Roman" w:hAnsi="Times New Roman" w:cs="Times New Roman"/>
      <w:sz w:val="20"/>
      <w:szCs w:val="20"/>
      <w:lang w:val="en-AU"/>
    </w:rPr>
  </w:style>
  <w:style w:type="paragraph" w:customStyle="1" w:styleId="11BD50B546B0415C9AB30AD0AB0CEDDD">
    <w:name w:val="11BD50B546B0415C9AB30AD0AB0CEDDD"/>
    <w:rsid w:val="00B95FD0"/>
  </w:style>
  <w:style w:type="paragraph" w:customStyle="1" w:styleId="0B87607442814B26A62B7AAE13827ED3">
    <w:name w:val="0B87607442814B26A62B7AAE13827ED3"/>
    <w:rsid w:val="00B95FD0"/>
  </w:style>
  <w:style w:type="paragraph" w:customStyle="1" w:styleId="001B57228C0F45DAA8E5F573949FBD9C">
    <w:name w:val="001B57228C0F45DAA8E5F573949FBD9C"/>
    <w:rsid w:val="00B95FD0"/>
  </w:style>
  <w:style w:type="paragraph" w:customStyle="1" w:styleId="7CBBA4927A7848C68FB9F2F832BE1E6F">
    <w:name w:val="7CBBA4927A7848C68FB9F2F832BE1E6F"/>
    <w:rsid w:val="00B95FD0"/>
  </w:style>
  <w:style w:type="paragraph" w:customStyle="1" w:styleId="D63323489A7A41F5866C2A8F63ED2168">
    <w:name w:val="D63323489A7A41F5866C2A8F63ED2168"/>
    <w:rsid w:val="00B95FD0"/>
  </w:style>
  <w:style w:type="paragraph" w:customStyle="1" w:styleId="6AC9A8436847488C940D9C0211F0D3BD">
    <w:name w:val="6AC9A8436847488C940D9C0211F0D3BD"/>
    <w:rsid w:val="00B95FD0"/>
  </w:style>
  <w:style w:type="paragraph" w:customStyle="1" w:styleId="DB35629E452643769B2AD8554B3D0CBE">
    <w:name w:val="DB35629E452643769B2AD8554B3D0CBE"/>
    <w:rsid w:val="00B95FD0"/>
  </w:style>
  <w:style w:type="paragraph" w:customStyle="1" w:styleId="F7EB875500EB436BA82E51395EE2EC44">
    <w:name w:val="F7EB875500EB436BA82E51395EE2EC44"/>
    <w:rsid w:val="00B95FD0"/>
  </w:style>
  <w:style w:type="paragraph" w:customStyle="1" w:styleId="15C6BEDB6C694098A3504C15622214BD">
    <w:name w:val="15C6BEDB6C694098A3504C15622214BD"/>
    <w:rsid w:val="00B95F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37E02D6-C0C1-40C9-BB90-97A808AE413D}">
  <ds:schemaRefs>
    <ds:schemaRef ds:uri="http://schemas.openxmlformats.org/officeDocument/2006/bibliography"/>
  </ds:schemaRefs>
</ds:datastoreItem>
</file>

<file path=customXml/itemProps2.xml><?xml version="1.0" encoding="utf-8"?>
<ds:datastoreItem xmlns:ds="http://schemas.openxmlformats.org/officeDocument/2006/customXml" ds:itemID="{B2A52E7D-D5F1-4DEB-952B-B7D483E89D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C125C3A-B70C-4103-963B-567F4B11A500}">
  <ds:schemaRefs>
    <ds:schemaRef ds:uri="http://schemas.microsoft.com/sharepoint/v3/contenttype/forms"/>
  </ds:schemaRefs>
</ds:datastoreItem>
</file>

<file path=customXml/itemProps4.xml><?xml version="1.0" encoding="utf-8"?>
<ds:datastoreItem xmlns:ds="http://schemas.openxmlformats.org/officeDocument/2006/customXml" ds:itemID="{8B1564CE-8F9D-4870-85EF-27486C116F3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31</Pages>
  <Words>4473</Words>
  <Characters>25502</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 Julie Kernick</dc:creator>
  <cp:lastModifiedBy>Todd Seymour</cp:lastModifiedBy>
  <cp:revision>2</cp:revision>
  <cp:lastPrinted>2016-05-05T05:09:00Z</cp:lastPrinted>
  <dcterms:created xsi:type="dcterms:W3CDTF">2020-07-02T04:02:00Z</dcterms:created>
  <dcterms:modified xsi:type="dcterms:W3CDTF">2020-07-02T04:02:00Z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