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7B09FA18" w:rsidR="002F29A7" w:rsidRPr="005D1DA1" w:rsidRDefault="002F29A7" w:rsidP="00B221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5D1DA1">
        <w:rPr>
          <w:rFonts w:asciiTheme="minorHAnsi" w:hAnsiTheme="minorHAnsi" w:cstheme="minorHAnsi"/>
        </w:rPr>
        <w:t xml:space="preserve">Workplace Assessment </w:t>
      </w:r>
      <w:r w:rsidR="00C217FD">
        <w:rPr>
          <w:rFonts w:asciiTheme="minorHAnsi" w:hAnsiTheme="minorHAnsi" w:cstheme="minorHAnsi"/>
        </w:rPr>
        <w:t>5</w:t>
      </w:r>
      <w:r w:rsidR="000975D4" w:rsidRPr="005D1DA1">
        <w:rPr>
          <w:rFonts w:asciiTheme="minorHAnsi" w:hAnsiTheme="minorHAnsi" w:cstheme="minorHAnsi"/>
        </w:rPr>
        <w:t xml:space="preserve"> </w:t>
      </w:r>
      <w:r w:rsidRPr="005D1DA1">
        <w:rPr>
          <w:rFonts w:asciiTheme="minorHAnsi" w:hAnsiTheme="minorHAnsi" w:cstheme="minorHAnsi"/>
        </w:rPr>
        <w:t xml:space="preserve">– </w:t>
      </w:r>
      <w:r w:rsidR="002B37F8">
        <w:rPr>
          <w:rFonts w:asciiTheme="minorHAnsi" w:hAnsiTheme="minorHAnsi" w:cstheme="minorHAnsi"/>
        </w:rPr>
        <w:t>Assessor’s Checklist</w:t>
      </w:r>
    </w:p>
    <w:p w14:paraId="3BF770A8" w14:textId="24AD7E89" w:rsidR="00B61467" w:rsidRDefault="002F29A7" w:rsidP="00B766E4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  <w:r w:rsidRPr="004F4C8C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CC46FB" w:rsidRDefault="00CC46FB" w:rsidP="00B2215F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5AA807E8" w14:textId="2AFC7AE5" w:rsidR="001F02AF" w:rsidRPr="004F4C8C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F4C8C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="002B37F8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4F4C8C">
        <w:rPr>
          <w:rFonts w:cstheme="minorHAnsi"/>
          <w:sz w:val="20"/>
          <w:szCs w:val="20"/>
        </w:rPr>
        <w:t xml:space="preserve"> </w:t>
      </w:r>
      <w:r w:rsidR="00B4322F" w:rsidRPr="004F4C8C">
        <w:rPr>
          <w:rFonts w:cstheme="minorHAnsi"/>
          <w:color w:val="262626" w:themeColor="text1" w:themeTint="D9"/>
          <w:sz w:val="20"/>
          <w:szCs w:val="20"/>
        </w:rPr>
        <w:t>list</w:t>
      </w:r>
      <w:r w:rsidRPr="004F4C8C">
        <w:rPr>
          <w:rFonts w:cstheme="minorHAnsi"/>
          <w:color w:val="262626" w:themeColor="text1" w:themeTint="D9"/>
          <w:sz w:val="20"/>
          <w:szCs w:val="20"/>
        </w:rPr>
        <w:t xml:space="preserve">s the </w:t>
      </w:r>
      <w:r w:rsidR="001F02AF" w:rsidRPr="004F4C8C">
        <w:rPr>
          <w:rFonts w:cstheme="minorHAnsi"/>
          <w:color w:val="262626" w:themeColor="text1" w:themeTint="D9"/>
          <w:sz w:val="20"/>
          <w:szCs w:val="20"/>
        </w:rPr>
        <w:t xml:space="preserve">practical skills that the candidate must demonstrate/perform while completing </w:t>
      </w:r>
      <w:r w:rsidR="001F02AF" w:rsidRPr="004F4C8C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</w:t>
      </w:r>
      <w:r w:rsidR="00C217FD" w:rsidRPr="00342016">
        <w:rPr>
          <w:rFonts w:cstheme="minorHAnsi"/>
          <w:b/>
          <w:bCs/>
          <w:color w:val="262626" w:themeColor="text1" w:themeTint="D9"/>
          <w:sz w:val="20"/>
          <w:szCs w:val="20"/>
        </w:rPr>
        <w:t>5</w:t>
      </w:r>
      <w:r w:rsidR="00967FD8" w:rsidRPr="00342016">
        <w:rPr>
          <w:rFonts w:cstheme="minorHAnsi"/>
          <w:b/>
          <w:bCs/>
          <w:color w:val="262626" w:themeColor="text1" w:themeTint="D9"/>
          <w:sz w:val="20"/>
          <w:szCs w:val="20"/>
        </w:rPr>
        <w:t>.</w:t>
      </w:r>
    </w:p>
    <w:p w14:paraId="3CAD83D2" w14:textId="3303710B" w:rsidR="002F29A7" w:rsidRDefault="001F02AF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F4C8C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 candidate’s performance in Workplace Assessment </w:t>
      </w:r>
      <w:r w:rsidR="00C217FD">
        <w:rPr>
          <w:rFonts w:cstheme="minorHAnsi"/>
          <w:color w:val="262626" w:themeColor="text1" w:themeTint="D9"/>
          <w:sz w:val="20"/>
          <w:szCs w:val="20"/>
        </w:rPr>
        <w:t>5</w:t>
      </w:r>
      <w:r w:rsidRPr="004F4C8C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72E1676E" w14:textId="77777777" w:rsidR="001F02AF" w:rsidRPr="002F29A7" w:rsidRDefault="001F02AF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08B3CF74" w14:textId="1A52FD17" w:rsidR="005F379E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For this task, the candidate is required t</w:t>
      </w:r>
      <w:r w:rsidR="0056508F">
        <w:rPr>
          <w:rFonts w:cstheme="minorHAnsi"/>
          <w:color w:val="262626" w:themeColor="text1" w:themeTint="D9"/>
          <w:sz w:val="20"/>
          <w:szCs w:val="20"/>
        </w:rPr>
        <w:t>o</w:t>
      </w:r>
      <w:r w:rsidR="0056508F" w:rsidRPr="0056508F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2D444B">
        <w:rPr>
          <w:rFonts w:cstheme="minorHAnsi"/>
          <w:color w:val="262626" w:themeColor="text1" w:themeTint="D9"/>
          <w:sz w:val="20"/>
          <w:szCs w:val="20"/>
        </w:rPr>
        <w:t>supervise the inspection of delivered building materials</w:t>
      </w:r>
      <w:r w:rsidR="0056508F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53867810" w14:textId="6B47921D" w:rsidR="009607F6" w:rsidRPr="0056508F" w:rsidRDefault="00CC46FB" w:rsidP="0056508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In this task, the candidate will be assessed in</w:t>
      </w:r>
      <w:r w:rsidR="005F379E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15A21DD6" w14:textId="09733C3F" w:rsidR="0056508F" w:rsidRPr="0056508F" w:rsidRDefault="0056508F" w:rsidP="0056508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56508F">
        <w:rPr>
          <w:rFonts w:cstheme="minorHAnsi"/>
          <w:color w:val="262626" w:themeColor="text1" w:themeTint="D9"/>
          <w:sz w:val="20"/>
          <w:szCs w:val="20"/>
        </w:rPr>
        <w:t xml:space="preserve">Practical knowledge </w:t>
      </w:r>
      <w:r w:rsidR="002D444B">
        <w:rPr>
          <w:rFonts w:cstheme="minorHAnsi"/>
          <w:color w:val="262626" w:themeColor="text1" w:themeTint="D9"/>
          <w:sz w:val="20"/>
          <w:szCs w:val="20"/>
        </w:rPr>
        <w:t>of the inspection of delivered materials.</w:t>
      </w:r>
    </w:p>
    <w:p w14:paraId="075F5CC2" w14:textId="5FBAB85A" w:rsidR="0056508F" w:rsidRPr="0056508F" w:rsidRDefault="0056508F" w:rsidP="0056508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56508F">
        <w:rPr>
          <w:rFonts w:cstheme="minorHAnsi"/>
          <w:color w:val="262626" w:themeColor="text1" w:themeTint="D9"/>
          <w:sz w:val="20"/>
          <w:szCs w:val="20"/>
        </w:rPr>
        <w:t xml:space="preserve">Practical skills relevant to </w:t>
      </w:r>
      <w:proofErr w:type="spellStart"/>
      <w:r w:rsidR="00843E89">
        <w:rPr>
          <w:rFonts w:cstheme="minorHAnsi"/>
          <w:color w:val="262626" w:themeColor="text1" w:themeTint="D9"/>
          <w:sz w:val="20"/>
          <w:szCs w:val="20"/>
        </w:rPr>
        <w:t>supercising</w:t>
      </w:r>
      <w:proofErr w:type="spellEnd"/>
      <w:r w:rsidR="00843E89">
        <w:rPr>
          <w:rFonts w:cstheme="minorHAnsi"/>
          <w:color w:val="262626" w:themeColor="text1" w:themeTint="D9"/>
          <w:sz w:val="20"/>
          <w:szCs w:val="20"/>
        </w:rPr>
        <w:t xml:space="preserve"> the inspection of delivered materials.</w:t>
      </w:r>
    </w:p>
    <w:p w14:paraId="676E82F0" w14:textId="77777777" w:rsidR="0056508F" w:rsidRPr="009607F6" w:rsidRDefault="0056508F" w:rsidP="009607F6">
      <w:pPr>
        <w:pStyle w:val="ListParagraph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:highlight w:val="yellow"/>
        </w:rPr>
      </w:pPr>
    </w:p>
    <w:p w14:paraId="349B19FC" w14:textId="77777777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1F38FCF1" w14:textId="705DD2CB" w:rsidR="0039482B" w:rsidRPr="00B2215F" w:rsidRDefault="0039482B" w:rsidP="00B2215F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During the assessment</w:t>
      </w:r>
    </w:p>
    <w:p w14:paraId="2DEC4E72" w14:textId="69ADC893" w:rsidR="00123874" w:rsidRDefault="00123874" w:rsidP="00123874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</w:rPr>
        <w:t xml:space="preserve">For each practical skill listed in this </w:t>
      </w:r>
      <w:r w:rsidR="002B37F8">
        <w:rPr>
          <w:rFonts w:cstheme="minorHAnsi"/>
          <w:color w:val="262626" w:themeColor="text1" w:themeTint="D9"/>
          <w:sz w:val="20"/>
          <w:szCs w:val="20"/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5D8A4374" w14:textId="262112B9" w:rsidR="00123874" w:rsidRDefault="00123874" w:rsidP="00123874">
      <w:pPr>
        <w:pStyle w:val="ListParagraph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Tick YES if you confirm you have </w:t>
      </w:r>
      <w:r w:rsidR="002B37F8">
        <w:rPr>
          <w:rFonts w:cstheme="minorHAnsi"/>
          <w:color w:val="262626" w:themeColor="text1" w:themeTint="D9"/>
          <w:sz w:val="20"/>
          <w:szCs w:val="20"/>
        </w:rPr>
        <w:t>assessed</w:t>
      </w:r>
      <w:r>
        <w:rPr>
          <w:rFonts w:cstheme="minorHAnsi"/>
          <w:color w:val="262626" w:themeColor="text1" w:themeTint="D9"/>
          <w:sz w:val="20"/>
          <w:szCs w:val="20"/>
        </w:rPr>
        <w:t xml:space="preserve"> the candidate demonstrate/perform the practical skill.</w:t>
      </w:r>
    </w:p>
    <w:p w14:paraId="1C4AA364" w14:textId="74DFED88" w:rsidR="00123874" w:rsidRDefault="00123874" w:rsidP="00123874">
      <w:pPr>
        <w:pStyle w:val="ListParagraph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Tick NO if you have not </w:t>
      </w:r>
      <w:r w:rsidR="002B37F8">
        <w:rPr>
          <w:rFonts w:cstheme="minorHAnsi"/>
          <w:color w:val="262626" w:themeColor="text1" w:themeTint="D9"/>
          <w:sz w:val="20"/>
          <w:szCs w:val="20"/>
        </w:rPr>
        <w:t>assessed</w:t>
      </w:r>
      <w:r>
        <w:rPr>
          <w:rFonts w:cstheme="minorHAnsi"/>
          <w:color w:val="262626" w:themeColor="text1" w:themeTint="D9"/>
          <w:sz w:val="20"/>
          <w:szCs w:val="20"/>
        </w:rPr>
        <w:t xml:space="preserve"> the candidate demonstrate/perform the practical skill.</w:t>
      </w:r>
    </w:p>
    <w:p w14:paraId="766AFC88" w14:textId="522CD329" w:rsidR="00123874" w:rsidRDefault="00123874" w:rsidP="00123874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If you ticked YES, provide the date when you </w:t>
      </w:r>
      <w:r w:rsidR="002B37F8">
        <w:rPr>
          <w:rFonts w:cstheme="minorHAnsi"/>
          <w:color w:val="262626" w:themeColor="text1" w:themeTint="D9"/>
          <w:sz w:val="20"/>
          <w:szCs w:val="20"/>
        </w:rPr>
        <w:t>assessed</w:t>
      </w:r>
      <w:r>
        <w:rPr>
          <w:rFonts w:cstheme="minorHAnsi"/>
          <w:color w:val="262626" w:themeColor="text1" w:themeTint="D9"/>
          <w:sz w:val="20"/>
          <w:szCs w:val="20"/>
        </w:rPr>
        <w:t xml:space="preserve"> the candidate demonstrate the skill.</w:t>
      </w:r>
    </w:p>
    <w:bookmarkEnd w:id="0"/>
    <w:p w14:paraId="0166D902" w14:textId="3564BD12" w:rsidR="00123874" w:rsidRDefault="00123874" w:rsidP="00123874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</w:t>
      </w:r>
      <w:r w:rsidR="0013280A">
        <w:rPr>
          <w:rFonts w:cstheme="minorHAnsi"/>
          <w:color w:val="262626" w:themeColor="text1" w:themeTint="D9"/>
          <w:sz w:val="20"/>
          <w:szCs w:val="20"/>
        </w:rPr>
        <w:t>help address</w:t>
      </w:r>
      <w:r>
        <w:rPr>
          <w:rFonts w:cstheme="minorHAnsi"/>
          <w:color w:val="262626" w:themeColor="text1" w:themeTint="D9"/>
          <w:sz w:val="20"/>
          <w:szCs w:val="20"/>
        </w:rPr>
        <w:t xml:space="preserve"> any area/s for improvement. </w:t>
      </w:r>
    </w:p>
    <w:p w14:paraId="5DBA07F9" w14:textId="3CAC04BE" w:rsidR="0039482B" w:rsidRPr="008C6C99" w:rsidRDefault="0039482B" w:rsidP="008C6C99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After the assessment</w:t>
      </w:r>
    </w:p>
    <w:p w14:paraId="48021EC7" w14:textId="62BAF303" w:rsidR="002F29A7" w:rsidRDefault="008C6C99" w:rsidP="00D645BA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="002B37F8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77777777" w:rsidR="00D645BA" w:rsidRPr="00D645BA" w:rsidRDefault="00D645BA" w:rsidP="00D645BA">
      <w:pPr>
        <w:pStyle w:val="ListParagraph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439EB38A" w14:textId="77777777" w:rsidR="002B37F8" w:rsidRDefault="002B37F8">
      <w:pPr>
        <w:rPr>
          <w:rFonts w:ascii="Arial" w:eastAsiaTheme="majorEastAsia" w:hAnsi="Arial" w:cs="Arial"/>
          <w:b/>
          <w:bCs/>
          <w:color w:val="262626" w:themeColor="text1" w:themeTint="D9"/>
        </w:rPr>
      </w:pPr>
      <w:r>
        <w:rPr>
          <w:rFonts w:ascii="Arial" w:hAnsi="Arial" w:cs="Arial"/>
          <w:b/>
          <w:bCs/>
          <w:color w:val="262626" w:themeColor="text1" w:themeTint="D9"/>
        </w:rPr>
        <w:br w:type="page"/>
      </w:r>
    </w:p>
    <w:p w14:paraId="628CF1B4" w14:textId="3909AF81" w:rsidR="00E672A6" w:rsidRDefault="00E672A6" w:rsidP="00D645B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lastRenderedPageBreak/>
        <w:t>Candidate</w:t>
      </w:r>
      <w:r w:rsidR="00D645BA"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101BC1F9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7D0A1A" w:rsidRDefault="00D645BA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7FD57B97" w:rsidR="00D645BA" w:rsidRPr="007D0A1A" w:rsidRDefault="009E2C4A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Anya English </w:t>
            </w:r>
          </w:p>
        </w:tc>
      </w:tr>
    </w:tbl>
    <w:p w14:paraId="15FE0A86" w14:textId="77777777" w:rsidR="00D645BA" w:rsidRPr="00D645BA" w:rsidRDefault="00D645BA" w:rsidP="00D645BA"/>
    <w:p w14:paraId="29AB504D" w14:textId="40FAA30E" w:rsidR="00D645BA" w:rsidRPr="00D645BA" w:rsidRDefault="00D645BA" w:rsidP="00D645B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</w:t>
      </w: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67B05446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3A5AA081" w:rsidR="00D645BA" w:rsidRPr="007D0A1A" w:rsidRDefault="00D645BA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Candidate is </w:t>
            </w:r>
            <w:r w:rsidR="00260CA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assessed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190BC8A5" w:rsidR="00D645BA" w:rsidRPr="007D0A1A" w:rsidRDefault="009E2C4A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Michelle Gomersall </w:t>
            </w:r>
          </w:p>
        </w:tc>
      </w:tr>
    </w:tbl>
    <w:p w14:paraId="4E78F01E" w14:textId="7D53EA0E" w:rsidR="00D645BA" w:rsidRDefault="00D645BA" w:rsidP="00D645BA"/>
    <w:p w14:paraId="493E8CBE" w14:textId="1B4F25EA" w:rsidR="005F4237" w:rsidRPr="00D645BA" w:rsidRDefault="005F4237" w:rsidP="005F4237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Context of the Assessment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7D0A1A" w14:paraId="068B11CD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7D0A1A" w:rsidRDefault="005F4237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3BC3ACBB" w:rsidR="005F4237" w:rsidRPr="007D0A1A" w:rsidRDefault="009E2C4A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Cogent Scaffolding </w:t>
            </w:r>
          </w:p>
        </w:tc>
      </w:tr>
      <w:tr w:rsidR="005F4237" w:rsidRPr="001B63FD" w14:paraId="15FDACD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D9791EE" w:rsidR="005F4237" w:rsidRPr="007D0A1A" w:rsidRDefault="005F4237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D3D6BC6" w14:textId="77777777" w:rsidR="00583257" w:rsidRPr="0088577C" w:rsidRDefault="00583257" w:rsidP="00583257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A construction project for a residential or commercial building up to a maximum of two storeys.</w:t>
            </w:r>
          </w:p>
          <w:p w14:paraId="1F9708C7" w14:textId="61F8AFB2" w:rsidR="003072A7" w:rsidRPr="00770450" w:rsidRDefault="006379CF" w:rsidP="00960F49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70450">
              <w:rPr>
                <w:rFonts w:cstheme="minorHAnsi"/>
                <w:color w:val="262626" w:themeColor="text1" w:themeTint="D9"/>
                <w:sz w:val="20"/>
                <w:szCs w:val="20"/>
              </w:rPr>
              <w:t>Inspection team members</w:t>
            </w:r>
          </w:p>
          <w:p w14:paraId="5A377780" w14:textId="458E01AE" w:rsidR="00960F49" w:rsidRPr="001B63FD" w:rsidRDefault="00960F49" w:rsidP="00960F49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Opportunities </w:t>
            </w:r>
            <w:r w:rsidR="001B63FD"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to </w:t>
            </w:r>
            <w:r w:rsidR="00843E89">
              <w:rPr>
                <w:rFonts w:cstheme="minorHAnsi"/>
                <w:color w:val="262626" w:themeColor="text1" w:themeTint="D9"/>
                <w:sz w:val="20"/>
                <w:szCs w:val="20"/>
              </w:rPr>
              <w:t>supervise the inspection of the building materials</w:t>
            </w:r>
          </w:p>
          <w:p w14:paraId="051F1F3A" w14:textId="72B45168" w:rsidR="003072A7" w:rsidRPr="00770450" w:rsidRDefault="00B45B25" w:rsidP="00770450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Policies and procedures </w:t>
            </w:r>
            <w:r w:rsidR="00B97564"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relevant to </w:t>
            </w:r>
            <w:r w:rsidR="00843E89">
              <w:rPr>
                <w:rFonts w:cstheme="minorHAnsi"/>
                <w:color w:val="262626" w:themeColor="text1" w:themeTint="D9"/>
                <w:sz w:val="20"/>
                <w:szCs w:val="20"/>
              </w:rPr>
              <w:t>supervising the inspection of the building materials.</w:t>
            </w:r>
          </w:p>
        </w:tc>
      </w:tr>
    </w:tbl>
    <w:p w14:paraId="6E141F98" w14:textId="77777777" w:rsidR="00FB6EF4" w:rsidRPr="006376C4" w:rsidRDefault="00FB6EF4" w:rsidP="006376C4"/>
    <w:p w14:paraId="40A0DDE9" w14:textId="77777777" w:rsidR="002B37F8" w:rsidRDefault="002B37F8">
      <w:pPr>
        <w:rPr>
          <w:rFonts w:ascii="Arial" w:eastAsiaTheme="majorEastAsia" w:hAnsi="Arial" w:cs="Arial"/>
          <w:b/>
          <w:bCs/>
          <w:color w:val="262626" w:themeColor="text1" w:themeTint="D9"/>
        </w:rPr>
      </w:pPr>
      <w:r>
        <w:rPr>
          <w:rFonts w:ascii="Arial" w:hAnsi="Arial" w:cs="Arial"/>
          <w:b/>
          <w:bCs/>
          <w:color w:val="262626" w:themeColor="text1" w:themeTint="D9"/>
        </w:rPr>
        <w:br w:type="page"/>
      </w:r>
    </w:p>
    <w:p w14:paraId="63BDFA14" w14:textId="2A734DA1" w:rsidR="006E1245" w:rsidRDefault="002B37F8" w:rsidP="00780C7F">
      <w:pPr>
        <w:pStyle w:val="Heading1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</w:rPr>
      </w:pPr>
      <w:r>
        <w:rPr>
          <w:rFonts w:asciiTheme="minorHAnsi" w:hAnsiTheme="minorHAnsi" w:cstheme="minorHAnsi"/>
          <w:color w:val="262626" w:themeColor="text1" w:themeTint="D9"/>
        </w:rPr>
        <w:lastRenderedPageBreak/>
        <w:t>Assessor’s Checklist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1701"/>
        <w:gridCol w:w="2977"/>
      </w:tblGrid>
      <w:tr w:rsidR="003D1ECB" w:rsidRPr="00C82237" w14:paraId="07F4F73A" w14:textId="1C8D3180" w:rsidTr="003D1ECB">
        <w:trPr>
          <w:cantSplit/>
          <w:jc w:val="center"/>
        </w:trPr>
        <w:tc>
          <w:tcPr>
            <w:tcW w:w="4248" w:type="dxa"/>
            <w:shd w:val="clear" w:color="auto" w:fill="F2F2F2" w:themeFill="background1" w:themeFillShade="F2"/>
          </w:tcPr>
          <w:p w14:paraId="773F0D12" w14:textId="1CD2D2E8" w:rsidR="003D1ECB" w:rsidRPr="00CC43E4" w:rsidRDefault="003D1ECB" w:rsidP="0088239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During the inspection of the delivered building materials: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48E552DD" w14:textId="77777777" w:rsidR="003D1ECB" w:rsidRPr="00C82237" w:rsidRDefault="003D1ECB" w:rsidP="0088239C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6FB0C6A7" w14:textId="5C0DBC99" w:rsidR="003D1ECB" w:rsidRPr="00C82237" w:rsidRDefault="003D1ECB" w:rsidP="0088239C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8B0E8B" w14:paraId="2031DB4C" w14:textId="77777777" w:rsidTr="003D1ECB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  <w:hideMark/>
          </w:tcPr>
          <w:p w14:paraId="6A2E5069" w14:textId="5649D9A7" w:rsidR="008B0E8B" w:rsidRDefault="008B0E8B" w:rsidP="008B0E8B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implements processes for inspecting materials for their quality: 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hideMark/>
          </w:tcPr>
          <w:p w14:paraId="0DCFBE44" w14:textId="473DCD66" w:rsidR="008B0E8B" w:rsidRDefault="006C68ED" w:rsidP="008B0E8B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8B0E8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="008B0E8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8B0E8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977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hideMark/>
          </w:tcPr>
          <w:p w14:paraId="4F8AF04F" w14:textId="75A6DC34" w:rsidR="008B0E8B" w:rsidRDefault="008B0E8B" w:rsidP="008B0E8B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instrText xml:space="preserve"> FORMTEXT </w:instrTex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separate"/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end"/>
            </w:r>
          </w:p>
        </w:tc>
      </w:tr>
      <w:tr w:rsidR="008B0E8B" w14:paraId="27E5D6A0" w14:textId="77777777" w:rsidTr="003D1ECB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64C962D" w14:textId="7D280472" w:rsidR="008B0E8B" w:rsidRDefault="008B0E8B" w:rsidP="008B0E8B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implements processes for inspecting materials for their quantity: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032A1DFC" w14:textId="2588E3E6" w:rsidR="008B0E8B" w:rsidRDefault="006C68ED" w:rsidP="008B0E8B">
            <w:pPr>
              <w:tabs>
                <w:tab w:val="left" w:pos="180"/>
              </w:tabs>
              <w:ind w:right="29" w:hanging="762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8B0E8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="008B0E8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8B0E8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977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AC6D32" w14:textId="0C76D31F" w:rsidR="008B0E8B" w:rsidRDefault="008B0E8B" w:rsidP="008B0E8B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instrText xml:space="preserve"> FORMTEXT </w:instrTex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separate"/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end"/>
            </w:r>
          </w:p>
        </w:tc>
      </w:tr>
      <w:tr w:rsidR="008B0E8B" w14:paraId="4E45FE2B" w14:textId="77777777" w:rsidTr="003D1ECB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2A635B2" w14:textId="701AE48D" w:rsidR="008B0E8B" w:rsidRDefault="008B0E8B" w:rsidP="008B0E8B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implements processes for inspecting materials for their defects or damages: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2D66C375" w14:textId="43F695E3" w:rsidR="008B0E8B" w:rsidRDefault="006C68ED" w:rsidP="008B0E8B">
            <w:pPr>
              <w:tabs>
                <w:tab w:val="left" w:pos="180"/>
              </w:tabs>
              <w:ind w:right="29" w:hanging="762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8B0E8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="008B0E8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8B0E8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977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36180F" w14:textId="765EC763" w:rsidR="008B0E8B" w:rsidRDefault="008B0E8B" w:rsidP="008B0E8B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instrText xml:space="preserve"> FORMTEXT </w:instrTex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separate"/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end"/>
            </w:r>
          </w:p>
        </w:tc>
      </w:tr>
      <w:tr w:rsidR="008B0E8B" w14:paraId="03EA208B" w14:textId="77777777" w:rsidTr="003D1ECB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514FDEF" w14:textId="2178BADD" w:rsidR="008B0E8B" w:rsidRDefault="008B0E8B" w:rsidP="008B0E8B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candidate implements processes for inspecting materials for their safe storage: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415EA4F9" w14:textId="02D4AED7" w:rsidR="008B0E8B" w:rsidRDefault="006C68ED" w:rsidP="008B0E8B">
            <w:pPr>
              <w:tabs>
                <w:tab w:val="left" w:pos="180"/>
              </w:tabs>
              <w:ind w:right="29" w:hanging="762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8B0E8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="008B0E8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8B0E8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977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804BD5" w14:textId="7527445F" w:rsidR="008B0E8B" w:rsidRPr="005179BA" w:rsidRDefault="008B0E8B" w:rsidP="008B0E8B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instrText xml:space="preserve"> FORMTEXT </w:instrTex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separate"/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end"/>
            </w:r>
          </w:p>
        </w:tc>
      </w:tr>
      <w:tr w:rsidR="003D1ECB" w14:paraId="2843ECD1" w14:textId="77777777" w:rsidTr="003D1ECB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  <w:hideMark/>
          </w:tcPr>
          <w:p w14:paraId="33B6A8DC" w14:textId="55331923" w:rsidR="003D1ECB" w:rsidRDefault="003D1ECB" w:rsidP="00315CD1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informs relevant persons of actions relating to material quality, e.g. sends an email with all the relevant information, schedules and holds a meeting to discuss the relevant information, provides copies of documents with the relevant information, 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etc..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  <w:hideMark/>
          </w:tcPr>
          <w:p w14:paraId="0178C6E2" w14:textId="35A958B7" w:rsidR="003D1ECB" w:rsidRDefault="006C68ED" w:rsidP="00315CD1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3D1EC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="003D1EC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3D1EC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977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hideMark/>
          </w:tcPr>
          <w:p w14:paraId="70A94188" w14:textId="77777777" w:rsidR="003D1ECB" w:rsidRDefault="003D1ECB" w:rsidP="00315CD1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3D1ECB" w14:paraId="467226C0" w14:textId="77777777" w:rsidTr="003D1ECB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150C3C8" w14:textId="2C19C313" w:rsidR="003D1ECB" w:rsidRDefault="003D1ECB" w:rsidP="004807A2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informs relevant persons of actions relating to inconsistencies of delivered building materials, e.g. sends an email with all the relevant information, schedules and holds a meeting to discuss the relevant information, provides copies of documents with the relevant information, 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etc..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2273B0C4" w14:textId="444033A0" w:rsidR="003D1ECB" w:rsidRDefault="006C68ED" w:rsidP="0034201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3D1EC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="003D1EC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3D1EC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977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3683FD" w14:textId="5E62FD7D" w:rsidR="003D1ECB" w:rsidRPr="00342016" w:rsidRDefault="003D1ECB" w:rsidP="00342016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instrText xml:space="preserve"> FORMTEXT </w:instrTex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separate"/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end"/>
            </w:r>
          </w:p>
        </w:tc>
      </w:tr>
      <w:tr w:rsidR="008B0E8B" w14:paraId="273962FF" w14:textId="77777777" w:rsidTr="003D1ECB">
        <w:trPr>
          <w:cantSplit/>
          <w:trHeight w:val="251"/>
          <w:jc w:val="center"/>
        </w:trPr>
        <w:tc>
          <w:tcPr>
            <w:tcW w:w="424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AD1F4E4" w14:textId="49256B8F" w:rsidR="008B0E8B" w:rsidRDefault="008B0E8B" w:rsidP="008B0E8B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candidate ensures that the team follows workplace safety requirements when storing delivered materials, 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reminds </w:t>
            </w:r>
            <w:proofErr w:type="spell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iteam</w:t>
            </w:r>
            <w:proofErr w:type="spell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to follow proper materials handling procedures, makes sure the storage area is safe from WHS risks, etc.</w:t>
            </w:r>
          </w:p>
        </w:tc>
        <w:tc>
          <w:tcPr>
            <w:tcW w:w="1701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nil"/>
            </w:tcBorders>
          </w:tcPr>
          <w:p w14:paraId="53ACAA2A" w14:textId="482E1480" w:rsidR="008B0E8B" w:rsidRDefault="006C68ED" w:rsidP="008B0E8B">
            <w:pPr>
              <w:tabs>
                <w:tab w:val="left" w:pos="455"/>
              </w:tabs>
              <w:ind w:right="29" w:hanging="762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8B0E8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="008B0E8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8B0E8B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2977" w:type="dxa"/>
            <w:tcBorders>
              <w:top w:val="single" w:sz="4" w:space="0" w:color="A6A6A6" w:themeColor="background1" w:themeShade="A6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007FF3" w14:textId="4B7F97DE" w:rsidR="008B0E8B" w:rsidRDefault="008B0E8B" w:rsidP="008B0E8B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instrText xml:space="preserve"> FORMTEXT </w:instrTex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separate"/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> </w:t>
            </w:r>
            <w:r w:rsidRPr="00342016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fldChar w:fldCharType="end"/>
            </w:r>
          </w:p>
        </w:tc>
      </w:tr>
    </w:tbl>
    <w:p w14:paraId="2BCA0F2F" w14:textId="267D1ECE" w:rsidR="008E4229" w:rsidRPr="007A268A" w:rsidRDefault="008E4229">
      <w:r>
        <w:rPr>
          <w:rFonts w:ascii="Arial" w:hAnsi="Arial" w:cs="Arial"/>
          <w:b/>
          <w:bCs/>
          <w:color w:val="262626" w:themeColor="text1" w:themeTint="D9"/>
        </w:rPr>
        <w:br w:type="page"/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7D0A1A" w14:paraId="685AA0B6" w14:textId="77777777" w:rsidTr="004A624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79B487C8" w14:textId="7D23376C" w:rsidR="005402DA" w:rsidRPr="006F4854" w:rsidRDefault="000055D1" w:rsidP="005402DA">
            <w:pPr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7D0A1A">
              <w:lastRenderedPageBreak/>
              <w:br w:type="page"/>
            </w:r>
            <w:r w:rsidR="005402DA" w:rsidRPr="006F485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1DCA0A28" w14:textId="04EE9513" w:rsidR="005402DA" w:rsidRPr="00B045E6" w:rsidRDefault="005402DA" w:rsidP="005402DA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F4854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</w:t>
            </w:r>
            <w:r w:rsidR="002B37F8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assessed</w:t>
            </w:r>
            <w:r w:rsidRPr="006F4854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 candidate, whose name appears above, </w:t>
            </w:r>
            <w:r w:rsidR="00843E8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supervise the inspection of the delivered building materials.</w:t>
            </w:r>
          </w:p>
          <w:p w14:paraId="24944CFF" w14:textId="5B2B46C0" w:rsidR="000055D1" w:rsidRPr="007D0A1A" w:rsidRDefault="005402DA" w:rsidP="005402DA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E868B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="002B37F8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E868B1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performance during their completion of the workplace task.</w:t>
            </w:r>
          </w:p>
        </w:tc>
      </w:tr>
      <w:tr w:rsidR="000055D1" w:rsidRPr="007D0A1A" w14:paraId="1172BA27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3A1964E2" w:rsidR="000055D1" w:rsidRPr="007D0A1A" w:rsidRDefault="006C68ED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6"/>
                <w:szCs w:val="16"/>
              </w:rPr>
              <w:drawing>
                <wp:anchor distT="0" distB="0" distL="114300" distR="114300" simplePos="0" relativeHeight="251658240" behindDoc="1" locked="0" layoutInCell="1" allowOverlap="1" wp14:anchorId="10F44250" wp14:editId="71B216D8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-111125</wp:posOffset>
                  </wp:positionV>
                  <wp:extent cx="1274885" cy="571500"/>
                  <wp:effectExtent l="0" t="0" r="1905" b="0"/>
                  <wp:wrapNone/>
                  <wp:docPr id="172738774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88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055D1" w:rsidRPr="007D0A1A" w14:paraId="607927FC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2700B6F5" w:rsidR="000055D1" w:rsidRPr="007D0A1A" w:rsidRDefault="006C68ED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Michelle Gomersall </w:t>
            </w:r>
          </w:p>
        </w:tc>
      </w:tr>
      <w:tr w:rsidR="000055D1" w:rsidRPr="005940E3" w14:paraId="6D0AE5CF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1B66E5F2" w:rsidR="000055D1" w:rsidRPr="005940E3" w:rsidRDefault="006C68ED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10/07/2023</w:t>
            </w:r>
          </w:p>
        </w:tc>
      </w:tr>
    </w:tbl>
    <w:p w14:paraId="5C2139CD" w14:textId="114DB21E" w:rsidR="000055D1" w:rsidRDefault="000055D1" w:rsidP="000055D1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28553D4C" w14:textId="1CFC5CA4" w:rsidR="000055D1" w:rsidRPr="00D645BA" w:rsidRDefault="000055D1" w:rsidP="000055D1"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 xml:space="preserve">End of Workplace Assessment </w:t>
      </w:r>
      <w:r w:rsidR="005402DA">
        <w:rPr>
          <w:rFonts w:cstheme="minorHAnsi"/>
          <w:color w:val="A6A6A6" w:themeColor="background1" w:themeShade="A6"/>
          <w:sz w:val="20"/>
        </w:rPr>
        <w:t>–</w:t>
      </w:r>
      <w:r>
        <w:rPr>
          <w:rFonts w:cstheme="minorHAnsi"/>
          <w:color w:val="A6A6A6" w:themeColor="background1" w:themeShade="A6"/>
          <w:sz w:val="20"/>
        </w:rPr>
        <w:t xml:space="preserve"> </w:t>
      </w:r>
      <w:r w:rsidR="002B37F8">
        <w:rPr>
          <w:rFonts w:cstheme="minorHAnsi"/>
          <w:color w:val="A6A6A6" w:themeColor="background1" w:themeShade="A6"/>
          <w:sz w:val="20"/>
        </w:rPr>
        <w:t>Assessor’s Checklist</w:t>
      </w:r>
    </w:p>
    <w:sectPr w:rsidR="000055D1" w:rsidRPr="00D645BA" w:rsidSect="000055D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15EA37" w14:textId="77777777" w:rsidR="00752CF4" w:rsidRDefault="00752CF4" w:rsidP="000055D1">
      <w:pPr>
        <w:spacing w:after="0" w:line="240" w:lineRule="auto"/>
      </w:pPr>
      <w:r>
        <w:separator/>
      </w:r>
    </w:p>
  </w:endnote>
  <w:endnote w:type="continuationSeparator" w:id="0">
    <w:p w14:paraId="4D53CBB5" w14:textId="77777777" w:rsidR="00752CF4" w:rsidRDefault="00752CF4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325981131"/>
      <w:docPartObj>
        <w:docPartGallery w:val="Page Numbers (Top of Page)"/>
        <w:docPartUnique/>
      </w:docPartObj>
    </w:sdtPr>
    <w:sdtEndPr/>
    <w:sdtContent>
      <w:p w14:paraId="521AE970" w14:textId="39665538" w:rsidR="000055D1" w:rsidRPr="00320364" w:rsidRDefault="00320364" w:rsidP="00320364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717706737"/>
            <w:placeholder>
              <w:docPart w:val="54C5564E91CC4AC88BDE208F8EDC3E03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3D1ECB">
              <w:rPr>
                <w:sz w:val="16"/>
                <w:szCs w:val="16"/>
              </w:rPr>
              <w:t>v1-1_22/11/2022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469669140"/>
      <w:docPartObj>
        <w:docPartGallery w:val="Page Numbers (Top of Page)"/>
        <w:docPartUnique/>
      </w:docPartObj>
    </w:sdtPr>
    <w:sdtEndPr/>
    <w:sdtContent>
      <w:p w14:paraId="63DECA6C" w14:textId="064126F7" w:rsidR="000055D1" w:rsidRPr="00320364" w:rsidRDefault="00320364" w:rsidP="00320364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E84A6600A08340C8A6C114682CCDC52A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3D1ECB">
              <w:rPr>
                <w:sz w:val="16"/>
                <w:szCs w:val="16"/>
              </w:rPr>
              <w:t>v1-1_22/11/2022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E318C" w14:textId="77777777" w:rsidR="00090E7C" w:rsidRDefault="00090E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DB361" w14:textId="77777777" w:rsidR="00752CF4" w:rsidRDefault="00752CF4" w:rsidP="000055D1">
      <w:pPr>
        <w:spacing w:after="0" w:line="240" w:lineRule="auto"/>
      </w:pPr>
      <w:r>
        <w:separator/>
      </w:r>
    </w:p>
  </w:footnote>
  <w:footnote w:type="continuationSeparator" w:id="0">
    <w:p w14:paraId="7DE249AE" w14:textId="77777777" w:rsidR="00752CF4" w:rsidRDefault="00752CF4" w:rsidP="0000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2A4F1" w14:textId="77777777" w:rsidR="00090E7C" w:rsidRDefault="00090E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B036D" w14:textId="77777777" w:rsidR="00090E7C" w:rsidRDefault="00090E7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743A1" w14:textId="77777777" w:rsidR="00090E7C" w:rsidRDefault="00090E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522E3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E2A64"/>
    <w:multiLevelType w:val="hybridMultilevel"/>
    <w:tmpl w:val="EA28C75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5410A0B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8B13D2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C81439A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A955DF"/>
    <w:multiLevelType w:val="hybridMultilevel"/>
    <w:tmpl w:val="104E045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9009D0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156BC2"/>
    <w:multiLevelType w:val="hybridMultilevel"/>
    <w:tmpl w:val="798EB9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C6249C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73BC0"/>
    <w:multiLevelType w:val="hybridMultilevel"/>
    <w:tmpl w:val="09FEA0BA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BD59DC"/>
    <w:multiLevelType w:val="hybridMultilevel"/>
    <w:tmpl w:val="43520DA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720" w:hanging="360"/>
      </w:pPr>
    </w:lvl>
    <w:lvl w:ilvl="2" w:tplc="0C09001B" w:tentative="1">
      <w:start w:val="1"/>
      <w:numFmt w:val="lowerRoman"/>
      <w:lvlText w:val="%3."/>
      <w:lvlJc w:val="right"/>
      <w:pPr>
        <w:ind w:left="1440" w:hanging="180"/>
      </w:pPr>
    </w:lvl>
    <w:lvl w:ilvl="3" w:tplc="0C09000F" w:tentative="1">
      <w:start w:val="1"/>
      <w:numFmt w:val="decimal"/>
      <w:lvlText w:val="%4."/>
      <w:lvlJc w:val="left"/>
      <w:pPr>
        <w:ind w:left="2160" w:hanging="360"/>
      </w:pPr>
    </w:lvl>
    <w:lvl w:ilvl="4" w:tplc="0C090019" w:tentative="1">
      <w:start w:val="1"/>
      <w:numFmt w:val="lowerLetter"/>
      <w:lvlText w:val="%5."/>
      <w:lvlJc w:val="left"/>
      <w:pPr>
        <w:ind w:left="2880" w:hanging="360"/>
      </w:pPr>
    </w:lvl>
    <w:lvl w:ilvl="5" w:tplc="0C09001B" w:tentative="1">
      <w:start w:val="1"/>
      <w:numFmt w:val="lowerRoman"/>
      <w:lvlText w:val="%6."/>
      <w:lvlJc w:val="right"/>
      <w:pPr>
        <w:ind w:left="3600" w:hanging="180"/>
      </w:pPr>
    </w:lvl>
    <w:lvl w:ilvl="6" w:tplc="0C09000F" w:tentative="1">
      <w:start w:val="1"/>
      <w:numFmt w:val="decimal"/>
      <w:lvlText w:val="%7."/>
      <w:lvlJc w:val="left"/>
      <w:pPr>
        <w:ind w:left="4320" w:hanging="360"/>
      </w:pPr>
    </w:lvl>
    <w:lvl w:ilvl="7" w:tplc="0C090019" w:tentative="1">
      <w:start w:val="1"/>
      <w:numFmt w:val="lowerLetter"/>
      <w:lvlText w:val="%8."/>
      <w:lvlJc w:val="left"/>
      <w:pPr>
        <w:ind w:left="5040" w:hanging="360"/>
      </w:pPr>
    </w:lvl>
    <w:lvl w:ilvl="8" w:tplc="0C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5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1F1A41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C803AA"/>
    <w:multiLevelType w:val="hybridMultilevel"/>
    <w:tmpl w:val="37783E6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585F61"/>
    <w:multiLevelType w:val="hybridMultilevel"/>
    <w:tmpl w:val="A0E600B2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EDE0ECE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BA3243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C35C88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CA4141"/>
    <w:multiLevelType w:val="hybridMultilevel"/>
    <w:tmpl w:val="C48253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7750BE"/>
    <w:multiLevelType w:val="hybridMultilevel"/>
    <w:tmpl w:val="A0E600B2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136989199">
    <w:abstractNumId w:val="1"/>
  </w:num>
  <w:num w:numId="2" w16cid:durableId="1363092656">
    <w:abstractNumId w:val="21"/>
  </w:num>
  <w:num w:numId="3" w16cid:durableId="323976954">
    <w:abstractNumId w:val="6"/>
  </w:num>
  <w:num w:numId="4" w16cid:durableId="812214328">
    <w:abstractNumId w:val="16"/>
  </w:num>
  <w:num w:numId="5" w16cid:durableId="393771570">
    <w:abstractNumId w:val="12"/>
  </w:num>
  <w:num w:numId="6" w16cid:durableId="548107092">
    <w:abstractNumId w:val="8"/>
  </w:num>
  <w:num w:numId="7" w16cid:durableId="1367027773">
    <w:abstractNumId w:val="15"/>
  </w:num>
  <w:num w:numId="8" w16cid:durableId="1888566274">
    <w:abstractNumId w:val="2"/>
  </w:num>
  <w:num w:numId="9" w16cid:durableId="140775912">
    <w:abstractNumId w:val="21"/>
  </w:num>
  <w:num w:numId="10" w16cid:durableId="2064522038">
    <w:abstractNumId w:val="7"/>
  </w:num>
  <w:num w:numId="11" w16cid:durableId="432940737">
    <w:abstractNumId w:val="13"/>
  </w:num>
  <w:num w:numId="12" w16cid:durableId="2085952148">
    <w:abstractNumId w:val="3"/>
  </w:num>
  <w:num w:numId="13" w16cid:durableId="1866137815">
    <w:abstractNumId w:val="19"/>
  </w:num>
  <w:num w:numId="14" w16cid:durableId="1415664742">
    <w:abstractNumId w:val="22"/>
  </w:num>
  <w:num w:numId="15" w16cid:durableId="795561734">
    <w:abstractNumId w:val="25"/>
  </w:num>
  <w:num w:numId="16" w16cid:durableId="914969765">
    <w:abstractNumId w:val="23"/>
  </w:num>
  <w:num w:numId="17" w16cid:durableId="156001274">
    <w:abstractNumId w:val="17"/>
  </w:num>
  <w:num w:numId="18" w16cid:durableId="1129856299">
    <w:abstractNumId w:val="9"/>
  </w:num>
  <w:num w:numId="19" w16cid:durableId="1193960086">
    <w:abstractNumId w:val="11"/>
  </w:num>
  <w:num w:numId="20" w16cid:durableId="51731303">
    <w:abstractNumId w:val="3"/>
  </w:num>
  <w:num w:numId="21" w16cid:durableId="11496403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40485829">
    <w:abstractNumId w:val="18"/>
  </w:num>
  <w:num w:numId="23" w16cid:durableId="575360181">
    <w:abstractNumId w:val="20"/>
  </w:num>
  <w:num w:numId="24" w16cid:durableId="137571677">
    <w:abstractNumId w:val="14"/>
  </w:num>
  <w:num w:numId="25" w16cid:durableId="1266769791">
    <w:abstractNumId w:val="0"/>
  </w:num>
  <w:num w:numId="26" w16cid:durableId="687756148">
    <w:abstractNumId w:val="4"/>
  </w:num>
  <w:num w:numId="27" w16cid:durableId="976496210">
    <w:abstractNumId w:val="10"/>
  </w:num>
  <w:num w:numId="28" w16cid:durableId="188732932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MqkFADCTZRotAAAA"/>
  </w:docVars>
  <w:rsids>
    <w:rsidRoot w:val="002F29A7"/>
    <w:rsid w:val="000055D1"/>
    <w:rsid w:val="00013528"/>
    <w:rsid w:val="000179F9"/>
    <w:rsid w:val="00027E5C"/>
    <w:rsid w:val="00053855"/>
    <w:rsid w:val="00062C35"/>
    <w:rsid w:val="00090E7C"/>
    <w:rsid w:val="000911A1"/>
    <w:rsid w:val="000975D4"/>
    <w:rsid w:val="000A25A6"/>
    <w:rsid w:val="000A2A68"/>
    <w:rsid w:val="000B26D5"/>
    <w:rsid w:val="000C5280"/>
    <w:rsid w:val="000D64E2"/>
    <w:rsid w:val="00111E72"/>
    <w:rsid w:val="00123874"/>
    <w:rsid w:val="0013280A"/>
    <w:rsid w:val="00151E14"/>
    <w:rsid w:val="0015264E"/>
    <w:rsid w:val="00156A03"/>
    <w:rsid w:val="001600CB"/>
    <w:rsid w:val="00181C5B"/>
    <w:rsid w:val="0018395A"/>
    <w:rsid w:val="00190715"/>
    <w:rsid w:val="001A1865"/>
    <w:rsid w:val="001A1CEB"/>
    <w:rsid w:val="001B63FD"/>
    <w:rsid w:val="001D456C"/>
    <w:rsid w:val="001D479D"/>
    <w:rsid w:val="001E1D97"/>
    <w:rsid w:val="001F02AF"/>
    <w:rsid w:val="001F5091"/>
    <w:rsid w:val="0024286A"/>
    <w:rsid w:val="002459C7"/>
    <w:rsid w:val="00260CAD"/>
    <w:rsid w:val="002637DA"/>
    <w:rsid w:val="00270DF9"/>
    <w:rsid w:val="0027159D"/>
    <w:rsid w:val="00273111"/>
    <w:rsid w:val="002850A7"/>
    <w:rsid w:val="002A22AD"/>
    <w:rsid w:val="002B37F8"/>
    <w:rsid w:val="002D444B"/>
    <w:rsid w:val="002D6C29"/>
    <w:rsid w:val="002F29A7"/>
    <w:rsid w:val="003072A7"/>
    <w:rsid w:val="003116D0"/>
    <w:rsid w:val="00315CD1"/>
    <w:rsid w:val="00320364"/>
    <w:rsid w:val="00333FA5"/>
    <w:rsid w:val="00337CFE"/>
    <w:rsid w:val="00342016"/>
    <w:rsid w:val="00353E24"/>
    <w:rsid w:val="003573EE"/>
    <w:rsid w:val="003648B0"/>
    <w:rsid w:val="0039482B"/>
    <w:rsid w:val="003C1922"/>
    <w:rsid w:val="003C46A3"/>
    <w:rsid w:val="003D1ECB"/>
    <w:rsid w:val="003E25BD"/>
    <w:rsid w:val="003E5A30"/>
    <w:rsid w:val="003E6FE7"/>
    <w:rsid w:val="003E73D8"/>
    <w:rsid w:val="003F323F"/>
    <w:rsid w:val="003F695D"/>
    <w:rsid w:val="00467457"/>
    <w:rsid w:val="004807A2"/>
    <w:rsid w:val="004831EC"/>
    <w:rsid w:val="00484193"/>
    <w:rsid w:val="004A315B"/>
    <w:rsid w:val="004B2E4C"/>
    <w:rsid w:val="004E3825"/>
    <w:rsid w:val="004E5CE5"/>
    <w:rsid w:val="004F0B9C"/>
    <w:rsid w:val="004F4C8C"/>
    <w:rsid w:val="00513CE8"/>
    <w:rsid w:val="005179BA"/>
    <w:rsid w:val="005402DA"/>
    <w:rsid w:val="0056508F"/>
    <w:rsid w:val="005665BE"/>
    <w:rsid w:val="00571A4E"/>
    <w:rsid w:val="00583257"/>
    <w:rsid w:val="005D1DA1"/>
    <w:rsid w:val="005E3554"/>
    <w:rsid w:val="005F379E"/>
    <w:rsid w:val="005F4237"/>
    <w:rsid w:val="0060042F"/>
    <w:rsid w:val="0062445E"/>
    <w:rsid w:val="006376C4"/>
    <w:rsid w:val="006379CF"/>
    <w:rsid w:val="00643394"/>
    <w:rsid w:val="00654CDD"/>
    <w:rsid w:val="00656D3B"/>
    <w:rsid w:val="00661AF9"/>
    <w:rsid w:val="0068140D"/>
    <w:rsid w:val="00687F58"/>
    <w:rsid w:val="00695221"/>
    <w:rsid w:val="006974C4"/>
    <w:rsid w:val="006A3EDD"/>
    <w:rsid w:val="006A6FB3"/>
    <w:rsid w:val="006B18BC"/>
    <w:rsid w:val="006B7F0F"/>
    <w:rsid w:val="006C68ED"/>
    <w:rsid w:val="006C75E1"/>
    <w:rsid w:val="006D10C6"/>
    <w:rsid w:val="006E1245"/>
    <w:rsid w:val="006F4854"/>
    <w:rsid w:val="006F7C0A"/>
    <w:rsid w:val="00705071"/>
    <w:rsid w:val="0070795A"/>
    <w:rsid w:val="00714E53"/>
    <w:rsid w:val="0072092E"/>
    <w:rsid w:val="00730B38"/>
    <w:rsid w:val="00736EF0"/>
    <w:rsid w:val="00752CF4"/>
    <w:rsid w:val="007541DC"/>
    <w:rsid w:val="0075536A"/>
    <w:rsid w:val="00770450"/>
    <w:rsid w:val="00780C7F"/>
    <w:rsid w:val="007A0D4A"/>
    <w:rsid w:val="007A268A"/>
    <w:rsid w:val="007C66AA"/>
    <w:rsid w:val="007D1DFD"/>
    <w:rsid w:val="007E7B23"/>
    <w:rsid w:val="008036A4"/>
    <w:rsid w:val="00806B74"/>
    <w:rsid w:val="00810A94"/>
    <w:rsid w:val="00823DE9"/>
    <w:rsid w:val="0083339D"/>
    <w:rsid w:val="00836E71"/>
    <w:rsid w:val="00843E89"/>
    <w:rsid w:val="0084479A"/>
    <w:rsid w:val="00866C00"/>
    <w:rsid w:val="00867B61"/>
    <w:rsid w:val="0088239C"/>
    <w:rsid w:val="0088577C"/>
    <w:rsid w:val="008A120A"/>
    <w:rsid w:val="008B0E8B"/>
    <w:rsid w:val="008C5017"/>
    <w:rsid w:val="008C68C0"/>
    <w:rsid w:val="008C6C99"/>
    <w:rsid w:val="008D4457"/>
    <w:rsid w:val="008E4229"/>
    <w:rsid w:val="008F0473"/>
    <w:rsid w:val="008F197E"/>
    <w:rsid w:val="008F65BA"/>
    <w:rsid w:val="00926BF3"/>
    <w:rsid w:val="009607F6"/>
    <w:rsid w:val="00960F49"/>
    <w:rsid w:val="00967FD8"/>
    <w:rsid w:val="00971458"/>
    <w:rsid w:val="00982C15"/>
    <w:rsid w:val="009905B3"/>
    <w:rsid w:val="009A2CF0"/>
    <w:rsid w:val="009A4ACC"/>
    <w:rsid w:val="009B3D69"/>
    <w:rsid w:val="009C6561"/>
    <w:rsid w:val="009E2C4A"/>
    <w:rsid w:val="009F093C"/>
    <w:rsid w:val="00A113A6"/>
    <w:rsid w:val="00A11D73"/>
    <w:rsid w:val="00A3355D"/>
    <w:rsid w:val="00A60960"/>
    <w:rsid w:val="00A74DD7"/>
    <w:rsid w:val="00A903E4"/>
    <w:rsid w:val="00AD241B"/>
    <w:rsid w:val="00AD6E0D"/>
    <w:rsid w:val="00AE20D9"/>
    <w:rsid w:val="00AE3CC5"/>
    <w:rsid w:val="00AE719F"/>
    <w:rsid w:val="00AF0ED4"/>
    <w:rsid w:val="00B04998"/>
    <w:rsid w:val="00B21D93"/>
    <w:rsid w:val="00B2215F"/>
    <w:rsid w:val="00B25313"/>
    <w:rsid w:val="00B26548"/>
    <w:rsid w:val="00B31E67"/>
    <w:rsid w:val="00B36BA5"/>
    <w:rsid w:val="00B372A2"/>
    <w:rsid w:val="00B4322F"/>
    <w:rsid w:val="00B45B25"/>
    <w:rsid w:val="00B47C92"/>
    <w:rsid w:val="00B508EA"/>
    <w:rsid w:val="00B54294"/>
    <w:rsid w:val="00B61467"/>
    <w:rsid w:val="00B71F99"/>
    <w:rsid w:val="00B766E4"/>
    <w:rsid w:val="00B8277F"/>
    <w:rsid w:val="00B9532D"/>
    <w:rsid w:val="00B97564"/>
    <w:rsid w:val="00BA0312"/>
    <w:rsid w:val="00BA17D2"/>
    <w:rsid w:val="00BE2654"/>
    <w:rsid w:val="00BE55B5"/>
    <w:rsid w:val="00C04052"/>
    <w:rsid w:val="00C217FD"/>
    <w:rsid w:val="00C272E7"/>
    <w:rsid w:val="00C327D2"/>
    <w:rsid w:val="00C6113D"/>
    <w:rsid w:val="00C64789"/>
    <w:rsid w:val="00C7379A"/>
    <w:rsid w:val="00CA60E9"/>
    <w:rsid w:val="00CB5D12"/>
    <w:rsid w:val="00CC46FB"/>
    <w:rsid w:val="00CD0A37"/>
    <w:rsid w:val="00CD4897"/>
    <w:rsid w:val="00CE6C92"/>
    <w:rsid w:val="00CF3CA3"/>
    <w:rsid w:val="00D16121"/>
    <w:rsid w:val="00D3402E"/>
    <w:rsid w:val="00D431B2"/>
    <w:rsid w:val="00D4371F"/>
    <w:rsid w:val="00D55354"/>
    <w:rsid w:val="00D645BA"/>
    <w:rsid w:val="00D74DB8"/>
    <w:rsid w:val="00D90EED"/>
    <w:rsid w:val="00DA2DC4"/>
    <w:rsid w:val="00DB7570"/>
    <w:rsid w:val="00DC080F"/>
    <w:rsid w:val="00DD10D7"/>
    <w:rsid w:val="00DF7910"/>
    <w:rsid w:val="00E05431"/>
    <w:rsid w:val="00E143C3"/>
    <w:rsid w:val="00E25721"/>
    <w:rsid w:val="00E433D9"/>
    <w:rsid w:val="00E51D40"/>
    <w:rsid w:val="00E61E22"/>
    <w:rsid w:val="00E672A6"/>
    <w:rsid w:val="00E90269"/>
    <w:rsid w:val="00E90EA1"/>
    <w:rsid w:val="00E95E6D"/>
    <w:rsid w:val="00E97609"/>
    <w:rsid w:val="00EA07BB"/>
    <w:rsid w:val="00EB54F4"/>
    <w:rsid w:val="00EF14E5"/>
    <w:rsid w:val="00EF7AD8"/>
    <w:rsid w:val="00F046A8"/>
    <w:rsid w:val="00F258B7"/>
    <w:rsid w:val="00F26074"/>
    <w:rsid w:val="00F26669"/>
    <w:rsid w:val="00F30086"/>
    <w:rsid w:val="00F50845"/>
    <w:rsid w:val="00F63EE0"/>
    <w:rsid w:val="00F66225"/>
    <w:rsid w:val="00FB2CD7"/>
    <w:rsid w:val="00FB6D00"/>
    <w:rsid w:val="00FB6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9A7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B766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766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766E4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66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66E4"/>
    <w:rPr>
      <w:b/>
      <w:bCs/>
      <w:sz w:val="20"/>
      <w:szCs w:val="20"/>
      <w:lang w:val="en-AU"/>
    </w:rPr>
  </w:style>
  <w:style w:type="character" w:styleId="Hyperlink">
    <w:name w:val="Hyperlink"/>
    <w:basedOn w:val="DefaultParagraphFont"/>
    <w:uiPriority w:val="99"/>
    <w:unhideWhenUsed/>
    <w:rsid w:val="00DF79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79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0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84A6600A08340C8A6C114682CCDC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5DC8C8-8E01-490E-9AF9-17F2AAF90507}"/>
      </w:docPartPr>
      <w:docPartBody>
        <w:p w:rsidR="006A39F9" w:rsidRDefault="00F25757" w:rsidP="00F25757">
          <w:pPr>
            <w:pStyle w:val="E84A6600A08340C8A6C114682CCDC52A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54C5564E91CC4AC88BDE208F8EDC3E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5D6177-6B75-4D73-9B86-7105C67C094A}"/>
      </w:docPartPr>
      <w:docPartBody>
        <w:p w:rsidR="006A39F9" w:rsidRDefault="00F25757" w:rsidP="00F25757">
          <w:pPr>
            <w:pStyle w:val="54C5564E91CC4AC88BDE208F8EDC3E03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57"/>
    <w:rsid w:val="006A39F9"/>
    <w:rsid w:val="00F25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F25757"/>
    <w:rPr>
      <w:color w:val="808080"/>
    </w:rPr>
  </w:style>
  <w:style w:type="paragraph" w:customStyle="1" w:styleId="E84A6600A08340C8A6C114682CCDC52A">
    <w:name w:val="E84A6600A08340C8A6C114682CCDC52A"/>
    <w:rsid w:val="00F25757"/>
  </w:style>
  <w:style w:type="paragraph" w:customStyle="1" w:styleId="54C5564E91CC4AC88BDE208F8EDC3E03">
    <w:name w:val="54C5564E91CC4AC88BDE208F8EDC3E03"/>
    <w:rsid w:val="00F257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89FC2C-EA51-4129-9821-1CDD484898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184E21-57A0-4A89-B4C4-0DE0729C0BBB}">
  <ds:schemaRefs>
    <ds:schemaRef ds:uri="http://schemas.microsoft.com/office/2006/metadata/properties"/>
    <ds:schemaRef ds:uri="6cecd733-34d5-425b-8041-9161b6f347cb"/>
    <ds:schemaRef ds:uri="d76099e6-3a79-4c20-bfb8-d6d46c0c67f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574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CPCCBC4006</vt:lpstr>
    </vt:vector>
  </TitlesOfParts>
  <Company>CSTC Pty Ltd (RTO #0699)</Company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CPCCBC4006</dc:title>
  <dc:subject/>
  <dc:creator>TotalVET Training Resources</dc:creator>
  <cp:keywords/>
  <dc:description/>
  <cp:lastModifiedBy>Anya English</cp:lastModifiedBy>
  <cp:revision>7</cp:revision>
  <dcterms:created xsi:type="dcterms:W3CDTF">2022-11-22T01:14:00Z</dcterms:created>
  <dcterms:modified xsi:type="dcterms:W3CDTF">2023-07-10T21:56:00Z</dcterms:modified>
  <cp:category>CPC</cp:category>
  <cp:contentStatus>v1-1_22/11/2022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65763000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