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36E59B" w14:textId="77777777" w:rsidR="00134D72" w:rsidRDefault="00134D72" w:rsidP="00134D72"/>
    <w:p w14:paraId="1CA3F0BB" w14:textId="49896751" w:rsidR="00134D72" w:rsidRDefault="00134D72" w:rsidP="00134D72">
      <w:r>
        <w:t>Contract clause on variations as per contract on Page 2</w:t>
      </w:r>
    </w:p>
    <w:p w14:paraId="188A5B3A" w14:textId="77777777" w:rsidR="00134D72" w:rsidRDefault="00134D72" w:rsidP="00134D72"/>
    <w:p w14:paraId="6D647578" w14:textId="77777777" w:rsidR="00134D72" w:rsidRDefault="00134D72" w:rsidP="00134D72"/>
    <w:p w14:paraId="63AD29D1" w14:textId="4C9E97D1" w:rsidR="000057DB" w:rsidRDefault="00134D72" w:rsidP="00134D72">
      <w:r>
        <w:rPr>
          <w:noProof/>
        </w:rPr>
        <w:drawing>
          <wp:inline distT="0" distB="0" distL="0" distR="0" wp14:anchorId="66E66F24" wp14:editId="46D4015E">
            <wp:extent cx="5727700" cy="2874645"/>
            <wp:effectExtent l="0" t="0" r="0" b="0"/>
            <wp:docPr id="1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20-02-11 at 2.33.15 pm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874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32F980" w14:textId="6D9A95C3" w:rsidR="000E6672" w:rsidRDefault="000E6672" w:rsidP="00134D72"/>
    <w:p w14:paraId="1740E97D" w14:textId="783B8688" w:rsidR="000E6672" w:rsidRDefault="000E6672" w:rsidP="000E6672">
      <w:r>
        <w:t xml:space="preserve">Contract clause on variations as per contract on Page </w:t>
      </w:r>
      <w:r>
        <w:t>3</w:t>
      </w:r>
    </w:p>
    <w:p w14:paraId="1EA50F50" w14:textId="3D4925F0" w:rsidR="000E6672" w:rsidRDefault="000E6672" w:rsidP="000E6672"/>
    <w:p w14:paraId="3A4132AB" w14:textId="58A6C3C8" w:rsidR="000E6672" w:rsidRDefault="000E6672" w:rsidP="000E6672">
      <w:r>
        <w:rPr>
          <w:noProof/>
        </w:rPr>
        <w:drawing>
          <wp:inline distT="0" distB="0" distL="0" distR="0" wp14:anchorId="10B1C42C" wp14:editId="4B9D47BE">
            <wp:extent cx="5727700" cy="1445895"/>
            <wp:effectExtent l="0" t="0" r="0" b="1905"/>
            <wp:docPr id="2" name="Picture 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20-02-11 at 3.28.31 p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445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705A31" w14:textId="304A122A" w:rsidR="000E6672" w:rsidRDefault="000E6672" w:rsidP="00134D72"/>
    <w:p w14:paraId="24A7A01D" w14:textId="77777777" w:rsidR="000E6672" w:rsidRPr="00134D72" w:rsidRDefault="000E6672" w:rsidP="00134D72"/>
    <w:sectPr w:rsidR="000E6672" w:rsidRPr="00134D72" w:rsidSect="00D337C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73A"/>
    <w:rsid w:val="000E6672"/>
    <w:rsid w:val="00134D72"/>
    <w:rsid w:val="0014341F"/>
    <w:rsid w:val="001919DB"/>
    <w:rsid w:val="00354B57"/>
    <w:rsid w:val="00471BA1"/>
    <w:rsid w:val="004E7BC8"/>
    <w:rsid w:val="0052727A"/>
    <w:rsid w:val="00560723"/>
    <w:rsid w:val="006E5D9B"/>
    <w:rsid w:val="007E3846"/>
    <w:rsid w:val="00830F87"/>
    <w:rsid w:val="008A1B42"/>
    <w:rsid w:val="00963952"/>
    <w:rsid w:val="009B6ED7"/>
    <w:rsid w:val="00A4467F"/>
    <w:rsid w:val="00B702DB"/>
    <w:rsid w:val="00C21FF4"/>
    <w:rsid w:val="00C42ED3"/>
    <w:rsid w:val="00D325B8"/>
    <w:rsid w:val="00D337C2"/>
    <w:rsid w:val="00D6573A"/>
    <w:rsid w:val="00DA010B"/>
    <w:rsid w:val="00FC0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43C8C7B"/>
  <w14:defaultImageDpi w14:val="32767"/>
  <w15:chartTrackingRefBased/>
  <w15:docId w15:val="{85A4CE2F-7BD3-6D4D-992B-EFE02AC1C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6573A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AU" w:eastAsia="en-GB"/>
    </w:rPr>
  </w:style>
  <w:style w:type="character" w:styleId="Link">
    <w:name w:val="Hyperlink"/>
    <w:basedOn w:val="DefaultParagraphFont"/>
    <w:uiPriority w:val="99"/>
    <w:semiHidden/>
    <w:unhideWhenUsed/>
    <w:rsid w:val="00D6573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17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Garcia</dc:creator>
  <cp:keywords/>
  <dc:description/>
  <cp:lastModifiedBy>Carlos Garcia</cp:lastModifiedBy>
  <cp:revision>2</cp:revision>
  <dcterms:created xsi:type="dcterms:W3CDTF">2020-02-11T02:50:00Z</dcterms:created>
  <dcterms:modified xsi:type="dcterms:W3CDTF">2020-02-11T05:38:00Z</dcterms:modified>
</cp:coreProperties>
</file>