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F2765C" w:rsidRPr="00827129" w:rsidRDefault="000E403A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:rsidR="00F2765C" w:rsidRPr="00827129" w:rsidRDefault="000E403A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:rsidTr="00F52AB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2765C" w:rsidRPr="00827129" w:rsidRDefault="00F2765C" w:rsidP="00F52AB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2765C" w:rsidRPr="00827129" w:rsidRDefault="00F2765C" w:rsidP="00F52AB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2765C" w:rsidRPr="00827129" w:rsidRDefault="00F2765C" w:rsidP="00F52AB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2765C" w:rsidRPr="00827129" w:rsidRDefault="00F2765C" w:rsidP="00F52AB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2765C" w:rsidRPr="00827129" w:rsidRDefault="00F2765C" w:rsidP="00F52AB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2765C" w:rsidRPr="00827129" w:rsidRDefault="00F2765C" w:rsidP="00F52AB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2765C" w:rsidRPr="00827129" w:rsidRDefault="00F2765C" w:rsidP="00F52AB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2765C" w:rsidRPr="00827129" w:rsidRDefault="00F2765C" w:rsidP="00F52AB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2765C" w:rsidRPr="00827129" w:rsidRDefault="001C0F33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32449276" w:edGrp="everyone"/>
            <w:r>
              <w:rPr>
                <w:rFonts w:ascii="Arial" w:hAnsi="Arial" w:cs="Arial"/>
                <w:sz w:val="22"/>
                <w:szCs w:val="22"/>
              </w:rPr>
              <w:t>R LYNETTE MALHABOUR</w:t>
            </w:r>
            <w:permEnd w:id="1432449276"/>
          </w:p>
        </w:tc>
      </w:tr>
      <w:tr w:rsidR="00F2765C" w:rsidRPr="00827129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9522714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F2765C" w:rsidP="00F52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1B63D5" wp14:editId="0DD1C357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95227148" w:displacedByCustomXml="prev"/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2765C" w:rsidRPr="00827129" w:rsidRDefault="00A942A9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22871654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522871654"/>
          </w:p>
        </w:tc>
      </w:tr>
      <w:tr w:rsidR="00F2765C" w:rsidRPr="00827129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32080920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F2765C" w:rsidP="00F52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33F95BB" wp14:editId="795FF874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20809206" w:displacedByCustomXml="next"/>
          </w:sdtContent>
        </w:sdt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88488162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A942A9" w:rsidP="00F52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</w:tr>
      <w:permEnd w:id="1088488162"/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:rsidTr="00F52AB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:rsidTr="00F52AB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33255752" w:edGrp="everyone"/>
            <w:permEnd w:id="233255752"/>
          </w:p>
        </w:tc>
        <w:tc>
          <w:tcPr>
            <w:tcW w:w="1272" w:type="dxa"/>
            <w:vAlign w:val="center"/>
          </w:tcPr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:rsidTr="00F52AB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2765C" w:rsidRPr="00827129" w:rsidRDefault="00F2765C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045191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2765C" w:rsidRPr="00827129" w:rsidRDefault="00F2765C" w:rsidP="00F52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4519170" w:displacedByCustomXml="prev"/>
        <w:permStart w:id="701510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2765C" w:rsidRPr="00827129" w:rsidRDefault="00F2765C" w:rsidP="00F52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15105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:rsidTr="00F52AB2">
        <w:tc>
          <w:tcPr>
            <w:tcW w:w="9016" w:type="dxa"/>
            <w:shd w:val="clear" w:color="auto" w:fill="D9D9D9" w:themeFill="background1" w:themeFillShade="D9"/>
          </w:tcPr>
          <w:p w:rsidR="00F2765C" w:rsidRPr="00827129" w:rsidRDefault="00F2765C" w:rsidP="00F52AB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:rsidTr="00F52AB2">
        <w:trPr>
          <w:trHeight w:val="13602"/>
        </w:trPr>
        <w:tc>
          <w:tcPr>
            <w:tcW w:w="9016" w:type="dxa"/>
          </w:tcPr>
          <w:p w:rsidR="00F2765C" w:rsidRPr="00827129" w:rsidRDefault="00F2765C" w:rsidP="00F52AB2">
            <w:pPr>
              <w:rPr>
                <w:rFonts w:ascii="Arial" w:hAnsi="Arial" w:cs="Arial"/>
                <w:szCs w:val="24"/>
              </w:rPr>
            </w:pPr>
            <w:permStart w:id="1024360367" w:edGrp="everyone"/>
            <w:permEnd w:id="1024360367"/>
          </w:p>
        </w:tc>
      </w:tr>
    </w:tbl>
    <w:p w:rsidR="001A36C6" w:rsidRPr="00827129" w:rsidRDefault="001712FD" w:rsidP="001A36C6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1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856052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6052445" w:displacedByCustomXml="prev"/>
      </w:tr>
      <w:tr w:rsidR="001712FD" w:rsidRPr="00827129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52271D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02016417" w:edGrp="everyone"/>
            <w:r>
              <w:rPr>
                <w:rFonts w:ascii="Arial" w:hAnsi="Arial" w:cs="Arial"/>
                <w:sz w:val="22"/>
              </w:rPr>
              <w:t>The builder is paid cost plus a fixed fee. Meaning the builder is entitled to be paid the cost of work plus a commission.</w:t>
            </w:r>
            <w:permEnd w:id="14020164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A36C6" w:rsidRPr="00827129" w:rsidRDefault="00E405CF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55977638" w:edGrp="everyone"/>
            <w:r>
              <w:rPr>
                <w:rFonts w:ascii="Arial" w:hAnsi="Arial" w:cs="Arial"/>
                <w:sz w:val="22"/>
              </w:rPr>
              <w:t>The builder is to complete the works according to specification within the time agreed and for an agreed sum. 2 Types: Fixed or Firm price is where there is no provision for variation. Subject to rise and fall is where it allows price variation.</w:t>
            </w:r>
            <w:permEnd w:id="17559776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A36C6" w:rsidRPr="00827129" w:rsidRDefault="004D05E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324366" w:edGrp="everyone"/>
            <w:r>
              <w:rPr>
                <w:rFonts w:ascii="Arial" w:hAnsi="Arial" w:cs="Arial"/>
                <w:sz w:val="22"/>
              </w:rPr>
              <w:t>Is whereby the subcontractor is chosen by the architect within the scope of the main contract.</w:t>
            </w:r>
            <w:permEnd w:id="1863243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A36C6" w:rsidRPr="00827129" w:rsidRDefault="00922D6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46611034" w:edGrp="everyone"/>
            <w:r>
              <w:rPr>
                <w:rFonts w:ascii="Arial" w:hAnsi="Arial" w:cs="Arial"/>
                <w:sz w:val="22"/>
              </w:rPr>
              <w:t>The cost of the work is calculated by applying an agreed schedule of rates to the work actually performed which is measured</w:t>
            </w:r>
            <w:r w:rsidR="00F9092F">
              <w:rPr>
                <w:rFonts w:ascii="Arial" w:hAnsi="Arial" w:cs="Arial"/>
                <w:sz w:val="22"/>
              </w:rPr>
              <w:t>.  This occurs where the extent of works cannot be specified at the time of letting the contract.</w:t>
            </w:r>
            <w:permEnd w:id="8466110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:rsidR="001712FD" w:rsidRPr="00827129" w:rsidRDefault="001712FD" w:rsidP="001712FD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4527469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2746923" w:displacedByCustomXml="prev"/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EA0AD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02613087" w:edGrp="everyone"/>
            <w:r>
              <w:rPr>
                <w:rFonts w:ascii="Arial" w:hAnsi="Arial" w:cs="Arial"/>
                <w:sz w:val="22"/>
              </w:rPr>
              <w:t>Drawings and Specifications</w:t>
            </w:r>
            <w:permEnd w:id="702613087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EA0ADD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0304493" w:edGrp="everyone"/>
            <w:r>
              <w:rPr>
                <w:rFonts w:ascii="Arial" w:hAnsi="Arial" w:cs="Arial"/>
                <w:sz w:val="22"/>
              </w:rPr>
              <w:t xml:space="preserve">Done by a design consultant or architect given to the client to interpret the clients needs by developing the drawings and specifications. </w:t>
            </w:r>
            <w:permEnd w:id="803044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BF66B9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31477593" w:edGrp="everyone"/>
            <w:r>
              <w:rPr>
                <w:rFonts w:ascii="Arial" w:hAnsi="Arial" w:cs="Arial"/>
                <w:sz w:val="22"/>
              </w:rPr>
              <w:t>Bill of Quantities</w:t>
            </w:r>
            <w:permEnd w:id="1731477593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BF66B9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54283839" w:edGrp="everyone"/>
            <w:r>
              <w:rPr>
                <w:rFonts w:ascii="Arial" w:hAnsi="Arial" w:cs="Arial"/>
                <w:sz w:val="22"/>
              </w:rPr>
              <w:t xml:space="preserve">Done by a quantity surveyor that will determine quatiities based from the drawings and specifications. </w:t>
            </w:r>
            <w:permEnd w:id="19542838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9F635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3196559" w:edGrp="everyone"/>
            <w:r>
              <w:rPr>
                <w:rFonts w:ascii="Arial" w:hAnsi="Arial" w:cs="Arial"/>
                <w:sz w:val="22"/>
              </w:rPr>
              <w:t>Project Parameters</w:t>
            </w:r>
            <w:permEnd w:id="143196559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9F635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83267810" w:edGrp="everyone"/>
            <w:r>
              <w:rPr>
                <w:rFonts w:ascii="Arial" w:hAnsi="Arial" w:cs="Arial"/>
                <w:sz w:val="22"/>
              </w:rPr>
              <w:t>Contains cost schedules and estimated timeframes</w:t>
            </w:r>
            <w:permEnd w:id="12832678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712FD" w:rsidRPr="00827129" w:rsidRDefault="000712B2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1497703121" w:edGrp="everyone"/>
            <w:r>
              <w:rPr>
                <w:rFonts w:ascii="Arial" w:hAnsi="Arial" w:cs="Arial"/>
                <w:sz w:val="22"/>
              </w:rPr>
              <w:t>Site Layout Information</w:t>
            </w:r>
            <w:permEnd w:id="1497703121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712FD" w:rsidRPr="00827129" w:rsidRDefault="000712B2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66766314" w:edGrp="everyone"/>
            <w:r>
              <w:rPr>
                <w:rFonts w:ascii="Arial" w:hAnsi="Arial" w:cs="Arial"/>
                <w:sz w:val="22"/>
              </w:rPr>
              <w:t xml:space="preserve">Supplies terms and conditions within the site of construction </w:t>
            </w:r>
            <w:r w:rsidR="0022133E">
              <w:rPr>
                <w:rFonts w:ascii="Arial" w:hAnsi="Arial" w:cs="Arial"/>
                <w:sz w:val="22"/>
              </w:rPr>
              <w:t>necessary to identify any possible risks to the public, environment or the employees.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3667663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pStyle w:val="11CSTCPLQuestionBullet"/>
        <w:ind w:left="709" w:hanging="709"/>
      </w:pPr>
      <w:bookmarkStart w:id="3" w:name="_Ref428791704"/>
      <w:r w:rsidRPr="00827129">
        <w:lastRenderedPageBreak/>
        <w:t>Identify five (5) risks that should be considered by a builder interested in submitting a tender.</w:t>
      </w:r>
      <w:bookmarkEnd w:id="3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C6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524910163" w:edGrp="everyone"/>
          </w:p>
          <w:p w:rsidR="001A36C6" w:rsidRDefault="0014533F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Pr="0014533F">
              <w:rPr>
                <w:rFonts w:ascii="Arial" w:hAnsi="Arial" w:cs="Arial"/>
                <w:sz w:val="22"/>
                <w:szCs w:val="22"/>
              </w:rPr>
              <w:t>Breach of contract</w:t>
            </w:r>
          </w:p>
          <w:p w:rsidR="001A36C6" w:rsidRDefault="0014533F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2.Disputes over payments</w:t>
            </w:r>
          </w:p>
          <w:p w:rsidR="001A36C6" w:rsidRDefault="0014533F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 Industrial disputes</w:t>
            </w:r>
          </w:p>
          <w:p w:rsidR="001A36C6" w:rsidRDefault="0014533F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4.Risk or default or non-performance of key players</w:t>
            </w:r>
          </w:p>
          <w:p w:rsidR="001A36C6" w:rsidRPr="00827129" w:rsidRDefault="0014533F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5.Exposure through clauses that work against the client/organisation.</w:t>
            </w:r>
            <w:permEnd w:id="1524910163"/>
          </w:p>
        </w:tc>
        <w:permStart w:id="1943993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399397" w:displacedByCustomXml="prev"/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858551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8551681" w:displacedByCustomXml="prev"/>
      </w:tr>
      <w:tr w:rsidR="001A36C6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1A36C6" w:rsidRPr="00827129" w:rsidRDefault="008F43E6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05976340" w:edGrp="everyone"/>
            <w:r>
              <w:rPr>
                <w:rFonts w:ascii="Arial" w:hAnsi="Arial" w:cs="Arial"/>
                <w:sz w:val="22"/>
                <w:szCs w:val="22"/>
              </w:rPr>
              <w:t>Type of contract</w:t>
            </w:r>
            <w:permEnd w:id="9059763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A36C6" w:rsidRPr="00827129" w:rsidRDefault="008F43E6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10455427" w:edGrp="everyone"/>
            <w:r>
              <w:rPr>
                <w:rFonts w:ascii="Arial" w:hAnsi="Arial" w:cs="Arial"/>
                <w:sz w:val="22"/>
                <w:szCs w:val="22"/>
              </w:rPr>
              <w:t>Cost involved in preparing tender</w:t>
            </w:r>
            <w:permEnd w:id="18104554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B24DAA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7699341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9934133" w:displacedByCustomXml="prev"/>
      </w:tr>
      <w:tr w:rsidR="00B24DAA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B24DAA" w:rsidRPr="00827129" w:rsidRDefault="000E0ECC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83692431" w:edGrp="everyone"/>
            <w:r>
              <w:rPr>
                <w:rFonts w:ascii="Arial" w:hAnsi="Arial" w:cs="Arial"/>
                <w:sz w:val="22"/>
              </w:rPr>
              <w:t>Check your calculations  as mistakes in tender could result in bankruptcy. Verify costs in case your basis from previous tenders may not account for increase in rates and prices.</w:t>
            </w:r>
            <w:permEnd w:id="16836924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B24DAA" w:rsidRPr="00827129" w:rsidRDefault="00796884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12130624" w:edGrp="everyone"/>
            <w:r>
              <w:rPr>
                <w:rFonts w:ascii="Arial" w:hAnsi="Arial" w:cs="Arial"/>
                <w:sz w:val="22"/>
              </w:rPr>
              <w:t>Ensure documents meets quality standards established by the client. Check your tender document against the contract.</w:t>
            </w:r>
            <w:permEnd w:id="7121306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24DAA" w:rsidRPr="00827129" w:rsidRDefault="00B24DAA" w:rsidP="00B24DAA">
            <w:pPr>
              <w:ind w:left="993" w:hanging="993"/>
            </w:pPr>
          </w:p>
        </w:tc>
      </w:tr>
    </w:tbl>
    <w:p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:rsidR="00711F88" w:rsidRPr="00827129" w:rsidRDefault="00711F88" w:rsidP="00711F88">
      <w:pPr>
        <w:pStyle w:val="11CSTCPLQuestionBullet"/>
        <w:ind w:left="709" w:hanging="709"/>
      </w:pPr>
      <w:bookmarkStart w:id="6" w:name="_Ref497317156"/>
      <w:r w:rsidRPr="00827129">
        <w:lastRenderedPageBreak/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6"/>
    </w:p>
    <w:p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21195849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9584976" w:displacedByCustomXml="prev"/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8536298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070ABB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362989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0598027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070ABB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598027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8802993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802993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7772163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070ABB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772163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2897497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97497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20197820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197820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1913213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070ABB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13213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</w:tbl>
    <w:p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:rsidR="00171292" w:rsidRPr="00827129" w:rsidRDefault="00171292" w:rsidP="00171292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646137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6137120" w:displacedByCustomXml="prev"/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5756986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569867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785442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85442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6197363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F7352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97363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8073014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73014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6294252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F7352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94252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5273185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F7352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73185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7271896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71896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</w:tbl>
    <w:p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4622A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256785367" w:edGrp="everyone"/>
            <w:r>
              <w:rPr>
                <w:rFonts w:ascii="Arial" w:hAnsi="Arial" w:cs="Arial"/>
                <w:sz w:val="22"/>
                <w:szCs w:val="22"/>
              </w:rPr>
              <w:t>Labour cost = labour contant + labour hrs x labur rate</w:t>
            </w:r>
          </w:p>
          <w:permEnd w:id="1256785367"/>
          <w:p w:rsidR="003B69C3" w:rsidRPr="00827129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213364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1336414" w:displacedByCustomXml="prev"/>
      </w:tr>
    </w:tbl>
    <w:p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9" w:name="_Ref516420098"/>
      <w:r w:rsidRPr="00827129">
        <w:lastRenderedPageBreak/>
        <w:t>Explain the following types of direct material waste that must be considered when calculating material costs.</w:t>
      </w:r>
      <w:bookmarkEnd w:id="9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852299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229918" w:displacedByCustomXml="prev"/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6A573F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97165167" w:edGrp="everyone"/>
            <w:r>
              <w:rPr>
                <w:rFonts w:ascii="Arial" w:hAnsi="Arial" w:cs="Arial"/>
                <w:sz w:val="22"/>
              </w:rPr>
              <w:t>Having to purchase particular amount but not all is needed.</w:t>
            </w:r>
            <w:permEnd w:id="4971651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6A573F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76492675" w:edGrp="everyone"/>
            <w:r>
              <w:rPr>
                <w:rFonts w:ascii="Arial" w:hAnsi="Arial" w:cs="Arial"/>
                <w:sz w:val="22"/>
              </w:rPr>
              <w:t>Any incorrect material ordered that does not measure to specification or quality control.</w:t>
            </w:r>
            <w:permEnd w:id="14764926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3B69C3" w:rsidRPr="008C700C" w:rsidRDefault="006A573F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062210" w:edGrp="everyone"/>
            <w:r>
              <w:rPr>
                <w:rFonts w:ascii="Arial" w:hAnsi="Arial" w:cs="Arial"/>
                <w:sz w:val="22"/>
              </w:rPr>
              <w:t>Breakage</w:t>
            </w:r>
            <w:r w:rsidR="00322AF5">
              <w:rPr>
                <w:rFonts w:ascii="Arial" w:hAnsi="Arial" w:cs="Arial"/>
                <w:sz w:val="22"/>
              </w:rPr>
              <w:t xml:space="preserve"> or too much ordered that is not required</w:t>
            </w:r>
            <w:permEnd w:id="170622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731932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1932059" w:displacedByCustomXml="prev"/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3925E0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30490742" w:edGrp="everyone"/>
            <w:r>
              <w:rPr>
                <w:rFonts w:ascii="Arial" w:hAnsi="Arial" w:cs="Arial"/>
                <w:sz w:val="22"/>
              </w:rPr>
              <w:t>Material used in a way other than intended</w:t>
            </w:r>
            <w:permEnd w:id="18304907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3925E0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935926" w:edGrp="everyone"/>
            <w:r>
              <w:rPr>
                <w:rFonts w:ascii="Arial" w:hAnsi="Arial" w:cs="Arial"/>
                <w:sz w:val="22"/>
              </w:rPr>
              <w:t>Contruction technique different from originally planned</w:t>
            </w:r>
            <w:permEnd w:id="1869359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3925E0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0831272" w:edGrp="everyone"/>
            <w:r>
              <w:rPr>
                <w:rFonts w:ascii="Arial" w:hAnsi="Arial" w:cs="Arial"/>
                <w:sz w:val="22"/>
              </w:rPr>
              <w:t xml:space="preserve">Mistakes in production or estimating </w:t>
            </w:r>
            <w:permEnd w:id="1608312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3B69C3" w:rsidRPr="008C700C" w:rsidRDefault="003925E0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50902224" w:edGrp="everyone"/>
            <w:r>
              <w:rPr>
                <w:rFonts w:ascii="Arial" w:hAnsi="Arial" w:cs="Arial"/>
                <w:sz w:val="22"/>
              </w:rPr>
              <w:t xml:space="preserve">Theft or vandalism </w:t>
            </w:r>
            <w:permEnd w:id="10509022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1" w:name="_Ref516420101"/>
      <w:r w:rsidRPr="00827129">
        <w:t>Identify three (3) costs that must be considered when calculating plant costs.</w:t>
      </w:r>
      <w:bookmarkEnd w:id="11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A93453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443562304" w:edGrp="everyone"/>
            <w:r>
              <w:rPr>
                <w:rFonts w:ascii="Arial" w:hAnsi="Arial" w:cs="Arial"/>
                <w:sz w:val="22"/>
                <w:szCs w:val="22"/>
              </w:rPr>
              <w:t>Mobilisation</w:t>
            </w:r>
          </w:p>
          <w:p w:rsidR="003B69C3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  <w:p w:rsidR="003B69C3" w:rsidRDefault="00A93453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Hire cost</w:t>
            </w:r>
          </w:p>
          <w:p w:rsidR="003B69C3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  <w:p w:rsidR="003B69C3" w:rsidRPr="003F178D" w:rsidRDefault="00A93453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Labour/Operator cost</w:t>
            </w:r>
            <w:permEnd w:id="443562304"/>
          </w:p>
        </w:tc>
        <w:permStart w:id="3598206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9820619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2" w:name="_Ref516420103"/>
      <w:r w:rsidRPr="00827129">
        <w:lastRenderedPageBreak/>
        <w:t>List the two ways in which subcontractors may provide a price for their work.</w:t>
      </w:r>
      <w:bookmarkEnd w:id="12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ED3AB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844394741" w:edGrp="everyone"/>
            <w:r>
              <w:rPr>
                <w:rFonts w:ascii="Arial" w:hAnsi="Arial" w:cs="Arial"/>
                <w:sz w:val="22"/>
                <w:szCs w:val="22"/>
              </w:rPr>
              <w:t>All inclusive price.</w:t>
            </w:r>
          </w:p>
          <w:p w:rsidR="003B69C3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  <w:p w:rsidR="003B69C3" w:rsidRPr="00827129" w:rsidRDefault="00ED3AB7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schedule of unit rates.</w:t>
            </w:r>
            <w:permEnd w:id="844394741"/>
          </w:p>
        </w:tc>
        <w:permStart w:id="17462786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6278643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0C2AC2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181841057" w:edGrp="everyone"/>
            <w:r>
              <w:rPr>
                <w:rFonts w:ascii="Arial" w:hAnsi="Arial" w:cs="Arial"/>
                <w:sz w:val="22"/>
                <w:szCs w:val="22"/>
              </w:rPr>
              <w:t>1.Earthworks</w:t>
            </w:r>
          </w:p>
          <w:p w:rsidR="003B69C3" w:rsidRDefault="000C2AC2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2.Site works</w:t>
            </w:r>
          </w:p>
          <w:p w:rsidR="003B69C3" w:rsidRDefault="000C2AC2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3.Metal works</w:t>
            </w:r>
          </w:p>
          <w:p w:rsidR="003B69C3" w:rsidRDefault="000C2AC2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4.Concrete works</w:t>
            </w:r>
          </w:p>
          <w:p w:rsidR="003B69C3" w:rsidRDefault="000C2AC2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5.Carpentry</w:t>
            </w:r>
          </w:p>
          <w:p w:rsidR="003B69C3" w:rsidRDefault="000C2AC2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6.Brickworks</w:t>
            </w:r>
          </w:p>
          <w:p w:rsidR="003B69C3" w:rsidRDefault="000C2AC2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7.Structural steelworks</w:t>
            </w:r>
          </w:p>
          <w:p w:rsidR="003B69C3" w:rsidRDefault="000C2AC2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8.Plastering and tiling</w:t>
            </w:r>
          </w:p>
          <w:p w:rsidR="003B69C3" w:rsidRDefault="00ED602D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9.Specialised areas work</w:t>
            </w:r>
          </w:p>
          <w:p w:rsidR="003B69C3" w:rsidRPr="00827129" w:rsidRDefault="00ED602D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10.Plumbing work</w:t>
            </w:r>
            <w:permEnd w:id="1181841057"/>
          </w:p>
        </w:tc>
        <w:permStart w:id="8418154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1815472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:rsidR="007C2A88" w:rsidRPr="00827129" w:rsidRDefault="007C2A88" w:rsidP="007C2A88">
      <w:pPr>
        <w:pStyle w:val="11CSTCPLQuestionBullet"/>
        <w:ind w:left="709" w:hanging="709"/>
      </w:pPr>
      <w:bookmarkStart w:id="14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4"/>
    </w:p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735692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356924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241389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4138997" w:displacedByCustomXml="prev"/>
      </w:tr>
      <w:tr w:rsidR="002D4BDD" w:rsidRPr="00827129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2040877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D373F9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40877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:rsidR="00EB50D9" w:rsidRPr="00827129" w:rsidRDefault="00EB50D9" w:rsidP="00EB50D9">
      <w:pPr>
        <w:pStyle w:val="11CSTCPLQuestionBullet"/>
        <w:ind w:left="709" w:hanging="709"/>
      </w:pPr>
      <w:bookmarkStart w:id="15" w:name="_Ref516421466"/>
      <w:r w:rsidRPr="00827129">
        <w:t>Name one (1) type of project costing software.</w:t>
      </w:r>
      <w:bookmarkEnd w:id="15"/>
    </w:p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D9" w:rsidRPr="00827129" w:rsidRDefault="00EB50D9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2059873712" w:edGrp="everyone"/>
            <w:permEnd w:id="2059873712"/>
          </w:p>
        </w:tc>
        <w:permStart w:id="1215064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5064199" w:displacedByCustomXml="prev"/>
      </w:tr>
    </w:tbl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3B69C3" w:rsidRPr="00827129" w:rsidRDefault="003B69C3" w:rsidP="003B69C3">
      <w:pPr>
        <w:pStyle w:val="11CSTCPLQuestionBullet"/>
        <w:ind w:left="709" w:hanging="709"/>
      </w:pPr>
      <w:bookmarkStart w:id="16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6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1849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6A495E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849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14164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1416410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4368142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681429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:rsidR="00495E11" w:rsidRPr="00827129" w:rsidRDefault="00495E11" w:rsidP="00495E11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291643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726F08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916435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1797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1797112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3333918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339189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644981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C121B0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449813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705249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0524928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19952511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9525115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:rsidR="00EE1B67" w:rsidRPr="00827129" w:rsidRDefault="00EE1B67" w:rsidP="00EE1B67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882857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2857656" w:displacedByCustomXml="prev"/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EE1B67" w:rsidRPr="008C700C" w:rsidRDefault="00345C70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49649194" w:edGrp="everyone"/>
            <w:r>
              <w:rPr>
                <w:rFonts w:ascii="Arial" w:hAnsi="Arial" w:cs="Arial"/>
                <w:sz w:val="22"/>
              </w:rPr>
              <w:t>National Construction Code</w:t>
            </w:r>
            <w:permEnd w:id="9496491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EE1B67" w:rsidRPr="008C700C" w:rsidRDefault="00345C70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03581551" w:edGrp="everyone"/>
            <w:r>
              <w:rPr>
                <w:rFonts w:ascii="Arial" w:hAnsi="Arial" w:cs="Arial"/>
                <w:sz w:val="22"/>
              </w:rPr>
              <w:t xml:space="preserve">Terminate Management Standards </w:t>
            </w:r>
            <w:permEnd w:id="4035815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EE1B67" w:rsidRPr="008C700C" w:rsidRDefault="00345C70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40329312" w:edGrp="everyone"/>
            <w:r>
              <w:rPr>
                <w:rFonts w:ascii="Arial" w:hAnsi="Arial" w:cs="Arial"/>
                <w:sz w:val="22"/>
              </w:rPr>
              <w:t>Buidling Regulation QLD (2006)</w:t>
            </w:r>
            <w:bookmarkStart w:id="20" w:name="_GoBack"/>
            <w:bookmarkEnd w:id="20"/>
            <w:permEnd w:id="19403293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</w:tbl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pStyle w:val="11CSTCPLQuestionBullet"/>
        <w:ind w:left="709" w:hanging="709"/>
      </w:pPr>
      <w:bookmarkStart w:id="21" w:name="_Ref516420166"/>
      <w:r w:rsidRPr="00827129">
        <w:lastRenderedPageBreak/>
        <w:t>Identify four (4) types of supporting documentation that you may include with a tender submission.</w:t>
      </w:r>
      <w:bookmarkEnd w:id="21"/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BC8" w:rsidRDefault="00EC33B4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821585103" w:edGrp="everyone"/>
            <w:r>
              <w:rPr>
                <w:rFonts w:ascii="Arial" w:hAnsi="Arial" w:cs="Arial"/>
                <w:sz w:val="22"/>
                <w:szCs w:val="22"/>
              </w:rPr>
              <w:t>1.Artist impression</w:t>
            </w:r>
          </w:p>
          <w:p w:rsidR="00E91BC8" w:rsidRDefault="00EC33B4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2.Product information</w:t>
            </w:r>
          </w:p>
          <w:p w:rsidR="00E91BC8" w:rsidRDefault="00EC33B4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3.Promotional materials</w:t>
            </w:r>
          </w:p>
          <w:p w:rsidR="00E91BC8" w:rsidRPr="00827129" w:rsidRDefault="00EC33B4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4.Reports or findings beneficial to the client/organisation</w:t>
            </w:r>
            <w:permEnd w:id="1821585103"/>
          </w:p>
        </w:tc>
        <w:permStart w:id="1619153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9153123" w:displacedByCustomXml="prev"/>
      </w:tr>
    </w:tbl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22" w:name="_Ref516420272"/>
      <w:r w:rsidRPr="00827129">
        <w:t>Explain the importance of checking the accuracy of a tender.</w:t>
      </w:r>
      <w:bookmarkEnd w:id="22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AA" w:rsidRPr="00827129" w:rsidRDefault="00040668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530649412" w:edGrp="everyone"/>
            <w:r>
              <w:rPr>
                <w:rFonts w:ascii="Arial" w:hAnsi="Arial" w:cs="Arial"/>
                <w:sz w:val="22"/>
                <w:szCs w:val="22"/>
              </w:rPr>
              <w:t xml:space="preserve">Avoid financial and administrative risks. </w:t>
            </w:r>
            <w:permEnd w:id="530649412"/>
          </w:p>
        </w:tc>
        <w:permStart w:id="6993665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9366512" w:displacedByCustomXml="prev"/>
      </w:tr>
    </w:tbl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23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3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AA" w:rsidRPr="00827129" w:rsidRDefault="00EA089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032786279" w:edGrp="everyone"/>
            <w:r>
              <w:rPr>
                <w:rFonts w:ascii="Arial" w:hAnsi="Arial" w:cs="Arial"/>
                <w:sz w:val="22"/>
                <w:szCs w:val="22"/>
              </w:rPr>
              <w:t>This could be a manager or another designated person .</w:t>
            </w:r>
            <w:permEnd w:id="1032786279"/>
          </w:p>
        </w:tc>
        <w:permStart w:id="956592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6592119" w:displacedByCustomXml="prev"/>
      </w:tr>
    </w:tbl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:rsidR="00EB50D9" w:rsidRPr="00827129" w:rsidRDefault="00EB50D9" w:rsidP="00EB50D9">
      <w:pPr>
        <w:pStyle w:val="11CSTCPLQuestionBullet"/>
        <w:ind w:left="709" w:hanging="709"/>
      </w:pPr>
      <w:bookmarkStart w:id="24" w:name="_Ref516421208"/>
      <w:r w:rsidRPr="00827129">
        <w:t>True or False (Tick your response): There is a general rule for how long tenders are called for, so specific due dates are not listed.</w:t>
      </w:r>
      <w:bookmarkEnd w:id="24"/>
    </w:p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370796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B50D9" w:rsidRPr="00827129" w:rsidRDefault="00A9287C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7079674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03373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3373176" w:displacedByCustomXml="prev"/>
      </w:tr>
      <w:tr w:rsidR="00EB50D9" w:rsidRPr="00827129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B50D9" w:rsidRPr="00827129" w:rsidRDefault="00EB50D9" w:rsidP="00A84E29">
            <w:pPr>
              <w:ind w:left="993" w:hanging="993"/>
              <w:jc w:val="center"/>
            </w:pPr>
          </w:p>
        </w:tc>
        <w:permStart w:id="5745582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B50D9" w:rsidRPr="00827129" w:rsidRDefault="003B7FBC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4558236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:rsidR="00EB50D9" w:rsidRPr="00827129" w:rsidRDefault="00EB50D9" w:rsidP="00A84E29">
            <w:pPr>
              <w:ind w:left="993" w:hanging="993"/>
            </w:pPr>
          </w:p>
        </w:tc>
      </w:tr>
    </w:tbl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A84E29" w:rsidRPr="00827129" w:rsidRDefault="00A84E29" w:rsidP="00A84E29">
      <w:pPr>
        <w:pStyle w:val="11CSTCPLQuestionBullet"/>
        <w:ind w:left="709" w:hanging="709"/>
      </w:pPr>
      <w:bookmarkStart w:id="25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5"/>
    </w:p>
    <w:p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:rsidTr="00A84E29">
        <w:tc>
          <w:tcPr>
            <w:tcW w:w="3005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88361538" w:edGrp="everyone"/>
            <w:permEnd w:id="88361538"/>
          </w:p>
        </w:tc>
        <w:permStart w:id="1496017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6017098" w:displacedByCustomXml="prev"/>
      </w:tr>
    </w:tbl>
    <w:p w:rsidR="00EE1B67" w:rsidRPr="006912AA" w:rsidRDefault="00EE1B67" w:rsidP="00CB57F0">
      <w:pPr>
        <w:rPr>
          <w:rFonts w:ascii="Arial" w:hAnsi="Arial" w:cs="Arial"/>
          <w:sz w:val="20"/>
        </w:rPr>
      </w:pPr>
    </w:p>
    <w:p w:rsidR="00CB57F0" w:rsidRPr="00827129" w:rsidRDefault="00CB57F0" w:rsidP="00CB57F0">
      <w:pPr>
        <w:pStyle w:val="11CSTCPLQuestionBullet"/>
        <w:ind w:left="709" w:hanging="709"/>
      </w:pPr>
      <w:bookmarkStart w:id="26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6"/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57F0" w:rsidRPr="00827129" w:rsidRDefault="00CB57F0" w:rsidP="008538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7F0" w:rsidRPr="00827129" w:rsidRDefault="00CB57F0" w:rsidP="008538B2">
            <w:pPr>
              <w:rPr>
                <w:rFonts w:ascii="Arial" w:hAnsi="Arial" w:cs="Arial"/>
                <w:sz w:val="22"/>
                <w:szCs w:val="22"/>
              </w:rPr>
            </w:pPr>
            <w:permStart w:id="1811426589" w:edGrp="everyone"/>
            <w:permEnd w:id="1811426589"/>
          </w:p>
        </w:tc>
        <w:permStart w:id="58490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490868" w:displacedByCustomXml="prev"/>
      </w:tr>
    </w:tbl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:rsidR="00CB57F0" w:rsidRPr="00827129" w:rsidRDefault="00CB57F0" w:rsidP="00CB57F0">
      <w:pPr>
        <w:pStyle w:val="11CSTCPLQuestionBullet"/>
        <w:ind w:left="709" w:hanging="709"/>
      </w:pPr>
      <w:bookmarkStart w:id="27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7"/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57F0" w:rsidRPr="00827129" w:rsidRDefault="00CB57F0" w:rsidP="008538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7F0" w:rsidRPr="00827129" w:rsidRDefault="00CB57F0" w:rsidP="008538B2">
            <w:pPr>
              <w:rPr>
                <w:rFonts w:ascii="Arial" w:hAnsi="Arial" w:cs="Arial"/>
                <w:sz w:val="22"/>
                <w:szCs w:val="22"/>
              </w:rPr>
            </w:pPr>
            <w:permStart w:id="1600018486" w:edGrp="everyone"/>
            <w:permEnd w:id="1600018486"/>
          </w:p>
        </w:tc>
        <w:permStart w:id="5129062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2906202" w:displacedByCustomXml="prev"/>
      </w:tr>
    </w:tbl>
    <w:p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03A" w:rsidRDefault="000E403A" w:rsidP="00A67754">
      <w:r>
        <w:separator/>
      </w:r>
    </w:p>
  </w:endnote>
  <w:endnote w:type="continuationSeparator" w:id="0">
    <w:p w:rsidR="000E403A" w:rsidRDefault="000E403A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9D5" w:rsidRPr="00830749" w:rsidRDefault="006619D5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619D5" w:rsidRPr="00830749" w:rsidRDefault="000E403A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6619D5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619D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619D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619D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235E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6619D5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619D5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619D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619D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619D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45C7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6619D5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619D5">
      <w:rPr>
        <w:rFonts w:ascii="Arial" w:hAnsi="Arial" w:cs="Arial"/>
        <w:b/>
        <w:sz w:val="16"/>
        <w:szCs w:val="16"/>
      </w:rPr>
      <w:ptab w:relativeTo="margin" w:alignment="right" w:leader="none"/>
    </w:r>
    <w:r w:rsidR="006619D5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619D5"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9D5" w:rsidRPr="00830749" w:rsidRDefault="006619D5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619D5" w:rsidRPr="00830749" w:rsidRDefault="006619D5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D235EF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45C7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03A" w:rsidRDefault="000E403A" w:rsidP="00A67754">
      <w:r>
        <w:separator/>
      </w:r>
    </w:p>
  </w:footnote>
  <w:footnote w:type="continuationSeparator" w:id="0">
    <w:p w:rsidR="000E403A" w:rsidRDefault="000E403A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9D5" w:rsidRDefault="006619D5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6619D5" w:rsidRPr="00830749" w:rsidRDefault="006619D5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9D5" w:rsidRDefault="006619D5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6619D5" w:rsidRPr="00830749" w:rsidRDefault="006619D5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4304F9"/>
    <w:multiLevelType w:val="hybridMultilevel"/>
    <w:tmpl w:val="B89A827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779D1"/>
    <w:multiLevelType w:val="hybridMultilevel"/>
    <w:tmpl w:val="C5FC081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77143A"/>
    <w:multiLevelType w:val="hybridMultilevel"/>
    <w:tmpl w:val="F35E26F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590B43"/>
    <w:multiLevelType w:val="hybridMultilevel"/>
    <w:tmpl w:val="131A43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27"/>
  </w:num>
  <w:num w:numId="5">
    <w:abstractNumId w:val="3"/>
  </w:num>
  <w:num w:numId="6">
    <w:abstractNumId w:val="16"/>
  </w:num>
  <w:num w:numId="7">
    <w:abstractNumId w:val="23"/>
  </w:num>
  <w:num w:numId="8">
    <w:abstractNumId w:val="12"/>
  </w:num>
  <w:num w:numId="9">
    <w:abstractNumId w:val="15"/>
  </w:num>
  <w:num w:numId="10">
    <w:abstractNumId w:val="10"/>
  </w:num>
  <w:num w:numId="11">
    <w:abstractNumId w:val="9"/>
  </w:num>
  <w:num w:numId="12">
    <w:abstractNumId w:val="33"/>
  </w:num>
  <w:num w:numId="13">
    <w:abstractNumId w:val="0"/>
  </w:num>
  <w:num w:numId="14">
    <w:abstractNumId w:val="5"/>
  </w:num>
  <w:num w:numId="15">
    <w:abstractNumId w:val="24"/>
  </w:num>
  <w:num w:numId="16">
    <w:abstractNumId w:val="32"/>
  </w:num>
  <w:num w:numId="17">
    <w:abstractNumId w:val="25"/>
  </w:num>
  <w:num w:numId="18">
    <w:abstractNumId w:val="18"/>
  </w:num>
  <w:num w:numId="19">
    <w:abstractNumId w:val="8"/>
  </w:num>
  <w:num w:numId="20">
    <w:abstractNumId w:val="2"/>
  </w:num>
  <w:num w:numId="21">
    <w:abstractNumId w:val="7"/>
  </w:num>
  <w:num w:numId="22">
    <w:abstractNumId w:val="21"/>
  </w:num>
  <w:num w:numId="23">
    <w:abstractNumId w:val="31"/>
  </w:num>
  <w:num w:numId="24">
    <w:abstractNumId w:val="17"/>
  </w:num>
  <w:num w:numId="25">
    <w:abstractNumId w:val="30"/>
  </w:num>
  <w:num w:numId="26">
    <w:abstractNumId w:val="19"/>
  </w:num>
  <w:num w:numId="27">
    <w:abstractNumId w:val="28"/>
  </w:num>
  <w:num w:numId="28">
    <w:abstractNumId w:val="29"/>
  </w:num>
  <w:num w:numId="29">
    <w:abstractNumId w:val="26"/>
  </w:num>
  <w:num w:numId="30">
    <w:abstractNumId w:val="4"/>
  </w:num>
  <w:num w:numId="31">
    <w:abstractNumId w:val="20"/>
  </w:num>
  <w:num w:numId="32">
    <w:abstractNumId w:val="14"/>
  </w:num>
  <w:num w:numId="33">
    <w:abstractNumId w:val="11"/>
  </w:num>
  <w:num w:numId="34">
    <w:abstractNumId w:val="34"/>
  </w:num>
  <w:num w:numId="35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0668"/>
    <w:rsid w:val="0004368E"/>
    <w:rsid w:val="0004675B"/>
    <w:rsid w:val="00052041"/>
    <w:rsid w:val="0005229A"/>
    <w:rsid w:val="00054D7B"/>
    <w:rsid w:val="00061726"/>
    <w:rsid w:val="000653FD"/>
    <w:rsid w:val="000672EE"/>
    <w:rsid w:val="00070ABB"/>
    <w:rsid w:val="000712B2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2AC2"/>
    <w:rsid w:val="000C4F46"/>
    <w:rsid w:val="000C6FB4"/>
    <w:rsid w:val="000E0ECC"/>
    <w:rsid w:val="000E403A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33F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0F33"/>
    <w:rsid w:val="001C4084"/>
    <w:rsid w:val="001D01D1"/>
    <w:rsid w:val="001E05E8"/>
    <w:rsid w:val="001F046B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133E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2AF5"/>
    <w:rsid w:val="00324DB2"/>
    <w:rsid w:val="003259FD"/>
    <w:rsid w:val="00326BB7"/>
    <w:rsid w:val="00327E27"/>
    <w:rsid w:val="0033289D"/>
    <w:rsid w:val="0033666D"/>
    <w:rsid w:val="00336763"/>
    <w:rsid w:val="00343ECE"/>
    <w:rsid w:val="00345C70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5E0"/>
    <w:rsid w:val="00392ABE"/>
    <w:rsid w:val="00396581"/>
    <w:rsid w:val="003965FE"/>
    <w:rsid w:val="00397E79"/>
    <w:rsid w:val="003A5AD4"/>
    <w:rsid w:val="003A5D32"/>
    <w:rsid w:val="003B0DC7"/>
    <w:rsid w:val="003B5C02"/>
    <w:rsid w:val="003B69C3"/>
    <w:rsid w:val="003B7FBC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2AB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5E0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2271D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95E"/>
    <w:rsid w:val="006A4B98"/>
    <w:rsid w:val="006A4E12"/>
    <w:rsid w:val="006A573F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26F08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6884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7352"/>
    <w:rsid w:val="008121F4"/>
    <w:rsid w:val="008133D3"/>
    <w:rsid w:val="00817A2D"/>
    <w:rsid w:val="00822686"/>
    <w:rsid w:val="008264AD"/>
    <w:rsid w:val="00827129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3E6"/>
    <w:rsid w:val="008F464C"/>
    <w:rsid w:val="00901593"/>
    <w:rsid w:val="009025D4"/>
    <w:rsid w:val="009055FD"/>
    <w:rsid w:val="009056E2"/>
    <w:rsid w:val="0090578C"/>
    <w:rsid w:val="00917FD2"/>
    <w:rsid w:val="00921288"/>
    <w:rsid w:val="00922D6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0D32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9F6350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453"/>
    <w:rsid w:val="00A93CB5"/>
    <w:rsid w:val="00A93E84"/>
    <w:rsid w:val="00A942A9"/>
    <w:rsid w:val="00A96EE8"/>
    <w:rsid w:val="00A9783B"/>
    <w:rsid w:val="00AA517E"/>
    <w:rsid w:val="00AA653D"/>
    <w:rsid w:val="00AA7A01"/>
    <w:rsid w:val="00AB457D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5315"/>
    <w:rsid w:val="00BF66B9"/>
    <w:rsid w:val="00BF6C6D"/>
    <w:rsid w:val="00BF721E"/>
    <w:rsid w:val="00BF7956"/>
    <w:rsid w:val="00C02070"/>
    <w:rsid w:val="00C02A9F"/>
    <w:rsid w:val="00C05340"/>
    <w:rsid w:val="00C0790A"/>
    <w:rsid w:val="00C116AB"/>
    <w:rsid w:val="00C121B0"/>
    <w:rsid w:val="00C145EE"/>
    <w:rsid w:val="00C1477C"/>
    <w:rsid w:val="00C17076"/>
    <w:rsid w:val="00C21B79"/>
    <w:rsid w:val="00C25494"/>
    <w:rsid w:val="00C320F8"/>
    <w:rsid w:val="00C3636D"/>
    <w:rsid w:val="00C36523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373F9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2DF1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05CF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089B"/>
    <w:rsid w:val="00EA0ADD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33B4"/>
    <w:rsid w:val="00EC73A1"/>
    <w:rsid w:val="00ED3AB7"/>
    <w:rsid w:val="00ED602D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EF75E4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092F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0BD075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341C7B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341C7B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341C7B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41C7B"/>
    <w:rsid w:val="003A1AE6"/>
    <w:rsid w:val="003C064C"/>
    <w:rsid w:val="003C1546"/>
    <w:rsid w:val="003D7AF8"/>
    <w:rsid w:val="00454E36"/>
    <w:rsid w:val="004B55B3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7FFD0BA-1A38-4314-AA1A-BDD1E91DD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11</Pages>
  <Words>1279</Words>
  <Characters>7295</Characters>
  <Application>Microsoft Office Word</Application>
  <DocSecurity>8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Rosalinda Lynette Malhabour</cp:lastModifiedBy>
  <cp:revision>46</cp:revision>
  <cp:lastPrinted>2018-05-29T00:12:00Z</cp:lastPrinted>
  <dcterms:created xsi:type="dcterms:W3CDTF">2019-09-16T22:40:00Z</dcterms:created>
  <dcterms:modified xsi:type="dcterms:W3CDTF">2019-09-17T00:34:00Z</dcterms:modified>
  <cp:contentStatus>v1-0_10/06/2018</cp:contentStatus>
</cp:coreProperties>
</file>