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E9780C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E9780C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25617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25617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25617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2561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EE4D39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95835094" w:edGrp="everyone"/>
            <w:r>
              <w:rPr>
                <w:rFonts w:ascii="Arial" w:hAnsi="Arial" w:cs="Arial"/>
                <w:sz w:val="22"/>
                <w:szCs w:val="22"/>
              </w:rPr>
              <w:t>Linda Hudakova</w:t>
            </w:r>
            <w:permEnd w:id="1095835094"/>
          </w:p>
        </w:tc>
      </w:tr>
      <w:tr w:rsidR="008128FA" w:rsidRPr="00DD7A44" w:rsidTr="002561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2561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5446993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25617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921929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192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54469931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2561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29334455" w:edGrp="everyone"/>
            <w:permEnd w:id="529334455"/>
          </w:p>
        </w:tc>
      </w:tr>
      <w:tr w:rsidR="008128FA" w:rsidRPr="00DD7A44" w:rsidTr="002561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2561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05884200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25617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58842002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2561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2561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69002288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E9780C" w:rsidP="0025617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669002288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25617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25617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25617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25617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25617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2561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2561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44741389" w:edGrp="everyone"/>
            <w:permEnd w:id="1044741389"/>
          </w:p>
        </w:tc>
        <w:tc>
          <w:tcPr>
            <w:tcW w:w="1272" w:type="dxa"/>
            <w:vAlign w:val="center"/>
          </w:tcPr>
          <w:p w:rsidR="008128FA" w:rsidRPr="00DD7A44" w:rsidRDefault="008128FA" w:rsidP="002561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2561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25617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2561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2561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199082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8128FA" w:rsidRPr="00DD7A44" w:rsidRDefault="008128FA" w:rsidP="0025617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9908236" w:displacedByCustomXml="prev"/>
        <w:permStart w:id="1520586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8128FA" w:rsidRPr="00DD7A44" w:rsidRDefault="008128FA" w:rsidP="0025617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058603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256176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25617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256176">
        <w:trPr>
          <w:trHeight w:val="13602"/>
        </w:trPr>
        <w:tc>
          <w:tcPr>
            <w:tcW w:w="9016" w:type="dxa"/>
          </w:tcPr>
          <w:p w:rsidR="008128FA" w:rsidRPr="00DD7A44" w:rsidRDefault="008128FA" w:rsidP="00256176">
            <w:pPr>
              <w:rPr>
                <w:rFonts w:ascii="Arial" w:hAnsi="Arial" w:cs="Arial"/>
                <w:szCs w:val="24"/>
              </w:rPr>
            </w:pPr>
            <w:permStart w:id="1282937314" w:edGrp="everyone"/>
            <w:permEnd w:id="1282937314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4878747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7874780" w:displacedByCustomXml="prev"/>
      </w:tr>
      <w:tr w:rsidR="00173155" w:rsidTr="00C9573A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FF684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31962367" w:edGrp="everyone"/>
            <w:r w:rsidRPr="00FF6846">
              <w:rPr>
                <w:rFonts w:ascii="Arial" w:hAnsi="Arial" w:cs="Arial"/>
                <w:b/>
                <w:bCs/>
                <w:sz w:val="22"/>
                <w:szCs w:val="22"/>
              </w:rPr>
              <w:t>Concept sketches (also known as schematic drawings)</w:t>
            </w:r>
            <w:permEnd w:id="331962367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FF6846" w:rsidRPr="00FF6846" w:rsidRDefault="00FF6846" w:rsidP="00FF6846">
            <w:pPr>
              <w:numPr>
                <w:ilvl w:val="0"/>
                <w:numId w:val="32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06448614" w:edGrp="everyone"/>
            <w:r w:rsidRPr="00FF6846">
              <w:rPr>
                <w:rFonts w:ascii="Arial" w:hAnsi="Arial" w:cs="Arial"/>
                <w:sz w:val="22"/>
                <w:szCs w:val="22"/>
              </w:rPr>
              <w:t>These form an important part of this process as they are a quick way of getting thoughts onto paper and planning any special or critical areas.</w:t>
            </w:r>
          </w:p>
          <w:permEnd w:id="1006448614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C9573A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FF684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94292853" w:edGrp="everyone"/>
            <w:r w:rsidRPr="00FF68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Floor plan</w:t>
            </w:r>
            <w:permEnd w:id="1494292853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FF6846" w:rsidRPr="00FF6846" w:rsidRDefault="00FF6846" w:rsidP="00FF6846">
            <w:pPr>
              <w:numPr>
                <w:ilvl w:val="0"/>
                <w:numId w:val="33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39256038" w:edGrp="everyone"/>
            <w:r w:rsidRPr="00FF6846">
              <w:rPr>
                <w:rFonts w:ascii="Arial" w:hAnsi="Arial" w:cs="Arial"/>
                <w:sz w:val="22"/>
                <w:szCs w:val="22"/>
              </w:rPr>
              <w:t>Shows the layout/arrangement of rooms and other parts of a house interior</w:t>
            </w:r>
          </w:p>
          <w:permEnd w:id="1539256038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C9573A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FF684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42713239" w:edGrp="everyone"/>
            <w:r w:rsidRPr="00FF6846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Orthographic drawings</w:t>
            </w:r>
            <w:permEnd w:id="114271323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FF684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66227982" w:edGrp="everyone"/>
            <w:r w:rsidRPr="00FF6846">
              <w:rPr>
                <w:rFonts w:ascii="Arial" w:hAnsi="Arial" w:cs="Arial"/>
                <w:sz w:val="22"/>
                <w:szCs w:val="22"/>
              </w:rPr>
              <w:t xml:space="preserve">Orthographic Projection is a way of representing a 3D object on a piece of paper in a </w:t>
            </w:r>
            <w:proofErr w:type="gramStart"/>
            <w:r w:rsidRPr="00FF6846">
              <w:rPr>
                <w:rFonts w:ascii="Arial" w:hAnsi="Arial" w:cs="Arial"/>
                <w:sz w:val="22"/>
                <w:szCs w:val="22"/>
              </w:rPr>
              <w:t>two dimensional</w:t>
            </w:r>
            <w:proofErr w:type="gramEnd"/>
            <w:r w:rsidRPr="00FF6846">
              <w:rPr>
                <w:rFonts w:ascii="Arial" w:hAnsi="Arial" w:cs="Arial"/>
                <w:sz w:val="22"/>
                <w:szCs w:val="22"/>
              </w:rPr>
              <w:t xml:space="preserve"> format. This means we use several 2D views of the same object to show </w:t>
            </w:r>
            <w:proofErr w:type="gramStart"/>
            <w:r w:rsidRPr="00FF6846">
              <w:rPr>
                <w:rFonts w:ascii="Arial" w:hAnsi="Arial" w:cs="Arial"/>
                <w:sz w:val="22"/>
                <w:szCs w:val="22"/>
              </w:rPr>
              <w:t>great detail</w:t>
            </w:r>
            <w:proofErr w:type="gramEnd"/>
            <w:r w:rsidRPr="00FF6846">
              <w:rPr>
                <w:rFonts w:ascii="Arial" w:hAnsi="Arial" w:cs="Arial"/>
                <w:sz w:val="22"/>
                <w:szCs w:val="22"/>
              </w:rPr>
              <w:t xml:space="preserve"> instead of one single pictorial view. We present these 2D images in orthographic projection as a Plan View (Floor Plan in the case of building structures) and Elevation Views (each face or side of the object seen separately as front, sides and rear views).</w:t>
            </w:r>
            <w:permEnd w:id="20662279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25617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551EBA" w:rsidP="00256176">
            <w:pPr>
              <w:rPr>
                <w:rFonts w:ascii="Arial" w:hAnsi="Arial" w:cs="Arial"/>
                <w:sz w:val="22"/>
                <w:szCs w:val="22"/>
              </w:rPr>
            </w:pPr>
            <w:permStart w:id="1438937274" w:edGrp="everyone"/>
            <w:r w:rsidRPr="00551EBA">
              <w:rPr>
                <w:rFonts w:ascii="Arial" w:hAnsi="Arial" w:cs="Arial"/>
                <w:sz w:val="22"/>
                <w:szCs w:val="22"/>
              </w:rPr>
              <w:t xml:space="preserve">3D drawings/sketches provide a more realistic picture of a </w:t>
            </w:r>
            <w:proofErr w:type="gramStart"/>
            <w:r w:rsidRPr="00551EBA">
              <w:rPr>
                <w:rFonts w:ascii="Arial" w:hAnsi="Arial" w:cs="Arial"/>
                <w:sz w:val="22"/>
                <w:szCs w:val="22"/>
              </w:rPr>
              <w:t>space, but</w:t>
            </w:r>
            <w:proofErr w:type="gramEnd"/>
            <w:r w:rsidRPr="00551EBA">
              <w:rPr>
                <w:rFonts w:ascii="Arial" w:hAnsi="Arial" w:cs="Arial"/>
                <w:sz w:val="22"/>
                <w:szCs w:val="22"/>
              </w:rPr>
              <w:t xml:space="preserve"> require more time to develop. However, there are </w:t>
            </w:r>
            <w:proofErr w:type="gramStart"/>
            <w:r w:rsidRPr="00551EBA">
              <w:rPr>
                <w:rFonts w:ascii="Arial" w:hAnsi="Arial" w:cs="Arial"/>
                <w:sz w:val="22"/>
                <w:szCs w:val="22"/>
              </w:rPr>
              <w:t>a number of</w:t>
            </w:r>
            <w:proofErr w:type="gramEnd"/>
            <w:r w:rsidRPr="00551EBA">
              <w:rPr>
                <w:rFonts w:ascii="Arial" w:hAnsi="Arial" w:cs="Arial"/>
                <w:sz w:val="22"/>
                <w:szCs w:val="22"/>
              </w:rPr>
              <w:t xml:space="preserve"> software programs available to assist with their development.</w:t>
            </w:r>
            <w:permEnd w:id="1438937274"/>
          </w:p>
        </w:tc>
        <w:permStart w:id="19406650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0665063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551EBA" w:rsidP="00256176">
            <w:pPr>
              <w:rPr>
                <w:rFonts w:ascii="Arial" w:hAnsi="Arial" w:cs="Arial"/>
                <w:sz w:val="22"/>
                <w:szCs w:val="22"/>
              </w:rPr>
            </w:pPr>
            <w:permStart w:id="904073147" w:edGrp="everyone"/>
            <w:r>
              <w:rPr>
                <w:rFonts w:ascii="Arial" w:hAnsi="Arial" w:cs="Arial"/>
                <w:sz w:val="22"/>
                <w:szCs w:val="22"/>
              </w:rPr>
              <w:t>Client, supervisor</w:t>
            </w:r>
            <w:permEnd w:id="904073147"/>
          </w:p>
        </w:tc>
        <w:permStart w:id="7080088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8008840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25617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46" w:rsidRPr="00FF6846" w:rsidRDefault="00FF6846" w:rsidP="00FF6846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permStart w:id="1123385300" w:edGrp="everyone"/>
            <w:r w:rsidRPr="00FF6846">
              <w:rPr>
                <w:rFonts w:ascii="Arial" w:hAnsi="Arial" w:cs="Arial"/>
                <w:sz w:val="22"/>
                <w:szCs w:val="22"/>
              </w:rPr>
              <w:t>Codes of practice</w:t>
            </w:r>
          </w:p>
          <w:p w:rsidR="00FF6846" w:rsidRDefault="00FF6846" w:rsidP="00FF6846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F6846">
              <w:rPr>
                <w:rFonts w:ascii="Arial" w:hAnsi="Arial" w:cs="Arial"/>
                <w:sz w:val="22"/>
                <w:szCs w:val="22"/>
              </w:rPr>
              <w:t>Workplace policies, procedures, processes and systems</w:t>
            </w:r>
          </w:p>
          <w:p w:rsidR="00FF6846" w:rsidRPr="00FF6846" w:rsidRDefault="00FF6846" w:rsidP="00FF6846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F6846">
              <w:rPr>
                <w:rFonts w:ascii="Arial" w:hAnsi="Arial" w:cs="Arial"/>
                <w:sz w:val="22"/>
                <w:szCs w:val="22"/>
              </w:rPr>
              <w:t>Job Safety Analyses, Safe Work Method Statements</w:t>
            </w:r>
          </w:p>
          <w:p w:rsidR="00FF6846" w:rsidRPr="00FF6846" w:rsidRDefault="00FF6846" w:rsidP="00FF6846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ermEnd w:id="1123385300"/>
          <w:p w:rsidR="00AE027A" w:rsidRPr="00DD7A44" w:rsidRDefault="00AE027A" w:rsidP="00256176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9989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989391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29720"/>
      <w:r>
        <w:t>Identify two (2) types of tools/equipment you would use when inspecting the area to take measurements.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671CE0" w:rsidP="00256176">
            <w:pPr>
              <w:rPr>
                <w:rFonts w:ascii="Arial" w:hAnsi="Arial" w:cs="Arial"/>
                <w:sz w:val="22"/>
                <w:szCs w:val="22"/>
              </w:rPr>
            </w:pPr>
            <w:permStart w:id="1789158749" w:edGrp="everyone"/>
            <w:r>
              <w:rPr>
                <w:rFonts w:ascii="Arial" w:hAnsi="Arial" w:cs="Arial"/>
                <w:sz w:val="22"/>
                <w:szCs w:val="22"/>
              </w:rPr>
              <w:t>Measuring wheel</w:t>
            </w:r>
          </w:p>
          <w:p w:rsidR="005F5B88" w:rsidRPr="00DD7A44" w:rsidRDefault="00671CE0" w:rsidP="0025617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Spirit level</w:t>
            </w:r>
            <w:permEnd w:id="1789158749"/>
          </w:p>
        </w:tc>
        <w:permStart w:id="5507917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0791766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6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6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671CE0" w:rsidP="00256176">
            <w:pPr>
              <w:rPr>
                <w:rFonts w:ascii="Arial" w:hAnsi="Arial" w:cs="Arial"/>
                <w:sz w:val="22"/>
                <w:szCs w:val="22"/>
              </w:rPr>
            </w:pPr>
            <w:permStart w:id="3831048" w:edGrp="everyone"/>
            <w:r>
              <w:rPr>
                <w:rFonts w:ascii="Arial" w:hAnsi="Arial" w:cs="Arial"/>
                <w:sz w:val="22"/>
                <w:szCs w:val="22"/>
              </w:rPr>
              <w:t>Writing and sketching equipment</w:t>
            </w:r>
          </w:p>
          <w:p w:rsidR="005F5B88" w:rsidRPr="00DD7A44" w:rsidRDefault="00671CE0" w:rsidP="0025617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Clipboard and paper</w:t>
            </w:r>
            <w:r w:rsidR="00B14D0B">
              <w:rPr>
                <w:rFonts w:ascii="Arial" w:hAnsi="Arial" w:cs="Arial"/>
                <w:sz w:val="22"/>
                <w:szCs w:val="22"/>
              </w:rPr>
              <w:t>, computer, digital camera</w:t>
            </w:r>
            <w:permEnd w:id="3831048"/>
          </w:p>
        </w:tc>
        <w:permStart w:id="7575374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7537454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7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7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27266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726649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2883326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8833260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5484834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484834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1765974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671CE0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65974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6575947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575947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8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537520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671CE0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375208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60074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0074933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3224719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247192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9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9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B14D0B" w:rsidP="00256176">
            <w:pPr>
              <w:rPr>
                <w:rFonts w:ascii="Arial" w:hAnsi="Arial" w:cs="Arial"/>
                <w:sz w:val="22"/>
                <w:szCs w:val="22"/>
              </w:rPr>
            </w:pPr>
            <w:permStart w:id="1323128168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So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plans do not need to be drawn at the real size, a scale is used to indicate at what rate the drawings are reduced or enlarged from the real size.</w:t>
            </w:r>
            <w:permEnd w:id="1323128168"/>
          </w:p>
        </w:tc>
        <w:permStart w:id="10811018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1101878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0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0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B14D0B" w:rsidP="00256176">
            <w:pPr>
              <w:rPr>
                <w:rFonts w:ascii="Arial" w:hAnsi="Arial" w:cs="Arial"/>
                <w:sz w:val="22"/>
                <w:szCs w:val="22"/>
              </w:rPr>
            </w:pPr>
            <w:permStart w:id="1896819013" w:edGrp="everyone"/>
            <w:r>
              <w:rPr>
                <w:rFonts w:ascii="Arial" w:hAnsi="Arial" w:cs="Arial"/>
                <w:sz w:val="22"/>
                <w:szCs w:val="22"/>
              </w:rPr>
              <w:t>2.4m to mm -&gt; 2.4 x 1000 = 2400mm</w:t>
            </w:r>
          </w:p>
          <w:p w:rsidR="00AE027A" w:rsidRPr="00DD7A44" w:rsidRDefault="00B14D0B" w:rsidP="0025617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Scale of 1:100 -&gt; 2400/100=24mm</w:t>
            </w:r>
            <w:permEnd w:id="1896819013"/>
          </w:p>
        </w:tc>
        <w:permStart w:id="14858448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5844892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1" w:name="_Ref1653143"/>
      <w:r>
        <w:t>Explain the purpose of a key or legend on sketches/drawings.</w:t>
      </w:r>
      <w:bookmarkEnd w:id="11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476B68" w:rsidP="00256176">
            <w:pPr>
              <w:rPr>
                <w:rFonts w:ascii="Arial" w:hAnsi="Arial" w:cs="Arial"/>
                <w:sz w:val="22"/>
                <w:szCs w:val="22"/>
              </w:rPr>
            </w:pPr>
            <w:permStart w:id="1312959752" w:edGrp="everyone"/>
            <w:r>
              <w:rPr>
                <w:rFonts w:ascii="Arial" w:hAnsi="Arial" w:cs="Arial"/>
                <w:sz w:val="22"/>
                <w:szCs w:val="22"/>
              </w:rPr>
              <w:t>A key or legend is used to explain or define a symbol or mark shown on sketches/drawings, particularly where a symbol or mark has more than one meaning.</w:t>
            </w:r>
            <w:permEnd w:id="1312959752"/>
          </w:p>
        </w:tc>
        <w:permStart w:id="5969778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6977870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5"/>
      <w:r>
        <w:t xml:space="preserve">Which of the following are true about drawing contours? </w:t>
      </w:r>
      <w:r>
        <w:br/>
        <w:t>Tick all that apply.</w:t>
      </w:r>
      <w:bookmarkEnd w:id="12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92364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2364258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0058663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551EBA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58663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0284124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841244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6137795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551EBA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377958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2083575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551EBA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835755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3374883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748830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3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17568425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6842511" w:displacedByCustomXml="prev"/>
      </w:tr>
      <w:tr w:rsidR="00462DAA" w:rsidTr="002035CA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983FD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61156942" w:edGrp="everyone"/>
            <w:r>
              <w:rPr>
                <w:rFonts w:ascii="Arial" w:hAnsi="Arial" w:cs="Arial"/>
                <w:sz w:val="22"/>
                <w:szCs w:val="22"/>
              </w:rPr>
              <w:t>Volume 2, Parts 3.5.1.0 and 3.5.5.0</w:t>
            </w:r>
            <w:permEnd w:id="1861156942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983FD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70032464" w:edGrp="everyone"/>
            <w:r>
              <w:rPr>
                <w:rFonts w:ascii="Arial" w:hAnsi="Arial" w:cs="Arial"/>
                <w:sz w:val="22"/>
                <w:szCs w:val="22"/>
              </w:rPr>
              <w:t>Volume 1, Parts B1.4 and F1.5</w:t>
            </w:r>
            <w:permEnd w:id="12700324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551EBA" w:rsidP="00256176">
            <w:pPr>
              <w:rPr>
                <w:rFonts w:ascii="Arial" w:hAnsi="Arial" w:cs="Arial"/>
                <w:sz w:val="22"/>
                <w:szCs w:val="22"/>
              </w:rPr>
            </w:pPr>
            <w:permStart w:id="1720149027" w:edGrp="everyone"/>
            <w:r>
              <w:rPr>
                <w:rFonts w:ascii="Arial" w:hAnsi="Arial" w:cs="Arial"/>
                <w:sz w:val="22"/>
                <w:szCs w:val="22"/>
              </w:rPr>
              <w:t>AS 1562</w:t>
            </w:r>
            <w:permEnd w:id="1720149027"/>
          </w:p>
        </w:tc>
        <w:permStart w:id="5930625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3062569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427733304"/>
      <w:r>
        <w:t>Sketch the following standard design symbols.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7264854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6485484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1607815232" w:edGrp="everyone" w:displacedByCustomXml="next"/>
        <w:sdt>
          <w:sdtPr>
            <w:rPr>
              <w:noProof/>
            </w:rPr>
            <w:id w:val="-485476617"/>
            <w:picture/>
          </w:sdtPr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307F68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307F68">
                  <w:rPr>
                    <w:noProof/>
                  </w:rPr>
                  <w:drawing>
                    <wp:inline distT="0" distB="0" distL="0" distR="0">
                      <wp:extent cx="610870" cy="671830"/>
                      <wp:effectExtent l="0" t="0" r="0" b="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0870" cy="6718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07815232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945643213" w:edGrp="everyone" w:displacedByCustomXml="next"/>
        <w:sdt>
          <w:sdtPr>
            <w:rPr>
              <w:noProof/>
            </w:rPr>
            <w:id w:val="151995994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000421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000421">
                  <w:rPr>
                    <w:noProof/>
                  </w:rPr>
                  <w:drawing>
                    <wp:inline distT="0" distB="0" distL="0" distR="0" wp14:anchorId="784DAF49" wp14:editId="29799FA3">
                      <wp:extent cx="1495159" cy="806058"/>
                      <wp:effectExtent l="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09121" cy="8135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45643213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2009017926" w:edGrp="everyone" w:displacedByCustomXml="next"/>
        <w:sdt>
          <w:sdtPr>
            <w:rPr>
              <w:noProof/>
            </w:rPr>
            <w:id w:val="-2564245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000421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000421">
                  <w:rPr>
                    <w:noProof/>
                  </w:rPr>
                  <w:drawing>
                    <wp:inline distT="0" distB="0" distL="0" distR="0" wp14:anchorId="28262E58" wp14:editId="580703F5">
                      <wp:extent cx="2253498" cy="896553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64655" cy="9009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09017926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84621572" w:edGrp="everyone" w:displacedByCustomXml="next"/>
        <w:sdt>
          <w:sdtPr>
            <w:rPr>
              <w:noProof/>
            </w:rPr>
            <w:id w:val="332660983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307F68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noProof/>
                  </w:rPr>
                  <w:drawing>
                    <wp:inline distT="0" distB="0" distL="0" distR="0">
                      <wp:extent cx="550545" cy="758190"/>
                      <wp:effectExtent l="0" t="0" r="1905" b="3810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0545" cy="7581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4621572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6" w:name="_Ref427219196"/>
      <w:r>
        <w:lastRenderedPageBreak/>
        <w:t>Explain the meaning of the abbreviations in the table below.</w:t>
      </w:r>
      <w:bookmarkEnd w:id="16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5361665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6166578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154FE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728927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47289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00421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13130385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1131303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551EBA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42203177" w:edGrp="everyone"/>
            <w:r>
              <w:rPr>
                <w:rFonts w:ascii="Arial" w:hAnsi="Arial" w:cs="Arial"/>
                <w:sz w:val="22"/>
                <w:szCs w:val="22"/>
              </w:rPr>
              <w:t>Down Pipe</w:t>
            </w:r>
            <w:permEnd w:id="7422031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00421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38794612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13387946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551EBA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13301058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16133010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00421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50126208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13501262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00421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410230320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14102303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00421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76629493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Rain Water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Tank</w:t>
            </w:r>
            <w:permEnd w:id="16766294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00421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93335595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9933355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00421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45526810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13455268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551EBA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80959088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11809590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7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7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869015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551EBA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690151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607155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0715597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4362774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62774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8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8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25617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B15988" w:rsidP="00256176">
            <w:pPr>
              <w:rPr>
                <w:rFonts w:ascii="Arial" w:hAnsi="Arial" w:cs="Arial"/>
                <w:sz w:val="22"/>
                <w:szCs w:val="22"/>
              </w:rPr>
            </w:pPr>
            <w:permStart w:id="1074541949" w:edGrp="everyone"/>
            <w:r>
              <w:rPr>
                <w:rFonts w:ascii="Arial" w:hAnsi="Arial" w:cs="Arial"/>
                <w:sz w:val="22"/>
                <w:szCs w:val="22"/>
              </w:rPr>
              <w:t xml:space="preserve">Hatching lines are thin lines normally drawn 45 degrees to be horizontal, right or left. They indicate materials that have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come in contact with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cutting plane. A key/legend can be used for lines representing different materials. </w:t>
            </w:r>
            <w:permEnd w:id="1074541949"/>
          </w:p>
        </w:tc>
        <w:permStart w:id="7390162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25617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9016253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19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19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946162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551EBA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9461621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047672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4767234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15846773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46773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0" w:name="_Ref1653501"/>
      <w:r>
        <w:t>Which of the following information should be included in the title block for a sketch/drawing? Tick all that apply.</w:t>
      </w:r>
      <w:bookmarkEnd w:id="20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521765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2176583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4147500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51EBA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475005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9020559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51EBA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205599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6962841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51EBA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9628415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4175300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51EBA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753003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6702554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51EBA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025541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1872816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51EBA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872816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546024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51EBA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46024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0079580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51EBA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79580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1866146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51EBA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866146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1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1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020945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551EBA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20945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759962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5996259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4281598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815985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2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2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2561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55" w:rsidRPr="00DD7A44" w:rsidRDefault="005A5E86" w:rsidP="00256176">
            <w:pPr>
              <w:rPr>
                <w:rFonts w:ascii="Arial" w:hAnsi="Arial" w:cs="Arial"/>
                <w:sz w:val="22"/>
                <w:szCs w:val="22"/>
              </w:rPr>
            </w:pPr>
            <w:permStart w:id="1903706919" w:edGrp="everyone"/>
            <w:r>
              <w:rPr>
                <w:rFonts w:ascii="Arial" w:hAnsi="Arial" w:cs="Arial"/>
                <w:sz w:val="22"/>
                <w:szCs w:val="22"/>
              </w:rPr>
              <w:t>Having a central location where documents are sorted means there is a reference point to check that the sketches/drawings being used are the most current. The title block of a document, provides the history of that document, but not if any future changes have been made.</w:t>
            </w:r>
            <w:bookmarkStart w:id="23" w:name="_GoBack"/>
            <w:bookmarkEnd w:id="23"/>
            <w:permEnd w:id="1903706919"/>
          </w:p>
        </w:tc>
        <w:permStart w:id="4379938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25617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7993833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6215008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1500806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AB4906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590434763" w:edGrp="everyone"/>
            <w:r>
              <w:rPr>
                <w:rFonts w:ascii="Arial" w:hAnsi="Arial" w:cs="Arial"/>
                <w:sz w:val="22"/>
                <w:szCs w:val="22"/>
              </w:rPr>
              <w:t>In Queensland: Work Health and Safety Regulation 2011(Qld) s 295</w:t>
            </w:r>
            <w:permEnd w:id="59043476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00076" w:rsidRPr="001B7255" w:rsidRDefault="00AB4906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97862810" w:edGrp="everyone"/>
            <w:r>
              <w:rPr>
                <w:rFonts w:ascii="Arial" w:hAnsi="Arial" w:cs="Arial"/>
                <w:sz w:val="22"/>
                <w:szCs w:val="22"/>
              </w:rPr>
              <w:t>The designer of a structure must give the PCBU who has commissioned the design a written report that specifies the hazards relating to the design which create a risk to those carrying out construction work.</w:t>
            </w:r>
            <w:permEnd w:id="978628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44D1" w:rsidRDefault="006D44D1" w:rsidP="00A67754">
      <w:r>
        <w:separator/>
      </w:r>
    </w:p>
  </w:endnote>
  <w:endnote w:type="continuationSeparator" w:id="0">
    <w:p w:rsidR="006D44D1" w:rsidRDefault="006D44D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144" w:rsidRPr="00830749" w:rsidRDefault="001E6144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E6144" w:rsidRPr="00830749" w:rsidRDefault="00E9780C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1E6144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1E614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1E614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E614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2511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1E614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1E6144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1E614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1E614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E614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1E614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E6144">
      <w:rPr>
        <w:rFonts w:ascii="Arial" w:hAnsi="Arial" w:cs="Arial"/>
        <w:b/>
        <w:sz w:val="16"/>
        <w:szCs w:val="16"/>
      </w:rPr>
      <w:ptab w:relativeTo="margin" w:alignment="right" w:leader="none"/>
    </w:r>
    <w:r w:rsidR="001E6144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2511D"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144" w:rsidRPr="00830749" w:rsidRDefault="001E6144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E6144" w:rsidRPr="00830749" w:rsidRDefault="001E6144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2511D"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2511D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9780C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44D1" w:rsidRDefault="006D44D1" w:rsidP="00A67754">
      <w:r>
        <w:separator/>
      </w:r>
    </w:p>
  </w:footnote>
  <w:footnote w:type="continuationSeparator" w:id="0">
    <w:p w:rsidR="006D44D1" w:rsidRDefault="006D44D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144" w:rsidRDefault="001E6144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1E6144" w:rsidRPr="00830749" w:rsidRDefault="001E6144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144" w:rsidRDefault="001E6144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1E6144" w:rsidRPr="00830749" w:rsidRDefault="001E6144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1F0D2A"/>
    <w:multiLevelType w:val="hybridMultilevel"/>
    <w:tmpl w:val="4F865DD6"/>
    <w:lvl w:ilvl="0" w:tplc="429024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A29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B8AA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1403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A0A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AAAE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60E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208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662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2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21367C8"/>
    <w:multiLevelType w:val="hybridMultilevel"/>
    <w:tmpl w:val="80107932"/>
    <w:lvl w:ilvl="0" w:tplc="E8268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C867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484B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52BF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FA6A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3EB8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EE15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88AF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545F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FB5068"/>
    <w:multiLevelType w:val="hybridMultilevel"/>
    <w:tmpl w:val="E69A689A"/>
    <w:lvl w:ilvl="0" w:tplc="421C97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644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569E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405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AAAE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CCD8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14AE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0ABC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1470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880C0E"/>
    <w:multiLevelType w:val="hybridMultilevel"/>
    <w:tmpl w:val="3A9CF740"/>
    <w:lvl w:ilvl="0" w:tplc="D6620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40B9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686D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4E5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68FD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4ED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2AF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8249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984B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26"/>
  </w:num>
  <w:num w:numId="5">
    <w:abstractNumId w:val="5"/>
  </w:num>
  <w:num w:numId="6">
    <w:abstractNumId w:val="18"/>
  </w:num>
  <w:num w:numId="7">
    <w:abstractNumId w:val="21"/>
  </w:num>
  <w:num w:numId="8">
    <w:abstractNumId w:val="15"/>
  </w:num>
  <w:num w:numId="9">
    <w:abstractNumId w:val="20"/>
  </w:num>
  <w:num w:numId="10">
    <w:abstractNumId w:val="13"/>
  </w:num>
  <w:num w:numId="11">
    <w:abstractNumId w:val="2"/>
  </w:num>
  <w:num w:numId="12">
    <w:abstractNumId w:val="10"/>
  </w:num>
  <w:num w:numId="13">
    <w:abstractNumId w:val="32"/>
  </w:num>
  <w:num w:numId="14">
    <w:abstractNumId w:val="1"/>
  </w:num>
  <w:num w:numId="15">
    <w:abstractNumId w:val="0"/>
  </w:num>
  <w:num w:numId="16">
    <w:abstractNumId w:val="11"/>
  </w:num>
  <w:num w:numId="17">
    <w:abstractNumId w:val="6"/>
  </w:num>
  <w:num w:numId="18">
    <w:abstractNumId w:val="22"/>
  </w:num>
  <w:num w:numId="19">
    <w:abstractNumId w:val="12"/>
  </w:num>
  <w:num w:numId="20">
    <w:abstractNumId w:val="31"/>
  </w:num>
  <w:num w:numId="21">
    <w:abstractNumId w:val="25"/>
  </w:num>
  <w:num w:numId="22">
    <w:abstractNumId w:val="30"/>
  </w:num>
  <w:num w:numId="23">
    <w:abstractNumId w:val="27"/>
  </w:num>
  <w:num w:numId="24">
    <w:abstractNumId w:val="33"/>
  </w:num>
  <w:num w:numId="25">
    <w:abstractNumId w:val="4"/>
  </w:num>
  <w:num w:numId="26">
    <w:abstractNumId w:val="19"/>
  </w:num>
  <w:num w:numId="27">
    <w:abstractNumId w:val="28"/>
  </w:num>
  <w:num w:numId="28">
    <w:abstractNumId w:val="17"/>
  </w:num>
  <w:num w:numId="29">
    <w:abstractNumId w:val="14"/>
  </w:num>
  <w:num w:numId="30">
    <w:abstractNumId w:val="34"/>
  </w:num>
  <w:num w:numId="31">
    <w:abstractNumId w:val="7"/>
  </w:num>
  <w:num w:numId="32">
    <w:abstractNumId w:val="23"/>
  </w:num>
  <w:num w:numId="33">
    <w:abstractNumId w:val="29"/>
  </w:num>
  <w:num w:numId="34">
    <w:abstractNumId w:val="9"/>
  </w:num>
  <w:num w:numId="35">
    <w:abstractNumId w:val="2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421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47EC7"/>
    <w:rsid w:val="00152592"/>
    <w:rsid w:val="001525FC"/>
    <w:rsid w:val="00154A40"/>
    <w:rsid w:val="00154DAE"/>
    <w:rsid w:val="00154FEB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5CB1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07F68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58D5"/>
    <w:rsid w:val="004768EA"/>
    <w:rsid w:val="00476B68"/>
    <w:rsid w:val="00482720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1EBA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A5E86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1CE0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5DD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3FDE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4906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14D0B"/>
    <w:rsid w:val="00B15988"/>
    <w:rsid w:val="00B21A3B"/>
    <w:rsid w:val="00B21CC5"/>
    <w:rsid w:val="00B22037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768C9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9780C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4D39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136BD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  <w:rsid w:val="00FF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5E3CDAC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750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134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4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693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651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3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8308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08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A85E1CA-3E60-4293-9AD5-EF5B36592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4757</TotalTime>
  <Pages>10</Pages>
  <Words>1183</Words>
  <Characters>6745</Characters>
  <Application>Microsoft Office Word</Application>
  <DocSecurity>8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Linda Hudakova</cp:lastModifiedBy>
  <cp:revision>113</cp:revision>
  <cp:lastPrinted>2019-02-21T04:44:00Z</cp:lastPrinted>
  <dcterms:created xsi:type="dcterms:W3CDTF">2015-02-26T05:16:00Z</dcterms:created>
  <dcterms:modified xsi:type="dcterms:W3CDTF">2019-05-21T01:23:00Z</dcterms:modified>
  <cp:contentStatus>v1-2_03/05/2019</cp:contentStatus>
</cp:coreProperties>
</file>