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aps w:val="0"/>
          <w:szCs w:val="32"/>
        </w:rPr>
        <w:alias w:val="Category"/>
        <w:tag w:val=""/>
        <w:id w:val="300286278"/>
        <w:placeholder>
          <w:docPart w:val="6B6FA1AA84DD4C5CBDE84E03FBCBE070"/>
        </w:placeholder>
        <w:dataBinding w:prefixMappings="xmlns:ns0='http://purl.org/dc/elements/1.1/' xmlns:ns1='http://schemas.openxmlformats.org/package/2006/metadata/core-properties' " w:xpath="/ns1:coreProperties[1]/ns1:category[1]" w:storeItemID="{6C3C8BC8-F283-45AE-878A-BAB7291924A1}"/>
        <w:text/>
      </w:sdtPr>
      <w:sdtEndPr/>
      <w:sdtContent>
        <w:p w14:paraId="0055D61D" w14:textId="0233B7DE" w:rsidR="00C76B5E" w:rsidRPr="007674DB" w:rsidRDefault="007543A7" w:rsidP="00C76B5E">
          <w:pPr>
            <w:pStyle w:val="01CSTCPLHeading1"/>
            <w:rPr>
              <w:caps w:val="0"/>
              <w:szCs w:val="32"/>
            </w:rPr>
          </w:pPr>
          <w:r>
            <w:rPr>
              <w:caps w:val="0"/>
              <w:szCs w:val="32"/>
            </w:rPr>
            <w:t>Handout 2 - Planning Sheet</w:t>
          </w:r>
        </w:p>
      </w:sdtContent>
    </w:sdt>
    <w:p w14:paraId="64248112" w14:textId="77777777" w:rsidR="003B3F8D" w:rsidRDefault="003B3F8D" w:rsidP="003B3F8D">
      <w:pPr>
        <w:rPr>
          <w:rFonts w:ascii="Arial" w:hAnsi="Arial" w:cs="Arial"/>
          <w:sz w:val="20"/>
        </w:rPr>
      </w:pPr>
    </w:p>
    <w:p w14:paraId="27297FF8" w14:textId="290C9E60" w:rsidR="003B3F8D" w:rsidRPr="003B3F8D" w:rsidRDefault="003B3F8D" w:rsidP="003B3F8D">
      <w:pPr>
        <w:rPr>
          <w:rFonts w:ascii="Arial" w:hAnsi="Arial" w:cs="Arial"/>
          <w:sz w:val="20"/>
        </w:rPr>
      </w:pPr>
      <w:r w:rsidRPr="003B3F8D">
        <w:rPr>
          <w:rFonts w:ascii="Arial" w:hAnsi="Arial" w:cs="Arial"/>
          <w:sz w:val="20"/>
        </w:rPr>
        <w:t xml:space="preserve">Note: create and submit two-dimensional and three-dimensional sketches/drawings of </w:t>
      </w:r>
    </w:p>
    <w:p w14:paraId="7E1F183E" w14:textId="4A4DCFB6" w:rsidR="003B3F8D" w:rsidRPr="003B3F8D" w:rsidRDefault="003B3F8D" w:rsidP="003B3F8D">
      <w:pPr>
        <w:rPr>
          <w:rFonts w:ascii="Arial" w:hAnsi="Arial" w:cs="Arial"/>
          <w:sz w:val="20"/>
        </w:rPr>
      </w:pPr>
      <w:r w:rsidRPr="003B3F8D">
        <w:rPr>
          <w:rFonts w:ascii="Arial" w:hAnsi="Arial" w:cs="Arial"/>
          <w:sz w:val="20"/>
        </w:rPr>
        <w:t>(1)</w:t>
      </w:r>
      <w:r>
        <w:rPr>
          <w:rFonts w:ascii="Arial" w:hAnsi="Arial" w:cs="Arial"/>
          <w:sz w:val="20"/>
        </w:rPr>
        <w:t xml:space="preserve"> </w:t>
      </w:r>
      <w:r w:rsidRPr="003B3F8D">
        <w:rPr>
          <w:rFonts w:ascii="Arial" w:hAnsi="Arial" w:cs="Arial"/>
          <w:sz w:val="20"/>
        </w:rPr>
        <w:t>one structural section- a typical wall detail and</w:t>
      </w:r>
    </w:p>
    <w:p w14:paraId="09F209D9" w14:textId="26265EB9" w:rsidR="003B3F8D" w:rsidRPr="003B3F8D" w:rsidRDefault="003B3F8D" w:rsidP="003B3F8D">
      <w:pPr>
        <w:rPr>
          <w:rFonts w:ascii="Arial" w:hAnsi="Arial" w:cs="Arial"/>
          <w:sz w:val="20"/>
        </w:rPr>
      </w:pPr>
      <w:r w:rsidRPr="003B3F8D">
        <w:rPr>
          <w:rFonts w:ascii="Arial" w:hAnsi="Arial" w:cs="Arial"/>
          <w:sz w:val="20"/>
        </w:rPr>
        <w:t>(2) one non-structural sectional drawing - shower base detail using standard drawing convention to be included in the drawings for HO3 – CSTC RTO facility plans.</w:t>
      </w:r>
    </w:p>
    <w:p w14:paraId="77D752AB" w14:textId="77777777" w:rsidR="00313643" w:rsidRPr="00E56609" w:rsidRDefault="00313643" w:rsidP="00313643"/>
    <w:tbl>
      <w:tblPr>
        <w:tblStyle w:val="TableGrid"/>
        <w:tblW w:w="0" w:type="auto"/>
        <w:tblLook w:val="04A0" w:firstRow="1" w:lastRow="0" w:firstColumn="1" w:lastColumn="0" w:noHBand="0" w:noVBand="1"/>
      </w:tblPr>
      <w:tblGrid>
        <w:gridCol w:w="2405"/>
        <w:gridCol w:w="7789"/>
      </w:tblGrid>
      <w:tr w:rsidR="00313643" w14:paraId="44CAF56F" w14:textId="77777777" w:rsidTr="007543A7">
        <w:trPr>
          <w:trHeight w:val="510"/>
        </w:trPr>
        <w:tc>
          <w:tcPr>
            <w:tcW w:w="2405" w:type="dxa"/>
            <w:vAlign w:val="center"/>
          </w:tcPr>
          <w:p w14:paraId="1A8B6CCC" w14:textId="77777777" w:rsidR="00313643" w:rsidRPr="00E56609" w:rsidRDefault="00313643" w:rsidP="00E20D1D">
            <w:pPr>
              <w:pStyle w:val="01CSTCPLHeading1"/>
              <w:jc w:val="left"/>
              <w:rPr>
                <w:rFonts w:ascii="Arial" w:hAnsi="Arial" w:cs="Arial"/>
                <w:b w:val="0"/>
                <w:bCs/>
                <w:caps w:val="0"/>
                <w:sz w:val="22"/>
                <w:szCs w:val="22"/>
              </w:rPr>
            </w:pPr>
            <w:r w:rsidRPr="00E56609">
              <w:rPr>
                <w:rFonts w:ascii="Arial" w:hAnsi="Arial" w:cs="Arial"/>
                <w:b w:val="0"/>
                <w:bCs/>
                <w:caps w:val="0"/>
                <w:sz w:val="22"/>
                <w:szCs w:val="22"/>
              </w:rPr>
              <w:t>Participant name</w:t>
            </w:r>
          </w:p>
        </w:tc>
        <w:tc>
          <w:tcPr>
            <w:tcW w:w="7789" w:type="dxa"/>
            <w:vAlign w:val="center"/>
          </w:tcPr>
          <w:p w14:paraId="71D99F8E" w14:textId="66CEDA4F" w:rsidR="00313643" w:rsidRPr="007543A7" w:rsidRDefault="00075F03" w:rsidP="007543A7">
            <w:pPr>
              <w:pStyle w:val="01CSTCPLHeading1"/>
              <w:jc w:val="left"/>
              <w:rPr>
                <w:rFonts w:ascii="Arial" w:hAnsi="Arial" w:cs="Arial"/>
                <w:b w:val="0"/>
                <w:bCs/>
                <w:caps w:val="0"/>
                <w:sz w:val="22"/>
                <w:szCs w:val="22"/>
              </w:rPr>
            </w:pPr>
            <w:r>
              <w:rPr>
                <w:rFonts w:ascii="Arial" w:hAnsi="Arial" w:cs="Arial"/>
                <w:b w:val="0"/>
                <w:bCs/>
                <w:caps w:val="0"/>
                <w:sz w:val="22"/>
                <w:szCs w:val="22"/>
              </w:rPr>
              <w:t xml:space="preserve">Lucy Muston </w:t>
            </w:r>
          </w:p>
        </w:tc>
      </w:tr>
      <w:tr w:rsidR="00313643" w14:paraId="5BA7CB89" w14:textId="77777777" w:rsidTr="007543A7">
        <w:trPr>
          <w:trHeight w:val="510"/>
        </w:trPr>
        <w:tc>
          <w:tcPr>
            <w:tcW w:w="2405" w:type="dxa"/>
            <w:vAlign w:val="center"/>
          </w:tcPr>
          <w:p w14:paraId="39367E10" w14:textId="77777777" w:rsidR="00313643" w:rsidRPr="00E56609" w:rsidRDefault="00313643" w:rsidP="00E20D1D">
            <w:pPr>
              <w:pStyle w:val="01CSTCPLHeading1"/>
              <w:jc w:val="left"/>
              <w:rPr>
                <w:rFonts w:ascii="Arial" w:hAnsi="Arial" w:cs="Arial"/>
                <w:b w:val="0"/>
                <w:bCs/>
                <w:caps w:val="0"/>
                <w:sz w:val="22"/>
                <w:szCs w:val="22"/>
              </w:rPr>
            </w:pPr>
            <w:r w:rsidRPr="00E56609">
              <w:rPr>
                <w:rFonts w:ascii="Arial" w:hAnsi="Arial" w:cs="Arial"/>
                <w:b w:val="0"/>
                <w:bCs/>
                <w:caps w:val="0"/>
                <w:sz w:val="22"/>
                <w:szCs w:val="22"/>
              </w:rPr>
              <w:t>Date</w:t>
            </w:r>
          </w:p>
        </w:tc>
        <w:tc>
          <w:tcPr>
            <w:tcW w:w="7789" w:type="dxa"/>
            <w:vAlign w:val="center"/>
          </w:tcPr>
          <w:p w14:paraId="7A8F0460" w14:textId="4CC05207" w:rsidR="00313643" w:rsidRPr="007543A7" w:rsidRDefault="00075F03" w:rsidP="007543A7">
            <w:pPr>
              <w:pStyle w:val="01CSTCPLHeading1"/>
              <w:jc w:val="left"/>
              <w:rPr>
                <w:rFonts w:ascii="Arial" w:hAnsi="Arial" w:cs="Arial"/>
                <w:b w:val="0"/>
                <w:bCs/>
                <w:caps w:val="0"/>
                <w:sz w:val="22"/>
                <w:szCs w:val="22"/>
              </w:rPr>
            </w:pPr>
            <w:r>
              <w:rPr>
                <w:rFonts w:ascii="Arial" w:hAnsi="Arial" w:cs="Arial"/>
                <w:b w:val="0"/>
                <w:bCs/>
                <w:caps w:val="0"/>
                <w:sz w:val="22"/>
                <w:szCs w:val="22"/>
              </w:rPr>
              <w:t>27/03/2025</w:t>
            </w:r>
          </w:p>
        </w:tc>
      </w:tr>
    </w:tbl>
    <w:p w14:paraId="4F383FEE" w14:textId="77777777" w:rsidR="00313643" w:rsidRPr="002E67FF" w:rsidRDefault="00313643" w:rsidP="007543A7">
      <w:pPr>
        <w:pStyle w:val="01CSTCPLHeading1"/>
        <w:jc w:val="both"/>
        <w:rPr>
          <w:rFonts w:ascii="Arial" w:hAnsi="Arial" w:cs="Arial"/>
          <w:b w:val="0"/>
          <w:bCs/>
          <w:caps w:val="0"/>
          <w:sz w:val="22"/>
          <w:szCs w:val="22"/>
        </w:rPr>
      </w:pPr>
    </w:p>
    <w:tbl>
      <w:tblPr>
        <w:tblStyle w:val="TableGrid"/>
        <w:tblW w:w="0" w:type="auto"/>
        <w:tblInd w:w="-5" w:type="dxa"/>
        <w:tblLook w:val="04A0" w:firstRow="1" w:lastRow="0" w:firstColumn="1" w:lastColumn="0" w:noHBand="0" w:noVBand="1"/>
      </w:tblPr>
      <w:tblGrid>
        <w:gridCol w:w="2410"/>
        <w:gridCol w:w="7789"/>
      </w:tblGrid>
      <w:tr w:rsidR="00313643" w14:paraId="7BC8E71A" w14:textId="77777777" w:rsidTr="007543A7">
        <w:trPr>
          <w:trHeight w:val="624"/>
        </w:trPr>
        <w:tc>
          <w:tcPr>
            <w:tcW w:w="2410" w:type="dxa"/>
            <w:vAlign w:val="center"/>
          </w:tcPr>
          <w:p w14:paraId="5972096F" w14:textId="77777777" w:rsidR="00313643" w:rsidRPr="00E56609" w:rsidRDefault="00313643" w:rsidP="00E20D1D">
            <w:pPr>
              <w:pStyle w:val="01CSTCPLHeading1"/>
              <w:jc w:val="left"/>
              <w:rPr>
                <w:rFonts w:ascii="Arial" w:hAnsi="Arial" w:cs="Arial"/>
                <w:b w:val="0"/>
                <w:bCs/>
                <w:caps w:val="0"/>
                <w:sz w:val="22"/>
                <w:szCs w:val="22"/>
              </w:rPr>
            </w:pPr>
            <w:r w:rsidRPr="00E56609">
              <w:rPr>
                <w:rFonts w:ascii="Arial" w:hAnsi="Arial" w:cs="Arial"/>
                <w:b w:val="0"/>
                <w:bCs/>
                <w:caps w:val="0"/>
                <w:sz w:val="22"/>
                <w:szCs w:val="22"/>
              </w:rPr>
              <w:t>Building and construction project</w:t>
            </w:r>
          </w:p>
        </w:tc>
        <w:tc>
          <w:tcPr>
            <w:tcW w:w="7789" w:type="dxa"/>
            <w:vAlign w:val="center"/>
          </w:tcPr>
          <w:p w14:paraId="06E0DE9D" w14:textId="16AC659B" w:rsidR="00313643" w:rsidRDefault="00721245" w:rsidP="007543A7">
            <w:pPr>
              <w:ind w:right="-24"/>
              <w:jc w:val="left"/>
              <w:rPr>
                <w:rFonts w:ascii="Arial" w:hAnsi="Arial" w:cs="Arial"/>
                <w:sz w:val="22"/>
                <w:szCs w:val="22"/>
              </w:rPr>
            </w:pPr>
            <w:r>
              <w:rPr>
                <w:rFonts w:ascii="Arial" w:hAnsi="Arial" w:cs="Arial"/>
                <w:sz w:val="22"/>
                <w:szCs w:val="22"/>
              </w:rPr>
              <w:t xml:space="preserve">RTO Facility </w:t>
            </w:r>
          </w:p>
        </w:tc>
      </w:tr>
      <w:tr w:rsidR="00313643" w14:paraId="02BA47BF" w14:textId="77777777" w:rsidTr="007543A7">
        <w:trPr>
          <w:trHeight w:val="1247"/>
        </w:trPr>
        <w:tc>
          <w:tcPr>
            <w:tcW w:w="2410" w:type="dxa"/>
            <w:vAlign w:val="center"/>
          </w:tcPr>
          <w:p w14:paraId="6556C7E1" w14:textId="77777777" w:rsidR="00313643" w:rsidRPr="00E56609" w:rsidRDefault="00313643" w:rsidP="00E20D1D">
            <w:pPr>
              <w:pStyle w:val="01CSTCPLHeading1"/>
              <w:jc w:val="left"/>
              <w:rPr>
                <w:rFonts w:ascii="Arial" w:hAnsi="Arial" w:cs="Arial"/>
                <w:b w:val="0"/>
                <w:bCs/>
                <w:caps w:val="0"/>
                <w:sz w:val="22"/>
                <w:szCs w:val="22"/>
              </w:rPr>
            </w:pPr>
            <w:r w:rsidRPr="00E56609">
              <w:rPr>
                <w:rFonts w:ascii="Arial" w:hAnsi="Arial" w:cs="Arial"/>
                <w:b w:val="0"/>
                <w:bCs/>
                <w:caps w:val="0"/>
                <w:sz w:val="22"/>
                <w:szCs w:val="22"/>
              </w:rPr>
              <w:t>Project overview</w:t>
            </w:r>
          </w:p>
        </w:tc>
        <w:tc>
          <w:tcPr>
            <w:tcW w:w="7789" w:type="dxa"/>
            <w:vAlign w:val="center"/>
          </w:tcPr>
          <w:p w14:paraId="4D3EF142" w14:textId="68B5DDC0" w:rsidR="00313643" w:rsidRPr="00B76C64" w:rsidRDefault="00B76C64" w:rsidP="007543A7">
            <w:pPr>
              <w:ind w:right="-24"/>
              <w:jc w:val="left"/>
              <w:rPr>
                <w:rFonts w:ascii="Arial" w:hAnsi="Arial" w:cs="Arial"/>
                <w:sz w:val="22"/>
                <w:szCs w:val="22"/>
              </w:rPr>
            </w:pPr>
            <w:r w:rsidRPr="00B76C64">
              <w:rPr>
                <w:rFonts w:ascii="Arial" w:hAnsi="Arial" w:cs="Arial"/>
                <w:sz w:val="22"/>
                <w:szCs w:val="22"/>
              </w:rPr>
              <w:t xml:space="preserve">The RTO Facility is </w:t>
            </w:r>
            <w:r w:rsidR="00067833">
              <w:rPr>
                <w:rFonts w:ascii="Arial" w:hAnsi="Arial" w:cs="Arial"/>
                <w:sz w:val="22"/>
                <w:szCs w:val="22"/>
              </w:rPr>
              <w:t>to be designed</w:t>
            </w:r>
            <w:r w:rsidRPr="00B76C64">
              <w:rPr>
                <w:rFonts w:ascii="Arial" w:hAnsi="Arial" w:cs="Arial"/>
                <w:sz w:val="22"/>
                <w:szCs w:val="22"/>
              </w:rPr>
              <w:t xml:space="preserve"> to accommodate both office and educational/training functions. The facility includes classrooms for training purposes, alongside office spaces for administrative operations, making it suitable for use by a Registered Training Organisation (RTO</w:t>
            </w:r>
            <w:r w:rsidR="008F70F0">
              <w:rPr>
                <w:rFonts w:ascii="Arial" w:hAnsi="Arial" w:cs="Arial"/>
                <w:sz w:val="22"/>
                <w:szCs w:val="22"/>
              </w:rPr>
              <w:t xml:space="preserve">). </w:t>
            </w:r>
          </w:p>
        </w:tc>
      </w:tr>
      <w:tr w:rsidR="007543A7" w14:paraId="75948E92" w14:textId="77777777" w:rsidTr="007543A7">
        <w:trPr>
          <w:trHeight w:val="1293"/>
        </w:trPr>
        <w:tc>
          <w:tcPr>
            <w:tcW w:w="2410" w:type="dxa"/>
            <w:vAlign w:val="center"/>
          </w:tcPr>
          <w:p w14:paraId="3F5F2AE6" w14:textId="77777777" w:rsidR="007543A7" w:rsidRPr="00E56609" w:rsidRDefault="007543A7" w:rsidP="007543A7">
            <w:pPr>
              <w:pStyle w:val="01CSTCPLHeading1"/>
              <w:jc w:val="left"/>
              <w:rPr>
                <w:rFonts w:ascii="Arial" w:hAnsi="Arial" w:cs="Arial"/>
                <w:b w:val="0"/>
                <w:bCs/>
                <w:caps w:val="0"/>
                <w:sz w:val="22"/>
                <w:szCs w:val="22"/>
              </w:rPr>
            </w:pPr>
            <w:r w:rsidRPr="00E56609">
              <w:rPr>
                <w:rFonts w:ascii="Arial" w:hAnsi="Arial" w:cs="Arial"/>
                <w:b w:val="0"/>
                <w:bCs/>
                <w:caps w:val="0"/>
                <w:sz w:val="22"/>
                <w:szCs w:val="22"/>
              </w:rPr>
              <w:t>Building classification</w:t>
            </w:r>
          </w:p>
        </w:tc>
        <w:tc>
          <w:tcPr>
            <w:tcW w:w="7789" w:type="dxa"/>
          </w:tcPr>
          <w:p w14:paraId="4CEFA0D4" w14:textId="77777777" w:rsidR="007543A7" w:rsidRDefault="00C87987" w:rsidP="007543A7">
            <w:pPr>
              <w:tabs>
                <w:tab w:val="left" w:pos="180"/>
              </w:tabs>
              <w:ind w:right="29"/>
              <w:rPr>
                <w:rFonts w:ascii="Arial" w:hAnsi="Arial" w:cs="Arial"/>
                <w:color w:val="262626" w:themeColor="text1" w:themeTint="D9"/>
                <w:sz w:val="20"/>
              </w:rPr>
            </w:pPr>
            <w:sdt>
              <w:sdtPr>
                <w:rPr>
                  <w:rFonts w:ascii="Arial" w:hAnsi="Arial" w:cs="Arial"/>
                  <w:color w:val="262626" w:themeColor="text1" w:themeTint="D9"/>
                  <w:sz w:val="28"/>
                  <w:szCs w:val="28"/>
                </w:rPr>
                <w:id w:val="-2036036058"/>
                <w14:checkbox>
                  <w14:checked w14:val="0"/>
                  <w14:checkedState w14:val="00FE" w14:font="Wingdings"/>
                  <w14:uncheckedState w14:val="00A8" w14:font="Wingdings"/>
                </w14:checkbox>
              </w:sdtPr>
              <w:sdtEndPr/>
              <w:sdtContent>
                <w:r w:rsidR="007543A7" w:rsidRPr="0048605D">
                  <w:rPr>
                    <w:rFonts w:ascii="Arial" w:hAnsi="Arial" w:cs="Arial"/>
                    <w:color w:val="262626" w:themeColor="text1" w:themeTint="D9"/>
                    <w:sz w:val="28"/>
                    <w:szCs w:val="28"/>
                  </w:rPr>
                  <w:sym w:font="Wingdings" w:char="F0A8"/>
                </w:r>
              </w:sdtContent>
            </w:sdt>
            <w:r w:rsidR="007543A7">
              <w:rPr>
                <w:rFonts w:ascii="Arial" w:hAnsi="Arial" w:cs="Arial"/>
                <w:color w:val="262626" w:themeColor="text1" w:themeTint="D9"/>
                <w:sz w:val="20"/>
              </w:rPr>
              <w:t xml:space="preserve"> Class 1 – 10 buildings, max two storeys</w:t>
            </w:r>
          </w:p>
          <w:p w14:paraId="1FF9B305" w14:textId="7258DFB8" w:rsidR="007543A7" w:rsidRDefault="00C87987" w:rsidP="007543A7">
            <w:pPr>
              <w:tabs>
                <w:tab w:val="left" w:pos="180"/>
              </w:tabs>
              <w:ind w:right="29"/>
              <w:rPr>
                <w:rFonts w:ascii="Arial" w:hAnsi="Arial" w:cs="Arial"/>
                <w:color w:val="262626" w:themeColor="text1" w:themeTint="D9"/>
                <w:sz w:val="20"/>
              </w:rPr>
            </w:pPr>
            <w:sdt>
              <w:sdtPr>
                <w:rPr>
                  <w:rFonts w:ascii="Arial" w:hAnsi="Arial" w:cs="Arial"/>
                  <w:color w:val="262626" w:themeColor="text1" w:themeTint="D9"/>
                  <w:sz w:val="28"/>
                  <w:szCs w:val="28"/>
                </w:rPr>
                <w:id w:val="-1691981161"/>
                <w14:checkbox>
                  <w14:checked w14:val="1"/>
                  <w14:checkedState w14:val="00FE" w14:font="Wingdings"/>
                  <w14:uncheckedState w14:val="00A8" w14:font="Wingdings"/>
                </w14:checkbox>
              </w:sdtPr>
              <w:sdtEndPr/>
              <w:sdtContent>
                <w:r w:rsidR="007A4908">
                  <w:rPr>
                    <w:rFonts w:ascii="Arial" w:hAnsi="Arial" w:cs="Arial"/>
                    <w:color w:val="262626" w:themeColor="text1" w:themeTint="D9"/>
                    <w:sz w:val="28"/>
                    <w:szCs w:val="28"/>
                  </w:rPr>
                  <w:sym w:font="Wingdings" w:char="F0FE"/>
                </w:r>
              </w:sdtContent>
            </w:sdt>
            <w:r w:rsidR="007543A7">
              <w:rPr>
                <w:rFonts w:ascii="Arial" w:hAnsi="Arial" w:cs="Arial"/>
                <w:color w:val="262626" w:themeColor="text1" w:themeTint="D9"/>
                <w:sz w:val="20"/>
              </w:rPr>
              <w:t xml:space="preserve"> Class 2 – 9 building, Type C only constructions</w:t>
            </w:r>
          </w:p>
          <w:p w14:paraId="49557DAA" w14:textId="77777777" w:rsidR="007543A7" w:rsidRPr="00E56609" w:rsidRDefault="007543A7" w:rsidP="007543A7">
            <w:pPr>
              <w:ind w:right="-24"/>
              <w:rPr>
                <w:rFonts w:ascii="Arial" w:hAnsi="Arial" w:cs="Arial"/>
                <w:color w:val="262626" w:themeColor="text1" w:themeTint="D9"/>
                <w:sz w:val="16"/>
                <w:szCs w:val="16"/>
              </w:rPr>
            </w:pPr>
          </w:p>
          <w:p w14:paraId="43E2F9C3" w14:textId="0D06A271" w:rsidR="007543A7" w:rsidRDefault="007543A7" w:rsidP="007543A7">
            <w:pPr>
              <w:ind w:right="-24"/>
              <w:rPr>
                <w:rFonts w:ascii="Arial" w:hAnsi="Arial" w:cs="Arial"/>
                <w:sz w:val="22"/>
                <w:szCs w:val="22"/>
              </w:rPr>
            </w:pPr>
            <w:r>
              <w:rPr>
                <w:rFonts w:ascii="Arial" w:hAnsi="Arial" w:cs="Arial"/>
                <w:color w:val="262626" w:themeColor="text1" w:themeTint="D9"/>
                <w:sz w:val="20"/>
              </w:rPr>
              <w:t xml:space="preserve">Specify class: </w:t>
            </w:r>
            <w:r w:rsidR="001251B5" w:rsidRPr="00BA5118">
              <w:rPr>
                <w:rFonts w:ascii="Arial" w:hAnsi="Arial" w:cs="Arial"/>
                <w:color w:val="262626" w:themeColor="text1" w:themeTint="D9"/>
                <w:sz w:val="20"/>
              </w:rPr>
              <w:t>Class 9b – Assembly Building (Educational Facility)</w:t>
            </w:r>
          </w:p>
        </w:tc>
      </w:tr>
      <w:tr w:rsidR="007543A7" w14:paraId="57F06465" w14:textId="77777777" w:rsidTr="007543A7">
        <w:trPr>
          <w:trHeight w:val="1020"/>
        </w:trPr>
        <w:tc>
          <w:tcPr>
            <w:tcW w:w="2410" w:type="dxa"/>
            <w:vAlign w:val="center"/>
          </w:tcPr>
          <w:p w14:paraId="5F2E63FC" w14:textId="77777777" w:rsidR="007543A7" w:rsidRPr="00E56609" w:rsidRDefault="007543A7" w:rsidP="007543A7">
            <w:pPr>
              <w:pStyle w:val="01CSTCPLHeading1"/>
              <w:jc w:val="left"/>
              <w:rPr>
                <w:rFonts w:ascii="Arial" w:hAnsi="Arial" w:cs="Arial"/>
                <w:b w:val="0"/>
                <w:bCs/>
                <w:caps w:val="0"/>
                <w:sz w:val="22"/>
                <w:szCs w:val="22"/>
              </w:rPr>
            </w:pPr>
            <w:r w:rsidRPr="00E56609">
              <w:rPr>
                <w:rFonts w:ascii="Arial" w:hAnsi="Arial" w:cs="Arial"/>
                <w:b w:val="0"/>
                <w:bCs/>
                <w:caps w:val="0"/>
                <w:sz w:val="22"/>
                <w:szCs w:val="22"/>
              </w:rPr>
              <w:t>Project site address</w:t>
            </w:r>
          </w:p>
        </w:tc>
        <w:tc>
          <w:tcPr>
            <w:tcW w:w="7789" w:type="dxa"/>
            <w:vAlign w:val="center"/>
          </w:tcPr>
          <w:p w14:paraId="11BE9896" w14:textId="1FD8AB9C" w:rsidR="007543A7" w:rsidRDefault="00332B30" w:rsidP="007543A7">
            <w:pPr>
              <w:ind w:right="-24"/>
              <w:jc w:val="left"/>
              <w:rPr>
                <w:rFonts w:ascii="Arial" w:hAnsi="Arial" w:cs="Arial"/>
                <w:sz w:val="22"/>
                <w:szCs w:val="22"/>
              </w:rPr>
            </w:pPr>
            <w:r>
              <w:rPr>
                <w:rFonts w:ascii="Arial" w:hAnsi="Arial" w:cs="Arial"/>
                <w:sz w:val="22"/>
                <w:szCs w:val="22"/>
              </w:rPr>
              <w:t xml:space="preserve">878 Beaudesert, Coopers Plains </w:t>
            </w:r>
          </w:p>
        </w:tc>
      </w:tr>
      <w:tr w:rsidR="007543A7" w14:paraId="43AE6530" w14:textId="77777777" w:rsidTr="007543A7">
        <w:trPr>
          <w:trHeight w:val="454"/>
        </w:trPr>
        <w:tc>
          <w:tcPr>
            <w:tcW w:w="2410" w:type="dxa"/>
            <w:vAlign w:val="center"/>
          </w:tcPr>
          <w:p w14:paraId="3C484F7B" w14:textId="77777777" w:rsidR="007543A7" w:rsidRPr="00E56609" w:rsidRDefault="007543A7" w:rsidP="007543A7">
            <w:pPr>
              <w:pStyle w:val="01CSTCPLHeading1"/>
              <w:jc w:val="left"/>
              <w:rPr>
                <w:rFonts w:ascii="Arial" w:hAnsi="Arial" w:cs="Arial"/>
                <w:b w:val="0"/>
                <w:bCs/>
                <w:caps w:val="0"/>
                <w:sz w:val="22"/>
                <w:szCs w:val="22"/>
              </w:rPr>
            </w:pPr>
            <w:r w:rsidRPr="00E56609">
              <w:rPr>
                <w:rFonts w:ascii="Arial" w:hAnsi="Arial" w:cs="Arial"/>
                <w:b w:val="0"/>
                <w:bCs/>
                <w:caps w:val="0"/>
                <w:sz w:val="22"/>
                <w:szCs w:val="22"/>
              </w:rPr>
              <w:t>State/territory where project is undertaken</w:t>
            </w:r>
          </w:p>
        </w:tc>
        <w:tc>
          <w:tcPr>
            <w:tcW w:w="7789" w:type="dxa"/>
            <w:vAlign w:val="center"/>
          </w:tcPr>
          <w:p w14:paraId="3D1E04E4" w14:textId="6B003275" w:rsidR="007543A7" w:rsidRDefault="00FB40C7" w:rsidP="007543A7">
            <w:pPr>
              <w:ind w:right="-24"/>
              <w:jc w:val="left"/>
              <w:rPr>
                <w:rFonts w:ascii="Arial" w:hAnsi="Arial" w:cs="Arial"/>
                <w:sz w:val="22"/>
                <w:szCs w:val="22"/>
              </w:rPr>
            </w:pPr>
            <w:r>
              <w:rPr>
                <w:rFonts w:ascii="Arial" w:hAnsi="Arial" w:cs="Arial"/>
                <w:sz w:val="22"/>
                <w:szCs w:val="22"/>
              </w:rPr>
              <w:t xml:space="preserve">Queensland </w:t>
            </w:r>
          </w:p>
        </w:tc>
      </w:tr>
      <w:tr w:rsidR="007543A7" w14:paraId="164ABA39" w14:textId="77777777" w:rsidTr="007543A7">
        <w:trPr>
          <w:trHeight w:val="1361"/>
        </w:trPr>
        <w:tc>
          <w:tcPr>
            <w:tcW w:w="2410" w:type="dxa"/>
            <w:vAlign w:val="center"/>
          </w:tcPr>
          <w:p w14:paraId="146CAB6C" w14:textId="1D31B734" w:rsidR="007543A7" w:rsidRPr="00E56609" w:rsidRDefault="007543A7" w:rsidP="007543A7">
            <w:pPr>
              <w:pStyle w:val="01CSTCPLHeading1"/>
              <w:jc w:val="left"/>
              <w:rPr>
                <w:rFonts w:ascii="Arial" w:hAnsi="Arial" w:cs="Arial"/>
                <w:b w:val="0"/>
                <w:bCs/>
                <w:caps w:val="0"/>
                <w:sz w:val="22"/>
                <w:szCs w:val="22"/>
              </w:rPr>
            </w:pPr>
            <w:r w:rsidRPr="00E56609">
              <w:rPr>
                <w:rFonts w:ascii="Arial" w:hAnsi="Arial" w:cs="Arial"/>
                <w:b w:val="0"/>
                <w:bCs/>
                <w:caps w:val="0"/>
                <w:sz w:val="22"/>
                <w:szCs w:val="22"/>
              </w:rPr>
              <w:t xml:space="preserve">Construction plan documents </w:t>
            </w:r>
            <w:r>
              <w:rPr>
                <w:rFonts w:ascii="Arial" w:hAnsi="Arial" w:cs="Arial"/>
                <w:b w:val="0"/>
                <w:bCs/>
                <w:caps w:val="0"/>
                <w:sz w:val="22"/>
                <w:szCs w:val="22"/>
              </w:rPr>
              <w:t>used</w:t>
            </w:r>
          </w:p>
        </w:tc>
        <w:tc>
          <w:tcPr>
            <w:tcW w:w="7789" w:type="dxa"/>
            <w:vAlign w:val="center"/>
          </w:tcPr>
          <w:p w14:paraId="27F8FE91" w14:textId="03193771" w:rsidR="007543A7" w:rsidRDefault="007A3843" w:rsidP="007543A7">
            <w:pPr>
              <w:ind w:right="-24"/>
              <w:jc w:val="left"/>
              <w:rPr>
                <w:rFonts w:ascii="Arial" w:hAnsi="Arial" w:cs="Arial"/>
                <w:sz w:val="22"/>
                <w:szCs w:val="22"/>
              </w:rPr>
            </w:pPr>
            <w:r>
              <w:rPr>
                <w:rFonts w:ascii="Arial" w:hAnsi="Arial" w:cs="Arial"/>
                <w:sz w:val="22"/>
                <w:szCs w:val="22"/>
              </w:rPr>
              <w:t xml:space="preserve">Yes </w:t>
            </w:r>
          </w:p>
        </w:tc>
      </w:tr>
    </w:tbl>
    <w:p w14:paraId="5B8E2968" w14:textId="77777777" w:rsidR="00313643" w:rsidRDefault="00313643" w:rsidP="00C76B5E">
      <w:pPr>
        <w:ind w:left="709" w:right="-24" w:hanging="709"/>
        <w:rPr>
          <w:rFonts w:ascii="Arial" w:hAnsi="Arial" w:cs="Arial"/>
          <w:sz w:val="22"/>
          <w:szCs w:val="22"/>
        </w:rPr>
      </w:pPr>
    </w:p>
    <w:p w14:paraId="426CDDA7" w14:textId="660A70FB" w:rsidR="00D7254C" w:rsidRDefault="005162ED" w:rsidP="00C76B5E">
      <w:pPr>
        <w:ind w:left="709" w:right="-24" w:hanging="709"/>
        <w:rPr>
          <w:rFonts w:ascii="Arial Black" w:hAnsi="Arial Black" w:cs="Arial"/>
          <w:b/>
          <w:sz w:val="32"/>
          <w:szCs w:val="32"/>
        </w:rPr>
      </w:pPr>
      <w:r w:rsidRPr="005162ED">
        <w:rPr>
          <w:rFonts w:ascii="Arial Black" w:hAnsi="Arial Black" w:cs="Arial"/>
          <w:b/>
          <w:sz w:val="32"/>
          <w:szCs w:val="32"/>
        </w:rPr>
        <w:t>Structural component</w:t>
      </w:r>
    </w:p>
    <w:tbl>
      <w:tblPr>
        <w:tblStyle w:val="TableGrid"/>
        <w:tblW w:w="0" w:type="auto"/>
        <w:tblInd w:w="-5" w:type="dxa"/>
        <w:tblLook w:val="04A0" w:firstRow="1" w:lastRow="0" w:firstColumn="1" w:lastColumn="0" w:noHBand="0" w:noVBand="1"/>
      </w:tblPr>
      <w:tblGrid>
        <w:gridCol w:w="2410"/>
        <w:gridCol w:w="7789"/>
      </w:tblGrid>
      <w:tr w:rsidR="005162ED" w14:paraId="6D4E8847" w14:textId="77777777" w:rsidTr="007543A7">
        <w:trPr>
          <w:trHeight w:val="567"/>
        </w:trPr>
        <w:tc>
          <w:tcPr>
            <w:tcW w:w="2410" w:type="dxa"/>
            <w:vAlign w:val="center"/>
          </w:tcPr>
          <w:p w14:paraId="3D896ED3" w14:textId="23DA70EC" w:rsidR="005162ED" w:rsidRPr="00E56609" w:rsidRDefault="005162ED" w:rsidP="00E20D1D">
            <w:pPr>
              <w:pStyle w:val="01CSTCPLHeading1"/>
              <w:jc w:val="left"/>
              <w:rPr>
                <w:rFonts w:ascii="Arial" w:hAnsi="Arial" w:cs="Arial"/>
                <w:b w:val="0"/>
                <w:bCs/>
                <w:caps w:val="0"/>
                <w:sz w:val="22"/>
                <w:szCs w:val="22"/>
              </w:rPr>
            </w:pPr>
            <w:r>
              <w:rPr>
                <w:rFonts w:ascii="Arial" w:hAnsi="Arial" w:cs="Arial"/>
                <w:b w:val="0"/>
                <w:bCs/>
                <w:caps w:val="0"/>
                <w:sz w:val="22"/>
                <w:szCs w:val="22"/>
              </w:rPr>
              <w:t>Component</w:t>
            </w:r>
          </w:p>
        </w:tc>
        <w:tc>
          <w:tcPr>
            <w:tcW w:w="7789" w:type="dxa"/>
            <w:vAlign w:val="center"/>
          </w:tcPr>
          <w:p w14:paraId="5C6D6F2A" w14:textId="50258C08" w:rsidR="005162ED" w:rsidRDefault="00FB4FC8" w:rsidP="007543A7">
            <w:pPr>
              <w:ind w:right="-24"/>
              <w:jc w:val="left"/>
              <w:rPr>
                <w:rFonts w:ascii="Arial" w:hAnsi="Arial" w:cs="Arial"/>
                <w:sz w:val="22"/>
                <w:szCs w:val="22"/>
              </w:rPr>
            </w:pPr>
            <w:r>
              <w:rPr>
                <w:rFonts w:ascii="Arial" w:hAnsi="Arial" w:cs="Arial"/>
                <w:sz w:val="22"/>
                <w:szCs w:val="22"/>
              </w:rPr>
              <w:t xml:space="preserve">Typical Wall Detail </w:t>
            </w:r>
          </w:p>
        </w:tc>
      </w:tr>
      <w:tr w:rsidR="005162ED" w14:paraId="378D87B4" w14:textId="77777777" w:rsidTr="007543A7">
        <w:trPr>
          <w:trHeight w:val="1361"/>
        </w:trPr>
        <w:tc>
          <w:tcPr>
            <w:tcW w:w="2410" w:type="dxa"/>
            <w:vAlign w:val="center"/>
          </w:tcPr>
          <w:p w14:paraId="78CF0CD1" w14:textId="754634C6" w:rsidR="005162ED" w:rsidRPr="00E56609" w:rsidRDefault="005162ED" w:rsidP="00E20D1D">
            <w:pPr>
              <w:pStyle w:val="01CSTCPLHeading1"/>
              <w:jc w:val="left"/>
              <w:rPr>
                <w:rFonts w:ascii="Arial" w:hAnsi="Arial" w:cs="Arial"/>
                <w:b w:val="0"/>
                <w:bCs/>
                <w:caps w:val="0"/>
                <w:sz w:val="22"/>
                <w:szCs w:val="22"/>
              </w:rPr>
            </w:pPr>
            <w:r>
              <w:rPr>
                <w:rFonts w:ascii="Arial" w:hAnsi="Arial" w:cs="Arial"/>
                <w:b w:val="0"/>
                <w:bCs/>
                <w:caps w:val="0"/>
                <w:sz w:val="22"/>
                <w:szCs w:val="22"/>
              </w:rPr>
              <w:t>Purpose</w:t>
            </w:r>
          </w:p>
        </w:tc>
        <w:tc>
          <w:tcPr>
            <w:tcW w:w="7789" w:type="dxa"/>
            <w:vAlign w:val="center"/>
          </w:tcPr>
          <w:p w14:paraId="3A2BA609" w14:textId="0A52AD64" w:rsidR="005162ED" w:rsidRPr="00010658" w:rsidRDefault="009964F4" w:rsidP="007543A7">
            <w:pPr>
              <w:ind w:right="-24"/>
              <w:jc w:val="left"/>
              <w:rPr>
                <w:rFonts w:ascii="Arial" w:hAnsi="Arial" w:cs="Arial"/>
                <w:sz w:val="22"/>
                <w:szCs w:val="22"/>
              </w:rPr>
            </w:pPr>
            <w:r w:rsidRPr="009964F4">
              <w:rPr>
                <w:rFonts w:ascii="Arial" w:hAnsi="Arial" w:cs="Arial"/>
                <w:sz w:val="22"/>
                <w:szCs w:val="22"/>
              </w:rPr>
              <w:t xml:space="preserve">A typical wall detail for an RTO facility serves to ensure the structural integrity, energy efficiency, fire safety, and overall health and amenity of the building. It specifies how the wall is constructed to bear loads safely, using appropriate materials and reinforcement. The detail also incorporates insulation for energy efficiency, ensuring the building meets NCC Part J requirements for reducing heating and cooling costs. Fire resistance ratings are addressed to comply with NCC Part E1, and accessibility is considered through doorways and openings to meet NCC Part D1 for safe movement and access. </w:t>
            </w:r>
            <w:r w:rsidR="00E0070C">
              <w:rPr>
                <w:rFonts w:ascii="Arial" w:hAnsi="Arial" w:cs="Arial"/>
                <w:sz w:val="22"/>
                <w:szCs w:val="22"/>
              </w:rPr>
              <w:t>T</w:t>
            </w:r>
            <w:r w:rsidRPr="009964F4">
              <w:rPr>
                <w:rFonts w:ascii="Arial" w:hAnsi="Arial" w:cs="Arial"/>
                <w:sz w:val="22"/>
                <w:szCs w:val="22"/>
              </w:rPr>
              <w:t>he wall detail may include moisture barriers, ventilation systems, and acoustic treatments, supporting health and comfort in line with NCC Part F2 for sanitary and amenity standards.</w:t>
            </w:r>
            <w:r>
              <w:rPr>
                <w:rFonts w:ascii="Arial" w:hAnsi="Arial" w:cs="Arial"/>
                <w:sz w:val="22"/>
                <w:szCs w:val="22"/>
              </w:rPr>
              <w:t xml:space="preserve"> </w:t>
            </w:r>
          </w:p>
        </w:tc>
      </w:tr>
      <w:tr w:rsidR="005162ED" w14:paraId="44397193" w14:textId="77777777" w:rsidTr="007543A7">
        <w:trPr>
          <w:trHeight w:val="1361"/>
        </w:trPr>
        <w:tc>
          <w:tcPr>
            <w:tcW w:w="2410" w:type="dxa"/>
            <w:vAlign w:val="center"/>
          </w:tcPr>
          <w:p w14:paraId="4B9BD576" w14:textId="11A8C225" w:rsidR="005162ED" w:rsidRPr="00E56609" w:rsidRDefault="005162ED" w:rsidP="00E20D1D">
            <w:pPr>
              <w:pStyle w:val="01CSTCPLHeading1"/>
              <w:jc w:val="left"/>
              <w:rPr>
                <w:rFonts w:ascii="Arial" w:hAnsi="Arial" w:cs="Arial"/>
                <w:b w:val="0"/>
                <w:bCs/>
                <w:caps w:val="0"/>
                <w:sz w:val="22"/>
                <w:szCs w:val="22"/>
              </w:rPr>
            </w:pPr>
            <w:r>
              <w:rPr>
                <w:rFonts w:ascii="Arial" w:hAnsi="Arial" w:cs="Arial"/>
                <w:b w:val="0"/>
                <w:bCs/>
                <w:caps w:val="0"/>
                <w:sz w:val="22"/>
                <w:szCs w:val="22"/>
              </w:rPr>
              <w:lastRenderedPageBreak/>
              <w:t xml:space="preserve">Presentation </w:t>
            </w:r>
          </w:p>
        </w:tc>
        <w:tc>
          <w:tcPr>
            <w:tcW w:w="7789" w:type="dxa"/>
            <w:vAlign w:val="center"/>
          </w:tcPr>
          <w:p w14:paraId="1271F34A" w14:textId="0B3ACEDA" w:rsidR="00421C8F" w:rsidRDefault="00421C8F" w:rsidP="00421C8F">
            <w:pPr>
              <w:ind w:right="-24"/>
              <w:jc w:val="left"/>
              <w:rPr>
                <w:rFonts w:ascii="Arial" w:hAnsi="Arial" w:cs="Arial"/>
                <w:sz w:val="22"/>
                <w:szCs w:val="22"/>
              </w:rPr>
            </w:pPr>
            <w:r w:rsidRPr="00421C8F">
              <w:rPr>
                <w:rFonts w:ascii="Arial" w:hAnsi="Arial" w:cs="Arial"/>
                <w:b/>
                <w:bCs/>
                <w:sz w:val="22"/>
                <w:szCs w:val="22"/>
              </w:rPr>
              <w:t>Material Specifications:</w:t>
            </w:r>
            <w:r w:rsidRPr="00421C8F">
              <w:rPr>
                <w:rFonts w:ascii="Arial" w:hAnsi="Arial" w:cs="Arial"/>
                <w:sz w:val="22"/>
                <w:szCs w:val="22"/>
              </w:rPr>
              <w:t xml:space="preserve"> Clearly label the materials used in the wall, such as concrete, brick, timber, or metal, with their respective thicknesses and finishes.</w:t>
            </w:r>
          </w:p>
          <w:p w14:paraId="3D871F25" w14:textId="77777777" w:rsidR="00737986" w:rsidRPr="00421C8F" w:rsidRDefault="00737986" w:rsidP="00421C8F">
            <w:pPr>
              <w:ind w:right="-24"/>
              <w:jc w:val="left"/>
              <w:rPr>
                <w:rFonts w:ascii="Arial" w:hAnsi="Arial" w:cs="Arial"/>
                <w:sz w:val="22"/>
                <w:szCs w:val="22"/>
              </w:rPr>
            </w:pPr>
          </w:p>
          <w:p w14:paraId="388F13C2" w14:textId="5820C6DE" w:rsidR="00421C8F" w:rsidRDefault="00421C8F" w:rsidP="00421C8F">
            <w:pPr>
              <w:ind w:right="-24"/>
              <w:jc w:val="left"/>
              <w:rPr>
                <w:rFonts w:ascii="Arial" w:hAnsi="Arial" w:cs="Arial"/>
                <w:sz w:val="22"/>
                <w:szCs w:val="22"/>
              </w:rPr>
            </w:pPr>
            <w:r w:rsidRPr="00421C8F">
              <w:rPr>
                <w:rFonts w:ascii="Arial" w:hAnsi="Arial" w:cs="Arial"/>
                <w:b/>
                <w:bCs/>
                <w:sz w:val="22"/>
                <w:szCs w:val="22"/>
              </w:rPr>
              <w:t>Dimensions:</w:t>
            </w:r>
            <w:r w:rsidRPr="00421C8F">
              <w:rPr>
                <w:rFonts w:ascii="Arial" w:hAnsi="Arial" w:cs="Arial"/>
                <w:sz w:val="22"/>
                <w:szCs w:val="22"/>
              </w:rPr>
              <w:t xml:space="preserve"> Provide accurate measurements of wall height, thickness, and any relevant features like window or door openings, ensuring compliance with the project’s design and regulatory requirements.</w:t>
            </w:r>
          </w:p>
          <w:p w14:paraId="5F98EE7D" w14:textId="77777777" w:rsidR="00737986" w:rsidRPr="00421C8F" w:rsidRDefault="00737986" w:rsidP="00421C8F">
            <w:pPr>
              <w:ind w:right="-24"/>
              <w:jc w:val="left"/>
              <w:rPr>
                <w:rFonts w:ascii="Arial" w:hAnsi="Arial" w:cs="Arial"/>
                <w:sz w:val="22"/>
                <w:szCs w:val="22"/>
              </w:rPr>
            </w:pPr>
          </w:p>
          <w:p w14:paraId="63F5C3F4" w14:textId="6CFE85BD" w:rsidR="00421C8F" w:rsidRDefault="00421C8F" w:rsidP="00421C8F">
            <w:pPr>
              <w:ind w:right="-24"/>
              <w:jc w:val="left"/>
              <w:rPr>
                <w:rFonts w:ascii="Arial" w:hAnsi="Arial" w:cs="Arial"/>
                <w:sz w:val="22"/>
                <w:szCs w:val="22"/>
              </w:rPr>
            </w:pPr>
            <w:r w:rsidRPr="00421C8F">
              <w:rPr>
                <w:rFonts w:ascii="Arial" w:hAnsi="Arial" w:cs="Arial"/>
                <w:b/>
                <w:bCs/>
                <w:sz w:val="22"/>
                <w:szCs w:val="22"/>
              </w:rPr>
              <w:t>Construction Method:</w:t>
            </w:r>
            <w:r w:rsidRPr="00421C8F">
              <w:rPr>
                <w:rFonts w:ascii="Arial" w:hAnsi="Arial" w:cs="Arial"/>
                <w:sz w:val="22"/>
                <w:szCs w:val="22"/>
              </w:rPr>
              <w:t xml:space="preserve"> Indicate the construction technique (e.g., masonry, stud frame, or curtain wall), including any reinforcement, joints, or bonding methods.</w:t>
            </w:r>
          </w:p>
          <w:p w14:paraId="2FFA7677" w14:textId="77777777" w:rsidR="00737986" w:rsidRPr="00421C8F" w:rsidRDefault="00737986" w:rsidP="00421C8F">
            <w:pPr>
              <w:ind w:right="-24"/>
              <w:jc w:val="left"/>
              <w:rPr>
                <w:rFonts w:ascii="Arial" w:hAnsi="Arial" w:cs="Arial"/>
                <w:sz w:val="22"/>
                <w:szCs w:val="22"/>
              </w:rPr>
            </w:pPr>
          </w:p>
          <w:p w14:paraId="666B569B" w14:textId="79512BC4" w:rsidR="00421C8F" w:rsidRDefault="00421C8F" w:rsidP="00421C8F">
            <w:pPr>
              <w:ind w:right="-24"/>
              <w:jc w:val="left"/>
              <w:rPr>
                <w:rFonts w:ascii="Arial" w:hAnsi="Arial" w:cs="Arial"/>
                <w:sz w:val="22"/>
                <w:szCs w:val="22"/>
              </w:rPr>
            </w:pPr>
            <w:r w:rsidRPr="00421C8F">
              <w:rPr>
                <w:rFonts w:ascii="Arial" w:hAnsi="Arial" w:cs="Arial"/>
                <w:b/>
                <w:bCs/>
                <w:sz w:val="22"/>
                <w:szCs w:val="22"/>
              </w:rPr>
              <w:t>Section View:</w:t>
            </w:r>
            <w:r w:rsidRPr="00421C8F">
              <w:rPr>
                <w:rFonts w:ascii="Arial" w:hAnsi="Arial" w:cs="Arial"/>
                <w:sz w:val="22"/>
                <w:szCs w:val="22"/>
              </w:rPr>
              <w:t xml:space="preserve"> Show a cross-section of the wall to illustrate the relationship between different layers such as insulation, sheeting, finishes, and framing.</w:t>
            </w:r>
          </w:p>
          <w:p w14:paraId="47F0A7A0" w14:textId="77777777" w:rsidR="00737986" w:rsidRPr="00421C8F" w:rsidRDefault="00737986" w:rsidP="00421C8F">
            <w:pPr>
              <w:ind w:right="-24"/>
              <w:jc w:val="left"/>
              <w:rPr>
                <w:rFonts w:ascii="Arial" w:hAnsi="Arial" w:cs="Arial"/>
                <w:sz w:val="22"/>
                <w:szCs w:val="22"/>
              </w:rPr>
            </w:pPr>
          </w:p>
          <w:p w14:paraId="3EE678E3" w14:textId="7040A240" w:rsidR="00421C8F" w:rsidRDefault="00421C8F" w:rsidP="00421C8F">
            <w:pPr>
              <w:ind w:right="-24"/>
              <w:jc w:val="left"/>
              <w:rPr>
                <w:rFonts w:ascii="Arial" w:hAnsi="Arial" w:cs="Arial"/>
                <w:sz w:val="22"/>
                <w:szCs w:val="22"/>
              </w:rPr>
            </w:pPr>
            <w:r w:rsidRPr="00421C8F">
              <w:rPr>
                <w:rFonts w:ascii="Arial" w:hAnsi="Arial" w:cs="Arial"/>
                <w:b/>
                <w:bCs/>
                <w:sz w:val="22"/>
                <w:szCs w:val="22"/>
              </w:rPr>
              <w:t>Detailing:</w:t>
            </w:r>
            <w:r w:rsidRPr="00421C8F">
              <w:rPr>
                <w:rFonts w:ascii="Arial" w:hAnsi="Arial" w:cs="Arial"/>
                <w:sz w:val="22"/>
                <w:szCs w:val="22"/>
              </w:rPr>
              <w:t xml:space="preserve"> Include any specific features such as moisture barriers, fire-rated elements, or acoustic treatments, with reference to their placement in the wall structure.</w:t>
            </w:r>
          </w:p>
          <w:p w14:paraId="1EFFBF3A" w14:textId="77777777" w:rsidR="00737986" w:rsidRPr="00421C8F" w:rsidRDefault="00737986" w:rsidP="00421C8F">
            <w:pPr>
              <w:ind w:right="-24"/>
              <w:jc w:val="left"/>
              <w:rPr>
                <w:rFonts w:ascii="Arial" w:hAnsi="Arial" w:cs="Arial"/>
                <w:sz w:val="22"/>
                <w:szCs w:val="22"/>
              </w:rPr>
            </w:pPr>
          </w:p>
          <w:p w14:paraId="2AB86A9E" w14:textId="08AA4839" w:rsidR="00421C8F" w:rsidRDefault="00126F2A" w:rsidP="00421C8F">
            <w:pPr>
              <w:ind w:right="-24"/>
              <w:jc w:val="left"/>
              <w:rPr>
                <w:rFonts w:ascii="Arial" w:hAnsi="Arial" w:cs="Arial"/>
                <w:sz w:val="22"/>
                <w:szCs w:val="22"/>
              </w:rPr>
            </w:pPr>
            <w:r w:rsidRPr="00421C8F">
              <w:rPr>
                <w:rFonts w:ascii="Arial" w:hAnsi="Arial" w:cs="Arial"/>
                <w:b/>
                <w:bCs/>
                <w:sz w:val="22"/>
                <w:szCs w:val="22"/>
              </w:rPr>
              <w:t>Notes</w:t>
            </w:r>
            <w:r w:rsidR="00421C8F" w:rsidRPr="00421C8F">
              <w:rPr>
                <w:rFonts w:ascii="Arial" w:hAnsi="Arial" w:cs="Arial"/>
                <w:b/>
                <w:bCs/>
                <w:sz w:val="22"/>
                <w:szCs w:val="22"/>
              </w:rPr>
              <w:t>:</w:t>
            </w:r>
            <w:r w:rsidR="00421C8F" w:rsidRPr="00421C8F">
              <w:rPr>
                <w:rFonts w:ascii="Arial" w:hAnsi="Arial" w:cs="Arial"/>
                <w:sz w:val="22"/>
                <w:szCs w:val="22"/>
              </w:rPr>
              <w:t xml:space="preserve"> Provide clear notes on how the wall meets specific requirements, such as energy efficiency, fire safety, or accessibility. This helps communicate compliance with relevant standards (e.g., NCC, AS 1428, AS 3745).</w:t>
            </w:r>
          </w:p>
          <w:p w14:paraId="2DD80A47" w14:textId="77777777" w:rsidR="00737986" w:rsidRPr="00421C8F" w:rsidRDefault="00737986" w:rsidP="00421C8F">
            <w:pPr>
              <w:ind w:right="-24"/>
              <w:jc w:val="left"/>
              <w:rPr>
                <w:rFonts w:ascii="Arial" w:hAnsi="Arial" w:cs="Arial"/>
                <w:sz w:val="22"/>
                <w:szCs w:val="22"/>
              </w:rPr>
            </w:pPr>
          </w:p>
          <w:p w14:paraId="765C0BB1" w14:textId="643CF0D8" w:rsidR="005162ED" w:rsidRPr="0031338A" w:rsidRDefault="00421C8F" w:rsidP="007543A7">
            <w:pPr>
              <w:ind w:right="-24"/>
              <w:jc w:val="left"/>
              <w:rPr>
                <w:rFonts w:ascii="Arial" w:hAnsi="Arial" w:cs="Arial"/>
                <w:sz w:val="22"/>
                <w:szCs w:val="22"/>
              </w:rPr>
            </w:pPr>
            <w:r w:rsidRPr="00421C8F">
              <w:rPr>
                <w:rFonts w:ascii="Arial" w:hAnsi="Arial" w:cs="Arial"/>
                <w:b/>
                <w:bCs/>
                <w:sz w:val="22"/>
                <w:szCs w:val="22"/>
              </w:rPr>
              <w:t>Clarity and Precision:</w:t>
            </w:r>
            <w:r w:rsidRPr="00421C8F">
              <w:rPr>
                <w:rFonts w:ascii="Arial" w:hAnsi="Arial" w:cs="Arial"/>
                <w:sz w:val="22"/>
                <w:szCs w:val="22"/>
              </w:rPr>
              <w:t xml:space="preserve"> Ensure the presentation is neat, with appropriate line weights, shading, and symbols to communicate the design intent clearly.</w:t>
            </w:r>
          </w:p>
        </w:tc>
      </w:tr>
      <w:tr w:rsidR="005162ED" w14:paraId="021245C5" w14:textId="77777777" w:rsidTr="007543A7">
        <w:trPr>
          <w:trHeight w:val="1020"/>
        </w:trPr>
        <w:tc>
          <w:tcPr>
            <w:tcW w:w="2410" w:type="dxa"/>
            <w:vAlign w:val="center"/>
          </w:tcPr>
          <w:p w14:paraId="6AC6F0F0" w14:textId="74575F4D" w:rsidR="005162ED" w:rsidRPr="00E56609" w:rsidRDefault="005162ED" w:rsidP="00E20D1D">
            <w:pPr>
              <w:pStyle w:val="01CSTCPLHeading1"/>
              <w:jc w:val="left"/>
              <w:rPr>
                <w:rFonts w:ascii="Arial" w:hAnsi="Arial" w:cs="Arial"/>
                <w:b w:val="0"/>
                <w:bCs/>
                <w:caps w:val="0"/>
                <w:sz w:val="22"/>
                <w:szCs w:val="22"/>
              </w:rPr>
            </w:pPr>
            <w:r>
              <w:rPr>
                <w:rFonts w:ascii="Arial" w:hAnsi="Arial" w:cs="Arial"/>
                <w:b w:val="0"/>
                <w:bCs/>
                <w:caps w:val="0"/>
                <w:sz w:val="22"/>
                <w:szCs w:val="22"/>
              </w:rPr>
              <w:t>Audience</w:t>
            </w:r>
          </w:p>
        </w:tc>
        <w:tc>
          <w:tcPr>
            <w:tcW w:w="7789" w:type="dxa"/>
            <w:vAlign w:val="center"/>
          </w:tcPr>
          <w:p w14:paraId="3C83DBB3" w14:textId="77777777" w:rsidR="00776A5F" w:rsidRPr="0090591A" w:rsidRDefault="00776A5F" w:rsidP="007543A7">
            <w:pPr>
              <w:ind w:right="-24"/>
              <w:jc w:val="left"/>
              <w:rPr>
                <w:rFonts w:ascii="Arial" w:hAnsi="Arial" w:cs="Arial"/>
                <w:sz w:val="22"/>
                <w:szCs w:val="22"/>
              </w:rPr>
            </w:pPr>
            <w:r w:rsidRPr="0090591A">
              <w:rPr>
                <w:rFonts w:ascii="Arial" w:hAnsi="Arial" w:cs="Arial"/>
                <w:sz w:val="22"/>
                <w:szCs w:val="22"/>
              </w:rPr>
              <w:t xml:space="preserve">Project Managers </w:t>
            </w:r>
          </w:p>
          <w:p w14:paraId="75657189" w14:textId="77777777" w:rsidR="00712765" w:rsidRPr="0090591A" w:rsidRDefault="00712765" w:rsidP="007543A7">
            <w:pPr>
              <w:ind w:right="-24"/>
              <w:jc w:val="left"/>
              <w:rPr>
                <w:rFonts w:ascii="Arial" w:hAnsi="Arial" w:cs="Arial"/>
                <w:sz w:val="22"/>
                <w:szCs w:val="22"/>
              </w:rPr>
            </w:pPr>
            <w:r w:rsidRPr="0090591A">
              <w:rPr>
                <w:rFonts w:ascii="Arial" w:hAnsi="Arial" w:cs="Arial"/>
                <w:sz w:val="22"/>
                <w:szCs w:val="22"/>
              </w:rPr>
              <w:t>Contractors/Subcontractors</w:t>
            </w:r>
          </w:p>
          <w:p w14:paraId="66F331FE" w14:textId="77777777" w:rsidR="00712765" w:rsidRPr="0090591A" w:rsidRDefault="00712765" w:rsidP="007543A7">
            <w:pPr>
              <w:ind w:right="-24"/>
              <w:jc w:val="left"/>
              <w:rPr>
                <w:rFonts w:ascii="Arial" w:hAnsi="Arial" w:cs="Arial"/>
                <w:sz w:val="22"/>
                <w:szCs w:val="22"/>
              </w:rPr>
            </w:pPr>
            <w:r w:rsidRPr="0090591A">
              <w:rPr>
                <w:rFonts w:ascii="Arial" w:hAnsi="Arial" w:cs="Arial"/>
                <w:sz w:val="22"/>
                <w:szCs w:val="22"/>
              </w:rPr>
              <w:t xml:space="preserve">Building Inspectors </w:t>
            </w:r>
          </w:p>
          <w:p w14:paraId="089F95BC" w14:textId="77777777" w:rsidR="00712765" w:rsidRPr="0090591A" w:rsidRDefault="0090591A" w:rsidP="007543A7">
            <w:pPr>
              <w:ind w:right="-24"/>
              <w:jc w:val="left"/>
              <w:rPr>
                <w:rFonts w:ascii="Arial" w:hAnsi="Arial" w:cs="Arial"/>
                <w:sz w:val="22"/>
                <w:szCs w:val="22"/>
              </w:rPr>
            </w:pPr>
            <w:r w:rsidRPr="0090591A">
              <w:rPr>
                <w:rFonts w:ascii="Arial" w:hAnsi="Arial" w:cs="Arial"/>
                <w:sz w:val="22"/>
                <w:szCs w:val="22"/>
              </w:rPr>
              <w:t>Construction Workers</w:t>
            </w:r>
          </w:p>
          <w:p w14:paraId="6D160D8A" w14:textId="16B32A09" w:rsidR="0090591A" w:rsidRDefault="0090591A" w:rsidP="007543A7">
            <w:pPr>
              <w:ind w:right="-24"/>
              <w:jc w:val="left"/>
              <w:rPr>
                <w:rFonts w:ascii="Arial" w:hAnsi="Arial" w:cs="Arial"/>
                <w:sz w:val="22"/>
                <w:szCs w:val="22"/>
              </w:rPr>
            </w:pPr>
            <w:r w:rsidRPr="0090591A">
              <w:rPr>
                <w:rFonts w:ascii="Arial" w:hAnsi="Arial" w:cs="Arial"/>
                <w:sz w:val="22"/>
                <w:szCs w:val="22"/>
              </w:rPr>
              <w:t>Clients/Stakeholders</w:t>
            </w:r>
          </w:p>
        </w:tc>
      </w:tr>
      <w:tr w:rsidR="005162ED" w14:paraId="1DE09656" w14:textId="77777777" w:rsidTr="007543A7">
        <w:trPr>
          <w:trHeight w:val="1361"/>
        </w:trPr>
        <w:tc>
          <w:tcPr>
            <w:tcW w:w="2410" w:type="dxa"/>
          </w:tcPr>
          <w:p w14:paraId="120B59EE" w14:textId="37DE47FC" w:rsidR="005162ED" w:rsidRPr="005162ED" w:rsidRDefault="005162ED" w:rsidP="005162ED">
            <w:pPr>
              <w:pStyle w:val="01CSTCPLHeading1"/>
              <w:jc w:val="left"/>
              <w:rPr>
                <w:rFonts w:ascii="Arial" w:hAnsi="Arial" w:cs="Arial"/>
                <w:b w:val="0"/>
                <w:bCs/>
                <w:caps w:val="0"/>
                <w:sz w:val="22"/>
                <w:szCs w:val="22"/>
              </w:rPr>
            </w:pPr>
            <w:r w:rsidRPr="005162ED">
              <w:rPr>
                <w:rFonts w:ascii="Arial" w:hAnsi="Arial" w:cs="Arial"/>
                <w:b w:val="0"/>
                <w:bCs/>
                <w:caps w:val="0"/>
                <w:color w:val="262626" w:themeColor="text1" w:themeTint="D9"/>
                <w:sz w:val="22"/>
                <w:szCs w:val="22"/>
                <w:lang w:val="en-PH"/>
              </w:rPr>
              <w:t>Information needed from construction plans required for the drawing</w:t>
            </w:r>
          </w:p>
        </w:tc>
        <w:tc>
          <w:tcPr>
            <w:tcW w:w="7789" w:type="dxa"/>
          </w:tcPr>
          <w:p w14:paraId="431E81E0" w14:textId="050A6C5F" w:rsidR="007E2913" w:rsidRDefault="007E2913" w:rsidP="007E2913">
            <w:pPr>
              <w:ind w:right="-24"/>
              <w:rPr>
                <w:rFonts w:ascii="Arial" w:hAnsi="Arial" w:cs="Arial"/>
                <w:sz w:val="22"/>
                <w:szCs w:val="22"/>
              </w:rPr>
            </w:pPr>
            <w:r w:rsidRPr="007E2913">
              <w:rPr>
                <w:rFonts w:ascii="Arial" w:hAnsi="Arial" w:cs="Arial"/>
                <w:b/>
                <w:bCs/>
                <w:sz w:val="22"/>
                <w:szCs w:val="22"/>
              </w:rPr>
              <w:t>Wall Type and Classification</w:t>
            </w:r>
            <w:r w:rsidRPr="007E2913">
              <w:rPr>
                <w:rFonts w:ascii="Arial" w:hAnsi="Arial" w:cs="Arial"/>
                <w:sz w:val="22"/>
                <w:szCs w:val="22"/>
              </w:rPr>
              <w:t xml:space="preserve">: Identify the type of wall being drawn (e.g., internal, external, </w:t>
            </w:r>
            <w:proofErr w:type="gramStart"/>
            <w:r w:rsidRPr="007E2913">
              <w:rPr>
                <w:rFonts w:ascii="Arial" w:hAnsi="Arial" w:cs="Arial"/>
                <w:sz w:val="22"/>
                <w:szCs w:val="22"/>
              </w:rPr>
              <w:t>load-bearing</w:t>
            </w:r>
            <w:proofErr w:type="gramEnd"/>
            <w:r w:rsidRPr="007E2913">
              <w:rPr>
                <w:rFonts w:ascii="Arial" w:hAnsi="Arial" w:cs="Arial"/>
                <w:sz w:val="22"/>
                <w:szCs w:val="22"/>
              </w:rPr>
              <w:t>, non-load-bearing, fire-rated, or acoustic walls) as specified in the construction plans.</w:t>
            </w:r>
          </w:p>
          <w:p w14:paraId="5F7786FA" w14:textId="77777777" w:rsidR="00737986" w:rsidRPr="007E2913" w:rsidRDefault="00737986" w:rsidP="007E2913">
            <w:pPr>
              <w:ind w:right="-24"/>
              <w:rPr>
                <w:rFonts w:ascii="Arial" w:hAnsi="Arial" w:cs="Arial"/>
                <w:sz w:val="22"/>
                <w:szCs w:val="22"/>
              </w:rPr>
            </w:pPr>
          </w:p>
          <w:p w14:paraId="04694958" w14:textId="318E105E" w:rsidR="007E2913" w:rsidRDefault="007E2913" w:rsidP="007E2913">
            <w:pPr>
              <w:ind w:right="-24"/>
              <w:rPr>
                <w:rFonts w:ascii="Arial" w:hAnsi="Arial" w:cs="Arial"/>
                <w:sz w:val="22"/>
                <w:szCs w:val="22"/>
              </w:rPr>
            </w:pPr>
            <w:r w:rsidRPr="007E2913">
              <w:rPr>
                <w:rFonts w:ascii="Arial" w:hAnsi="Arial" w:cs="Arial"/>
                <w:b/>
                <w:bCs/>
                <w:sz w:val="22"/>
                <w:szCs w:val="22"/>
              </w:rPr>
              <w:t>Materials and Finishes</w:t>
            </w:r>
            <w:r w:rsidRPr="007E2913">
              <w:rPr>
                <w:rFonts w:ascii="Arial" w:hAnsi="Arial" w:cs="Arial"/>
                <w:sz w:val="22"/>
                <w:szCs w:val="22"/>
              </w:rPr>
              <w:t>: Detailed information about the materials used in the wall construction, such as concrete, brick, timber, metal framing, insulation, cladding, or other finishes. This includes the type of finishes on both the interior and exterior faces of the wall.</w:t>
            </w:r>
          </w:p>
          <w:p w14:paraId="218C25A3" w14:textId="77777777" w:rsidR="00737986" w:rsidRPr="007E2913" w:rsidRDefault="00737986" w:rsidP="007E2913">
            <w:pPr>
              <w:ind w:right="-24"/>
              <w:rPr>
                <w:rFonts w:ascii="Arial" w:hAnsi="Arial" w:cs="Arial"/>
                <w:sz w:val="22"/>
                <w:szCs w:val="22"/>
              </w:rPr>
            </w:pPr>
          </w:p>
          <w:p w14:paraId="562F55B6" w14:textId="030322B0" w:rsidR="007E2913" w:rsidRDefault="007E2913" w:rsidP="007E2913">
            <w:pPr>
              <w:ind w:right="-24"/>
              <w:rPr>
                <w:rFonts w:ascii="Arial" w:hAnsi="Arial" w:cs="Arial"/>
                <w:sz w:val="22"/>
                <w:szCs w:val="22"/>
              </w:rPr>
            </w:pPr>
            <w:r w:rsidRPr="007E2913">
              <w:rPr>
                <w:rFonts w:ascii="Arial" w:hAnsi="Arial" w:cs="Arial"/>
                <w:b/>
                <w:bCs/>
                <w:sz w:val="22"/>
                <w:szCs w:val="22"/>
              </w:rPr>
              <w:t>Dimensions and Scaling</w:t>
            </w:r>
            <w:r w:rsidRPr="007E2913">
              <w:rPr>
                <w:rFonts w:ascii="Arial" w:hAnsi="Arial" w:cs="Arial"/>
                <w:sz w:val="22"/>
                <w:szCs w:val="22"/>
              </w:rPr>
              <w:t>: Exact measurements of wall height, thickness, and length. This includes the dimensions of any openings (doors, windows) or penetrations (e.g., vents, pipes) in the wall.</w:t>
            </w:r>
          </w:p>
          <w:p w14:paraId="667B656A" w14:textId="77777777" w:rsidR="00737986" w:rsidRPr="007E2913" w:rsidRDefault="00737986" w:rsidP="007E2913">
            <w:pPr>
              <w:ind w:right="-24"/>
              <w:rPr>
                <w:rFonts w:ascii="Arial" w:hAnsi="Arial" w:cs="Arial"/>
                <w:sz w:val="22"/>
                <w:szCs w:val="22"/>
              </w:rPr>
            </w:pPr>
          </w:p>
          <w:p w14:paraId="70F80F6A" w14:textId="45A88CEB" w:rsidR="007E2913" w:rsidRDefault="007E2913" w:rsidP="007E2913">
            <w:pPr>
              <w:ind w:right="-24"/>
              <w:rPr>
                <w:rFonts w:ascii="Arial" w:hAnsi="Arial" w:cs="Arial"/>
                <w:sz w:val="22"/>
                <w:szCs w:val="22"/>
              </w:rPr>
            </w:pPr>
            <w:r w:rsidRPr="007E2913">
              <w:rPr>
                <w:rFonts w:ascii="Arial" w:hAnsi="Arial" w:cs="Arial"/>
                <w:b/>
                <w:bCs/>
                <w:sz w:val="22"/>
                <w:szCs w:val="22"/>
              </w:rPr>
              <w:t>Structural Details</w:t>
            </w:r>
            <w:r w:rsidRPr="007E2913">
              <w:rPr>
                <w:rFonts w:ascii="Arial" w:hAnsi="Arial" w:cs="Arial"/>
                <w:sz w:val="22"/>
                <w:szCs w:val="22"/>
              </w:rPr>
              <w:t>: Information on the wall’s load-bearing capacity, type of framing (e.g., stud spacing, steel or timber studs), and reinforcement (if applicable), as well as connections to other elements (e.g., roof or floor framing).</w:t>
            </w:r>
          </w:p>
          <w:p w14:paraId="285DCD89" w14:textId="77777777" w:rsidR="00737986" w:rsidRPr="007E2913" w:rsidRDefault="00737986" w:rsidP="007E2913">
            <w:pPr>
              <w:ind w:right="-24"/>
              <w:rPr>
                <w:rFonts w:ascii="Arial" w:hAnsi="Arial" w:cs="Arial"/>
                <w:sz w:val="22"/>
                <w:szCs w:val="22"/>
              </w:rPr>
            </w:pPr>
          </w:p>
          <w:p w14:paraId="77744FB6" w14:textId="05D73AAE" w:rsidR="007E2913" w:rsidRDefault="007E2913" w:rsidP="007E2913">
            <w:pPr>
              <w:ind w:right="-24"/>
              <w:rPr>
                <w:rFonts w:ascii="Arial" w:hAnsi="Arial" w:cs="Arial"/>
                <w:sz w:val="22"/>
                <w:szCs w:val="22"/>
              </w:rPr>
            </w:pPr>
            <w:r w:rsidRPr="007E2913">
              <w:rPr>
                <w:rFonts w:ascii="Arial" w:hAnsi="Arial" w:cs="Arial"/>
                <w:b/>
                <w:bCs/>
                <w:sz w:val="22"/>
                <w:szCs w:val="22"/>
              </w:rPr>
              <w:t>Insulation and Thermal Performance</w:t>
            </w:r>
            <w:r w:rsidRPr="007E2913">
              <w:rPr>
                <w:rFonts w:ascii="Arial" w:hAnsi="Arial" w:cs="Arial"/>
                <w:sz w:val="22"/>
                <w:szCs w:val="22"/>
              </w:rPr>
              <w:t>: Specifications regarding insulation materials, their placement within the wall, and their thickness to meet energy efficiency requirements, especially in line with the NCC Part J.</w:t>
            </w:r>
          </w:p>
          <w:p w14:paraId="4B42970A" w14:textId="77777777" w:rsidR="00737986" w:rsidRPr="007E2913" w:rsidRDefault="00737986" w:rsidP="007E2913">
            <w:pPr>
              <w:ind w:right="-24"/>
              <w:rPr>
                <w:rFonts w:ascii="Arial" w:hAnsi="Arial" w:cs="Arial"/>
                <w:sz w:val="22"/>
                <w:szCs w:val="22"/>
              </w:rPr>
            </w:pPr>
          </w:p>
          <w:p w14:paraId="44230336" w14:textId="79877AED" w:rsidR="007E2913" w:rsidRDefault="007E2913" w:rsidP="007E2913">
            <w:pPr>
              <w:ind w:right="-24"/>
              <w:rPr>
                <w:rFonts w:ascii="Arial" w:hAnsi="Arial" w:cs="Arial"/>
                <w:sz w:val="22"/>
                <w:szCs w:val="22"/>
              </w:rPr>
            </w:pPr>
            <w:r w:rsidRPr="007E2913">
              <w:rPr>
                <w:rFonts w:ascii="Arial" w:hAnsi="Arial" w:cs="Arial"/>
                <w:b/>
                <w:bCs/>
                <w:sz w:val="22"/>
                <w:szCs w:val="22"/>
              </w:rPr>
              <w:t>Fire Protection and Safety Measures</w:t>
            </w:r>
            <w:r w:rsidRPr="007E2913">
              <w:rPr>
                <w:rFonts w:ascii="Arial" w:hAnsi="Arial" w:cs="Arial"/>
                <w:sz w:val="22"/>
                <w:szCs w:val="22"/>
              </w:rPr>
              <w:t>: Any fire-rated components of the wall, including fire-resistant materials, fireproof coatings, fire doors, and relevant fire protection details in accordance with NCC Part E1.</w:t>
            </w:r>
          </w:p>
          <w:p w14:paraId="7ADE9129" w14:textId="77777777" w:rsidR="00737986" w:rsidRPr="007E2913" w:rsidRDefault="00737986" w:rsidP="007E2913">
            <w:pPr>
              <w:ind w:right="-24"/>
              <w:rPr>
                <w:rFonts w:ascii="Arial" w:hAnsi="Arial" w:cs="Arial"/>
                <w:sz w:val="22"/>
                <w:szCs w:val="22"/>
              </w:rPr>
            </w:pPr>
          </w:p>
          <w:p w14:paraId="0E3EFF78" w14:textId="606B2673" w:rsidR="007E2913" w:rsidRDefault="007E2913" w:rsidP="007E2913">
            <w:pPr>
              <w:ind w:right="-24"/>
              <w:rPr>
                <w:rFonts w:ascii="Arial" w:hAnsi="Arial" w:cs="Arial"/>
                <w:sz w:val="22"/>
                <w:szCs w:val="22"/>
              </w:rPr>
            </w:pPr>
            <w:r w:rsidRPr="007E2913">
              <w:rPr>
                <w:rFonts w:ascii="Arial" w:hAnsi="Arial" w:cs="Arial"/>
                <w:b/>
                <w:bCs/>
                <w:sz w:val="22"/>
                <w:szCs w:val="22"/>
              </w:rPr>
              <w:lastRenderedPageBreak/>
              <w:t>Waterproofing and Moisture Control</w:t>
            </w:r>
            <w:r w:rsidRPr="007E2913">
              <w:rPr>
                <w:rFonts w:ascii="Arial" w:hAnsi="Arial" w:cs="Arial"/>
                <w:sz w:val="22"/>
                <w:szCs w:val="22"/>
              </w:rPr>
              <w:t>: Details on moisture barriers, vapor retarders, and other elements designed to prevent water ingress and maintain the wall's integrity, especially for external walls.</w:t>
            </w:r>
          </w:p>
          <w:p w14:paraId="3F1C742D" w14:textId="77777777" w:rsidR="00737986" w:rsidRPr="007E2913" w:rsidRDefault="00737986" w:rsidP="007E2913">
            <w:pPr>
              <w:ind w:right="-24"/>
              <w:rPr>
                <w:rFonts w:ascii="Arial" w:hAnsi="Arial" w:cs="Arial"/>
                <w:sz w:val="22"/>
                <w:szCs w:val="22"/>
              </w:rPr>
            </w:pPr>
          </w:p>
          <w:p w14:paraId="21DB51B2" w14:textId="0424EC2A" w:rsidR="007E2913" w:rsidRDefault="007E2913" w:rsidP="007E2913">
            <w:pPr>
              <w:ind w:right="-24"/>
              <w:rPr>
                <w:rFonts w:ascii="Arial" w:hAnsi="Arial" w:cs="Arial"/>
                <w:sz w:val="22"/>
                <w:szCs w:val="22"/>
              </w:rPr>
            </w:pPr>
            <w:r w:rsidRPr="007E2913">
              <w:rPr>
                <w:rFonts w:ascii="Arial" w:hAnsi="Arial" w:cs="Arial"/>
                <w:b/>
                <w:bCs/>
                <w:sz w:val="22"/>
                <w:szCs w:val="22"/>
              </w:rPr>
              <w:t>Acoustic Considerations</w:t>
            </w:r>
            <w:r w:rsidRPr="007E2913">
              <w:rPr>
                <w:rFonts w:ascii="Arial" w:hAnsi="Arial" w:cs="Arial"/>
                <w:sz w:val="22"/>
                <w:szCs w:val="22"/>
              </w:rPr>
              <w:t>: If the wall is designed for acoustic performance, such as in training or classroom areas, include specifications for soundproofing materials and design features that reduce noise transmission.</w:t>
            </w:r>
          </w:p>
          <w:p w14:paraId="7607E03C" w14:textId="77777777" w:rsidR="00737986" w:rsidRPr="007E2913" w:rsidRDefault="00737986" w:rsidP="007E2913">
            <w:pPr>
              <w:ind w:right="-24"/>
              <w:rPr>
                <w:rFonts w:ascii="Arial" w:hAnsi="Arial" w:cs="Arial"/>
                <w:sz w:val="22"/>
                <w:szCs w:val="22"/>
              </w:rPr>
            </w:pPr>
          </w:p>
          <w:p w14:paraId="75D9EEDB" w14:textId="1F688C8A" w:rsidR="007E2913" w:rsidRDefault="007E2913" w:rsidP="007E2913">
            <w:pPr>
              <w:ind w:right="-24"/>
              <w:rPr>
                <w:rFonts w:ascii="Arial" w:hAnsi="Arial" w:cs="Arial"/>
                <w:sz w:val="22"/>
                <w:szCs w:val="22"/>
              </w:rPr>
            </w:pPr>
            <w:r w:rsidRPr="007E2913">
              <w:rPr>
                <w:rFonts w:ascii="Arial" w:hAnsi="Arial" w:cs="Arial"/>
                <w:b/>
                <w:bCs/>
                <w:sz w:val="22"/>
                <w:szCs w:val="22"/>
              </w:rPr>
              <w:t>Openings and Penetrations</w:t>
            </w:r>
            <w:r w:rsidRPr="007E2913">
              <w:rPr>
                <w:rFonts w:ascii="Arial" w:hAnsi="Arial" w:cs="Arial"/>
                <w:sz w:val="22"/>
                <w:szCs w:val="22"/>
              </w:rPr>
              <w:t>: Information about any doors, windows, vents, or ducts that penetrate the wall, including their size, location, and the type of framing around these openings.</w:t>
            </w:r>
          </w:p>
          <w:p w14:paraId="50336FDB" w14:textId="77777777" w:rsidR="00737986" w:rsidRPr="007E2913" w:rsidRDefault="00737986" w:rsidP="007E2913">
            <w:pPr>
              <w:ind w:right="-24"/>
              <w:rPr>
                <w:rFonts w:ascii="Arial" w:hAnsi="Arial" w:cs="Arial"/>
                <w:sz w:val="22"/>
                <w:szCs w:val="22"/>
              </w:rPr>
            </w:pPr>
          </w:p>
          <w:p w14:paraId="44AD358E" w14:textId="33A22190" w:rsidR="007E2913" w:rsidRDefault="007E2913" w:rsidP="007E2913">
            <w:pPr>
              <w:ind w:right="-24"/>
              <w:rPr>
                <w:rFonts w:ascii="Arial" w:hAnsi="Arial" w:cs="Arial"/>
                <w:sz w:val="22"/>
                <w:szCs w:val="22"/>
              </w:rPr>
            </w:pPr>
            <w:r w:rsidRPr="007E2913">
              <w:rPr>
                <w:rFonts w:ascii="Arial" w:hAnsi="Arial" w:cs="Arial"/>
                <w:b/>
                <w:bCs/>
                <w:sz w:val="22"/>
                <w:szCs w:val="22"/>
              </w:rPr>
              <w:t>Location and Reference to the Building Layout</w:t>
            </w:r>
            <w:r w:rsidRPr="007E2913">
              <w:rPr>
                <w:rFonts w:ascii="Arial" w:hAnsi="Arial" w:cs="Arial"/>
                <w:sz w:val="22"/>
                <w:szCs w:val="22"/>
              </w:rPr>
              <w:t>: Ensure the wall detail corresponds with the overall layout of the building, referring to specific areas such as classrooms, offices, or corridors. The location in the building and its relationship with other elements (e.g., adjacent walls, floors, roofs) should be clear.</w:t>
            </w:r>
          </w:p>
          <w:p w14:paraId="04DA7BB0" w14:textId="77777777" w:rsidR="00737986" w:rsidRPr="007E2913" w:rsidRDefault="00737986" w:rsidP="007E2913">
            <w:pPr>
              <w:ind w:right="-24"/>
              <w:rPr>
                <w:rFonts w:ascii="Arial" w:hAnsi="Arial" w:cs="Arial"/>
                <w:sz w:val="22"/>
                <w:szCs w:val="22"/>
              </w:rPr>
            </w:pPr>
          </w:p>
          <w:p w14:paraId="43EC54F0" w14:textId="3CE76A75" w:rsidR="007E2913" w:rsidRPr="007E2913" w:rsidRDefault="007E2913" w:rsidP="007E2913">
            <w:pPr>
              <w:ind w:right="-24"/>
              <w:rPr>
                <w:rFonts w:ascii="Arial" w:hAnsi="Arial" w:cs="Arial"/>
                <w:sz w:val="22"/>
                <w:szCs w:val="22"/>
              </w:rPr>
            </w:pPr>
            <w:r w:rsidRPr="007E2913">
              <w:rPr>
                <w:rFonts w:ascii="Arial" w:hAnsi="Arial" w:cs="Arial"/>
                <w:b/>
                <w:bCs/>
                <w:sz w:val="22"/>
                <w:szCs w:val="22"/>
              </w:rPr>
              <w:t>Compliance with Standards</w:t>
            </w:r>
            <w:r w:rsidRPr="007E2913">
              <w:rPr>
                <w:rFonts w:ascii="Arial" w:hAnsi="Arial" w:cs="Arial"/>
                <w:sz w:val="22"/>
                <w:szCs w:val="22"/>
              </w:rPr>
              <w:t>: Any references to relevant standards (such as NCC, AS 1428, AS 3745) to confirm that the wall meets all legal, safety, and accessibility requirements.</w:t>
            </w:r>
          </w:p>
          <w:p w14:paraId="5885BE41" w14:textId="77777777" w:rsidR="005162ED" w:rsidRPr="001460DA" w:rsidRDefault="005162ED" w:rsidP="005162ED">
            <w:pPr>
              <w:ind w:right="-24"/>
              <w:rPr>
                <w:rFonts w:ascii="Arial" w:hAnsi="Arial" w:cs="Arial"/>
                <w:sz w:val="22"/>
                <w:szCs w:val="22"/>
              </w:rPr>
            </w:pPr>
          </w:p>
        </w:tc>
      </w:tr>
      <w:tr w:rsidR="005162ED" w14:paraId="4FE56DDA" w14:textId="77777777" w:rsidTr="007543A7">
        <w:trPr>
          <w:trHeight w:val="1361"/>
        </w:trPr>
        <w:tc>
          <w:tcPr>
            <w:tcW w:w="2410" w:type="dxa"/>
          </w:tcPr>
          <w:p w14:paraId="2FD23D8F" w14:textId="6DB5528D" w:rsidR="005162ED" w:rsidRPr="005162ED" w:rsidRDefault="005162ED" w:rsidP="005162ED">
            <w:pPr>
              <w:pStyle w:val="01CSTCPLHeading1"/>
              <w:jc w:val="left"/>
              <w:rPr>
                <w:rFonts w:ascii="Arial" w:hAnsi="Arial" w:cs="Arial"/>
                <w:b w:val="0"/>
                <w:bCs/>
                <w:caps w:val="0"/>
                <w:sz w:val="22"/>
                <w:szCs w:val="22"/>
              </w:rPr>
            </w:pPr>
            <w:r w:rsidRPr="005162ED">
              <w:rPr>
                <w:rFonts w:ascii="Arial" w:hAnsi="Arial" w:cs="Arial"/>
                <w:b w:val="0"/>
                <w:bCs/>
                <w:caps w:val="0"/>
                <w:color w:val="262626" w:themeColor="text1" w:themeTint="D9"/>
                <w:sz w:val="22"/>
                <w:szCs w:val="22"/>
                <w:lang w:val="en-PH"/>
              </w:rPr>
              <w:lastRenderedPageBreak/>
              <w:t>Format of information</w:t>
            </w:r>
          </w:p>
        </w:tc>
        <w:tc>
          <w:tcPr>
            <w:tcW w:w="7789" w:type="dxa"/>
          </w:tcPr>
          <w:p w14:paraId="0823B66A"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Title Block</w:t>
            </w:r>
          </w:p>
          <w:p w14:paraId="5D19C2D2" w14:textId="77777777" w:rsidR="0008503B" w:rsidRPr="0008503B" w:rsidRDefault="0008503B" w:rsidP="0008503B">
            <w:pPr>
              <w:numPr>
                <w:ilvl w:val="0"/>
                <w:numId w:val="25"/>
              </w:numPr>
              <w:ind w:right="-24"/>
              <w:rPr>
                <w:rFonts w:ascii="Arial" w:hAnsi="Arial" w:cs="Arial"/>
                <w:sz w:val="22"/>
                <w:szCs w:val="22"/>
              </w:rPr>
            </w:pPr>
            <w:r w:rsidRPr="0008503B">
              <w:rPr>
                <w:rFonts w:ascii="Arial" w:hAnsi="Arial" w:cs="Arial"/>
                <w:b/>
                <w:bCs/>
                <w:sz w:val="22"/>
                <w:szCs w:val="22"/>
              </w:rPr>
              <w:t>Project Name</w:t>
            </w:r>
          </w:p>
          <w:p w14:paraId="4053CE1D" w14:textId="77777777" w:rsidR="0008503B" w:rsidRPr="0008503B" w:rsidRDefault="0008503B" w:rsidP="0008503B">
            <w:pPr>
              <w:numPr>
                <w:ilvl w:val="0"/>
                <w:numId w:val="25"/>
              </w:numPr>
              <w:ind w:right="-24"/>
              <w:rPr>
                <w:rFonts w:ascii="Arial" w:hAnsi="Arial" w:cs="Arial"/>
                <w:sz w:val="22"/>
                <w:szCs w:val="22"/>
              </w:rPr>
            </w:pPr>
            <w:r w:rsidRPr="0008503B">
              <w:rPr>
                <w:rFonts w:ascii="Arial" w:hAnsi="Arial" w:cs="Arial"/>
                <w:b/>
                <w:bCs/>
                <w:sz w:val="22"/>
                <w:szCs w:val="22"/>
              </w:rPr>
              <w:t>Drawing Title</w:t>
            </w:r>
            <w:r w:rsidRPr="0008503B">
              <w:rPr>
                <w:rFonts w:ascii="Arial" w:hAnsi="Arial" w:cs="Arial"/>
                <w:sz w:val="22"/>
                <w:szCs w:val="22"/>
              </w:rPr>
              <w:t xml:space="preserve"> (e.g., "Typical Wall Detail")</w:t>
            </w:r>
          </w:p>
          <w:p w14:paraId="6A170C31" w14:textId="77777777" w:rsidR="0008503B" w:rsidRPr="0008503B" w:rsidRDefault="0008503B" w:rsidP="0008503B">
            <w:pPr>
              <w:numPr>
                <w:ilvl w:val="0"/>
                <w:numId w:val="25"/>
              </w:numPr>
              <w:ind w:right="-24"/>
              <w:rPr>
                <w:rFonts w:ascii="Arial" w:hAnsi="Arial" w:cs="Arial"/>
                <w:sz w:val="22"/>
                <w:szCs w:val="22"/>
              </w:rPr>
            </w:pPr>
            <w:r w:rsidRPr="0008503B">
              <w:rPr>
                <w:rFonts w:ascii="Arial" w:hAnsi="Arial" w:cs="Arial"/>
                <w:b/>
                <w:bCs/>
                <w:sz w:val="22"/>
                <w:szCs w:val="22"/>
              </w:rPr>
              <w:t>Drawing Number</w:t>
            </w:r>
          </w:p>
          <w:p w14:paraId="113BB5F4" w14:textId="77777777" w:rsidR="0008503B" w:rsidRPr="0008503B" w:rsidRDefault="0008503B" w:rsidP="0008503B">
            <w:pPr>
              <w:numPr>
                <w:ilvl w:val="0"/>
                <w:numId w:val="25"/>
              </w:numPr>
              <w:ind w:right="-24"/>
              <w:rPr>
                <w:rFonts w:ascii="Arial" w:hAnsi="Arial" w:cs="Arial"/>
                <w:sz w:val="22"/>
                <w:szCs w:val="22"/>
              </w:rPr>
            </w:pPr>
            <w:r w:rsidRPr="0008503B">
              <w:rPr>
                <w:rFonts w:ascii="Arial" w:hAnsi="Arial" w:cs="Arial"/>
                <w:b/>
                <w:bCs/>
                <w:sz w:val="22"/>
                <w:szCs w:val="22"/>
              </w:rPr>
              <w:t>Date</w:t>
            </w:r>
          </w:p>
          <w:p w14:paraId="3AC018AC" w14:textId="77777777" w:rsidR="0008503B" w:rsidRPr="0008503B" w:rsidRDefault="0008503B" w:rsidP="0008503B">
            <w:pPr>
              <w:numPr>
                <w:ilvl w:val="0"/>
                <w:numId w:val="25"/>
              </w:numPr>
              <w:ind w:right="-24"/>
              <w:rPr>
                <w:rFonts w:ascii="Arial" w:hAnsi="Arial" w:cs="Arial"/>
                <w:sz w:val="22"/>
                <w:szCs w:val="22"/>
              </w:rPr>
            </w:pPr>
            <w:r w:rsidRPr="0008503B">
              <w:rPr>
                <w:rFonts w:ascii="Arial" w:hAnsi="Arial" w:cs="Arial"/>
                <w:b/>
                <w:bCs/>
                <w:sz w:val="22"/>
                <w:szCs w:val="22"/>
              </w:rPr>
              <w:t>Revision Number</w:t>
            </w:r>
          </w:p>
          <w:p w14:paraId="767F5FD0" w14:textId="77777777" w:rsidR="0008503B" w:rsidRPr="0008503B" w:rsidRDefault="0008503B" w:rsidP="0008503B">
            <w:pPr>
              <w:numPr>
                <w:ilvl w:val="0"/>
                <w:numId w:val="25"/>
              </w:numPr>
              <w:ind w:right="-24"/>
              <w:rPr>
                <w:rFonts w:ascii="Arial" w:hAnsi="Arial" w:cs="Arial"/>
                <w:sz w:val="22"/>
                <w:szCs w:val="22"/>
              </w:rPr>
            </w:pPr>
            <w:r w:rsidRPr="0008503B">
              <w:rPr>
                <w:rFonts w:ascii="Arial" w:hAnsi="Arial" w:cs="Arial"/>
                <w:b/>
                <w:bCs/>
                <w:sz w:val="22"/>
                <w:szCs w:val="22"/>
              </w:rPr>
              <w:t>Scale</w:t>
            </w:r>
            <w:r w:rsidRPr="0008503B">
              <w:rPr>
                <w:rFonts w:ascii="Arial" w:hAnsi="Arial" w:cs="Arial"/>
                <w:sz w:val="22"/>
                <w:szCs w:val="22"/>
              </w:rPr>
              <w:t xml:space="preserve"> (e.g., 1:50)</w:t>
            </w:r>
          </w:p>
          <w:p w14:paraId="0F8BACE5" w14:textId="77777777" w:rsidR="0008503B" w:rsidRPr="0008503B" w:rsidRDefault="0008503B" w:rsidP="0008503B">
            <w:pPr>
              <w:numPr>
                <w:ilvl w:val="0"/>
                <w:numId w:val="25"/>
              </w:numPr>
              <w:ind w:right="-24"/>
              <w:rPr>
                <w:rFonts w:ascii="Arial" w:hAnsi="Arial" w:cs="Arial"/>
                <w:sz w:val="22"/>
                <w:szCs w:val="22"/>
              </w:rPr>
            </w:pPr>
            <w:r w:rsidRPr="0008503B">
              <w:rPr>
                <w:rFonts w:ascii="Arial" w:hAnsi="Arial" w:cs="Arial"/>
                <w:b/>
                <w:bCs/>
                <w:sz w:val="22"/>
                <w:szCs w:val="22"/>
              </w:rPr>
              <w:t>Prepared By</w:t>
            </w:r>
            <w:r w:rsidRPr="0008503B">
              <w:rPr>
                <w:rFonts w:ascii="Arial" w:hAnsi="Arial" w:cs="Arial"/>
                <w:sz w:val="22"/>
                <w:szCs w:val="22"/>
              </w:rPr>
              <w:t xml:space="preserve"> (your name or company)</w:t>
            </w:r>
          </w:p>
          <w:p w14:paraId="7C748A41" w14:textId="77777777" w:rsidR="0008503B" w:rsidRDefault="0008503B" w:rsidP="0008503B">
            <w:pPr>
              <w:numPr>
                <w:ilvl w:val="0"/>
                <w:numId w:val="25"/>
              </w:numPr>
              <w:ind w:right="-24"/>
              <w:rPr>
                <w:rFonts w:ascii="Arial" w:hAnsi="Arial" w:cs="Arial"/>
                <w:sz w:val="22"/>
                <w:szCs w:val="22"/>
              </w:rPr>
            </w:pPr>
            <w:r w:rsidRPr="0008503B">
              <w:rPr>
                <w:rFonts w:ascii="Arial" w:hAnsi="Arial" w:cs="Arial"/>
                <w:b/>
                <w:bCs/>
                <w:sz w:val="22"/>
                <w:szCs w:val="22"/>
              </w:rPr>
              <w:t>Approved By</w:t>
            </w:r>
            <w:r w:rsidRPr="0008503B">
              <w:rPr>
                <w:rFonts w:ascii="Arial" w:hAnsi="Arial" w:cs="Arial"/>
                <w:sz w:val="22"/>
                <w:szCs w:val="22"/>
              </w:rPr>
              <w:t xml:space="preserve"> (if applicable)</w:t>
            </w:r>
          </w:p>
          <w:p w14:paraId="3A466271" w14:textId="77777777" w:rsidR="0008503B" w:rsidRPr="0008503B" w:rsidRDefault="0008503B" w:rsidP="00093421">
            <w:pPr>
              <w:ind w:left="720" w:right="-24"/>
              <w:rPr>
                <w:rFonts w:ascii="Arial" w:hAnsi="Arial" w:cs="Arial"/>
                <w:sz w:val="22"/>
                <w:szCs w:val="22"/>
              </w:rPr>
            </w:pPr>
          </w:p>
          <w:p w14:paraId="1DE8E13E"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2. General Description</w:t>
            </w:r>
          </w:p>
          <w:p w14:paraId="0A15C44B" w14:textId="77777777" w:rsidR="0008503B" w:rsidRPr="0008503B" w:rsidRDefault="0008503B" w:rsidP="0008503B">
            <w:pPr>
              <w:numPr>
                <w:ilvl w:val="0"/>
                <w:numId w:val="26"/>
              </w:numPr>
              <w:ind w:right="-24"/>
              <w:rPr>
                <w:rFonts w:ascii="Arial" w:hAnsi="Arial" w:cs="Arial"/>
                <w:sz w:val="22"/>
                <w:szCs w:val="22"/>
              </w:rPr>
            </w:pPr>
            <w:r w:rsidRPr="0008503B">
              <w:rPr>
                <w:rFonts w:ascii="Arial" w:hAnsi="Arial" w:cs="Arial"/>
                <w:b/>
                <w:bCs/>
                <w:sz w:val="22"/>
                <w:szCs w:val="22"/>
              </w:rPr>
              <w:t>Wall Type</w:t>
            </w:r>
            <w:r w:rsidRPr="0008503B">
              <w:rPr>
                <w:rFonts w:ascii="Arial" w:hAnsi="Arial" w:cs="Arial"/>
                <w:sz w:val="22"/>
                <w:szCs w:val="22"/>
              </w:rPr>
              <w:t>: Identify whether the wall is load-bearing, non-load-bearing, fire-rated, internal, external, acoustic, etc.</w:t>
            </w:r>
          </w:p>
          <w:p w14:paraId="001830A4" w14:textId="77777777" w:rsidR="0008503B" w:rsidRDefault="0008503B" w:rsidP="0008503B">
            <w:pPr>
              <w:numPr>
                <w:ilvl w:val="0"/>
                <w:numId w:val="26"/>
              </w:numPr>
              <w:ind w:right="-24"/>
              <w:rPr>
                <w:rFonts w:ascii="Arial" w:hAnsi="Arial" w:cs="Arial"/>
                <w:sz w:val="22"/>
                <w:szCs w:val="22"/>
              </w:rPr>
            </w:pPr>
            <w:r w:rsidRPr="0008503B">
              <w:rPr>
                <w:rFonts w:ascii="Arial" w:hAnsi="Arial" w:cs="Arial"/>
                <w:b/>
                <w:bCs/>
                <w:sz w:val="22"/>
                <w:szCs w:val="22"/>
              </w:rPr>
              <w:t>Location</w:t>
            </w:r>
            <w:r w:rsidRPr="0008503B">
              <w:rPr>
                <w:rFonts w:ascii="Arial" w:hAnsi="Arial" w:cs="Arial"/>
                <w:sz w:val="22"/>
                <w:szCs w:val="22"/>
              </w:rPr>
              <w:t>: Specify where this wall detail applies within the building (e.g., "Exterior wall between Classroom 101 and Corridor 102").</w:t>
            </w:r>
          </w:p>
          <w:p w14:paraId="36F16F21" w14:textId="77777777" w:rsidR="0008503B" w:rsidRPr="0008503B" w:rsidRDefault="0008503B" w:rsidP="00093421">
            <w:pPr>
              <w:ind w:left="720" w:right="-24"/>
              <w:rPr>
                <w:rFonts w:ascii="Arial" w:hAnsi="Arial" w:cs="Arial"/>
                <w:sz w:val="22"/>
                <w:szCs w:val="22"/>
              </w:rPr>
            </w:pPr>
          </w:p>
          <w:p w14:paraId="3B0EAA51"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3. Material Specifications</w:t>
            </w:r>
          </w:p>
          <w:p w14:paraId="3CA8BBBF" w14:textId="77777777" w:rsidR="0008503B" w:rsidRPr="0008503B" w:rsidRDefault="0008503B" w:rsidP="0008503B">
            <w:pPr>
              <w:numPr>
                <w:ilvl w:val="0"/>
                <w:numId w:val="27"/>
              </w:numPr>
              <w:ind w:right="-24"/>
              <w:rPr>
                <w:rFonts w:ascii="Arial" w:hAnsi="Arial" w:cs="Arial"/>
                <w:sz w:val="22"/>
                <w:szCs w:val="22"/>
              </w:rPr>
            </w:pPr>
            <w:r w:rsidRPr="0008503B">
              <w:rPr>
                <w:rFonts w:ascii="Arial" w:hAnsi="Arial" w:cs="Arial"/>
                <w:b/>
                <w:bCs/>
                <w:sz w:val="22"/>
                <w:szCs w:val="22"/>
              </w:rPr>
              <w:t>Wall Layers</w:t>
            </w:r>
            <w:r w:rsidRPr="0008503B">
              <w:rPr>
                <w:rFonts w:ascii="Arial" w:hAnsi="Arial" w:cs="Arial"/>
                <w:sz w:val="22"/>
                <w:szCs w:val="22"/>
              </w:rPr>
              <w:t>: List each layer of the wall, including framing, insulation, sheathing, cladding, finishes, and any other components.</w:t>
            </w:r>
          </w:p>
          <w:p w14:paraId="30375917" w14:textId="77777777" w:rsidR="0008503B" w:rsidRPr="0008503B" w:rsidRDefault="0008503B" w:rsidP="0008503B">
            <w:pPr>
              <w:numPr>
                <w:ilvl w:val="1"/>
                <w:numId w:val="27"/>
              </w:numPr>
              <w:ind w:right="-24"/>
              <w:rPr>
                <w:rFonts w:ascii="Arial" w:hAnsi="Arial" w:cs="Arial"/>
                <w:sz w:val="22"/>
                <w:szCs w:val="22"/>
              </w:rPr>
            </w:pPr>
            <w:r w:rsidRPr="0008503B">
              <w:rPr>
                <w:rFonts w:ascii="Arial" w:hAnsi="Arial" w:cs="Arial"/>
                <w:sz w:val="22"/>
                <w:szCs w:val="22"/>
              </w:rPr>
              <w:t>Example: "External cladding: 10mm cement sheeting, Insulation: 75mm fiberglass batt, Internal finish: 12mm plasterboard."</w:t>
            </w:r>
          </w:p>
          <w:p w14:paraId="5661A4DD" w14:textId="77777777" w:rsidR="0008503B" w:rsidRPr="0008503B" w:rsidRDefault="0008503B" w:rsidP="0008503B">
            <w:pPr>
              <w:numPr>
                <w:ilvl w:val="0"/>
                <w:numId w:val="27"/>
              </w:numPr>
              <w:ind w:right="-24"/>
              <w:rPr>
                <w:rFonts w:ascii="Arial" w:hAnsi="Arial" w:cs="Arial"/>
                <w:sz w:val="22"/>
                <w:szCs w:val="22"/>
              </w:rPr>
            </w:pPr>
            <w:r w:rsidRPr="0008503B">
              <w:rPr>
                <w:rFonts w:ascii="Arial" w:hAnsi="Arial" w:cs="Arial"/>
                <w:b/>
                <w:bCs/>
                <w:sz w:val="22"/>
                <w:szCs w:val="22"/>
              </w:rPr>
              <w:t>Material Type</w:t>
            </w:r>
            <w:r w:rsidRPr="0008503B">
              <w:rPr>
                <w:rFonts w:ascii="Arial" w:hAnsi="Arial" w:cs="Arial"/>
                <w:sz w:val="22"/>
                <w:szCs w:val="22"/>
              </w:rPr>
              <w:t>: Include specific material names or references (e.g., "Gyprock plasterboard," "Lightweight concrete block").</w:t>
            </w:r>
          </w:p>
          <w:p w14:paraId="7AFEA67F" w14:textId="77777777" w:rsidR="0008503B" w:rsidRDefault="0008503B" w:rsidP="0008503B">
            <w:pPr>
              <w:numPr>
                <w:ilvl w:val="0"/>
                <w:numId w:val="27"/>
              </w:numPr>
              <w:ind w:right="-24"/>
              <w:rPr>
                <w:rFonts w:ascii="Arial" w:hAnsi="Arial" w:cs="Arial"/>
                <w:sz w:val="22"/>
                <w:szCs w:val="22"/>
              </w:rPr>
            </w:pPr>
            <w:r w:rsidRPr="0008503B">
              <w:rPr>
                <w:rFonts w:ascii="Arial" w:hAnsi="Arial" w:cs="Arial"/>
                <w:b/>
                <w:bCs/>
                <w:sz w:val="22"/>
                <w:szCs w:val="22"/>
              </w:rPr>
              <w:t>Finish</w:t>
            </w:r>
            <w:r w:rsidRPr="0008503B">
              <w:rPr>
                <w:rFonts w:ascii="Arial" w:hAnsi="Arial" w:cs="Arial"/>
                <w:sz w:val="22"/>
                <w:szCs w:val="22"/>
              </w:rPr>
              <w:t>: Include interior and exterior finish specifications (e.g., paint finish, textured, smooth, or other).</w:t>
            </w:r>
          </w:p>
          <w:p w14:paraId="4782259C" w14:textId="77777777" w:rsidR="0008503B" w:rsidRPr="0008503B" w:rsidRDefault="0008503B" w:rsidP="00093421">
            <w:pPr>
              <w:ind w:left="720" w:right="-24"/>
              <w:rPr>
                <w:rFonts w:ascii="Arial" w:hAnsi="Arial" w:cs="Arial"/>
                <w:sz w:val="22"/>
                <w:szCs w:val="22"/>
              </w:rPr>
            </w:pPr>
          </w:p>
          <w:p w14:paraId="16464BC7"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4. Dimensions</w:t>
            </w:r>
          </w:p>
          <w:p w14:paraId="21D5CBAA" w14:textId="77777777" w:rsidR="0008503B" w:rsidRPr="0008503B" w:rsidRDefault="0008503B" w:rsidP="0008503B">
            <w:pPr>
              <w:numPr>
                <w:ilvl w:val="0"/>
                <w:numId w:val="28"/>
              </w:numPr>
              <w:ind w:right="-24"/>
              <w:rPr>
                <w:rFonts w:ascii="Arial" w:hAnsi="Arial" w:cs="Arial"/>
                <w:sz w:val="22"/>
                <w:szCs w:val="22"/>
              </w:rPr>
            </w:pPr>
            <w:r w:rsidRPr="0008503B">
              <w:rPr>
                <w:rFonts w:ascii="Arial" w:hAnsi="Arial" w:cs="Arial"/>
                <w:b/>
                <w:bCs/>
                <w:sz w:val="22"/>
                <w:szCs w:val="22"/>
              </w:rPr>
              <w:t>Wall Thickness</w:t>
            </w:r>
            <w:r w:rsidRPr="0008503B">
              <w:rPr>
                <w:rFonts w:ascii="Arial" w:hAnsi="Arial" w:cs="Arial"/>
                <w:sz w:val="22"/>
                <w:szCs w:val="22"/>
              </w:rPr>
              <w:t>: Provide exact dimensions of the wall at different points (e.g., thickness of the framing, cladding, insulation).</w:t>
            </w:r>
          </w:p>
          <w:p w14:paraId="21F2FF58" w14:textId="77777777" w:rsidR="0008503B" w:rsidRPr="0008503B" w:rsidRDefault="0008503B" w:rsidP="0008503B">
            <w:pPr>
              <w:numPr>
                <w:ilvl w:val="0"/>
                <w:numId w:val="28"/>
              </w:numPr>
              <w:ind w:right="-24"/>
              <w:rPr>
                <w:rFonts w:ascii="Arial" w:hAnsi="Arial" w:cs="Arial"/>
                <w:sz w:val="22"/>
                <w:szCs w:val="22"/>
              </w:rPr>
            </w:pPr>
            <w:r w:rsidRPr="0008503B">
              <w:rPr>
                <w:rFonts w:ascii="Arial" w:hAnsi="Arial" w:cs="Arial"/>
                <w:b/>
                <w:bCs/>
                <w:sz w:val="22"/>
                <w:szCs w:val="22"/>
              </w:rPr>
              <w:t>Height</w:t>
            </w:r>
            <w:r w:rsidRPr="0008503B">
              <w:rPr>
                <w:rFonts w:ascii="Arial" w:hAnsi="Arial" w:cs="Arial"/>
                <w:sz w:val="22"/>
                <w:szCs w:val="22"/>
              </w:rPr>
              <w:t>: The height of the wall, including any variations (e.g., full-height, part-height, etc.).</w:t>
            </w:r>
          </w:p>
          <w:p w14:paraId="023A8A7F" w14:textId="77777777" w:rsidR="0008503B" w:rsidRPr="0008503B" w:rsidRDefault="0008503B" w:rsidP="0008503B">
            <w:pPr>
              <w:numPr>
                <w:ilvl w:val="0"/>
                <w:numId w:val="28"/>
              </w:numPr>
              <w:ind w:right="-24"/>
              <w:rPr>
                <w:rFonts w:ascii="Arial" w:hAnsi="Arial" w:cs="Arial"/>
                <w:sz w:val="22"/>
                <w:szCs w:val="22"/>
              </w:rPr>
            </w:pPr>
            <w:r w:rsidRPr="0008503B">
              <w:rPr>
                <w:rFonts w:ascii="Arial" w:hAnsi="Arial" w:cs="Arial"/>
                <w:b/>
                <w:bCs/>
                <w:sz w:val="22"/>
                <w:szCs w:val="22"/>
              </w:rPr>
              <w:t>Opening Sizes</w:t>
            </w:r>
            <w:r w:rsidRPr="0008503B">
              <w:rPr>
                <w:rFonts w:ascii="Arial" w:hAnsi="Arial" w:cs="Arial"/>
                <w:sz w:val="22"/>
                <w:szCs w:val="22"/>
              </w:rPr>
              <w:t>: Include measurements for windows, doors, and any other penetrations (e.g., "Window opening: 1200mm x 900mm").</w:t>
            </w:r>
          </w:p>
          <w:p w14:paraId="1ADFCE1B" w14:textId="77777777" w:rsidR="0008503B" w:rsidRDefault="0008503B" w:rsidP="0008503B">
            <w:pPr>
              <w:numPr>
                <w:ilvl w:val="0"/>
                <w:numId w:val="28"/>
              </w:numPr>
              <w:ind w:right="-24"/>
              <w:rPr>
                <w:rFonts w:ascii="Arial" w:hAnsi="Arial" w:cs="Arial"/>
                <w:sz w:val="22"/>
                <w:szCs w:val="22"/>
              </w:rPr>
            </w:pPr>
            <w:r w:rsidRPr="0008503B">
              <w:rPr>
                <w:rFonts w:ascii="Arial" w:hAnsi="Arial" w:cs="Arial"/>
                <w:b/>
                <w:bCs/>
                <w:sz w:val="22"/>
                <w:szCs w:val="22"/>
              </w:rPr>
              <w:t>Spacing</w:t>
            </w:r>
            <w:r w:rsidRPr="0008503B">
              <w:rPr>
                <w:rFonts w:ascii="Arial" w:hAnsi="Arial" w:cs="Arial"/>
                <w:sz w:val="22"/>
                <w:szCs w:val="22"/>
              </w:rPr>
              <w:t>: If applicable, provide stud spacing or grid spacing.</w:t>
            </w:r>
          </w:p>
          <w:p w14:paraId="2FB2D7C0" w14:textId="77777777" w:rsidR="0008503B" w:rsidRPr="0008503B" w:rsidRDefault="0008503B" w:rsidP="00093421">
            <w:pPr>
              <w:ind w:left="720" w:right="-24"/>
              <w:rPr>
                <w:rFonts w:ascii="Arial" w:hAnsi="Arial" w:cs="Arial"/>
                <w:sz w:val="22"/>
                <w:szCs w:val="22"/>
              </w:rPr>
            </w:pPr>
          </w:p>
          <w:p w14:paraId="16F29C7C"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5. Structural Details</w:t>
            </w:r>
          </w:p>
          <w:p w14:paraId="7469EDC7" w14:textId="77777777" w:rsidR="0008503B" w:rsidRPr="0008503B" w:rsidRDefault="0008503B" w:rsidP="0008503B">
            <w:pPr>
              <w:numPr>
                <w:ilvl w:val="0"/>
                <w:numId w:val="29"/>
              </w:numPr>
              <w:ind w:right="-24"/>
              <w:rPr>
                <w:rFonts w:ascii="Arial" w:hAnsi="Arial" w:cs="Arial"/>
                <w:sz w:val="22"/>
                <w:szCs w:val="22"/>
              </w:rPr>
            </w:pPr>
            <w:r w:rsidRPr="0008503B">
              <w:rPr>
                <w:rFonts w:ascii="Arial" w:hAnsi="Arial" w:cs="Arial"/>
                <w:b/>
                <w:bCs/>
                <w:sz w:val="22"/>
                <w:szCs w:val="22"/>
              </w:rPr>
              <w:t>Framing</w:t>
            </w:r>
            <w:r w:rsidRPr="0008503B">
              <w:rPr>
                <w:rFonts w:ascii="Arial" w:hAnsi="Arial" w:cs="Arial"/>
                <w:sz w:val="22"/>
                <w:szCs w:val="22"/>
              </w:rPr>
              <w:t>: Specify the framing material and type, including stud sizes, spacing, and any reinforcement.</w:t>
            </w:r>
          </w:p>
          <w:p w14:paraId="1ED3D5FE" w14:textId="77777777" w:rsidR="0008503B" w:rsidRPr="0008503B" w:rsidRDefault="0008503B" w:rsidP="0008503B">
            <w:pPr>
              <w:numPr>
                <w:ilvl w:val="0"/>
                <w:numId w:val="29"/>
              </w:numPr>
              <w:ind w:right="-24"/>
              <w:rPr>
                <w:rFonts w:ascii="Arial" w:hAnsi="Arial" w:cs="Arial"/>
                <w:sz w:val="22"/>
                <w:szCs w:val="22"/>
              </w:rPr>
            </w:pPr>
            <w:r w:rsidRPr="0008503B">
              <w:rPr>
                <w:rFonts w:ascii="Arial" w:hAnsi="Arial" w:cs="Arial"/>
                <w:b/>
                <w:bCs/>
                <w:sz w:val="22"/>
                <w:szCs w:val="22"/>
              </w:rPr>
              <w:t>Connections</w:t>
            </w:r>
            <w:r w:rsidRPr="0008503B">
              <w:rPr>
                <w:rFonts w:ascii="Arial" w:hAnsi="Arial" w:cs="Arial"/>
                <w:sz w:val="22"/>
                <w:szCs w:val="22"/>
              </w:rPr>
              <w:t>: Describe how the wall connects to other elements such as the floor or roof.</w:t>
            </w:r>
          </w:p>
          <w:p w14:paraId="3FC53DED" w14:textId="77777777" w:rsidR="0008503B" w:rsidRDefault="0008503B" w:rsidP="0008503B">
            <w:pPr>
              <w:numPr>
                <w:ilvl w:val="0"/>
                <w:numId w:val="29"/>
              </w:numPr>
              <w:ind w:right="-24"/>
              <w:rPr>
                <w:rFonts w:ascii="Arial" w:hAnsi="Arial" w:cs="Arial"/>
                <w:sz w:val="22"/>
                <w:szCs w:val="22"/>
              </w:rPr>
            </w:pPr>
            <w:r w:rsidRPr="0008503B">
              <w:rPr>
                <w:rFonts w:ascii="Arial" w:hAnsi="Arial" w:cs="Arial"/>
                <w:b/>
                <w:bCs/>
                <w:sz w:val="22"/>
                <w:szCs w:val="22"/>
              </w:rPr>
              <w:t>Reinforcement</w:t>
            </w:r>
            <w:r w:rsidRPr="0008503B">
              <w:rPr>
                <w:rFonts w:ascii="Arial" w:hAnsi="Arial" w:cs="Arial"/>
                <w:sz w:val="22"/>
                <w:szCs w:val="22"/>
              </w:rPr>
              <w:t>: If required, detail any structural reinforcements such as steel lintels, braces, or support columns.</w:t>
            </w:r>
          </w:p>
          <w:p w14:paraId="0BD126BB" w14:textId="77777777" w:rsidR="0008503B" w:rsidRPr="0008503B" w:rsidRDefault="0008503B" w:rsidP="0008503B">
            <w:pPr>
              <w:numPr>
                <w:ilvl w:val="0"/>
                <w:numId w:val="29"/>
              </w:numPr>
              <w:ind w:right="-24"/>
              <w:rPr>
                <w:rFonts w:ascii="Arial" w:hAnsi="Arial" w:cs="Arial"/>
                <w:sz w:val="22"/>
                <w:szCs w:val="22"/>
              </w:rPr>
            </w:pPr>
          </w:p>
          <w:p w14:paraId="0CE57FF9"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6. Energy Efficiency and Insulation</w:t>
            </w:r>
          </w:p>
          <w:p w14:paraId="5B6B22E3" w14:textId="77777777" w:rsidR="0008503B" w:rsidRPr="0008503B" w:rsidRDefault="0008503B" w:rsidP="0008503B">
            <w:pPr>
              <w:numPr>
                <w:ilvl w:val="0"/>
                <w:numId w:val="30"/>
              </w:numPr>
              <w:ind w:right="-24"/>
              <w:rPr>
                <w:rFonts w:ascii="Arial" w:hAnsi="Arial" w:cs="Arial"/>
                <w:sz w:val="22"/>
                <w:szCs w:val="22"/>
              </w:rPr>
            </w:pPr>
            <w:r w:rsidRPr="0008503B">
              <w:rPr>
                <w:rFonts w:ascii="Arial" w:hAnsi="Arial" w:cs="Arial"/>
                <w:b/>
                <w:bCs/>
                <w:sz w:val="22"/>
                <w:szCs w:val="22"/>
              </w:rPr>
              <w:t>Insulation</w:t>
            </w:r>
            <w:r w:rsidRPr="0008503B">
              <w:rPr>
                <w:rFonts w:ascii="Arial" w:hAnsi="Arial" w:cs="Arial"/>
                <w:sz w:val="22"/>
                <w:szCs w:val="22"/>
              </w:rPr>
              <w:t>: Detail the type, thickness, and placement of any thermal insulation materials.</w:t>
            </w:r>
          </w:p>
          <w:p w14:paraId="3826377B" w14:textId="77777777" w:rsidR="0008503B" w:rsidRDefault="0008503B" w:rsidP="0008503B">
            <w:pPr>
              <w:numPr>
                <w:ilvl w:val="0"/>
                <w:numId w:val="30"/>
              </w:numPr>
              <w:ind w:right="-24"/>
              <w:rPr>
                <w:rFonts w:ascii="Arial" w:hAnsi="Arial" w:cs="Arial"/>
                <w:sz w:val="22"/>
                <w:szCs w:val="22"/>
              </w:rPr>
            </w:pPr>
            <w:r w:rsidRPr="0008503B">
              <w:rPr>
                <w:rFonts w:ascii="Arial" w:hAnsi="Arial" w:cs="Arial"/>
                <w:b/>
                <w:bCs/>
                <w:sz w:val="22"/>
                <w:szCs w:val="22"/>
              </w:rPr>
              <w:t>R-Value</w:t>
            </w:r>
            <w:r w:rsidRPr="0008503B">
              <w:rPr>
                <w:rFonts w:ascii="Arial" w:hAnsi="Arial" w:cs="Arial"/>
                <w:sz w:val="22"/>
                <w:szCs w:val="22"/>
              </w:rPr>
              <w:t>: Indicate the thermal resistance (R-value) of the wall or specific materials to meet energy efficiency requirements (e.g., "R-Value 3.0 for thermal insulation").</w:t>
            </w:r>
          </w:p>
          <w:p w14:paraId="0D9464FA" w14:textId="77777777" w:rsidR="0008503B" w:rsidRPr="0008503B" w:rsidRDefault="0008503B" w:rsidP="0008503B">
            <w:pPr>
              <w:ind w:left="720" w:right="-24"/>
              <w:rPr>
                <w:rFonts w:ascii="Arial" w:hAnsi="Arial" w:cs="Arial"/>
                <w:sz w:val="22"/>
                <w:szCs w:val="22"/>
              </w:rPr>
            </w:pPr>
          </w:p>
          <w:p w14:paraId="2D2B3B6F"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7. Fire Safety</w:t>
            </w:r>
          </w:p>
          <w:p w14:paraId="6E93CB51" w14:textId="77777777" w:rsidR="0008503B" w:rsidRPr="0008503B" w:rsidRDefault="0008503B" w:rsidP="0008503B">
            <w:pPr>
              <w:numPr>
                <w:ilvl w:val="0"/>
                <w:numId w:val="31"/>
              </w:numPr>
              <w:ind w:right="-24"/>
              <w:rPr>
                <w:rFonts w:ascii="Arial" w:hAnsi="Arial" w:cs="Arial"/>
                <w:sz w:val="22"/>
                <w:szCs w:val="22"/>
              </w:rPr>
            </w:pPr>
            <w:r w:rsidRPr="0008503B">
              <w:rPr>
                <w:rFonts w:ascii="Arial" w:hAnsi="Arial" w:cs="Arial"/>
                <w:b/>
                <w:bCs/>
                <w:sz w:val="22"/>
                <w:szCs w:val="22"/>
              </w:rPr>
              <w:t>Fire-Rated Components</w:t>
            </w:r>
            <w:r w:rsidRPr="0008503B">
              <w:rPr>
                <w:rFonts w:ascii="Arial" w:hAnsi="Arial" w:cs="Arial"/>
                <w:sz w:val="22"/>
                <w:szCs w:val="22"/>
              </w:rPr>
              <w:t>: Identify any fire-rated materials, their fire-resistance ratings (e.g., "Fire-rated gypsum board with 60-minute FRR").</w:t>
            </w:r>
          </w:p>
          <w:p w14:paraId="36EBD2E5" w14:textId="77777777" w:rsidR="0008503B" w:rsidRDefault="0008503B" w:rsidP="0008503B">
            <w:pPr>
              <w:numPr>
                <w:ilvl w:val="0"/>
                <w:numId w:val="31"/>
              </w:numPr>
              <w:ind w:right="-24"/>
              <w:rPr>
                <w:rFonts w:ascii="Arial" w:hAnsi="Arial" w:cs="Arial"/>
                <w:sz w:val="22"/>
                <w:szCs w:val="22"/>
              </w:rPr>
            </w:pPr>
            <w:r w:rsidRPr="0008503B">
              <w:rPr>
                <w:rFonts w:ascii="Arial" w:hAnsi="Arial" w:cs="Arial"/>
                <w:b/>
                <w:bCs/>
                <w:sz w:val="22"/>
                <w:szCs w:val="22"/>
              </w:rPr>
              <w:t>Fire Doors</w:t>
            </w:r>
            <w:r w:rsidRPr="0008503B">
              <w:rPr>
                <w:rFonts w:ascii="Arial" w:hAnsi="Arial" w:cs="Arial"/>
                <w:sz w:val="22"/>
                <w:szCs w:val="22"/>
              </w:rPr>
              <w:t>: If applicable, specify the type and fire rating of doors.</w:t>
            </w:r>
          </w:p>
          <w:p w14:paraId="42627597" w14:textId="77777777" w:rsidR="0008503B" w:rsidRPr="0008503B" w:rsidRDefault="0008503B" w:rsidP="0008503B">
            <w:pPr>
              <w:ind w:left="720" w:right="-24"/>
              <w:rPr>
                <w:rFonts w:ascii="Arial" w:hAnsi="Arial" w:cs="Arial"/>
                <w:sz w:val="22"/>
                <w:szCs w:val="22"/>
              </w:rPr>
            </w:pPr>
          </w:p>
          <w:p w14:paraId="10066766"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8. Waterproofing and Moisture Control</w:t>
            </w:r>
          </w:p>
          <w:p w14:paraId="60B95D1D" w14:textId="77777777" w:rsidR="0008503B" w:rsidRPr="0008503B" w:rsidRDefault="0008503B" w:rsidP="0008503B">
            <w:pPr>
              <w:numPr>
                <w:ilvl w:val="0"/>
                <w:numId w:val="32"/>
              </w:numPr>
              <w:ind w:right="-24"/>
              <w:rPr>
                <w:rFonts w:ascii="Arial" w:hAnsi="Arial" w:cs="Arial"/>
                <w:sz w:val="22"/>
                <w:szCs w:val="22"/>
              </w:rPr>
            </w:pPr>
            <w:r w:rsidRPr="0008503B">
              <w:rPr>
                <w:rFonts w:ascii="Arial" w:hAnsi="Arial" w:cs="Arial"/>
                <w:b/>
                <w:bCs/>
                <w:sz w:val="22"/>
                <w:szCs w:val="22"/>
              </w:rPr>
              <w:t>Moisture Barriers</w:t>
            </w:r>
            <w:r w:rsidRPr="0008503B">
              <w:rPr>
                <w:rFonts w:ascii="Arial" w:hAnsi="Arial" w:cs="Arial"/>
                <w:sz w:val="22"/>
                <w:szCs w:val="22"/>
              </w:rPr>
              <w:t>: Detail any vapor barriers or moisture-resistant materials used to prevent water ingress (e.g., "Waterproof membrane behind external cladding").</w:t>
            </w:r>
          </w:p>
          <w:p w14:paraId="4236100E" w14:textId="77777777" w:rsidR="0008503B" w:rsidRDefault="0008503B" w:rsidP="0008503B">
            <w:pPr>
              <w:numPr>
                <w:ilvl w:val="0"/>
                <w:numId w:val="32"/>
              </w:numPr>
              <w:ind w:right="-24"/>
              <w:rPr>
                <w:rFonts w:ascii="Arial" w:hAnsi="Arial" w:cs="Arial"/>
                <w:sz w:val="22"/>
                <w:szCs w:val="22"/>
              </w:rPr>
            </w:pPr>
            <w:r w:rsidRPr="0008503B">
              <w:rPr>
                <w:rFonts w:ascii="Arial" w:hAnsi="Arial" w:cs="Arial"/>
                <w:b/>
                <w:bCs/>
                <w:sz w:val="22"/>
                <w:szCs w:val="22"/>
              </w:rPr>
              <w:t>Drainage</w:t>
            </w:r>
            <w:r w:rsidRPr="0008503B">
              <w:rPr>
                <w:rFonts w:ascii="Arial" w:hAnsi="Arial" w:cs="Arial"/>
                <w:sz w:val="22"/>
                <w:szCs w:val="22"/>
              </w:rPr>
              <w:t>: Specify any drainage systems integrated into the wall design (e.g., "Weep holes for moisture drainage").</w:t>
            </w:r>
          </w:p>
          <w:p w14:paraId="5756DC01" w14:textId="77777777" w:rsidR="0008503B" w:rsidRPr="0008503B" w:rsidRDefault="0008503B" w:rsidP="0008503B">
            <w:pPr>
              <w:ind w:left="720" w:right="-24"/>
              <w:rPr>
                <w:rFonts w:ascii="Arial" w:hAnsi="Arial" w:cs="Arial"/>
                <w:sz w:val="22"/>
                <w:szCs w:val="22"/>
              </w:rPr>
            </w:pPr>
          </w:p>
          <w:p w14:paraId="2F12BFDB"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9. Acoustic Performance</w:t>
            </w:r>
          </w:p>
          <w:p w14:paraId="7D56F512" w14:textId="77777777" w:rsidR="0008503B" w:rsidRPr="0008503B" w:rsidRDefault="0008503B" w:rsidP="0008503B">
            <w:pPr>
              <w:numPr>
                <w:ilvl w:val="0"/>
                <w:numId w:val="33"/>
              </w:numPr>
              <w:ind w:right="-24"/>
              <w:rPr>
                <w:rFonts w:ascii="Arial" w:hAnsi="Arial" w:cs="Arial"/>
                <w:sz w:val="22"/>
                <w:szCs w:val="22"/>
              </w:rPr>
            </w:pPr>
            <w:r w:rsidRPr="0008503B">
              <w:rPr>
                <w:rFonts w:ascii="Arial" w:hAnsi="Arial" w:cs="Arial"/>
                <w:b/>
                <w:bCs/>
                <w:sz w:val="22"/>
                <w:szCs w:val="22"/>
              </w:rPr>
              <w:t>Soundproofing</w:t>
            </w:r>
            <w:r w:rsidRPr="0008503B">
              <w:rPr>
                <w:rFonts w:ascii="Arial" w:hAnsi="Arial" w:cs="Arial"/>
                <w:sz w:val="22"/>
                <w:szCs w:val="22"/>
              </w:rPr>
              <w:t>: If relevant, include the materials used for acoustic treatment (e.g., "Acoustic insulation: 50mm Rockwool batts").</w:t>
            </w:r>
          </w:p>
          <w:p w14:paraId="0C049C71" w14:textId="77777777" w:rsidR="0008503B" w:rsidRDefault="0008503B" w:rsidP="0008503B">
            <w:pPr>
              <w:numPr>
                <w:ilvl w:val="0"/>
                <w:numId w:val="33"/>
              </w:numPr>
              <w:ind w:right="-24"/>
              <w:rPr>
                <w:rFonts w:ascii="Arial" w:hAnsi="Arial" w:cs="Arial"/>
                <w:sz w:val="22"/>
                <w:szCs w:val="22"/>
              </w:rPr>
            </w:pPr>
            <w:r w:rsidRPr="0008503B">
              <w:rPr>
                <w:rFonts w:ascii="Arial" w:hAnsi="Arial" w:cs="Arial"/>
                <w:b/>
                <w:bCs/>
                <w:sz w:val="22"/>
                <w:szCs w:val="22"/>
              </w:rPr>
              <w:t>Sound Ratings</w:t>
            </w:r>
            <w:r w:rsidRPr="0008503B">
              <w:rPr>
                <w:rFonts w:ascii="Arial" w:hAnsi="Arial" w:cs="Arial"/>
                <w:sz w:val="22"/>
                <w:szCs w:val="22"/>
              </w:rPr>
              <w:t>: Specify any sound transmission class (STC) ratings or other relevant acoustic standards.</w:t>
            </w:r>
          </w:p>
          <w:p w14:paraId="37D63140" w14:textId="77777777" w:rsidR="0008503B" w:rsidRPr="0008503B" w:rsidRDefault="0008503B" w:rsidP="0008503B">
            <w:pPr>
              <w:ind w:left="720" w:right="-24"/>
              <w:rPr>
                <w:rFonts w:ascii="Arial" w:hAnsi="Arial" w:cs="Arial"/>
                <w:sz w:val="22"/>
                <w:szCs w:val="22"/>
              </w:rPr>
            </w:pPr>
          </w:p>
          <w:p w14:paraId="27F259EB"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10. Openings and Penetrations</w:t>
            </w:r>
          </w:p>
          <w:p w14:paraId="17704F0F" w14:textId="77777777" w:rsidR="0008503B" w:rsidRPr="0008503B" w:rsidRDefault="0008503B" w:rsidP="0008503B">
            <w:pPr>
              <w:numPr>
                <w:ilvl w:val="0"/>
                <w:numId w:val="34"/>
              </w:numPr>
              <w:ind w:right="-24"/>
              <w:rPr>
                <w:rFonts w:ascii="Arial" w:hAnsi="Arial" w:cs="Arial"/>
                <w:sz w:val="22"/>
                <w:szCs w:val="22"/>
              </w:rPr>
            </w:pPr>
            <w:r w:rsidRPr="0008503B">
              <w:rPr>
                <w:rFonts w:ascii="Arial" w:hAnsi="Arial" w:cs="Arial"/>
                <w:b/>
                <w:bCs/>
                <w:sz w:val="22"/>
                <w:szCs w:val="22"/>
              </w:rPr>
              <w:t>Doors and Windows</w:t>
            </w:r>
            <w:r w:rsidRPr="0008503B">
              <w:rPr>
                <w:rFonts w:ascii="Arial" w:hAnsi="Arial" w:cs="Arial"/>
                <w:sz w:val="22"/>
                <w:szCs w:val="22"/>
              </w:rPr>
              <w:t>: Specify the location and size of doors and windows in the wall, including any framing or lintels required.</w:t>
            </w:r>
          </w:p>
          <w:p w14:paraId="4A95BF40" w14:textId="77777777" w:rsidR="0008503B" w:rsidRDefault="0008503B" w:rsidP="0008503B">
            <w:pPr>
              <w:numPr>
                <w:ilvl w:val="0"/>
                <w:numId w:val="34"/>
              </w:numPr>
              <w:ind w:right="-24"/>
              <w:rPr>
                <w:rFonts w:ascii="Arial" w:hAnsi="Arial" w:cs="Arial"/>
                <w:sz w:val="22"/>
                <w:szCs w:val="22"/>
              </w:rPr>
            </w:pPr>
            <w:r w:rsidRPr="0008503B">
              <w:rPr>
                <w:rFonts w:ascii="Arial" w:hAnsi="Arial" w:cs="Arial"/>
                <w:b/>
                <w:bCs/>
                <w:sz w:val="22"/>
                <w:szCs w:val="22"/>
              </w:rPr>
              <w:t>Penetrations</w:t>
            </w:r>
            <w:r w:rsidRPr="0008503B">
              <w:rPr>
                <w:rFonts w:ascii="Arial" w:hAnsi="Arial" w:cs="Arial"/>
                <w:sz w:val="22"/>
                <w:szCs w:val="22"/>
              </w:rPr>
              <w:t>: Detail any penetrations for utilities like electrical, plumbing, or ventilation ducts.</w:t>
            </w:r>
          </w:p>
          <w:p w14:paraId="4B7FB642" w14:textId="77777777" w:rsidR="0008503B" w:rsidRPr="0008503B" w:rsidRDefault="0008503B" w:rsidP="0008503B">
            <w:pPr>
              <w:ind w:left="720" w:right="-24"/>
              <w:rPr>
                <w:rFonts w:ascii="Arial" w:hAnsi="Arial" w:cs="Arial"/>
                <w:sz w:val="22"/>
                <w:szCs w:val="22"/>
              </w:rPr>
            </w:pPr>
          </w:p>
          <w:p w14:paraId="6DD6DB0E"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11. Compliance References</w:t>
            </w:r>
          </w:p>
          <w:p w14:paraId="669E9BFF" w14:textId="77777777" w:rsidR="0008503B" w:rsidRPr="0008503B" w:rsidRDefault="0008503B" w:rsidP="0008503B">
            <w:pPr>
              <w:numPr>
                <w:ilvl w:val="0"/>
                <w:numId w:val="35"/>
              </w:numPr>
              <w:ind w:right="-24"/>
              <w:rPr>
                <w:rFonts w:ascii="Arial" w:hAnsi="Arial" w:cs="Arial"/>
                <w:sz w:val="22"/>
                <w:szCs w:val="22"/>
              </w:rPr>
            </w:pPr>
            <w:r w:rsidRPr="0008503B">
              <w:rPr>
                <w:rFonts w:ascii="Arial" w:hAnsi="Arial" w:cs="Arial"/>
                <w:b/>
                <w:bCs/>
                <w:sz w:val="22"/>
                <w:szCs w:val="22"/>
              </w:rPr>
              <w:t>NCC Compliance</w:t>
            </w:r>
            <w:r w:rsidRPr="0008503B">
              <w:rPr>
                <w:rFonts w:ascii="Arial" w:hAnsi="Arial" w:cs="Arial"/>
                <w:sz w:val="22"/>
                <w:szCs w:val="22"/>
              </w:rPr>
              <w:t xml:space="preserve">: Reference relevant sections of the </w:t>
            </w:r>
            <w:r w:rsidRPr="0008503B">
              <w:rPr>
                <w:rFonts w:ascii="Arial" w:hAnsi="Arial" w:cs="Arial"/>
                <w:b/>
                <w:bCs/>
                <w:sz w:val="22"/>
                <w:szCs w:val="22"/>
              </w:rPr>
              <w:t>National Construction Code (NCC)</w:t>
            </w:r>
            <w:r w:rsidRPr="0008503B">
              <w:rPr>
                <w:rFonts w:ascii="Arial" w:hAnsi="Arial" w:cs="Arial"/>
                <w:sz w:val="22"/>
                <w:szCs w:val="22"/>
              </w:rPr>
              <w:t xml:space="preserve"> for fire safety, energy efficiency, and access (e.g., "Compliant with NCC Part E1 for fire safety").</w:t>
            </w:r>
          </w:p>
          <w:p w14:paraId="6DD385D6" w14:textId="77777777" w:rsidR="0008503B" w:rsidRDefault="0008503B" w:rsidP="0008503B">
            <w:pPr>
              <w:numPr>
                <w:ilvl w:val="0"/>
                <w:numId w:val="35"/>
              </w:numPr>
              <w:ind w:right="-24"/>
              <w:rPr>
                <w:rFonts w:ascii="Arial" w:hAnsi="Arial" w:cs="Arial"/>
                <w:sz w:val="22"/>
                <w:szCs w:val="22"/>
              </w:rPr>
            </w:pPr>
            <w:r w:rsidRPr="0008503B">
              <w:rPr>
                <w:rFonts w:ascii="Arial" w:hAnsi="Arial" w:cs="Arial"/>
                <w:b/>
                <w:bCs/>
                <w:sz w:val="22"/>
                <w:szCs w:val="22"/>
              </w:rPr>
              <w:t>Australian Standards</w:t>
            </w:r>
            <w:r w:rsidRPr="0008503B">
              <w:rPr>
                <w:rFonts w:ascii="Arial" w:hAnsi="Arial" w:cs="Arial"/>
                <w:sz w:val="22"/>
                <w:szCs w:val="22"/>
              </w:rPr>
              <w:t xml:space="preserve">: Mention any applicable </w:t>
            </w:r>
            <w:r w:rsidRPr="0008503B">
              <w:rPr>
                <w:rFonts w:ascii="Arial" w:hAnsi="Arial" w:cs="Arial"/>
                <w:b/>
                <w:bCs/>
                <w:sz w:val="22"/>
                <w:szCs w:val="22"/>
              </w:rPr>
              <w:t>Australian Standards</w:t>
            </w:r>
            <w:r w:rsidRPr="0008503B">
              <w:rPr>
                <w:rFonts w:ascii="Arial" w:hAnsi="Arial" w:cs="Arial"/>
                <w:sz w:val="22"/>
                <w:szCs w:val="22"/>
              </w:rPr>
              <w:t xml:space="preserve"> (e.g., "AS 1428 for accessibility").</w:t>
            </w:r>
          </w:p>
          <w:p w14:paraId="2B8E44B4" w14:textId="77777777" w:rsidR="0008503B" w:rsidRPr="0008503B" w:rsidRDefault="0008503B" w:rsidP="0008503B">
            <w:pPr>
              <w:ind w:left="720" w:right="-24"/>
              <w:rPr>
                <w:rFonts w:ascii="Arial" w:hAnsi="Arial" w:cs="Arial"/>
                <w:sz w:val="22"/>
                <w:szCs w:val="22"/>
              </w:rPr>
            </w:pPr>
          </w:p>
          <w:p w14:paraId="66C25AC6"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12. Annotations</w:t>
            </w:r>
          </w:p>
          <w:p w14:paraId="49215DD5" w14:textId="77777777" w:rsidR="0008503B" w:rsidRPr="0008503B" w:rsidRDefault="0008503B" w:rsidP="0008503B">
            <w:pPr>
              <w:numPr>
                <w:ilvl w:val="0"/>
                <w:numId w:val="36"/>
              </w:numPr>
              <w:ind w:right="-24"/>
              <w:rPr>
                <w:rFonts w:ascii="Arial" w:hAnsi="Arial" w:cs="Arial"/>
                <w:sz w:val="22"/>
                <w:szCs w:val="22"/>
              </w:rPr>
            </w:pPr>
            <w:r w:rsidRPr="0008503B">
              <w:rPr>
                <w:rFonts w:ascii="Arial" w:hAnsi="Arial" w:cs="Arial"/>
                <w:sz w:val="22"/>
                <w:szCs w:val="22"/>
              </w:rPr>
              <w:t>Provide additional notes or instructions regarding construction details, materials, or methods that need to be clarified.</w:t>
            </w:r>
          </w:p>
          <w:p w14:paraId="2019908B" w14:textId="77777777" w:rsidR="0008503B" w:rsidRDefault="0008503B" w:rsidP="0008503B">
            <w:pPr>
              <w:numPr>
                <w:ilvl w:val="0"/>
                <w:numId w:val="36"/>
              </w:numPr>
              <w:ind w:right="-24"/>
              <w:rPr>
                <w:rFonts w:ascii="Arial" w:hAnsi="Arial" w:cs="Arial"/>
                <w:sz w:val="22"/>
                <w:szCs w:val="22"/>
              </w:rPr>
            </w:pPr>
            <w:r w:rsidRPr="0008503B">
              <w:rPr>
                <w:rFonts w:ascii="Arial" w:hAnsi="Arial" w:cs="Arial"/>
                <w:sz w:val="22"/>
                <w:szCs w:val="22"/>
              </w:rPr>
              <w:t>Example: "Ensure all framing members are treated for termite resistance as per AS 3660."</w:t>
            </w:r>
          </w:p>
          <w:p w14:paraId="58F4B209" w14:textId="77777777" w:rsidR="0008503B" w:rsidRPr="0008503B" w:rsidRDefault="0008503B" w:rsidP="0008503B">
            <w:pPr>
              <w:ind w:left="720" w:right="-24"/>
              <w:rPr>
                <w:rFonts w:ascii="Arial" w:hAnsi="Arial" w:cs="Arial"/>
                <w:sz w:val="22"/>
                <w:szCs w:val="22"/>
              </w:rPr>
            </w:pPr>
          </w:p>
          <w:p w14:paraId="0FCAE802" w14:textId="77777777" w:rsidR="0008503B" w:rsidRPr="0008503B" w:rsidRDefault="0008503B" w:rsidP="0008503B">
            <w:pPr>
              <w:ind w:right="-24"/>
              <w:rPr>
                <w:rFonts w:ascii="Arial" w:hAnsi="Arial" w:cs="Arial"/>
                <w:b/>
                <w:bCs/>
                <w:sz w:val="22"/>
                <w:szCs w:val="22"/>
              </w:rPr>
            </w:pPr>
            <w:r w:rsidRPr="0008503B">
              <w:rPr>
                <w:rFonts w:ascii="Arial" w:hAnsi="Arial" w:cs="Arial"/>
                <w:b/>
                <w:bCs/>
                <w:sz w:val="22"/>
                <w:szCs w:val="22"/>
              </w:rPr>
              <w:t>13. Sectional View/Detail Drawing</w:t>
            </w:r>
          </w:p>
          <w:p w14:paraId="76336173" w14:textId="77777777" w:rsidR="0008503B" w:rsidRPr="0008503B" w:rsidRDefault="0008503B" w:rsidP="0008503B">
            <w:pPr>
              <w:numPr>
                <w:ilvl w:val="0"/>
                <w:numId w:val="37"/>
              </w:numPr>
              <w:ind w:right="-24"/>
              <w:rPr>
                <w:rFonts w:ascii="Arial" w:hAnsi="Arial" w:cs="Arial"/>
                <w:sz w:val="22"/>
                <w:szCs w:val="22"/>
              </w:rPr>
            </w:pPr>
            <w:r w:rsidRPr="0008503B">
              <w:rPr>
                <w:rFonts w:ascii="Arial" w:hAnsi="Arial" w:cs="Arial"/>
                <w:sz w:val="22"/>
                <w:szCs w:val="22"/>
              </w:rPr>
              <w:t>Include a detailed sectional view showing the layers and materials within the wall.</w:t>
            </w:r>
          </w:p>
          <w:p w14:paraId="2C2E78FB" w14:textId="4D66E8C5" w:rsidR="0008503B" w:rsidRPr="0008503B" w:rsidRDefault="0008503B" w:rsidP="0008503B">
            <w:pPr>
              <w:numPr>
                <w:ilvl w:val="0"/>
                <w:numId w:val="37"/>
              </w:numPr>
              <w:ind w:right="-24"/>
              <w:rPr>
                <w:rFonts w:ascii="Arial" w:hAnsi="Arial" w:cs="Arial"/>
                <w:sz w:val="22"/>
                <w:szCs w:val="22"/>
              </w:rPr>
            </w:pPr>
            <w:r w:rsidRPr="0008503B">
              <w:rPr>
                <w:rFonts w:ascii="Arial" w:hAnsi="Arial" w:cs="Arial"/>
                <w:sz w:val="22"/>
                <w:szCs w:val="22"/>
              </w:rPr>
              <w:lastRenderedPageBreak/>
              <w:t>Provide a clear, well-</w:t>
            </w:r>
            <w:r w:rsidRPr="0008503B">
              <w:rPr>
                <w:rFonts w:ascii="Arial" w:hAnsi="Arial" w:cs="Arial"/>
                <w:sz w:val="22"/>
                <w:szCs w:val="22"/>
              </w:rPr>
              <w:t>labelled</w:t>
            </w:r>
            <w:r w:rsidRPr="0008503B">
              <w:rPr>
                <w:rFonts w:ascii="Arial" w:hAnsi="Arial" w:cs="Arial"/>
                <w:sz w:val="22"/>
                <w:szCs w:val="22"/>
              </w:rPr>
              <w:t xml:space="preserve"> diagram, including any symbols for materials (e.g., insulation, cladding).</w:t>
            </w:r>
          </w:p>
          <w:p w14:paraId="2F905A50" w14:textId="77777777" w:rsidR="005162ED" w:rsidRDefault="005162ED" w:rsidP="005162ED">
            <w:pPr>
              <w:ind w:right="-24"/>
              <w:rPr>
                <w:rFonts w:ascii="Arial" w:hAnsi="Arial" w:cs="Arial"/>
                <w:sz w:val="22"/>
                <w:szCs w:val="22"/>
              </w:rPr>
            </w:pPr>
          </w:p>
        </w:tc>
      </w:tr>
      <w:tr w:rsidR="007543A7" w14:paraId="63DD2B9A" w14:textId="77777777" w:rsidTr="007543A7">
        <w:trPr>
          <w:trHeight w:val="1361"/>
        </w:trPr>
        <w:tc>
          <w:tcPr>
            <w:tcW w:w="2410" w:type="dxa"/>
          </w:tcPr>
          <w:p w14:paraId="4BF42919" w14:textId="364506DD" w:rsidR="007543A7" w:rsidRPr="005162ED" w:rsidRDefault="007543A7" w:rsidP="007543A7">
            <w:pPr>
              <w:pStyle w:val="01CSTCPLHeading1"/>
              <w:jc w:val="left"/>
              <w:rPr>
                <w:rFonts w:ascii="Arial" w:hAnsi="Arial" w:cs="Arial"/>
                <w:b w:val="0"/>
                <w:bCs/>
                <w:caps w:val="0"/>
                <w:sz w:val="22"/>
                <w:szCs w:val="22"/>
              </w:rPr>
            </w:pPr>
            <w:r w:rsidRPr="005162ED">
              <w:rPr>
                <w:rFonts w:ascii="Arial" w:hAnsi="Arial" w:cs="Arial"/>
                <w:b w:val="0"/>
                <w:bCs/>
                <w:caps w:val="0"/>
                <w:color w:val="262626" w:themeColor="text1" w:themeTint="D9"/>
                <w:sz w:val="22"/>
                <w:szCs w:val="22"/>
                <w:lang w:val="en-PH"/>
              </w:rPr>
              <w:lastRenderedPageBreak/>
              <w:t>Equipment to be used in producing the drawing</w:t>
            </w:r>
          </w:p>
        </w:tc>
        <w:tc>
          <w:tcPr>
            <w:tcW w:w="7789" w:type="dxa"/>
          </w:tcPr>
          <w:p w14:paraId="15DB9F41" w14:textId="77777777" w:rsidR="007543A7" w:rsidRPr="005162ED" w:rsidRDefault="007543A7" w:rsidP="007543A7">
            <w:pPr>
              <w:ind w:right="-24"/>
              <w:rPr>
                <w:rFonts w:ascii="Arial" w:hAnsi="Arial" w:cs="Arial"/>
                <w:sz w:val="20"/>
              </w:rPr>
            </w:pPr>
            <w:r w:rsidRPr="005162ED">
              <w:rPr>
                <w:rFonts w:ascii="Arial" w:hAnsi="Arial" w:cs="Arial"/>
                <w:sz w:val="20"/>
              </w:rPr>
              <w:t>Tools/equipment have been inspected for serviceability</w:t>
            </w:r>
          </w:p>
          <w:p w14:paraId="70D98556" w14:textId="4E65535D" w:rsidR="007543A7" w:rsidRPr="005162ED" w:rsidRDefault="00C87987" w:rsidP="007543A7">
            <w:pPr>
              <w:ind w:right="-24"/>
              <w:rPr>
                <w:rFonts w:ascii="Arial" w:hAnsi="Arial" w:cs="Arial"/>
                <w:sz w:val="20"/>
              </w:rPr>
            </w:pPr>
            <w:sdt>
              <w:sdtPr>
                <w:rPr>
                  <w:rFonts w:ascii="Arial" w:hAnsi="Arial" w:cs="Arial"/>
                  <w:color w:val="262626" w:themeColor="text1" w:themeTint="D9"/>
                  <w:sz w:val="28"/>
                  <w:szCs w:val="28"/>
                </w:rPr>
                <w:id w:val="1867792893"/>
                <w14:checkbox>
                  <w14:checked w14:val="1"/>
                  <w14:checkedState w14:val="00FE" w14:font="Wingdings"/>
                  <w14:uncheckedState w14:val="00A8" w14:font="Wingdings"/>
                </w14:checkbox>
              </w:sdtPr>
              <w:sdtEndPr/>
              <w:sdtContent>
                <w:r w:rsidR="007763CB">
                  <w:rPr>
                    <w:rFonts w:ascii="Arial" w:hAnsi="Arial" w:cs="Arial"/>
                    <w:color w:val="262626" w:themeColor="text1" w:themeTint="D9"/>
                    <w:sz w:val="28"/>
                    <w:szCs w:val="28"/>
                  </w:rPr>
                  <w:sym w:font="Wingdings" w:char="F0FE"/>
                </w:r>
              </w:sdtContent>
            </w:sdt>
            <w:r w:rsidR="007543A7" w:rsidRPr="005162ED">
              <w:rPr>
                <w:rFonts w:ascii="Arial" w:hAnsi="Arial" w:cs="Arial"/>
                <w:sz w:val="20"/>
              </w:rPr>
              <w:t xml:space="preserve"> Yes</w:t>
            </w:r>
            <w:r w:rsidR="007543A7">
              <w:rPr>
                <w:rFonts w:ascii="Arial" w:hAnsi="Arial" w:cs="Arial"/>
                <w:sz w:val="20"/>
              </w:rPr>
              <w:t xml:space="preserve"> </w:t>
            </w:r>
            <w:r w:rsidR="007543A7" w:rsidRPr="005162ED">
              <w:rPr>
                <w:rFonts w:ascii="Arial" w:hAnsi="Arial" w:cs="Arial"/>
                <w:sz w:val="20"/>
              </w:rPr>
              <w:t xml:space="preserve"> </w:t>
            </w:r>
            <w:sdt>
              <w:sdtPr>
                <w:rPr>
                  <w:rFonts w:ascii="Arial" w:hAnsi="Arial" w:cs="Arial"/>
                  <w:color w:val="262626" w:themeColor="text1" w:themeTint="D9"/>
                  <w:sz w:val="28"/>
                  <w:szCs w:val="28"/>
                </w:rPr>
                <w:id w:val="-893128562"/>
                <w14:checkbox>
                  <w14:checked w14:val="0"/>
                  <w14:checkedState w14:val="00FE" w14:font="Wingdings"/>
                  <w14:uncheckedState w14:val="00A8" w14:font="Wingdings"/>
                </w14:checkbox>
              </w:sdtPr>
              <w:sdtEndPr/>
              <w:sdtContent>
                <w:r w:rsidR="007543A7" w:rsidRPr="0048605D">
                  <w:rPr>
                    <w:rFonts w:ascii="Arial" w:hAnsi="Arial" w:cs="Arial"/>
                    <w:color w:val="262626" w:themeColor="text1" w:themeTint="D9"/>
                    <w:sz w:val="28"/>
                    <w:szCs w:val="28"/>
                  </w:rPr>
                  <w:sym w:font="Wingdings" w:char="F0A8"/>
                </w:r>
              </w:sdtContent>
            </w:sdt>
            <w:r w:rsidR="007543A7" w:rsidRPr="005162ED">
              <w:rPr>
                <w:rFonts w:ascii="Arial" w:hAnsi="Arial" w:cs="Arial"/>
                <w:sz w:val="20"/>
              </w:rPr>
              <w:t xml:space="preserve"> No</w:t>
            </w:r>
          </w:p>
        </w:tc>
      </w:tr>
    </w:tbl>
    <w:p w14:paraId="399D3FD3" w14:textId="72407C00" w:rsidR="005162ED" w:rsidRDefault="005162ED" w:rsidP="00C76B5E">
      <w:pPr>
        <w:ind w:left="709" w:right="-24" w:hanging="709"/>
        <w:rPr>
          <w:rFonts w:ascii="Arial" w:hAnsi="Arial" w:cs="Arial"/>
          <w:b/>
          <w:sz w:val="22"/>
          <w:szCs w:val="22"/>
        </w:rPr>
      </w:pPr>
    </w:p>
    <w:p w14:paraId="04A96D36" w14:textId="77777777" w:rsidR="007065DF" w:rsidRDefault="007065DF" w:rsidP="00C76B5E">
      <w:pPr>
        <w:ind w:left="709" w:right="-24" w:hanging="709"/>
        <w:rPr>
          <w:rFonts w:ascii="Arial" w:hAnsi="Arial" w:cs="Arial"/>
          <w:b/>
          <w:sz w:val="22"/>
          <w:szCs w:val="22"/>
        </w:rPr>
      </w:pPr>
    </w:p>
    <w:p w14:paraId="1AA70E3A" w14:textId="77777777" w:rsidR="007065DF" w:rsidRDefault="007065DF" w:rsidP="00C76B5E">
      <w:pPr>
        <w:ind w:left="709" w:right="-24" w:hanging="709"/>
        <w:rPr>
          <w:rFonts w:ascii="Arial" w:hAnsi="Arial" w:cs="Arial"/>
          <w:b/>
          <w:sz w:val="22"/>
          <w:szCs w:val="22"/>
        </w:rPr>
      </w:pPr>
    </w:p>
    <w:p w14:paraId="567AF949" w14:textId="77777777" w:rsidR="007065DF" w:rsidRDefault="007065DF" w:rsidP="00C76B5E">
      <w:pPr>
        <w:ind w:left="709" w:right="-24" w:hanging="709"/>
        <w:rPr>
          <w:rFonts w:ascii="Arial" w:hAnsi="Arial" w:cs="Arial"/>
          <w:b/>
          <w:sz w:val="22"/>
          <w:szCs w:val="22"/>
        </w:rPr>
      </w:pPr>
    </w:p>
    <w:p w14:paraId="72683ABA" w14:textId="77777777" w:rsidR="007065DF" w:rsidRDefault="007065DF" w:rsidP="00C76B5E">
      <w:pPr>
        <w:ind w:left="709" w:right="-24" w:hanging="709"/>
        <w:rPr>
          <w:rFonts w:ascii="Arial" w:hAnsi="Arial" w:cs="Arial"/>
          <w:b/>
          <w:sz w:val="22"/>
          <w:szCs w:val="22"/>
        </w:rPr>
      </w:pPr>
    </w:p>
    <w:p w14:paraId="17E47DBF" w14:textId="77777777" w:rsidR="007065DF" w:rsidRDefault="007065DF" w:rsidP="00C76B5E">
      <w:pPr>
        <w:ind w:left="709" w:right="-24" w:hanging="709"/>
        <w:rPr>
          <w:rFonts w:ascii="Arial" w:hAnsi="Arial" w:cs="Arial"/>
          <w:b/>
          <w:sz w:val="22"/>
          <w:szCs w:val="22"/>
        </w:rPr>
      </w:pPr>
    </w:p>
    <w:p w14:paraId="538162A2" w14:textId="77777777" w:rsidR="007065DF" w:rsidRDefault="007065DF" w:rsidP="00C76B5E">
      <w:pPr>
        <w:ind w:left="709" w:right="-24" w:hanging="709"/>
        <w:rPr>
          <w:rFonts w:ascii="Arial" w:hAnsi="Arial" w:cs="Arial"/>
          <w:b/>
          <w:sz w:val="22"/>
          <w:szCs w:val="22"/>
        </w:rPr>
      </w:pPr>
    </w:p>
    <w:p w14:paraId="30FD2B53" w14:textId="77777777" w:rsidR="007065DF" w:rsidRDefault="007065DF" w:rsidP="00C76B5E">
      <w:pPr>
        <w:ind w:left="709" w:right="-24" w:hanging="709"/>
        <w:rPr>
          <w:rFonts w:ascii="Arial" w:hAnsi="Arial" w:cs="Arial"/>
          <w:b/>
          <w:sz w:val="22"/>
          <w:szCs w:val="22"/>
        </w:rPr>
      </w:pPr>
    </w:p>
    <w:p w14:paraId="4C97B317" w14:textId="0C02A89F" w:rsidR="005162ED" w:rsidRDefault="005162ED" w:rsidP="005162ED">
      <w:pPr>
        <w:ind w:left="709" w:right="-24" w:hanging="709"/>
        <w:rPr>
          <w:rFonts w:ascii="Arial Black" w:hAnsi="Arial Black" w:cs="Arial"/>
          <w:b/>
          <w:sz w:val="32"/>
          <w:szCs w:val="32"/>
        </w:rPr>
      </w:pPr>
      <w:r>
        <w:rPr>
          <w:rFonts w:ascii="Arial Black" w:hAnsi="Arial Black" w:cs="Arial"/>
          <w:b/>
          <w:sz w:val="32"/>
          <w:szCs w:val="32"/>
        </w:rPr>
        <w:t>Non-s</w:t>
      </w:r>
      <w:r w:rsidRPr="005162ED">
        <w:rPr>
          <w:rFonts w:ascii="Arial Black" w:hAnsi="Arial Black" w:cs="Arial"/>
          <w:b/>
          <w:sz w:val="32"/>
          <w:szCs w:val="32"/>
        </w:rPr>
        <w:t>tructural component</w:t>
      </w:r>
    </w:p>
    <w:tbl>
      <w:tblPr>
        <w:tblStyle w:val="TableGrid"/>
        <w:tblW w:w="0" w:type="auto"/>
        <w:tblInd w:w="-5" w:type="dxa"/>
        <w:tblLook w:val="04A0" w:firstRow="1" w:lastRow="0" w:firstColumn="1" w:lastColumn="0" w:noHBand="0" w:noVBand="1"/>
      </w:tblPr>
      <w:tblGrid>
        <w:gridCol w:w="2410"/>
        <w:gridCol w:w="7789"/>
      </w:tblGrid>
      <w:tr w:rsidR="005162ED" w14:paraId="559E207F" w14:textId="77777777" w:rsidTr="007543A7">
        <w:trPr>
          <w:trHeight w:val="567"/>
        </w:trPr>
        <w:tc>
          <w:tcPr>
            <w:tcW w:w="2410" w:type="dxa"/>
            <w:vAlign w:val="center"/>
          </w:tcPr>
          <w:p w14:paraId="1D82486C" w14:textId="77777777" w:rsidR="005162ED" w:rsidRPr="00E56609" w:rsidRDefault="005162ED" w:rsidP="00E20D1D">
            <w:pPr>
              <w:pStyle w:val="01CSTCPLHeading1"/>
              <w:jc w:val="left"/>
              <w:rPr>
                <w:rFonts w:ascii="Arial" w:hAnsi="Arial" w:cs="Arial"/>
                <w:b w:val="0"/>
                <w:bCs/>
                <w:caps w:val="0"/>
                <w:sz w:val="22"/>
                <w:szCs w:val="22"/>
              </w:rPr>
            </w:pPr>
            <w:r>
              <w:rPr>
                <w:rFonts w:ascii="Arial" w:hAnsi="Arial" w:cs="Arial"/>
                <w:b w:val="0"/>
                <w:bCs/>
                <w:caps w:val="0"/>
                <w:sz w:val="22"/>
                <w:szCs w:val="22"/>
              </w:rPr>
              <w:t>Component</w:t>
            </w:r>
          </w:p>
        </w:tc>
        <w:tc>
          <w:tcPr>
            <w:tcW w:w="7789" w:type="dxa"/>
            <w:vAlign w:val="center"/>
          </w:tcPr>
          <w:p w14:paraId="2A212BE8" w14:textId="40B3BF3F" w:rsidR="005162ED" w:rsidRPr="00A35110" w:rsidRDefault="00CD4B2F" w:rsidP="007543A7">
            <w:pPr>
              <w:ind w:right="-24"/>
              <w:jc w:val="left"/>
              <w:rPr>
                <w:rFonts w:ascii="Arial" w:hAnsi="Arial" w:cs="Arial"/>
                <w:sz w:val="22"/>
                <w:szCs w:val="22"/>
              </w:rPr>
            </w:pPr>
            <w:r>
              <w:rPr>
                <w:rFonts w:ascii="Arial" w:hAnsi="Arial" w:cs="Arial"/>
                <w:sz w:val="22"/>
                <w:szCs w:val="22"/>
              </w:rPr>
              <w:t>S</w:t>
            </w:r>
            <w:r w:rsidR="00A35110" w:rsidRPr="00A35110">
              <w:rPr>
                <w:rFonts w:ascii="Arial" w:hAnsi="Arial" w:cs="Arial"/>
                <w:sz w:val="22"/>
                <w:szCs w:val="22"/>
              </w:rPr>
              <w:t>hower base detail</w:t>
            </w:r>
          </w:p>
        </w:tc>
      </w:tr>
      <w:tr w:rsidR="005162ED" w14:paraId="0AB1F7C1" w14:textId="77777777" w:rsidTr="007543A7">
        <w:trPr>
          <w:trHeight w:val="1247"/>
        </w:trPr>
        <w:tc>
          <w:tcPr>
            <w:tcW w:w="2410" w:type="dxa"/>
            <w:vAlign w:val="center"/>
          </w:tcPr>
          <w:p w14:paraId="2E519156" w14:textId="77777777" w:rsidR="005162ED" w:rsidRPr="00E56609" w:rsidRDefault="005162ED" w:rsidP="00E20D1D">
            <w:pPr>
              <w:pStyle w:val="01CSTCPLHeading1"/>
              <w:jc w:val="left"/>
              <w:rPr>
                <w:rFonts w:ascii="Arial" w:hAnsi="Arial" w:cs="Arial"/>
                <w:b w:val="0"/>
                <w:bCs/>
                <w:caps w:val="0"/>
                <w:sz w:val="22"/>
                <w:szCs w:val="22"/>
              </w:rPr>
            </w:pPr>
            <w:r>
              <w:rPr>
                <w:rFonts w:ascii="Arial" w:hAnsi="Arial" w:cs="Arial"/>
                <w:b w:val="0"/>
                <w:bCs/>
                <w:caps w:val="0"/>
                <w:sz w:val="22"/>
                <w:szCs w:val="22"/>
              </w:rPr>
              <w:t>Purpose</w:t>
            </w:r>
          </w:p>
        </w:tc>
        <w:tc>
          <w:tcPr>
            <w:tcW w:w="7789" w:type="dxa"/>
            <w:vAlign w:val="center"/>
          </w:tcPr>
          <w:p w14:paraId="0A416AFC" w14:textId="07698863" w:rsidR="005162ED" w:rsidRDefault="004720D7" w:rsidP="007543A7">
            <w:pPr>
              <w:ind w:right="-24"/>
              <w:jc w:val="left"/>
              <w:rPr>
                <w:rFonts w:ascii="Arial" w:hAnsi="Arial" w:cs="Arial"/>
                <w:sz w:val="22"/>
                <w:szCs w:val="22"/>
              </w:rPr>
            </w:pPr>
            <w:r w:rsidRPr="004720D7">
              <w:rPr>
                <w:rFonts w:ascii="Arial" w:hAnsi="Arial" w:cs="Arial"/>
                <w:sz w:val="22"/>
                <w:szCs w:val="22"/>
              </w:rPr>
              <w:t xml:space="preserve">The purpose of a shower base detail is to provide a clear and precise representation of the construction and installation of the shower base, ensuring it meets all functional, structural, and compliance requirements. It serves to illustrate how the shower floor will be constructed to support proper drainage, prevent water damage, and maintain safety and comfort for users. The detail outlines the specific materials, dimensions, and techniques used to create a durable, waterproof, and accessible shower base that complies with building codes and standards. </w:t>
            </w:r>
            <w:r w:rsidR="001C0367">
              <w:rPr>
                <w:rFonts w:ascii="Arial" w:hAnsi="Arial" w:cs="Arial"/>
                <w:sz w:val="22"/>
                <w:szCs w:val="22"/>
              </w:rPr>
              <w:t xml:space="preserve">It </w:t>
            </w:r>
            <w:r w:rsidRPr="004720D7">
              <w:rPr>
                <w:rFonts w:ascii="Arial" w:hAnsi="Arial" w:cs="Arial"/>
                <w:sz w:val="22"/>
                <w:szCs w:val="22"/>
              </w:rPr>
              <w:t>ensures that water is efficiently directed to the drain while preventing leaks or moisture buildup that could damage surrounding areas or structures.</w:t>
            </w:r>
          </w:p>
        </w:tc>
      </w:tr>
      <w:tr w:rsidR="005162ED" w14:paraId="66147545" w14:textId="77777777" w:rsidTr="007543A7">
        <w:trPr>
          <w:trHeight w:val="1361"/>
        </w:trPr>
        <w:tc>
          <w:tcPr>
            <w:tcW w:w="2410" w:type="dxa"/>
            <w:vAlign w:val="center"/>
          </w:tcPr>
          <w:p w14:paraId="687A4F0C" w14:textId="77777777" w:rsidR="005162ED" w:rsidRPr="00E56609" w:rsidRDefault="005162ED" w:rsidP="00E20D1D">
            <w:pPr>
              <w:pStyle w:val="01CSTCPLHeading1"/>
              <w:jc w:val="left"/>
              <w:rPr>
                <w:rFonts w:ascii="Arial" w:hAnsi="Arial" w:cs="Arial"/>
                <w:b w:val="0"/>
                <w:bCs/>
                <w:caps w:val="0"/>
                <w:sz w:val="22"/>
                <w:szCs w:val="22"/>
              </w:rPr>
            </w:pPr>
            <w:r>
              <w:rPr>
                <w:rFonts w:ascii="Arial" w:hAnsi="Arial" w:cs="Arial"/>
                <w:b w:val="0"/>
                <w:bCs/>
                <w:caps w:val="0"/>
                <w:sz w:val="22"/>
                <w:szCs w:val="22"/>
              </w:rPr>
              <w:t xml:space="preserve">Presentation </w:t>
            </w:r>
          </w:p>
        </w:tc>
        <w:tc>
          <w:tcPr>
            <w:tcW w:w="7789" w:type="dxa"/>
            <w:vAlign w:val="center"/>
          </w:tcPr>
          <w:p w14:paraId="6206E074" w14:textId="606A535B" w:rsidR="008042BF" w:rsidRDefault="008042BF" w:rsidP="008042BF">
            <w:pPr>
              <w:ind w:right="-24"/>
              <w:jc w:val="left"/>
              <w:rPr>
                <w:rFonts w:ascii="Arial" w:hAnsi="Arial" w:cs="Arial"/>
                <w:sz w:val="22"/>
                <w:szCs w:val="22"/>
              </w:rPr>
            </w:pPr>
            <w:r w:rsidRPr="008042BF">
              <w:rPr>
                <w:rFonts w:ascii="Arial" w:hAnsi="Arial" w:cs="Arial"/>
                <w:b/>
                <w:bCs/>
                <w:sz w:val="22"/>
                <w:szCs w:val="22"/>
              </w:rPr>
              <w:t>Scaled Sectional View</w:t>
            </w:r>
            <w:r w:rsidRPr="008042BF">
              <w:rPr>
                <w:rFonts w:ascii="Arial" w:hAnsi="Arial" w:cs="Arial"/>
                <w:sz w:val="22"/>
                <w:szCs w:val="22"/>
              </w:rPr>
              <w:t>: A cross-sectional view showing the layers of the shower base, from the finished floor level down to the underlying substrate. This helps to highlight the structure, materials, and installation techniques.</w:t>
            </w:r>
          </w:p>
          <w:p w14:paraId="29D971AA" w14:textId="77777777" w:rsidR="0083203E" w:rsidRPr="008042BF" w:rsidRDefault="0083203E" w:rsidP="008042BF">
            <w:pPr>
              <w:ind w:right="-24"/>
              <w:jc w:val="left"/>
              <w:rPr>
                <w:rFonts w:ascii="Arial" w:hAnsi="Arial" w:cs="Arial"/>
                <w:sz w:val="22"/>
                <w:szCs w:val="22"/>
              </w:rPr>
            </w:pPr>
          </w:p>
          <w:p w14:paraId="3CDDA9EB" w14:textId="30F2B0CC" w:rsidR="008042BF" w:rsidRDefault="008042BF" w:rsidP="008042BF">
            <w:pPr>
              <w:ind w:right="-24"/>
              <w:jc w:val="left"/>
              <w:rPr>
                <w:rFonts w:ascii="Arial" w:hAnsi="Arial" w:cs="Arial"/>
                <w:sz w:val="22"/>
                <w:szCs w:val="22"/>
              </w:rPr>
            </w:pPr>
            <w:r w:rsidRPr="008042BF">
              <w:rPr>
                <w:rFonts w:ascii="Arial" w:hAnsi="Arial" w:cs="Arial"/>
                <w:b/>
                <w:bCs/>
                <w:sz w:val="22"/>
                <w:szCs w:val="22"/>
              </w:rPr>
              <w:t>Material Specification</w:t>
            </w:r>
            <w:r w:rsidRPr="008042BF">
              <w:rPr>
                <w:rFonts w:ascii="Arial" w:hAnsi="Arial" w:cs="Arial"/>
                <w:sz w:val="22"/>
                <w:szCs w:val="22"/>
              </w:rPr>
              <w:t>: Label all materials used in the construction of the shower base, such as waterproof membranes, mortar bedding, tiles, drainage systems, and the type of flooring (e.g., slip-resistant tiles).</w:t>
            </w:r>
          </w:p>
          <w:p w14:paraId="59B13476" w14:textId="77777777" w:rsidR="0083203E" w:rsidRPr="008042BF" w:rsidRDefault="0083203E" w:rsidP="008042BF">
            <w:pPr>
              <w:ind w:right="-24"/>
              <w:jc w:val="left"/>
              <w:rPr>
                <w:rFonts w:ascii="Arial" w:hAnsi="Arial" w:cs="Arial"/>
                <w:sz w:val="22"/>
                <w:szCs w:val="22"/>
              </w:rPr>
            </w:pPr>
          </w:p>
          <w:p w14:paraId="1ECC7144" w14:textId="2CD0B844" w:rsidR="008042BF" w:rsidRDefault="008042BF" w:rsidP="008042BF">
            <w:pPr>
              <w:ind w:right="-24"/>
              <w:jc w:val="left"/>
              <w:rPr>
                <w:rFonts w:ascii="Arial" w:hAnsi="Arial" w:cs="Arial"/>
                <w:sz w:val="22"/>
                <w:szCs w:val="22"/>
              </w:rPr>
            </w:pPr>
            <w:r w:rsidRPr="008042BF">
              <w:rPr>
                <w:rFonts w:ascii="Arial" w:hAnsi="Arial" w:cs="Arial"/>
                <w:b/>
                <w:bCs/>
                <w:sz w:val="22"/>
                <w:szCs w:val="22"/>
              </w:rPr>
              <w:t>Slope/Drainage</w:t>
            </w:r>
            <w:r w:rsidRPr="008042BF">
              <w:rPr>
                <w:rFonts w:ascii="Arial" w:hAnsi="Arial" w:cs="Arial"/>
                <w:sz w:val="22"/>
                <w:szCs w:val="22"/>
              </w:rPr>
              <w:t>: Clearly show the slope or fall towards the drain, ensuring compliance with plumbing and drainage codes to direct water flow efficiently. Indicate the angle of the slope, typically around 1-2% towards the drain.</w:t>
            </w:r>
          </w:p>
          <w:p w14:paraId="0C704557" w14:textId="77777777" w:rsidR="0083203E" w:rsidRPr="008042BF" w:rsidRDefault="0083203E" w:rsidP="008042BF">
            <w:pPr>
              <w:ind w:right="-24"/>
              <w:jc w:val="left"/>
              <w:rPr>
                <w:rFonts w:ascii="Arial" w:hAnsi="Arial" w:cs="Arial"/>
                <w:sz w:val="22"/>
                <w:szCs w:val="22"/>
              </w:rPr>
            </w:pPr>
          </w:p>
          <w:p w14:paraId="24220FD4" w14:textId="330D02ED" w:rsidR="008042BF" w:rsidRDefault="008042BF" w:rsidP="008042BF">
            <w:pPr>
              <w:ind w:right="-24"/>
              <w:jc w:val="left"/>
              <w:rPr>
                <w:rFonts w:ascii="Arial" w:hAnsi="Arial" w:cs="Arial"/>
                <w:sz w:val="22"/>
                <w:szCs w:val="22"/>
              </w:rPr>
            </w:pPr>
            <w:r w:rsidRPr="008042BF">
              <w:rPr>
                <w:rFonts w:ascii="Arial" w:hAnsi="Arial" w:cs="Arial"/>
                <w:b/>
                <w:bCs/>
                <w:sz w:val="22"/>
                <w:szCs w:val="22"/>
              </w:rPr>
              <w:t>Drain Location and Detailing</w:t>
            </w:r>
            <w:r w:rsidRPr="008042BF">
              <w:rPr>
                <w:rFonts w:ascii="Arial" w:hAnsi="Arial" w:cs="Arial"/>
                <w:sz w:val="22"/>
                <w:szCs w:val="22"/>
              </w:rPr>
              <w:t>: The drain’s position should be highlighted, including the type of drain (e.g., floor waste, linear drain) and how it integrates with the surrounding base. Provide information on the drain's connection to the plumbing system.</w:t>
            </w:r>
          </w:p>
          <w:p w14:paraId="65C2E1FE" w14:textId="77777777" w:rsidR="0083203E" w:rsidRPr="008042BF" w:rsidRDefault="0083203E" w:rsidP="008042BF">
            <w:pPr>
              <w:ind w:right="-24"/>
              <w:jc w:val="left"/>
              <w:rPr>
                <w:rFonts w:ascii="Arial" w:hAnsi="Arial" w:cs="Arial"/>
                <w:sz w:val="22"/>
                <w:szCs w:val="22"/>
              </w:rPr>
            </w:pPr>
          </w:p>
          <w:p w14:paraId="49C5EE7D" w14:textId="5A1ED2DC" w:rsidR="008042BF" w:rsidRDefault="008042BF" w:rsidP="008042BF">
            <w:pPr>
              <w:ind w:right="-24"/>
              <w:jc w:val="left"/>
              <w:rPr>
                <w:rFonts w:ascii="Arial" w:hAnsi="Arial" w:cs="Arial"/>
                <w:sz w:val="22"/>
                <w:szCs w:val="22"/>
              </w:rPr>
            </w:pPr>
            <w:r w:rsidRPr="008042BF">
              <w:rPr>
                <w:rFonts w:ascii="Arial" w:hAnsi="Arial" w:cs="Arial"/>
                <w:b/>
                <w:bCs/>
                <w:sz w:val="22"/>
                <w:szCs w:val="22"/>
              </w:rPr>
              <w:t>Waterproofing and Waterproof Membranes</w:t>
            </w:r>
            <w:r w:rsidRPr="008042BF">
              <w:rPr>
                <w:rFonts w:ascii="Arial" w:hAnsi="Arial" w:cs="Arial"/>
                <w:sz w:val="22"/>
                <w:szCs w:val="22"/>
              </w:rPr>
              <w:t>: Detail the waterproofing system used beneath the tiles, such as membrane placement and overlaps, ensuring a continuous barrier to prevent leaks. Indicate the extent of the waterproof layer, typically running up the walls as well.</w:t>
            </w:r>
          </w:p>
          <w:p w14:paraId="316E8992" w14:textId="77777777" w:rsidR="0083203E" w:rsidRPr="008042BF" w:rsidRDefault="0083203E" w:rsidP="008042BF">
            <w:pPr>
              <w:ind w:right="-24"/>
              <w:jc w:val="left"/>
              <w:rPr>
                <w:rFonts w:ascii="Arial" w:hAnsi="Arial" w:cs="Arial"/>
                <w:sz w:val="22"/>
                <w:szCs w:val="22"/>
              </w:rPr>
            </w:pPr>
          </w:p>
          <w:p w14:paraId="495B0D46" w14:textId="10E9C7D6" w:rsidR="008042BF" w:rsidRDefault="008042BF" w:rsidP="008042BF">
            <w:pPr>
              <w:ind w:right="-24"/>
              <w:jc w:val="left"/>
              <w:rPr>
                <w:rFonts w:ascii="Arial" w:hAnsi="Arial" w:cs="Arial"/>
                <w:sz w:val="22"/>
                <w:szCs w:val="22"/>
              </w:rPr>
            </w:pPr>
            <w:r w:rsidRPr="008042BF">
              <w:rPr>
                <w:rFonts w:ascii="Arial" w:hAnsi="Arial" w:cs="Arial"/>
                <w:b/>
                <w:bCs/>
                <w:sz w:val="22"/>
                <w:szCs w:val="22"/>
              </w:rPr>
              <w:lastRenderedPageBreak/>
              <w:t>Flooring and Finishes</w:t>
            </w:r>
            <w:r w:rsidRPr="008042BF">
              <w:rPr>
                <w:rFonts w:ascii="Arial" w:hAnsi="Arial" w:cs="Arial"/>
                <w:sz w:val="22"/>
                <w:szCs w:val="22"/>
              </w:rPr>
              <w:t>: Show the floor finish (tiles, stone, etc.) and the method of installation, with emphasis on grout lines and waterproof sealants. Highlight any anti-slip or textured surface features to improve safety.</w:t>
            </w:r>
          </w:p>
          <w:p w14:paraId="3C6E67CD" w14:textId="77777777" w:rsidR="0083203E" w:rsidRPr="008042BF" w:rsidRDefault="0083203E" w:rsidP="008042BF">
            <w:pPr>
              <w:ind w:right="-24"/>
              <w:jc w:val="left"/>
              <w:rPr>
                <w:rFonts w:ascii="Arial" w:hAnsi="Arial" w:cs="Arial"/>
                <w:sz w:val="22"/>
                <w:szCs w:val="22"/>
              </w:rPr>
            </w:pPr>
          </w:p>
          <w:p w14:paraId="4519046E" w14:textId="2A99647E" w:rsidR="008042BF" w:rsidRDefault="008042BF" w:rsidP="008042BF">
            <w:pPr>
              <w:ind w:right="-24"/>
              <w:jc w:val="left"/>
              <w:rPr>
                <w:rFonts w:ascii="Arial" w:hAnsi="Arial" w:cs="Arial"/>
                <w:sz w:val="22"/>
                <w:szCs w:val="22"/>
              </w:rPr>
            </w:pPr>
            <w:r w:rsidRPr="008042BF">
              <w:rPr>
                <w:rFonts w:ascii="Arial" w:hAnsi="Arial" w:cs="Arial"/>
                <w:b/>
                <w:bCs/>
                <w:sz w:val="22"/>
                <w:szCs w:val="22"/>
              </w:rPr>
              <w:t>Dimensions and Clearances</w:t>
            </w:r>
            <w:r w:rsidRPr="008042BF">
              <w:rPr>
                <w:rFonts w:ascii="Arial" w:hAnsi="Arial" w:cs="Arial"/>
                <w:sz w:val="22"/>
                <w:szCs w:val="22"/>
              </w:rPr>
              <w:t>: Provide accurate measurements for the shower base, including depth, width, and slope angles. Include clearance areas, ensuring the design meets accessibility standards if needed (e.g., for wheelchair access).</w:t>
            </w:r>
          </w:p>
          <w:p w14:paraId="40C2A72E" w14:textId="77777777" w:rsidR="0083203E" w:rsidRPr="008042BF" w:rsidRDefault="0083203E" w:rsidP="008042BF">
            <w:pPr>
              <w:ind w:right="-24"/>
              <w:jc w:val="left"/>
              <w:rPr>
                <w:rFonts w:ascii="Arial" w:hAnsi="Arial" w:cs="Arial"/>
                <w:sz w:val="22"/>
                <w:szCs w:val="22"/>
              </w:rPr>
            </w:pPr>
          </w:p>
          <w:p w14:paraId="6BCBCD2B" w14:textId="4B92497F" w:rsidR="008042BF" w:rsidRDefault="008042BF" w:rsidP="008042BF">
            <w:pPr>
              <w:ind w:right="-24"/>
              <w:jc w:val="left"/>
              <w:rPr>
                <w:rFonts w:ascii="Arial" w:hAnsi="Arial" w:cs="Arial"/>
                <w:sz w:val="22"/>
                <w:szCs w:val="22"/>
              </w:rPr>
            </w:pPr>
            <w:r w:rsidRPr="008042BF">
              <w:rPr>
                <w:rFonts w:ascii="Arial" w:hAnsi="Arial" w:cs="Arial"/>
                <w:b/>
                <w:bCs/>
                <w:sz w:val="22"/>
                <w:szCs w:val="22"/>
              </w:rPr>
              <w:t>Notes</w:t>
            </w:r>
            <w:r w:rsidRPr="008042BF">
              <w:rPr>
                <w:rFonts w:ascii="Arial" w:hAnsi="Arial" w:cs="Arial"/>
                <w:sz w:val="22"/>
                <w:szCs w:val="22"/>
              </w:rPr>
              <w:t>: Include any relevant notes regarding installation, such as recommended material thickness, moisture control, and any applicable Australian Standards (e.g., AS 3740 for waterproofing).</w:t>
            </w:r>
          </w:p>
          <w:p w14:paraId="080687DD" w14:textId="77777777" w:rsidR="0083203E" w:rsidRPr="008042BF" w:rsidRDefault="0083203E" w:rsidP="008042BF">
            <w:pPr>
              <w:ind w:right="-24"/>
              <w:jc w:val="left"/>
              <w:rPr>
                <w:rFonts w:ascii="Arial" w:hAnsi="Arial" w:cs="Arial"/>
                <w:sz w:val="22"/>
                <w:szCs w:val="22"/>
              </w:rPr>
            </w:pPr>
          </w:p>
          <w:p w14:paraId="048AE954" w14:textId="2299AB38" w:rsidR="008042BF" w:rsidRPr="008042BF" w:rsidRDefault="008042BF" w:rsidP="008042BF">
            <w:pPr>
              <w:ind w:right="-24"/>
              <w:jc w:val="left"/>
              <w:rPr>
                <w:rFonts w:ascii="Arial" w:hAnsi="Arial" w:cs="Arial"/>
                <w:sz w:val="22"/>
                <w:szCs w:val="22"/>
              </w:rPr>
            </w:pPr>
            <w:r w:rsidRPr="008042BF">
              <w:rPr>
                <w:rFonts w:ascii="Arial" w:hAnsi="Arial" w:cs="Arial"/>
                <w:b/>
                <w:bCs/>
                <w:sz w:val="22"/>
                <w:szCs w:val="22"/>
              </w:rPr>
              <w:t>Clarity and Legibility</w:t>
            </w:r>
            <w:r w:rsidRPr="008042BF">
              <w:rPr>
                <w:rFonts w:ascii="Arial" w:hAnsi="Arial" w:cs="Arial"/>
                <w:sz w:val="22"/>
                <w:szCs w:val="22"/>
              </w:rPr>
              <w:t>: Ensure that all lines, hatching, and annotations are clear and legible, with appropriate symbols for materials and construction methods. The scale should allow for easy interpretation of the detailed construction process.</w:t>
            </w:r>
          </w:p>
          <w:p w14:paraId="37377872" w14:textId="77777777" w:rsidR="005162ED" w:rsidRDefault="005162ED" w:rsidP="007543A7">
            <w:pPr>
              <w:ind w:right="-24"/>
              <w:jc w:val="left"/>
              <w:rPr>
                <w:rFonts w:ascii="Arial" w:hAnsi="Arial" w:cs="Arial"/>
                <w:sz w:val="22"/>
                <w:szCs w:val="22"/>
              </w:rPr>
            </w:pPr>
          </w:p>
        </w:tc>
      </w:tr>
      <w:tr w:rsidR="005162ED" w14:paraId="4D467735" w14:textId="77777777" w:rsidTr="007543A7">
        <w:trPr>
          <w:trHeight w:val="1020"/>
        </w:trPr>
        <w:tc>
          <w:tcPr>
            <w:tcW w:w="2410" w:type="dxa"/>
            <w:vAlign w:val="center"/>
          </w:tcPr>
          <w:p w14:paraId="39E3B953" w14:textId="77777777" w:rsidR="005162ED" w:rsidRPr="00E56609" w:rsidRDefault="005162ED" w:rsidP="00E20D1D">
            <w:pPr>
              <w:pStyle w:val="01CSTCPLHeading1"/>
              <w:jc w:val="left"/>
              <w:rPr>
                <w:rFonts w:ascii="Arial" w:hAnsi="Arial" w:cs="Arial"/>
                <w:b w:val="0"/>
                <w:bCs/>
                <w:caps w:val="0"/>
                <w:sz w:val="22"/>
                <w:szCs w:val="22"/>
              </w:rPr>
            </w:pPr>
            <w:r>
              <w:rPr>
                <w:rFonts w:ascii="Arial" w:hAnsi="Arial" w:cs="Arial"/>
                <w:b w:val="0"/>
                <w:bCs/>
                <w:caps w:val="0"/>
                <w:sz w:val="22"/>
                <w:szCs w:val="22"/>
              </w:rPr>
              <w:lastRenderedPageBreak/>
              <w:t>Audience</w:t>
            </w:r>
          </w:p>
        </w:tc>
        <w:tc>
          <w:tcPr>
            <w:tcW w:w="7789" w:type="dxa"/>
            <w:vAlign w:val="center"/>
          </w:tcPr>
          <w:p w14:paraId="0FB1EAFC" w14:textId="78AE8652" w:rsidR="00A022D0" w:rsidRPr="00A022D0" w:rsidRDefault="00A022D0" w:rsidP="00A022D0">
            <w:pPr>
              <w:ind w:right="-24"/>
              <w:jc w:val="left"/>
              <w:rPr>
                <w:rFonts w:ascii="Arial" w:hAnsi="Arial" w:cs="Arial"/>
                <w:sz w:val="22"/>
                <w:szCs w:val="22"/>
              </w:rPr>
            </w:pPr>
            <w:r w:rsidRPr="00A022D0">
              <w:rPr>
                <w:rFonts w:ascii="Arial" w:hAnsi="Arial" w:cs="Arial"/>
                <w:sz w:val="22"/>
                <w:szCs w:val="22"/>
              </w:rPr>
              <w:t>Architects</w:t>
            </w:r>
          </w:p>
          <w:p w14:paraId="379081A4" w14:textId="545FC251" w:rsidR="00A022D0" w:rsidRPr="00A022D0" w:rsidRDefault="00A022D0" w:rsidP="00A022D0">
            <w:pPr>
              <w:ind w:right="-24"/>
              <w:jc w:val="left"/>
              <w:rPr>
                <w:rFonts w:ascii="Arial" w:hAnsi="Arial" w:cs="Arial"/>
                <w:sz w:val="22"/>
                <w:szCs w:val="22"/>
              </w:rPr>
            </w:pPr>
            <w:r w:rsidRPr="00A022D0">
              <w:rPr>
                <w:rFonts w:ascii="Arial" w:hAnsi="Arial" w:cs="Arial"/>
                <w:sz w:val="22"/>
                <w:szCs w:val="22"/>
              </w:rPr>
              <w:t>Builders and Contractors</w:t>
            </w:r>
          </w:p>
          <w:p w14:paraId="3DCA3DFB" w14:textId="650D9025" w:rsidR="00A022D0" w:rsidRPr="00A022D0" w:rsidRDefault="00A022D0" w:rsidP="00A022D0">
            <w:pPr>
              <w:ind w:right="-24"/>
              <w:jc w:val="left"/>
              <w:rPr>
                <w:rFonts w:ascii="Arial" w:hAnsi="Arial" w:cs="Arial"/>
                <w:sz w:val="22"/>
                <w:szCs w:val="22"/>
              </w:rPr>
            </w:pPr>
            <w:r w:rsidRPr="00A022D0">
              <w:rPr>
                <w:rFonts w:ascii="Arial" w:hAnsi="Arial" w:cs="Arial"/>
                <w:sz w:val="22"/>
                <w:szCs w:val="22"/>
              </w:rPr>
              <w:t>Plumbers</w:t>
            </w:r>
          </w:p>
          <w:p w14:paraId="12B89204" w14:textId="28639F74" w:rsidR="00A022D0" w:rsidRPr="00A022D0" w:rsidRDefault="00A022D0" w:rsidP="00A022D0">
            <w:pPr>
              <w:ind w:right="-24"/>
              <w:jc w:val="left"/>
              <w:rPr>
                <w:rFonts w:ascii="Arial" w:hAnsi="Arial" w:cs="Arial"/>
                <w:sz w:val="22"/>
                <w:szCs w:val="22"/>
              </w:rPr>
            </w:pPr>
            <w:r w:rsidRPr="00A022D0">
              <w:rPr>
                <w:rFonts w:ascii="Arial" w:hAnsi="Arial" w:cs="Arial"/>
                <w:sz w:val="22"/>
                <w:szCs w:val="22"/>
              </w:rPr>
              <w:t>Engineers</w:t>
            </w:r>
          </w:p>
          <w:p w14:paraId="4DC65009" w14:textId="23B66C40" w:rsidR="00A022D0" w:rsidRPr="00A022D0" w:rsidRDefault="00A022D0" w:rsidP="00A022D0">
            <w:pPr>
              <w:ind w:right="-24"/>
              <w:jc w:val="left"/>
              <w:rPr>
                <w:rFonts w:ascii="Arial" w:hAnsi="Arial" w:cs="Arial"/>
                <w:sz w:val="22"/>
                <w:szCs w:val="22"/>
              </w:rPr>
            </w:pPr>
            <w:r w:rsidRPr="00A022D0">
              <w:rPr>
                <w:rFonts w:ascii="Arial" w:hAnsi="Arial" w:cs="Arial"/>
                <w:sz w:val="22"/>
                <w:szCs w:val="22"/>
              </w:rPr>
              <w:t>Building Inspectors</w:t>
            </w:r>
          </w:p>
          <w:p w14:paraId="4BF94608" w14:textId="60010F57" w:rsidR="00A022D0" w:rsidRPr="00A022D0" w:rsidRDefault="00A022D0" w:rsidP="00A022D0">
            <w:pPr>
              <w:ind w:right="-24"/>
              <w:jc w:val="left"/>
              <w:rPr>
                <w:rFonts w:ascii="Arial" w:hAnsi="Arial" w:cs="Arial"/>
                <w:sz w:val="22"/>
                <w:szCs w:val="22"/>
              </w:rPr>
            </w:pPr>
            <w:r w:rsidRPr="00A022D0">
              <w:rPr>
                <w:rFonts w:ascii="Arial" w:hAnsi="Arial" w:cs="Arial"/>
                <w:sz w:val="22"/>
                <w:szCs w:val="22"/>
              </w:rPr>
              <w:t>Interior Designers</w:t>
            </w:r>
          </w:p>
          <w:p w14:paraId="350075CD" w14:textId="46EF28E7" w:rsidR="00A022D0" w:rsidRPr="00A022D0" w:rsidRDefault="00A022D0" w:rsidP="00A022D0">
            <w:pPr>
              <w:ind w:right="-24"/>
              <w:jc w:val="left"/>
              <w:rPr>
                <w:rFonts w:ascii="Arial" w:hAnsi="Arial" w:cs="Arial"/>
                <w:sz w:val="22"/>
                <w:szCs w:val="22"/>
              </w:rPr>
            </w:pPr>
            <w:r w:rsidRPr="00A022D0">
              <w:rPr>
                <w:rFonts w:ascii="Arial" w:hAnsi="Arial" w:cs="Arial"/>
                <w:sz w:val="22"/>
                <w:szCs w:val="22"/>
              </w:rPr>
              <w:t>Homeowners/Clients</w:t>
            </w:r>
          </w:p>
          <w:p w14:paraId="70497626" w14:textId="77777777" w:rsidR="005162ED" w:rsidRDefault="005162ED" w:rsidP="007543A7">
            <w:pPr>
              <w:ind w:right="-24"/>
              <w:jc w:val="left"/>
              <w:rPr>
                <w:rFonts w:ascii="Arial" w:hAnsi="Arial" w:cs="Arial"/>
                <w:sz w:val="22"/>
                <w:szCs w:val="22"/>
              </w:rPr>
            </w:pPr>
          </w:p>
        </w:tc>
      </w:tr>
      <w:tr w:rsidR="005162ED" w14:paraId="7F09E885" w14:textId="77777777" w:rsidTr="007543A7">
        <w:trPr>
          <w:trHeight w:val="1361"/>
        </w:trPr>
        <w:tc>
          <w:tcPr>
            <w:tcW w:w="2410" w:type="dxa"/>
          </w:tcPr>
          <w:p w14:paraId="2357F935" w14:textId="77777777" w:rsidR="005162ED" w:rsidRPr="005162ED" w:rsidRDefault="005162ED" w:rsidP="00E20D1D">
            <w:pPr>
              <w:pStyle w:val="01CSTCPLHeading1"/>
              <w:jc w:val="left"/>
              <w:rPr>
                <w:rFonts w:ascii="Arial" w:hAnsi="Arial" w:cs="Arial"/>
                <w:b w:val="0"/>
                <w:bCs/>
                <w:caps w:val="0"/>
                <w:sz w:val="22"/>
                <w:szCs w:val="22"/>
              </w:rPr>
            </w:pPr>
            <w:r w:rsidRPr="005162ED">
              <w:rPr>
                <w:rFonts w:ascii="Arial" w:hAnsi="Arial" w:cs="Arial"/>
                <w:b w:val="0"/>
                <w:bCs/>
                <w:caps w:val="0"/>
                <w:color w:val="262626" w:themeColor="text1" w:themeTint="D9"/>
                <w:sz w:val="22"/>
                <w:szCs w:val="22"/>
                <w:lang w:val="en-PH"/>
              </w:rPr>
              <w:t>Information needed from construction plans required for the drawing</w:t>
            </w:r>
          </w:p>
        </w:tc>
        <w:tc>
          <w:tcPr>
            <w:tcW w:w="7789" w:type="dxa"/>
          </w:tcPr>
          <w:p w14:paraId="264FCCC9" w14:textId="3BCAD24F" w:rsidR="00750F32" w:rsidRDefault="00750F32" w:rsidP="00750F32">
            <w:pPr>
              <w:ind w:right="-24"/>
              <w:rPr>
                <w:rFonts w:ascii="Arial" w:hAnsi="Arial" w:cs="Arial"/>
                <w:sz w:val="22"/>
                <w:szCs w:val="22"/>
              </w:rPr>
            </w:pPr>
            <w:r w:rsidRPr="00750F32">
              <w:rPr>
                <w:rFonts w:ascii="Arial" w:hAnsi="Arial" w:cs="Arial"/>
                <w:b/>
                <w:bCs/>
                <w:sz w:val="22"/>
                <w:szCs w:val="22"/>
              </w:rPr>
              <w:t>Shower Dimensions</w:t>
            </w:r>
            <w:r w:rsidRPr="00750F32">
              <w:rPr>
                <w:rFonts w:ascii="Arial" w:hAnsi="Arial" w:cs="Arial"/>
                <w:sz w:val="22"/>
                <w:szCs w:val="22"/>
              </w:rPr>
              <w:t>: Exact measurements of the shower area, including the length, width, and depth of the base. This ensures the detail is drawn to scale and fits within the designated space.</w:t>
            </w:r>
          </w:p>
          <w:p w14:paraId="1B0D8F47" w14:textId="77777777" w:rsidR="006876AD" w:rsidRPr="00750F32" w:rsidRDefault="006876AD" w:rsidP="00750F32">
            <w:pPr>
              <w:ind w:right="-24"/>
              <w:rPr>
                <w:rFonts w:ascii="Arial" w:hAnsi="Arial" w:cs="Arial"/>
                <w:sz w:val="22"/>
                <w:szCs w:val="22"/>
              </w:rPr>
            </w:pPr>
          </w:p>
          <w:p w14:paraId="5E700486" w14:textId="6AE793DF" w:rsidR="00750F32" w:rsidRDefault="00750F32" w:rsidP="00750F32">
            <w:pPr>
              <w:ind w:right="-24"/>
              <w:rPr>
                <w:rFonts w:ascii="Arial" w:hAnsi="Arial" w:cs="Arial"/>
                <w:sz w:val="22"/>
                <w:szCs w:val="22"/>
              </w:rPr>
            </w:pPr>
            <w:r w:rsidRPr="00750F32">
              <w:rPr>
                <w:rFonts w:ascii="Arial" w:hAnsi="Arial" w:cs="Arial"/>
                <w:b/>
                <w:bCs/>
                <w:sz w:val="22"/>
                <w:szCs w:val="22"/>
              </w:rPr>
              <w:t>Drain Location and Type</w:t>
            </w:r>
            <w:r w:rsidRPr="00750F32">
              <w:rPr>
                <w:rFonts w:ascii="Arial" w:hAnsi="Arial" w:cs="Arial"/>
                <w:sz w:val="22"/>
                <w:szCs w:val="22"/>
              </w:rPr>
              <w:t>: Information on the type and location of the floor waste or drainage system, such as a central drain or a linear drain. This is critical for ensuring proper water flow and drainage.</w:t>
            </w:r>
          </w:p>
          <w:p w14:paraId="5C0FDB17" w14:textId="77777777" w:rsidR="006876AD" w:rsidRPr="00750F32" w:rsidRDefault="006876AD" w:rsidP="00750F32">
            <w:pPr>
              <w:ind w:right="-24"/>
              <w:rPr>
                <w:rFonts w:ascii="Arial" w:hAnsi="Arial" w:cs="Arial"/>
                <w:sz w:val="22"/>
                <w:szCs w:val="22"/>
              </w:rPr>
            </w:pPr>
          </w:p>
          <w:p w14:paraId="17AE2C00" w14:textId="77777777" w:rsidR="00750F32" w:rsidRDefault="00750F32" w:rsidP="00750F32">
            <w:pPr>
              <w:ind w:right="-24"/>
              <w:rPr>
                <w:rFonts w:ascii="Arial" w:hAnsi="Arial" w:cs="Arial"/>
                <w:sz w:val="22"/>
                <w:szCs w:val="22"/>
              </w:rPr>
            </w:pPr>
            <w:r w:rsidRPr="00750F32">
              <w:rPr>
                <w:rFonts w:ascii="Arial" w:hAnsi="Arial" w:cs="Arial"/>
                <w:b/>
                <w:bCs/>
                <w:sz w:val="22"/>
                <w:szCs w:val="22"/>
              </w:rPr>
              <w:t>Floor Slope</w:t>
            </w:r>
            <w:r w:rsidRPr="00750F32">
              <w:rPr>
                <w:rFonts w:ascii="Arial" w:hAnsi="Arial" w:cs="Arial"/>
                <w:sz w:val="22"/>
                <w:szCs w:val="22"/>
              </w:rPr>
              <w:t>: The required slope or fall for the shower base to direct water towards the drain (typically 1-2%). The plan should specify the slope direction and measurements for the base to ensure effective drainage.</w:t>
            </w:r>
          </w:p>
          <w:p w14:paraId="3D5E5F5B" w14:textId="77777777" w:rsidR="006876AD" w:rsidRDefault="006876AD" w:rsidP="00750F32">
            <w:pPr>
              <w:ind w:right="-24"/>
              <w:rPr>
                <w:rFonts w:ascii="Arial" w:hAnsi="Arial" w:cs="Arial"/>
                <w:sz w:val="22"/>
                <w:szCs w:val="22"/>
              </w:rPr>
            </w:pPr>
          </w:p>
          <w:p w14:paraId="2F692D72" w14:textId="110E6C1C" w:rsidR="00750F32" w:rsidRDefault="00750F32" w:rsidP="00A623E5">
            <w:pPr>
              <w:ind w:right="-24"/>
              <w:jc w:val="left"/>
              <w:rPr>
                <w:rFonts w:ascii="Arial" w:hAnsi="Arial" w:cs="Arial"/>
                <w:sz w:val="22"/>
                <w:szCs w:val="22"/>
              </w:rPr>
            </w:pPr>
            <w:r w:rsidRPr="00750F32">
              <w:rPr>
                <w:rFonts w:ascii="Arial" w:hAnsi="Arial" w:cs="Arial"/>
                <w:b/>
                <w:bCs/>
                <w:sz w:val="22"/>
                <w:szCs w:val="22"/>
              </w:rPr>
              <w:t>Waterproofing</w:t>
            </w:r>
            <w:r w:rsidR="00C4435B">
              <w:rPr>
                <w:rFonts w:ascii="Arial" w:hAnsi="Arial" w:cs="Arial"/>
                <w:b/>
                <w:bCs/>
                <w:sz w:val="22"/>
                <w:szCs w:val="22"/>
              </w:rPr>
              <w:t xml:space="preserve"> </w:t>
            </w:r>
            <w:r w:rsidRPr="00750F32">
              <w:rPr>
                <w:rFonts w:ascii="Arial" w:hAnsi="Arial" w:cs="Arial"/>
                <w:b/>
                <w:bCs/>
                <w:sz w:val="22"/>
                <w:szCs w:val="22"/>
              </w:rPr>
              <w:t>Requirements</w:t>
            </w:r>
            <w:r w:rsidRPr="00750F32">
              <w:rPr>
                <w:rFonts w:ascii="Arial" w:hAnsi="Arial" w:cs="Arial"/>
                <w:sz w:val="22"/>
                <w:szCs w:val="22"/>
              </w:rPr>
              <w:t>: Details on waterproofing membrane specifications, such as material type, thickness, and how it integrates with the walls and floor. The location of waterproof barriers should be specified (e.g., the waterproof membrane extending up the walls 150mm or more).</w:t>
            </w:r>
          </w:p>
          <w:p w14:paraId="1B1952C5" w14:textId="77777777" w:rsidR="006876AD" w:rsidRPr="00750F32" w:rsidRDefault="006876AD" w:rsidP="00A623E5">
            <w:pPr>
              <w:ind w:right="-24"/>
              <w:jc w:val="left"/>
              <w:rPr>
                <w:rFonts w:ascii="Arial" w:hAnsi="Arial" w:cs="Arial"/>
                <w:sz w:val="22"/>
                <w:szCs w:val="22"/>
              </w:rPr>
            </w:pPr>
          </w:p>
          <w:p w14:paraId="710137B1" w14:textId="35877975" w:rsidR="00750F32" w:rsidRDefault="00750F32" w:rsidP="00750F32">
            <w:pPr>
              <w:ind w:right="-24"/>
              <w:rPr>
                <w:rFonts w:ascii="Arial" w:hAnsi="Arial" w:cs="Arial"/>
                <w:sz w:val="22"/>
                <w:szCs w:val="22"/>
              </w:rPr>
            </w:pPr>
            <w:r w:rsidRPr="00750F32">
              <w:rPr>
                <w:rFonts w:ascii="Arial" w:hAnsi="Arial" w:cs="Arial"/>
                <w:b/>
                <w:bCs/>
                <w:sz w:val="22"/>
                <w:szCs w:val="22"/>
              </w:rPr>
              <w:t>Materials and Finishes</w:t>
            </w:r>
            <w:r w:rsidRPr="00750F32">
              <w:rPr>
                <w:rFonts w:ascii="Arial" w:hAnsi="Arial" w:cs="Arial"/>
                <w:sz w:val="22"/>
                <w:szCs w:val="22"/>
              </w:rPr>
              <w:t>: The type of materials for the shower base, such as the type of tiles, stone, or other finishes used on the floor. The materials for the mortar bed, base, and waterproof layers should also be indicated.</w:t>
            </w:r>
          </w:p>
          <w:p w14:paraId="03D9657F" w14:textId="77777777" w:rsidR="00C87987" w:rsidRPr="00750F32" w:rsidRDefault="00C87987" w:rsidP="00750F32">
            <w:pPr>
              <w:ind w:right="-24"/>
              <w:rPr>
                <w:rFonts w:ascii="Arial" w:hAnsi="Arial" w:cs="Arial"/>
                <w:sz w:val="22"/>
                <w:szCs w:val="22"/>
              </w:rPr>
            </w:pPr>
          </w:p>
          <w:p w14:paraId="56C273DD" w14:textId="3FEE5DF7" w:rsidR="00750F32" w:rsidRDefault="00750F32" w:rsidP="00750F32">
            <w:pPr>
              <w:ind w:right="-24"/>
              <w:rPr>
                <w:rFonts w:ascii="Arial" w:hAnsi="Arial" w:cs="Arial"/>
                <w:sz w:val="22"/>
                <w:szCs w:val="22"/>
              </w:rPr>
            </w:pPr>
            <w:r w:rsidRPr="00750F32">
              <w:rPr>
                <w:rFonts w:ascii="Arial" w:hAnsi="Arial" w:cs="Arial"/>
                <w:b/>
                <w:bCs/>
                <w:sz w:val="22"/>
                <w:szCs w:val="22"/>
              </w:rPr>
              <w:t>Wall Junctions and Clearances</w:t>
            </w:r>
            <w:r w:rsidRPr="00750F32">
              <w:rPr>
                <w:rFonts w:ascii="Arial" w:hAnsi="Arial" w:cs="Arial"/>
                <w:sz w:val="22"/>
                <w:szCs w:val="22"/>
              </w:rPr>
              <w:t>: The interface between the shower base and surrounding walls, especially how the base integrates with wall finishes, including any trims, thresholds, or seals. Ensure clearances are specified for accessibility, especially if the shower base is designed for wheelchair access.</w:t>
            </w:r>
          </w:p>
          <w:p w14:paraId="64468EAB" w14:textId="77777777" w:rsidR="006876AD" w:rsidRPr="00750F32" w:rsidRDefault="006876AD" w:rsidP="00750F32">
            <w:pPr>
              <w:ind w:right="-24"/>
              <w:rPr>
                <w:rFonts w:ascii="Arial" w:hAnsi="Arial" w:cs="Arial"/>
                <w:sz w:val="22"/>
                <w:szCs w:val="22"/>
              </w:rPr>
            </w:pPr>
          </w:p>
          <w:p w14:paraId="7CE3DB25" w14:textId="75786D83" w:rsidR="00750F32" w:rsidRDefault="00750F32" w:rsidP="00750F32">
            <w:pPr>
              <w:ind w:right="-24"/>
              <w:rPr>
                <w:rFonts w:ascii="Arial" w:hAnsi="Arial" w:cs="Arial"/>
                <w:sz w:val="22"/>
                <w:szCs w:val="22"/>
              </w:rPr>
            </w:pPr>
            <w:r w:rsidRPr="00750F32">
              <w:rPr>
                <w:rFonts w:ascii="Arial" w:hAnsi="Arial" w:cs="Arial"/>
                <w:b/>
                <w:bCs/>
                <w:sz w:val="22"/>
                <w:szCs w:val="22"/>
              </w:rPr>
              <w:t>Subfloor Structure</w:t>
            </w:r>
            <w:r w:rsidRPr="00750F32">
              <w:rPr>
                <w:rFonts w:ascii="Arial" w:hAnsi="Arial" w:cs="Arial"/>
                <w:sz w:val="22"/>
                <w:szCs w:val="22"/>
              </w:rPr>
              <w:t>: Details of the subfloor construction (e.g., concrete slab, timber floor, etc.), including the base’s load-bearing structure, if applicable. This helps determine the proper preparation for the shower base installation.</w:t>
            </w:r>
          </w:p>
          <w:p w14:paraId="724BE2D0" w14:textId="77777777" w:rsidR="006876AD" w:rsidRPr="00750F32" w:rsidRDefault="006876AD" w:rsidP="00750F32">
            <w:pPr>
              <w:ind w:right="-24"/>
              <w:rPr>
                <w:rFonts w:ascii="Arial" w:hAnsi="Arial" w:cs="Arial"/>
                <w:sz w:val="22"/>
                <w:szCs w:val="22"/>
              </w:rPr>
            </w:pPr>
          </w:p>
          <w:p w14:paraId="4C5B0FEE" w14:textId="2AC641F2" w:rsidR="00750F32" w:rsidRDefault="00750F32" w:rsidP="00750F32">
            <w:pPr>
              <w:ind w:right="-24"/>
              <w:rPr>
                <w:rFonts w:ascii="Arial" w:hAnsi="Arial" w:cs="Arial"/>
                <w:sz w:val="22"/>
                <w:szCs w:val="22"/>
              </w:rPr>
            </w:pPr>
            <w:r w:rsidRPr="00750F32">
              <w:rPr>
                <w:rFonts w:ascii="Arial" w:hAnsi="Arial" w:cs="Arial"/>
                <w:b/>
                <w:bCs/>
                <w:sz w:val="22"/>
                <w:szCs w:val="22"/>
              </w:rPr>
              <w:lastRenderedPageBreak/>
              <w:t>Tile and Grout Details</w:t>
            </w:r>
            <w:r w:rsidRPr="00750F32">
              <w:rPr>
                <w:rFonts w:ascii="Arial" w:hAnsi="Arial" w:cs="Arial"/>
                <w:sz w:val="22"/>
                <w:szCs w:val="22"/>
              </w:rPr>
              <w:t>: Information on tile sizes, grout lines, and any special finishes (e.g., anti-slip coatings) to ensure the floor is both functional and aesthetically aligned with the overall bathroom design.</w:t>
            </w:r>
          </w:p>
          <w:p w14:paraId="67E9F130" w14:textId="77777777" w:rsidR="006876AD" w:rsidRPr="00750F32" w:rsidRDefault="006876AD" w:rsidP="00750F32">
            <w:pPr>
              <w:ind w:right="-24"/>
              <w:rPr>
                <w:rFonts w:ascii="Arial" w:hAnsi="Arial" w:cs="Arial"/>
                <w:sz w:val="22"/>
                <w:szCs w:val="22"/>
              </w:rPr>
            </w:pPr>
          </w:p>
          <w:p w14:paraId="5C7EF01B" w14:textId="7BBCCE6C" w:rsidR="00750F32" w:rsidRDefault="00750F32" w:rsidP="00750F32">
            <w:pPr>
              <w:ind w:right="-24"/>
              <w:rPr>
                <w:rFonts w:ascii="Arial" w:hAnsi="Arial" w:cs="Arial"/>
                <w:sz w:val="22"/>
                <w:szCs w:val="22"/>
              </w:rPr>
            </w:pPr>
            <w:r w:rsidRPr="00750F32">
              <w:rPr>
                <w:rFonts w:ascii="Arial" w:hAnsi="Arial" w:cs="Arial"/>
                <w:b/>
                <w:bCs/>
                <w:sz w:val="22"/>
                <w:szCs w:val="22"/>
              </w:rPr>
              <w:t>Plumbing Layout</w:t>
            </w:r>
            <w:r w:rsidRPr="00750F32">
              <w:rPr>
                <w:rFonts w:ascii="Arial" w:hAnsi="Arial" w:cs="Arial"/>
                <w:sz w:val="22"/>
                <w:szCs w:val="22"/>
              </w:rPr>
              <w:t>: Details on the plumbing connections, including pipe sizes, routing, and how they connect to the drain system. This ensures the drawing accounts for proper integration with the building's plumbing infrastructure.</w:t>
            </w:r>
          </w:p>
          <w:p w14:paraId="0D0ECEBF" w14:textId="77777777" w:rsidR="006876AD" w:rsidRPr="00750F32" w:rsidRDefault="006876AD" w:rsidP="00750F32">
            <w:pPr>
              <w:ind w:right="-24"/>
              <w:rPr>
                <w:rFonts w:ascii="Arial" w:hAnsi="Arial" w:cs="Arial"/>
                <w:sz w:val="22"/>
                <w:szCs w:val="22"/>
              </w:rPr>
            </w:pPr>
          </w:p>
          <w:p w14:paraId="0CCE2310" w14:textId="4149F3A7" w:rsidR="00750F32" w:rsidRDefault="00750F32" w:rsidP="00750F32">
            <w:pPr>
              <w:ind w:right="-24"/>
              <w:rPr>
                <w:rFonts w:ascii="Arial" w:hAnsi="Arial" w:cs="Arial"/>
                <w:sz w:val="22"/>
                <w:szCs w:val="22"/>
              </w:rPr>
            </w:pPr>
            <w:r w:rsidRPr="00750F32">
              <w:rPr>
                <w:rFonts w:ascii="Arial" w:hAnsi="Arial" w:cs="Arial"/>
                <w:b/>
                <w:bCs/>
                <w:sz w:val="22"/>
                <w:szCs w:val="22"/>
              </w:rPr>
              <w:t>Ventilation and Drainage Considerations</w:t>
            </w:r>
            <w:r w:rsidRPr="00750F32">
              <w:rPr>
                <w:rFonts w:ascii="Arial" w:hAnsi="Arial" w:cs="Arial"/>
                <w:sz w:val="22"/>
                <w:szCs w:val="22"/>
              </w:rPr>
              <w:t>: If there are specific requirements for ventilation or drainage control in the shower area, such as venting to prevent moisture buildup, this should be included.</w:t>
            </w:r>
          </w:p>
          <w:p w14:paraId="7B6E9F53" w14:textId="77777777" w:rsidR="006876AD" w:rsidRPr="00750F32" w:rsidRDefault="006876AD" w:rsidP="00750F32">
            <w:pPr>
              <w:ind w:right="-24"/>
              <w:rPr>
                <w:rFonts w:ascii="Arial" w:hAnsi="Arial" w:cs="Arial"/>
                <w:sz w:val="22"/>
                <w:szCs w:val="22"/>
              </w:rPr>
            </w:pPr>
          </w:p>
          <w:p w14:paraId="5B23DBD3" w14:textId="75BFC179" w:rsidR="00750F32" w:rsidRPr="00750F32" w:rsidRDefault="00750F32" w:rsidP="00750F32">
            <w:pPr>
              <w:ind w:right="-24"/>
              <w:rPr>
                <w:rFonts w:ascii="Arial" w:hAnsi="Arial" w:cs="Arial"/>
                <w:sz w:val="22"/>
                <w:szCs w:val="22"/>
              </w:rPr>
            </w:pPr>
            <w:r w:rsidRPr="00750F32">
              <w:rPr>
                <w:rFonts w:ascii="Arial" w:hAnsi="Arial" w:cs="Arial"/>
                <w:b/>
                <w:bCs/>
                <w:sz w:val="22"/>
                <w:szCs w:val="22"/>
              </w:rPr>
              <w:t>Building Codes and Standards</w:t>
            </w:r>
            <w:r w:rsidRPr="00750F32">
              <w:rPr>
                <w:rFonts w:ascii="Arial" w:hAnsi="Arial" w:cs="Arial"/>
                <w:sz w:val="22"/>
                <w:szCs w:val="22"/>
              </w:rPr>
              <w:t>: Any relevant building codes, such as those related to waterproofing (AS 3740), drainage (AS/NZS 3500), and accessibility (AS 1428), that need to be adhered to during the design and construction of the shower base.</w:t>
            </w:r>
          </w:p>
          <w:p w14:paraId="01002EA4" w14:textId="77777777" w:rsidR="005162ED" w:rsidRDefault="005162ED" w:rsidP="00E20D1D">
            <w:pPr>
              <w:ind w:right="-24"/>
              <w:rPr>
                <w:rFonts w:ascii="Arial" w:hAnsi="Arial" w:cs="Arial"/>
                <w:sz w:val="22"/>
                <w:szCs w:val="22"/>
              </w:rPr>
            </w:pPr>
          </w:p>
        </w:tc>
      </w:tr>
      <w:tr w:rsidR="005162ED" w14:paraId="53A8F166" w14:textId="77777777" w:rsidTr="007543A7">
        <w:trPr>
          <w:trHeight w:val="1361"/>
        </w:trPr>
        <w:tc>
          <w:tcPr>
            <w:tcW w:w="2410" w:type="dxa"/>
          </w:tcPr>
          <w:p w14:paraId="3A2A3732" w14:textId="77777777" w:rsidR="005162ED" w:rsidRPr="005162ED" w:rsidRDefault="005162ED" w:rsidP="00E20D1D">
            <w:pPr>
              <w:pStyle w:val="01CSTCPLHeading1"/>
              <w:jc w:val="left"/>
              <w:rPr>
                <w:rFonts w:ascii="Arial" w:hAnsi="Arial" w:cs="Arial"/>
                <w:b w:val="0"/>
                <w:bCs/>
                <w:caps w:val="0"/>
                <w:sz w:val="22"/>
                <w:szCs w:val="22"/>
              </w:rPr>
            </w:pPr>
            <w:r w:rsidRPr="005162ED">
              <w:rPr>
                <w:rFonts w:ascii="Arial" w:hAnsi="Arial" w:cs="Arial"/>
                <w:b w:val="0"/>
                <w:bCs/>
                <w:caps w:val="0"/>
                <w:color w:val="262626" w:themeColor="text1" w:themeTint="D9"/>
                <w:sz w:val="22"/>
                <w:szCs w:val="22"/>
                <w:lang w:val="en-PH"/>
              </w:rPr>
              <w:lastRenderedPageBreak/>
              <w:t>Format of information</w:t>
            </w:r>
          </w:p>
        </w:tc>
        <w:tc>
          <w:tcPr>
            <w:tcW w:w="7789" w:type="dxa"/>
          </w:tcPr>
          <w:p w14:paraId="38EC0591"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Title Block</w:t>
            </w:r>
          </w:p>
          <w:p w14:paraId="519E4C57" w14:textId="77777777" w:rsidR="00074A90" w:rsidRPr="00074A90" w:rsidRDefault="00074A90" w:rsidP="00074A90">
            <w:pPr>
              <w:numPr>
                <w:ilvl w:val="0"/>
                <w:numId w:val="38"/>
              </w:numPr>
              <w:ind w:right="-24"/>
              <w:rPr>
                <w:rFonts w:ascii="Arial" w:hAnsi="Arial" w:cs="Arial"/>
                <w:sz w:val="22"/>
                <w:szCs w:val="22"/>
              </w:rPr>
            </w:pPr>
            <w:r w:rsidRPr="00074A90">
              <w:rPr>
                <w:rFonts w:ascii="Arial" w:hAnsi="Arial" w:cs="Arial"/>
                <w:b/>
                <w:bCs/>
                <w:sz w:val="22"/>
                <w:szCs w:val="22"/>
              </w:rPr>
              <w:t>Project Name</w:t>
            </w:r>
          </w:p>
          <w:p w14:paraId="40E37614" w14:textId="77777777" w:rsidR="00074A90" w:rsidRPr="00074A90" w:rsidRDefault="00074A90" w:rsidP="00074A90">
            <w:pPr>
              <w:numPr>
                <w:ilvl w:val="0"/>
                <w:numId w:val="38"/>
              </w:numPr>
              <w:ind w:right="-24"/>
              <w:rPr>
                <w:rFonts w:ascii="Arial" w:hAnsi="Arial" w:cs="Arial"/>
                <w:sz w:val="22"/>
                <w:szCs w:val="22"/>
              </w:rPr>
            </w:pPr>
            <w:r w:rsidRPr="00074A90">
              <w:rPr>
                <w:rFonts w:ascii="Arial" w:hAnsi="Arial" w:cs="Arial"/>
                <w:b/>
                <w:bCs/>
                <w:sz w:val="22"/>
                <w:szCs w:val="22"/>
              </w:rPr>
              <w:t>Drawing Title</w:t>
            </w:r>
            <w:r w:rsidRPr="00074A90">
              <w:rPr>
                <w:rFonts w:ascii="Arial" w:hAnsi="Arial" w:cs="Arial"/>
                <w:sz w:val="22"/>
                <w:szCs w:val="22"/>
              </w:rPr>
              <w:t xml:space="preserve"> (e.g., "Shower Base Detail")</w:t>
            </w:r>
          </w:p>
          <w:p w14:paraId="7135BA40" w14:textId="77777777" w:rsidR="00074A90" w:rsidRPr="00074A90" w:rsidRDefault="00074A90" w:rsidP="00074A90">
            <w:pPr>
              <w:numPr>
                <w:ilvl w:val="0"/>
                <w:numId w:val="38"/>
              </w:numPr>
              <w:ind w:right="-24"/>
              <w:rPr>
                <w:rFonts w:ascii="Arial" w:hAnsi="Arial" w:cs="Arial"/>
                <w:sz w:val="22"/>
                <w:szCs w:val="22"/>
              </w:rPr>
            </w:pPr>
            <w:r w:rsidRPr="00074A90">
              <w:rPr>
                <w:rFonts w:ascii="Arial" w:hAnsi="Arial" w:cs="Arial"/>
                <w:b/>
                <w:bCs/>
                <w:sz w:val="22"/>
                <w:szCs w:val="22"/>
              </w:rPr>
              <w:t>Drawing Number</w:t>
            </w:r>
          </w:p>
          <w:p w14:paraId="3537130D" w14:textId="77777777" w:rsidR="00074A90" w:rsidRPr="00074A90" w:rsidRDefault="00074A90" w:rsidP="00074A90">
            <w:pPr>
              <w:numPr>
                <w:ilvl w:val="0"/>
                <w:numId w:val="38"/>
              </w:numPr>
              <w:ind w:right="-24"/>
              <w:rPr>
                <w:rFonts w:ascii="Arial" w:hAnsi="Arial" w:cs="Arial"/>
                <w:sz w:val="22"/>
                <w:szCs w:val="22"/>
              </w:rPr>
            </w:pPr>
            <w:r w:rsidRPr="00074A90">
              <w:rPr>
                <w:rFonts w:ascii="Arial" w:hAnsi="Arial" w:cs="Arial"/>
                <w:b/>
                <w:bCs/>
                <w:sz w:val="22"/>
                <w:szCs w:val="22"/>
              </w:rPr>
              <w:t>Date</w:t>
            </w:r>
          </w:p>
          <w:p w14:paraId="1CE29F7C" w14:textId="77777777" w:rsidR="00074A90" w:rsidRPr="00074A90" w:rsidRDefault="00074A90" w:rsidP="00074A90">
            <w:pPr>
              <w:numPr>
                <w:ilvl w:val="0"/>
                <w:numId w:val="38"/>
              </w:numPr>
              <w:ind w:right="-24"/>
              <w:rPr>
                <w:rFonts w:ascii="Arial" w:hAnsi="Arial" w:cs="Arial"/>
                <w:sz w:val="22"/>
                <w:szCs w:val="22"/>
              </w:rPr>
            </w:pPr>
            <w:r w:rsidRPr="00074A90">
              <w:rPr>
                <w:rFonts w:ascii="Arial" w:hAnsi="Arial" w:cs="Arial"/>
                <w:b/>
                <w:bCs/>
                <w:sz w:val="22"/>
                <w:szCs w:val="22"/>
              </w:rPr>
              <w:t>Revision Number</w:t>
            </w:r>
            <w:r w:rsidRPr="00074A90">
              <w:rPr>
                <w:rFonts w:ascii="Arial" w:hAnsi="Arial" w:cs="Arial"/>
                <w:sz w:val="22"/>
                <w:szCs w:val="22"/>
              </w:rPr>
              <w:t xml:space="preserve"> (if applicable)</w:t>
            </w:r>
          </w:p>
          <w:p w14:paraId="3D0D0FA5" w14:textId="77777777" w:rsidR="00074A90" w:rsidRPr="00074A90" w:rsidRDefault="00074A90" w:rsidP="00074A90">
            <w:pPr>
              <w:numPr>
                <w:ilvl w:val="0"/>
                <w:numId w:val="38"/>
              </w:numPr>
              <w:ind w:right="-24"/>
              <w:rPr>
                <w:rFonts w:ascii="Arial" w:hAnsi="Arial" w:cs="Arial"/>
                <w:sz w:val="22"/>
                <w:szCs w:val="22"/>
              </w:rPr>
            </w:pPr>
            <w:r w:rsidRPr="00074A90">
              <w:rPr>
                <w:rFonts w:ascii="Arial" w:hAnsi="Arial" w:cs="Arial"/>
                <w:b/>
                <w:bCs/>
                <w:sz w:val="22"/>
                <w:szCs w:val="22"/>
              </w:rPr>
              <w:t>Scale</w:t>
            </w:r>
            <w:r w:rsidRPr="00074A90">
              <w:rPr>
                <w:rFonts w:ascii="Arial" w:hAnsi="Arial" w:cs="Arial"/>
                <w:sz w:val="22"/>
                <w:szCs w:val="22"/>
              </w:rPr>
              <w:t xml:space="preserve"> (e.g., 1:20)</w:t>
            </w:r>
          </w:p>
          <w:p w14:paraId="391DFE3D" w14:textId="77777777" w:rsidR="00074A90" w:rsidRPr="00074A90" w:rsidRDefault="00074A90" w:rsidP="00074A90">
            <w:pPr>
              <w:numPr>
                <w:ilvl w:val="0"/>
                <w:numId w:val="38"/>
              </w:numPr>
              <w:ind w:right="-24"/>
              <w:rPr>
                <w:rFonts w:ascii="Arial" w:hAnsi="Arial" w:cs="Arial"/>
                <w:sz w:val="22"/>
                <w:szCs w:val="22"/>
              </w:rPr>
            </w:pPr>
            <w:r w:rsidRPr="00074A90">
              <w:rPr>
                <w:rFonts w:ascii="Arial" w:hAnsi="Arial" w:cs="Arial"/>
                <w:b/>
                <w:bCs/>
                <w:sz w:val="22"/>
                <w:szCs w:val="22"/>
              </w:rPr>
              <w:t>Prepared By</w:t>
            </w:r>
            <w:r w:rsidRPr="00074A90">
              <w:rPr>
                <w:rFonts w:ascii="Arial" w:hAnsi="Arial" w:cs="Arial"/>
                <w:sz w:val="22"/>
                <w:szCs w:val="22"/>
              </w:rPr>
              <w:t xml:space="preserve"> (your name or company)</w:t>
            </w:r>
          </w:p>
          <w:p w14:paraId="4EAF4712" w14:textId="77777777" w:rsidR="00074A90" w:rsidRDefault="00074A90" w:rsidP="00074A90">
            <w:pPr>
              <w:numPr>
                <w:ilvl w:val="0"/>
                <w:numId w:val="38"/>
              </w:numPr>
              <w:ind w:right="-24"/>
              <w:rPr>
                <w:rFonts w:ascii="Arial" w:hAnsi="Arial" w:cs="Arial"/>
                <w:sz w:val="22"/>
                <w:szCs w:val="22"/>
              </w:rPr>
            </w:pPr>
            <w:r w:rsidRPr="00074A90">
              <w:rPr>
                <w:rFonts w:ascii="Arial" w:hAnsi="Arial" w:cs="Arial"/>
                <w:b/>
                <w:bCs/>
                <w:sz w:val="22"/>
                <w:szCs w:val="22"/>
              </w:rPr>
              <w:t>Approved By</w:t>
            </w:r>
            <w:r w:rsidRPr="00074A90">
              <w:rPr>
                <w:rFonts w:ascii="Arial" w:hAnsi="Arial" w:cs="Arial"/>
                <w:sz w:val="22"/>
                <w:szCs w:val="22"/>
              </w:rPr>
              <w:t xml:space="preserve"> (if applicable)</w:t>
            </w:r>
          </w:p>
          <w:p w14:paraId="3FBCD6FB" w14:textId="77777777" w:rsidR="002E0E20" w:rsidRPr="00074A90" w:rsidRDefault="002E0E20" w:rsidP="002E0E20">
            <w:pPr>
              <w:ind w:left="720" w:right="-24"/>
              <w:rPr>
                <w:rFonts w:ascii="Arial" w:hAnsi="Arial" w:cs="Arial"/>
                <w:sz w:val="22"/>
                <w:szCs w:val="22"/>
              </w:rPr>
            </w:pPr>
          </w:p>
          <w:p w14:paraId="3546605F"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2. General Description</w:t>
            </w:r>
          </w:p>
          <w:p w14:paraId="67EBE664" w14:textId="77777777" w:rsidR="00074A90" w:rsidRPr="00074A90" w:rsidRDefault="00074A90" w:rsidP="00074A90">
            <w:pPr>
              <w:numPr>
                <w:ilvl w:val="0"/>
                <w:numId w:val="39"/>
              </w:numPr>
              <w:ind w:right="-24"/>
              <w:rPr>
                <w:rFonts w:ascii="Arial" w:hAnsi="Arial" w:cs="Arial"/>
                <w:sz w:val="22"/>
                <w:szCs w:val="22"/>
              </w:rPr>
            </w:pPr>
            <w:r w:rsidRPr="00074A90">
              <w:rPr>
                <w:rFonts w:ascii="Arial" w:hAnsi="Arial" w:cs="Arial"/>
                <w:b/>
                <w:bCs/>
                <w:sz w:val="22"/>
                <w:szCs w:val="22"/>
              </w:rPr>
              <w:t>Shower Base Type</w:t>
            </w:r>
            <w:r w:rsidRPr="00074A90">
              <w:rPr>
                <w:rFonts w:ascii="Arial" w:hAnsi="Arial" w:cs="Arial"/>
                <w:sz w:val="22"/>
                <w:szCs w:val="22"/>
              </w:rPr>
              <w:t>: Specify the type of shower base (e.g., floor-level shower base, raised base, linear drain, etc.).</w:t>
            </w:r>
          </w:p>
          <w:p w14:paraId="5FF267E9" w14:textId="77777777" w:rsidR="00074A90" w:rsidRDefault="00074A90" w:rsidP="00074A90">
            <w:pPr>
              <w:numPr>
                <w:ilvl w:val="0"/>
                <w:numId w:val="39"/>
              </w:numPr>
              <w:ind w:right="-24"/>
              <w:rPr>
                <w:rFonts w:ascii="Arial" w:hAnsi="Arial" w:cs="Arial"/>
                <w:sz w:val="22"/>
                <w:szCs w:val="22"/>
              </w:rPr>
            </w:pPr>
            <w:r w:rsidRPr="00074A90">
              <w:rPr>
                <w:rFonts w:ascii="Arial" w:hAnsi="Arial" w:cs="Arial"/>
                <w:b/>
                <w:bCs/>
                <w:sz w:val="22"/>
                <w:szCs w:val="22"/>
              </w:rPr>
              <w:t>Location</w:t>
            </w:r>
            <w:r w:rsidRPr="00074A90">
              <w:rPr>
                <w:rFonts w:ascii="Arial" w:hAnsi="Arial" w:cs="Arial"/>
                <w:sz w:val="22"/>
                <w:szCs w:val="22"/>
              </w:rPr>
              <w:t>: Describe the location within the building (e.g., "Shower base in Bathroom 2").</w:t>
            </w:r>
          </w:p>
          <w:p w14:paraId="1A51AD37" w14:textId="77777777" w:rsidR="002E0E20" w:rsidRPr="00074A90" w:rsidRDefault="002E0E20" w:rsidP="002E0E20">
            <w:pPr>
              <w:ind w:left="720" w:right="-24"/>
              <w:rPr>
                <w:rFonts w:ascii="Arial" w:hAnsi="Arial" w:cs="Arial"/>
                <w:sz w:val="22"/>
                <w:szCs w:val="22"/>
              </w:rPr>
            </w:pPr>
          </w:p>
          <w:p w14:paraId="718950D3"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3. Dimensions</w:t>
            </w:r>
          </w:p>
          <w:p w14:paraId="3BEEA02B" w14:textId="77777777" w:rsidR="00074A90" w:rsidRPr="00074A90" w:rsidRDefault="00074A90" w:rsidP="00074A90">
            <w:pPr>
              <w:numPr>
                <w:ilvl w:val="0"/>
                <w:numId w:val="40"/>
              </w:numPr>
              <w:ind w:right="-24"/>
              <w:rPr>
                <w:rFonts w:ascii="Arial" w:hAnsi="Arial" w:cs="Arial"/>
                <w:sz w:val="22"/>
                <w:szCs w:val="22"/>
              </w:rPr>
            </w:pPr>
            <w:r w:rsidRPr="00074A90">
              <w:rPr>
                <w:rFonts w:ascii="Arial" w:hAnsi="Arial" w:cs="Arial"/>
                <w:b/>
                <w:bCs/>
                <w:sz w:val="22"/>
                <w:szCs w:val="22"/>
              </w:rPr>
              <w:t>Overall Size</w:t>
            </w:r>
            <w:r w:rsidRPr="00074A90">
              <w:rPr>
                <w:rFonts w:ascii="Arial" w:hAnsi="Arial" w:cs="Arial"/>
                <w:sz w:val="22"/>
                <w:szCs w:val="22"/>
              </w:rPr>
              <w:t>: Provide dimensions of the shower base (length, width, height/depth).</w:t>
            </w:r>
          </w:p>
          <w:p w14:paraId="4C8372A7" w14:textId="77777777" w:rsidR="00074A90" w:rsidRPr="00074A90" w:rsidRDefault="00074A90" w:rsidP="00074A90">
            <w:pPr>
              <w:numPr>
                <w:ilvl w:val="0"/>
                <w:numId w:val="40"/>
              </w:numPr>
              <w:ind w:right="-24"/>
              <w:rPr>
                <w:rFonts w:ascii="Arial" w:hAnsi="Arial" w:cs="Arial"/>
                <w:sz w:val="22"/>
                <w:szCs w:val="22"/>
              </w:rPr>
            </w:pPr>
            <w:r w:rsidRPr="00074A90">
              <w:rPr>
                <w:rFonts w:ascii="Arial" w:hAnsi="Arial" w:cs="Arial"/>
                <w:b/>
                <w:bCs/>
                <w:sz w:val="22"/>
                <w:szCs w:val="22"/>
              </w:rPr>
              <w:t>Slope</w:t>
            </w:r>
            <w:r w:rsidRPr="00074A90">
              <w:rPr>
                <w:rFonts w:ascii="Arial" w:hAnsi="Arial" w:cs="Arial"/>
                <w:sz w:val="22"/>
                <w:szCs w:val="22"/>
              </w:rPr>
              <w:t>: Indicate the required slope (usually 1-2%) and show it in the detail with accurate measurements.</w:t>
            </w:r>
          </w:p>
          <w:p w14:paraId="69D2531F" w14:textId="77777777" w:rsidR="00074A90" w:rsidRDefault="00074A90" w:rsidP="00074A90">
            <w:pPr>
              <w:numPr>
                <w:ilvl w:val="0"/>
                <w:numId w:val="40"/>
              </w:numPr>
              <w:ind w:right="-24"/>
              <w:rPr>
                <w:rFonts w:ascii="Arial" w:hAnsi="Arial" w:cs="Arial"/>
                <w:sz w:val="22"/>
                <w:szCs w:val="22"/>
              </w:rPr>
            </w:pPr>
            <w:r w:rsidRPr="00074A90">
              <w:rPr>
                <w:rFonts w:ascii="Arial" w:hAnsi="Arial" w:cs="Arial"/>
                <w:b/>
                <w:bCs/>
                <w:sz w:val="22"/>
                <w:szCs w:val="22"/>
              </w:rPr>
              <w:t>Drain Location</w:t>
            </w:r>
            <w:r w:rsidRPr="00074A90">
              <w:rPr>
                <w:rFonts w:ascii="Arial" w:hAnsi="Arial" w:cs="Arial"/>
                <w:sz w:val="22"/>
                <w:szCs w:val="22"/>
              </w:rPr>
              <w:t>: Clearly mark the location of the drain, with measurements to adjacent walls or features.</w:t>
            </w:r>
          </w:p>
          <w:p w14:paraId="193126F8" w14:textId="77777777" w:rsidR="002E0E20" w:rsidRPr="00074A90" w:rsidRDefault="002E0E20" w:rsidP="002E0E20">
            <w:pPr>
              <w:ind w:left="720" w:right="-24"/>
              <w:rPr>
                <w:rFonts w:ascii="Arial" w:hAnsi="Arial" w:cs="Arial"/>
                <w:sz w:val="22"/>
                <w:szCs w:val="22"/>
              </w:rPr>
            </w:pPr>
          </w:p>
          <w:p w14:paraId="44CBC007"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4. Material Specifications</w:t>
            </w:r>
          </w:p>
          <w:p w14:paraId="5792985F" w14:textId="77777777" w:rsidR="00074A90" w:rsidRPr="00074A90" w:rsidRDefault="00074A90" w:rsidP="00074A90">
            <w:pPr>
              <w:numPr>
                <w:ilvl w:val="0"/>
                <w:numId w:val="41"/>
              </w:numPr>
              <w:ind w:right="-24"/>
              <w:rPr>
                <w:rFonts w:ascii="Arial" w:hAnsi="Arial" w:cs="Arial"/>
                <w:sz w:val="22"/>
                <w:szCs w:val="22"/>
              </w:rPr>
            </w:pPr>
            <w:r w:rsidRPr="00074A90">
              <w:rPr>
                <w:rFonts w:ascii="Arial" w:hAnsi="Arial" w:cs="Arial"/>
                <w:b/>
                <w:bCs/>
                <w:sz w:val="22"/>
                <w:szCs w:val="22"/>
              </w:rPr>
              <w:t>Base Construction</w:t>
            </w:r>
            <w:r w:rsidRPr="00074A90">
              <w:rPr>
                <w:rFonts w:ascii="Arial" w:hAnsi="Arial" w:cs="Arial"/>
                <w:sz w:val="22"/>
                <w:szCs w:val="22"/>
              </w:rPr>
              <w:t>: Identify the material and construction method for the shower base (e.g., mortar bed, pre-formed tray).</w:t>
            </w:r>
          </w:p>
          <w:p w14:paraId="2DEC4775" w14:textId="77777777" w:rsidR="00074A90" w:rsidRPr="00074A90" w:rsidRDefault="00074A90" w:rsidP="00074A90">
            <w:pPr>
              <w:numPr>
                <w:ilvl w:val="0"/>
                <w:numId w:val="41"/>
              </w:numPr>
              <w:ind w:right="-24"/>
              <w:rPr>
                <w:rFonts w:ascii="Arial" w:hAnsi="Arial" w:cs="Arial"/>
                <w:sz w:val="22"/>
                <w:szCs w:val="22"/>
              </w:rPr>
            </w:pPr>
            <w:r w:rsidRPr="00074A90">
              <w:rPr>
                <w:rFonts w:ascii="Arial" w:hAnsi="Arial" w:cs="Arial"/>
                <w:b/>
                <w:bCs/>
                <w:sz w:val="22"/>
                <w:szCs w:val="22"/>
              </w:rPr>
              <w:t>Waterproofing</w:t>
            </w:r>
            <w:r w:rsidRPr="00074A90">
              <w:rPr>
                <w:rFonts w:ascii="Arial" w:hAnsi="Arial" w:cs="Arial"/>
                <w:sz w:val="22"/>
                <w:szCs w:val="22"/>
              </w:rPr>
              <w:t>: Specify the type of waterproof membrane used and how it is applied (e.g., membrane extending 150mm up walls).</w:t>
            </w:r>
          </w:p>
          <w:p w14:paraId="5C7E3044" w14:textId="77777777" w:rsidR="00074A90" w:rsidRDefault="00074A90" w:rsidP="00074A90">
            <w:pPr>
              <w:numPr>
                <w:ilvl w:val="0"/>
                <w:numId w:val="41"/>
              </w:numPr>
              <w:ind w:right="-24"/>
              <w:rPr>
                <w:rFonts w:ascii="Arial" w:hAnsi="Arial" w:cs="Arial"/>
                <w:sz w:val="22"/>
                <w:szCs w:val="22"/>
              </w:rPr>
            </w:pPr>
            <w:r w:rsidRPr="00074A90">
              <w:rPr>
                <w:rFonts w:ascii="Arial" w:hAnsi="Arial" w:cs="Arial"/>
                <w:b/>
                <w:bCs/>
                <w:sz w:val="22"/>
                <w:szCs w:val="22"/>
              </w:rPr>
              <w:t>Finish</w:t>
            </w:r>
            <w:r w:rsidRPr="00074A90">
              <w:rPr>
                <w:rFonts w:ascii="Arial" w:hAnsi="Arial" w:cs="Arial"/>
                <w:sz w:val="22"/>
                <w:szCs w:val="22"/>
              </w:rPr>
              <w:t>: Identify the material and finish of the floor tiles (e.g., "Slip-resistant porcelain tiles, 300mm x 300mm").</w:t>
            </w:r>
          </w:p>
          <w:p w14:paraId="4FD4F923" w14:textId="54A42BFA" w:rsidR="002E0E20" w:rsidRPr="00074A90" w:rsidRDefault="002E0E20" w:rsidP="002E0E20">
            <w:pPr>
              <w:ind w:left="360" w:right="-24"/>
              <w:rPr>
                <w:rFonts w:ascii="Arial" w:hAnsi="Arial" w:cs="Arial"/>
                <w:sz w:val="22"/>
                <w:szCs w:val="22"/>
              </w:rPr>
            </w:pPr>
          </w:p>
          <w:p w14:paraId="700E7598"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5. Drainage and Plumbing</w:t>
            </w:r>
          </w:p>
          <w:p w14:paraId="75C240B3" w14:textId="77777777" w:rsidR="00074A90" w:rsidRPr="00074A90" w:rsidRDefault="00074A90" w:rsidP="00074A90">
            <w:pPr>
              <w:numPr>
                <w:ilvl w:val="0"/>
                <w:numId w:val="42"/>
              </w:numPr>
              <w:ind w:right="-24"/>
              <w:rPr>
                <w:rFonts w:ascii="Arial" w:hAnsi="Arial" w:cs="Arial"/>
                <w:sz w:val="22"/>
                <w:szCs w:val="22"/>
              </w:rPr>
            </w:pPr>
            <w:r w:rsidRPr="00074A90">
              <w:rPr>
                <w:rFonts w:ascii="Arial" w:hAnsi="Arial" w:cs="Arial"/>
                <w:b/>
                <w:bCs/>
                <w:sz w:val="22"/>
                <w:szCs w:val="22"/>
              </w:rPr>
              <w:t>Drain Type</w:t>
            </w:r>
            <w:r w:rsidRPr="00074A90">
              <w:rPr>
                <w:rFonts w:ascii="Arial" w:hAnsi="Arial" w:cs="Arial"/>
                <w:sz w:val="22"/>
                <w:szCs w:val="22"/>
              </w:rPr>
              <w:t>: Specify the type of drain (e.g., standard floor waste, linear drain), including the size and material.</w:t>
            </w:r>
          </w:p>
          <w:p w14:paraId="3839163A" w14:textId="77777777" w:rsidR="00074A90" w:rsidRPr="00074A90" w:rsidRDefault="00074A90" w:rsidP="00074A90">
            <w:pPr>
              <w:numPr>
                <w:ilvl w:val="0"/>
                <w:numId w:val="42"/>
              </w:numPr>
              <w:ind w:right="-24"/>
              <w:rPr>
                <w:rFonts w:ascii="Arial" w:hAnsi="Arial" w:cs="Arial"/>
                <w:sz w:val="22"/>
                <w:szCs w:val="22"/>
              </w:rPr>
            </w:pPr>
            <w:r w:rsidRPr="00074A90">
              <w:rPr>
                <w:rFonts w:ascii="Arial" w:hAnsi="Arial" w:cs="Arial"/>
                <w:b/>
                <w:bCs/>
                <w:sz w:val="22"/>
                <w:szCs w:val="22"/>
              </w:rPr>
              <w:t>Drainage Details</w:t>
            </w:r>
            <w:r w:rsidRPr="00074A90">
              <w:rPr>
                <w:rFonts w:ascii="Arial" w:hAnsi="Arial" w:cs="Arial"/>
                <w:sz w:val="22"/>
                <w:szCs w:val="22"/>
              </w:rPr>
              <w:t>: Provide plumbing layout details related to the drain, including pipe size, slope direction, and connections to the plumbing system.</w:t>
            </w:r>
          </w:p>
          <w:p w14:paraId="01168B03" w14:textId="77777777" w:rsidR="00074A90" w:rsidRDefault="00074A90" w:rsidP="00074A90">
            <w:pPr>
              <w:numPr>
                <w:ilvl w:val="0"/>
                <w:numId w:val="42"/>
              </w:numPr>
              <w:ind w:right="-24"/>
              <w:rPr>
                <w:rFonts w:ascii="Arial" w:hAnsi="Arial" w:cs="Arial"/>
                <w:sz w:val="22"/>
                <w:szCs w:val="22"/>
              </w:rPr>
            </w:pPr>
            <w:r w:rsidRPr="00074A90">
              <w:rPr>
                <w:rFonts w:ascii="Arial" w:hAnsi="Arial" w:cs="Arial"/>
                <w:b/>
                <w:bCs/>
                <w:sz w:val="22"/>
                <w:szCs w:val="22"/>
              </w:rPr>
              <w:t>Drainage Slope</w:t>
            </w:r>
            <w:r w:rsidRPr="00074A90">
              <w:rPr>
                <w:rFonts w:ascii="Arial" w:hAnsi="Arial" w:cs="Arial"/>
                <w:sz w:val="22"/>
                <w:szCs w:val="22"/>
              </w:rPr>
              <w:t>: Illustrate the slope of the base leading to the drain, ensuring that the water flows correctly.</w:t>
            </w:r>
          </w:p>
          <w:p w14:paraId="330BAB65" w14:textId="77777777" w:rsidR="002E0E20" w:rsidRPr="00074A90" w:rsidRDefault="002E0E20" w:rsidP="002E0E20">
            <w:pPr>
              <w:ind w:left="720" w:right="-24"/>
              <w:rPr>
                <w:rFonts w:ascii="Arial" w:hAnsi="Arial" w:cs="Arial"/>
                <w:sz w:val="22"/>
                <w:szCs w:val="22"/>
              </w:rPr>
            </w:pPr>
          </w:p>
          <w:p w14:paraId="58DFA0B2"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6. Waterproofing Details</w:t>
            </w:r>
          </w:p>
          <w:p w14:paraId="1624A5C2" w14:textId="77777777" w:rsidR="00074A90" w:rsidRPr="00074A90" w:rsidRDefault="00074A90" w:rsidP="00074A90">
            <w:pPr>
              <w:numPr>
                <w:ilvl w:val="0"/>
                <w:numId w:val="43"/>
              </w:numPr>
              <w:ind w:right="-24"/>
              <w:rPr>
                <w:rFonts w:ascii="Arial" w:hAnsi="Arial" w:cs="Arial"/>
                <w:sz w:val="22"/>
                <w:szCs w:val="22"/>
              </w:rPr>
            </w:pPr>
            <w:r w:rsidRPr="00074A90">
              <w:rPr>
                <w:rFonts w:ascii="Arial" w:hAnsi="Arial" w:cs="Arial"/>
                <w:b/>
                <w:bCs/>
                <w:sz w:val="22"/>
                <w:szCs w:val="22"/>
              </w:rPr>
              <w:t>Waterproofing Layer</w:t>
            </w:r>
            <w:r w:rsidRPr="00074A90">
              <w:rPr>
                <w:rFonts w:ascii="Arial" w:hAnsi="Arial" w:cs="Arial"/>
                <w:sz w:val="22"/>
                <w:szCs w:val="22"/>
              </w:rPr>
              <w:t>: Describe the waterproof membrane material (e.g., liquid membrane, sheet membrane) and thickness.</w:t>
            </w:r>
          </w:p>
          <w:p w14:paraId="16F7C14C" w14:textId="77777777" w:rsidR="00074A90" w:rsidRPr="00074A90" w:rsidRDefault="00074A90" w:rsidP="00074A90">
            <w:pPr>
              <w:numPr>
                <w:ilvl w:val="0"/>
                <w:numId w:val="43"/>
              </w:numPr>
              <w:ind w:right="-24"/>
              <w:rPr>
                <w:rFonts w:ascii="Arial" w:hAnsi="Arial" w:cs="Arial"/>
                <w:sz w:val="22"/>
                <w:szCs w:val="22"/>
              </w:rPr>
            </w:pPr>
            <w:r w:rsidRPr="00074A90">
              <w:rPr>
                <w:rFonts w:ascii="Arial" w:hAnsi="Arial" w:cs="Arial"/>
                <w:b/>
                <w:bCs/>
                <w:sz w:val="22"/>
                <w:szCs w:val="22"/>
              </w:rPr>
              <w:t>Application Method</w:t>
            </w:r>
            <w:r w:rsidRPr="00074A90">
              <w:rPr>
                <w:rFonts w:ascii="Arial" w:hAnsi="Arial" w:cs="Arial"/>
                <w:sz w:val="22"/>
                <w:szCs w:val="22"/>
              </w:rPr>
              <w:t>: Provide details of how the waterproofing is applied, including coverage over the floor and up the walls.</w:t>
            </w:r>
          </w:p>
          <w:p w14:paraId="39BF2E77" w14:textId="77777777" w:rsidR="00074A90" w:rsidRDefault="00074A90" w:rsidP="00074A90">
            <w:pPr>
              <w:numPr>
                <w:ilvl w:val="0"/>
                <w:numId w:val="43"/>
              </w:numPr>
              <w:ind w:right="-24"/>
              <w:rPr>
                <w:rFonts w:ascii="Arial" w:hAnsi="Arial" w:cs="Arial"/>
                <w:sz w:val="22"/>
                <w:szCs w:val="22"/>
              </w:rPr>
            </w:pPr>
            <w:r w:rsidRPr="00074A90">
              <w:rPr>
                <w:rFonts w:ascii="Arial" w:hAnsi="Arial" w:cs="Arial"/>
                <w:b/>
                <w:bCs/>
                <w:sz w:val="22"/>
                <w:szCs w:val="22"/>
              </w:rPr>
              <w:t>Overlap/Seals</w:t>
            </w:r>
            <w:r w:rsidRPr="00074A90">
              <w:rPr>
                <w:rFonts w:ascii="Arial" w:hAnsi="Arial" w:cs="Arial"/>
                <w:sz w:val="22"/>
                <w:szCs w:val="22"/>
              </w:rPr>
              <w:t>: Show any overlaps at the edges of the membrane or seals around the drain.</w:t>
            </w:r>
          </w:p>
          <w:p w14:paraId="5F02A5C5" w14:textId="77777777" w:rsidR="002E0E20" w:rsidRPr="00074A90" w:rsidRDefault="002E0E20" w:rsidP="002E0E20">
            <w:pPr>
              <w:ind w:left="720" w:right="-24"/>
              <w:rPr>
                <w:rFonts w:ascii="Arial" w:hAnsi="Arial" w:cs="Arial"/>
                <w:sz w:val="22"/>
                <w:szCs w:val="22"/>
              </w:rPr>
            </w:pPr>
          </w:p>
          <w:p w14:paraId="76666B5C"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7. Wall Junctions and Clearances</w:t>
            </w:r>
          </w:p>
          <w:p w14:paraId="5231AA59" w14:textId="77777777" w:rsidR="00074A90" w:rsidRPr="00074A90" w:rsidRDefault="00074A90" w:rsidP="00074A90">
            <w:pPr>
              <w:numPr>
                <w:ilvl w:val="0"/>
                <w:numId w:val="44"/>
              </w:numPr>
              <w:ind w:right="-24"/>
              <w:rPr>
                <w:rFonts w:ascii="Arial" w:hAnsi="Arial" w:cs="Arial"/>
                <w:sz w:val="22"/>
                <w:szCs w:val="22"/>
              </w:rPr>
            </w:pPr>
            <w:r w:rsidRPr="00074A90">
              <w:rPr>
                <w:rFonts w:ascii="Arial" w:hAnsi="Arial" w:cs="Arial"/>
                <w:b/>
                <w:bCs/>
                <w:sz w:val="22"/>
                <w:szCs w:val="22"/>
              </w:rPr>
              <w:t>Wall Treatment</w:t>
            </w:r>
            <w:r w:rsidRPr="00074A90">
              <w:rPr>
                <w:rFonts w:ascii="Arial" w:hAnsi="Arial" w:cs="Arial"/>
                <w:sz w:val="22"/>
                <w:szCs w:val="22"/>
              </w:rPr>
              <w:t>: Specify how the shower base interfaces with the walls, including any trims, seals, or transitions between the floor and wall finishes.</w:t>
            </w:r>
          </w:p>
          <w:p w14:paraId="5660F0F9" w14:textId="77777777" w:rsidR="00074A90" w:rsidRDefault="00074A90" w:rsidP="00074A90">
            <w:pPr>
              <w:numPr>
                <w:ilvl w:val="0"/>
                <w:numId w:val="44"/>
              </w:numPr>
              <w:ind w:right="-24"/>
              <w:rPr>
                <w:rFonts w:ascii="Arial" w:hAnsi="Arial" w:cs="Arial"/>
                <w:sz w:val="22"/>
                <w:szCs w:val="22"/>
              </w:rPr>
            </w:pPr>
            <w:r w:rsidRPr="00074A90">
              <w:rPr>
                <w:rFonts w:ascii="Arial" w:hAnsi="Arial" w:cs="Arial"/>
                <w:b/>
                <w:bCs/>
                <w:sz w:val="22"/>
                <w:szCs w:val="22"/>
              </w:rPr>
              <w:t>Clearances</w:t>
            </w:r>
            <w:r w:rsidRPr="00074A90">
              <w:rPr>
                <w:rFonts w:ascii="Arial" w:hAnsi="Arial" w:cs="Arial"/>
                <w:sz w:val="22"/>
                <w:szCs w:val="22"/>
              </w:rPr>
              <w:t>: Indicate the required clearances, especially if accessibility is a consideration (e.g., for wheelchair access).</w:t>
            </w:r>
          </w:p>
          <w:p w14:paraId="6F288D4A" w14:textId="77777777" w:rsidR="002E0E20" w:rsidRPr="00074A90" w:rsidRDefault="002E0E20" w:rsidP="002E0E20">
            <w:pPr>
              <w:ind w:left="720" w:right="-24"/>
              <w:rPr>
                <w:rFonts w:ascii="Arial" w:hAnsi="Arial" w:cs="Arial"/>
                <w:sz w:val="22"/>
                <w:szCs w:val="22"/>
              </w:rPr>
            </w:pPr>
          </w:p>
          <w:p w14:paraId="600955B9"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8. Subfloor and Structural Requirements</w:t>
            </w:r>
          </w:p>
          <w:p w14:paraId="612A8F2B" w14:textId="77777777" w:rsidR="00074A90" w:rsidRPr="00074A90" w:rsidRDefault="00074A90" w:rsidP="00074A90">
            <w:pPr>
              <w:numPr>
                <w:ilvl w:val="0"/>
                <w:numId w:val="45"/>
              </w:numPr>
              <w:ind w:right="-24"/>
              <w:rPr>
                <w:rFonts w:ascii="Arial" w:hAnsi="Arial" w:cs="Arial"/>
                <w:sz w:val="22"/>
                <w:szCs w:val="22"/>
              </w:rPr>
            </w:pPr>
            <w:r w:rsidRPr="00074A90">
              <w:rPr>
                <w:rFonts w:ascii="Arial" w:hAnsi="Arial" w:cs="Arial"/>
                <w:b/>
                <w:bCs/>
                <w:sz w:val="22"/>
                <w:szCs w:val="22"/>
              </w:rPr>
              <w:t>Subfloor Type</w:t>
            </w:r>
            <w:r w:rsidRPr="00074A90">
              <w:rPr>
                <w:rFonts w:ascii="Arial" w:hAnsi="Arial" w:cs="Arial"/>
                <w:sz w:val="22"/>
                <w:szCs w:val="22"/>
              </w:rPr>
              <w:t>: Detail the subfloor material (e.g., concrete slab, timber floor) and any preparation needed (e.g., ensuring the floor is level and stable).</w:t>
            </w:r>
          </w:p>
          <w:p w14:paraId="38C35337" w14:textId="77777777" w:rsidR="00074A90" w:rsidRDefault="00074A90" w:rsidP="00074A90">
            <w:pPr>
              <w:numPr>
                <w:ilvl w:val="0"/>
                <w:numId w:val="45"/>
              </w:numPr>
              <w:ind w:right="-24"/>
              <w:rPr>
                <w:rFonts w:ascii="Arial" w:hAnsi="Arial" w:cs="Arial"/>
                <w:sz w:val="22"/>
                <w:szCs w:val="22"/>
              </w:rPr>
            </w:pPr>
            <w:r w:rsidRPr="00074A90">
              <w:rPr>
                <w:rFonts w:ascii="Arial" w:hAnsi="Arial" w:cs="Arial"/>
                <w:b/>
                <w:bCs/>
                <w:sz w:val="22"/>
                <w:szCs w:val="22"/>
              </w:rPr>
              <w:t>Load-Bearing Considerations</w:t>
            </w:r>
            <w:r w:rsidRPr="00074A90">
              <w:rPr>
                <w:rFonts w:ascii="Arial" w:hAnsi="Arial" w:cs="Arial"/>
                <w:sz w:val="22"/>
                <w:szCs w:val="22"/>
              </w:rPr>
              <w:t>: If the shower base requires additional structural support (e.g., reinforcing the floor), it should be noted here.</w:t>
            </w:r>
          </w:p>
          <w:p w14:paraId="66B5E17B" w14:textId="77777777" w:rsidR="000C2DA0" w:rsidRPr="00074A90" w:rsidRDefault="000C2DA0" w:rsidP="000C2DA0">
            <w:pPr>
              <w:ind w:left="720" w:right="-24"/>
              <w:rPr>
                <w:rFonts w:ascii="Arial" w:hAnsi="Arial" w:cs="Arial"/>
                <w:sz w:val="22"/>
                <w:szCs w:val="22"/>
              </w:rPr>
            </w:pPr>
          </w:p>
          <w:p w14:paraId="385C42B7"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9. Tile and Grout Details</w:t>
            </w:r>
          </w:p>
          <w:p w14:paraId="4678493C" w14:textId="77777777" w:rsidR="00074A90" w:rsidRPr="00074A90" w:rsidRDefault="00074A90" w:rsidP="00074A90">
            <w:pPr>
              <w:numPr>
                <w:ilvl w:val="0"/>
                <w:numId w:val="46"/>
              </w:numPr>
              <w:ind w:right="-24"/>
              <w:rPr>
                <w:rFonts w:ascii="Arial" w:hAnsi="Arial" w:cs="Arial"/>
                <w:sz w:val="22"/>
                <w:szCs w:val="22"/>
              </w:rPr>
            </w:pPr>
            <w:r w:rsidRPr="00074A90">
              <w:rPr>
                <w:rFonts w:ascii="Arial" w:hAnsi="Arial" w:cs="Arial"/>
                <w:b/>
                <w:bCs/>
                <w:sz w:val="22"/>
                <w:szCs w:val="22"/>
              </w:rPr>
              <w:t>Tile Dimensions</w:t>
            </w:r>
            <w:r w:rsidRPr="00074A90">
              <w:rPr>
                <w:rFonts w:ascii="Arial" w:hAnsi="Arial" w:cs="Arial"/>
                <w:sz w:val="22"/>
                <w:szCs w:val="22"/>
              </w:rPr>
              <w:t>: Specify tile size, pattern, and layout for the shower base.</w:t>
            </w:r>
          </w:p>
          <w:p w14:paraId="0F9E6C13" w14:textId="77777777" w:rsidR="00074A90" w:rsidRDefault="00074A90" w:rsidP="00074A90">
            <w:pPr>
              <w:numPr>
                <w:ilvl w:val="0"/>
                <w:numId w:val="46"/>
              </w:numPr>
              <w:ind w:right="-24"/>
              <w:rPr>
                <w:rFonts w:ascii="Arial" w:hAnsi="Arial" w:cs="Arial"/>
                <w:sz w:val="22"/>
                <w:szCs w:val="22"/>
              </w:rPr>
            </w:pPr>
            <w:r w:rsidRPr="00074A90">
              <w:rPr>
                <w:rFonts w:ascii="Arial" w:hAnsi="Arial" w:cs="Arial"/>
                <w:b/>
                <w:bCs/>
                <w:sz w:val="22"/>
                <w:szCs w:val="22"/>
              </w:rPr>
              <w:t>Grout Specifications</w:t>
            </w:r>
            <w:r w:rsidRPr="00074A90">
              <w:rPr>
                <w:rFonts w:ascii="Arial" w:hAnsi="Arial" w:cs="Arial"/>
                <w:sz w:val="22"/>
                <w:szCs w:val="22"/>
              </w:rPr>
              <w:t>: Indicate the grout joint width and any special grout treatment (e.g., waterproof grout).</w:t>
            </w:r>
          </w:p>
          <w:p w14:paraId="1BC7AB5B" w14:textId="77777777" w:rsidR="00D15E26" w:rsidRPr="00074A90" w:rsidRDefault="00D15E26" w:rsidP="00D15E26">
            <w:pPr>
              <w:ind w:left="720" w:right="-24"/>
              <w:rPr>
                <w:rFonts w:ascii="Arial" w:hAnsi="Arial" w:cs="Arial"/>
                <w:sz w:val="22"/>
                <w:szCs w:val="22"/>
              </w:rPr>
            </w:pPr>
          </w:p>
          <w:p w14:paraId="4BA4D03F"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10. Ventilation and Drainage Considerations</w:t>
            </w:r>
          </w:p>
          <w:p w14:paraId="0CD5D556" w14:textId="77777777" w:rsidR="00074A90" w:rsidRPr="00074A90" w:rsidRDefault="00074A90" w:rsidP="00074A90">
            <w:pPr>
              <w:numPr>
                <w:ilvl w:val="0"/>
                <w:numId w:val="47"/>
              </w:numPr>
              <w:ind w:right="-24"/>
              <w:rPr>
                <w:rFonts w:ascii="Arial" w:hAnsi="Arial" w:cs="Arial"/>
                <w:sz w:val="22"/>
                <w:szCs w:val="22"/>
              </w:rPr>
            </w:pPr>
            <w:r w:rsidRPr="00074A90">
              <w:rPr>
                <w:rFonts w:ascii="Arial" w:hAnsi="Arial" w:cs="Arial"/>
                <w:b/>
                <w:bCs/>
                <w:sz w:val="22"/>
                <w:szCs w:val="22"/>
              </w:rPr>
              <w:t>Ventilation</w:t>
            </w:r>
            <w:r w:rsidRPr="00074A90">
              <w:rPr>
                <w:rFonts w:ascii="Arial" w:hAnsi="Arial" w:cs="Arial"/>
                <w:sz w:val="22"/>
                <w:szCs w:val="22"/>
              </w:rPr>
              <w:t>: If required, indicate any ventilation provisions (e.g., exhaust fan or natural ventilation to prevent moisture buildup).</w:t>
            </w:r>
          </w:p>
          <w:p w14:paraId="0265EC8F" w14:textId="77777777" w:rsidR="00074A90" w:rsidRDefault="00074A90" w:rsidP="00074A90">
            <w:pPr>
              <w:numPr>
                <w:ilvl w:val="0"/>
                <w:numId w:val="47"/>
              </w:numPr>
              <w:ind w:right="-24"/>
              <w:rPr>
                <w:rFonts w:ascii="Arial" w:hAnsi="Arial" w:cs="Arial"/>
                <w:sz w:val="22"/>
                <w:szCs w:val="22"/>
              </w:rPr>
            </w:pPr>
            <w:r w:rsidRPr="00074A90">
              <w:rPr>
                <w:rFonts w:ascii="Arial" w:hAnsi="Arial" w:cs="Arial"/>
                <w:b/>
                <w:bCs/>
                <w:sz w:val="22"/>
                <w:szCs w:val="22"/>
              </w:rPr>
              <w:t>Drainage Control</w:t>
            </w:r>
            <w:r w:rsidRPr="00074A90">
              <w:rPr>
                <w:rFonts w:ascii="Arial" w:hAnsi="Arial" w:cs="Arial"/>
                <w:sz w:val="22"/>
                <w:szCs w:val="22"/>
              </w:rPr>
              <w:t>: Mention any additional drainage features, such as weep holes or overflow provisions.</w:t>
            </w:r>
          </w:p>
          <w:p w14:paraId="2A191ED7" w14:textId="77777777" w:rsidR="00D15E26" w:rsidRPr="00074A90" w:rsidRDefault="00D15E26" w:rsidP="00D15E26">
            <w:pPr>
              <w:ind w:left="720" w:right="-24"/>
              <w:rPr>
                <w:rFonts w:ascii="Arial" w:hAnsi="Arial" w:cs="Arial"/>
                <w:sz w:val="22"/>
                <w:szCs w:val="22"/>
              </w:rPr>
            </w:pPr>
          </w:p>
          <w:p w14:paraId="1B30D2CA" w14:textId="77777777"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11. Compliance References</w:t>
            </w:r>
          </w:p>
          <w:p w14:paraId="3B1342A3" w14:textId="77777777" w:rsidR="00074A90" w:rsidRPr="00074A90" w:rsidRDefault="00074A90" w:rsidP="00074A90">
            <w:pPr>
              <w:numPr>
                <w:ilvl w:val="0"/>
                <w:numId w:val="48"/>
              </w:numPr>
              <w:ind w:right="-24"/>
              <w:rPr>
                <w:rFonts w:ascii="Arial" w:hAnsi="Arial" w:cs="Arial"/>
                <w:sz w:val="22"/>
                <w:szCs w:val="22"/>
              </w:rPr>
            </w:pPr>
            <w:r w:rsidRPr="00074A90">
              <w:rPr>
                <w:rFonts w:ascii="Arial" w:hAnsi="Arial" w:cs="Arial"/>
                <w:b/>
                <w:bCs/>
                <w:sz w:val="22"/>
                <w:szCs w:val="22"/>
              </w:rPr>
              <w:t>Australian Standards</w:t>
            </w:r>
            <w:r w:rsidRPr="00074A90">
              <w:rPr>
                <w:rFonts w:ascii="Arial" w:hAnsi="Arial" w:cs="Arial"/>
                <w:sz w:val="22"/>
                <w:szCs w:val="22"/>
              </w:rPr>
              <w:t>: Reference relevant Australian Standards such as:</w:t>
            </w:r>
          </w:p>
          <w:p w14:paraId="6CF03AFB" w14:textId="77777777" w:rsidR="00074A90" w:rsidRPr="00074A90" w:rsidRDefault="00074A90" w:rsidP="00074A90">
            <w:pPr>
              <w:numPr>
                <w:ilvl w:val="1"/>
                <w:numId w:val="48"/>
              </w:numPr>
              <w:ind w:right="-24"/>
              <w:rPr>
                <w:rFonts w:ascii="Arial" w:hAnsi="Arial" w:cs="Arial"/>
                <w:sz w:val="22"/>
                <w:szCs w:val="22"/>
              </w:rPr>
            </w:pPr>
            <w:r w:rsidRPr="00074A90">
              <w:rPr>
                <w:rFonts w:ascii="Arial" w:hAnsi="Arial" w:cs="Arial"/>
                <w:b/>
                <w:bCs/>
                <w:sz w:val="22"/>
                <w:szCs w:val="22"/>
              </w:rPr>
              <w:t>AS 3740</w:t>
            </w:r>
            <w:r w:rsidRPr="00074A90">
              <w:rPr>
                <w:rFonts w:ascii="Arial" w:hAnsi="Arial" w:cs="Arial"/>
                <w:sz w:val="22"/>
                <w:szCs w:val="22"/>
              </w:rPr>
              <w:t>: Waterproofing of domestic wet areas.</w:t>
            </w:r>
          </w:p>
          <w:p w14:paraId="5713B23B" w14:textId="77777777" w:rsidR="00074A90" w:rsidRPr="00074A90" w:rsidRDefault="00074A90" w:rsidP="00074A90">
            <w:pPr>
              <w:numPr>
                <w:ilvl w:val="1"/>
                <w:numId w:val="48"/>
              </w:numPr>
              <w:ind w:right="-24"/>
              <w:rPr>
                <w:rFonts w:ascii="Arial" w:hAnsi="Arial" w:cs="Arial"/>
                <w:sz w:val="22"/>
                <w:szCs w:val="22"/>
              </w:rPr>
            </w:pPr>
            <w:r w:rsidRPr="00074A90">
              <w:rPr>
                <w:rFonts w:ascii="Arial" w:hAnsi="Arial" w:cs="Arial"/>
                <w:b/>
                <w:bCs/>
                <w:sz w:val="22"/>
                <w:szCs w:val="22"/>
              </w:rPr>
              <w:t>AS/NZS 3500</w:t>
            </w:r>
            <w:r w:rsidRPr="00074A90">
              <w:rPr>
                <w:rFonts w:ascii="Arial" w:hAnsi="Arial" w:cs="Arial"/>
                <w:sz w:val="22"/>
                <w:szCs w:val="22"/>
              </w:rPr>
              <w:t>: Plumbing and drainage.</w:t>
            </w:r>
          </w:p>
          <w:p w14:paraId="29A975CD" w14:textId="77777777" w:rsidR="00074A90" w:rsidRDefault="00074A90" w:rsidP="00074A90">
            <w:pPr>
              <w:numPr>
                <w:ilvl w:val="1"/>
                <w:numId w:val="48"/>
              </w:numPr>
              <w:ind w:right="-24"/>
              <w:rPr>
                <w:rFonts w:ascii="Arial" w:hAnsi="Arial" w:cs="Arial"/>
                <w:sz w:val="22"/>
                <w:szCs w:val="22"/>
              </w:rPr>
            </w:pPr>
            <w:r w:rsidRPr="00074A90">
              <w:rPr>
                <w:rFonts w:ascii="Arial" w:hAnsi="Arial" w:cs="Arial"/>
                <w:b/>
                <w:bCs/>
                <w:sz w:val="22"/>
                <w:szCs w:val="22"/>
              </w:rPr>
              <w:t>AS 1428</w:t>
            </w:r>
            <w:r w:rsidRPr="00074A90">
              <w:rPr>
                <w:rFonts w:ascii="Arial" w:hAnsi="Arial" w:cs="Arial"/>
                <w:sz w:val="22"/>
                <w:szCs w:val="22"/>
              </w:rPr>
              <w:t>: Accessibility standards for bathrooms (if applicable).</w:t>
            </w:r>
          </w:p>
          <w:p w14:paraId="23E3E862" w14:textId="77777777" w:rsidR="00D15E26" w:rsidRPr="00074A90" w:rsidRDefault="00D15E26" w:rsidP="00D15E26">
            <w:pPr>
              <w:ind w:left="1440" w:right="-24"/>
              <w:rPr>
                <w:rFonts w:ascii="Arial" w:hAnsi="Arial" w:cs="Arial"/>
                <w:sz w:val="22"/>
                <w:szCs w:val="22"/>
              </w:rPr>
            </w:pPr>
          </w:p>
          <w:p w14:paraId="6518F051" w14:textId="6F5444DD" w:rsidR="00074A90" w:rsidRPr="00074A90" w:rsidRDefault="00074A90" w:rsidP="00074A90">
            <w:pPr>
              <w:ind w:right="-24"/>
              <w:rPr>
                <w:rFonts w:ascii="Arial" w:hAnsi="Arial" w:cs="Arial"/>
                <w:b/>
                <w:bCs/>
                <w:sz w:val="22"/>
                <w:szCs w:val="22"/>
              </w:rPr>
            </w:pPr>
            <w:r w:rsidRPr="00074A90">
              <w:rPr>
                <w:rFonts w:ascii="Arial" w:hAnsi="Arial" w:cs="Arial"/>
                <w:b/>
                <w:bCs/>
                <w:sz w:val="22"/>
                <w:szCs w:val="22"/>
              </w:rPr>
              <w:t xml:space="preserve">12. </w:t>
            </w:r>
            <w:r w:rsidR="00E16D48" w:rsidRPr="00074A90">
              <w:rPr>
                <w:rFonts w:ascii="Arial" w:hAnsi="Arial" w:cs="Arial"/>
                <w:b/>
                <w:bCs/>
                <w:sz w:val="22"/>
                <w:szCs w:val="22"/>
              </w:rPr>
              <w:t>Notes</w:t>
            </w:r>
          </w:p>
          <w:p w14:paraId="08C85222" w14:textId="77777777" w:rsidR="00074A90" w:rsidRPr="00074A90" w:rsidRDefault="00074A90" w:rsidP="00074A90">
            <w:pPr>
              <w:numPr>
                <w:ilvl w:val="0"/>
                <w:numId w:val="49"/>
              </w:numPr>
              <w:ind w:right="-24"/>
              <w:rPr>
                <w:rFonts w:ascii="Arial" w:hAnsi="Arial" w:cs="Arial"/>
                <w:sz w:val="22"/>
                <w:szCs w:val="22"/>
              </w:rPr>
            </w:pPr>
            <w:r w:rsidRPr="00074A90">
              <w:rPr>
                <w:rFonts w:ascii="Arial" w:hAnsi="Arial" w:cs="Arial"/>
                <w:sz w:val="22"/>
                <w:szCs w:val="22"/>
              </w:rPr>
              <w:t>Provide any additional notes to clarify specific requirements, installation instructions, or material specifications. For example:</w:t>
            </w:r>
          </w:p>
          <w:p w14:paraId="08039BC0" w14:textId="77777777" w:rsidR="00074A90" w:rsidRPr="00074A90" w:rsidRDefault="00074A90" w:rsidP="00074A90">
            <w:pPr>
              <w:numPr>
                <w:ilvl w:val="1"/>
                <w:numId w:val="49"/>
              </w:numPr>
              <w:ind w:right="-24"/>
              <w:rPr>
                <w:rFonts w:ascii="Arial" w:hAnsi="Arial" w:cs="Arial"/>
                <w:sz w:val="22"/>
                <w:szCs w:val="22"/>
              </w:rPr>
            </w:pPr>
            <w:r w:rsidRPr="00074A90">
              <w:rPr>
                <w:rFonts w:ascii="Arial" w:hAnsi="Arial" w:cs="Arial"/>
                <w:sz w:val="22"/>
                <w:szCs w:val="22"/>
              </w:rPr>
              <w:t>"Ensure mortar bed is level and smooth to ensure proper drainage."</w:t>
            </w:r>
          </w:p>
          <w:p w14:paraId="0D7ACD79" w14:textId="5C53A757" w:rsidR="00074A90" w:rsidRPr="00074A90" w:rsidRDefault="00C57555" w:rsidP="00074A90">
            <w:pPr>
              <w:numPr>
                <w:ilvl w:val="1"/>
                <w:numId w:val="49"/>
              </w:numPr>
              <w:ind w:right="-24"/>
              <w:rPr>
                <w:rFonts w:ascii="Arial" w:hAnsi="Arial" w:cs="Arial"/>
                <w:sz w:val="22"/>
                <w:szCs w:val="22"/>
              </w:rPr>
            </w:pPr>
            <w:r w:rsidRPr="00C57555">
              <w:rPr>
                <w:rFonts w:ascii="Arial" w:hAnsi="Arial" w:cs="Arial"/>
                <w:sz w:val="22"/>
                <w:szCs w:val="22"/>
              </w:rPr>
              <w:t>"Waterproofing to be continuous with no gaps at junctions."</w:t>
            </w:r>
          </w:p>
          <w:p w14:paraId="0094485E" w14:textId="77777777" w:rsidR="005162ED" w:rsidRDefault="005162ED" w:rsidP="00E20D1D">
            <w:pPr>
              <w:ind w:right="-24"/>
              <w:rPr>
                <w:rFonts w:ascii="Arial" w:hAnsi="Arial" w:cs="Arial"/>
                <w:sz w:val="22"/>
                <w:szCs w:val="22"/>
              </w:rPr>
            </w:pPr>
          </w:p>
        </w:tc>
      </w:tr>
      <w:tr w:rsidR="005162ED" w14:paraId="01BE439D" w14:textId="77777777" w:rsidTr="007543A7">
        <w:trPr>
          <w:trHeight w:val="1361"/>
        </w:trPr>
        <w:tc>
          <w:tcPr>
            <w:tcW w:w="2410" w:type="dxa"/>
          </w:tcPr>
          <w:p w14:paraId="1341B930" w14:textId="77777777" w:rsidR="005162ED" w:rsidRPr="005162ED" w:rsidRDefault="005162ED" w:rsidP="00E20D1D">
            <w:pPr>
              <w:pStyle w:val="01CSTCPLHeading1"/>
              <w:jc w:val="left"/>
              <w:rPr>
                <w:rFonts w:ascii="Arial" w:hAnsi="Arial" w:cs="Arial"/>
                <w:b w:val="0"/>
                <w:bCs/>
                <w:caps w:val="0"/>
                <w:sz w:val="22"/>
                <w:szCs w:val="22"/>
              </w:rPr>
            </w:pPr>
            <w:r w:rsidRPr="005162ED">
              <w:rPr>
                <w:rFonts w:ascii="Arial" w:hAnsi="Arial" w:cs="Arial"/>
                <w:b w:val="0"/>
                <w:bCs/>
                <w:caps w:val="0"/>
                <w:color w:val="262626" w:themeColor="text1" w:themeTint="D9"/>
                <w:sz w:val="22"/>
                <w:szCs w:val="22"/>
                <w:lang w:val="en-PH"/>
              </w:rPr>
              <w:lastRenderedPageBreak/>
              <w:t>Equipment to be used in producing the drawing</w:t>
            </w:r>
          </w:p>
        </w:tc>
        <w:tc>
          <w:tcPr>
            <w:tcW w:w="7789" w:type="dxa"/>
          </w:tcPr>
          <w:p w14:paraId="5B6A314A" w14:textId="77777777" w:rsidR="005162ED" w:rsidRDefault="005162ED" w:rsidP="00E20D1D">
            <w:pPr>
              <w:ind w:right="-24"/>
              <w:rPr>
                <w:rFonts w:ascii="Arial" w:hAnsi="Arial" w:cs="Arial"/>
                <w:sz w:val="22"/>
                <w:szCs w:val="22"/>
              </w:rPr>
            </w:pPr>
          </w:p>
          <w:p w14:paraId="2D4B5573" w14:textId="77777777" w:rsidR="005162ED" w:rsidRPr="005162ED" w:rsidRDefault="005162ED" w:rsidP="00E20D1D">
            <w:pPr>
              <w:ind w:right="-24"/>
              <w:rPr>
                <w:rFonts w:ascii="Arial" w:hAnsi="Arial" w:cs="Arial"/>
                <w:sz w:val="20"/>
              </w:rPr>
            </w:pPr>
            <w:r w:rsidRPr="005162ED">
              <w:rPr>
                <w:rFonts w:ascii="Arial" w:hAnsi="Arial" w:cs="Arial"/>
                <w:sz w:val="20"/>
              </w:rPr>
              <w:t>Tools/equipment have been inspected for serviceability</w:t>
            </w:r>
          </w:p>
          <w:p w14:paraId="3E19E04A" w14:textId="3D49175A" w:rsidR="005162ED" w:rsidRPr="005162ED" w:rsidRDefault="00C87987" w:rsidP="00E20D1D">
            <w:pPr>
              <w:ind w:right="-24"/>
              <w:rPr>
                <w:rFonts w:ascii="Arial" w:hAnsi="Arial" w:cs="Arial"/>
                <w:sz w:val="20"/>
              </w:rPr>
            </w:pPr>
            <w:sdt>
              <w:sdtPr>
                <w:rPr>
                  <w:rFonts w:ascii="Arial" w:hAnsi="Arial" w:cs="Arial"/>
                  <w:color w:val="262626" w:themeColor="text1" w:themeTint="D9"/>
                  <w:sz w:val="28"/>
                  <w:szCs w:val="28"/>
                </w:rPr>
                <w:id w:val="1234204156"/>
                <w14:checkbox>
                  <w14:checked w14:val="1"/>
                  <w14:checkedState w14:val="00FE" w14:font="Wingdings"/>
                  <w14:uncheckedState w14:val="00A8" w14:font="Wingdings"/>
                </w14:checkbox>
              </w:sdtPr>
              <w:sdtEndPr/>
              <w:sdtContent>
                <w:r w:rsidR="00EE6BAF">
                  <w:rPr>
                    <w:rFonts w:ascii="Arial" w:hAnsi="Arial" w:cs="Arial"/>
                    <w:color w:val="262626" w:themeColor="text1" w:themeTint="D9"/>
                    <w:sz w:val="28"/>
                    <w:szCs w:val="28"/>
                  </w:rPr>
                  <w:sym w:font="Wingdings" w:char="F0FE"/>
                </w:r>
              </w:sdtContent>
            </w:sdt>
            <w:r w:rsidR="007543A7" w:rsidRPr="005162ED">
              <w:rPr>
                <w:rFonts w:ascii="Arial" w:hAnsi="Arial" w:cs="Arial"/>
                <w:sz w:val="20"/>
              </w:rPr>
              <w:t xml:space="preserve"> </w:t>
            </w:r>
            <w:r w:rsidR="005162ED" w:rsidRPr="005162ED">
              <w:rPr>
                <w:rFonts w:ascii="Arial" w:hAnsi="Arial" w:cs="Arial"/>
                <w:sz w:val="20"/>
              </w:rPr>
              <w:t>Yes</w:t>
            </w:r>
            <w:r w:rsidR="007543A7">
              <w:rPr>
                <w:rFonts w:ascii="Arial" w:hAnsi="Arial" w:cs="Arial"/>
                <w:sz w:val="20"/>
              </w:rPr>
              <w:t xml:space="preserve"> </w:t>
            </w:r>
            <w:r w:rsidR="005162ED" w:rsidRPr="005162ED">
              <w:rPr>
                <w:rFonts w:ascii="Arial" w:hAnsi="Arial" w:cs="Arial"/>
                <w:sz w:val="20"/>
              </w:rPr>
              <w:t xml:space="preserve"> </w:t>
            </w:r>
            <w:sdt>
              <w:sdtPr>
                <w:rPr>
                  <w:rFonts w:ascii="Arial" w:hAnsi="Arial" w:cs="Arial"/>
                  <w:color w:val="262626" w:themeColor="text1" w:themeTint="D9"/>
                  <w:sz w:val="28"/>
                  <w:szCs w:val="28"/>
                </w:rPr>
                <w:id w:val="-1995404918"/>
                <w14:checkbox>
                  <w14:checked w14:val="0"/>
                  <w14:checkedState w14:val="00FE" w14:font="Wingdings"/>
                  <w14:uncheckedState w14:val="00A8" w14:font="Wingdings"/>
                </w14:checkbox>
              </w:sdtPr>
              <w:sdtEndPr/>
              <w:sdtContent>
                <w:r w:rsidR="007543A7" w:rsidRPr="0048605D">
                  <w:rPr>
                    <w:rFonts w:ascii="Arial" w:hAnsi="Arial" w:cs="Arial"/>
                    <w:color w:val="262626" w:themeColor="text1" w:themeTint="D9"/>
                    <w:sz w:val="28"/>
                    <w:szCs w:val="28"/>
                  </w:rPr>
                  <w:sym w:font="Wingdings" w:char="F0A8"/>
                </w:r>
              </w:sdtContent>
            </w:sdt>
            <w:r w:rsidR="005162ED" w:rsidRPr="005162ED">
              <w:rPr>
                <w:rFonts w:ascii="Arial" w:hAnsi="Arial" w:cs="Arial"/>
                <w:sz w:val="20"/>
              </w:rPr>
              <w:t xml:space="preserve"> No</w:t>
            </w:r>
          </w:p>
        </w:tc>
      </w:tr>
    </w:tbl>
    <w:p w14:paraId="02F2D8D0" w14:textId="67787238" w:rsidR="00951F2F" w:rsidRDefault="00951F2F" w:rsidP="007543A7">
      <w:pPr>
        <w:jc w:val="left"/>
        <w:rPr>
          <w:rFonts w:ascii="Arial" w:hAnsi="Arial" w:cs="Arial"/>
          <w:sz w:val="22"/>
          <w:szCs w:val="22"/>
        </w:rPr>
      </w:pPr>
    </w:p>
    <w:sectPr w:rsidR="00951F2F" w:rsidSect="007674DB">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CB35E" w14:textId="77777777" w:rsidR="00837D42" w:rsidRDefault="00837D42" w:rsidP="00A67754">
      <w:r>
        <w:separator/>
      </w:r>
    </w:p>
  </w:endnote>
  <w:endnote w:type="continuationSeparator" w:id="0">
    <w:p w14:paraId="416BD3FB" w14:textId="77777777" w:rsidR="00837D42" w:rsidRDefault="00837D4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058F0" w14:textId="77777777" w:rsidR="00951F2F" w:rsidRPr="00951F2F" w:rsidRDefault="00951F2F" w:rsidP="00951F2F">
    <w:pPr>
      <w:pBdr>
        <w:top w:val="single" w:sz="4" w:space="1" w:color="auto"/>
      </w:pBdr>
      <w:rPr>
        <w:rFonts w:ascii="Arial" w:hAnsi="Arial" w:cs="Arial"/>
        <w:b/>
        <w:sz w:val="16"/>
        <w:szCs w:val="16"/>
      </w:rPr>
    </w:pPr>
  </w:p>
  <w:p w14:paraId="4EE0E2CD" w14:textId="307A064D" w:rsidR="00951F2F" w:rsidRPr="00951F2F" w:rsidRDefault="00C87987"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1F50CE">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1F50CE">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951F2F" w:rsidRPr="00951F2F">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313643">
          <w:rPr>
            <w:rFonts w:ascii="Arial" w:hAnsi="Arial" w:cs="Arial"/>
            <w:b/>
            <w:sz w:val="16"/>
            <w:szCs w:val="16"/>
          </w:rPr>
          <w:t>v1-2_30/03/2023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3D8C3" w14:textId="77777777" w:rsidR="00DE7FB5" w:rsidRPr="00830749" w:rsidRDefault="00DE7FB5" w:rsidP="00830749">
    <w:pPr>
      <w:pBdr>
        <w:top w:val="single" w:sz="4" w:space="1" w:color="auto"/>
      </w:pBdr>
      <w:rPr>
        <w:rFonts w:ascii="Arial" w:hAnsi="Arial" w:cs="Arial"/>
        <w:b/>
        <w:sz w:val="16"/>
        <w:szCs w:val="16"/>
      </w:rPr>
    </w:pPr>
  </w:p>
  <w:p w14:paraId="70EF667C" w14:textId="2E4AB486" w:rsidR="00DE7FB5" w:rsidRPr="00830749" w:rsidRDefault="00DE7FB5" w:rsidP="00AD4101">
    <w:pPr>
      <w:pBdr>
        <w:top w:val="single" w:sz="4" w:space="1" w:color="auto"/>
      </w:pBdr>
      <w:rPr>
        <w:rFonts w:ascii="Arial" w:hAnsi="Arial" w:cs="Arial"/>
        <w:b/>
        <w:sz w:val="16"/>
        <w:szCs w:val="16"/>
      </w:rPr>
    </w:pPr>
    <w:r w:rsidRPr="00830749">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313643">
          <w:rPr>
            <w:rFonts w:ascii="Arial" w:hAnsi="Arial" w:cs="Arial"/>
            <w:b/>
            <w:sz w:val="16"/>
            <w:szCs w:val="16"/>
          </w:rPr>
          <w:t>v1-2_30/03/2023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50C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1F50CE">
      <w:rPr>
        <w:rFonts w:ascii="Arial" w:hAnsi="Arial" w:cs="Arial"/>
        <w:b/>
        <w:noProof/>
        <w:sz w:val="16"/>
        <w:szCs w:val="16"/>
      </w:rPr>
      <w:t>2</w:t>
    </w:r>
    <w:r w:rsidR="00621F55">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A4A10" w14:textId="77777777" w:rsidR="0029473A" w:rsidRDefault="00294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EA57" w14:textId="77777777" w:rsidR="00837D42" w:rsidRDefault="00837D42" w:rsidP="00A67754">
      <w:r>
        <w:separator/>
      </w:r>
    </w:p>
  </w:footnote>
  <w:footnote w:type="continuationSeparator" w:id="0">
    <w:p w14:paraId="6BCBCD5E" w14:textId="77777777" w:rsidR="00837D42" w:rsidRDefault="00837D4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44A07" w14:textId="7F8C9824" w:rsidR="0029473A" w:rsidRDefault="00C87987" w:rsidP="0029473A">
    <w:pPr>
      <w:pBdr>
        <w:bottom w:val="single" w:sz="4" w:space="1" w:color="auto"/>
      </w:pBdr>
      <w:rPr>
        <w:rFonts w:ascii="Arial" w:hAnsi="Arial" w:cs="Arial"/>
        <w:sz w:val="16"/>
        <w:szCs w:val="16"/>
      </w:rPr>
    </w:pPr>
    <w:sdt>
      <w:sdtPr>
        <w:rPr>
          <w:rFonts w:ascii="Arial" w:hAnsi="Arial" w:cs="Arial"/>
          <w:b/>
          <w:sz w:val="16"/>
          <w:szCs w:val="16"/>
        </w:rPr>
        <w:alias w:val="Category"/>
        <w:tag w:val=""/>
        <w:id w:val="540179932"/>
        <w:placeholder>
          <w:docPart w:val="62B4BC4E86694FE1B90221C0AFD85914"/>
        </w:placeholder>
        <w:dataBinding w:prefixMappings="xmlns:ns0='http://purl.org/dc/elements/1.1/' xmlns:ns1='http://schemas.openxmlformats.org/package/2006/metadata/core-properties' " w:xpath="/ns1:coreProperties[1]/ns1:category[1]" w:storeItemID="{6C3C8BC8-F283-45AE-878A-BAB7291924A1}"/>
        <w:text/>
      </w:sdtPr>
      <w:sdtEndPr/>
      <w:sdtContent>
        <w:r w:rsidR="0029473A">
          <w:rPr>
            <w:rFonts w:ascii="Arial" w:hAnsi="Arial" w:cs="Arial"/>
            <w:b/>
            <w:sz w:val="16"/>
            <w:szCs w:val="16"/>
          </w:rPr>
          <w:t>Handout 2 - Planning Sheet</w:t>
        </w:r>
      </w:sdtContent>
    </w:sdt>
    <w:r w:rsidR="0029473A">
      <w:rPr>
        <w:rFonts w:ascii="Arial" w:hAnsi="Arial" w:cs="Arial"/>
        <w:b/>
        <w:sz w:val="16"/>
        <w:szCs w:val="16"/>
      </w:rPr>
      <w:t xml:space="preserve"> - </w:t>
    </w:r>
    <w:sdt>
      <w:sdtPr>
        <w:rPr>
          <w:rFonts w:ascii="Arial" w:hAnsi="Arial" w:cs="Arial"/>
          <w:b/>
          <w:sz w:val="16"/>
          <w:szCs w:val="16"/>
        </w:rPr>
        <w:alias w:val="Title"/>
        <w:tag w:val=""/>
        <w:id w:val="-1430275187"/>
        <w:dataBinding w:prefixMappings="xmlns:ns0='http://purl.org/dc/elements/1.1/' xmlns:ns1='http://schemas.openxmlformats.org/package/2006/metadata/core-properties' " w:xpath="/ns1:coreProperties[1]/ns0:title[1]" w:storeItemID="{6C3C8BC8-F283-45AE-878A-BAB7291924A1}"/>
        <w:text/>
      </w:sdtPr>
      <w:sdtEndPr/>
      <w:sdtContent>
        <w:r w:rsidR="0029473A">
          <w:rPr>
            <w:rFonts w:ascii="Arial" w:hAnsi="Arial" w:cs="Arial"/>
            <w:b/>
            <w:sz w:val="16"/>
            <w:szCs w:val="16"/>
          </w:rPr>
          <w:t>CPCCBC4014</w:t>
        </w:r>
      </w:sdtContent>
    </w:sdt>
    <w:r w:rsidR="0029473A" w:rsidRPr="000C7FA2">
      <w:rPr>
        <w:rFonts w:ascii="Arial" w:hAnsi="Arial" w:cs="Arial"/>
        <w:b/>
        <w:sz w:val="16"/>
        <w:szCs w:val="16"/>
      </w:rPr>
      <w:t xml:space="preserve"> </w:t>
    </w:r>
    <w:sdt>
      <w:sdtPr>
        <w:rPr>
          <w:rFonts w:ascii="Arial" w:hAnsi="Arial" w:cs="Arial"/>
          <w:b/>
          <w:sz w:val="16"/>
          <w:szCs w:val="16"/>
        </w:rPr>
        <w:alias w:val="Subject"/>
        <w:tag w:val=""/>
        <w:id w:val="2018270072"/>
        <w:dataBinding w:prefixMappings="xmlns:ns0='http://purl.org/dc/elements/1.1/' xmlns:ns1='http://schemas.openxmlformats.org/package/2006/metadata/core-properties' " w:xpath="/ns1:coreProperties[1]/ns0:subject[1]" w:storeItemID="{6C3C8BC8-F283-45AE-878A-BAB7291924A1}"/>
        <w:text/>
      </w:sdtPr>
      <w:sdtEndPr/>
      <w:sdtContent>
        <w:r w:rsidR="0029473A" w:rsidRPr="007543A7">
          <w:rPr>
            <w:rFonts w:ascii="Arial" w:hAnsi="Arial" w:cs="Arial"/>
            <w:b/>
            <w:sz w:val="16"/>
            <w:szCs w:val="16"/>
          </w:rPr>
          <w:t>Prepare simple building sketches and drawings</w:t>
        </w:r>
      </w:sdtContent>
    </w:sdt>
  </w:p>
  <w:p w14:paraId="0D58B80D" w14:textId="77777777" w:rsidR="0029473A" w:rsidRPr="00830749" w:rsidRDefault="0029473A" w:rsidP="0029473A">
    <w:pPr>
      <w:pBdr>
        <w:bottom w:val="single" w:sz="4" w:space="1" w:color="auto"/>
      </w:pBd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6AC5C" w14:textId="13AA2F65" w:rsidR="00DE7FB5" w:rsidRDefault="00DE7FB5" w:rsidP="007E4D2F">
    <w:pPr>
      <w:pBdr>
        <w:bottom w:val="single" w:sz="4" w:space="1" w:color="auto"/>
      </w:pBdr>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289413007"/>
        <w:placeholder>
          <w:docPart w:val="332CA60D4FCA453EA9DE64963A96E1A8"/>
        </w:placeholder>
        <w:dataBinding w:prefixMappings="xmlns:ns0='http://purl.org/dc/elements/1.1/' xmlns:ns1='http://schemas.openxmlformats.org/package/2006/metadata/core-properties' " w:xpath="/ns1:coreProperties[1]/ns1:category[1]" w:storeItemID="{6C3C8BC8-F283-45AE-878A-BAB7291924A1}"/>
        <w:text/>
      </w:sdtPr>
      <w:sdtEndPr/>
      <w:sdtContent>
        <w:r w:rsidR="007543A7">
          <w:rPr>
            <w:rFonts w:ascii="Arial" w:hAnsi="Arial" w:cs="Arial"/>
            <w:b/>
            <w:sz w:val="16"/>
            <w:szCs w:val="16"/>
          </w:rPr>
          <w:t>Handout 2 - Planning Sheet</w:t>
        </w:r>
      </w:sdtContent>
    </w:sdt>
    <w:r w:rsidR="007543A7">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13643">
          <w:rPr>
            <w:rFonts w:ascii="Arial" w:hAnsi="Arial" w:cs="Arial"/>
            <w:b/>
            <w:sz w:val="16"/>
            <w:szCs w:val="16"/>
          </w:rPr>
          <w:t>CPCCBC4014</w:t>
        </w:r>
      </w:sdtContent>
    </w:sdt>
    <w:r w:rsidRPr="000C7FA2">
      <w:rPr>
        <w:rFonts w:ascii="Arial" w:hAnsi="Arial" w:cs="Arial"/>
        <w:b/>
        <w:sz w:val="16"/>
        <w:szCs w:val="16"/>
      </w:rPr>
      <w:t xml:space="preserve"> </w:t>
    </w:r>
    <w:bookmarkStart w:id="0" w:name="_Hlk137547877"/>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543A7" w:rsidRPr="007543A7">
          <w:rPr>
            <w:rFonts w:ascii="Arial" w:hAnsi="Arial" w:cs="Arial"/>
            <w:b/>
            <w:sz w:val="16"/>
            <w:szCs w:val="16"/>
          </w:rPr>
          <w:t>Prepare simple building sketches and drawings</w:t>
        </w:r>
      </w:sdtContent>
    </w:sdt>
    <w:bookmarkEnd w:id="0"/>
  </w:p>
  <w:p w14:paraId="56FEF107" w14:textId="77777777" w:rsidR="00DE7FB5" w:rsidRPr="00830749" w:rsidRDefault="00DE7FB5" w:rsidP="00AD4101">
    <w:pPr>
      <w:pBdr>
        <w:bottom w:val="single" w:sz="4" w:space="1" w:color="auto"/>
      </w:pBdr>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7010E" w14:textId="77777777" w:rsidR="0029473A" w:rsidRDefault="002947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78D9"/>
    <w:multiLevelType w:val="multilevel"/>
    <w:tmpl w:val="C9FE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57B0C"/>
    <w:multiLevelType w:val="multilevel"/>
    <w:tmpl w:val="912E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E6FB7"/>
    <w:multiLevelType w:val="multilevel"/>
    <w:tmpl w:val="2D3E2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DC6319"/>
    <w:multiLevelType w:val="multilevel"/>
    <w:tmpl w:val="2684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A3A00"/>
    <w:multiLevelType w:val="multilevel"/>
    <w:tmpl w:val="8894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49287A"/>
    <w:multiLevelType w:val="multilevel"/>
    <w:tmpl w:val="32425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FB5CBD"/>
    <w:multiLevelType w:val="multilevel"/>
    <w:tmpl w:val="3050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684A18"/>
    <w:multiLevelType w:val="multilevel"/>
    <w:tmpl w:val="9C22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BCF19FA"/>
    <w:multiLevelType w:val="multilevel"/>
    <w:tmpl w:val="8E80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436883"/>
    <w:multiLevelType w:val="multilevel"/>
    <w:tmpl w:val="64AA4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A92013"/>
    <w:multiLevelType w:val="multilevel"/>
    <w:tmpl w:val="873A1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EB19DC"/>
    <w:multiLevelType w:val="multilevel"/>
    <w:tmpl w:val="9592A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26745C"/>
    <w:multiLevelType w:val="multilevel"/>
    <w:tmpl w:val="84E6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6913D4"/>
    <w:multiLevelType w:val="multilevel"/>
    <w:tmpl w:val="D460E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106B25"/>
    <w:multiLevelType w:val="multilevel"/>
    <w:tmpl w:val="8726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597257"/>
    <w:multiLevelType w:val="multilevel"/>
    <w:tmpl w:val="99DAC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C80C56"/>
    <w:multiLevelType w:val="multilevel"/>
    <w:tmpl w:val="EAFC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FC16CD"/>
    <w:multiLevelType w:val="multilevel"/>
    <w:tmpl w:val="E228D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473DE9"/>
    <w:multiLevelType w:val="multilevel"/>
    <w:tmpl w:val="8DC6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FB7BF5"/>
    <w:multiLevelType w:val="multilevel"/>
    <w:tmpl w:val="612A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58349FC"/>
    <w:multiLevelType w:val="multilevel"/>
    <w:tmpl w:val="008EC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1C6F5D"/>
    <w:multiLevelType w:val="multilevel"/>
    <w:tmpl w:val="2104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39364B"/>
    <w:multiLevelType w:val="multilevel"/>
    <w:tmpl w:val="4C44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1D7F73"/>
    <w:multiLevelType w:val="multilevel"/>
    <w:tmpl w:val="7EBC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712E68"/>
    <w:multiLevelType w:val="multilevel"/>
    <w:tmpl w:val="F3105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A4662C"/>
    <w:multiLevelType w:val="multilevel"/>
    <w:tmpl w:val="C1B4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794547"/>
    <w:multiLevelType w:val="multilevel"/>
    <w:tmpl w:val="CEAA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1F0D2B"/>
    <w:multiLevelType w:val="multilevel"/>
    <w:tmpl w:val="9A3C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5E6B33"/>
    <w:multiLevelType w:val="multilevel"/>
    <w:tmpl w:val="C29C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9A6D58"/>
    <w:multiLevelType w:val="multilevel"/>
    <w:tmpl w:val="4706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283D00"/>
    <w:multiLevelType w:val="multilevel"/>
    <w:tmpl w:val="EBF8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631AE1"/>
    <w:multiLevelType w:val="multilevel"/>
    <w:tmpl w:val="CADE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974105"/>
    <w:multiLevelType w:val="multilevel"/>
    <w:tmpl w:val="3912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10709A"/>
    <w:multiLevelType w:val="multilevel"/>
    <w:tmpl w:val="450A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66362C"/>
    <w:multiLevelType w:val="multilevel"/>
    <w:tmpl w:val="C950B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8827AF"/>
    <w:multiLevelType w:val="multilevel"/>
    <w:tmpl w:val="3736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E145D8"/>
    <w:multiLevelType w:val="multilevel"/>
    <w:tmpl w:val="796A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CF5EBF"/>
    <w:multiLevelType w:val="multilevel"/>
    <w:tmpl w:val="0976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827BC6"/>
    <w:multiLevelType w:val="multilevel"/>
    <w:tmpl w:val="48322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BD7C34"/>
    <w:multiLevelType w:val="multilevel"/>
    <w:tmpl w:val="4144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6510D0"/>
    <w:multiLevelType w:val="multilevel"/>
    <w:tmpl w:val="6B20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6218119">
    <w:abstractNumId w:val="5"/>
  </w:num>
  <w:num w:numId="2" w16cid:durableId="1460344900">
    <w:abstractNumId w:val="10"/>
  </w:num>
  <w:num w:numId="3" w16cid:durableId="673651460">
    <w:abstractNumId w:val="18"/>
  </w:num>
  <w:num w:numId="4" w16cid:durableId="1079903700">
    <w:abstractNumId w:val="28"/>
  </w:num>
  <w:num w:numId="5" w16cid:durableId="1854025857">
    <w:abstractNumId w:val="8"/>
  </w:num>
  <w:num w:numId="6" w16cid:durableId="233903544">
    <w:abstractNumId w:val="26"/>
  </w:num>
  <w:num w:numId="7" w16cid:durableId="997655951">
    <w:abstractNumId w:val="15"/>
  </w:num>
  <w:num w:numId="8" w16cid:durableId="1240678370">
    <w:abstractNumId w:val="11"/>
  </w:num>
  <w:num w:numId="9" w16cid:durableId="120194994">
    <w:abstractNumId w:val="29"/>
  </w:num>
  <w:num w:numId="10" w16cid:durableId="1529760951">
    <w:abstractNumId w:val="32"/>
  </w:num>
  <w:num w:numId="11" w16cid:durableId="1897543874">
    <w:abstractNumId w:val="33"/>
  </w:num>
  <w:num w:numId="12" w16cid:durableId="2125299530">
    <w:abstractNumId w:val="20"/>
  </w:num>
  <w:num w:numId="13" w16cid:durableId="361173702">
    <w:abstractNumId w:val="9"/>
  </w:num>
  <w:num w:numId="14" w16cid:durableId="1631547175">
    <w:abstractNumId w:val="43"/>
  </w:num>
  <w:num w:numId="15" w16cid:durableId="803080528">
    <w:abstractNumId w:val="48"/>
  </w:num>
  <w:num w:numId="16" w16cid:durableId="231933253">
    <w:abstractNumId w:val="38"/>
  </w:num>
  <w:num w:numId="17" w16cid:durableId="1197347377">
    <w:abstractNumId w:val="30"/>
  </w:num>
  <w:num w:numId="18" w16cid:durableId="1843398771">
    <w:abstractNumId w:val="46"/>
  </w:num>
  <w:num w:numId="19" w16cid:durableId="1039159760">
    <w:abstractNumId w:val="16"/>
  </w:num>
  <w:num w:numId="20" w16cid:durableId="245304156">
    <w:abstractNumId w:val="27"/>
  </w:num>
  <w:num w:numId="21" w16cid:durableId="1743678484">
    <w:abstractNumId w:val="42"/>
  </w:num>
  <w:num w:numId="22" w16cid:durableId="1612737337">
    <w:abstractNumId w:val="2"/>
  </w:num>
  <w:num w:numId="23" w16cid:durableId="1590577240">
    <w:abstractNumId w:val="14"/>
  </w:num>
  <w:num w:numId="24" w16cid:durableId="1727530949">
    <w:abstractNumId w:val="13"/>
  </w:num>
  <w:num w:numId="25" w16cid:durableId="1039814087">
    <w:abstractNumId w:val="45"/>
  </w:num>
  <w:num w:numId="26" w16cid:durableId="845169242">
    <w:abstractNumId w:val="4"/>
  </w:num>
  <w:num w:numId="27" w16cid:durableId="621304343">
    <w:abstractNumId w:val="23"/>
  </w:num>
  <w:num w:numId="28" w16cid:durableId="1216694151">
    <w:abstractNumId w:val="40"/>
  </w:num>
  <w:num w:numId="29" w16cid:durableId="1994093802">
    <w:abstractNumId w:val="22"/>
  </w:num>
  <w:num w:numId="30" w16cid:durableId="507445696">
    <w:abstractNumId w:val="7"/>
  </w:num>
  <w:num w:numId="31" w16cid:durableId="2074231652">
    <w:abstractNumId w:val="24"/>
  </w:num>
  <w:num w:numId="32" w16cid:durableId="624892421">
    <w:abstractNumId w:val="3"/>
  </w:num>
  <w:num w:numId="33" w16cid:durableId="1926307060">
    <w:abstractNumId w:val="34"/>
  </w:num>
  <w:num w:numId="34" w16cid:durableId="30423683">
    <w:abstractNumId w:val="41"/>
  </w:num>
  <w:num w:numId="35" w16cid:durableId="234972016">
    <w:abstractNumId w:val="1"/>
  </w:num>
  <w:num w:numId="36" w16cid:durableId="966202397">
    <w:abstractNumId w:val="6"/>
  </w:num>
  <w:num w:numId="37" w16cid:durableId="2122529928">
    <w:abstractNumId w:val="31"/>
  </w:num>
  <w:num w:numId="38" w16cid:durableId="1873498422">
    <w:abstractNumId w:val="0"/>
  </w:num>
  <w:num w:numId="39" w16cid:durableId="10109478">
    <w:abstractNumId w:val="25"/>
  </w:num>
  <w:num w:numId="40" w16cid:durableId="1311255804">
    <w:abstractNumId w:val="36"/>
  </w:num>
  <w:num w:numId="41" w16cid:durableId="999506333">
    <w:abstractNumId w:val="35"/>
  </w:num>
  <w:num w:numId="42" w16cid:durableId="1580366315">
    <w:abstractNumId w:val="37"/>
  </w:num>
  <w:num w:numId="43" w16cid:durableId="850072824">
    <w:abstractNumId w:val="39"/>
  </w:num>
  <w:num w:numId="44" w16cid:durableId="1649355294">
    <w:abstractNumId w:val="17"/>
  </w:num>
  <w:num w:numId="45" w16cid:durableId="163979388">
    <w:abstractNumId w:val="44"/>
  </w:num>
  <w:num w:numId="46" w16cid:durableId="1477643748">
    <w:abstractNumId w:val="47"/>
  </w:num>
  <w:num w:numId="47" w16cid:durableId="1465274134">
    <w:abstractNumId w:val="12"/>
  </w:num>
  <w:num w:numId="48" w16cid:durableId="1611813917">
    <w:abstractNumId w:val="21"/>
  </w:num>
  <w:num w:numId="49" w16cid:durableId="1127159080">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evenAndOddHeaders/>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F61"/>
    <w:rsid w:val="00004086"/>
    <w:rsid w:val="000058E5"/>
    <w:rsid w:val="0000698A"/>
    <w:rsid w:val="00010145"/>
    <w:rsid w:val="00010658"/>
    <w:rsid w:val="00010AAE"/>
    <w:rsid w:val="00020BB6"/>
    <w:rsid w:val="00024705"/>
    <w:rsid w:val="00024F65"/>
    <w:rsid w:val="00027B47"/>
    <w:rsid w:val="00035243"/>
    <w:rsid w:val="0004368E"/>
    <w:rsid w:val="00043AB3"/>
    <w:rsid w:val="0004675B"/>
    <w:rsid w:val="00052041"/>
    <w:rsid w:val="00052B78"/>
    <w:rsid w:val="00054D7B"/>
    <w:rsid w:val="00061726"/>
    <w:rsid w:val="000636A4"/>
    <w:rsid w:val="000653FD"/>
    <w:rsid w:val="000672EE"/>
    <w:rsid w:val="00067833"/>
    <w:rsid w:val="00067A5F"/>
    <w:rsid w:val="00074457"/>
    <w:rsid w:val="00074A90"/>
    <w:rsid w:val="00075F03"/>
    <w:rsid w:val="00076AD6"/>
    <w:rsid w:val="0008468E"/>
    <w:rsid w:val="0008503B"/>
    <w:rsid w:val="00090D03"/>
    <w:rsid w:val="00091491"/>
    <w:rsid w:val="00093421"/>
    <w:rsid w:val="000A2303"/>
    <w:rsid w:val="000A7B07"/>
    <w:rsid w:val="000B346C"/>
    <w:rsid w:val="000B7B64"/>
    <w:rsid w:val="000C233D"/>
    <w:rsid w:val="000C2DA0"/>
    <w:rsid w:val="000C4F46"/>
    <w:rsid w:val="000C6FB4"/>
    <w:rsid w:val="000C7FA2"/>
    <w:rsid w:val="000D499E"/>
    <w:rsid w:val="000D64F3"/>
    <w:rsid w:val="000E680F"/>
    <w:rsid w:val="000F0FCA"/>
    <w:rsid w:val="000F6AFC"/>
    <w:rsid w:val="000F7AA6"/>
    <w:rsid w:val="00103A5E"/>
    <w:rsid w:val="00106585"/>
    <w:rsid w:val="0011218C"/>
    <w:rsid w:val="001157AF"/>
    <w:rsid w:val="00116C30"/>
    <w:rsid w:val="001251B5"/>
    <w:rsid w:val="0012562F"/>
    <w:rsid w:val="001266C6"/>
    <w:rsid w:val="00126C85"/>
    <w:rsid w:val="00126F2A"/>
    <w:rsid w:val="00132977"/>
    <w:rsid w:val="001457FC"/>
    <w:rsid w:val="001460DA"/>
    <w:rsid w:val="00152592"/>
    <w:rsid w:val="00154A40"/>
    <w:rsid w:val="00154DAE"/>
    <w:rsid w:val="0015733E"/>
    <w:rsid w:val="001578F8"/>
    <w:rsid w:val="00166E7F"/>
    <w:rsid w:val="001709EB"/>
    <w:rsid w:val="00175F6C"/>
    <w:rsid w:val="00184237"/>
    <w:rsid w:val="0018673D"/>
    <w:rsid w:val="00187D1C"/>
    <w:rsid w:val="00191E86"/>
    <w:rsid w:val="0019250A"/>
    <w:rsid w:val="001A46D1"/>
    <w:rsid w:val="001A77CF"/>
    <w:rsid w:val="001B09BC"/>
    <w:rsid w:val="001C0367"/>
    <w:rsid w:val="001C0B34"/>
    <w:rsid w:val="001C4084"/>
    <w:rsid w:val="001D01D1"/>
    <w:rsid w:val="001E05E8"/>
    <w:rsid w:val="001E600A"/>
    <w:rsid w:val="001F3555"/>
    <w:rsid w:val="001F50CE"/>
    <w:rsid w:val="001F6FA5"/>
    <w:rsid w:val="00201769"/>
    <w:rsid w:val="00201E01"/>
    <w:rsid w:val="00202782"/>
    <w:rsid w:val="00204C77"/>
    <w:rsid w:val="00210114"/>
    <w:rsid w:val="0021139D"/>
    <w:rsid w:val="00213294"/>
    <w:rsid w:val="0021376B"/>
    <w:rsid w:val="00214096"/>
    <w:rsid w:val="002168EB"/>
    <w:rsid w:val="00220F44"/>
    <w:rsid w:val="00222B64"/>
    <w:rsid w:val="00233402"/>
    <w:rsid w:val="002337BA"/>
    <w:rsid w:val="00252300"/>
    <w:rsid w:val="00252494"/>
    <w:rsid w:val="00257541"/>
    <w:rsid w:val="0025778A"/>
    <w:rsid w:val="00265A8F"/>
    <w:rsid w:val="0026676B"/>
    <w:rsid w:val="00267C62"/>
    <w:rsid w:val="00271B12"/>
    <w:rsid w:val="0027392A"/>
    <w:rsid w:val="00274320"/>
    <w:rsid w:val="002762BF"/>
    <w:rsid w:val="00281347"/>
    <w:rsid w:val="00281ED1"/>
    <w:rsid w:val="00282382"/>
    <w:rsid w:val="002824BE"/>
    <w:rsid w:val="00282828"/>
    <w:rsid w:val="00287CC3"/>
    <w:rsid w:val="00294162"/>
    <w:rsid w:val="0029473A"/>
    <w:rsid w:val="002A1EB3"/>
    <w:rsid w:val="002A316B"/>
    <w:rsid w:val="002A35D4"/>
    <w:rsid w:val="002A4B14"/>
    <w:rsid w:val="002A741A"/>
    <w:rsid w:val="002B03AC"/>
    <w:rsid w:val="002B2600"/>
    <w:rsid w:val="002B3B34"/>
    <w:rsid w:val="002B6786"/>
    <w:rsid w:val="002B7054"/>
    <w:rsid w:val="002C4301"/>
    <w:rsid w:val="002C4AE6"/>
    <w:rsid w:val="002C66FA"/>
    <w:rsid w:val="002D1837"/>
    <w:rsid w:val="002D3E2B"/>
    <w:rsid w:val="002D4C72"/>
    <w:rsid w:val="002E052A"/>
    <w:rsid w:val="002E0E20"/>
    <w:rsid w:val="002E67FF"/>
    <w:rsid w:val="00301207"/>
    <w:rsid w:val="00301C4E"/>
    <w:rsid w:val="00304897"/>
    <w:rsid w:val="003050B6"/>
    <w:rsid w:val="00305282"/>
    <w:rsid w:val="00311E5D"/>
    <w:rsid w:val="0031338A"/>
    <w:rsid w:val="00313643"/>
    <w:rsid w:val="00314915"/>
    <w:rsid w:val="00315805"/>
    <w:rsid w:val="00315AAA"/>
    <w:rsid w:val="00317391"/>
    <w:rsid w:val="003220B3"/>
    <w:rsid w:val="00324DB2"/>
    <w:rsid w:val="003259FD"/>
    <w:rsid w:val="00332B30"/>
    <w:rsid w:val="003365FC"/>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3F61"/>
    <w:rsid w:val="003B0DC7"/>
    <w:rsid w:val="003B3F8D"/>
    <w:rsid w:val="003B5C02"/>
    <w:rsid w:val="003C173C"/>
    <w:rsid w:val="003C33FB"/>
    <w:rsid w:val="003C3E0C"/>
    <w:rsid w:val="003C6A1A"/>
    <w:rsid w:val="003D2DB8"/>
    <w:rsid w:val="003D337A"/>
    <w:rsid w:val="003D3B69"/>
    <w:rsid w:val="003D6BC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17D04"/>
    <w:rsid w:val="00420D74"/>
    <w:rsid w:val="00421C8F"/>
    <w:rsid w:val="004316FB"/>
    <w:rsid w:val="00433D65"/>
    <w:rsid w:val="0043400C"/>
    <w:rsid w:val="00435D5B"/>
    <w:rsid w:val="004403AD"/>
    <w:rsid w:val="00444566"/>
    <w:rsid w:val="00454B97"/>
    <w:rsid w:val="004559DC"/>
    <w:rsid w:val="004575AD"/>
    <w:rsid w:val="004624D6"/>
    <w:rsid w:val="0046338F"/>
    <w:rsid w:val="00466598"/>
    <w:rsid w:val="004676B1"/>
    <w:rsid w:val="00467952"/>
    <w:rsid w:val="004720D7"/>
    <w:rsid w:val="004768EA"/>
    <w:rsid w:val="00482720"/>
    <w:rsid w:val="004842A6"/>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162ED"/>
    <w:rsid w:val="005227F4"/>
    <w:rsid w:val="00530806"/>
    <w:rsid w:val="00531973"/>
    <w:rsid w:val="00532738"/>
    <w:rsid w:val="005334E1"/>
    <w:rsid w:val="005362A7"/>
    <w:rsid w:val="00536B74"/>
    <w:rsid w:val="00536CB1"/>
    <w:rsid w:val="00537E5D"/>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D796A"/>
    <w:rsid w:val="005E26ED"/>
    <w:rsid w:val="005E2B40"/>
    <w:rsid w:val="005E2C83"/>
    <w:rsid w:val="005F3093"/>
    <w:rsid w:val="005F48A3"/>
    <w:rsid w:val="005F55E6"/>
    <w:rsid w:val="00601B14"/>
    <w:rsid w:val="00601C41"/>
    <w:rsid w:val="00602BB0"/>
    <w:rsid w:val="00603400"/>
    <w:rsid w:val="006040AF"/>
    <w:rsid w:val="0060728C"/>
    <w:rsid w:val="00607DE8"/>
    <w:rsid w:val="00612F54"/>
    <w:rsid w:val="0061390C"/>
    <w:rsid w:val="00614655"/>
    <w:rsid w:val="00616E96"/>
    <w:rsid w:val="00621440"/>
    <w:rsid w:val="00621F55"/>
    <w:rsid w:val="00624BD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6975"/>
    <w:rsid w:val="006774E6"/>
    <w:rsid w:val="00680BFE"/>
    <w:rsid w:val="0068582E"/>
    <w:rsid w:val="006862FA"/>
    <w:rsid w:val="006876AD"/>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217A"/>
    <w:rsid w:val="007045DB"/>
    <w:rsid w:val="007065DF"/>
    <w:rsid w:val="007070CF"/>
    <w:rsid w:val="00707741"/>
    <w:rsid w:val="00712765"/>
    <w:rsid w:val="007128AF"/>
    <w:rsid w:val="00714EB8"/>
    <w:rsid w:val="00717FC5"/>
    <w:rsid w:val="00720E1B"/>
    <w:rsid w:val="0072118A"/>
    <w:rsid w:val="00721245"/>
    <w:rsid w:val="0072174F"/>
    <w:rsid w:val="0072177C"/>
    <w:rsid w:val="007317A7"/>
    <w:rsid w:val="00732F50"/>
    <w:rsid w:val="007339D1"/>
    <w:rsid w:val="00734157"/>
    <w:rsid w:val="00734580"/>
    <w:rsid w:val="00737986"/>
    <w:rsid w:val="00740FE9"/>
    <w:rsid w:val="00743307"/>
    <w:rsid w:val="00743AEF"/>
    <w:rsid w:val="00747137"/>
    <w:rsid w:val="00750F32"/>
    <w:rsid w:val="007518B1"/>
    <w:rsid w:val="007543A7"/>
    <w:rsid w:val="00754C46"/>
    <w:rsid w:val="00757560"/>
    <w:rsid w:val="00757B27"/>
    <w:rsid w:val="00764294"/>
    <w:rsid w:val="007649A3"/>
    <w:rsid w:val="00765796"/>
    <w:rsid w:val="0076703A"/>
    <w:rsid w:val="007674DB"/>
    <w:rsid w:val="00770EE2"/>
    <w:rsid w:val="007715C5"/>
    <w:rsid w:val="0077287B"/>
    <w:rsid w:val="007750F4"/>
    <w:rsid w:val="00775598"/>
    <w:rsid w:val="007763CB"/>
    <w:rsid w:val="00776A5F"/>
    <w:rsid w:val="007830B6"/>
    <w:rsid w:val="00786358"/>
    <w:rsid w:val="007A068D"/>
    <w:rsid w:val="007A1BB4"/>
    <w:rsid w:val="007A3843"/>
    <w:rsid w:val="007A4908"/>
    <w:rsid w:val="007A5008"/>
    <w:rsid w:val="007A6C00"/>
    <w:rsid w:val="007B48B1"/>
    <w:rsid w:val="007C1D61"/>
    <w:rsid w:val="007C52E8"/>
    <w:rsid w:val="007C63F4"/>
    <w:rsid w:val="007D20C3"/>
    <w:rsid w:val="007D3292"/>
    <w:rsid w:val="007D3954"/>
    <w:rsid w:val="007D3BDB"/>
    <w:rsid w:val="007D4460"/>
    <w:rsid w:val="007E0151"/>
    <w:rsid w:val="007E2913"/>
    <w:rsid w:val="007E2C77"/>
    <w:rsid w:val="007E4D2F"/>
    <w:rsid w:val="007E57E8"/>
    <w:rsid w:val="007E72A0"/>
    <w:rsid w:val="007E7CAC"/>
    <w:rsid w:val="007F1F7F"/>
    <w:rsid w:val="007F3D8E"/>
    <w:rsid w:val="007F575E"/>
    <w:rsid w:val="008042BF"/>
    <w:rsid w:val="00810AFD"/>
    <w:rsid w:val="008121F4"/>
    <w:rsid w:val="008133D3"/>
    <w:rsid w:val="00817A2D"/>
    <w:rsid w:val="008264AD"/>
    <w:rsid w:val="0083003D"/>
    <w:rsid w:val="00830749"/>
    <w:rsid w:val="0083203E"/>
    <w:rsid w:val="00833553"/>
    <w:rsid w:val="00835B05"/>
    <w:rsid w:val="00837D42"/>
    <w:rsid w:val="00842AE4"/>
    <w:rsid w:val="00843997"/>
    <w:rsid w:val="00847C7B"/>
    <w:rsid w:val="00855F97"/>
    <w:rsid w:val="00860AFB"/>
    <w:rsid w:val="00862217"/>
    <w:rsid w:val="00864D30"/>
    <w:rsid w:val="008748CE"/>
    <w:rsid w:val="00881F05"/>
    <w:rsid w:val="00882B9D"/>
    <w:rsid w:val="008868DF"/>
    <w:rsid w:val="008A082C"/>
    <w:rsid w:val="008A257C"/>
    <w:rsid w:val="008A3A99"/>
    <w:rsid w:val="008B39C9"/>
    <w:rsid w:val="008C48F6"/>
    <w:rsid w:val="008D303A"/>
    <w:rsid w:val="008F0BA8"/>
    <w:rsid w:val="008F464C"/>
    <w:rsid w:val="008F70F0"/>
    <w:rsid w:val="00901593"/>
    <w:rsid w:val="009025D4"/>
    <w:rsid w:val="009030D3"/>
    <w:rsid w:val="009055FD"/>
    <w:rsid w:val="009056E2"/>
    <w:rsid w:val="0090591A"/>
    <w:rsid w:val="00912CDE"/>
    <w:rsid w:val="00914CA4"/>
    <w:rsid w:val="009172AA"/>
    <w:rsid w:val="0091795E"/>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2F"/>
    <w:rsid w:val="00954532"/>
    <w:rsid w:val="0095645B"/>
    <w:rsid w:val="00957347"/>
    <w:rsid w:val="009606F6"/>
    <w:rsid w:val="00961ADD"/>
    <w:rsid w:val="00970B74"/>
    <w:rsid w:val="00971AC8"/>
    <w:rsid w:val="0098186A"/>
    <w:rsid w:val="00986974"/>
    <w:rsid w:val="00986BC7"/>
    <w:rsid w:val="00993997"/>
    <w:rsid w:val="009964F4"/>
    <w:rsid w:val="00996BEA"/>
    <w:rsid w:val="009A34C4"/>
    <w:rsid w:val="009A4937"/>
    <w:rsid w:val="009B750D"/>
    <w:rsid w:val="009C7961"/>
    <w:rsid w:val="009D1E85"/>
    <w:rsid w:val="009E08FC"/>
    <w:rsid w:val="009E3CED"/>
    <w:rsid w:val="009E4376"/>
    <w:rsid w:val="009E78AF"/>
    <w:rsid w:val="009F34EB"/>
    <w:rsid w:val="00A022D0"/>
    <w:rsid w:val="00A0487E"/>
    <w:rsid w:val="00A07F94"/>
    <w:rsid w:val="00A11381"/>
    <w:rsid w:val="00A2147E"/>
    <w:rsid w:val="00A257AB"/>
    <w:rsid w:val="00A25B81"/>
    <w:rsid w:val="00A2624A"/>
    <w:rsid w:val="00A265D7"/>
    <w:rsid w:val="00A30D20"/>
    <w:rsid w:val="00A33567"/>
    <w:rsid w:val="00A34BA9"/>
    <w:rsid w:val="00A35110"/>
    <w:rsid w:val="00A36B30"/>
    <w:rsid w:val="00A406B8"/>
    <w:rsid w:val="00A41676"/>
    <w:rsid w:val="00A43D76"/>
    <w:rsid w:val="00A526B7"/>
    <w:rsid w:val="00A52BAB"/>
    <w:rsid w:val="00A52C7C"/>
    <w:rsid w:val="00A579E6"/>
    <w:rsid w:val="00A61D78"/>
    <w:rsid w:val="00A623E5"/>
    <w:rsid w:val="00A67415"/>
    <w:rsid w:val="00A67754"/>
    <w:rsid w:val="00A706D2"/>
    <w:rsid w:val="00A7628D"/>
    <w:rsid w:val="00A763CE"/>
    <w:rsid w:val="00A76EA1"/>
    <w:rsid w:val="00A773FD"/>
    <w:rsid w:val="00A81BDD"/>
    <w:rsid w:val="00A81FCA"/>
    <w:rsid w:val="00A8283F"/>
    <w:rsid w:val="00A82D78"/>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4101"/>
    <w:rsid w:val="00AD72A5"/>
    <w:rsid w:val="00AD7FAE"/>
    <w:rsid w:val="00AE25FB"/>
    <w:rsid w:val="00AE7E0E"/>
    <w:rsid w:val="00AF272A"/>
    <w:rsid w:val="00AF28A2"/>
    <w:rsid w:val="00AF41C0"/>
    <w:rsid w:val="00AF5A03"/>
    <w:rsid w:val="00AF7DE7"/>
    <w:rsid w:val="00B01066"/>
    <w:rsid w:val="00B01E5D"/>
    <w:rsid w:val="00B0452D"/>
    <w:rsid w:val="00B0469A"/>
    <w:rsid w:val="00B10211"/>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6C64"/>
    <w:rsid w:val="00B80970"/>
    <w:rsid w:val="00B84397"/>
    <w:rsid w:val="00B876C2"/>
    <w:rsid w:val="00B91399"/>
    <w:rsid w:val="00B9239D"/>
    <w:rsid w:val="00B930C4"/>
    <w:rsid w:val="00B93C88"/>
    <w:rsid w:val="00B96243"/>
    <w:rsid w:val="00B96ACB"/>
    <w:rsid w:val="00B9778C"/>
    <w:rsid w:val="00BA235F"/>
    <w:rsid w:val="00BA45C3"/>
    <w:rsid w:val="00BA4949"/>
    <w:rsid w:val="00BA5AD2"/>
    <w:rsid w:val="00BA7D5F"/>
    <w:rsid w:val="00BB3713"/>
    <w:rsid w:val="00BD1359"/>
    <w:rsid w:val="00BD1B83"/>
    <w:rsid w:val="00BD2445"/>
    <w:rsid w:val="00BD4B75"/>
    <w:rsid w:val="00BD5D83"/>
    <w:rsid w:val="00BE1F60"/>
    <w:rsid w:val="00BE5659"/>
    <w:rsid w:val="00BF15FF"/>
    <w:rsid w:val="00BF51EE"/>
    <w:rsid w:val="00BF721E"/>
    <w:rsid w:val="00BF79DD"/>
    <w:rsid w:val="00C02070"/>
    <w:rsid w:val="00C05340"/>
    <w:rsid w:val="00C070E0"/>
    <w:rsid w:val="00C0790A"/>
    <w:rsid w:val="00C116AB"/>
    <w:rsid w:val="00C145EE"/>
    <w:rsid w:val="00C1477C"/>
    <w:rsid w:val="00C17076"/>
    <w:rsid w:val="00C21B79"/>
    <w:rsid w:val="00C25494"/>
    <w:rsid w:val="00C2570D"/>
    <w:rsid w:val="00C320F8"/>
    <w:rsid w:val="00C34960"/>
    <w:rsid w:val="00C35DC9"/>
    <w:rsid w:val="00C3636D"/>
    <w:rsid w:val="00C41923"/>
    <w:rsid w:val="00C42B32"/>
    <w:rsid w:val="00C4435B"/>
    <w:rsid w:val="00C478B5"/>
    <w:rsid w:val="00C53DA4"/>
    <w:rsid w:val="00C547D1"/>
    <w:rsid w:val="00C55618"/>
    <w:rsid w:val="00C55A27"/>
    <w:rsid w:val="00C57555"/>
    <w:rsid w:val="00C60356"/>
    <w:rsid w:val="00C65EC9"/>
    <w:rsid w:val="00C731E3"/>
    <w:rsid w:val="00C7472B"/>
    <w:rsid w:val="00C76B5E"/>
    <w:rsid w:val="00C804A2"/>
    <w:rsid w:val="00C806B2"/>
    <w:rsid w:val="00C82BD7"/>
    <w:rsid w:val="00C83199"/>
    <w:rsid w:val="00C87987"/>
    <w:rsid w:val="00C931D7"/>
    <w:rsid w:val="00C95773"/>
    <w:rsid w:val="00C963C2"/>
    <w:rsid w:val="00C963E0"/>
    <w:rsid w:val="00C97021"/>
    <w:rsid w:val="00C97C42"/>
    <w:rsid w:val="00CA0F42"/>
    <w:rsid w:val="00CA78C3"/>
    <w:rsid w:val="00CB38BC"/>
    <w:rsid w:val="00CB5E47"/>
    <w:rsid w:val="00CB7163"/>
    <w:rsid w:val="00CB7187"/>
    <w:rsid w:val="00CC3D35"/>
    <w:rsid w:val="00CC5E27"/>
    <w:rsid w:val="00CD0491"/>
    <w:rsid w:val="00CD4B2F"/>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15E26"/>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54C"/>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459"/>
    <w:rsid w:val="00DC25CE"/>
    <w:rsid w:val="00DC54AD"/>
    <w:rsid w:val="00DC763D"/>
    <w:rsid w:val="00DD0BB5"/>
    <w:rsid w:val="00DD0E5E"/>
    <w:rsid w:val="00DD533D"/>
    <w:rsid w:val="00DE18C7"/>
    <w:rsid w:val="00DE37A3"/>
    <w:rsid w:val="00DE52AD"/>
    <w:rsid w:val="00DE7FB5"/>
    <w:rsid w:val="00DF0328"/>
    <w:rsid w:val="00DF5671"/>
    <w:rsid w:val="00DF71FB"/>
    <w:rsid w:val="00E0070C"/>
    <w:rsid w:val="00E015C8"/>
    <w:rsid w:val="00E06C7B"/>
    <w:rsid w:val="00E07F3E"/>
    <w:rsid w:val="00E106BF"/>
    <w:rsid w:val="00E14FDF"/>
    <w:rsid w:val="00E16D48"/>
    <w:rsid w:val="00E20A05"/>
    <w:rsid w:val="00E264E3"/>
    <w:rsid w:val="00E26E31"/>
    <w:rsid w:val="00E3181C"/>
    <w:rsid w:val="00E36EDD"/>
    <w:rsid w:val="00E441DD"/>
    <w:rsid w:val="00E50AAD"/>
    <w:rsid w:val="00E51079"/>
    <w:rsid w:val="00E51C4F"/>
    <w:rsid w:val="00E548A5"/>
    <w:rsid w:val="00E572E5"/>
    <w:rsid w:val="00E57A53"/>
    <w:rsid w:val="00E62A2B"/>
    <w:rsid w:val="00E7090F"/>
    <w:rsid w:val="00E73E6A"/>
    <w:rsid w:val="00E77A19"/>
    <w:rsid w:val="00E83A7C"/>
    <w:rsid w:val="00E85228"/>
    <w:rsid w:val="00E930E5"/>
    <w:rsid w:val="00E9746A"/>
    <w:rsid w:val="00EA1149"/>
    <w:rsid w:val="00EA2593"/>
    <w:rsid w:val="00EA4ACC"/>
    <w:rsid w:val="00EA4C21"/>
    <w:rsid w:val="00EA5ACC"/>
    <w:rsid w:val="00EB0AA2"/>
    <w:rsid w:val="00EB100E"/>
    <w:rsid w:val="00EB2F5E"/>
    <w:rsid w:val="00EB5CE4"/>
    <w:rsid w:val="00EB7E28"/>
    <w:rsid w:val="00EE0EDC"/>
    <w:rsid w:val="00EE235C"/>
    <w:rsid w:val="00EE272B"/>
    <w:rsid w:val="00EE4CDC"/>
    <w:rsid w:val="00EE6BAF"/>
    <w:rsid w:val="00EF2F06"/>
    <w:rsid w:val="00EF529A"/>
    <w:rsid w:val="00EF69A4"/>
    <w:rsid w:val="00F01B45"/>
    <w:rsid w:val="00F023CE"/>
    <w:rsid w:val="00F03457"/>
    <w:rsid w:val="00F04BBE"/>
    <w:rsid w:val="00F06E9D"/>
    <w:rsid w:val="00F07185"/>
    <w:rsid w:val="00F212C3"/>
    <w:rsid w:val="00F21DF2"/>
    <w:rsid w:val="00F23659"/>
    <w:rsid w:val="00F30473"/>
    <w:rsid w:val="00F3293B"/>
    <w:rsid w:val="00F425D4"/>
    <w:rsid w:val="00F4286F"/>
    <w:rsid w:val="00F46E9C"/>
    <w:rsid w:val="00F4706B"/>
    <w:rsid w:val="00F47987"/>
    <w:rsid w:val="00F56D33"/>
    <w:rsid w:val="00F715C5"/>
    <w:rsid w:val="00F72340"/>
    <w:rsid w:val="00F739DD"/>
    <w:rsid w:val="00F73AD5"/>
    <w:rsid w:val="00F7673C"/>
    <w:rsid w:val="00F769F2"/>
    <w:rsid w:val="00F77879"/>
    <w:rsid w:val="00F84646"/>
    <w:rsid w:val="00F8647F"/>
    <w:rsid w:val="00F8706B"/>
    <w:rsid w:val="00F92F09"/>
    <w:rsid w:val="00F97200"/>
    <w:rsid w:val="00F97320"/>
    <w:rsid w:val="00FA33EB"/>
    <w:rsid w:val="00FA5265"/>
    <w:rsid w:val="00FB203E"/>
    <w:rsid w:val="00FB40C7"/>
    <w:rsid w:val="00FB4E1E"/>
    <w:rsid w:val="00FB4FC8"/>
    <w:rsid w:val="00FB5100"/>
    <w:rsid w:val="00FB5C12"/>
    <w:rsid w:val="00FC2BA4"/>
    <w:rsid w:val="00FC4794"/>
    <w:rsid w:val="00FC6C40"/>
    <w:rsid w:val="00FC73DB"/>
    <w:rsid w:val="00FD01E7"/>
    <w:rsid w:val="00FD095A"/>
    <w:rsid w:val="00FD5097"/>
    <w:rsid w:val="00FD51DF"/>
    <w:rsid w:val="00FE33FB"/>
    <w:rsid w:val="00FE5ACC"/>
    <w:rsid w:val="00FE5B94"/>
    <w:rsid w:val="00FE642D"/>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09B6C"/>
  <w15:docId w15:val="{1FF14731-8CCC-4B0A-9439-3FB923532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F8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ListParagraphChar">
    <w:name w:val="List Paragraph Char"/>
    <w:basedOn w:val="DefaultParagraphFont"/>
    <w:link w:val="ListParagraph"/>
    <w:uiPriority w:val="34"/>
    <w:rsid w:val="003B3F8D"/>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66475">
      <w:bodyDiv w:val="1"/>
      <w:marLeft w:val="0"/>
      <w:marRight w:val="0"/>
      <w:marTop w:val="0"/>
      <w:marBottom w:val="0"/>
      <w:divBdr>
        <w:top w:val="none" w:sz="0" w:space="0" w:color="auto"/>
        <w:left w:val="none" w:sz="0" w:space="0" w:color="auto"/>
        <w:bottom w:val="none" w:sz="0" w:space="0" w:color="auto"/>
        <w:right w:val="none" w:sz="0" w:space="0" w:color="auto"/>
      </w:divBdr>
    </w:div>
    <w:div w:id="395007342">
      <w:bodyDiv w:val="1"/>
      <w:marLeft w:val="0"/>
      <w:marRight w:val="0"/>
      <w:marTop w:val="0"/>
      <w:marBottom w:val="0"/>
      <w:divBdr>
        <w:top w:val="none" w:sz="0" w:space="0" w:color="auto"/>
        <w:left w:val="none" w:sz="0" w:space="0" w:color="auto"/>
        <w:bottom w:val="none" w:sz="0" w:space="0" w:color="auto"/>
        <w:right w:val="none" w:sz="0" w:space="0" w:color="auto"/>
      </w:divBdr>
    </w:div>
    <w:div w:id="41655666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8952740">
      <w:bodyDiv w:val="1"/>
      <w:marLeft w:val="0"/>
      <w:marRight w:val="0"/>
      <w:marTop w:val="0"/>
      <w:marBottom w:val="0"/>
      <w:divBdr>
        <w:top w:val="none" w:sz="0" w:space="0" w:color="auto"/>
        <w:left w:val="none" w:sz="0" w:space="0" w:color="auto"/>
        <w:bottom w:val="none" w:sz="0" w:space="0" w:color="auto"/>
        <w:right w:val="none" w:sz="0" w:space="0" w:color="auto"/>
      </w:divBdr>
    </w:div>
    <w:div w:id="573899241">
      <w:bodyDiv w:val="1"/>
      <w:marLeft w:val="0"/>
      <w:marRight w:val="0"/>
      <w:marTop w:val="0"/>
      <w:marBottom w:val="0"/>
      <w:divBdr>
        <w:top w:val="none" w:sz="0" w:space="0" w:color="auto"/>
        <w:left w:val="none" w:sz="0" w:space="0" w:color="auto"/>
        <w:bottom w:val="none" w:sz="0" w:space="0" w:color="auto"/>
        <w:right w:val="none" w:sz="0" w:space="0" w:color="auto"/>
      </w:divBdr>
    </w:div>
    <w:div w:id="679233194">
      <w:bodyDiv w:val="1"/>
      <w:marLeft w:val="0"/>
      <w:marRight w:val="0"/>
      <w:marTop w:val="0"/>
      <w:marBottom w:val="0"/>
      <w:divBdr>
        <w:top w:val="none" w:sz="0" w:space="0" w:color="auto"/>
        <w:left w:val="none" w:sz="0" w:space="0" w:color="auto"/>
        <w:bottom w:val="none" w:sz="0" w:space="0" w:color="auto"/>
        <w:right w:val="none" w:sz="0" w:space="0" w:color="auto"/>
      </w:divBdr>
    </w:div>
    <w:div w:id="744110301">
      <w:bodyDiv w:val="1"/>
      <w:marLeft w:val="0"/>
      <w:marRight w:val="0"/>
      <w:marTop w:val="0"/>
      <w:marBottom w:val="0"/>
      <w:divBdr>
        <w:top w:val="none" w:sz="0" w:space="0" w:color="auto"/>
        <w:left w:val="none" w:sz="0" w:space="0" w:color="auto"/>
        <w:bottom w:val="none" w:sz="0" w:space="0" w:color="auto"/>
        <w:right w:val="none" w:sz="0" w:space="0" w:color="auto"/>
      </w:divBdr>
    </w:div>
    <w:div w:id="944578533">
      <w:bodyDiv w:val="1"/>
      <w:marLeft w:val="0"/>
      <w:marRight w:val="0"/>
      <w:marTop w:val="0"/>
      <w:marBottom w:val="0"/>
      <w:divBdr>
        <w:top w:val="none" w:sz="0" w:space="0" w:color="auto"/>
        <w:left w:val="none" w:sz="0" w:space="0" w:color="auto"/>
        <w:bottom w:val="none" w:sz="0" w:space="0" w:color="auto"/>
        <w:right w:val="none" w:sz="0" w:space="0" w:color="auto"/>
      </w:divBdr>
    </w:div>
    <w:div w:id="1021931185">
      <w:bodyDiv w:val="1"/>
      <w:marLeft w:val="0"/>
      <w:marRight w:val="0"/>
      <w:marTop w:val="0"/>
      <w:marBottom w:val="0"/>
      <w:divBdr>
        <w:top w:val="none" w:sz="0" w:space="0" w:color="auto"/>
        <w:left w:val="none" w:sz="0" w:space="0" w:color="auto"/>
        <w:bottom w:val="none" w:sz="0" w:space="0" w:color="auto"/>
        <w:right w:val="none" w:sz="0" w:space="0" w:color="auto"/>
      </w:divBdr>
    </w:div>
    <w:div w:id="1026835769">
      <w:bodyDiv w:val="1"/>
      <w:marLeft w:val="0"/>
      <w:marRight w:val="0"/>
      <w:marTop w:val="0"/>
      <w:marBottom w:val="0"/>
      <w:divBdr>
        <w:top w:val="none" w:sz="0" w:space="0" w:color="auto"/>
        <w:left w:val="none" w:sz="0" w:space="0" w:color="auto"/>
        <w:bottom w:val="none" w:sz="0" w:space="0" w:color="auto"/>
        <w:right w:val="none" w:sz="0" w:space="0" w:color="auto"/>
      </w:divBdr>
    </w:div>
    <w:div w:id="1187251379">
      <w:bodyDiv w:val="1"/>
      <w:marLeft w:val="0"/>
      <w:marRight w:val="0"/>
      <w:marTop w:val="0"/>
      <w:marBottom w:val="0"/>
      <w:divBdr>
        <w:top w:val="none" w:sz="0" w:space="0" w:color="auto"/>
        <w:left w:val="none" w:sz="0" w:space="0" w:color="auto"/>
        <w:bottom w:val="none" w:sz="0" w:space="0" w:color="auto"/>
        <w:right w:val="none" w:sz="0" w:space="0" w:color="auto"/>
      </w:divBdr>
    </w:div>
    <w:div w:id="1195195882">
      <w:bodyDiv w:val="1"/>
      <w:marLeft w:val="0"/>
      <w:marRight w:val="0"/>
      <w:marTop w:val="0"/>
      <w:marBottom w:val="0"/>
      <w:divBdr>
        <w:top w:val="none" w:sz="0" w:space="0" w:color="auto"/>
        <w:left w:val="none" w:sz="0" w:space="0" w:color="auto"/>
        <w:bottom w:val="none" w:sz="0" w:space="0" w:color="auto"/>
        <w:right w:val="none" w:sz="0" w:space="0" w:color="auto"/>
      </w:divBdr>
    </w:div>
    <w:div w:id="1208687431">
      <w:bodyDiv w:val="1"/>
      <w:marLeft w:val="0"/>
      <w:marRight w:val="0"/>
      <w:marTop w:val="0"/>
      <w:marBottom w:val="0"/>
      <w:divBdr>
        <w:top w:val="none" w:sz="0" w:space="0" w:color="auto"/>
        <w:left w:val="none" w:sz="0" w:space="0" w:color="auto"/>
        <w:bottom w:val="none" w:sz="0" w:space="0" w:color="auto"/>
        <w:right w:val="none" w:sz="0" w:space="0" w:color="auto"/>
      </w:divBdr>
    </w:div>
    <w:div w:id="1239367145">
      <w:bodyDiv w:val="1"/>
      <w:marLeft w:val="0"/>
      <w:marRight w:val="0"/>
      <w:marTop w:val="0"/>
      <w:marBottom w:val="0"/>
      <w:divBdr>
        <w:top w:val="none" w:sz="0" w:space="0" w:color="auto"/>
        <w:left w:val="none" w:sz="0" w:space="0" w:color="auto"/>
        <w:bottom w:val="none" w:sz="0" w:space="0" w:color="auto"/>
        <w:right w:val="none" w:sz="0" w:space="0" w:color="auto"/>
      </w:divBdr>
    </w:div>
    <w:div w:id="1345399546">
      <w:bodyDiv w:val="1"/>
      <w:marLeft w:val="0"/>
      <w:marRight w:val="0"/>
      <w:marTop w:val="0"/>
      <w:marBottom w:val="0"/>
      <w:divBdr>
        <w:top w:val="none" w:sz="0" w:space="0" w:color="auto"/>
        <w:left w:val="none" w:sz="0" w:space="0" w:color="auto"/>
        <w:bottom w:val="none" w:sz="0" w:space="0" w:color="auto"/>
        <w:right w:val="none" w:sz="0" w:space="0" w:color="auto"/>
      </w:divBdr>
    </w:div>
    <w:div w:id="1386680830">
      <w:bodyDiv w:val="1"/>
      <w:marLeft w:val="0"/>
      <w:marRight w:val="0"/>
      <w:marTop w:val="0"/>
      <w:marBottom w:val="0"/>
      <w:divBdr>
        <w:top w:val="none" w:sz="0" w:space="0" w:color="auto"/>
        <w:left w:val="none" w:sz="0" w:space="0" w:color="auto"/>
        <w:bottom w:val="none" w:sz="0" w:space="0" w:color="auto"/>
        <w:right w:val="none" w:sz="0" w:space="0" w:color="auto"/>
      </w:divBdr>
    </w:div>
    <w:div w:id="139076368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5042666">
      <w:bodyDiv w:val="1"/>
      <w:marLeft w:val="0"/>
      <w:marRight w:val="0"/>
      <w:marTop w:val="0"/>
      <w:marBottom w:val="0"/>
      <w:divBdr>
        <w:top w:val="none" w:sz="0" w:space="0" w:color="auto"/>
        <w:left w:val="none" w:sz="0" w:space="0" w:color="auto"/>
        <w:bottom w:val="none" w:sz="0" w:space="0" w:color="auto"/>
        <w:right w:val="none" w:sz="0" w:space="0" w:color="auto"/>
      </w:divBdr>
    </w:div>
    <w:div w:id="1604724096">
      <w:bodyDiv w:val="1"/>
      <w:marLeft w:val="0"/>
      <w:marRight w:val="0"/>
      <w:marTop w:val="0"/>
      <w:marBottom w:val="0"/>
      <w:divBdr>
        <w:top w:val="none" w:sz="0" w:space="0" w:color="auto"/>
        <w:left w:val="none" w:sz="0" w:space="0" w:color="auto"/>
        <w:bottom w:val="none" w:sz="0" w:space="0" w:color="auto"/>
        <w:right w:val="none" w:sz="0" w:space="0" w:color="auto"/>
      </w:divBdr>
    </w:div>
    <w:div w:id="1635674216">
      <w:bodyDiv w:val="1"/>
      <w:marLeft w:val="0"/>
      <w:marRight w:val="0"/>
      <w:marTop w:val="0"/>
      <w:marBottom w:val="0"/>
      <w:divBdr>
        <w:top w:val="none" w:sz="0" w:space="0" w:color="auto"/>
        <w:left w:val="none" w:sz="0" w:space="0" w:color="auto"/>
        <w:bottom w:val="none" w:sz="0" w:space="0" w:color="auto"/>
        <w:right w:val="none" w:sz="0" w:space="0" w:color="auto"/>
      </w:divBdr>
    </w:div>
    <w:div w:id="1692223438">
      <w:bodyDiv w:val="1"/>
      <w:marLeft w:val="0"/>
      <w:marRight w:val="0"/>
      <w:marTop w:val="0"/>
      <w:marBottom w:val="0"/>
      <w:divBdr>
        <w:top w:val="none" w:sz="0" w:space="0" w:color="auto"/>
        <w:left w:val="none" w:sz="0" w:space="0" w:color="auto"/>
        <w:bottom w:val="none" w:sz="0" w:space="0" w:color="auto"/>
        <w:right w:val="none" w:sz="0" w:space="0" w:color="auto"/>
      </w:divBdr>
    </w:div>
    <w:div w:id="1700735680">
      <w:bodyDiv w:val="1"/>
      <w:marLeft w:val="0"/>
      <w:marRight w:val="0"/>
      <w:marTop w:val="0"/>
      <w:marBottom w:val="0"/>
      <w:divBdr>
        <w:top w:val="none" w:sz="0" w:space="0" w:color="auto"/>
        <w:left w:val="none" w:sz="0" w:space="0" w:color="auto"/>
        <w:bottom w:val="none" w:sz="0" w:space="0" w:color="auto"/>
        <w:right w:val="none" w:sz="0" w:space="0" w:color="auto"/>
      </w:divBdr>
    </w:div>
    <w:div w:id="1774325106">
      <w:bodyDiv w:val="1"/>
      <w:marLeft w:val="0"/>
      <w:marRight w:val="0"/>
      <w:marTop w:val="0"/>
      <w:marBottom w:val="0"/>
      <w:divBdr>
        <w:top w:val="none" w:sz="0" w:space="0" w:color="auto"/>
        <w:left w:val="none" w:sz="0" w:space="0" w:color="auto"/>
        <w:bottom w:val="none" w:sz="0" w:space="0" w:color="auto"/>
        <w:right w:val="none" w:sz="0" w:space="0" w:color="auto"/>
      </w:divBdr>
    </w:div>
    <w:div w:id="1984844200">
      <w:bodyDiv w:val="1"/>
      <w:marLeft w:val="0"/>
      <w:marRight w:val="0"/>
      <w:marTop w:val="0"/>
      <w:marBottom w:val="0"/>
      <w:divBdr>
        <w:top w:val="none" w:sz="0" w:space="0" w:color="auto"/>
        <w:left w:val="none" w:sz="0" w:space="0" w:color="auto"/>
        <w:bottom w:val="none" w:sz="0" w:space="0" w:color="auto"/>
        <w:right w:val="none" w:sz="0" w:space="0" w:color="auto"/>
      </w:divBdr>
    </w:div>
    <w:div w:id="203156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2CA60D4FCA453EA9DE64963A96E1A8"/>
        <w:category>
          <w:name w:val="General"/>
          <w:gallery w:val="placeholder"/>
        </w:category>
        <w:types>
          <w:type w:val="bbPlcHdr"/>
        </w:types>
        <w:behaviors>
          <w:behavior w:val="content"/>
        </w:behaviors>
        <w:guid w:val="{818885AE-10AC-4776-AEB3-E69A09B67D69}"/>
      </w:docPartPr>
      <w:docPartBody>
        <w:p w:rsidR="00D80E7A" w:rsidRDefault="00DB464A">
          <w:r w:rsidRPr="00BD11C1">
            <w:rPr>
              <w:rStyle w:val="PlaceholderText"/>
            </w:rPr>
            <w:t>[Category]</w:t>
          </w:r>
        </w:p>
      </w:docPartBody>
    </w:docPart>
    <w:docPart>
      <w:docPartPr>
        <w:name w:val="6B6FA1AA84DD4C5CBDE84E03FBCBE070"/>
        <w:category>
          <w:name w:val="General"/>
          <w:gallery w:val="placeholder"/>
        </w:category>
        <w:types>
          <w:type w:val="bbPlcHdr"/>
        </w:types>
        <w:behaviors>
          <w:behavior w:val="content"/>
        </w:behaviors>
        <w:guid w:val="{2CD45EAC-92BA-4805-B9C7-B5DF1E8FEEC8}"/>
      </w:docPartPr>
      <w:docPartBody>
        <w:p w:rsidR="00D80E7A" w:rsidRDefault="00DB464A">
          <w:r w:rsidRPr="00BD11C1">
            <w:rPr>
              <w:rStyle w:val="PlaceholderText"/>
            </w:rPr>
            <w:t>[Category]</w:t>
          </w:r>
        </w:p>
      </w:docPartBody>
    </w:docPart>
    <w:docPart>
      <w:docPartPr>
        <w:name w:val="62B4BC4E86694FE1B90221C0AFD85914"/>
        <w:category>
          <w:name w:val="General"/>
          <w:gallery w:val="placeholder"/>
        </w:category>
        <w:types>
          <w:type w:val="bbPlcHdr"/>
        </w:types>
        <w:behaviors>
          <w:behavior w:val="content"/>
        </w:behaviors>
        <w:guid w:val="{BBF8D816-1647-44EA-9902-0F8B394C3990}"/>
      </w:docPartPr>
      <w:docPartBody>
        <w:p w:rsidR="00784DC3" w:rsidRDefault="00D80E7A" w:rsidP="00D80E7A">
          <w:pPr>
            <w:pStyle w:val="62B4BC4E86694FE1B90221C0AFD85914"/>
          </w:pPr>
          <w:r w:rsidRPr="00BD11C1">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571"/>
    <w:rsid w:val="00183571"/>
    <w:rsid w:val="00417D04"/>
    <w:rsid w:val="0043400C"/>
    <w:rsid w:val="00757560"/>
    <w:rsid w:val="00784DC3"/>
    <w:rsid w:val="00A536B1"/>
    <w:rsid w:val="00BF79DD"/>
    <w:rsid w:val="00D80E7A"/>
    <w:rsid w:val="00DB464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E7A"/>
    <w:rPr>
      <w:color w:val="808080"/>
    </w:rPr>
  </w:style>
  <w:style w:type="paragraph" w:customStyle="1" w:styleId="62B4BC4E86694FE1B90221C0AFD85914">
    <w:name w:val="62B4BC4E86694FE1B90221C0AFD85914"/>
    <w:rsid w:val="00D80E7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606803E-13D3-4A73-A70C-6B0902596918}">
  <ds:schemaRefs>
    <ds:schemaRef ds:uri="http://schemas.openxmlformats.org/officeDocument/2006/bibliography"/>
  </ds:schemaRefs>
</ds:datastoreItem>
</file>

<file path=customXml/itemProps2.xml><?xml version="1.0" encoding="utf-8"?>
<ds:datastoreItem xmlns:ds="http://schemas.openxmlformats.org/officeDocument/2006/customXml" ds:itemID="{90047BCD-7C0D-4923-8593-E01E0C5588C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2858</Words>
  <Characters>16295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CPCCBC4014</vt:lpstr>
    </vt:vector>
  </TitlesOfParts>
  <Company/>
  <LinksUpToDate>false</LinksUpToDate>
  <CharactersWithSpaces>19115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dc:title>
  <dc:subject>Prepare simple building sketches and drawings</dc:subject>
  <dc:creator>Heidi Newton</dc:creator>
  <cp:lastModifiedBy>Contracts</cp:lastModifiedBy>
  <cp:revision>155</cp:revision>
  <cp:lastPrinted>2014-09-18T04:01:00Z</cp:lastPrinted>
  <dcterms:created xsi:type="dcterms:W3CDTF">2025-03-17T02:36:00Z</dcterms:created>
  <dcterms:modified xsi:type="dcterms:W3CDTF">2025-04-02T03:44:00Z</dcterms:modified>
  <cp:category>Handout 2 - Planning Sheet</cp:category>
  <cp:contentStatus>v1-2_30/03/2023</cp:contentStatus>
</cp:coreProperties>
</file>