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577A7D" w14:textId="77777777" w:rsidR="00023D00" w:rsidRDefault="00023D00" w:rsidP="00316B47">
      <w:pPr>
        <w:pStyle w:val="Heading1"/>
        <w:spacing w:before="240" w:after="240" w:line="240" w:lineRule="auto"/>
        <w:jc w:val="center"/>
        <w:rPr>
          <w:rFonts w:ascii="Arial" w:hAnsi="Arial" w:cs="Arial"/>
          <w:color w:val="auto"/>
          <w:sz w:val="32"/>
          <w:szCs w:val="32"/>
        </w:rPr>
      </w:pPr>
      <w:bookmarkStart w:id="0" w:name="_Toc29024161"/>
      <w:bookmarkStart w:id="1" w:name="_Toc29024452"/>
      <w:bookmarkStart w:id="2" w:name="_Toc29028488"/>
      <w:bookmarkStart w:id="3" w:name="_Toc32823466"/>
      <w:bookmarkStart w:id="4" w:name="_Toc262056271"/>
      <w:r w:rsidRPr="00DD7263">
        <w:rPr>
          <w:rFonts w:ascii="Arial" w:hAnsi="Arial" w:cs="Arial"/>
          <w:color w:val="auto"/>
          <w:sz w:val="32"/>
          <w:szCs w:val="32"/>
        </w:rPr>
        <w:t>Communications Plan Template</w:t>
      </w:r>
      <w:bookmarkEnd w:id="0"/>
      <w:bookmarkEnd w:id="1"/>
      <w:bookmarkEnd w:id="2"/>
      <w:bookmarkEnd w:id="3"/>
      <w:bookmarkEnd w:id="4"/>
    </w:p>
    <w:tbl>
      <w:tblPr>
        <w:tblW w:w="100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83"/>
        <w:gridCol w:w="1284"/>
        <w:gridCol w:w="1890"/>
        <w:gridCol w:w="1890"/>
        <w:gridCol w:w="1710"/>
        <w:gridCol w:w="1577"/>
      </w:tblGrid>
      <w:tr w:rsidR="009D3DBE" w:rsidRPr="00170769" w14:paraId="2EDB4324" w14:textId="77777777" w:rsidTr="009D3DBE">
        <w:trPr>
          <w:trHeight w:hRule="exact" w:val="1375"/>
          <w:jc w:val="center"/>
        </w:trPr>
        <w:tc>
          <w:tcPr>
            <w:tcW w:w="1683" w:type="dxa"/>
            <w:shd w:val="pct10" w:color="auto" w:fill="auto"/>
            <w:vAlign w:val="center"/>
          </w:tcPr>
          <w:p w14:paraId="29634329" w14:textId="77777777" w:rsidR="009D3DBE" w:rsidRPr="00170769" w:rsidRDefault="009D3DBE" w:rsidP="008745E6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170769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Key Stakeholders </w:t>
            </w:r>
            <w:r w:rsidRPr="00170769">
              <w:rPr>
                <w:rFonts w:ascii="Arial" w:hAnsi="Arial" w:cs="Arial"/>
                <w:color w:val="000000"/>
                <w:sz w:val="16"/>
                <w:szCs w:val="16"/>
              </w:rPr>
              <w:t>(Distribution Schedule)</w:t>
            </w:r>
          </w:p>
        </w:tc>
        <w:tc>
          <w:tcPr>
            <w:tcW w:w="1284" w:type="dxa"/>
            <w:shd w:val="pct10" w:color="auto" w:fill="auto"/>
            <w:vAlign w:val="center"/>
          </w:tcPr>
          <w:p w14:paraId="601443AD" w14:textId="77777777" w:rsidR="009D3DBE" w:rsidRPr="00170769" w:rsidRDefault="009D3DBE" w:rsidP="008745E6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170769">
              <w:rPr>
                <w:rFonts w:ascii="Arial" w:hAnsi="Arial" w:cs="Arial"/>
                <w:b/>
                <w:color w:val="000000"/>
                <w:sz w:val="16"/>
                <w:szCs w:val="16"/>
              </w:rPr>
              <w:t>Stakeholder Issues</w:t>
            </w:r>
          </w:p>
        </w:tc>
        <w:tc>
          <w:tcPr>
            <w:tcW w:w="1890" w:type="dxa"/>
            <w:shd w:val="pct10" w:color="auto" w:fill="auto"/>
            <w:vAlign w:val="center"/>
          </w:tcPr>
          <w:p w14:paraId="04751E24" w14:textId="77777777" w:rsidR="009D3DBE" w:rsidRPr="00170769" w:rsidRDefault="009D3DBE" w:rsidP="008745E6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170769">
              <w:rPr>
                <w:rFonts w:ascii="Arial" w:hAnsi="Arial" w:cs="Arial"/>
                <w:b/>
                <w:color w:val="000000"/>
                <w:sz w:val="16"/>
                <w:szCs w:val="16"/>
              </w:rPr>
              <w:t>Key Messages to Communicate</w:t>
            </w:r>
          </w:p>
        </w:tc>
        <w:tc>
          <w:tcPr>
            <w:tcW w:w="1890" w:type="dxa"/>
            <w:shd w:val="pct10" w:color="auto" w:fill="auto"/>
            <w:vAlign w:val="center"/>
          </w:tcPr>
          <w:p w14:paraId="1C11F9D6" w14:textId="77777777" w:rsidR="009D3DBE" w:rsidRPr="00170769" w:rsidRDefault="009D3DBE" w:rsidP="008745E6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0769">
              <w:rPr>
                <w:rFonts w:ascii="Arial" w:hAnsi="Arial" w:cs="Arial"/>
                <w:b/>
                <w:color w:val="000000"/>
                <w:sz w:val="16"/>
                <w:szCs w:val="16"/>
              </w:rPr>
              <w:t>Communication Methods to be Used</w:t>
            </w:r>
            <w:r w:rsidRPr="00170769">
              <w:rPr>
                <w:rFonts w:ascii="Arial" w:hAnsi="Arial" w:cs="Arial"/>
                <w:b/>
                <w:color w:val="000000"/>
                <w:sz w:val="16"/>
                <w:szCs w:val="16"/>
              </w:rPr>
              <w:br/>
            </w:r>
            <w:r w:rsidRPr="00170769">
              <w:rPr>
                <w:rFonts w:ascii="Arial" w:hAnsi="Arial" w:cs="Arial"/>
                <w:color w:val="000000"/>
                <w:sz w:val="16"/>
                <w:szCs w:val="16"/>
              </w:rPr>
              <w:t>(written, one-on-one, electronic, meetings, etc.)</w:t>
            </w:r>
          </w:p>
        </w:tc>
        <w:tc>
          <w:tcPr>
            <w:tcW w:w="1710" w:type="dxa"/>
            <w:shd w:val="pct10" w:color="auto" w:fill="auto"/>
            <w:vAlign w:val="center"/>
          </w:tcPr>
          <w:p w14:paraId="78AA4767" w14:textId="77777777" w:rsidR="009D3DBE" w:rsidRPr="00170769" w:rsidRDefault="009D3DBE" w:rsidP="008745E6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170769">
              <w:rPr>
                <w:rFonts w:ascii="Arial" w:hAnsi="Arial" w:cs="Arial"/>
                <w:b/>
                <w:color w:val="000000"/>
                <w:sz w:val="16"/>
                <w:szCs w:val="16"/>
              </w:rPr>
              <w:t>Description of Specific Communications</w:t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</w:t>
            </w:r>
            <w:r w:rsidRPr="00170769">
              <w:rPr>
                <w:rFonts w:ascii="Arial" w:hAnsi="Arial" w:cs="Arial"/>
                <w:bCs/>
                <w:color w:val="000000"/>
                <w:sz w:val="16"/>
                <w:szCs w:val="16"/>
              </w:rPr>
              <w:t>(content, format, level of detail, etc.)</w:t>
            </w:r>
          </w:p>
        </w:tc>
        <w:tc>
          <w:tcPr>
            <w:tcW w:w="1577" w:type="dxa"/>
            <w:shd w:val="pct10" w:color="auto" w:fill="auto"/>
            <w:vAlign w:val="center"/>
          </w:tcPr>
          <w:p w14:paraId="37823141" w14:textId="77777777" w:rsidR="009D3DBE" w:rsidRPr="00170769" w:rsidRDefault="009D3DBE" w:rsidP="008745E6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170769">
              <w:rPr>
                <w:rFonts w:ascii="Arial" w:hAnsi="Arial" w:cs="Arial"/>
                <w:b/>
                <w:color w:val="000000"/>
                <w:sz w:val="16"/>
                <w:szCs w:val="16"/>
              </w:rPr>
              <w:t>Timing Issues</w:t>
            </w:r>
          </w:p>
          <w:p w14:paraId="18A867C0" w14:textId="77777777" w:rsidR="009D3DBE" w:rsidRPr="00170769" w:rsidRDefault="009D3DBE" w:rsidP="008745E6">
            <w:pPr>
              <w:spacing w:before="120" w:after="120"/>
              <w:jc w:val="center"/>
              <w:rPr>
                <w:rFonts w:ascii="Arial" w:hAnsi="Arial" w:cs="Arial"/>
                <w:b/>
                <w:i/>
                <w:color w:val="000000"/>
                <w:sz w:val="16"/>
                <w:szCs w:val="16"/>
              </w:rPr>
            </w:pPr>
            <w:r w:rsidRPr="00170769">
              <w:rPr>
                <w:rFonts w:ascii="Arial" w:hAnsi="Arial" w:cs="Arial"/>
                <w:color w:val="000000"/>
                <w:sz w:val="16"/>
                <w:szCs w:val="16"/>
              </w:rPr>
              <w:t xml:space="preserve">(see also </w:t>
            </w:r>
            <w:r w:rsidRPr="00170769">
              <w:rPr>
                <w:rFonts w:ascii="Arial" w:hAnsi="Arial" w:cs="Arial"/>
                <w:i/>
                <w:color w:val="000000"/>
                <w:sz w:val="16"/>
                <w:szCs w:val="16"/>
              </w:rPr>
              <w:t>Bar Chart, Project Schedule</w:t>
            </w:r>
            <w:r w:rsidRPr="00170769">
              <w:rPr>
                <w:rFonts w:ascii="Arial" w:hAnsi="Arial" w:cs="Arial"/>
                <w:b/>
                <w:i/>
                <w:color w:val="000000"/>
                <w:sz w:val="16"/>
                <w:szCs w:val="16"/>
              </w:rPr>
              <w:t>)</w:t>
            </w:r>
          </w:p>
        </w:tc>
      </w:tr>
      <w:tr w:rsidR="009D3DBE" w:rsidRPr="00023750" w14:paraId="1EC1E6B0" w14:textId="77777777" w:rsidTr="009D3DBE">
        <w:trPr>
          <w:trHeight w:val="794"/>
          <w:jc w:val="center"/>
        </w:trPr>
        <w:tc>
          <w:tcPr>
            <w:tcW w:w="1683" w:type="dxa"/>
            <w:vAlign w:val="center"/>
          </w:tcPr>
          <w:p w14:paraId="2CAB9ACA" w14:textId="77777777" w:rsidR="009D3DBE" w:rsidRPr="00023750" w:rsidRDefault="009D3DBE" w:rsidP="006617A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23750">
              <w:rPr>
                <w:rFonts w:ascii="Arial" w:hAnsi="Arial" w:cs="Arial"/>
                <w:color w:val="000000"/>
                <w:sz w:val="20"/>
                <w:szCs w:val="20"/>
              </w:rPr>
              <w:t>Client</w:t>
            </w:r>
          </w:p>
        </w:tc>
        <w:tc>
          <w:tcPr>
            <w:tcW w:w="1284" w:type="dxa"/>
          </w:tcPr>
          <w:p w14:paraId="4E5E01A3" w14:textId="1222513D" w:rsidR="009D3DBE" w:rsidRPr="00023750" w:rsidRDefault="009D3DBE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Deliver time</w:t>
            </w:r>
          </w:p>
        </w:tc>
        <w:tc>
          <w:tcPr>
            <w:tcW w:w="1890" w:type="dxa"/>
          </w:tcPr>
          <w:p w14:paraId="0771A448" w14:textId="1D3F4700" w:rsidR="009D3DBE" w:rsidRPr="00023750" w:rsidRDefault="009D3DBE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Quality, no defects and suitable produces used</w:t>
            </w:r>
          </w:p>
        </w:tc>
        <w:tc>
          <w:tcPr>
            <w:tcW w:w="1890" w:type="dxa"/>
          </w:tcPr>
          <w:p w14:paraId="7CD74CE8" w14:textId="77777777" w:rsidR="009D3DBE" w:rsidRDefault="009D3DBE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Emails.</w:t>
            </w:r>
          </w:p>
          <w:p w14:paraId="2DB81E5F" w14:textId="760DF50D" w:rsidR="009D3DBE" w:rsidRPr="00023750" w:rsidRDefault="009D3DBE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Monthly onsite walkabouts</w:t>
            </w:r>
          </w:p>
        </w:tc>
        <w:tc>
          <w:tcPr>
            <w:tcW w:w="1710" w:type="dxa"/>
          </w:tcPr>
          <w:p w14:paraId="6E63FF3E" w14:textId="77777777" w:rsidR="009D3DBE" w:rsidRDefault="009D3DBE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Formal.</w:t>
            </w:r>
          </w:p>
          <w:p w14:paraId="0B71EF8B" w14:textId="786A563C" w:rsidR="009D3DBE" w:rsidRPr="00023750" w:rsidRDefault="009D3DBE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Emails or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procore</w:t>
            </w:r>
            <w:proofErr w:type="spellEnd"/>
          </w:p>
        </w:tc>
        <w:tc>
          <w:tcPr>
            <w:tcW w:w="1577" w:type="dxa"/>
          </w:tcPr>
          <w:p w14:paraId="69610FD3" w14:textId="0A85B3C2" w:rsidR="009D3DBE" w:rsidRDefault="009D3DBE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Programme.</w:t>
            </w:r>
          </w:p>
          <w:p w14:paraId="2CFF507C" w14:textId="240E262B" w:rsidR="009D3DBE" w:rsidRPr="00023750" w:rsidRDefault="009D3DBE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Weekly</w:t>
            </w:r>
          </w:p>
        </w:tc>
      </w:tr>
      <w:tr w:rsidR="009D3DBE" w:rsidRPr="00023750" w14:paraId="05EE458B" w14:textId="77777777" w:rsidTr="009D3DBE">
        <w:trPr>
          <w:trHeight w:val="794"/>
          <w:jc w:val="center"/>
        </w:trPr>
        <w:tc>
          <w:tcPr>
            <w:tcW w:w="1683" w:type="dxa"/>
            <w:vAlign w:val="center"/>
          </w:tcPr>
          <w:p w14:paraId="0FBBAE14" w14:textId="4BA8F169" w:rsidR="009D3DBE" w:rsidRPr="00023750" w:rsidRDefault="009D3DBE" w:rsidP="006617AC">
            <w:pPr>
              <w:pStyle w:val="BodyText3"/>
              <w:rPr>
                <w:sz w:val="20"/>
              </w:rPr>
            </w:pPr>
            <w:r w:rsidRPr="00023750">
              <w:rPr>
                <w:sz w:val="20"/>
              </w:rPr>
              <w:t>Management</w:t>
            </w:r>
          </w:p>
        </w:tc>
        <w:tc>
          <w:tcPr>
            <w:tcW w:w="1284" w:type="dxa"/>
          </w:tcPr>
          <w:p w14:paraId="2F7218B2" w14:textId="77777777" w:rsidR="009D3DBE" w:rsidRDefault="009D3DBE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Cost.</w:t>
            </w:r>
          </w:p>
          <w:p w14:paraId="2E11FB53" w14:textId="6B70AF08" w:rsidR="009D3DBE" w:rsidRPr="00023750" w:rsidRDefault="009D3DBE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Safety.</w:t>
            </w:r>
          </w:p>
        </w:tc>
        <w:tc>
          <w:tcPr>
            <w:tcW w:w="1890" w:type="dxa"/>
          </w:tcPr>
          <w:p w14:paraId="162D2C91" w14:textId="77777777" w:rsidR="009D3DBE" w:rsidRDefault="009D3DBE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Make a buck.</w:t>
            </w:r>
          </w:p>
          <w:p w14:paraId="02E372A0" w14:textId="381CB173" w:rsidR="009D3DBE" w:rsidRPr="00023750" w:rsidRDefault="009D3DBE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Nil safety incidence.</w:t>
            </w:r>
          </w:p>
        </w:tc>
        <w:tc>
          <w:tcPr>
            <w:tcW w:w="1890" w:type="dxa"/>
          </w:tcPr>
          <w:p w14:paraId="38055458" w14:textId="505880DB" w:rsidR="009D3DBE" w:rsidRDefault="009D3DBE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Email, verbal, phone calls site inspections.</w:t>
            </w:r>
          </w:p>
          <w:p w14:paraId="6AB124F0" w14:textId="6E542B52" w:rsidR="009D3DBE" w:rsidRPr="00023750" w:rsidRDefault="009D3DBE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Monthly.</w:t>
            </w:r>
          </w:p>
        </w:tc>
        <w:tc>
          <w:tcPr>
            <w:tcW w:w="1710" w:type="dxa"/>
          </w:tcPr>
          <w:p w14:paraId="0AC88426" w14:textId="77777777" w:rsidR="009D3DBE" w:rsidRDefault="009D3DBE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Formal and informal.</w:t>
            </w:r>
          </w:p>
          <w:p w14:paraId="28E2E99A" w14:textId="28C8D9CD" w:rsidR="009D3DBE" w:rsidRPr="00023750" w:rsidRDefault="009D3DBE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All forms of communication</w:t>
            </w:r>
          </w:p>
        </w:tc>
        <w:tc>
          <w:tcPr>
            <w:tcW w:w="1577" w:type="dxa"/>
          </w:tcPr>
          <w:p w14:paraId="0CB25DA0" w14:textId="77777777" w:rsidR="009D3DBE" w:rsidRDefault="009D3DBE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Programme.</w:t>
            </w:r>
          </w:p>
          <w:p w14:paraId="6780376C" w14:textId="77777777" w:rsidR="009D3DBE" w:rsidRDefault="009D3DBE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Scheduling, sequencing.</w:t>
            </w:r>
          </w:p>
          <w:p w14:paraId="24287E55" w14:textId="4BA984C6" w:rsidR="009D3DBE" w:rsidRPr="00023750" w:rsidRDefault="009D3DBE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Monthly.</w:t>
            </w:r>
          </w:p>
        </w:tc>
      </w:tr>
      <w:tr w:rsidR="009D3DBE" w:rsidRPr="00023750" w14:paraId="43D336F8" w14:textId="77777777" w:rsidTr="009D3DBE">
        <w:trPr>
          <w:trHeight w:val="794"/>
          <w:jc w:val="center"/>
        </w:trPr>
        <w:tc>
          <w:tcPr>
            <w:tcW w:w="1683" w:type="dxa"/>
            <w:vAlign w:val="center"/>
          </w:tcPr>
          <w:p w14:paraId="20EE9A2C" w14:textId="3CDB0FC3" w:rsidR="009D3DBE" w:rsidRPr="00023750" w:rsidRDefault="009D3DBE" w:rsidP="006617A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23750">
              <w:rPr>
                <w:rFonts w:ascii="Arial" w:hAnsi="Arial" w:cs="Arial"/>
                <w:color w:val="000000"/>
                <w:sz w:val="20"/>
                <w:szCs w:val="20"/>
              </w:rPr>
              <w:t>Sponsor</w:t>
            </w:r>
          </w:p>
        </w:tc>
        <w:tc>
          <w:tcPr>
            <w:tcW w:w="1284" w:type="dxa"/>
          </w:tcPr>
          <w:p w14:paraId="7C9D580E" w14:textId="0F6F64D7" w:rsidR="009D3DBE" w:rsidRPr="00023750" w:rsidRDefault="009D3DBE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Site catch-up and functions.</w:t>
            </w:r>
          </w:p>
        </w:tc>
        <w:tc>
          <w:tcPr>
            <w:tcW w:w="1890" w:type="dxa"/>
          </w:tcPr>
          <w:p w14:paraId="3B481BA1" w14:textId="1D53A3B2" w:rsidR="009D3DBE" w:rsidRPr="00023750" w:rsidRDefault="009D3DBE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Availability and serviceability.</w:t>
            </w:r>
          </w:p>
        </w:tc>
        <w:tc>
          <w:tcPr>
            <w:tcW w:w="1890" w:type="dxa"/>
          </w:tcPr>
          <w:p w14:paraId="5858C3C8" w14:textId="4A772E1F" w:rsidR="009D3DBE" w:rsidRPr="00023750" w:rsidRDefault="009D3DBE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Verbal.</w:t>
            </w:r>
          </w:p>
        </w:tc>
        <w:tc>
          <w:tcPr>
            <w:tcW w:w="1710" w:type="dxa"/>
          </w:tcPr>
          <w:p w14:paraId="605BB6C2" w14:textId="513EE790" w:rsidR="009D3DBE" w:rsidRPr="00023750" w:rsidRDefault="009D3DBE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Informal.</w:t>
            </w:r>
          </w:p>
        </w:tc>
        <w:tc>
          <w:tcPr>
            <w:tcW w:w="1577" w:type="dxa"/>
          </w:tcPr>
          <w:p w14:paraId="397F07EB" w14:textId="6CA1775A" w:rsidR="009D3DBE" w:rsidRPr="00023750" w:rsidRDefault="009D3DBE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None</w:t>
            </w:r>
          </w:p>
        </w:tc>
      </w:tr>
      <w:tr w:rsidR="009D3DBE" w:rsidRPr="00023750" w14:paraId="2C829911" w14:textId="77777777" w:rsidTr="009D3DBE">
        <w:trPr>
          <w:trHeight w:val="794"/>
          <w:jc w:val="center"/>
        </w:trPr>
        <w:tc>
          <w:tcPr>
            <w:tcW w:w="1683" w:type="dxa"/>
            <w:vAlign w:val="center"/>
          </w:tcPr>
          <w:p w14:paraId="18F0B0B2" w14:textId="77777777" w:rsidR="009D3DBE" w:rsidRPr="00023750" w:rsidRDefault="009D3DBE" w:rsidP="006617A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23750">
              <w:rPr>
                <w:rFonts w:ascii="Arial" w:hAnsi="Arial" w:cs="Arial"/>
                <w:color w:val="000000"/>
                <w:sz w:val="20"/>
                <w:szCs w:val="20"/>
              </w:rPr>
              <w:t>Project team members</w:t>
            </w:r>
          </w:p>
        </w:tc>
        <w:tc>
          <w:tcPr>
            <w:tcW w:w="1284" w:type="dxa"/>
          </w:tcPr>
          <w:p w14:paraId="7FBD3CCA" w14:textId="77777777" w:rsidR="009D3DBE" w:rsidRDefault="009D3DBE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All.</w:t>
            </w:r>
          </w:p>
          <w:p w14:paraId="64B76604" w14:textId="3FEB33BB" w:rsidR="009D3DBE" w:rsidRPr="00023750" w:rsidRDefault="009D3DBE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Every issue possible.</w:t>
            </w:r>
          </w:p>
        </w:tc>
        <w:tc>
          <w:tcPr>
            <w:tcW w:w="1890" w:type="dxa"/>
          </w:tcPr>
          <w:p w14:paraId="6AD1A0FC" w14:textId="0B4DC8DC" w:rsidR="009D3DBE" w:rsidRPr="00023750" w:rsidRDefault="009D3DBE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Drive with a common goal and spirit.</w:t>
            </w:r>
          </w:p>
        </w:tc>
        <w:tc>
          <w:tcPr>
            <w:tcW w:w="1890" w:type="dxa"/>
          </w:tcPr>
          <w:p w14:paraId="47FA3447" w14:textId="77777777" w:rsidR="009D3DBE" w:rsidRDefault="009D3DBE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All.</w:t>
            </w:r>
          </w:p>
          <w:p w14:paraId="0719D538" w14:textId="178CED59" w:rsidR="009D3DBE" w:rsidRPr="00023750" w:rsidRDefault="009D3DBE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Formal and informal.</w:t>
            </w:r>
          </w:p>
        </w:tc>
        <w:tc>
          <w:tcPr>
            <w:tcW w:w="1710" w:type="dxa"/>
          </w:tcPr>
          <w:p w14:paraId="3113FD24" w14:textId="77777777" w:rsidR="009D3DBE" w:rsidRDefault="009D3DBE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All.</w:t>
            </w:r>
          </w:p>
          <w:p w14:paraId="05156797" w14:textId="5316032F" w:rsidR="009D3DBE" w:rsidRPr="00023750" w:rsidRDefault="009D3DBE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Sometimes detailed and informal.</w:t>
            </w:r>
          </w:p>
        </w:tc>
        <w:tc>
          <w:tcPr>
            <w:tcW w:w="1577" w:type="dxa"/>
          </w:tcPr>
          <w:p w14:paraId="21CC0EA2" w14:textId="77777777" w:rsidR="009D3DBE" w:rsidRDefault="009D3DBE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All.</w:t>
            </w:r>
          </w:p>
          <w:p w14:paraId="2133BFB5" w14:textId="0E851039" w:rsidR="009D3DBE" w:rsidRPr="00023750" w:rsidRDefault="009D3DBE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9D3DBE" w:rsidRPr="00023750" w14:paraId="29399A9F" w14:textId="77777777" w:rsidTr="009D3DBE">
        <w:trPr>
          <w:trHeight w:val="794"/>
          <w:jc w:val="center"/>
        </w:trPr>
        <w:tc>
          <w:tcPr>
            <w:tcW w:w="1683" w:type="dxa"/>
            <w:vAlign w:val="center"/>
          </w:tcPr>
          <w:p w14:paraId="2936F147" w14:textId="2C5A31F9" w:rsidR="009D3DBE" w:rsidRPr="00023750" w:rsidRDefault="009D3DBE" w:rsidP="009D3DB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23750">
              <w:rPr>
                <w:rFonts w:ascii="Arial" w:hAnsi="Arial" w:cs="Arial"/>
                <w:color w:val="000000"/>
                <w:sz w:val="20"/>
                <w:szCs w:val="20"/>
              </w:rPr>
              <w:t>Employees</w:t>
            </w:r>
          </w:p>
        </w:tc>
        <w:tc>
          <w:tcPr>
            <w:tcW w:w="1284" w:type="dxa"/>
          </w:tcPr>
          <w:p w14:paraId="226BC363" w14:textId="77777777" w:rsidR="009D3DBE" w:rsidRDefault="009D3DBE" w:rsidP="009D3DBE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All.</w:t>
            </w:r>
          </w:p>
          <w:p w14:paraId="3BD2EAF0" w14:textId="1B33787F" w:rsidR="009D3DBE" w:rsidRPr="00023750" w:rsidRDefault="009D3DBE" w:rsidP="009D3DBE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Every issue possible.</w:t>
            </w:r>
          </w:p>
        </w:tc>
        <w:tc>
          <w:tcPr>
            <w:tcW w:w="1890" w:type="dxa"/>
          </w:tcPr>
          <w:p w14:paraId="258BD13B" w14:textId="20A25736" w:rsidR="009D3DBE" w:rsidRPr="00023750" w:rsidRDefault="009D3DBE" w:rsidP="009D3DBE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Drive with a common goal and spirit.</w:t>
            </w:r>
          </w:p>
        </w:tc>
        <w:tc>
          <w:tcPr>
            <w:tcW w:w="1890" w:type="dxa"/>
          </w:tcPr>
          <w:p w14:paraId="0EF87981" w14:textId="77777777" w:rsidR="009D3DBE" w:rsidRDefault="009D3DBE" w:rsidP="009D3DBE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All.</w:t>
            </w:r>
          </w:p>
          <w:p w14:paraId="7FE68851" w14:textId="6D59F6E5" w:rsidR="009D3DBE" w:rsidRPr="00023750" w:rsidRDefault="009D3DBE" w:rsidP="009D3DBE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Formal and informal.</w:t>
            </w:r>
          </w:p>
        </w:tc>
        <w:tc>
          <w:tcPr>
            <w:tcW w:w="1710" w:type="dxa"/>
          </w:tcPr>
          <w:p w14:paraId="2F618F67" w14:textId="77777777" w:rsidR="009D3DBE" w:rsidRDefault="009D3DBE" w:rsidP="009D3DBE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All.</w:t>
            </w:r>
          </w:p>
          <w:p w14:paraId="4A087AFE" w14:textId="4CC71E96" w:rsidR="009D3DBE" w:rsidRPr="00023750" w:rsidRDefault="009D3DBE" w:rsidP="009D3DBE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Sometimes detailed and informal.</w:t>
            </w:r>
          </w:p>
        </w:tc>
        <w:tc>
          <w:tcPr>
            <w:tcW w:w="1577" w:type="dxa"/>
          </w:tcPr>
          <w:p w14:paraId="0DED34DD" w14:textId="77777777" w:rsidR="009D3DBE" w:rsidRDefault="009D3DBE" w:rsidP="009D3DBE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All.</w:t>
            </w:r>
          </w:p>
          <w:p w14:paraId="42634DF2" w14:textId="77777777" w:rsidR="009D3DBE" w:rsidRPr="00023750" w:rsidRDefault="009D3DBE" w:rsidP="009D3DBE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9D3DBE" w:rsidRPr="00023750" w14:paraId="7270A5DB" w14:textId="77777777" w:rsidTr="009D3DBE">
        <w:trPr>
          <w:trHeight w:val="794"/>
          <w:jc w:val="center"/>
        </w:trPr>
        <w:tc>
          <w:tcPr>
            <w:tcW w:w="1683" w:type="dxa"/>
            <w:vAlign w:val="center"/>
          </w:tcPr>
          <w:p w14:paraId="21EDA081" w14:textId="77777777" w:rsidR="009D3DBE" w:rsidRPr="00023750" w:rsidRDefault="009D3DBE" w:rsidP="009D3DB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23750">
              <w:rPr>
                <w:rFonts w:ascii="Arial" w:hAnsi="Arial" w:cs="Arial"/>
                <w:color w:val="000000"/>
                <w:sz w:val="20"/>
                <w:szCs w:val="20"/>
              </w:rPr>
              <w:t>Subcontractors</w:t>
            </w:r>
          </w:p>
        </w:tc>
        <w:tc>
          <w:tcPr>
            <w:tcW w:w="1284" w:type="dxa"/>
          </w:tcPr>
          <w:p w14:paraId="0E6E4D87" w14:textId="77777777" w:rsidR="009D3DBE" w:rsidRDefault="009D3DBE" w:rsidP="009D3DBE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All.</w:t>
            </w:r>
          </w:p>
          <w:p w14:paraId="7245C8A2" w14:textId="09F6997A" w:rsidR="009D3DBE" w:rsidRDefault="009D3DBE" w:rsidP="009D3DBE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Safety.</w:t>
            </w:r>
          </w:p>
          <w:p w14:paraId="0EA955DB" w14:textId="77777777" w:rsidR="009D3DBE" w:rsidRDefault="009D3DBE" w:rsidP="009D3DBE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Quality.</w:t>
            </w:r>
          </w:p>
          <w:p w14:paraId="47206183" w14:textId="19955FC2" w:rsidR="009D3DBE" w:rsidRDefault="009D3DBE" w:rsidP="009D3DBE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Program.</w:t>
            </w:r>
          </w:p>
          <w:p w14:paraId="34332711" w14:textId="12874F40" w:rsidR="009D3DBE" w:rsidRPr="00023750" w:rsidRDefault="009D3DBE" w:rsidP="009D3DBE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Cost.</w:t>
            </w:r>
          </w:p>
        </w:tc>
        <w:tc>
          <w:tcPr>
            <w:tcW w:w="1890" w:type="dxa"/>
          </w:tcPr>
          <w:p w14:paraId="296E857A" w14:textId="6A632FCD" w:rsidR="009D3DBE" w:rsidRPr="00023750" w:rsidRDefault="009D3DBE" w:rsidP="009D3DBE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Be safe, build a quality project on time with minimal issues and variations.</w:t>
            </w:r>
          </w:p>
        </w:tc>
        <w:tc>
          <w:tcPr>
            <w:tcW w:w="1890" w:type="dxa"/>
          </w:tcPr>
          <w:p w14:paraId="67CA0E87" w14:textId="77777777" w:rsidR="009D3DBE" w:rsidRDefault="009D3DBE" w:rsidP="009D3DBE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All.</w:t>
            </w:r>
          </w:p>
          <w:p w14:paraId="10036C0B" w14:textId="4D9C49AD" w:rsidR="009D3DBE" w:rsidRPr="00023750" w:rsidRDefault="009D3DBE" w:rsidP="009D3DBE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Formal and informal.</w:t>
            </w:r>
          </w:p>
        </w:tc>
        <w:tc>
          <w:tcPr>
            <w:tcW w:w="1710" w:type="dxa"/>
          </w:tcPr>
          <w:p w14:paraId="7FC35C9E" w14:textId="77777777" w:rsidR="009D3DBE" w:rsidRDefault="009D3DBE" w:rsidP="009D3DBE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All.</w:t>
            </w:r>
          </w:p>
          <w:p w14:paraId="6E54A9DA" w14:textId="04C51363" w:rsidR="009D3DBE" w:rsidRPr="00023750" w:rsidRDefault="009D3DBE" w:rsidP="009D3DBE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Sometimes detailed and informal.</w:t>
            </w:r>
          </w:p>
        </w:tc>
        <w:tc>
          <w:tcPr>
            <w:tcW w:w="1577" w:type="dxa"/>
          </w:tcPr>
          <w:p w14:paraId="1785655B" w14:textId="4528B45B" w:rsidR="009D3DBE" w:rsidRDefault="009D3DBE" w:rsidP="009D3DBE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Bar chart.</w:t>
            </w:r>
          </w:p>
          <w:p w14:paraId="459BCF37" w14:textId="32F25144" w:rsidR="009D3DBE" w:rsidRDefault="009D3DBE" w:rsidP="009D3DBE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Program.</w:t>
            </w:r>
          </w:p>
          <w:p w14:paraId="1524603E" w14:textId="4BE26404" w:rsidR="009D3DBE" w:rsidRDefault="009D3DBE" w:rsidP="009D3DBE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Logistics plan.</w:t>
            </w:r>
          </w:p>
          <w:p w14:paraId="4104F174" w14:textId="55941A20" w:rsidR="009D3DBE" w:rsidRPr="00023750" w:rsidRDefault="009D3DBE" w:rsidP="009D3DBE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Pre starts.</w:t>
            </w:r>
          </w:p>
        </w:tc>
      </w:tr>
      <w:tr w:rsidR="009D3DBE" w:rsidRPr="00023750" w14:paraId="1B39424B" w14:textId="77777777" w:rsidTr="009D3DBE">
        <w:trPr>
          <w:trHeight w:val="794"/>
          <w:jc w:val="center"/>
        </w:trPr>
        <w:tc>
          <w:tcPr>
            <w:tcW w:w="1683" w:type="dxa"/>
            <w:vAlign w:val="center"/>
          </w:tcPr>
          <w:p w14:paraId="6697ADC7" w14:textId="40AD306C" w:rsidR="009D3DBE" w:rsidRPr="00023750" w:rsidRDefault="009D3DBE" w:rsidP="009D3DB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23750">
              <w:rPr>
                <w:rFonts w:ascii="Arial" w:hAnsi="Arial" w:cs="Arial"/>
                <w:color w:val="000000"/>
                <w:sz w:val="20"/>
                <w:szCs w:val="20"/>
              </w:rPr>
              <w:t>Suppliers</w:t>
            </w:r>
          </w:p>
        </w:tc>
        <w:tc>
          <w:tcPr>
            <w:tcW w:w="1284" w:type="dxa"/>
          </w:tcPr>
          <w:p w14:paraId="63F2A8CC" w14:textId="7C7479D4" w:rsidR="009D3DBE" w:rsidRPr="00023750" w:rsidRDefault="009D3DBE" w:rsidP="009D3DBE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Timing.</w:t>
            </w:r>
          </w:p>
        </w:tc>
        <w:tc>
          <w:tcPr>
            <w:tcW w:w="1890" w:type="dxa"/>
          </w:tcPr>
          <w:p w14:paraId="6F427D76" w14:textId="0889BCFD" w:rsidR="009D3DBE" w:rsidRPr="00023750" w:rsidRDefault="009D3DBE" w:rsidP="009D3DBE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Any delays to be rectified.</w:t>
            </w:r>
          </w:p>
        </w:tc>
        <w:tc>
          <w:tcPr>
            <w:tcW w:w="1890" w:type="dxa"/>
          </w:tcPr>
          <w:p w14:paraId="48D03C51" w14:textId="77777777" w:rsidR="009D3DBE" w:rsidRDefault="009D3DBE" w:rsidP="009D3DBE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All.</w:t>
            </w:r>
          </w:p>
          <w:p w14:paraId="64D41286" w14:textId="77A6DDA4" w:rsidR="009D3DBE" w:rsidRPr="00023750" w:rsidRDefault="009D3DBE" w:rsidP="009D3DBE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Formal and informal.</w:t>
            </w:r>
          </w:p>
        </w:tc>
        <w:tc>
          <w:tcPr>
            <w:tcW w:w="1710" w:type="dxa"/>
          </w:tcPr>
          <w:p w14:paraId="5791E432" w14:textId="77777777" w:rsidR="009D3DBE" w:rsidRDefault="009D3DBE" w:rsidP="009D3DBE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All.</w:t>
            </w:r>
          </w:p>
          <w:p w14:paraId="36D785DB" w14:textId="12EC49AE" w:rsidR="009D3DBE" w:rsidRPr="00023750" w:rsidRDefault="009D3DBE" w:rsidP="009D3DBE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Sometimes detailed and informal.</w:t>
            </w:r>
          </w:p>
        </w:tc>
        <w:tc>
          <w:tcPr>
            <w:tcW w:w="1577" w:type="dxa"/>
          </w:tcPr>
          <w:p w14:paraId="053700F9" w14:textId="47DF1E24" w:rsidR="009D3DBE" w:rsidRPr="00023750" w:rsidRDefault="009D3DBE" w:rsidP="009D3DBE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Change out product, use different suppliers.</w:t>
            </w:r>
          </w:p>
        </w:tc>
      </w:tr>
      <w:tr w:rsidR="009D3DBE" w:rsidRPr="00023750" w14:paraId="4F91D80D" w14:textId="77777777" w:rsidTr="009D3DBE">
        <w:trPr>
          <w:trHeight w:val="794"/>
          <w:jc w:val="center"/>
        </w:trPr>
        <w:tc>
          <w:tcPr>
            <w:tcW w:w="1683" w:type="dxa"/>
            <w:vAlign w:val="center"/>
          </w:tcPr>
          <w:p w14:paraId="7EB0F5F5" w14:textId="77777777" w:rsidR="009D3DBE" w:rsidRPr="00023750" w:rsidRDefault="009D3DBE" w:rsidP="009D3DB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23750">
              <w:rPr>
                <w:rFonts w:ascii="Arial" w:hAnsi="Arial" w:cs="Arial"/>
                <w:color w:val="000000"/>
                <w:sz w:val="20"/>
                <w:szCs w:val="20"/>
              </w:rPr>
              <w:t>Unions</w:t>
            </w:r>
          </w:p>
        </w:tc>
        <w:tc>
          <w:tcPr>
            <w:tcW w:w="1284" w:type="dxa"/>
          </w:tcPr>
          <w:p w14:paraId="3B9EA7A7" w14:textId="77777777" w:rsidR="009D3DBE" w:rsidRDefault="009D3DBE" w:rsidP="009D3DBE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Pay.</w:t>
            </w:r>
          </w:p>
          <w:p w14:paraId="24E19B93" w14:textId="69472DFD" w:rsidR="009D3DBE" w:rsidRDefault="009D3DBE" w:rsidP="009D3DBE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Safety.</w:t>
            </w:r>
          </w:p>
          <w:p w14:paraId="65D8B97A" w14:textId="2171C6BA" w:rsidR="009D3DBE" w:rsidRPr="00023750" w:rsidRDefault="009D3DBE" w:rsidP="009D3DBE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890" w:type="dxa"/>
          </w:tcPr>
          <w:p w14:paraId="465078BA" w14:textId="2EC7144F" w:rsidR="009D3DBE" w:rsidRPr="00023750" w:rsidRDefault="009D3DBE" w:rsidP="009D3DBE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Our project, trust our methods and processes.</w:t>
            </w:r>
          </w:p>
        </w:tc>
        <w:tc>
          <w:tcPr>
            <w:tcW w:w="1890" w:type="dxa"/>
          </w:tcPr>
          <w:p w14:paraId="7DAD7631" w14:textId="77777777" w:rsidR="009D3DBE" w:rsidRDefault="009D3DBE" w:rsidP="009D3DBE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23750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 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All.</w:t>
            </w:r>
          </w:p>
          <w:p w14:paraId="183457A2" w14:textId="029C3BA0" w:rsidR="009D3DBE" w:rsidRPr="00023750" w:rsidRDefault="009D3DBE" w:rsidP="009D3DBE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Formal and informal.</w:t>
            </w:r>
          </w:p>
        </w:tc>
        <w:tc>
          <w:tcPr>
            <w:tcW w:w="1710" w:type="dxa"/>
          </w:tcPr>
          <w:p w14:paraId="6F60FDE4" w14:textId="77777777" w:rsidR="009D3DBE" w:rsidRDefault="009D3DBE" w:rsidP="009D3DBE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All.</w:t>
            </w:r>
          </w:p>
          <w:p w14:paraId="2B129015" w14:textId="76F8F515" w:rsidR="009D3DBE" w:rsidRPr="00023750" w:rsidRDefault="009D3DBE" w:rsidP="009D3DBE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Sometimes detailed and informal.</w:t>
            </w:r>
          </w:p>
        </w:tc>
        <w:tc>
          <w:tcPr>
            <w:tcW w:w="1577" w:type="dxa"/>
          </w:tcPr>
          <w:p w14:paraId="022E523F" w14:textId="01207822" w:rsidR="009D3DBE" w:rsidRPr="00023750" w:rsidRDefault="009D3DBE" w:rsidP="009D3DBE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None.</w:t>
            </w:r>
          </w:p>
        </w:tc>
      </w:tr>
      <w:tr w:rsidR="009D3DBE" w:rsidRPr="00023750" w14:paraId="69CAB669" w14:textId="77777777" w:rsidTr="009D3DBE">
        <w:trPr>
          <w:trHeight w:val="794"/>
          <w:jc w:val="center"/>
        </w:trPr>
        <w:tc>
          <w:tcPr>
            <w:tcW w:w="1683" w:type="dxa"/>
            <w:vAlign w:val="center"/>
          </w:tcPr>
          <w:p w14:paraId="291A3773" w14:textId="7E1A0D3F" w:rsidR="009D3DBE" w:rsidRPr="00023750" w:rsidRDefault="009D3DBE" w:rsidP="009D3DBE">
            <w:pPr>
              <w:pStyle w:val="BodyText3"/>
              <w:rPr>
                <w:sz w:val="20"/>
              </w:rPr>
            </w:pPr>
            <w:r w:rsidRPr="00023750">
              <w:rPr>
                <w:sz w:val="20"/>
              </w:rPr>
              <w:t>Government Agencies</w:t>
            </w:r>
          </w:p>
        </w:tc>
        <w:tc>
          <w:tcPr>
            <w:tcW w:w="1284" w:type="dxa"/>
          </w:tcPr>
          <w:p w14:paraId="6DCE109D" w14:textId="3CB33A1D" w:rsidR="009D3DBE" w:rsidRPr="00023750" w:rsidRDefault="009D3DBE" w:rsidP="009D3DBE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Approvals</w:t>
            </w:r>
          </w:p>
        </w:tc>
        <w:tc>
          <w:tcPr>
            <w:tcW w:w="1890" w:type="dxa"/>
          </w:tcPr>
          <w:p w14:paraId="15604F13" w14:textId="40229399" w:rsidR="009D3DBE" w:rsidRPr="00023750" w:rsidRDefault="009D3DBE" w:rsidP="009D3DBE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Approvals to proceed and installed as req.</w:t>
            </w:r>
          </w:p>
        </w:tc>
        <w:tc>
          <w:tcPr>
            <w:tcW w:w="1890" w:type="dxa"/>
          </w:tcPr>
          <w:p w14:paraId="52F15253" w14:textId="77777777" w:rsidR="009D3DBE" w:rsidRDefault="009D3DBE" w:rsidP="009D3DBE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Written.</w:t>
            </w:r>
          </w:p>
          <w:p w14:paraId="220A4EA5" w14:textId="77777777" w:rsidR="009D3DBE" w:rsidRDefault="009D3DBE" w:rsidP="009D3DBE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Approvals.</w:t>
            </w:r>
          </w:p>
          <w:p w14:paraId="2AC63F14" w14:textId="11221CE4" w:rsidR="009D3DBE" w:rsidRPr="00023750" w:rsidRDefault="009D3DBE" w:rsidP="009D3DBE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Certificates.</w:t>
            </w:r>
          </w:p>
        </w:tc>
        <w:tc>
          <w:tcPr>
            <w:tcW w:w="1710" w:type="dxa"/>
          </w:tcPr>
          <w:p w14:paraId="37DD9F8C" w14:textId="77777777" w:rsidR="00346556" w:rsidRPr="00346556" w:rsidRDefault="00346556" w:rsidP="00346556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346556">
              <w:rPr>
                <w:rFonts w:ascii="Arial" w:hAnsi="Arial" w:cs="Arial"/>
                <w:b/>
                <w:color w:val="000000"/>
                <w:sz w:val="20"/>
                <w:szCs w:val="20"/>
              </w:rPr>
              <w:t>All.</w:t>
            </w:r>
          </w:p>
          <w:p w14:paraId="126EBE6E" w14:textId="057AD92D" w:rsidR="009D3DBE" w:rsidRPr="00023750" w:rsidRDefault="00346556" w:rsidP="00346556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346556">
              <w:rPr>
                <w:rFonts w:ascii="Arial" w:hAnsi="Arial" w:cs="Arial"/>
                <w:b/>
                <w:color w:val="000000"/>
                <w:sz w:val="20"/>
                <w:szCs w:val="20"/>
              </w:rPr>
              <w:t>Sometimes detailed and informal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1577" w:type="dxa"/>
          </w:tcPr>
          <w:p w14:paraId="3D8C4579" w14:textId="066C162D" w:rsidR="009D3DBE" w:rsidRPr="00023750" w:rsidRDefault="001A3D72" w:rsidP="009D3DBE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1A3D72">
              <w:rPr>
                <w:rFonts w:ascii="Arial" w:hAnsi="Arial" w:cs="Arial"/>
                <w:b/>
                <w:color w:val="000000"/>
                <w:sz w:val="20"/>
                <w:szCs w:val="20"/>
              </w:rPr>
              <w:t>None.</w:t>
            </w:r>
            <w:bookmarkStart w:id="5" w:name="_GoBack"/>
            <w:bookmarkEnd w:id="5"/>
          </w:p>
        </w:tc>
      </w:tr>
      <w:tr w:rsidR="001A3D72" w:rsidRPr="00023750" w14:paraId="6E9C7479" w14:textId="77777777" w:rsidTr="009D3DBE">
        <w:trPr>
          <w:trHeight w:val="794"/>
          <w:jc w:val="center"/>
        </w:trPr>
        <w:tc>
          <w:tcPr>
            <w:tcW w:w="1683" w:type="dxa"/>
            <w:vAlign w:val="center"/>
          </w:tcPr>
          <w:p w14:paraId="11B04497" w14:textId="0077D6D4" w:rsidR="001A3D72" w:rsidRPr="00023750" w:rsidRDefault="001A3D72" w:rsidP="001A3D7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23750">
              <w:rPr>
                <w:rFonts w:ascii="Arial" w:hAnsi="Arial" w:cs="Arial"/>
                <w:color w:val="000000"/>
                <w:sz w:val="20"/>
                <w:szCs w:val="20"/>
              </w:rPr>
              <w:t>Community</w:t>
            </w:r>
          </w:p>
        </w:tc>
        <w:tc>
          <w:tcPr>
            <w:tcW w:w="1284" w:type="dxa"/>
          </w:tcPr>
          <w:p w14:paraId="32440662" w14:textId="3AF0DB39" w:rsidR="001A3D72" w:rsidRPr="00023750" w:rsidRDefault="001A3D72" w:rsidP="001A3D72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Communication</w:t>
            </w:r>
          </w:p>
        </w:tc>
        <w:tc>
          <w:tcPr>
            <w:tcW w:w="1890" w:type="dxa"/>
          </w:tcPr>
          <w:p w14:paraId="76B5B9E9" w14:textId="3F7C5D1D" w:rsidR="001A3D72" w:rsidRPr="00023750" w:rsidRDefault="001A3D72" w:rsidP="001A3D72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Any community effected </w:t>
            </w:r>
          </w:p>
        </w:tc>
        <w:tc>
          <w:tcPr>
            <w:tcW w:w="1890" w:type="dxa"/>
          </w:tcPr>
          <w:p w14:paraId="3DD6ED07" w14:textId="77777777" w:rsidR="001A3D72" w:rsidRPr="001A3D72" w:rsidRDefault="001A3D72" w:rsidP="001A3D72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1A3D72">
              <w:rPr>
                <w:rFonts w:ascii="Arial" w:hAnsi="Arial" w:cs="Arial"/>
                <w:b/>
                <w:color w:val="000000"/>
                <w:sz w:val="20"/>
                <w:szCs w:val="20"/>
              </w:rPr>
              <w:t>All.</w:t>
            </w:r>
          </w:p>
          <w:p w14:paraId="34AA1775" w14:textId="794FFB2F" w:rsidR="001A3D72" w:rsidRPr="00023750" w:rsidRDefault="001A3D72" w:rsidP="001A3D72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1A3D72">
              <w:rPr>
                <w:rFonts w:ascii="Arial" w:hAnsi="Arial" w:cs="Arial"/>
                <w:b/>
                <w:color w:val="000000"/>
                <w:sz w:val="20"/>
                <w:szCs w:val="20"/>
              </w:rPr>
              <w:t>Formal and informal.</w:t>
            </w:r>
          </w:p>
        </w:tc>
        <w:tc>
          <w:tcPr>
            <w:tcW w:w="1710" w:type="dxa"/>
          </w:tcPr>
          <w:p w14:paraId="6CF0638C" w14:textId="77777777" w:rsidR="001A3D72" w:rsidRPr="00346556" w:rsidRDefault="001A3D72" w:rsidP="001A3D72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346556">
              <w:rPr>
                <w:rFonts w:ascii="Arial" w:hAnsi="Arial" w:cs="Arial"/>
                <w:b/>
                <w:color w:val="000000"/>
                <w:sz w:val="20"/>
                <w:szCs w:val="20"/>
              </w:rPr>
              <w:t>All.</w:t>
            </w:r>
          </w:p>
          <w:p w14:paraId="7C52A80F" w14:textId="5D27D67D" w:rsidR="001A3D72" w:rsidRPr="00023750" w:rsidRDefault="001A3D72" w:rsidP="001A3D72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346556">
              <w:rPr>
                <w:rFonts w:ascii="Arial" w:hAnsi="Arial" w:cs="Arial"/>
                <w:b/>
                <w:color w:val="000000"/>
                <w:sz w:val="20"/>
                <w:szCs w:val="20"/>
              </w:rPr>
              <w:t>Sometimes detailed and informal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1577" w:type="dxa"/>
          </w:tcPr>
          <w:p w14:paraId="0A064F5F" w14:textId="5CA2138B" w:rsidR="001A3D72" w:rsidRPr="00023750" w:rsidRDefault="001A3D72" w:rsidP="001A3D72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1A3D72">
              <w:rPr>
                <w:rFonts w:ascii="Arial" w:hAnsi="Arial" w:cs="Arial"/>
                <w:b/>
                <w:color w:val="000000"/>
                <w:sz w:val="20"/>
                <w:szCs w:val="20"/>
              </w:rPr>
              <w:t>None.</w:t>
            </w:r>
          </w:p>
        </w:tc>
      </w:tr>
    </w:tbl>
    <w:p w14:paraId="55EA4C46" w14:textId="343CE5ED" w:rsidR="001F529C" w:rsidRDefault="001F529C" w:rsidP="0016734F">
      <w:pPr>
        <w:spacing w:after="0" w:line="240" w:lineRule="auto"/>
      </w:pPr>
    </w:p>
    <w:p w14:paraId="22AD2866" w14:textId="5F693556" w:rsidR="0016734F" w:rsidRDefault="0016734F" w:rsidP="00A41CC5">
      <w:pPr>
        <w:spacing w:after="160" w:line="259" w:lineRule="auto"/>
      </w:pPr>
    </w:p>
    <w:sectPr w:rsidR="0016734F" w:rsidSect="00316B47">
      <w:headerReference w:type="even" r:id="rId6"/>
      <w:headerReference w:type="default" r:id="rId7"/>
      <w:footerReference w:type="even" r:id="rId8"/>
      <w:footerReference w:type="default" r:id="rId9"/>
      <w:pgSz w:w="11906" w:h="16838"/>
      <w:pgMar w:top="720" w:right="720" w:bottom="720" w:left="72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67B468" w14:textId="77777777" w:rsidR="00B73F75" w:rsidRDefault="00B73F75" w:rsidP="008745E6">
      <w:pPr>
        <w:spacing w:after="0" w:line="240" w:lineRule="auto"/>
      </w:pPr>
      <w:r>
        <w:separator/>
      </w:r>
    </w:p>
  </w:endnote>
  <w:endnote w:type="continuationSeparator" w:id="0">
    <w:p w14:paraId="4E881DD2" w14:textId="77777777" w:rsidR="00B73F75" w:rsidRDefault="00B73F75" w:rsidP="008745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54D5FA" w14:textId="77777777" w:rsidR="00316B47" w:rsidRPr="00951F2F" w:rsidRDefault="00316B47" w:rsidP="00316B47">
    <w:pPr>
      <w:pBdr>
        <w:top w:val="single" w:sz="4" w:space="1" w:color="auto"/>
      </w:pBdr>
      <w:spacing w:after="0" w:line="240" w:lineRule="auto"/>
      <w:rPr>
        <w:rFonts w:ascii="Arial" w:hAnsi="Arial" w:cs="Arial"/>
        <w:b/>
        <w:sz w:val="16"/>
        <w:szCs w:val="16"/>
      </w:rPr>
    </w:pPr>
  </w:p>
  <w:p w14:paraId="05A1A4A0" w14:textId="1AAFE6B3" w:rsidR="00316B47" w:rsidRPr="00951F2F" w:rsidRDefault="00B73F75" w:rsidP="00316B47">
    <w:pPr>
      <w:pBdr>
        <w:top w:val="single" w:sz="4" w:space="1" w:color="auto"/>
      </w:pBdr>
      <w:spacing w:after="0"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316B47" w:rsidRPr="00951F2F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316B47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316B47" w:rsidRPr="00951F2F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316B47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9D3DB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316B47" w:rsidRPr="00951F2F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316B47" w:rsidRPr="00951F2F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316B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316B47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316B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9D3DB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316B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  <w:r w:rsidR="00316B47" w:rsidRPr="00951F2F">
      <w:rPr>
        <w:rFonts w:ascii="Arial" w:hAnsi="Arial" w:cs="Arial"/>
        <w:b/>
        <w:sz w:val="16"/>
        <w:szCs w:val="16"/>
      </w:rPr>
      <w:ptab w:relativeTo="margin" w:alignment="right" w:leader="none"/>
    </w:r>
    <w:r w:rsidR="00316B47" w:rsidRPr="00951F2F">
      <w:rPr>
        <w:rFonts w:ascii="Arial" w:hAnsi="Arial" w:cs="Arial"/>
        <w:b/>
        <w:sz w:val="16"/>
        <w:szCs w:val="16"/>
      </w:rPr>
      <w:t>CSTC Pty Ltd</w:t>
    </w:r>
    <w:r w:rsidR="00316B47">
      <w:rPr>
        <w:rFonts w:ascii="Arial" w:hAnsi="Arial" w:cs="Arial"/>
        <w:b/>
        <w:sz w:val="16"/>
        <w:szCs w:val="16"/>
      </w:rPr>
      <w:t>_RTO#0699</w:t>
    </w:r>
    <w:r w:rsidR="00316B47" w:rsidRPr="00951F2F">
      <w:rPr>
        <w:rFonts w:ascii="Arial" w:hAnsi="Arial" w:cs="Arial"/>
        <w:b/>
        <w:sz w:val="16"/>
        <w:szCs w:val="16"/>
      </w:rPr>
      <w:t>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6280534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FE3D3B">
          <w:rPr>
            <w:rFonts w:ascii="Arial" w:hAnsi="Arial" w:cs="Arial"/>
            <w:b/>
            <w:sz w:val="16"/>
            <w:szCs w:val="16"/>
          </w:rPr>
          <w:t>v1-0_10/02/2023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4C87F5" w14:textId="77777777" w:rsidR="00316B47" w:rsidRPr="00830749" w:rsidRDefault="00316B47" w:rsidP="00316B47">
    <w:pPr>
      <w:pBdr>
        <w:top w:val="single" w:sz="4" w:space="1" w:color="auto"/>
      </w:pBdr>
      <w:spacing w:after="0" w:line="240" w:lineRule="auto"/>
      <w:rPr>
        <w:rFonts w:ascii="Arial" w:hAnsi="Arial" w:cs="Arial"/>
        <w:b/>
        <w:sz w:val="16"/>
        <w:szCs w:val="16"/>
      </w:rPr>
    </w:pPr>
  </w:p>
  <w:p w14:paraId="26088537" w14:textId="4C3CB6A2" w:rsidR="00316B47" w:rsidRPr="00830749" w:rsidRDefault="00316B47" w:rsidP="00316B47">
    <w:pPr>
      <w:pBdr>
        <w:top w:val="single" w:sz="4" w:space="1" w:color="auto"/>
      </w:pBdr>
      <w:spacing w:after="0" w:line="240" w:lineRule="auto"/>
      <w:rPr>
        <w:rFonts w:ascii="Arial" w:hAnsi="Arial" w:cs="Arial"/>
        <w:b/>
        <w:sz w:val="16"/>
        <w:szCs w:val="16"/>
      </w:rPr>
    </w:pPr>
    <w:r w:rsidRPr="00830749">
      <w:rPr>
        <w:rFonts w:ascii="Arial" w:hAnsi="Arial" w:cs="Arial"/>
        <w:b/>
        <w:sz w:val="16"/>
        <w:szCs w:val="16"/>
      </w:rPr>
      <w:t>CSTC Pty Ltd</w:t>
    </w:r>
    <w:r>
      <w:rPr>
        <w:rFonts w:ascii="Arial" w:hAnsi="Arial" w:cs="Arial"/>
        <w:b/>
        <w:sz w:val="16"/>
        <w:szCs w:val="16"/>
      </w:rPr>
      <w:t>_RTO#0699_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52578804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FE3D3B" w:rsidRPr="00FE3D3B">
          <w:rPr>
            <w:rFonts w:ascii="Arial" w:hAnsi="Arial" w:cs="Arial"/>
            <w:b/>
            <w:sz w:val="16"/>
            <w:szCs w:val="16"/>
          </w:rPr>
          <w:t>v1-0_10/02/2023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1A3D72">
      <w:rPr>
        <w:rFonts w:ascii="Arial" w:hAnsi="Arial" w:cs="Arial"/>
        <w:b/>
        <w:noProof/>
        <w:sz w:val="16"/>
        <w:szCs w:val="16"/>
      </w:rPr>
      <w:t>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NUMPAGES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1A3D72">
      <w:rPr>
        <w:rFonts w:ascii="Arial" w:hAnsi="Arial" w:cs="Arial"/>
        <w:b/>
        <w:noProof/>
        <w:sz w:val="16"/>
        <w:szCs w:val="16"/>
      </w:rPr>
      <w:t>1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AC8A04" w14:textId="77777777" w:rsidR="00B73F75" w:rsidRDefault="00B73F75" w:rsidP="008745E6">
      <w:pPr>
        <w:spacing w:after="0" w:line="240" w:lineRule="auto"/>
      </w:pPr>
      <w:r>
        <w:separator/>
      </w:r>
    </w:p>
  </w:footnote>
  <w:footnote w:type="continuationSeparator" w:id="0">
    <w:p w14:paraId="6BDD3620" w14:textId="77777777" w:rsidR="00B73F75" w:rsidRDefault="00B73F75" w:rsidP="008745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okmarkStart w:id="6" w:name="_Hlk134525556"/>
  <w:bookmarkStart w:id="7" w:name="_Hlk134525557"/>
  <w:p w14:paraId="1668FE69" w14:textId="061E1518" w:rsidR="00316B47" w:rsidRDefault="00B73F75" w:rsidP="00316B47">
    <w:pPr>
      <w:pBdr>
        <w:bottom w:val="single" w:sz="4" w:space="1" w:color="auto"/>
      </w:pBdr>
      <w:spacing w:after="0" w:line="240" w:lineRule="auto"/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BB058E">
          <w:rPr>
            <w:rFonts w:ascii="Arial" w:hAnsi="Arial" w:cs="Arial"/>
            <w:b/>
            <w:sz w:val="16"/>
            <w:szCs w:val="16"/>
          </w:rPr>
          <w:t>Handout 2</w:t>
        </w:r>
      </w:sdtContent>
    </w:sdt>
    <w:r w:rsidR="00316B47" w:rsidRPr="000C7FA2">
      <w:rPr>
        <w:rFonts w:ascii="Arial" w:hAnsi="Arial" w:cs="Arial"/>
        <w:b/>
        <w:sz w:val="16"/>
        <w:szCs w:val="16"/>
      </w:rPr>
      <w:t xml:space="preserve"> </w:t>
    </w:r>
    <w:r w:rsidR="00316B47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316B47">
          <w:rPr>
            <w:rFonts w:ascii="Arial" w:hAnsi="Arial" w:cs="Arial"/>
            <w:b/>
            <w:sz w:val="16"/>
            <w:szCs w:val="16"/>
          </w:rPr>
          <w:t>CPCCBC4008 Supervise site communication and administration processes for building and construction projects</w:t>
        </w:r>
      </w:sdtContent>
    </w:sdt>
  </w:p>
  <w:bookmarkEnd w:id="6"/>
  <w:bookmarkEnd w:id="7"/>
  <w:p w14:paraId="54F4AD87" w14:textId="77777777" w:rsidR="00316B47" w:rsidRPr="00830749" w:rsidRDefault="00316B47" w:rsidP="00316B47">
    <w:pPr>
      <w:pBdr>
        <w:bottom w:val="single" w:sz="4" w:space="1" w:color="auto"/>
      </w:pBdr>
      <w:spacing w:after="0" w:line="240" w:lineRule="auto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64C725" w14:textId="79B3BA26" w:rsidR="008745E6" w:rsidRDefault="008745E6" w:rsidP="008745E6">
    <w:pPr>
      <w:pBdr>
        <w:bottom w:val="single" w:sz="4" w:space="1" w:color="auto"/>
      </w:pBdr>
      <w:spacing w:after="0" w:line="240" w:lineRule="auto"/>
      <w:rPr>
        <w:rFonts w:ascii="Arial" w:eastAsia="Times New Roman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Title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Handout</w:t>
        </w:r>
        <w:r w:rsidR="00BB058E">
          <w:rPr>
            <w:rFonts w:ascii="Arial" w:hAnsi="Arial" w:cs="Arial"/>
            <w:b/>
            <w:sz w:val="16"/>
            <w:szCs w:val="16"/>
          </w:rPr>
          <w:t xml:space="preserve"> 2</w:t>
        </w:r>
      </w:sdtContent>
    </w:sdt>
    <w:r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bCs/>
          <w:sz w:val="16"/>
          <w:szCs w:val="16"/>
        </w:rPr>
        <w:alias w:val="Subject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316B47" w:rsidRPr="00316B47">
          <w:rPr>
            <w:rFonts w:ascii="Arial" w:hAnsi="Arial" w:cs="Arial"/>
            <w:b/>
            <w:bCs/>
            <w:sz w:val="16"/>
            <w:szCs w:val="16"/>
          </w:rPr>
          <w:t>CPCCBC4008 Supervise site communication and administration processes for building and construction projects</w:t>
        </w:r>
      </w:sdtContent>
    </w:sdt>
  </w:p>
  <w:p w14:paraId="1F38BBBF" w14:textId="77777777" w:rsidR="008745E6" w:rsidRDefault="008745E6" w:rsidP="008745E6">
    <w:pPr>
      <w:pBdr>
        <w:bottom w:val="single" w:sz="4" w:space="1" w:color="auto"/>
      </w:pBdr>
      <w:spacing w:after="0" w:line="240" w:lineRule="auto"/>
      <w:rPr>
        <w:rFonts w:ascii="Arial" w:hAnsi="Arial" w:cs="Arial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D00"/>
    <w:rsid w:val="00023D00"/>
    <w:rsid w:val="00121AF7"/>
    <w:rsid w:val="0016734F"/>
    <w:rsid w:val="001A3D72"/>
    <w:rsid w:val="001F529C"/>
    <w:rsid w:val="00316B47"/>
    <w:rsid w:val="00346556"/>
    <w:rsid w:val="00567E04"/>
    <w:rsid w:val="005B1F42"/>
    <w:rsid w:val="008745E6"/>
    <w:rsid w:val="00964A6B"/>
    <w:rsid w:val="009D3DBE"/>
    <w:rsid w:val="00A41CC5"/>
    <w:rsid w:val="00A76546"/>
    <w:rsid w:val="00B73F75"/>
    <w:rsid w:val="00BB058E"/>
    <w:rsid w:val="00DD324D"/>
    <w:rsid w:val="00DD7263"/>
    <w:rsid w:val="00E062EA"/>
    <w:rsid w:val="00FE3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16D56D0"/>
  <w15:chartTrackingRefBased/>
  <w15:docId w15:val="{D5CFAB9F-8A7D-4577-AF54-11274E70E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3D00"/>
    <w:pPr>
      <w:spacing w:after="200" w:line="276" w:lineRule="auto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023D00"/>
    <w:pPr>
      <w:keepNext/>
      <w:keepLines/>
      <w:spacing w:before="480" w:after="0" w:line="360" w:lineRule="auto"/>
      <w:outlineLvl w:val="0"/>
    </w:pPr>
    <w:rPr>
      <w:rFonts w:eastAsia="Times New Roman"/>
      <w:b/>
      <w:bCs/>
      <w:color w:val="C00000"/>
      <w:sz w:val="36"/>
      <w:szCs w:val="28"/>
      <w:lang w:eastAsia="en-A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23D00"/>
    <w:rPr>
      <w:rFonts w:ascii="Calibri" w:eastAsia="Times New Roman" w:hAnsi="Calibri" w:cs="Times New Roman"/>
      <w:b/>
      <w:bCs/>
      <w:color w:val="C00000"/>
      <w:sz w:val="36"/>
      <w:szCs w:val="28"/>
      <w:lang w:eastAsia="en-AU"/>
    </w:rPr>
  </w:style>
  <w:style w:type="paragraph" w:styleId="BodyText3">
    <w:name w:val="Body Text 3"/>
    <w:basedOn w:val="Normal"/>
    <w:link w:val="BodyText3Char"/>
    <w:semiHidden/>
    <w:rsid w:val="00023D00"/>
    <w:pPr>
      <w:spacing w:after="0" w:line="240" w:lineRule="auto"/>
      <w:jc w:val="center"/>
    </w:pPr>
    <w:rPr>
      <w:rFonts w:ascii="Arial" w:eastAsia="Times New Roman" w:hAnsi="Arial" w:cs="Arial"/>
      <w:color w:val="000000"/>
      <w:sz w:val="18"/>
      <w:szCs w:val="20"/>
      <w:lang w:val="en-US"/>
    </w:rPr>
  </w:style>
  <w:style w:type="character" w:customStyle="1" w:styleId="BodyText3Char">
    <w:name w:val="Body Text 3 Char"/>
    <w:basedOn w:val="DefaultParagraphFont"/>
    <w:link w:val="BodyText3"/>
    <w:semiHidden/>
    <w:rsid w:val="00023D00"/>
    <w:rPr>
      <w:rFonts w:ascii="Arial" w:eastAsia="Times New Roman" w:hAnsi="Arial" w:cs="Arial"/>
      <w:color w:val="000000"/>
      <w:sz w:val="18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8745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45E6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8745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45E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53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4388</TotalTime>
  <Pages>1</Pages>
  <Words>282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Handout 2</vt:lpstr>
    </vt:vector>
  </TitlesOfParts>
  <Company/>
  <LinksUpToDate>false</LinksUpToDate>
  <CharactersWithSpaces>1891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Handout 2</dc:title>
  <dc:subject>CPCCBC4008 Supervise site communication and administration processes for building and construction projects</dc:subject>
  <dc:creator>Heidi Newton</dc:creator>
  <cp:keywords/>
  <dc:description/>
  <cp:lastModifiedBy>Ric Henderson</cp:lastModifiedBy>
  <cp:revision>3</cp:revision>
  <dcterms:created xsi:type="dcterms:W3CDTF">2024-04-12T00:24:00Z</dcterms:created>
  <dcterms:modified xsi:type="dcterms:W3CDTF">2024-04-21T22:59:00Z</dcterms:modified>
  <cp:contentStatus>v1-0_10/02/2023</cp:contentStatus>
</cp:coreProperties>
</file>