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bookmarkStart w:id="1" w:name="_GoBack"/>
      <w:bookmarkEnd w:id="1"/>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BD284A" w:rsidP="008B4CA1">
            <w:pPr>
              <w:spacing w:before="120" w:after="120" w:line="240" w:lineRule="auto"/>
              <w:rPr>
                <w:rFonts w:asciiTheme="minorHAnsi" w:hAnsiTheme="minorHAnsi"/>
                <w:b/>
              </w:rPr>
            </w:pPr>
            <w:r>
              <w:rPr>
                <w:rFonts w:asciiTheme="minorHAnsi" w:hAnsiTheme="minorHAnsi"/>
                <w:b/>
              </w:rPr>
              <w:t>CHCECE025: Embed sustainable practices in service operations</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2" w:name="_Toc443310635"/>
      <w:bookmarkStart w:id="3" w:name="_Toc443571347"/>
      <w:r w:rsidRPr="0050732F">
        <w:lastRenderedPageBreak/>
        <w:t>Part 1 – Preliminary questions for the third party</w:t>
      </w:r>
      <w:bookmarkEnd w:id="2"/>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E9364D">
            <w:pPr>
              <w:pStyle w:val="NoSpacing"/>
              <w:numPr>
                <w:ilvl w:val="0"/>
                <w:numId w:val="36"/>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E9364D">
            <w:pPr>
              <w:pStyle w:val="NoSpacing"/>
              <w:numPr>
                <w:ilvl w:val="0"/>
                <w:numId w:val="36"/>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E9364D">
            <w:pPr>
              <w:pStyle w:val="NoSpacing"/>
              <w:numPr>
                <w:ilvl w:val="0"/>
                <w:numId w:val="36"/>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E9364D">
            <w:pPr>
              <w:pStyle w:val="NoSpacing"/>
              <w:numPr>
                <w:ilvl w:val="0"/>
                <w:numId w:val="36"/>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E9364D">
            <w:pPr>
              <w:pStyle w:val="NoSpacing"/>
              <w:numPr>
                <w:ilvl w:val="0"/>
                <w:numId w:val="36"/>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E9364D">
            <w:pPr>
              <w:pStyle w:val="NoSpacing"/>
              <w:numPr>
                <w:ilvl w:val="0"/>
                <w:numId w:val="36"/>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E9364D">
            <w:pPr>
              <w:pStyle w:val="NoSpacing"/>
              <w:numPr>
                <w:ilvl w:val="0"/>
                <w:numId w:val="36"/>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4" w:name="_Toc443310636"/>
      <w:bookmarkStart w:id="5" w:name="_Toc443571348"/>
      <w:r w:rsidRPr="009434CC">
        <w:lastRenderedPageBreak/>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E9364D">
      <w:pPr>
        <w:pStyle w:val="Bullets"/>
        <w:numPr>
          <w:ilvl w:val="0"/>
          <w:numId w:val="11"/>
        </w:numPr>
      </w:pPr>
      <w:r w:rsidRPr="00F055C6">
        <w:rPr>
          <w:b/>
        </w:rPr>
        <w:t xml:space="preserve">Direct </w:t>
      </w:r>
      <w:r>
        <w:t xml:space="preserve">– </w:t>
      </w:r>
      <w:r w:rsidRPr="00F055C6">
        <w:t>such as an observation of workp</w:t>
      </w:r>
      <w:r>
        <w:t>lace performance by an assessor</w:t>
      </w:r>
    </w:p>
    <w:p w:rsidR="00E9364D" w:rsidRPr="00F055C6" w:rsidRDefault="00E9364D" w:rsidP="00E9364D">
      <w:pPr>
        <w:pStyle w:val="Bullets"/>
        <w:numPr>
          <w:ilvl w:val="0"/>
          <w:numId w:val="11"/>
        </w:numPr>
      </w:pPr>
      <w:r w:rsidRPr="00F055C6">
        <w:rPr>
          <w:b/>
        </w:rPr>
        <w:t xml:space="preserve">Indirect </w:t>
      </w:r>
      <w:r>
        <w:t>– such as a portfolio of evidence</w:t>
      </w:r>
    </w:p>
    <w:p w:rsidR="00E9364D" w:rsidRPr="00F055C6" w:rsidRDefault="00E9364D" w:rsidP="00E9364D">
      <w:pPr>
        <w:pStyle w:val="Bullets"/>
        <w:numPr>
          <w:ilvl w:val="0"/>
          <w:numId w:val="11"/>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E9364D">
      <w:pPr>
        <w:pStyle w:val="Bullets"/>
        <w:numPr>
          <w:ilvl w:val="0"/>
          <w:numId w:val="35"/>
        </w:numPr>
      </w:pPr>
      <w:r w:rsidRPr="009F1D08">
        <w:t>What did the learner do?</w:t>
      </w:r>
    </w:p>
    <w:p w:rsidR="00E9364D" w:rsidRPr="009F1D08" w:rsidRDefault="00E9364D" w:rsidP="00E9364D">
      <w:pPr>
        <w:pStyle w:val="Bullets"/>
        <w:numPr>
          <w:ilvl w:val="0"/>
          <w:numId w:val="35"/>
        </w:numPr>
      </w:pPr>
      <w:r w:rsidRPr="009F1D08">
        <w:t>When did s/he do it?</w:t>
      </w:r>
    </w:p>
    <w:p w:rsidR="00E9364D" w:rsidRPr="009F1D08" w:rsidRDefault="00E9364D" w:rsidP="00E9364D">
      <w:pPr>
        <w:pStyle w:val="Bullets"/>
        <w:numPr>
          <w:ilvl w:val="0"/>
          <w:numId w:val="35"/>
        </w:numPr>
      </w:pPr>
      <w:r w:rsidRPr="009F1D08">
        <w:t>When or over what period of time did s/he do it?</w:t>
      </w:r>
    </w:p>
    <w:p w:rsidR="00E9364D" w:rsidRPr="009F1D08" w:rsidRDefault="00E9364D" w:rsidP="00E9364D">
      <w:pPr>
        <w:pStyle w:val="Bullets"/>
        <w:numPr>
          <w:ilvl w:val="0"/>
          <w:numId w:val="35"/>
        </w:numPr>
      </w:pPr>
      <w:r w:rsidRPr="009F1D08">
        <w:t>How did s/he do it?</w:t>
      </w:r>
    </w:p>
    <w:p w:rsidR="00E9364D" w:rsidRPr="009F1D08" w:rsidRDefault="00E9364D" w:rsidP="00E9364D">
      <w:pPr>
        <w:pStyle w:val="Bullets"/>
        <w:numPr>
          <w:ilvl w:val="0"/>
          <w:numId w:val="35"/>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lastRenderedPageBreak/>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383F2A">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B82DAE" w:rsidP="00DF6858">
            <w:pPr>
              <w:pStyle w:val="ListParagraph"/>
              <w:numPr>
                <w:ilvl w:val="0"/>
                <w:numId w:val="46"/>
              </w:numPr>
              <w:spacing w:before="120" w:after="120" w:line="240" w:lineRule="auto"/>
            </w:pPr>
            <w:r w:rsidRPr="00DF6858">
              <w:rPr>
                <w:rFonts w:cs="Calibri"/>
              </w:rPr>
              <w:t>Identify aspects of sustainability in the service</w:t>
            </w:r>
            <w:r>
              <w:t>.</w:t>
            </w:r>
          </w:p>
          <w:p w:rsidR="00B82DAE" w:rsidRDefault="00B82DAE" w:rsidP="00DF6858">
            <w:pPr>
              <w:spacing w:before="120" w:after="120" w:line="240" w:lineRule="auto"/>
              <w:ind w:left="360"/>
            </w:pPr>
            <w:r>
              <w:t>The learner should:</w:t>
            </w:r>
          </w:p>
          <w:p w:rsidR="00DB2477" w:rsidRDefault="00DB2477" w:rsidP="00DB2477">
            <w:pPr>
              <w:pStyle w:val="Bullets"/>
              <w:numPr>
                <w:ilvl w:val="0"/>
                <w:numId w:val="47"/>
              </w:numPr>
              <w:spacing w:before="120" w:after="120" w:line="240" w:lineRule="auto"/>
              <w:ind w:left="714" w:hanging="357"/>
            </w:pPr>
            <w:r>
              <w:t>Identify Quality Area 3 of the NQS</w:t>
            </w:r>
          </w:p>
          <w:p w:rsidR="00DB2477" w:rsidRDefault="00DB2477" w:rsidP="00DB2477">
            <w:pPr>
              <w:pStyle w:val="Bullets"/>
              <w:numPr>
                <w:ilvl w:val="0"/>
                <w:numId w:val="47"/>
              </w:numPr>
              <w:spacing w:before="120" w:after="120" w:line="240" w:lineRule="auto"/>
              <w:ind w:left="714" w:hanging="357"/>
            </w:pPr>
            <w:r>
              <w:t>Determine the two aspects of sustainability that apply to services</w:t>
            </w:r>
          </w:p>
          <w:p w:rsidR="00DB2477" w:rsidRDefault="00DB2477" w:rsidP="00DB2477">
            <w:pPr>
              <w:pStyle w:val="Bullets"/>
              <w:numPr>
                <w:ilvl w:val="0"/>
                <w:numId w:val="47"/>
              </w:numPr>
              <w:spacing w:before="120" w:after="120" w:line="240" w:lineRule="auto"/>
              <w:ind w:left="714" w:hanging="357"/>
            </w:pPr>
            <w:r>
              <w:t>Identify sustainable practices currently in operation at their service (or example service).</w:t>
            </w:r>
          </w:p>
          <w:p w:rsidR="00E9364D" w:rsidRPr="007D4548" w:rsidRDefault="00E9364D" w:rsidP="00DF761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Pr="00DF6858" w:rsidRDefault="00B82DAE" w:rsidP="00DF6858">
            <w:pPr>
              <w:pStyle w:val="ListParagraph"/>
              <w:numPr>
                <w:ilvl w:val="0"/>
                <w:numId w:val="46"/>
              </w:numPr>
              <w:spacing w:before="120" w:after="120" w:line="240" w:lineRule="auto"/>
              <w:rPr>
                <w:rFonts w:cs="Calibri"/>
              </w:rPr>
            </w:pPr>
            <w:r w:rsidRPr="00DF6858">
              <w:rPr>
                <w:rFonts w:cs="Calibri"/>
              </w:rPr>
              <w:t>Consider areas of potential change in all aspects of the service’s delivery and environments.</w:t>
            </w:r>
          </w:p>
          <w:p w:rsidR="00337722" w:rsidRDefault="00337722" w:rsidP="00DF6858">
            <w:pPr>
              <w:spacing w:before="120" w:after="120" w:line="240" w:lineRule="auto"/>
              <w:ind w:left="360"/>
            </w:pPr>
            <w:r>
              <w:t>The learner should:</w:t>
            </w:r>
          </w:p>
          <w:p w:rsidR="00E2382A" w:rsidRDefault="00E2382A" w:rsidP="00E2382A">
            <w:pPr>
              <w:pStyle w:val="Bullets"/>
              <w:numPr>
                <w:ilvl w:val="0"/>
                <w:numId w:val="47"/>
              </w:numPr>
              <w:spacing w:before="120" w:after="120" w:line="240" w:lineRule="auto"/>
              <w:ind w:left="714" w:hanging="357"/>
            </w:pPr>
            <w:r>
              <w:t>Identify where changes to improve sustainability can be made</w:t>
            </w:r>
          </w:p>
          <w:p w:rsidR="00E2382A" w:rsidRDefault="00E2382A" w:rsidP="00E2382A">
            <w:pPr>
              <w:pStyle w:val="Bullets"/>
              <w:numPr>
                <w:ilvl w:val="0"/>
                <w:numId w:val="47"/>
              </w:numPr>
              <w:spacing w:before="120" w:after="120" w:line="240" w:lineRule="auto"/>
              <w:ind w:left="714" w:hanging="357"/>
            </w:pPr>
            <w:r>
              <w:t>Recognise the improvements that could be made to increase sustainability within the identified areas.</w:t>
            </w:r>
          </w:p>
          <w:p w:rsidR="00337722" w:rsidRPr="007D4548" w:rsidRDefault="00337722" w:rsidP="00B82DAE">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lastRenderedPageBreak/>
              <w:t>Ensure that nature, waste, energy and toxins have been considered.</w:t>
            </w:r>
          </w:p>
          <w:p w:rsidR="00337722" w:rsidRDefault="00337722" w:rsidP="00DF6858">
            <w:pPr>
              <w:spacing w:before="120" w:after="120" w:line="240" w:lineRule="auto"/>
              <w:ind w:left="360"/>
            </w:pPr>
            <w:r>
              <w:t>The learner should:</w:t>
            </w:r>
          </w:p>
          <w:p w:rsidR="00B53194" w:rsidRDefault="00B53194" w:rsidP="00B53194">
            <w:pPr>
              <w:pStyle w:val="Bullets"/>
              <w:numPr>
                <w:ilvl w:val="0"/>
                <w:numId w:val="47"/>
              </w:numPr>
              <w:spacing w:before="120" w:after="120" w:line="240" w:lineRule="auto"/>
              <w:ind w:left="714" w:hanging="357"/>
            </w:pPr>
            <w:r>
              <w:t>Recognise how services can be considerate to the natural environment</w:t>
            </w:r>
          </w:p>
          <w:p w:rsidR="00337722" w:rsidRPr="007D4548" w:rsidRDefault="00B53194" w:rsidP="00B53194">
            <w:pPr>
              <w:pStyle w:val="Bullets"/>
              <w:numPr>
                <w:ilvl w:val="0"/>
                <w:numId w:val="47"/>
              </w:numPr>
              <w:spacing w:before="120" w:after="120" w:line="240" w:lineRule="auto"/>
              <w:ind w:left="714" w:hanging="357"/>
            </w:pPr>
            <w:r>
              <w:t>Identify sources of toxins and toxicants that may exist at a service.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t>Identify areas where change can be instigated to enhance environmental sustainability and increase children’s connection with nature, in consultation with children.</w:t>
            </w:r>
          </w:p>
          <w:p w:rsidR="00337722" w:rsidRDefault="00337722" w:rsidP="00DF6858">
            <w:pPr>
              <w:spacing w:before="120" w:after="120" w:line="240" w:lineRule="auto"/>
              <w:ind w:left="360"/>
            </w:pPr>
            <w:r>
              <w:t>The learner should:</w:t>
            </w:r>
          </w:p>
          <w:p w:rsidR="005E4EAE" w:rsidRDefault="005E4EAE" w:rsidP="005E4EAE">
            <w:pPr>
              <w:pStyle w:val="Bullets"/>
              <w:numPr>
                <w:ilvl w:val="0"/>
                <w:numId w:val="47"/>
              </w:numPr>
              <w:spacing w:before="120" w:after="120" w:line="240" w:lineRule="auto"/>
              <w:ind w:left="714" w:hanging="357"/>
            </w:pPr>
            <w:r>
              <w:t>Determine how to instigate environmental sustainability</w:t>
            </w:r>
          </w:p>
          <w:p w:rsidR="005E4EAE" w:rsidRDefault="005E4EAE" w:rsidP="005E4EAE">
            <w:pPr>
              <w:pStyle w:val="Bullets"/>
              <w:numPr>
                <w:ilvl w:val="0"/>
                <w:numId w:val="47"/>
              </w:numPr>
              <w:spacing w:before="120" w:after="120" w:line="240" w:lineRule="auto"/>
              <w:ind w:left="714" w:hanging="357"/>
            </w:pPr>
            <w:r>
              <w:t>Identify how children can connect with nature</w:t>
            </w:r>
          </w:p>
          <w:p w:rsidR="005E4EAE" w:rsidRDefault="005E4EAE" w:rsidP="005E4EAE">
            <w:pPr>
              <w:pStyle w:val="Bullets"/>
              <w:numPr>
                <w:ilvl w:val="0"/>
                <w:numId w:val="47"/>
              </w:numPr>
              <w:spacing w:before="120" w:after="120" w:line="240" w:lineRule="auto"/>
              <w:ind w:left="714" w:hanging="357"/>
            </w:pPr>
            <w:r>
              <w:t>Recognise how children can be consulted on making changes to enhance environmental sustainability</w:t>
            </w:r>
          </w:p>
          <w:p w:rsidR="00337722" w:rsidRPr="007D4548" w:rsidRDefault="005E4EAE" w:rsidP="005E4EAE">
            <w:pPr>
              <w:pStyle w:val="Bullets"/>
              <w:numPr>
                <w:ilvl w:val="0"/>
                <w:numId w:val="47"/>
              </w:numPr>
              <w:spacing w:before="120" w:after="120" w:line="240" w:lineRule="auto"/>
              <w:ind w:left="714" w:hanging="357"/>
            </w:pPr>
            <w:r>
              <w:t>Determine how to encourage children to increase their connection with nature.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lastRenderedPageBreak/>
              <w:t>Develop strategies to address these areas of change in consultation with children.</w:t>
            </w:r>
          </w:p>
          <w:p w:rsidR="00337722" w:rsidRDefault="00337722" w:rsidP="00DF6858">
            <w:pPr>
              <w:spacing w:before="120" w:after="120" w:line="240" w:lineRule="auto"/>
              <w:ind w:left="360"/>
            </w:pPr>
            <w:r>
              <w:t>The learner should:</w:t>
            </w:r>
          </w:p>
          <w:p w:rsidR="00942C0C" w:rsidRDefault="00942C0C" w:rsidP="00942C0C">
            <w:pPr>
              <w:pStyle w:val="Bullets"/>
              <w:numPr>
                <w:ilvl w:val="0"/>
                <w:numId w:val="47"/>
              </w:numPr>
              <w:spacing w:before="120" w:after="120" w:line="240" w:lineRule="auto"/>
              <w:ind w:left="714" w:hanging="357"/>
            </w:pPr>
            <w:r>
              <w:t>Identify what is required to formulate strategies for sustainability</w:t>
            </w:r>
          </w:p>
          <w:p w:rsidR="00337722" w:rsidRPr="007D4548" w:rsidRDefault="00942C0C" w:rsidP="00942C0C">
            <w:pPr>
              <w:pStyle w:val="Bullets"/>
              <w:numPr>
                <w:ilvl w:val="0"/>
                <w:numId w:val="47"/>
              </w:numPr>
              <w:spacing w:before="120" w:after="120" w:line="240" w:lineRule="auto"/>
              <w:ind w:left="714" w:hanging="357"/>
            </w:pPr>
            <w:r>
              <w:t>Determine strategies that can be used within the service to promote sustainability.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t>Implement strategies and evaluate outcomes.</w:t>
            </w:r>
          </w:p>
          <w:p w:rsidR="00337722" w:rsidRDefault="00337722" w:rsidP="00DF6858">
            <w:pPr>
              <w:spacing w:before="120" w:after="120" w:line="240" w:lineRule="auto"/>
              <w:ind w:left="360"/>
            </w:pPr>
            <w:r>
              <w:t>The learner should:</w:t>
            </w:r>
          </w:p>
          <w:p w:rsidR="00D0155C" w:rsidRDefault="00D0155C" w:rsidP="00D0155C">
            <w:pPr>
              <w:pStyle w:val="Bullets"/>
              <w:numPr>
                <w:ilvl w:val="0"/>
                <w:numId w:val="47"/>
              </w:numPr>
              <w:spacing w:before="120" w:after="120" w:line="240" w:lineRule="auto"/>
              <w:ind w:left="714" w:hanging="357"/>
            </w:pPr>
            <w:r>
              <w:t>Recognise how to implement strategies</w:t>
            </w:r>
          </w:p>
          <w:p w:rsidR="00337722" w:rsidRPr="007D4548" w:rsidRDefault="00D0155C" w:rsidP="00D0155C">
            <w:pPr>
              <w:pStyle w:val="Bullets"/>
              <w:numPr>
                <w:ilvl w:val="0"/>
                <w:numId w:val="47"/>
              </w:numPr>
              <w:spacing w:before="120" w:after="120" w:line="240" w:lineRule="auto"/>
              <w:ind w:left="714" w:hanging="357"/>
            </w:pPr>
            <w:r>
              <w:t>Identify how to assess strategies.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lastRenderedPageBreak/>
              <w:t>Provide children with a wide range of natural and recycled materials in their indoor and outdoor environments.</w:t>
            </w:r>
          </w:p>
          <w:p w:rsidR="00337722" w:rsidRDefault="00337722" w:rsidP="00DF6858">
            <w:pPr>
              <w:spacing w:before="120" w:after="120" w:line="240" w:lineRule="auto"/>
              <w:ind w:left="360"/>
            </w:pPr>
            <w:r>
              <w:t>The learner should:</w:t>
            </w:r>
          </w:p>
          <w:p w:rsidR="009C5DD7" w:rsidRDefault="009C5DD7" w:rsidP="009C5DD7">
            <w:pPr>
              <w:pStyle w:val="Bullets"/>
              <w:numPr>
                <w:ilvl w:val="0"/>
                <w:numId w:val="47"/>
              </w:numPr>
              <w:spacing w:before="120" w:after="120" w:line="240" w:lineRule="auto"/>
              <w:ind w:left="714" w:hanging="357"/>
            </w:pPr>
            <w:r>
              <w:t>Identify natural materials that can be provided for children in service environments</w:t>
            </w:r>
          </w:p>
          <w:p w:rsidR="00337722" w:rsidRPr="007D4548" w:rsidRDefault="009C5DD7" w:rsidP="009C5DD7">
            <w:pPr>
              <w:pStyle w:val="Bullets"/>
              <w:numPr>
                <w:ilvl w:val="0"/>
                <w:numId w:val="47"/>
              </w:numPr>
              <w:spacing w:before="120" w:after="120" w:line="240" w:lineRule="auto"/>
              <w:ind w:left="714" w:hanging="357"/>
            </w:pPr>
            <w:r>
              <w:t>Identify recycled materials that can be provided for children in service environments.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t>Create opportunities to discuss with children the natural environment and the interdependence between people, plants, animals and the land.</w:t>
            </w:r>
          </w:p>
          <w:p w:rsidR="00337722" w:rsidRDefault="00337722" w:rsidP="00DF6858">
            <w:pPr>
              <w:spacing w:before="120" w:after="120" w:line="240" w:lineRule="auto"/>
              <w:ind w:left="360"/>
            </w:pPr>
            <w:r>
              <w:t>The learner should:</w:t>
            </w:r>
          </w:p>
          <w:p w:rsidR="00EC3BF7" w:rsidRDefault="00EC3BF7" w:rsidP="00EC3BF7">
            <w:pPr>
              <w:pStyle w:val="Bullets"/>
              <w:numPr>
                <w:ilvl w:val="0"/>
                <w:numId w:val="47"/>
              </w:numPr>
              <w:spacing w:before="120" w:after="120" w:line="240" w:lineRule="auto"/>
              <w:ind w:left="714" w:hanging="357"/>
            </w:pPr>
            <w:r>
              <w:t>Determine how to introduce discussions on the environment and interdependence between people, plants, animals and the land.</w:t>
            </w:r>
          </w:p>
          <w:p w:rsidR="00337722" w:rsidRPr="007D4548" w:rsidRDefault="00337722" w:rsidP="00DF761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lastRenderedPageBreak/>
              <w:t>Role-model respect, care and appreciation for the natural and constructed environments.</w:t>
            </w:r>
          </w:p>
          <w:p w:rsidR="00337722" w:rsidRDefault="00337722" w:rsidP="00DF6858">
            <w:pPr>
              <w:spacing w:before="120" w:after="120" w:line="240" w:lineRule="auto"/>
              <w:ind w:left="360"/>
            </w:pPr>
            <w:r>
              <w:t>The learner should:</w:t>
            </w:r>
          </w:p>
          <w:p w:rsidR="00337722" w:rsidRPr="007D4548" w:rsidRDefault="009E0817" w:rsidP="009E0817">
            <w:pPr>
              <w:pStyle w:val="Bullets"/>
              <w:numPr>
                <w:ilvl w:val="0"/>
                <w:numId w:val="47"/>
              </w:numPr>
              <w:spacing w:before="120" w:after="120" w:line="240" w:lineRule="auto"/>
              <w:ind w:left="714" w:hanging="357"/>
            </w:pPr>
            <w:r>
              <w:t>Identify how to be a good role-model to others.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t>Share information and provide children with access to resources about the environment and the impact of human activities on environments.</w:t>
            </w:r>
          </w:p>
          <w:p w:rsidR="00337722" w:rsidRDefault="00337722" w:rsidP="00DF6858">
            <w:pPr>
              <w:spacing w:before="120" w:after="120" w:line="240" w:lineRule="auto"/>
              <w:ind w:left="360"/>
            </w:pPr>
            <w:r>
              <w:t>The learner should:</w:t>
            </w:r>
          </w:p>
          <w:p w:rsidR="009E0817" w:rsidRDefault="009E0817" w:rsidP="009E0817">
            <w:pPr>
              <w:pStyle w:val="Bullets"/>
              <w:numPr>
                <w:ilvl w:val="0"/>
                <w:numId w:val="47"/>
              </w:numPr>
              <w:spacing w:before="120" w:after="120" w:line="240" w:lineRule="auto"/>
              <w:ind w:left="714" w:hanging="357"/>
            </w:pPr>
            <w:r>
              <w:t>Recognise what children can achieve when provided with information and resources on the environment and the impact of human activities on environments.</w:t>
            </w:r>
          </w:p>
          <w:p w:rsidR="00337722" w:rsidRPr="007D4548" w:rsidRDefault="00337722" w:rsidP="00DF761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lastRenderedPageBreak/>
              <w:t>Create spaces that promote the development of life skills, such as growing and preparing food, waste reduction and recycling.</w:t>
            </w:r>
          </w:p>
          <w:p w:rsidR="00337722" w:rsidRDefault="00337722" w:rsidP="00DF6858">
            <w:pPr>
              <w:spacing w:before="120" w:after="120" w:line="240" w:lineRule="auto"/>
              <w:ind w:left="360"/>
            </w:pPr>
            <w:r>
              <w:t>The learner should:</w:t>
            </w:r>
          </w:p>
          <w:p w:rsidR="00CF3961" w:rsidRDefault="00CF3961" w:rsidP="00CF3961">
            <w:pPr>
              <w:pStyle w:val="Bullets"/>
              <w:numPr>
                <w:ilvl w:val="0"/>
                <w:numId w:val="47"/>
              </w:numPr>
              <w:spacing w:before="120" w:after="120" w:line="240" w:lineRule="auto"/>
              <w:ind w:left="714" w:hanging="357"/>
            </w:pPr>
            <w:r>
              <w:t>Identify learning spaces</w:t>
            </w:r>
          </w:p>
          <w:p w:rsidR="00CF3961" w:rsidRDefault="00CF3961" w:rsidP="00CF3961">
            <w:pPr>
              <w:pStyle w:val="Bullets"/>
              <w:numPr>
                <w:ilvl w:val="0"/>
                <w:numId w:val="47"/>
              </w:numPr>
              <w:spacing w:before="120" w:after="120" w:line="240" w:lineRule="auto"/>
              <w:ind w:left="714" w:hanging="357"/>
            </w:pPr>
            <w:r>
              <w:t>Recognise how these spaces provide opportunities for children to learn and develop life skills</w:t>
            </w:r>
          </w:p>
          <w:p w:rsidR="00337722" w:rsidRPr="007D4548" w:rsidRDefault="00CF3961" w:rsidP="00CF3961">
            <w:pPr>
              <w:pStyle w:val="Bullets"/>
              <w:numPr>
                <w:ilvl w:val="0"/>
                <w:numId w:val="47"/>
              </w:numPr>
              <w:spacing w:before="120" w:after="120" w:line="240" w:lineRule="auto"/>
              <w:ind w:left="714" w:hanging="357"/>
            </w:pPr>
            <w:r>
              <w:t>Determine how children use spaces.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t>Encourage children to exchange thoughts and ideas about sustainable practice through intentional teaching, learning experiences and projects.</w:t>
            </w:r>
          </w:p>
          <w:p w:rsidR="00337722" w:rsidRDefault="00337722" w:rsidP="00DF6858">
            <w:pPr>
              <w:spacing w:before="120" w:after="120" w:line="240" w:lineRule="auto"/>
              <w:ind w:left="360"/>
            </w:pPr>
            <w:r>
              <w:t>The learner should:</w:t>
            </w:r>
          </w:p>
          <w:p w:rsidR="00CE0BC6" w:rsidRDefault="00CE0BC6" w:rsidP="00CE0BC6">
            <w:pPr>
              <w:pStyle w:val="Bullets"/>
              <w:numPr>
                <w:ilvl w:val="0"/>
                <w:numId w:val="47"/>
              </w:numPr>
              <w:spacing w:before="120" w:after="120" w:line="240" w:lineRule="auto"/>
              <w:ind w:left="714" w:hanging="357"/>
            </w:pPr>
            <w:r>
              <w:t>Identify how to encourage children to engage in sustainable practices</w:t>
            </w:r>
          </w:p>
          <w:p w:rsidR="00CE0BC6" w:rsidRDefault="00CE0BC6" w:rsidP="00CE0BC6">
            <w:pPr>
              <w:pStyle w:val="Bullets"/>
              <w:numPr>
                <w:ilvl w:val="0"/>
                <w:numId w:val="47"/>
              </w:numPr>
              <w:spacing w:before="120" w:after="120" w:line="240" w:lineRule="auto"/>
              <w:ind w:left="714" w:hanging="357"/>
            </w:pPr>
            <w:r>
              <w:t>Determine if encouraging children is through intentional teaching, learning experiences and/or projects.</w:t>
            </w:r>
          </w:p>
          <w:p w:rsidR="00337722" w:rsidRPr="007D4548" w:rsidRDefault="00337722" w:rsidP="00DF761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lastRenderedPageBreak/>
              <w:t>Explore ethical dilemmas of waste disposal for sustainability with all stakeholders.</w:t>
            </w:r>
          </w:p>
          <w:p w:rsidR="00337722" w:rsidRDefault="00337722" w:rsidP="00DF6858">
            <w:pPr>
              <w:spacing w:before="120" w:after="120" w:line="240" w:lineRule="auto"/>
              <w:ind w:left="360"/>
            </w:pPr>
            <w:r>
              <w:t>The learner should:</w:t>
            </w:r>
          </w:p>
          <w:p w:rsidR="0092477C" w:rsidRDefault="0092477C" w:rsidP="0092477C">
            <w:pPr>
              <w:pStyle w:val="Bullets"/>
              <w:numPr>
                <w:ilvl w:val="0"/>
                <w:numId w:val="47"/>
              </w:numPr>
              <w:spacing w:before="120" w:after="120" w:line="240" w:lineRule="auto"/>
              <w:ind w:left="714" w:hanging="357"/>
            </w:pPr>
            <w:r>
              <w:t>Identify the stakeholders for discussing ethical dilemmas of waste disposal</w:t>
            </w:r>
          </w:p>
          <w:p w:rsidR="0092477C" w:rsidRDefault="0092477C" w:rsidP="0092477C">
            <w:pPr>
              <w:pStyle w:val="Bullets"/>
              <w:numPr>
                <w:ilvl w:val="0"/>
                <w:numId w:val="47"/>
              </w:numPr>
              <w:spacing w:before="120" w:after="120" w:line="240" w:lineRule="auto"/>
              <w:ind w:left="714" w:hanging="357"/>
            </w:pPr>
            <w:r>
              <w:t>Determine current ethical dilemmas in waste disposal</w:t>
            </w:r>
          </w:p>
          <w:p w:rsidR="00337722" w:rsidRPr="007D4548" w:rsidRDefault="0092477C" w:rsidP="0092477C">
            <w:pPr>
              <w:pStyle w:val="Bullets"/>
              <w:numPr>
                <w:ilvl w:val="0"/>
                <w:numId w:val="47"/>
              </w:numPr>
              <w:spacing w:before="120" w:after="120" w:line="240" w:lineRule="auto"/>
              <w:ind w:left="714" w:hanging="357"/>
            </w:pPr>
            <w:r>
              <w:t>Identify points for further exploration on the ways that waste can be sustainably managed at a service.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t>Encourage children to participate in sustainable practice discussions and learning experiences.</w:t>
            </w:r>
          </w:p>
          <w:p w:rsidR="00337722" w:rsidRDefault="00337722" w:rsidP="00DF6858">
            <w:pPr>
              <w:spacing w:before="120" w:after="120" w:line="240" w:lineRule="auto"/>
              <w:ind w:left="360"/>
            </w:pPr>
            <w:r>
              <w:t>The learner should:</w:t>
            </w:r>
          </w:p>
          <w:p w:rsidR="00337722" w:rsidRPr="007D4548" w:rsidRDefault="00091C3B" w:rsidP="00091C3B">
            <w:pPr>
              <w:pStyle w:val="Bullets"/>
              <w:numPr>
                <w:ilvl w:val="0"/>
                <w:numId w:val="47"/>
              </w:numPr>
              <w:spacing w:before="120" w:after="120" w:line="240" w:lineRule="auto"/>
              <w:ind w:left="714" w:hanging="357"/>
            </w:pPr>
            <w:r>
              <w:t>Determine methods to encourage children’s participation in sustainable practice discussions and learning experiences.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lastRenderedPageBreak/>
              <w:t>Engage with adults and children to encourage their participation in the service’s sustainable practices.</w:t>
            </w:r>
          </w:p>
          <w:p w:rsidR="00337722" w:rsidRDefault="00337722" w:rsidP="00DF6858">
            <w:pPr>
              <w:spacing w:before="120" w:after="120" w:line="240" w:lineRule="auto"/>
              <w:ind w:left="360"/>
            </w:pPr>
            <w:r>
              <w:t>The learner should:</w:t>
            </w:r>
          </w:p>
          <w:p w:rsidR="00D63178" w:rsidRDefault="00D63178" w:rsidP="00D63178">
            <w:pPr>
              <w:pStyle w:val="Bullets"/>
              <w:numPr>
                <w:ilvl w:val="0"/>
                <w:numId w:val="47"/>
              </w:numPr>
              <w:spacing w:before="120" w:after="120" w:line="240" w:lineRule="auto"/>
              <w:ind w:left="714" w:hanging="357"/>
            </w:pPr>
            <w:r>
              <w:t>Identify how to support others to be more sustainable</w:t>
            </w:r>
          </w:p>
          <w:p w:rsidR="00337722" w:rsidRPr="007D4548" w:rsidRDefault="006048E8" w:rsidP="00D63178">
            <w:pPr>
              <w:pStyle w:val="Bullets"/>
              <w:numPr>
                <w:ilvl w:val="0"/>
                <w:numId w:val="47"/>
              </w:numPr>
              <w:spacing w:before="120" w:after="120" w:line="240" w:lineRule="auto"/>
              <w:ind w:left="714" w:hanging="357"/>
            </w:pPr>
            <w:r>
              <w:t>Recognise how to</w:t>
            </w:r>
            <w:r w:rsidR="00D63178">
              <w:t xml:space="preserve"> engage with children and adults on sustainable practices.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t>Review the service philosophy, policies and procedures in relation to sustainable practice.</w:t>
            </w:r>
          </w:p>
          <w:p w:rsidR="00337722" w:rsidRDefault="00337722" w:rsidP="00DF6858">
            <w:pPr>
              <w:spacing w:before="120" w:after="120" w:line="240" w:lineRule="auto"/>
              <w:ind w:left="360"/>
            </w:pPr>
            <w:r>
              <w:t>The learner should:</w:t>
            </w:r>
          </w:p>
          <w:p w:rsidR="00337722" w:rsidRPr="007D4548" w:rsidRDefault="0023208F" w:rsidP="0023208F">
            <w:pPr>
              <w:pStyle w:val="ListParagraph"/>
              <w:numPr>
                <w:ilvl w:val="0"/>
                <w:numId w:val="48"/>
              </w:numPr>
              <w:spacing w:before="120" w:after="120" w:line="240" w:lineRule="auto"/>
              <w:ind w:left="714" w:hanging="357"/>
            </w:pPr>
            <w:r>
              <w:t>Determine factors for the review of sustainable practices.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lastRenderedPageBreak/>
              <w:t>Identify areas of potential change in the service philosophy, policies and procedures.</w:t>
            </w:r>
          </w:p>
          <w:p w:rsidR="00337722" w:rsidRDefault="00337722" w:rsidP="00DF6858">
            <w:pPr>
              <w:spacing w:before="120" w:after="120" w:line="240" w:lineRule="auto"/>
              <w:ind w:left="360"/>
            </w:pPr>
            <w:r>
              <w:t>The learner should:</w:t>
            </w:r>
          </w:p>
          <w:p w:rsidR="00337722" w:rsidRPr="007D4548" w:rsidRDefault="000D05E7" w:rsidP="000D05E7">
            <w:pPr>
              <w:pStyle w:val="Bullets"/>
              <w:numPr>
                <w:ilvl w:val="0"/>
                <w:numId w:val="47"/>
              </w:numPr>
              <w:spacing w:before="120" w:after="120" w:line="240" w:lineRule="auto"/>
              <w:ind w:left="714" w:hanging="357"/>
            </w:pPr>
            <w:r>
              <w:t>Recognise areas of potential change in service philosophy, policies and procedures.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t>Discuss with stakeholders any identified areas of potential change.</w:t>
            </w:r>
          </w:p>
          <w:p w:rsidR="00337722" w:rsidRDefault="00337722" w:rsidP="00DF6858">
            <w:pPr>
              <w:spacing w:before="120" w:after="120" w:line="240" w:lineRule="auto"/>
              <w:ind w:left="360"/>
            </w:pPr>
            <w:r>
              <w:t>The learner should:</w:t>
            </w:r>
          </w:p>
          <w:p w:rsidR="00337722" w:rsidRPr="007D4548" w:rsidRDefault="00257C1F" w:rsidP="00257C1F">
            <w:pPr>
              <w:pStyle w:val="Bullets"/>
              <w:numPr>
                <w:ilvl w:val="0"/>
                <w:numId w:val="47"/>
              </w:numPr>
              <w:spacing w:before="120" w:after="120" w:line="240" w:lineRule="auto"/>
              <w:ind w:left="714" w:hanging="357"/>
            </w:pPr>
            <w:r>
              <w:t>Determine the need to discuss making changes with relevant stakeholders.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DF6858" w:rsidRDefault="00B82DAE" w:rsidP="00DF6858">
            <w:pPr>
              <w:pStyle w:val="ListParagraph"/>
              <w:numPr>
                <w:ilvl w:val="0"/>
                <w:numId w:val="46"/>
              </w:numPr>
              <w:spacing w:before="120" w:after="120" w:line="240" w:lineRule="auto"/>
              <w:rPr>
                <w:rFonts w:cs="Calibri"/>
              </w:rPr>
            </w:pPr>
            <w:r w:rsidRPr="00DF6858">
              <w:rPr>
                <w:rFonts w:cs="Calibri"/>
              </w:rPr>
              <w:lastRenderedPageBreak/>
              <w:t>Finalise changes after agreement with appropriate stakeholders.</w:t>
            </w:r>
          </w:p>
          <w:p w:rsidR="00337722" w:rsidRDefault="00337722" w:rsidP="00DF6858">
            <w:pPr>
              <w:spacing w:before="120" w:after="120" w:line="240" w:lineRule="auto"/>
              <w:ind w:left="360"/>
            </w:pPr>
            <w:r>
              <w:t>The learner should:</w:t>
            </w:r>
          </w:p>
          <w:p w:rsidR="00337722" w:rsidRPr="007D4548" w:rsidRDefault="004B080E" w:rsidP="004B080E">
            <w:pPr>
              <w:pStyle w:val="Bullets"/>
              <w:numPr>
                <w:ilvl w:val="0"/>
                <w:numId w:val="47"/>
              </w:numPr>
              <w:spacing w:before="120" w:after="120" w:line="240" w:lineRule="auto"/>
              <w:ind w:left="714" w:hanging="357"/>
            </w:pPr>
            <w:r>
              <w:t>Identify how to finalise making changes after obtaining agreement.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B82DAE" w:rsidRPr="00177048" w:rsidRDefault="00B82DAE" w:rsidP="00DF6858">
            <w:pPr>
              <w:pStyle w:val="ListBullet"/>
              <w:numPr>
                <w:ilvl w:val="0"/>
                <w:numId w:val="46"/>
              </w:numPr>
              <w:spacing w:before="120" w:after="120"/>
              <w:contextualSpacing w:val="0"/>
              <w:rPr>
                <w:rFonts w:ascii="Calibri" w:hAnsi="Calibri" w:cs="Calibri"/>
                <w:sz w:val="22"/>
              </w:rPr>
            </w:pPr>
            <w:r>
              <w:rPr>
                <w:rFonts w:ascii="Calibri" w:hAnsi="Calibri" w:cs="Calibri"/>
                <w:sz w:val="22"/>
              </w:rPr>
              <w:t>S</w:t>
            </w:r>
            <w:r w:rsidRPr="00177048">
              <w:rPr>
                <w:rFonts w:ascii="Calibri" w:hAnsi="Calibri" w:cs="Calibri"/>
                <w:sz w:val="22"/>
              </w:rPr>
              <w:t>upported sustainable practices within at least one education and care service, including:</w:t>
            </w:r>
          </w:p>
          <w:p w:rsidR="00B82DAE" w:rsidRPr="00177048" w:rsidRDefault="00B82DAE" w:rsidP="00B82DAE">
            <w:pPr>
              <w:pStyle w:val="ListBullet2"/>
              <w:numPr>
                <w:ilvl w:val="0"/>
                <w:numId w:val="45"/>
              </w:numPr>
              <w:spacing w:before="120" w:after="120"/>
              <w:ind w:left="714" w:hanging="357"/>
              <w:contextualSpacing w:val="0"/>
              <w:rPr>
                <w:rFonts w:ascii="Calibri" w:hAnsi="Calibri" w:cs="Calibri"/>
                <w:sz w:val="22"/>
              </w:rPr>
            </w:pPr>
            <w:r w:rsidRPr="00177048">
              <w:rPr>
                <w:rFonts w:ascii="Calibri" w:hAnsi="Calibri" w:cs="Calibri"/>
                <w:sz w:val="22"/>
              </w:rPr>
              <w:t>Undertaking an analysis of the environmental sustainability of the workplace</w:t>
            </w:r>
          </w:p>
          <w:p w:rsidR="00B82DAE" w:rsidRPr="00177048" w:rsidRDefault="00B82DAE" w:rsidP="00B82DAE">
            <w:pPr>
              <w:pStyle w:val="ListBullet2"/>
              <w:numPr>
                <w:ilvl w:val="0"/>
                <w:numId w:val="45"/>
              </w:numPr>
              <w:spacing w:before="120" w:after="120"/>
              <w:ind w:left="714" w:hanging="357"/>
              <w:contextualSpacing w:val="0"/>
              <w:rPr>
                <w:rFonts w:ascii="Calibri" w:hAnsi="Calibri" w:cs="Calibri"/>
                <w:sz w:val="22"/>
              </w:rPr>
            </w:pPr>
            <w:r w:rsidRPr="00177048">
              <w:rPr>
                <w:rFonts w:ascii="Calibri" w:hAnsi="Calibri" w:cs="Calibri"/>
                <w:sz w:val="22"/>
              </w:rPr>
              <w:t xml:space="preserve">Identifying and supporting potential for workplace change to enhance environmental sustainability </w:t>
            </w:r>
          </w:p>
          <w:p w:rsidR="00B82DAE" w:rsidRPr="00177048" w:rsidRDefault="00B82DAE" w:rsidP="00B82DAE">
            <w:pPr>
              <w:pStyle w:val="ListBullet2"/>
              <w:numPr>
                <w:ilvl w:val="0"/>
                <w:numId w:val="45"/>
              </w:numPr>
              <w:spacing w:before="120" w:after="120"/>
              <w:ind w:left="714" w:hanging="357"/>
              <w:contextualSpacing w:val="0"/>
              <w:rPr>
                <w:rFonts w:ascii="Calibri" w:hAnsi="Calibri" w:cs="Calibri"/>
                <w:sz w:val="22"/>
              </w:rPr>
            </w:pPr>
            <w:r w:rsidRPr="00177048">
              <w:rPr>
                <w:rFonts w:ascii="Calibri" w:hAnsi="Calibri" w:cs="Calibri"/>
                <w:sz w:val="22"/>
              </w:rPr>
              <w:t>Supporting children to develop respect for the natural environment</w:t>
            </w:r>
          </w:p>
          <w:p w:rsidR="00B82DAE" w:rsidRPr="00177048" w:rsidRDefault="00B82DAE" w:rsidP="00B82DAE">
            <w:pPr>
              <w:pStyle w:val="ListBullet2"/>
              <w:numPr>
                <w:ilvl w:val="0"/>
                <w:numId w:val="45"/>
              </w:numPr>
              <w:spacing w:before="120" w:after="120"/>
              <w:ind w:left="714" w:hanging="357"/>
              <w:contextualSpacing w:val="0"/>
              <w:rPr>
                <w:rFonts w:ascii="Calibri" w:hAnsi="Calibri" w:cs="Calibri"/>
                <w:sz w:val="22"/>
              </w:rPr>
            </w:pPr>
            <w:r w:rsidRPr="00177048">
              <w:rPr>
                <w:rFonts w:ascii="Calibri" w:hAnsi="Calibri" w:cs="Calibri"/>
                <w:sz w:val="22"/>
              </w:rPr>
              <w:t>Designing, implementing and reviewing a program to enhance environmental sustainability in the child care workplace</w:t>
            </w:r>
          </w:p>
          <w:p w:rsidR="00E9364D" w:rsidRPr="007D4548" w:rsidRDefault="00B82DAE" w:rsidP="00B82DAE">
            <w:pPr>
              <w:pStyle w:val="ListParagraph"/>
              <w:numPr>
                <w:ilvl w:val="0"/>
                <w:numId w:val="45"/>
              </w:numPr>
              <w:spacing w:before="120" w:after="120" w:line="240" w:lineRule="auto"/>
              <w:ind w:left="714" w:hanging="357"/>
            </w:pPr>
            <w:r w:rsidRPr="00B82DAE">
              <w:rPr>
                <w:rFonts w:cs="Calibri"/>
              </w:rPr>
              <w:t>Using a variety of strategies to involve colleagues, children, families and the broader community in participating in and evaluating a program to enhance environmental sustainability</w:t>
            </w:r>
            <w:r>
              <w:rPr>
                <w:rFonts w:cs="Calibri"/>
              </w:rP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spacing w:after="0" w:line="240" w:lineRule="auto"/>
        <w:rPr>
          <w:rFonts w:cstheme="majorBidi"/>
          <w:b/>
          <w:bCs/>
          <w:sz w:val="26"/>
          <w:szCs w:val="26"/>
        </w:rPr>
      </w:pPr>
      <w:bookmarkStart w:id="8" w:name="_Toc443310638"/>
      <w:r>
        <w:br w:type="page"/>
      </w:r>
    </w:p>
    <w:p w:rsidR="00E9364D" w:rsidRPr="00EF1E0A" w:rsidRDefault="00E9364D" w:rsidP="00E9364D">
      <w:pPr>
        <w:pStyle w:val="Heading3"/>
      </w:pPr>
      <w:bookmarkStart w:id="9" w:name="_Toc443571350"/>
      <w:r w:rsidRPr="00EF1E0A">
        <w:lastRenderedPageBreak/>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383F2A">
              <w:rPr>
                <w:b/>
              </w:rPr>
              <w:t>Observer</w:t>
            </w:r>
            <w:r>
              <w:rPr>
                <w:b/>
              </w:rPr>
              <w:t xml:space="preserve"> </w:t>
            </w:r>
            <w:r w:rsidRPr="002E2EC4">
              <w:rPr>
                <w:b/>
              </w:rPr>
              <w:t>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DD2722" w:rsidRPr="002215C8" w:rsidTr="008B4CA1">
        <w:trPr>
          <w:trHeight w:val="525"/>
        </w:trPr>
        <w:tc>
          <w:tcPr>
            <w:tcW w:w="4219" w:type="dxa"/>
            <w:vMerge w:val="restart"/>
            <w:tcBorders>
              <w:right w:val="single" w:sz="4" w:space="0" w:color="auto"/>
            </w:tcBorders>
          </w:tcPr>
          <w:p w:rsidR="00DD2722" w:rsidRDefault="00DD2722" w:rsidP="00DD2722">
            <w:pPr>
              <w:pStyle w:val="ListParagraph"/>
              <w:numPr>
                <w:ilvl w:val="0"/>
                <w:numId w:val="49"/>
              </w:numPr>
              <w:spacing w:before="120" w:after="120" w:line="240" w:lineRule="auto"/>
            </w:pPr>
            <w:r w:rsidRPr="00DF6858">
              <w:rPr>
                <w:rFonts w:cs="Calibri"/>
              </w:rPr>
              <w:t>Identify aspects of sustainability in the service</w:t>
            </w:r>
            <w:r>
              <w:t>.</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Identify Quality Area 3 of the NQS</w:t>
            </w:r>
          </w:p>
          <w:p w:rsidR="00DD2722" w:rsidRDefault="00DD2722" w:rsidP="004235F2">
            <w:pPr>
              <w:pStyle w:val="Bullets"/>
              <w:numPr>
                <w:ilvl w:val="0"/>
                <w:numId w:val="47"/>
              </w:numPr>
              <w:spacing w:before="120" w:after="120" w:line="240" w:lineRule="auto"/>
              <w:ind w:left="714" w:hanging="357"/>
            </w:pPr>
            <w:r>
              <w:t>Determine the two aspects of sustainability that apply to services</w:t>
            </w:r>
          </w:p>
          <w:p w:rsidR="00DD2722" w:rsidRDefault="00DD2722" w:rsidP="004235F2">
            <w:pPr>
              <w:pStyle w:val="Bullets"/>
              <w:numPr>
                <w:ilvl w:val="0"/>
                <w:numId w:val="47"/>
              </w:numPr>
              <w:spacing w:before="120" w:after="120" w:line="240" w:lineRule="auto"/>
              <w:ind w:left="714" w:hanging="357"/>
            </w:pPr>
            <w:r>
              <w:t>Identify sustainable practices currently in operation at their service (or example service).</w:t>
            </w:r>
          </w:p>
          <w:p w:rsidR="00DD2722" w:rsidRPr="007D4548" w:rsidRDefault="00DD2722" w:rsidP="004235F2">
            <w:pPr>
              <w:spacing w:before="120" w:after="120" w:line="240" w:lineRule="auto"/>
            </w:pP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rPr>
          <w:trHeight w:val="525"/>
        </w:trPr>
        <w:tc>
          <w:tcPr>
            <w:tcW w:w="4219" w:type="dxa"/>
            <w:vMerge/>
            <w:tcBorders>
              <w:right w:val="single" w:sz="4" w:space="0" w:color="auto"/>
            </w:tcBorders>
          </w:tcPr>
          <w:p w:rsidR="00DD2722"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rPr>
          <w:trHeight w:val="1042"/>
        </w:trPr>
        <w:tc>
          <w:tcPr>
            <w:tcW w:w="4219" w:type="dxa"/>
            <w:vMerge/>
            <w:tcBorders>
              <w:right w:val="single" w:sz="4" w:space="0" w:color="auto"/>
            </w:tcBorders>
          </w:tcPr>
          <w:p w:rsidR="00DD2722"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rPr>
          <w:trHeight w:val="1042"/>
        </w:trPr>
        <w:tc>
          <w:tcPr>
            <w:tcW w:w="4219" w:type="dxa"/>
            <w:vMerge/>
            <w:tcBorders>
              <w:right w:val="single" w:sz="4" w:space="0" w:color="auto"/>
            </w:tcBorders>
          </w:tcPr>
          <w:p w:rsidR="00DD2722"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rPr>
          <w:trHeight w:val="1042"/>
        </w:trPr>
        <w:tc>
          <w:tcPr>
            <w:tcW w:w="4219" w:type="dxa"/>
            <w:vMerge/>
            <w:tcBorders>
              <w:right w:val="single" w:sz="4" w:space="0" w:color="auto"/>
            </w:tcBorders>
          </w:tcPr>
          <w:p w:rsidR="00DD2722"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rPr>
          <w:trHeight w:val="1269"/>
        </w:trPr>
        <w:tc>
          <w:tcPr>
            <w:tcW w:w="4219" w:type="dxa"/>
            <w:vMerge/>
            <w:tcBorders>
              <w:right w:val="single" w:sz="4" w:space="0" w:color="auto"/>
            </w:tcBorders>
          </w:tcPr>
          <w:p w:rsidR="00DD2722" w:rsidRDefault="00DD2722" w:rsidP="00DF7615">
            <w:pPr>
              <w:spacing w:before="120" w:after="120" w:line="240" w:lineRule="auto"/>
            </w:pPr>
          </w:p>
        </w:tc>
        <w:tc>
          <w:tcPr>
            <w:tcW w:w="5528" w:type="dxa"/>
          </w:tcPr>
          <w:p w:rsidR="00DD2722" w:rsidRPr="002215C8" w:rsidRDefault="00DD2722" w:rsidP="008B4CA1">
            <w:pPr>
              <w:spacing w:after="0" w:line="240" w:lineRule="auto"/>
              <w:rPr>
                <w:rFonts w:asciiTheme="minorHAnsi" w:hAnsiTheme="minorHAnsi"/>
              </w:rPr>
            </w:pPr>
            <w:r>
              <w:rPr>
                <w:rFonts w:asciiTheme="minorHAnsi" w:hAnsiTheme="minorHAnsi"/>
              </w:rPr>
              <w:t>Other relevant comments/evidence:</w:t>
            </w: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t>Consider areas of potential change in all aspects of the service’s delivery and environments.</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Identify where changes to improve sustainability can be made</w:t>
            </w:r>
          </w:p>
          <w:p w:rsidR="00DD2722" w:rsidRDefault="00DD2722" w:rsidP="004235F2">
            <w:pPr>
              <w:pStyle w:val="Bullets"/>
              <w:numPr>
                <w:ilvl w:val="0"/>
                <w:numId w:val="47"/>
              </w:numPr>
              <w:spacing w:before="120" w:after="120" w:line="240" w:lineRule="auto"/>
              <w:ind w:left="714" w:hanging="357"/>
            </w:pPr>
            <w:r>
              <w:t>Recognise the improvements that could be made to increase sustainability within the identified areas.</w:t>
            </w:r>
          </w:p>
          <w:p w:rsidR="00DD2722" w:rsidRPr="007D4548" w:rsidRDefault="00DD2722" w:rsidP="004235F2">
            <w:pPr>
              <w:spacing w:before="120" w:after="120" w:line="240" w:lineRule="auto"/>
            </w:pP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bottom w:val="single" w:sz="4" w:space="0" w:color="auto"/>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lastRenderedPageBreak/>
              <w:t>Ensure that nature, waste, energy and toxins have been considered.</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Recognise how services can be considerate to the natural environment</w:t>
            </w:r>
          </w:p>
          <w:p w:rsidR="00DD2722" w:rsidRPr="007D4548" w:rsidRDefault="00DD2722" w:rsidP="004235F2">
            <w:pPr>
              <w:pStyle w:val="Bullets"/>
              <w:numPr>
                <w:ilvl w:val="0"/>
                <w:numId w:val="47"/>
              </w:numPr>
              <w:spacing w:before="120" w:after="120" w:line="240" w:lineRule="auto"/>
              <w:ind w:left="714" w:hanging="357"/>
            </w:pPr>
            <w:r>
              <w:t>Identify sources of toxins and toxicants that may exist at a service.</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bottom w:val="single" w:sz="4" w:space="0" w:color="auto"/>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t>Identify areas where change can be instigated to enhance environmental sustainability and increase children’s connection with nature, in consultation with children.</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Determine how to instigate environmental sustainability</w:t>
            </w:r>
          </w:p>
          <w:p w:rsidR="00DD2722" w:rsidRDefault="00DD2722" w:rsidP="004235F2">
            <w:pPr>
              <w:pStyle w:val="Bullets"/>
              <w:numPr>
                <w:ilvl w:val="0"/>
                <w:numId w:val="47"/>
              </w:numPr>
              <w:spacing w:before="120" w:after="120" w:line="240" w:lineRule="auto"/>
              <w:ind w:left="714" w:hanging="357"/>
            </w:pPr>
            <w:r>
              <w:t>Identify how children can connect with nature</w:t>
            </w:r>
          </w:p>
          <w:p w:rsidR="00DD2722" w:rsidRDefault="00DD2722" w:rsidP="004235F2">
            <w:pPr>
              <w:pStyle w:val="Bullets"/>
              <w:numPr>
                <w:ilvl w:val="0"/>
                <w:numId w:val="47"/>
              </w:numPr>
              <w:spacing w:before="120" w:after="120" w:line="240" w:lineRule="auto"/>
              <w:ind w:left="714" w:hanging="357"/>
            </w:pPr>
            <w:r>
              <w:t>Recognise how children can be consulted on making changes to enhance environmental sustainability</w:t>
            </w:r>
          </w:p>
          <w:p w:rsidR="00DD2722" w:rsidRPr="007D4548" w:rsidRDefault="00DD2722" w:rsidP="004235F2">
            <w:pPr>
              <w:pStyle w:val="Bullets"/>
              <w:numPr>
                <w:ilvl w:val="0"/>
                <w:numId w:val="47"/>
              </w:numPr>
              <w:spacing w:before="120" w:after="120" w:line="240" w:lineRule="auto"/>
              <w:ind w:left="714" w:hanging="357"/>
            </w:pPr>
            <w:r>
              <w:t>Determine how to encourage children to increase their connection with nature.</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F10E0F">
        <w:trPr>
          <w:trHeight w:val="2585"/>
        </w:trPr>
        <w:tc>
          <w:tcPr>
            <w:tcW w:w="4219" w:type="dxa"/>
            <w:vMerge/>
            <w:tcBorders>
              <w:bottom w:val="single" w:sz="4" w:space="0" w:color="auto"/>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lastRenderedPageBreak/>
              <w:t>Develop strategies to address these areas of change in consultation with children.</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Identify what is required to formulate strategies for sustainability</w:t>
            </w:r>
          </w:p>
          <w:p w:rsidR="00DD2722" w:rsidRPr="007D4548" w:rsidRDefault="00DD2722" w:rsidP="004235F2">
            <w:pPr>
              <w:pStyle w:val="Bullets"/>
              <w:numPr>
                <w:ilvl w:val="0"/>
                <w:numId w:val="47"/>
              </w:numPr>
              <w:spacing w:before="120" w:after="120" w:line="240" w:lineRule="auto"/>
              <w:ind w:left="714" w:hanging="357"/>
            </w:pPr>
            <w:r>
              <w:t>Determine strategies that can be used within the service to promote sustainability.</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t>Implement strategies and evaluate outcomes.</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Recognise how to implement strategies</w:t>
            </w:r>
          </w:p>
          <w:p w:rsidR="00DD2722" w:rsidRPr="007D4548" w:rsidRDefault="00DD2722" w:rsidP="004235F2">
            <w:pPr>
              <w:pStyle w:val="Bullets"/>
              <w:numPr>
                <w:ilvl w:val="0"/>
                <w:numId w:val="47"/>
              </w:numPr>
              <w:spacing w:before="120" w:after="120" w:line="240" w:lineRule="auto"/>
              <w:ind w:left="714" w:hanging="357"/>
            </w:pPr>
            <w:r>
              <w:t>Identify how to assess strategies.</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lastRenderedPageBreak/>
              <w:t>Provide children with a wide range of natural and recycled materials in their indoor and outdoor environments.</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Identify natural materials that can be provided for children in service environments</w:t>
            </w:r>
          </w:p>
          <w:p w:rsidR="00DD2722" w:rsidRPr="007D4548" w:rsidRDefault="00DD2722" w:rsidP="004235F2">
            <w:pPr>
              <w:pStyle w:val="Bullets"/>
              <w:numPr>
                <w:ilvl w:val="0"/>
                <w:numId w:val="47"/>
              </w:numPr>
              <w:spacing w:before="120" w:after="120" w:line="240" w:lineRule="auto"/>
              <w:ind w:left="714" w:hanging="357"/>
            </w:pPr>
            <w:r>
              <w:t>Identify recycled materials that can be provided for children in service environments.</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t>Create opportunities to discuss with children the natural environment and the interdependence between people, plants, animals and the land.</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Determine how to introduce discussions on the environment and interdependence between people, plants, animals and the land.</w:t>
            </w:r>
          </w:p>
          <w:p w:rsidR="00DD2722" w:rsidRPr="007D4548" w:rsidRDefault="00DD2722" w:rsidP="004235F2">
            <w:pPr>
              <w:spacing w:before="120" w:after="120" w:line="240" w:lineRule="auto"/>
            </w:pP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lastRenderedPageBreak/>
              <w:t>Role-model respect, care and appreciation for the natural and constructed environments.</w:t>
            </w:r>
          </w:p>
          <w:p w:rsidR="00DD2722" w:rsidRDefault="00DD2722" w:rsidP="004235F2">
            <w:pPr>
              <w:spacing w:before="120" w:after="120" w:line="240" w:lineRule="auto"/>
              <w:ind w:left="360"/>
            </w:pPr>
            <w:r>
              <w:t>The learner should:</w:t>
            </w:r>
          </w:p>
          <w:p w:rsidR="00DD2722" w:rsidRPr="007D4548" w:rsidRDefault="00DD2722" w:rsidP="004235F2">
            <w:pPr>
              <w:pStyle w:val="Bullets"/>
              <w:numPr>
                <w:ilvl w:val="0"/>
                <w:numId w:val="47"/>
              </w:numPr>
              <w:spacing w:before="120" w:after="120" w:line="240" w:lineRule="auto"/>
              <w:ind w:left="714" w:hanging="357"/>
            </w:pPr>
            <w:r>
              <w:t>Identify how to be a good role-model to others.</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t>Share information and provide children with access to resources about the environment and the impact of human activities on environments.</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Recognise what children can achieve when provided with information and resources on the environment and the impact of human activities on environments.</w:t>
            </w:r>
          </w:p>
          <w:p w:rsidR="00DD2722" w:rsidRPr="007D4548" w:rsidRDefault="00DD2722" w:rsidP="004235F2">
            <w:pPr>
              <w:spacing w:before="120" w:after="120" w:line="240" w:lineRule="auto"/>
            </w:pP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lastRenderedPageBreak/>
              <w:t>Create spaces that promote the development of life skills, such as growing and preparing food, waste reduction and recycling.</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Identify learning spaces</w:t>
            </w:r>
          </w:p>
          <w:p w:rsidR="00DD2722" w:rsidRDefault="00DD2722" w:rsidP="004235F2">
            <w:pPr>
              <w:pStyle w:val="Bullets"/>
              <w:numPr>
                <w:ilvl w:val="0"/>
                <w:numId w:val="47"/>
              </w:numPr>
              <w:spacing w:before="120" w:after="120" w:line="240" w:lineRule="auto"/>
              <w:ind w:left="714" w:hanging="357"/>
            </w:pPr>
            <w:r>
              <w:t>Recognise how these spaces provide opportunities for children to learn and develop life skills</w:t>
            </w:r>
          </w:p>
          <w:p w:rsidR="00DD2722" w:rsidRPr="007D4548" w:rsidRDefault="00DD2722" w:rsidP="004235F2">
            <w:pPr>
              <w:pStyle w:val="Bullets"/>
              <w:numPr>
                <w:ilvl w:val="0"/>
                <w:numId w:val="47"/>
              </w:numPr>
              <w:spacing w:before="120" w:after="120" w:line="240" w:lineRule="auto"/>
              <w:ind w:left="714" w:hanging="357"/>
            </w:pPr>
            <w:r>
              <w:t>Determine how children use spaces.</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F10E0F">
            <w:pPr>
              <w:spacing w:after="0" w:line="240" w:lineRule="auto"/>
              <w:ind w:firstLine="720"/>
              <w:rPr>
                <w:rFonts w:asciiTheme="minorHAnsi" w:hAnsiTheme="minorHAnsi"/>
              </w:rPr>
            </w:pPr>
          </w:p>
          <w:p w:rsidR="00DD2722" w:rsidRDefault="00DD2722" w:rsidP="00F10E0F">
            <w:pPr>
              <w:spacing w:after="0" w:line="240" w:lineRule="auto"/>
              <w:ind w:firstLine="720"/>
              <w:rPr>
                <w:rFonts w:asciiTheme="minorHAnsi" w:hAnsiTheme="minorHAnsi"/>
              </w:rPr>
            </w:pPr>
          </w:p>
          <w:p w:rsidR="00DD2722" w:rsidRDefault="00DD2722" w:rsidP="00F10E0F">
            <w:pPr>
              <w:spacing w:after="0" w:line="240" w:lineRule="auto"/>
              <w:ind w:firstLine="720"/>
              <w:rPr>
                <w:rFonts w:asciiTheme="minorHAnsi" w:hAnsiTheme="minorHAnsi"/>
              </w:rPr>
            </w:pPr>
          </w:p>
          <w:p w:rsidR="00DD2722" w:rsidRDefault="00DD2722" w:rsidP="00F10E0F">
            <w:pPr>
              <w:spacing w:after="0" w:line="240" w:lineRule="auto"/>
              <w:ind w:firstLine="720"/>
              <w:rPr>
                <w:rFonts w:asciiTheme="minorHAnsi" w:hAnsiTheme="minorHAnsi"/>
              </w:rPr>
            </w:pPr>
          </w:p>
          <w:p w:rsidR="00DD2722" w:rsidRDefault="00DD2722" w:rsidP="00F10E0F">
            <w:pPr>
              <w:spacing w:after="0" w:line="240" w:lineRule="auto"/>
              <w:ind w:firstLine="720"/>
              <w:rPr>
                <w:rFonts w:asciiTheme="minorHAnsi" w:hAnsiTheme="minorHAnsi"/>
              </w:rPr>
            </w:pPr>
          </w:p>
          <w:p w:rsidR="00DD2722" w:rsidRDefault="00DD2722" w:rsidP="00F10E0F">
            <w:pPr>
              <w:spacing w:after="0" w:line="240" w:lineRule="auto"/>
              <w:ind w:firstLine="720"/>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t>Encourage children to exchange thoughts and ideas about sustainable practice through intentional teaching, learning experiences and projects.</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Identify how to encourage children to engage in sustainable practices</w:t>
            </w:r>
          </w:p>
          <w:p w:rsidR="00DD2722" w:rsidRDefault="00DD2722" w:rsidP="004235F2">
            <w:pPr>
              <w:pStyle w:val="Bullets"/>
              <w:numPr>
                <w:ilvl w:val="0"/>
                <w:numId w:val="47"/>
              </w:numPr>
              <w:spacing w:before="120" w:after="120" w:line="240" w:lineRule="auto"/>
              <w:ind w:left="714" w:hanging="357"/>
            </w:pPr>
            <w:r>
              <w:t>Determine if encouraging children is through intentional teaching, learning experiences and/or projects.</w:t>
            </w:r>
          </w:p>
          <w:p w:rsidR="00DD2722" w:rsidRPr="007D4548" w:rsidRDefault="00DD2722" w:rsidP="004235F2">
            <w:pPr>
              <w:spacing w:before="120" w:after="120" w:line="240" w:lineRule="auto"/>
            </w:pP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lastRenderedPageBreak/>
              <w:t>Explore ethical dilemmas of waste disposal for sustainability with all stakeholders.</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Identify the stakeholders for discussing ethical dilemmas of waste disposal</w:t>
            </w:r>
          </w:p>
          <w:p w:rsidR="00DD2722" w:rsidRDefault="00DD2722" w:rsidP="004235F2">
            <w:pPr>
              <w:pStyle w:val="Bullets"/>
              <w:numPr>
                <w:ilvl w:val="0"/>
                <w:numId w:val="47"/>
              </w:numPr>
              <w:spacing w:before="120" w:after="120" w:line="240" w:lineRule="auto"/>
              <w:ind w:left="714" w:hanging="357"/>
            </w:pPr>
            <w:r>
              <w:t>Determine current ethical dilemmas in waste disposal</w:t>
            </w:r>
          </w:p>
          <w:p w:rsidR="00DD2722" w:rsidRPr="007D4548" w:rsidRDefault="00DD2722" w:rsidP="004235F2">
            <w:pPr>
              <w:pStyle w:val="Bullets"/>
              <w:numPr>
                <w:ilvl w:val="0"/>
                <w:numId w:val="47"/>
              </w:numPr>
              <w:spacing w:before="120" w:after="120" w:line="240" w:lineRule="auto"/>
              <w:ind w:left="714" w:hanging="357"/>
            </w:pPr>
            <w:r>
              <w:t>Identify points for further exploration on the ways that waste can be sustainably managed at a service.</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t>Encourage children to participate in sustainable practice discussions and learning experiences.</w:t>
            </w:r>
          </w:p>
          <w:p w:rsidR="00DD2722" w:rsidRDefault="00DD2722" w:rsidP="004235F2">
            <w:pPr>
              <w:spacing w:before="120" w:after="120" w:line="240" w:lineRule="auto"/>
              <w:ind w:left="360"/>
            </w:pPr>
            <w:r>
              <w:t>The learner should:</w:t>
            </w:r>
          </w:p>
          <w:p w:rsidR="00DD2722" w:rsidRPr="007D4548" w:rsidRDefault="00DD2722" w:rsidP="004235F2">
            <w:pPr>
              <w:pStyle w:val="Bullets"/>
              <w:numPr>
                <w:ilvl w:val="0"/>
                <w:numId w:val="47"/>
              </w:numPr>
              <w:spacing w:before="120" w:after="120" w:line="240" w:lineRule="auto"/>
              <w:ind w:left="714" w:hanging="357"/>
            </w:pPr>
            <w:r>
              <w:t>Determine methods to encourage children’s participation in sustainable practice discussions and learning experiences.</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lastRenderedPageBreak/>
              <w:t>Engage with adults and children to encourage their participation in the service’s sustainable practices.</w:t>
            </w:r>
          </w:p>
          <w:p w:rsidR="00DD2722" w:rsidRDefault="00DD2722" w:rsidP="004235F2">
            <w:pPr>
              <w:spacing w:before="120" w:after="120" w:line="240" w:lineRule="auto"/>
              <w:ind w:left="360"/>
            </w:pPr>
            <w:r>
              <w:t>The learner should:</w:t>
            </w:r>
          </w:p>
          <w:p w:rsidR="00DD2722" w:rsidRDefault="00DD2722" w:rsidP="004235F2">
            <w:pPr>
              <w:pStyle w:val="Bullets"/>
              <w:numPr>
                <w:ilvl w:val="0"/>
                <w:numId w:val="47"/>
              </w:numPr>
              <w:spacing w:before="120" w:after="120" w:line="240" w:lineRule="auto"/>
              <w:ind w:left="714" w:hanging="357"/>
            </w:pPr>
            <w:r>
              <w:t>Identify how to support others to be more sustainable</w:t>
            </w:r>
          </w:p>
          <w:p w:rsidR="00DD2722" w:rsidRPr="007D4548" w:rsidRDefault="00DD2722" w:rsidP="004235F2">
            <w:pPr>
              <w:pStyle w:val="Bullets"/>
              <w:numPr>
                <w:ilvl w:val="0"/>
                <w:numId w:val="47"/>
              </w:numPr>
              <w:spacing w:before="120" w:after="120" w:line="240" w:lineRule="auto"/>
              <w:ind w:left="714" w:hanging="357"/>
            </w:pPr>
            <w:r>
              <w:t>Recognise how to engage with children and adults on sustainable practices.</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t>Review the service philosophy, policies and procedures in relation to sustainable practice.</w:t>
            </w:r>
          </w:p>
          <w:p w:rsidR="00DD2722" w:rsidRDefault="00DD2722" w:rsidP="004235F2">
            <w:pPr>
              <w:spacing w:before="120" w:after="120" w:line="240" w:lineRule="auto"/>
              <w:ind w:left="360"/>
            </w:pPr>
            <w:r>
              <w:t>The learner should:</w:t>
            </w:r>
          </w:p>
          <w:p w:rsidR="00DD2722" w:rsidRPr="007D4548" w:rsidRDefault="00DD2722" w:rsidP="004235F2">
            <w:pPr>
              <w:pStyle w:val="ListParagraph"/>
              <w:numPr>
                <w:ilvl w:val="0"/>
                <w:numId w:val="48"/>
              </w:numPr>
              <w:spacing w:before="120" w:after="120" w:line="240" w:lineRule="auto"/>
              <w:ind w:left="714" w:hanging="357"/>
            </w:pPr>
            <w:r>
              <w:t>Determine factors for the review of sustainable practices.</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lastRenderedPageBreak/>
              <w:t>Identify areas of potential change in the service philosophy, policies and procedures.</w:t>
            </w:r>
          </w:p>
          <w:p w:rsidR="00DD2722" w:rsidRDefault="00DD2722" w:rsidP="004235F2">
            <w:pPr>
              <w:spacing w:before="120" w:after="120" w:line="240" w:lineRule="auto"/>
              <w:ind w:left="360"/>
            </w:pPr>
            <w:r>
              <w:t>The learner should:</w:t>
            </w:r>
          </w:p>
          <w:p w:rsidR="00DD2722" w:rsidRPr="007D4548" w:rsidRDefault="00DD2722" w:rsidP="004235F2">
            <w:pPr>
              <w:pStyle w:val="Bullets"/>
              <w:numPr>
                <w:ilvl w:val="0"/>
                <w:numId w:val="47"/>
              </w:numPr>
              <w:spacing w:before="120" w:after="120" w:line="240" w:lineRule="auto"/>
              <w:ind w:left="714" w:hanging="357"/>
            </w:pPr>
            <w:r>
              <w:t>Recognise areas of potential change in service philosophy, policies and procedures.</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t>Discuss with stakeholders any identified areas of potential change.</w:t>
            </w:r>
          </w:p>
          <w:p w:rsidR="00DD2722" w:rsidRDefault="00DD2722" w:rsidP="004235F2">
            <w:pPr>
              <w:spacing w:before="120" w:after="120" w:line="240" w:lineRule="auto"/>
              <w:ind w:left="360"/>
            </w:pPr>
            <w:r>
              <w:t>The learner should:</w:t>
            </w:r>
          </w:p>
          <w:p w:rsidR="00DD2722" w:rsidRPr="007D4548" w:rsidRDefault="00DD2722" w:rsidP="004235F2">
            <w:pPr>
              <w:pStyle w:val="Bullets"/>
              <w:numPr>
                <w:ilvl w:val="0"/>
                <w:numId w:val="47"/>
              </w:numPr>
              <w:spacing w:before="120" w:after="120" w:line="240" w:lineRule="auto"/>
              <w:ind w:left="714" w:hanging="357"/>
            </w:pPr>
            <w:r>
              <w:t>Determine the need to discuss making changes with relevant stakeholders.</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DF6858" w:rsidRDefault="00DD2722" w:rsidP="00DD2722">
            <w:pPr>
              <w:pStyle w:val="ListParagraph"/>
              <w:numPr>
                <w:ilvl w:val="0"/>
                <w:numId w:val="49"/>
              </w:numPr>
              <w:spacing w:before="120" w:after="120" w:line="240" w:lineRule="auto"/>
              <w:rPr>
                <w:rFonts w:cs="Calibri"/>
              </w:rPr>
            </w:pPr>
            <w:r w:rsidRPr="00DF6858">
              <w:rPr>
                <w:rFonts w:cs="Calibri"/>
              </w:rPr>
              <w:lastRenderedPageBreak/>
              <w:t>Finalise changes after agreement with appropriate stakeholders.</w:t>
            </w:r>
          </w:p>
          <w:p w:rsidR="00DD2722" w:rsidRDefault="00DD2722" w:rsidP="004235F2">
            <w:pPr>
              <w:spacing w:before="120" w:after="120" w:line="240" w:lineRule="auto"/>
              <w:ind w:left="360"/>
            </w:pPr>
            <w:r>
              <w:t>The learner should:</w:t>
            </w:r>
          </w:p>
          <w:p w:rsidR="00DD2722" w:rsidRPr="007D4548" w:rsidRDefault="00DD2722" w:rsidP="004235F2">
            <w:pPr>
              <w:pStyle w:val="Bullets"/>
              <w:numPr>
                <w:ilvl w:val="0"/>
                <w:numId w:val="47"/>
              </w:numPr>
              <w:spacing w:before="120" w:after="120" w:line="240" w:lineRule="auto"/>
              <w:ind w:left="714" w:hanging="357"/>
            </w:pPr>
            <w:r>
              <w:t>Identify how to finalise making changes after obtaining agreement.</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did the learner do?</w:t>
            </w:r>
          </w:p>
          <w:p w:rsidR="00DD2722" w:rsidRPr="00A5463E" w:rsidRDefault="00DD2722" w:rsidP="008B4CA1"/>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When did s/he do it?</w:t>
            </w:r>
            <w:r>
              <w:t xml:space="preserve"> Over what period of time?</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How did s/he do it?</w:t>
            </w:r>
          </w:p>
          <w:p w:rsidR="00DD2722" w:rsidRPr="002215C8" w:rsidRDefault="00DD2722" w:rsidP="008B4CA1">
            <w:pPr>
              <w:spacing w:before="240"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Pr="00A5463E" w:rsidRDefault="00DD2722" w:rsidP="008B4CA1">
            <w:r w:rsidRPr="00A5463E">
              <w:t>What was the outcome?</w:t>
            </w: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tcBorders>
              <w:right w:val="single" w:sz="4" w:space="0" w:color="auto"/>
            </w:tcBorders>
          </w:tcPr>
          <w:p w:rsidR="00DD2722" w:rsidRPr="007D4548" w:rsidRDefault="00DD2722" w:rsidP="00DF7615">
            <w:pPr>
              <w:spacing w:before="120" w:after="120" w:line="240" w:lineRule="auto"/>
            </w:pPr>
          </w:p>
        </w:tc>
        <w:tc>
          <w:tcPr>
            <w:tcW w:w="5528" w:type="dxa"/>
          </w:tcPr>
          <w:p w:rsidR="00DD2722" w:rsidRDefault="00DD2722" w:rsidP="008B4CA1">
            <w:pPr>
              <w:spacing w:after="0" w:line="240" w:lineRule="auto"/>
              <w:rPr>
                <w:rFonts w:asciiTheme="minorHAnsi" w:hAnsiTheme="minorHAnsi"/>
              </w:rPr>
            </w:pPr>
            <w:r>
              <w:rPr>
                <w:rFonts w:asciiTheme="minorHAnsi" w:hAnsiTheme="minorHAnsi"/>
              </w:rPr>
              <w:t>Other relevant comments/evidence:</w:t>
            </w: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Default="00DD2722" w:rsidP="008B4CA1">
            <w:pPr>
              <w:spacing w:after="0" w:line="240" w:lineRule="auto"/>
              <w:rPr>
                <w:rFonts w:asciiTheme="minorHAnsi" w:hAnsiTheme="minorHAnsi"/>
              </w:rPr>
            </w:pPr>
          </w:p>
          <w:p w:rsidR="00DD2722" w:rsidRPr="002215C8" w:rsidRDefault="00DD2722" w:rsidP="008B4CA1">
            <w:pPr>
              <w:spacing w:after="0" w:line="240" w:lineRule="auto"/>
              <w:rPr>
                <w:rFonts w:asciiTheme="minorHAnsi" w:hAnsiTheme="minorHAnsi"/>
              </w:rPr>
            </w:pPr>
          </w:p>
        </w:tc>
      </w:tr>
      <w:tr w:rsidR="00DD2722" w:rsidRPr="002215C8" w:rsidTr="008B4CA1">
        <w:tc>
          <w:tcPr>
            <w:tcW w:w="4219" w:type="dxa"/>
            <w:vMerge w:val="restart"/>
            <w:tcBorders>
              <w:right w:val="single" w:sz="4" w:space="0" w:color="auto"/>
            </w:tcBorders>
          </w:tcPr>
          <w:p w:rsidR="00DD2722" w:rsidRPr="00177048" w:rsidRDefault="00DD2722" w:rsidP="00DD2722">
            <w:pPr>
              <w:pStyle w:val="ListBullet"/>
              <w:numPr>
                <w:ilvl w:val="0"/>
                <w:numId w:val="49"/>
              </w:numPr>
              <w:spacing w:before="120" w:after="120"/>
              <w:contextualSpacing w:val="0"/>
              <w:rPr>
                <w:rFonts w:ascii="Calibri" w:hAnsi="Calibri" w:cs="Calibri"/>
                <w:sz w:val="22"/>
              </w:rPr>
            </w:pPr>
            <w:r>
              <w:rPr>
                <w:rFonts w:ascii="Calibri" w:hAnsi="Calibri" w:cs="Calibri"/>
                <w:sz w:val="22"/>
              </w:rPr>
              <w:t>S</w:t>
            </w:r>
            <w:r w:rsidRPr="00177048">
              <w:rPr>
                <w:rFonts w:ascii="Calibri" w:hAnsi="Calibri" w:cs="Calibri"/>
                <w:sz w:val="22"/>
              </w:rPr>
              <w:t>upported sustainable practices within at least one education and care service, including:</w:t>
            </w:r>
          </w:p>
          <w:p w:rsidR="00DD2722" w:rsidRPr="00177048" w:rsidRDefault="00DD2722" w:rsidP="004235F2">
            <w:pPr>
              <w:pStyle w:val="ListBullet2"/>
              <w:numPr>
                <w:ilvl w:val="0"/>
                <w:numId w:val="45"/>
              </w:numPr>
              <w:spacing w:before="120" w:after="120"/>
              <w:ind w:left="714" w:hanging="357"/>
              <w:contextualSpacing w:val="0"/>
              <w:rPr>
                <w:rFonts w:ascii="Calibri" w:hAnsi="Calibri" w:cs="Calibri"/>
                <w:sz w:val="22"/>
              </w:rPr>
            </w:pPr>
            <w:r w:rsidRPr="00177048">
              <w:rPr>
                <w:rFonts w:ascii="Calibri" w:hAnsi="Calibri" w:cs="Calibri"/>
                <w:sz w:val="22"/>
              </w:rPr>
              <w:t>Undertaking an analysis of the environmental sustainability of the workplace</w:t>
            </w:r>
          </w:p>
          <w:p w:rsidR="00DD2722" w:rsidRPr="00177048" w:rsidRDefault="00DD2722" w:rsidP="004235F2">
            <w:pPr>
              <w:pStyle w:val="ListBullet2"/>
              <w:numPr>
                <w:ilvl w:val="0"/>
                <w:numId w:val="45"/>
              </w:numPr>
              <w:spacing w:before="120" w:after="120"/>
              <w:ind w:left="714" w:hanging="357"/>
              <w:contextualSpacing w:val="0"/>
              <w:rPr>
                <w:rFonts w:ascii="Calibri" w:hAnsi="Calibri" w:cs="Calibri"/>
                <w:sz w:val="22"/>
              </w:rPr>
            </w:pPr>
            <w:r w:rsidRPr="00177048">
              <w:rPr>
                <w:rFonts w:ascii="Calibri" w:hAnsi="Calibri" w:cs="Calibri"/>
                <w:sz w:val="22"/>
              </w:rPr>
              <w:t xml:space="preserve">Identifying and supporting potential for workplace change to enhance environmental sustainability </w:t>
            </w:r>
          </w:p>
          <w:p w:rsidR="00DD2722" w:rsidRPr="00177048" w:rsidRDefault="00DD2722" w:rsidP="004235F2">
            <w:pPr>
              <w:pStyle w:val="ListBullet2"/>
              <w:numPr>
                <w:ilvl w:val="0"/>
                <w:numId w:val="45"/>
              </w:numPr>
              <w:spacing w:before="120" w:after="120"/>
              <w:ind w:left="714" w:hanging="357"/>
              <w:contextualSpacing w:val="0"/>
              <w:rPr>
                <w:rFonts w:ascii="Calibri" w:hAnsi="Calibri" w:cs="Calibri"/>
                <w:sz w:val="22"/>
              </w:rPr>
            </w:pPr>
            <w:r w:rsidRPr="00177048">
              <w:rPr>
                <w:rFonts w:ascii="Calibri" w:hAnsi="Calibri" w:cs="Calibri"/>
                <w:sz w:val="22"/>
              </w:rPr>
              <w:t>Supporting children to develop respect for the natural environment</w:t>
            </w:r>
          </w:p>
          <w:p w:rsidR="00DD2722" w:rsidRPr="00177048" w:rsidRDefault="00DD2722" w:rsidP="004235F2">
            <w:pPr>
              <w:pStyle w:val="ListBullet2"/>
              <w:numPr>
                <w:ilvl w:val="0"/>
                <w:numId w:val="45"/>
              </w:numPr>
              <w:spacing w:before="120" w:after="120"/>
              <w:ind w:left="714" w:hanging="357"/>
              <w:contextualSpacing w:val="0"/>
              <w:rPr>
                <w:rFonts w:ascii="Calibri" w:hAnsi="Calibri" w:cs="Calibri"/>
                <w:sz w:val="22"/>
              </w:rPr>
            </w:pPr>
            <w:r w:rsidRPr="00177048">
              <w:rPr>
                <w:rFonts w:ascii="Calibri" w:hAnsi="Calibri" w:cs="Calibri"/>
                <w:sz w:val="22"/>
              </w:rPr>
              <w:t>Designing, implementing and reviewing a program to enhance environmental sustainability in the child care workplace</w:t>
            </w:r>
          </w:p>
          <w:p w:rsidR="00DD2722" w:rsidRPr="007D4548" w:rsidRDefault="00DD2722" w:rsidP="004235F2">
            <w:pPr>
              <w:pStyle w:val="ListParagraph"/>
              <w:numPr>
                <w:ilvl w:val="0"/>
                <w:numId w:val="45"/>
              </w:numPr>
              <w:spacing w:before="120" w:after="120" w:line="240" w:lineRule="auto"/>
              <w:ind w:left="714" w:hanging="357"/>
            </w:pPr>
            <w:r w:rsidRPr="00B82DAE">
              <w:rPr>
                <w:rFonts w:cs="Calibri"/>
              </w:rPr>
              <w:t>Using a variety of strategies to involve colleagues, children, families and the broader community in participating in and evaluating a program to enhance environmental sustainability</w:t>
            </w:r>
            <w:r>
              <w:rPr>
                <w:rFonts w:cs="Calibri"/>
              </w:rPr>
              <w:t>.</w:t>
            </w:r>
          </w:p>
        </w:tc>
        <w:tc>
          <w:tcPr>
            <w:tcW w:w="5528" w:type="dxa"/>
          </w:tcPr>
          <w:p w:rsidR="00DD2722" w:rsidRPr="00A5463E" w:rsidRDefault="00DD2722" w:rsidP="008B4CA1">
            <w:r>
              <w:t>Type of observation/evidence:</w:t>
            </w:r>
          </w:p>
          <w:p w:rsidR="00DD2722" w:rsidRPr="002215C8" w:rsidRDefault="00DD2722"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C8F" w:rsidRDefault="00A27C8F">
      <w:pPr>
        <w:spacing w:after="0" w:line="240" w:lineRule="auto"/>
      </w:pPr>
      <w:r>
        <w:separator/>
      </w:r>
    </w:p>
  </w:endnote>
  <w:endnote w:type="continuationSeparator" w:id="0">
    <w:p w:rsidR="00A27C8F" w:rsidRDefault="00A27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C8F" w:rsidRDefault="00A27C8F">
      <w:pPr>
        <w:spacing w:after="0" w:line="240" w:lineRule="auto"/>
      </w:pPr>
      <w:r>
        <w:separator/>
      </w:r>
    </w:p>
  </w:footnote>
  <w:footnote w:type="continuationSeparator" w:id="0">
    <w:p w:rsidR="00A27C8F" w:rsidRDefault="00A27C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81782" w:rsidRPr="00E81782">
      <w:rPr>
        <w:b/>
        <w:noProof/>
      </w:rPr>
      <w:t>1</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6A1AF8"/>
    <w:multiLevelType w:val="hybridMultilevel"/>
    <w:tmpl w:val="4384870C"/>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1F279DF"/>
    <w:multiLevelType w:val="hybridMultilevel"/>
    <w:tmpl w:val="4384870C"/>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C1B0898"/>
    <w:multiLevelType w:val="hybridMultilevel"/>
    <w:tmpl w:val="BDACE6F4"/>
    <w:lvl w:ilvl="0" w:tplc="7B1AF176">
      <w:numFmt w:val="bullet"/>
      <w:lvlText w:val=""/>
      <w:lvlJc w:val="left"/>
      <w:pPr>
        <w:tabs>
          <w:tab w:val="num" w:pos="720"/>
        </w:tabs>
        <w:ind w:left="720" w:hanging="360"/>
      </w:pPr>
      <w:rPr>
        <w:rFonts w:ascii="Webdings" w:eastAsia="Times New Roman" w:hAnsi="Webdings" w:cs="Aria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89B1F7F"/>
    <w:multiLevelType w:val="hybridMultilevel"/>
    <w:tmpl w:val="26D41D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A21207E"/>
    <w:multiLevelType w:val="hybridMultilevel"/>
    <w:tmpl w:val="570CC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53F224A"/>
    <w:multiLevelType w:val="hybridMultilevel"/>
    <w:tmpl w:val="2618D098"/>
    <w:lvl w:ilvl="0" w:tplc="0360E2B2">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A4B0553"/>
    <w:multiLevelType w:val="hybridMultilevel"/>
    <w:tmpl w:val="CCA69798"/>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ACB2C32"/>
    <w:multiLevelType w:val="hybridMultilevel"/>
    <w:tmpl w:val="6DA4C30E"/>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E2E1129"/>
    <w:multiLevelType w:val="hybridMultilevel"/>
    <w:tmpl w:val="217E68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6">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2"/>
  </w:num>
  <w:num w:numId="5">
    <w:abstractNumId w:val="1"/>
  </w:num>
  <w:num w:numId="6">
    <w:abstractNumId w:val="10"/>
  </w:num>
  <w:num w:numId="7">
    <w:abstractNumId w:val="39"/>
  </w:num>
  <w:num w:numId="8">
    <w:abstractNumId w:val="3"/>
  </w:num>
  <w:num w:numId="9">
    <w:abstractNumId w:val="14"/>
  </w:num>
  <w:num w:numId="10">
    <w:abstractNumId w:val="18"/>
  </w:num>
  <w:num w:numId="11">
    <w:abstractNumId w:val="38"/>
  </w:num>
  <w:num w:numId="12">
    <w:abstractNumId w:val="12"/>
  </w:num>
  <w:num w:numId="13">
    <w:abstractNumId w:val="21"/>
  </w:num>
  <w:num w:numId="14">
    <w:abstractNumId w:val="45"/>
    <w:lvlOverride w:ilvl="0">
      <w:startOverride w:val="1"/>
    </w:lvlOverride>
  </w:num>
  <w:num w:numId="15">
    <w:abstractNumId w:val="24"/>
    <w:lvlOverride w:ilvl="0">
      <w:startOverride w:val="1"/>
    </w:lvlOverride>
  </w:num>
  <w:num w:numId="16">
    <w:abstractNumId w:val="26"/>
  </w:num>
  <w:num w:numId="17">
    <w:abstractNumId w:val="6"/>
  </w:num>
  <w:num w:numId="18">
    <w:abstractNumId w:val="30"/>
  </w:num>
  <w:num w:numId="19">
    <w:abstractNumId w:val="8"/>
  </w:num>
  <w:num w:numId="20">
    <w:abstractNumId w:val="0"/>
  </w:num>
  <w:num w:numId="21">
    <w:abstractNumId w:val="27"/>
  </w:num>
  <w:num w:numId="22">
    <w:abstractNumId w:val="2"/>
  </w:num>
  <w:num w:numId="23">
    <w:abstractNumId w:val="45"/>
    <w:lvlOverride w:ilvl="0">
      <w:startOverride w:val="1"/>
    </w:lvlOverride>
  </w:num>
  <w:num w:numId="24">
    <w:abstractNumId w:val="24"/>
    <w:lvlOverride w:ilvl="0">
      <w:startOverride w:val="1"/>
    </w:lvlOverride>
  </w:num>
  <w:num w:numId="25">
    <w:abstractNumId w:val="37"/>
  </w:num>
  <w:num w:numId="26">
    <w:abstractNumId w:val="13"/>
  </w:num>
  <w:num w:numId="27">
    <w:abstractNumId w:val="41"/>
  </w:num>
  <w:num w:numId="28">
    <w:abstractNumId w:val="19"/>
  </w:num>
  <w:num w:numId="29">
    <w:abstractNumId w:val="5"/>
  </w:num>
  <w:num w:numId="30">
    <w:abstractNumId w:val="34"/>
  </w:num>
  <w:num w:numId="31">
    <w:abstractNumId w:val="25"/>
  </w:num>
  <w:num w:numId="32">
    <w:abstractNumId w:val="16"/>
  </w:num>
  <w:num w:numId="33">
    <w:abstractNumId w:val="23"/>
  </w:num>
  <w:num w:numId="34">
    <w:abstractNumId w:val="43"/>
  </w:num>
  <w:num w:numId="35">
    <w:abstractNumId w:val="42"/>
  </w:num>
  <w:num w:numId="36">
    <w:abstractNumId w:val="7"/>
  </w:num>
  <w:num w:numId="37">
    <w:abstractNumId w:val="46"/>
  </w:num>
  <w:num w:numId="38">
    <w:abstractNumId w:val="40"/>
  </w:num>
  <w:num w:numId="39">
    <w:abstractNumId w:val="20"/>
  </w:num>
  <w:num w:numId="40">
    <w:abstractNumId w:val="22"/>
  </w:num>
  <w:num w:numId="41">
    <w:abstractNumId w:val="31"/>
  </w:num>
  <w:num w:numId="42">
    <w:abstractNumId w:val="44"/>
  </w:num>
  <w:num w:numId="43">
    <w:abstractNumId w:val="28"/>
  </w:num>
  <w:num w:numId="44">
    <w:abstractNumId w:val="11"/>
  </w:num>
  <w:num w:numId="45">
    <w:abstractNumId w:val="35"/>
  </w:num>
  <w:num w:numId="46">
    <w:abstractNumId w:val="9"/>
  </w:num>
  <w:num w:numId="47">
    <w:abstractNumId w:val="29"/>
  </w:num>
  <w:num w:numId="48">
    <w:abstractNumId w:val="36"/>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NKsFAAoeCTEtAAAA"/>
  </w:docVars>
  <w:rsids>
    <w:rsidRoot w:val="00E9364D"/>
    <w:rsid w:val="00000D18"/>
    <w:rsid w:val="00091C3B"/>
    <w:rsid w:val="000A65D0"/>
    <w:rsid w:val="000D05E7"/>
    <w:rsid w:val="0010131C"/>
    <w:rsid w:val="0010185E"/>
    <w:rsid w:val="00116E9F"/>
    <w:rsid w:val="001A6EFA"/>
    <w:rsid w:val="0021795F"/>
    <w:rsid w:val="0022475B"/>
    <w:rsid w:val="0023208F"/>
    <w:rsid w:val="00257C1F"/>
    <w:rsid w:val="00287617"/>
    <w:rsid w:val="00296A27"/>
    <w:rsid w:val="00337722"/>
    <w:rsid w:val="003414A6"/>
    <w:rsid w:val="00383F2A"/>
    <w:rsid w:val="003A06CA"/>
    <w:rsid w:val="0043188E"/>
    <w:rsid w:val="004B080E"/>
    <w:rsid w:val="005405D1"/>
    <w:rsid w:val="005442A8"/>
    <w:rsid w:val="005C2B80"/>
    <w:rsid w:val="005E4EAE"/>
    <w:rsid w:val="006048E8"/>
    <w:rsid w:val="0066014F"/>
    <w:rsid w:val="00713530"/>
    <w:rsid w:val="007D726B"/>
    <w:rsid w:val="00866603"/>
    <w:rsid w:val="008B4CA1"/>
    <w:rsid w:val="008F4359"/>
    <w:rsid w:val="0092477C"/>
    <w:rsid w:val="00942C0C"/>
    <w:rsid w:val="009A2555"/>
    <w:rsid w:val="009C5DD7"/>
    <w:rsid w:val="009E0817"/>
    <w:rsid w:val="00A27C8F"/>
    <w:rsid w:val="00A928B7"/>
    <w:rsid w:val="00AA1B3E"/>
    <w:rsid w:val="00AE6629"/>
    <w:rsid w:val="00B1745D"/>
    <w:rsid w:val="00B21ACC"/>
    <w:rsid w:val="00B53194"/>
    <w:rsid w:val="00B82DAE"/>
    <w:rsid w:val="00B837C9"/>
    <w:rsid w:val="00BD284A"/>
    <w:rsid w:val="00C256EA"/>
    <w:rsid w:val="00CE0BC6"/>
    <w:rsid w:val="00CF3961"/>
    <w:rsid w:val="00D0155C"/>
    <w:rsid w:val="00D0559C"/>
    <w:rsid w:val="00D14529"/>
    <w:rsid w:val="00D63178"/>
    <w:rsid w:val="00D7018F"/>
    <w:rsid w:val="00D77529"/>
    <w:rsid w:val="00DB2477"/>
    <w:rsid w:val="00DD2722"/>
    <w:rsid w:val="00DF6858"/>
    <w:rsid w:val="00DF7615"/>
    <w:rsid w:val="00E10DD2"/>
    <w:rsid w:val="00E2382A"/>
    <w:rsid w:val="00E721EF"/>
    <w:rsid w:val="00E81782"/>
    <w:rsid w:val="00E9364D"/>
    <w:rsid w:val="00EC29D9"/>
    <w:rsid w:val="00EC3BF7"/>
    <w:rsid w:val="00F0794A"/>
    <w:rsid w:val="00F10E0F"/>
    <w:rsid w:val="00F55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val="en-AU"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val="en-AU"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val="en-AU" w:eastAsia="en-GB"/>
    </w:rPr>
  </w:style>
  <w:style w:type="paragraph" w:customStyle="1" w:styleId="Bullets2">
    <w:name w:val="Bullets2"/>
    <w:basedOn w:val="Bullets"/>
    <w:link w:val="Bullets2Char"/>
    <w:uiPriority w:val="9"/>
    <w:qFormat/>
    <w:rsid w:val="00E9364D"/>
    <w:pPr>
      <w:numPr>
        <w:ilvl w:val="1"/>
        <w:numId w:val="13"/>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10"/>
      </w:numPr>
    </w:pPr>
  </w:style>
  <w:style w:type="character" w:customStyle="1" w:styleId="numersChar">
    <w:name w:val="numers Char"/>
    <w:basedOn w:val="BulletsChar"/>
    <w:link w:val="numers"/>
    <w:rsid w:val="00E9364D"/>
    <w:rPr>
      <w:rFonts w:ascii="Calibri" w:eastAsia="Calibri" w:hAnsi="Calibri" w:cs="Times New Roman"/>
      <w:lang w:val="en-AU"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val="en-AU"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2"/>
      </w:numPr>
    </w:pPr>
  </w:style>
  <w:style w:type="character" w:customStyle="1" w:styleId="NUmber11Char">
    <w:name w:val="NUmber1.1 Char"/>
    <w:basedOn w:val="DefaultParagraphFont"/>
    <w:link w:val="NUmber11"/>
    <w:rsid w:val="00E9364D"/>
    <w:rPr>
      <w:rFonts w:ascii="Calibri" w:eastAsia="Calibri" w:hAnsi="Calibri" w:cs="Times New Roman"/>
      <w:lang w:val="en-AU"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8"/>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val="en-AU"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4"/>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val="en-AU"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5"/>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val="en-AU"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B82DAE"/>
    <w:pPr>
      <w:keepNext/>
      <w:keepLines/>
      <w:numPr>
        <w:numId w:val="43"/>
      </w:numPr>
      <w:spacing w:before="40" w:after="40" w:line="240" w:lineRule="auto"/>
      <w:ind w:left="720"/>
    </w:pPr>
    <w:rPr>
      <w:rFonts w:ascii="Times New Roman" w:eastAsia="Times New Roman" w:hAnsi="Times New Roman"/>
      <w:sz w:val="24"/>
      <w:lang w:val="en-AU" w:eastAsia="en-US"/>
    </w:rPr>
  </w:style>
  <w:style w:type="paragraph" w:styleId="ListBullet2">
    <w:name w:val="List Bullet 2"/>
    <w:basedOn w:val="List2"/>
    <w:rsid w:val="00B82DAE"/>
    <w:pPr>
      <w:keepNext/>
      <w:keepLines/>
      <w:numPr>
        <w:numId w:val="44"/>
      </w:numPr>
      <w:spacing w:before="60" w:after="60" w:line="240" w:lineRule="auto"/>
      <w:ind w:left="1494"/>
    </w:pPr>
    <w:rPr>
      <w:rFonts w:ascii="Times New Roman" w:eastAsia="Times New Roman" w:hAnsi="Times New Roman"/>
      <w:sz w:val="24"/>
      <w:lang w:val="en-AU" w:eastAsia="en-US"/>
    </w:rPr>
  </w:style>
  <w:style w:type="paragraph" w:styleId="List">
    <w:name w:val="List"/>
    <w:basedOn w:val="Normal"/>
    <w:uiPriority w:val="99"/>
    <w:semiHidden/>
    <w:unhideWhenUsed/>
    <w:rsid w:val="00B82DAE"/>
    <w:pPr>
      <w:ind w:left="283" w:hanging="283"/>
      <w:contextualSpacing/>
    </w:pPr>
  </w:style>
  <w:style w:type="paragraph" w:styleId="List2">
    <w:name w:val="List 2"/>
    <w:basedOn w:val="Normal"/>
    <w:uiPriority w:val="99"/>
    <w:semiHidden/>
    <w:unhideWhenUsed/>
    <w:rsid w:val="00B82DAE"/>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val="en-AU"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val="en-AU"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val="en-AU" w:eastAsia="en-GB"/>
    </w:rPr>
  </w:style>
  <w:style w:type="paragraph" w:customStyle="1" w:styleId="Bullets2">
    <w:name w:val="Bullets2"/>
    <w:basedOn w:val="Bullets"/>
    <w:link w:val="Bullets2Char"/>
    <w:uiPriority w:val="9"/>
    <w:qFormat/>
    <w:rsid w:val="00E9364D"/>
    <w:pPr>
      <w:numPr>
        <w:ilvl w:val="1"/>
        <w:numId w:val="13"/>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10"/>
      </w:numPr>
    </w:pPr>
  </w:style>
  <w:style w:type="character" w:customStyle="1" w:styleId="numersChar">
    <w:name w:val="numers Char"/>
    <w:basedOn w:val="BulletsChar"/>
    <w:link w:val="numers"/>
    <w:rsid w:val="00E9364D"/>
    <w:rPr>
      <w:rFonts w:ascii="Calibri" w:eastAsia="Calibri" w:hAnsi="Calibri" w:cs="Times New Roman"/>
      <w:lang w:val="en-AU"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val="en-AU"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2"/>
      </w:numPr>
    </w:pPr>
  </w:style>
  <w:style w:type="character" w:customStyle="1" w:styleId="NUmber11Char">
    <w:name w:val="NUmber1.1 Char"/>
    <w:basedOn w:val="DefaultParagraphFont"/>
    <w:link w:val="NUmber11"/>
    <w:rsid w:val="00E9364D"/>
    <w:rPr>
      <w:rFonts w:ascii="Calibri" w:eastAsia="Calibri" w:hAnsi="Calibri" w:cs="Times New Roman"/>
      <w:lang w:val="en-AU"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8"/>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val="en-AU"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4"/>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val="en-AU"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5"/>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val="en-AU"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B82DAE"/>
    <w:pPr>
      <w:keepNext/>
      <w:keepLines/>
      <w:numPr>
        <w:numId w:val="43"/>
      </w:numPr>
      <w:spacing w:before="40" w:after="40" w:line="240" w:lineRule="auto"/>
      <w:ind w:left="720"/>
    </w:pPr>
    <w:rPr>
      <w:rFonts w:ascii="Times New Roman" w:eastAsia="Times New Roman" w:hAnsi="Times New Roman"/>
      <w:sz w:val="24"/>
      <w:lang w:val="en-AU" w:eastAsia="en-US"/>
    </w:rPr>
  </w:style>
  <w:style w:type="paragraph" w:styleId="ListBullet2">
    <w:name w:val="List Bullet 2"/>
    <w:basedOn w:val="List2"/>
    <w:rsid w:val="00B82DAE"/>
    <w:pPr>
      <w:keepNext/>
      <w:keepLines/>
      <w:numPr>
        <w:numId w:val="44"/>
      </w:numPr>
      <w:spacing w:before="60" w:after="60" w:line="240" w:lineRule="auto"/>
      <w:ind w:left="1494"/>
    </w:pPr>
    <w:rPr>
      <w:rFonts w:ascii="Times New Roman" w:eastAsia="Times New Roman" w:hAnsi="Times New Roman"/>
      <w:sz w:val="24"/>
      <w:lang w:val="en-AU" w:eastAsia="en-US"/>
    </w:rPr>
  </w:style>
  <w:style w:type="paragraph" w:styleId="List">
    <w:name w:val="List"/>
    <w:basedOn w:val="Normal"/>
    <w:uiPriority w:val="99"/>
    <w:semiHidden/>
    <w:unhideWhenUsed/>
    <w:rsid w:val="00B82DAE"/>
    <w:pPr>
      <w:ind w:left="283" w:hanging="283"/>
      <w:contextualSpacing/>
    </w:pPr>
  </w:style>
  <w:style w:type="paragraph" w:styleId="List2">
    <w:name w:val="List 2"/>
    <w:basedOn w:val="Normal"/>
    <w:uiPriority w:val="99"/>
    <w:semiHidden/>
    <w:unhideWhenUsed/>
    <w:rsid w:val="00B82DAE"/>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26</Pages>
  <Words>3589</Words>
  <Characters>20462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51</cp:revision>
  <dcterms:created xsi:type="dcterms:W3CDTF">2016-02-18T15:21:00Z</dcterms:created>
  <dcterms:modified xsi:type="dcterms:W3CDTF">2017-05-19T15:07:00Z</dcterms:modified>
</cp:coreProperties>
</file>