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left="0"/>
        <w:rPr>
          <w:i/>
          <w:sz w:val="20"/>
        </w:rPr>
      </w:pPr>
    </w:p>
    <w:p>
      <w:pPr>
        <w:pStyle w:val="2"/>
        <w:ind w:left="0"/>
        <w:jc w:val="center"/>
        <w:rPr>
          <w:rFonts w:hint="eastAsia" w:eastAsia="宋体"/>
          <w:i/>
          <w:sz w:val="28"/>
          <w:szCs w:val="28"/>
          <w:lang w:val="en-US" w:eastAsia="zh-CN"/>
        </w:rPr>
      </w:pPr>
      <w:r>
        <w:rPr>
          <w:rFonts w:hint="eastAsia" w:eastAsia="宋体"/>
          <w:i/>
          <w:sz w:val="28"/>
          <w:szCs w:val="28"/>
          <w:lang w:val="en-US" w:eastAsia="zh-CN"/>
        </w:rPr>
        <w:t>PE&amp;BA Building Pty.Ltd</w:t>
      </w:r>
    </w:p>
    <w:p>
      <w:pPr>
        <w:pStyle w:val="2"/>
        <w:ind w:left="0"/>
        <w:jc w:val="center"/>
        <w:rPr>
          <w:rFonts w:hint="eastAsia" w:eastAsia="宋体"/>
          <w:i/>
          <w:sz w:val="28"/>
          <w:szCs w:val="28"/>
          <w:lang w:val="en-US" w:eastAsia="zh-CN"/>
        </w:rPr>
      </w:pPr>
    </w:p>
    <w:p>
      <w:pPr>
        <w:pStyle w:val="2"/>
        <w:ind w:left="0"/>
        <w:jc w:val="center"/>
        <w:rPr>
          <w:rFonts w:hint="eastAsia" w:eastAsia="宋体"/>
          <w:i/>
          <w:sz w:val="20"/>
          <w:lang w:val="en-US" w:eastAsia="zh-CN"/>
        </w:rPr>
      </w:pPr>
      <w:r>
        <w:rPr>
          <w:rFonts w:hint="eastAsia" w:eastAsia="宋体"/>
          <w:i/>
          <w:sz w:val="20"/>
          <w:lang w:val="en-US" w:eastAsia="zh-CN"/>
        </w:rPr>
        <w:t>Meeting minutes</w:t>
      </w:r>
    </w:p>
    <w:p>
      <w:pPr>
        <w:pStyle w:val="2"/>
        <w:ind w:left="0"/>
        <w:jc w:val="center"/>
        <w:rPr>
          <w:rFonts w:hint="eastAsia" w:eastAsia="宋体"/>
          <w:i/>
          <w:sz w:val="20"/>
          <w:lang w:val="en-US" w:eastAsia="zh-CN"/>
        </w:rPr>
      </w:pPr>
      <w:r>
        <w:rPr>
          <w:rFonts w:hint="eastAsia" w:eastAsia="宋体"/>
          <w:i/>
          <w:sz w:val="20"/>
          <w:lang w:val="en-US" w:eastAsia="zh-CN"/>
        </w:rPr>
        <w:t>15/02/2020</w:t>
      </w:r>
    </w:p>
    <w:p>
      <w:pPr>
        <w:pStyle w:val="6"/>
        <w:numPr>
          <w:ilvl w:val="0"/>
          <w:numId w:val="1"/>
        </w:numPr>
        <w:tabs>
          <w:tab w:val="left" w:pos="500"/>
        </w:tabs>
        <w:spacing w:before="196" w:after="0" w:line="240" w:lineRule="auto"/>
        <w:ind w:left="500" w:right="0" w:hanging="380"/>
        <w:jc w:val="left"/>
        <w:rPr>
          <w:rFonts w:hint="eastAsia"/>
          <w:b/>
          <w:sz w:val="24"/>
          <w:lang w:val="en-US" w:eastAsia="zh-CN"/>
        </w:rPr>
      </w:pPr>
      <w:r>
        <w:rPr>
          <w:rFonts w:hint="eastAsia"/>
          <w:b/>
          <w:sz w:val="24"/>
          <w:lang w:val="en-US" w:eastAsia="zh-CN"/>
        </w:rPr>
        <w:t>Opening:</w:t>
      </w:r>
    </w:p>
    <w:p>
      <w:pPr>
        <w:pStyle w:val="2"/>
        <w:ind w:left="834" w:leftChars="270" w:hanging="240" w:hangingChars="100"/>
        <w:jc w:val="left"/>
        <w:rPr>
          <w:rFonts w:hint="eastAsia" w:ascii="Verdana" w:hAnsi="Verdana" w:eastAsia="宋体" w:cs="Verdana"/>
          <w:b w:val="0"/>
          <w:bCs w:val="0"/>
          <w:sz w:val="24"/>
          <w:szCs w:val="22"/>
          <w:u w:val="single"/>
          <w:lang w:val="en-US" w:eastAsia="zh-CN" w:bidi="en-US"/>
        </w:rPr>
      </w:pPr>
      <w:r>
        <w:rPr>
          <w:rFonts w:hint="eastAsia" w:ascii="Verdana" w:hAnsi="Verdana" w:eastAsia="宋体" w:cs="Verdana"/>
          <w:b w:val="0"/>
          <w:bCs w:val="0"/>
          <w:sz w:val="24"/>
          <w:szCs w:val="22"/>
          <w:u w:val="single"/>
          <w:lang w:val="en-US" w:eastAsia="zh-CN" w:bidi="en-US"/>
        </w:rPr>
        <w:t>The regular meeting of the PE&amp;BA building was called to order at 2pm on 15 FEB 2020 at 19 Premier St, Oxley</w:t>
      </w:r>
    </w:p>
    <w:p>
      <w:pPr>
        <w:pStyle w:val="2"/>
        <w:ind w:left="834" w:leftChars="270" w:hanging="240" w:hangingChars="100"/>
        <w:jc w:val="left"/>
        <w:rPr>
          <w:rFonts w:hint="default" w:ascii="Verdana" w:hAnsi="Verdana" w:eastAsia="Verdana" w:cs="Verdana"/>
          <w:b/>
          <w:bCs w:val="0"/>
          <w:sz w:val="24"/>
          <w:szCs w:val="22"/>
          <w:lang w:val="en-US" w:eastAsia="zh-CN" w:bidi="en-US"/>
        </w:rPr>
      </w:pPr>
    </w:p>
    <w:p>
      <w:pPr>
        <w:pStyle w:val="6"/>
        <w:numPr>
          <w:ilvl w:val="0"/>
          <w:numId w:val="1"/>
        </w:numPr>
        <w:tabs>
          <w:tab w:val="left" w:pos="500"/>
        </w:tabs>
        <w:spacing w:before="196" w:after="0" w:line="240" w:lineRule="auto"/>
        <w:ind w:left="500" w:right="0" w:hanging="380"/>
        <w:jc w:val="left"/>
        <w:rPr>
          <w:rFonts w:hint="default"/>
          <w:b/>
          <w:sz w:val="24"/>
          <w:lang w:val="en-US" w:eastAsia="zh-CN"/>
        </w:rPr>
      </w:pPr>
      <w:r>
        <w:rPr>
          <w:rFonts w:hint="eastAsia"/>
          <w:b/>
          <w:sz w:val="24"/>
          <w:lang w:val="en-US" w:eastAsia="zh-CN"/>
        </w:rPr>
        <w:t>Present:</w:t>
      </w:r>
    </w:p>
    <w:p>
      <w:pPr>
        <w:pStyle w:val="2"/>
        <w:ind w:left="834" w:leftChars="270" w:hanging="240" w:hangingChars="100"/>
        <w:jc w:val="left"/>
        <w:rPr>
          <w:rFonts w:hint="eastAsia" w:ascii="Verdana" w:hAnsi="Verdana" w:eastAsia="宋体" w:cs="Verdana"/>
          <w:b w:val="0"/>
          <w:bCs w:val="0"/>
          <w:sz w:val="24"/>
          <w:szCs w:val="22"/>
          <w:u w:val="single"/>
          <w:lang w:val="en-US" w:eastAsia="zh-CN" w:bidi="en-US"/>
        </w:rPr>
      </w:pPr>
      <w:r>
        <w:rPr>
          <w:rFonts w:hint="eastAsia" w:ascii="Verdana" w:hAnsi="Verdana" w:eastAsia="宋体" w:cs="Verdana"/>
          <w:b w:val="0"/>
          <w:bCs w:val="0"/>
          <w:sz w:val="24"/>
          <w:szCs w:val="22"/>
          <w:u w:val="single"/>
          <w:lang w:val="en-US" w:eastAsia="zh-CN" w:bidi="en-US"/>
        </w:rPr>
        <w:t>Peter Yong, Waterproofer</w:t>
      </w:r>
    </w:p>
    <w:p>
      <w:pPr>
        <w:pStyle w:val="2"/>
        <w:ind w:left="834" w:leftChars="270" w:hanging="240" w:hangingChars="100"/>
        <w:jc w:val="left"/>
        <w:rPr>
          <w:rFonts w:hint="eastAsia" w:ascii="Verdana" w:hAnsi="Verdana" w:eastAsia="宋体" w:cs="Verdana"/>
          <w:b w:val="0"/>
          <w:bCs w:val="0"/>
          <w:sz w:val="24"/>
          <w:szCs w:val="22"/>
          <w:u w:val="single"/>
          <w:lang w:val="en-US" w:eastAsia="zh-CN" w:bidi="en-US"/>
        </w:rPr>
      </w:pPr>
      <w:r>
        <w:rPr>
          <w:rFonts w:hint="eastAsia" w:ascii="Verdana" w:hAnsi="Verdana" w:eastAsia="宋体" w:cs="Verdana"/>
          <w:b w:val="0"/>
          <w:bCs w:val="0"/>
          <w:sz w:val="24"/>
          <w:szCs w:val="22"/>
          <w:u w:val="single"/>
          <w:lang w:val="en-US" w:eastAsia="zh-CN" w:bidi="en-US"/>
        </w:rPr>
        <w:t>Junquan Chen, Tiler</w:t>
      </w:r>
    </w:p>
    <w:p>
      <w:pPr>
        <w:pStyle w:val="2"/>
        <w:ind w:left="834" w:leftChars="270" w:hanging="240" w:hangingChars="100"/>
        <w:jc w:val="left"/>
        <w:rPr>
          <w:rFonts w:hint="eastAsia" w:ascii="Verdana" w:hAnsi="Verdana" w:eastAsia="宋体" w:cs="Verdana"/>
          <w:b w:val="0"/>
          <w:bCs w:val="0"/>
          <w:sz w:val="24"/>
          <w:szCs w:val="22"/>
          <w:u w:val="single"/>
          <w:lang w:val="en-US" w:eastAsia="zh-CN" w:bidi="en-US"/>
        </w:rPr>
      </w:pPr>
      <w:r>
        <w:rPr>
          <w:rFonts w:hint="eastAsia" w:ascii="Verdana" w:hAnsi="Verdana" w:eastAsia="宋体" w:cs="Verdana"/>
          <w:b w:val="0"/>
          <w:bCs w:val="0"/>
          <w:sz w:val="24"/>
          <w:szCs w:val="22"/>
          <w:u w:val="single"/>
          <w:lang w:val="en-US" w:eastAsia="zh-CN" w:bidi="en-US"/>
        </w:rPr>
        <w:t>Alex Wang, Builder</w:t>
      </w:r>
    </w:p>
    <w:p>
      <w:pPr>
        <w:pStyle w:val="2"/>
        <w:ind w:left="834" w:leftChars="270" w:hanging="240" w:hangingChars="100"/>
        <w:jc w:val="left"/>
        <w:rPr>
          <w:rFonts w:hint="default" w:ascii="Verdana" w:hAnsi="Verdana" w:eastAsia="宋体" w:cs="Verdana"/>
          <w:b w:val="0"/>
          <w:bCs w:val="0"/>
          <w:sz w:val="24"/>
          <w:szCs w:val="22"/>
          <w:u w:val="single"/>
          <w:lang w:val="en-US" w:eastAsia="zh-CN" w:bidi="en-US"/>
        </w:rPr>
      </w:pPr>
      <w:r>
        <w:rPr>
          <w:rFonts w:hint="eastAsia" w:ascii="Verdana" w:hAnsi="Verdana" w:eastAsia="宋体" w:cs="Verdana"/>
          <w:b w:val="0"/>
          <w:bCs w:val="0"/>
          <w:sz w:val="24"/>
          <w:szCs w:val="22"/>
          <w:u w:val="single"/>
          <w:lang w:val="en-US" w:eastAsia="zh-CN" w:bidi="en-US"/>
        </w:rPr>
        <w:t>Yixu Zhang, Supervisor</w:t>
      </w:r>
    </w:p>
    <w:p>
      <w:pPr>
        <w:pStyle w:val="2"/>
        <w:spacing w:before="11"/>
        <w:ind w:left="0"/>
        <w:rPr>
          <w:i/>
          <w:sz w:val="25"/>
        </w:rPr>
      </w:pPr>
    </w:p>
    <w:p>
      <w:pPr>
        <w:spacing w:after="0"/>
        <w:rPr>
          <w:sz w:val="25"/>
        </w:rPr>
        <w:sectPr>
          <w:type w:val="continuous"/>
          <w:pgSz w:w="12240" w:h="15840"/>
          <w:pgMar w:top="380" w:right="660" w:bottom="0" w:left="640" w:header="720" w:footer="720" w:gutter="0"/>
        </w:sectPr>
      </w:pPr>
    </w:p>
    <w:p>
      <w:pPr>
        <w:pStyle w:val="6"/>
        <w:numPr>
          <w:ilvl w:val="0"/>
          <w:numId w:val="1"/>
        </w:numPr>
        <w:tabs>
          <w:tab w:val="left" w:pos="500"/>
        </w:tabs>
        <w:spacing w:before="196" w:after="0" w:line="240" w:lineRule="auto"/>
        <w:ind w:left="500" w:right="0" w:hanging="380"/>
        <w:jc w:val="left"/>
        <w:rPr>
          <w:b/>
          <w:sz w:val="24"/>
        </w:rPr>
      </w:pPr>
      <w:r>
        <w:rPr>
          <w:b/>
          <w:sz w:val="24"/>
        </w:rPr>
        <w:t>WORK COMPLETED - List the work completed in the previous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week:</w:t>
      </w:r>
    </w:p>
    <w:p>
      <w:pPr>
        <w:pStyle w:val="6"/>
        <w:numPr>
          <w:ilvl w:val="1"/>
          <w:numId w:val="1"/>
        </w:numPr>
        <w:tabs>
          <w:tab w:val="left" w:pos="822"/>
          <w:tab w:val="left" w:pos="10831"/>
        </w:tabs>
        <w:spacing w:before="61" w:after="0" w:line="240" w:lineRule="auto"/>
        <w:ind w:left="821" w:right="0" w:hanging="298"/>
        <w:jc w:val="left"/>
        <w:rPr>
          <w:rFonts w:hint="eastAsia" w:eastAsia="宋体"/>
          <w:sz w:val="24"/>
          <w:u w:val="single"/>
          <w:lang w:val="en-US" w:eastAsia="zh-CN"/>
        </w:rPr>
      </w:pPr>
      <w:r>
        <w:rPr>
          <w:rFonts w:hint="eastAsia" w:eastAsia="宋体"/>
          <w:sz w:val="24"/>
          <w:u w:val="single"/>
          <w:lang w:val="en-US" w:eastAsia="zh-CN"/>
        </w:rPr>
        <w:t xml:space="preserve"> Finished waterproofing of two bathrooms on second floor</w:t>
      </w:r>
    </w:p>
    <w:p>
      <w:pPr>
        <w:pStyle w:val="6"/>
        <w:numPr>
          <w:ilvl w:val="1"/>
          <w:numId w:val="1"/>
        </w:numPr>
        <w:tabs>
          <w:tab w:val="left" w:pos="822"/>
          <w:tab w:val="left" w:pos="10831"/>
        </w:tabs>
        <w:spacing w:before="61" w:after="0" w:line="240" w:lineRule="auto"/>
        <w:ind w:left="821" w:right="0" w:hanging="298"/>
        <w:jc w:val="left"/>
        <w:rPr>
          <w:rFonts w:hint="eastAsia" w:eastAsia="宋体"/>
          <w:sz w:val="24"/>
          <w:u w:val="single"/>
          <w:lang w:val="en-US" w:eastAsia="zh-CN"/>
        </w:rPr>
      </w:pPr>
      <w:r>
        <w:rPr>
          <w:rFonts w:hint="eastAsia" w:eastAsia="宋体"/>
          <w:sz w:val="24"/>
          <w:u w:val="single"/>
          <w:lang w:val="en-US" w:eastAsia="zh-CN"/>
        </w:rPr>
        <w:t xml:space="preserve"> Finished floor Bedding of two bathrooms on second floor</w:t>
      </w:r>
    </w:p>
    <w:p>
      <w:pPr>
        <w:pStyle w:val="6"/>
        <w:numPr>
          <w:ilvl w:val="1"/>
          <w:numId w:val="1"/>
        </w:numPr>
        <w:tabs>
          <w:tab w:val="left" w:pos="822"/>
          <w:tab w:val="left" w:pos="10831"/>
        </w:tabs>
        <w:spacing w:before="61" w:after="0" w:line="240" w:lineRule="auto"/>
        <w:ind w:left="821" w:right="0" w:hanging="298"/>
        <w:jc w:val="left"/>
        <w:rPr>
          <w:sz w:val="24"/>
        </w:rPr>
      </w:pPr>
      <w:r>
        <w:rPr>
          <w:rFonts w:hint="eastAsia" w:eastAsia="宋体"/>
          <w:sz w:val="24"/>
          <w:u w:val="single"/>
          <w:lang w:val="en-US" w:eastAsia="zh-CN"/>
        </w:rPr>
        <w:t xml:space="preserve"> Finished floor tiling of two bathrooms on second floor</w:t>
      </w:r>
    </w:p>
    <w:p>
      <w:pPr>
        <w:pStyle w:val="6"/>
        <w:numPr>
          <w:numId w:val="0"/>
        </w:numPr>
        <w:tabs>
          <w:tab w:val="left" w:pos="822"/>
          <w:tab w:val="left" w:pos="10831"/>
        </w:tabs>
        <w:spacing w:before="61" w:after="0" w:line="240" w:lineRule="auto"/>
        <w:ind w:left="523" w:leftChars="0" w:right="0" w:rightChars="0"/>
        <w:jc w:val="left"/>
        <w:rPr>
          <w:sz w:val="24"/>
        </w:rPr>
      </w:pPr>
    </w:p>
    <w:p>
      <w:pPr>
        <w:pStyle w:val="6"/>
        <w:numPr>
          <w:ilvl w:val="0"/>
          <w:numId w:val="1"/>
        </w:numPr>
        <w:tabs>
          <w:tab w:val="left" w:pos="501"/>
        </w:tabs>
        <w:spacing w:before="196" w:after="0" w:line="240" w:lineRule="auto"/>
        <w:ind w:left="500" w:right="0" w:hanging="381"/>
        <w:jc w:val="left"/>
        <w:rPr>
          <w:b/>
          <w:sz w:val="24"/>
        </w:rPr>
      </w:pPr>
      <w:r>
        <w:rPr>
          <w:b/>
          <w:sz w:val="24"/>
        </w:rPr>
        <w:t>WORK SCHEDULED - List the work scheduled for the following</w:t>
      </w:r>
      <w:r>
        <w:rPr>
          <w:b/>
          <w:spacing w:val="-27"/>
          <w:sz w:val="24"/>
        </w:rPr>
        <w:t xml:space="preserve"> </w:t>
      </w:r>
      <w:r>
        <w:rPr>
          <w:b/>
          <w:sz w:val="24"/>
        </w:rPr>
        <w:t>week:</w:t>
      </w:r>
    </w:p>
    <w:p>
      <w:pPr>
        <w:pStyle w:val="6"/>
        <w:numPr>
          <w:ilvl w:val="1"/>
          <w:numId w:val="1"/>
        </w:numPr>
        <w:tabs>
          <w:tab w:val="left" w:pos="822"/>
          <w:tab w:val="left" w:pos="10831"/>
        </w:tabs>
        <w:spacing w:before="61" w:after="0" w:line="240" w:lineRule="auto"/>
        <w:ind w:left="821" w:right="0" w:hanging="298"/>
        <w:jc w:val="left"/>
        <w:rPr>
          <w:rFonts w:hint="eastAsia" w:eastAsia="宋体"/>
          <w:sz w:val="24"/>
          <w:u w:val="single"/>
          <w:lang w:val="en-US" w:eastAsia="zh-CN"/>
        </w:rPr>
      </w:pPr>
      <w:r>
        <w:rPr>
          <w:rFonts w:hint="eastAsia" w:eastAsia="宋体"/>
          <w:sz w:val="24"/>
          <w:u w:val="single"/>
          <w:lang w:val="en-US" w:eastAsia="zh-CN"/>
        </w:rPr>
        <w:t xml:space="preserve"> Finish waterproofing of two bathrooms on ground floor</w:t>
      </w:r>
    </w:p>
    <w:p>
      <w:pPr>
        <w:pStyle w:val="6"/>
        <w:numPr>
          <w:ilvl w:val="1"/>
          <w:numId w:val="1"/>
        </w:numPr>
        <w:tabs>
          <w:tab w:val="left" w:pos="822"/>
          <w:tab w:val="left" w:pos="10831"/>
        </w:tabs>
        <w:spacing w:before="61" w:after="0" w:line="240" w:lineRule="auto"/>
        <w:ind w:left="821" w:right="0" w:hanging="298"/>
        <w:jc w:val="left"/>
        <w:rPr>
          <w:rFonts w:hint="eastAsia" w:eastAsia="宋体"/>
          <w:sz w:val="24"/>
          <w:u w:val="single"/>
          <w:lang w:val="en-US" w:eastAsia="zh-CN"/>
        </w:rPr>
      </w:pPr>
      <w:r>
        <w:rPr>
          <w:rFonts w:hint="eastAsia" w:eastAsia="宋体"/>
          <w:sz w:val="24"/>
          <w:u w:val="single"/>
          <w:lang w:val="en-US" w:eastAsia="zh-CN"/>
        </w:rPr>
        <w:t xml:space="preserve"> Finish wall tiling of  two bathrooms on ground floor</w:t>
      </w:r>
    </w:p>
    <w:p>
      <w:pPr>
        <w:pStyle w:val="6"/>
        <w:numPr>
          <w:ilvl w:val="1"/>
          <w:numId w:val="1"/>
        </w:numPr>
        <w:tabs>
          <w:tab w:val="left" w:pos="822"/>
          <w:tab w:val="left" w:pos="10831"/>
        </w:tabs>
        <w:spacing w:before="61" w:after="0" w:line="240" w:lineRule="auto"/>
        <w:ind w:left="821" w:right="0" w:hanging="298"/>
        <w:jc w:val="left"/>
        <w:rPr>
          <w:rFonts w:hint="eastAsia" w:eastAsia="宋体"/>
          <w:sz w:val="24"/>
          <w:u w:val="single"/>
          <w:lang w:val="en-US" w:eastAsia="zh-CN"/>
        </w:rPr>
      </w:pPr>
      <w:r>
        <w:rPr>
          <w:rFonts w:hint="eastAsia" w:eastAsia="宋体"/>
          <w:sz w:val="24"/>
          <w:u w:val="single"/>
          <w:lang w:val="en-US" w:eastAsia="zh-CN"/>
        </w:rPr>
        <w:t xml:space="preserve"> Finish floor Bedding of two bathrooms on ground floor</w:t>
      </w:r>
    </w:p>
    <w:p>
      <w:pPr>
        <w:pStyle w:val="6"/>
        <w:numPr>
          <w:ilvl w:val="1"/>
          <w:numId w:val="1"/>
        </w:numPr>
        <w:tabs>
          <w:tab w:val="left" w:pos="822"/>
          <w:tab w:val="left" w:pos="10831"/>
        </w:tabs>
        <w:spacing w:before="61" w:after="0" w:line="240" w:lineRule="auto"/>
        <w:ind w:left="821" w:right="0" w:hanging="298"/>
        <w:jc w:val="left"/>
        <w:rPr>
          <w:sz w:val="24"/>
        </w:rPr>
      </w:pPr>
      <w:r>
        <w:rPr>
          <w:rFonts w:hint="eastAsia" w:eastAsia="宋体"/>
          <w:sz w:val="24"/>
          <w:u w:val="single"/>
          <w:lang w:val="en-US" w:eastAsia="zh-CN"/>
        </w:rPr>
        <w:t xml:space="preserve"> Finish floor tiling of two bathrooms on ground floor</w:t>
      </w:r>
    </w:p>
    <w:p>
      <w:pPr>
        <w:pStyle w:val="6"/>
        <w:numPr>
          <w:numId w:val="0"/>
        </w:numPr>
        <w:tabs>
          <w:tab w:val="left" w:pos="822"/>
          <w:tab w:val="left" w:pos="10831"/>
        </w:tabs>
        <w:spacing w:before="61" w:after="0" w:line="240" w:lineRule="auto"/>
        <w:ind w:left="523" w:leftChars="0" w:right="0" w:rightChars="0"/>
        <w:jc w:val="left"/>
        <w:rPr>
          <w:sz w:val="24"/>
        </w:rPr>
      </w:pPr>
    </w:p>
    <w:p>
      <w:pPr>
        <w:pStyle w:val="6"/>
        <w:numPr>
          <w:ilvl w:val="0"/>
          <w:numId w:val="1"/>
        </w:numPr>
        <w:tabs>
          <w:tab w:val="left" w:pos="501"/>
        </w:tabs>
        <w:spacing w:before="195" w:after="0" w:line="240" w:lineRule="auto"/>
        <w:ind w:left="500" w:right="0" w:hanging="381"/>
        <w:jc w:val="left"/>
        <w:rPr>
          <w:b/>
          <w:sz w:val="24"/>
        </w:rPr>
      </w:pPr>
      <w:r>
        <w:rPr>
          <w:b/>
          <w:sz w:val="24"/>
        </w:rPr>
        <w:t>FIELD OBSERVATIONS, PROBLEMS, and/or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DECISIONS:</w:t>
      </w:r>
    </w:p>
    <w:p>
      <w:pPr>
        <w:pStyle w:val="6"/>
        <w:numPr>
          <w:ilvl w:val="1"/>
          <w:numId w:val="1"/>
        </w:numPr>
        <w:tabs>
          <w:tab w:val="left" w:pos="822"/>
          <w:tab w:val="left" w:pos="10831"/>
        </w:tabs>
        <w:spacing w:before="61" w:after="0" w:line="240" w:lineRule="auto"/>
        <w:ind w:left="821" w:right="0" w:hanging="298"/>
        <w:jc w:val="left"/>
        <w:rPr>
          <w:rFonts w:hint="eastAsia" w:eastAsia="宋体"/>
          <w:sz w:val="24"/>
          <w:u w:val="single"/>
          <w:lang w:val="en-US" w:eastAsia="zh-CN"/>
        </w:rPr>
      </w:pPr>
      <w:r>
        <w:rPr>
          <w:rFonts w:hint="eastAsia" w:eastAsia="宋体"/>
          <w:sz w:val="24"/>
          <w:u w:val="single"/>
          <w:lang w:val="en-US" w:eastAsia="zh-CN"/>
        </w:rPr>
        <w:t>Ensuite bathroom floor grout missed at vanity area</w:t>
      </w:r>
    </w:p>
    <w:p>
      <w:pPr>
        <w:pStyle w:val="6"/>
        <w:numPr>
          <w:ilvl w:val="1"/>
          <w:numId w:val="1"/>
        </w:numPr>
        <w:tabs>
          <w:tab w:val="left" w:pos="822"/>
          <w:tab w:val="left" w:pos="10831"/>
        </w:tabs>
        <w:spacing w:before="61" w:after="0" w:line="240" w:lineRule="auto"/>
        <w:ind w:left="821" w:right="0" w:hanging="298"/>
        <w:jc w:val="left"/>
        <w:rPr>
          <w:rFonts w:hint="eastAsia" w:eastAsia="宋体"/>
          <w:sz w:val="24"/>
          <w:u w:val="single"/>
          <w:lang w:val="en-US" w:eastAsia="zh-CN"/>
        </w:rPr>
      </w:pPr>
      <w:r>
        <w:rPr>
          <w:rFonts w:hint="eastAsia" w:eastAsia="宋体"/>
          <w:sz w:val="24"/>
          <w:u w:val="single"/>
          <w:lang w:val="en-US" w:eastAsia="zh-CN"/>
        </w:rPr>
        <w:t>Silicone defect as masking tape marked</w:t>
      </w:r>
    </w:p>
    <w:p>
      <w:pPr>
        <w:pStyle w:val="6"/>
        <w:numPr>
          <w:ilvl w:val="1"/>
          <w:numId w:val="1"/>
        </w:numPr>
        <w:tabs>
          <w:tab w:val="left" w:pos="822"/>
          <w:tab w:val="left" w:pos="10831"/>
        </w:tabs>
        <w:spacing w:before="61" w:after="0" w:line="240" w:lineRule="auto"/>
        <w:ind w:left="821" w:right="0" w:hanging="298"/>
        <w:jc w:val="left"/>
        <w:rPr>
          <w:sz w:val="24"/>
        </w:rPr>
      </w:pPr>
      <w:r>
        <w:rPr>
          <w:rFonts w:hint="eastAsia" w:eastAsia="宋体"/>
          <w:sz w:val="24"/>
          <w:u w:val="single"/>
          <w:lang w:val="en-US" w:eastAsia="zh-CN"/>
        </w:rPr>
        <w:t>Fix the problem as above next week</w:t>
      </w:r>
    </w:p>
    <w:p>
      <w:pPr>
        <w:pStyle w:val="6"/>
        <w:numPr>
          <w:numId w:val="0"/>
        </w:numPr>
        <w:tabs>
          <w:tab w:val="left" w:pos="822"/>
          <w:tab w:val="left" w:pos="10831"/>
        </w:tabs>
        <w:spacing w:before="61" w:after="0" w:line="240" w:lineRule="auto"/>
        <w:ind w:left="523" w:leftChars="0" w:right="0" w:rightChars="0"/>
        <w:jc w:val="left"/>
        <w:rPr>
          <w:sz w:val="24"/>
        </w:rPr>
      </w:pPr>
    </w:p>
    <w:p>
      <w:pPr>
        <w:pStyle w:val="6"/>
        <w:numPr>
          <w:ilvl w:val="0"/>
          <w:numId w:val="1"/>
        </w:numPr>
        <w:tabs>
          <w:tab w:val="left" w:pos="501"/>
        </w:tabs>
        <w:spacing w:before="196" w:after="0" w:line="240" w:lineRule="auto"/>
        <w:ind w:left="500" w:right="0" w:hanging="381"/>
        <w:jc w:val="left"/>
        <w:rPr>
          <w:b/>
          <w:sz w:val="24"/>
        </w:rPr>
      </w:pPr>
      <w:r>
        <w:rPr>
          <w:b/>
          <w:sz w:val="24"/>
        </w:rPr>
        <w:t>GENERAL DISCUSSION - List any items for general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discussion:</w:t>
      </w:r>
      <w:bookmarkStart w:id="0" w:name="_GoBack"/>
      <w:bookmarkEnd w:id="0"/>
    </w:p>
    <w:p>
      <w:pPr>
        <w:pStyle w:val="6"/>
        <w:numPr>
          <w:ilvl w:val="1"/>
          <w:numId w:val="1"/>
        </w:numPr>
        <w:tabs>
          <w:tab w:val="left" w:pos="822"/>
          <w:tab w:val="left" w:pos="10831"/>
        </w:tabs>
        <w:spacing w:before="61" w:after="0" w:line="240" w:lineRule="auto"/>
        <w:ind w:left="821" w:right="0" w:hanging="298"/>
        <w:jc w:val="left"/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rFonts w:hint="eastAsia" w:eastAsia="宋体"/>
          <w:w w:val="99"/>
          <w:sz w:val="24"/>
          <w:u w:val="single"/>
          <w:lang w:val="en-US" w:eastAsia="zh-CN"/>
        </w:rPr>
        <w:t>Water resistant to 1800mm above finished floor level</w:t>
      </w:r>
      <w:r>
        <w:rPr>
          <w:sz w:val="24"/>
          <w:u w:val="single"/>
        </w:rPr>
        <w:tab/>
      </w:r>
    </w:p>
    <w:p>
      <w:pPr>
        <w:pStyle w:val="6"/>
        <w:numPr>
          <w:ilvl w:val="1"/>
          <w:numId w:val="1"/>
        </w:numPr>
        <w:tabs>
          <w:tab w:val="left" w:pos="822"/>
          <w:tab w:val="left" w:pos="10831"/>
        </w:tabs>
        <w:spacing w:before="61" w:after="0" w:line="240" w:lineRule="auto"/>
        <w:ind w:left="821" w:right="0" w:hanging="301"/>
        <w:jc w:val="left"/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rFonts w:hint="eastAsia" w:eastAsia="宋体"/>
          <w:w w:val="99"/>
          <w:sz w:val="24"/>
          <w:u w:val="single"/>
          <w:lang w:val="en-US" w:eastAsia="zh-CN"/>
        </w:rPr>
        <w:t>Ensure coners are waterproof 40mm eachway</w:t>
      </w:r>
      <w:r>
        <w:rPr>
          <w:sz w:val="24"/>
          <w:u w:val="single"/>
        </w:rPr>
        <w:tab/>
      </w:r>
    </w:p>
    <w:p>
      <w:pPr>
        <w:pStyle w:val="6"/>
        <w:numPr>
          <w:ilvl w:val="1"/>
          <w:numId w:val="1"/>
        </w:numPr>
        <w:tabs>
          <w:tab w:val="left" w:pos="822"/>
          <w:tab w:val="left" w:pos="10831"/>
        </w:tabs>
        <w:spacing w:before="61" w:after="0" w:line="240" w:lineRule="auto"/>
        <w:ind w:left="821" w:right="0" w:hanging="303"/>
        <w:jc w:val="left"/>
        <w:rPr>
          <w:sz w:val="24"/>
        </w:rPr>
      </w:pPr>
      <w:r>
        <w:rPr>
          <w:rFonts w:hint="eastAsia" w:eastAsia="宋体"/>
          <w:w w:val="99"/>
          <w:sz w:val="24"/>
          <w:u w:val="single"/>
          <w:lang w:val="en-US" w:eastAsia="zh-CN"/>
        </w:rPr>
        <w:t xml:space="preserve"> Using angle grinder cutting tiles, keep everything outside the house</w:t>
      </w:r>
      <w:r>
        <w:rPr>
          <w:w w:val="99"/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>
      <w:pPr>
        <w:pStyle w:val="2"/>
        <w:ind w:left="0"/>
        <w:rPr>
          <w:b w:val="0"/>
          <w:sz w:val="20"/>
        </w:rPr>
      </w:pPr>
    </w:p>
    <w:p>
      <w:pPr>
        <w:pStyle w:val="2"/>
        <w:ind w:left="0"/>
        <w:rPr>
          <w:b w:val="0"/>
          <w:sz w:val="20"/>
        </w:rPr>
      </w:pPr>
    </w:p>
    <w:p>
      <w:pPr>
        <w:pStyle w:val="2"/>
        <w:spacing w:before="12"/>
        <w:ind w:left="0"/>
        <w:rPr>
          <w:b w:val="0"/>
          <w:sz w:val="22"/>
        </w:rPr>
      </w:pPr>
    </w:p>
    <w:p>
      <w:pPr>
        <w:spacing w:before="95"/>
        <w:ind w:left="0" w:right="434" w:firstLine="0"/>
        <w:jc w:val="right"/>
        <w:rPr>
          <w:rFonts w:hint="default" w:ascii="Arial" w:eastAsia="宋体"/>
          <w:b/>
          <w:sz w:val="16"/>
          <w:lang w:val="en-US" w:eastAsia="zh-CN"/>
        </w:rPr>
      </w:pPr>
      <w:r>
        <w:rPr>
          <w:rFonts w:ascii="Arial"/>
          <w:b/>
          <w:sz w:val="16"/>
        </w:rPr>
        <w:t>Revised 7/20</w:t>
      </w:r>
      <w:r>
        <w:rPr>
          <w:rFonts w:hint="eastAsia" w:ascii="Arial" w:eastAsia="宋体"/>
          <w:b/>
          <w:sz w:val="16"/>
          <w:lang w:val="en-US" w:eastAsia="zh-CN"/>
        </w:rPr>
        <w:t>19</w:t>
      </w:r>
    </w:p>
    <w:sectPr>
      <w:type w:val="continuous"/>
      <w:pgSz w:w="12240" w:h="15840"/>
      <w:pgMar w:top="380" w:right="660" w:bottom="0" w:left="6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Tempus Sans ITC">
    <w:panose1 w:val="04020404030D07020202"/>
    <w:charset w:val="00"/>
    <w:family w:val="auto"/>
    <w:pitch w:val="default"/>
    <w:sig w:usb0="00000003" w:usb1="00000000" w:usb2="00000000" w:usb3="00000000" w:csb0="20000001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Stencil">
    <w:panose1 w:val="040409050D0802020404"/>
    <w:charset w:val="00"/>
    <w:family w:val="auto"/>
    <w:pitch w:val="default"/>
    <w:sig w:usb0="00000003" w:usb1="00000000" w:usb2="00000000" w:usb3="00000000" w:csb0="20000001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Trebuchet MS">
    <w:panose1 w:val="020B0603020202020204"/>
    <w:charset w:val="00"/>
    <w:family w:val="auto"/>
    <w:pitch w:val="default"/>
    <w:sig w:usb0="00000287" w:usb1="00000000" w:usb2="00000000" w:usb3="00000000" w:csb0="2000009F" w:csb1="00000000"/>
  </w:font>
  <w:font w:name="Tunga">
    <w:panose1 w:val="020B0502040204020203"/>
    <w:charset w:val="00"/>
    <w:family w:val="auto"/>
    <w:pitch w:val="default"/>
    <w:sig w:usb0="00400003" w:usb1="00000000" w:usb2="00000000" w:usb3="00000000" w:csb0="00000001" w:csb1="00000000"/>
  </w:font>
  <w:font w:name="Utsaah">
    <w:panose1 w:val="020B0604020202020204"/>
    <w:charset w:val="00"/>
    <w:family w:val="auto"/>
    <w:pitch w:val="default"/>
    <w:sig w:usb0="00008003" w:usb1="00000000" w:usb2="00000000" w:usb3="00000000" w:csb0="00000001" w:csb1="00000000"/>
  </w:font>
  <w:font w:name="Vladimir Script">
    <w:panose1 w:val="03050402040407070305"/>
    <w:charset w:val="00"/>
    <w:family w:val="auto"/>
    <w:pitch w:val="default"/>
    <w:sig w:usb0="00000003" w:usb1="00000000" w:usb2="00000000" w:usb3="00000000" w:csb0="20000001" w:csb1="00000000"/>
  </w:font>
  <w:font w:name="Webdings">
    <w:panose1 w:val="05030102010509060703"/>
    <w:charset w:val="00"/>
    <w:family w:val="auto"/>
    <w:pitch w:val="default"/>
    <w:sig w:usb0="00000000" w:usb1="00000000" w:usb2="00000000" w:usb3="00000000" w:csb0="80000000" w:csb1="00000000"/>
  </w:font>
  <w:font w:name="Wide Latin">
    <w:panose1 w:val="020A0A07050505020404"/>
    <w:charset w:val="00"/>
    <w:family w:val="auto"/>
    <w:pitch w:val="default"/>
    <w:sig w:usb0="00000003" w:usb1="00000000" w:usb2="00000000" w:usb3="00000000" w:csb0="2000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Wingdings 3">
    <w:panose1 w:val="05040102010807070707"/>
    <w:charset w:val="00"/>
    <w:family w:val="auto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500" w:hanging="380"/>
        <w:jc w:val="left"/>
      </w:pPr>
      <w:rPr>
        <w:rFonts w:hint="default" w:ascii="Verdana" w:hAnsi="Verdana" w:eastAsia="Verdana" w:cs="Verdana"/>
        <w:spacing w:val="0"/>
        <w:w w:val="99"/>
        <w:sz w:val="24"/>
        <w:szCs w:val="24"/>
        <w:lang w:val="en-US" w:eastAsia="en-US" w:bidi="en-US"/>
      </w:rPr>
    </w:lvl>
    <w:lvl w:ilvl="1" w:tentative="0">
      <w:start w:val="1"/>
      <w:numFmt w:val="upperLetter"/>
      <w:lvlText w:val="%2."/>
      <w:lvlJc w:val="left"/>
      <w:pPr>
        <w:ind w:left="821" w:hanging="298"/>
        <w:jc w:val="left"/>
      </w:pPr>
      <w:rPr>
        <w:rFonts w:hint="default" w:ascii="Verdana" w:hAnsi="Verdana" w:eastAsia="Verdana" w:cs="Verdana"/>
        <w:spacing w:val="-1"/>
        <w:w w:val="99"/>
        <w:sz w:val="24"/>
        <w:szCs w:val="24"/>
        <w:lang w:val="en-US" w:eastAsia="en-US" w:bidi="en-US"/>
      </w:rPr>
    </w:lvl>
    <w:lvl w:ilvl="2" w:tentative="0">
      <w:start w:val="0"/>
      <w:numFmt w:val="bullet"/>
      <w:lvlText w:val="•"/>
      <w:lvlJc w:val="left"/>
      <w:pPr>
        <w:ind w:left="1944" w:hanging="298"/>
      </w:pPr>
      <w:rPr>
        <w:rFonts w:hint="default"/>
        <w:lang w:val="en-US" w:eastAsia="en-US" w:bidi="en-US"/>
      </w:rPr>
    </w:lvl>
    <w:lvl w:ilvl="3" w:tentative="0">
      <w:start w:val="0"/>
      <w:numFmt w:val="bullet"/>
      <w:lvlText w:val="•"/>
      <w:lvlJc w:val="left"/>
      <w:pPr>
        <w:ind w:left="3068" w:hanging="298"/>
      </w:pPr>
      <w:rPr>
        <w:rFonts w:hint="default"/>
        <w:lang w:val="en-US" w:eastAsia="en-US" w:bidi="en-US"/>
      </w:rPr>
    </w:lvl>
    <w:lvl w:ilvl="4" w:tentative="0">
      <w:start w:val="0"/>
      <w:numFmt w:val="bullet"/>
      <w:lvlText w:val="•"/>
      <w:lvlJc w:val="left"/>
      <w:pPr>
        <w:ind w:left="4193" w:hanging="298"/>
      </w:pPr>
      <w:rPr>
        <w:rFonts w:hint="default"/>
        <w:lang w:val="en-US" w:eastAsia="en-US" w:bidi="en-US"/>
      </w:rPr>
    </w:lvl>
    <w:lvl w:ilvl="5" w:tentative="0">
      <w:start w:val="0"/>
      <w:numFmt w:val="bullet"/>
      <w:lvlText w:val="•"/>
      <w:lvlJc w:val="left"/>
      <w:pPr>
        <w:ind w:left="5317" w:hanging="298"/>
      </w:pPr>
      <w:rPr>
        <w:rFonts w:hint="default"/>
        <w:lang w:val="en-US" w:eastAsia="en-US" w:bidi="en-US"/>
      </w:rPr>
    </w:lvl>
    <w:lvl w:ilvl="6" w:tentative="0">
      <w:start w:val="0"/>
      <w:numFmt w:val="bullet"/>
      <w:lvlText w:val="•"/>
      <w:lvlJc w:val="left"/>
      <w:pPr>
        <w:ind w:left="6442" w:hanging="298"/>
      </w:pPr>
      <w:rPr>
        <w:rFonts w:hint="default"/>
        <w:lang w:val="en-US" w:eastAsia="en-US" w:bidi="en-US"/>
      </w:rPr>
    </w:lvl>
    <w:lvl w:ilvl="7" w:tentative="0">
      <w:start w:val="0"/>
      <w:numFmt w:val="bullet"/>
      <w:lvlText w:val="•"/>
      <w:lvlJc w:val="left"/>
      <w:pPr>
        <w:ind w:left="7566" w:hanging="298"/>
      </w:pPr>
      <w:rPr>
        <w:rFonts w:hint="default"/>
        <w:lang w:val="en-US" w:eastAsia="en-US" w:bidi="en-US"/>
      </w:rPr>
    </w:lvl>
    <w:lvl w:ilvl="8" w:tentative="0">
      <w:start w:val="0"/>
      <w:numFmt w:val="bullet"/>
      <w:lvlText w:val="•"/>
      <w:lvlJc w:val="left"/>
      <w:pPr>
        <w:ind w:left="8691" w:hanging="298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000000"/>
    <w:rsid w:val="0566399B"/>
    <w:rsid w:val="14F520B1"/>
    <w:rsid w:val="61563A6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Verdana" w:hAnsi="Verdana" w:eastAsia="Verdana" w:cs="Verdana"/>
      <w:sz w:val="22"/>
      <w:szCs w:val="22"/>
      <w:lang w:val="en-US" w:eastAsia="en-US" w:bidi="en-US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ind w:left="500"/>
    </w:pPr>
    <w:rPr>
      <w:rFonts w:ascii="Verdana" w:hAnsi="Verdana" w:eastAsia="Verdana" w:cs="Verdana"/>
      <w:b/>
      <w:bCs/>
      <w:sz w:val="24"/>
      <w:szCs w:val="24"/>
      <w:lang w:val="en-US" w:eastAsia="en-US" w:bidi="en-US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pPr>
      <w:spacing w:before="61"/>
      <w:ind w:left="821" w:hanging="303"/>
    </w:pPr>
    <w:rPr>
      <w:rFonts w:ascii="Verdana" w:hAnsi="Verdana" w:eastAsia="Verdana" w:cs="Verdana"/>
      <w:lang w:val="en-US" w:eastAsia="en-US" w:bidi="en-US"/>
    </w:rPr>
  </w:style>
  <w:style w:type="paragraph" w:customStyle="1" w:styleId="7">
    <w:name w:val="Table Paragraph"/>
    <w:basedOn w:val="1"/>
    <w:qFormat/>
    <w:uiPriority w:val="1"/>
    <w:rPr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ScaleCrop>false</ScaleCrop>
  <LinksUpToDate>false</LinksUpToDate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2020-05-08T11:27:00Z</dcterms:created>
  <dc:creator>GCK</dc:creator>
  <cp:lastModifiedBy>Administrator</cp:lastModifiedBy>
  <dcterms:modified xsi:type="dcterms:W3CDTF">2020-05-10T04:09:02Z</dcterms:modified>
  <dc:title>Subcontractor Meeting Notes.xls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2011-07-21T00:00:00Z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2020-05-08T00:00:00Z</vt:filetime>
  </property>
  <property fmtid="{D5CDD505-2E9C-101B-9397-08002B2CF9AE}" pid="5" name="KSOProductBuildVer">
    <vt:lpwstr>2052-11.1.0.9662</vt:lpwstr>
  </property>
</Properties>
</file>