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0DAA84" w14:textId="77777777" w:rsidR="00B2771B" w:rsidRPr="00BE160D" w:rsidRDefault="00B2771B" w:rsidP="00B2771B">
      <w:pPr>
        <w:rPr>
          <w:b/>
          <w:bCs/>
          <w:sz w:val="20"/>
          <w:szCs w:val="20"/>
        </w:rPr>
      </w:pPr>
      <w:r w:rsidRPr="00BE160D">
        <w:rPr>
          <w:b/>
          <w:bCs/>
          <w:sz w:val="20"/>
          <w:szCs w:val="20"/>
        </w:rPr>
        <w:t>Practical Activity 4:</w:t>
      </w:r>
    </w:p>
    <w:p w14:paraId="255343BA" w14:textId="77777777" w:rsidR="00B2771B" w:rsidRPr="00BE160D" w:rsidRDefault="00B2771B" w:rsidP="00B2771B">
      <w:pPr>
        <w:rPr>
          <w:sz w:val="20"/>
          <w:szCs w:val="20"/>
        </w:rPr>
      </w:pPr>
    </w:p>
    <w:p w14:paraId="0659EBC6" w14:textId="77777777" w:rsidR="00B2771B" w:rsidRPr="00BE160D" w:rsidRDefault="00B2771B" w:rsidP="00B2771B">
      <w:pPr>
        <w:rPr>
          <w:sz w:val="20"/>
          <w:szCs w:val="20"/>
        </w:rPr>
      </w:pPr>
      <w:r w:rsidRPr="00BE160D">
        <w:rPr>
          <w:sz w:val="20"/>
          <w:szCs w:val="20"/>
        </w:rPr>
        <w:t xml:space="preserve">For successful completion of this activity you are required to create a </w:t>
      </w:r>
      <w:r w:rsidRPr="00BE160D">
        <w:rPr>
          <w:b/>
          <w:bCs/>
          <w:sz w:val="20"/>
          <w:szCs w:val="20"/>
        </w:rPr>
        <w:t>‘Client site access procedure’.</w:t>
      </w:r>
    </w:p>
    <w:p w14:paraId="42B6BD0F" w14:textId="77777777" w:rsidR="00B2771B" w:rsidRPr="00BE160D" w:rsidRDefault="00B2771B" w:rsidP="00B2771B">
      <w:pPr>
        <w:rPr>
          <w:sz w:val="20"/>
          <w:szCs w:val="20"/>
        </w:rPr>
      </w:pPr>
      <w:r w:rsidRPr="00BE160D">
        <w:rPr>
          <w:sz w:val="20"/>
          <w:szCs w:val="20"/>
        </w:rPr>
        <w:t>This procedure is designed to set clear guidelines to ensure the construction project can operate without unplanned interruptions while also allowing the client scheduled and planned access to the construction site under supervision of the builder. Client access must be regulated but clear guidelines around number of visits permitted each week, fortnight or month with very clear arrangement and access criteria must be included.</w:t>
      </w:r>
    </w:p>
    <w:p w14:paraId="777FAFC7" w14:textId="77777777" w:rsidR="00B2771B" w:rsidRPr="00BE160D" w:rsidRDefault="00B2771B" w:rsidP="00B2771B">
      <w:pPr>
        <w:rPr>
          <w:sz w:val="20"/>
          <w:szCs w:val="20"/>
        </w:rPr>
      </w:pPr>
      <w:r w:rsidRPr="00BE160D">
        <w:rPr>
          <w:sz w:val="20"/>
          <w:szCs w:val="20"/>
        </w:rPr>
        <w:t>This procedure activity can be submitted with the other activities and theory assessment for this unit.</w:t>
      </w:r>
    </w:p>
    <w:p w14:paraId="153189C6" w14:textId="0CAA9258" w:rsidR="00DD657D" w:rsidRDefault="004C5463"/>
    <w:p w14:paraId="06BD03B4" w14:textId="1C43B9AE" w:rsidR="000D513B" w:rsidRDefault="000D513B"/>
    <w:p w14:paraId="6D36FEE8" w14:textId="6E13A4B4" w:rsidR="000D513B" w:rsidRDefault="000D513B" w:rsidP="000D513B">
      <w:pPr>
        <w:jc w:val="center"/>
        <w:rPr>
          <w:b/>
          <w:bCs/>
          <w:u w:val="single"/>
        </w:rPr>
      </w:pPr>
      <w:r w:rsidRPr="000D513B">
        <w:rPr>
          <w:b/>
          <w:bCs/>
          <w:u w:val="single"/>
        </w:rPr>
        <w:t>Client Site Access Procedure</w:t>
      </w:r>
    </w:p>
    <w:p w14:paraId="1ED3DC1F" w14:textId="40B0469C" w:rsidR="000D513B" w:rsidRDefault="000D513B" w:rsidP="000D513B">
      <w:pPr>
        <w:rPr>
          <w:b/>
          <w:bCs/>
          <w:u w:val="single"/>
        </w:rPr>
      </w:pPr>
    </w:p>
    <w:p w14:paraId="4591B519" w14:textId="660171EF" w:rsidR="000D513B" w:rsidRPr="000D513B" w:rsidRDefault="000D513B" w:rsidP="000D513B">
      <w:pPr>
        <w:rPr>
          <w:b/>
          <w:bCs/>
          <w:i/>
          <w:iCs/>
        </w:rPr>
      </w:pPr>
      <w:r w:rsidRPr="000D513B">
        <w:rPr>
          <w:b/>
          <w:bCs/>
          <w:i/>
          <w:iCs/>
        </w:rPr>
        <w:t>Purpose: To outline the process and guidelines to arrange a construction site visit and to ensure the safety and health and wellbeing of our clients</w:t>
      </w:r>
      <w:r w:rsidR="00E05E5E">
        <w:rPr>
          <w:b/>
          <w:bCs/>
          <w:i/>
          <w:iCs/>
        </w:rPr>
        <w:t xml:space="preserve"> and subcontractors.</w:t>
      </w:r>
    </w:p>
    <w:p w14:paraId="244C21F0" w14:textId="17BEB5AD" w:rsidR="000D513B" w:rsidRDefault="000D513B" w:rsidP="000D513B">
      <w:pPr>
        <w:rPr>
          <w:b/>
          <w:bCs/>
        </w:rPr>
      </w:pPr>
    </w:p>
    <w:p w14:paraId="0A4C7E40" w14:textId="0A2A2EA7" w:rsidR="000D513B" w:rsidRDefault="000D513B" w:rsidP="000D513B">
      <w:r>
        <w:t>Should you wish to arrange a site inspection whilst your home is under construction, please follow the below procedure to arrange a suitable date and time.</w:t>
      </w:r>
    </w:p>
    <w:p w14:paraId="0F4C7B16" w14:textId="041ABA3C" w:rsidR="00E05E5E" w:rsidRDefault="00E05E5E" w:rsidP="000D513B"/>
    <w:p w14:paraId="44E5C4B9" w14:textId="5D339064" w:rsidR="000D513B" w:rsidRDefault="000D513B" w:rsidP="000D513B"/>
    <w:p w14:paraId="3676A269" w14:textId="20B7066E" w:rsidR="00E05E5E" w:rsidRDefault="00E05E5E" w:rsidP="00E05E5E">
      <w:pPr>
        <w:pStyle w:val="ListParagraph"/>
        <w:numPr>
          <w:ilvl w:val="0"/>
          <w:numId w:val="1"/>
        </w:numPr>
      </w:pPr>
      <w:r>
        <w:t xml:space="preserve">Prior to requesting any site inspection – The client </w:t>
      </w:r>
      <w:r>
        <w:t xml:space="preserve">must </w:t>
      </w:r>
      <w:r>
        <w:t>complete a Wilson Construction online Safety Induction</w:t>
      </w:r>
    </w:p>
    <w:p w14:paraId="35B593C7" w14:textId="77777777" w:rsidR="00E05E5E" w:rsidRDefault="00E05E5E" w:rsidP="00E05E5E">
      <w:pPr>
        <w:pStyle w:val="ListParagraph"/>
      </w:pPr>
    </w:p>
    <w:p w14:paraId="3E43270D" w14:textId="01ED0484" w:rsidR="000D513B" w:rsidRDefault="000D513B" w:rsidP="000D513B">
      <w:pPr>
        <w:pStyle w:val="ListParagraph"/>
        <w:numPr>
          <w:ilvl w:val="0"/>
          <w:numId w:val="1"/>
        </w:numPr>
        <w:rPr>
          <w:b/>
          <w:bCs/>
        </w:rPr>
      </w:pPr>
      <w:r>
        <w:t>All site access / inspection requests</w:t>
      </w:r>
      <w:r w:rsidR="00E05E5E">
        <w:t xml:space="preserve"> </w:t>
      </w:r>
      <w:r>
        <w:t xml:space="preserve">must be submitted via email to: </w:t>
      </w:r>
      <w:hyperlink r:id="rId5" w:history="1">
        <w:r w:rsidRPr="00E212D4">
          <w:rPr>
            <w:rStyle w:val="Hyperlink"/>
          </w:rPr>
          <w:t>customerservice@wilsonconstructions.com.au</w:t>
        </w:r>
      </w:hyperlink>
      <w:r>
        <w:t xml:space="preserve"> </w:t>
      </w:r>
      <w:r w:rsidR="00E05E5E">
        <w:t xml:space="preserve">3 x suitable dates and times must be stipulated in this request and we will accommodate to one of your requests </w:t>
      </w:r>
      <w:r w:rsidR="00E05E5E" w:rsidRPr="00E05E5E">
        <w:rPr>
          <w:b/>
          <w:bCs/>
        </w:rPr>
        <w:t>(Please allow 24 hours response time)</w:t>
      </w:r>
    </w:p>
    <w:p w14:paraId="406C60D6" w14:textId="77777777" w:rsidR="00E05E5E" w:rsidRPr="00E05E5E" w:rsidRDefault="00E05E5E" w:rsidP="00E05E5E">
      <w:pPr>
        <w:pStyle w:val="ListParagraph"/>
        <w:rPr>
          <w:b/>
          <w:bCs/>
        </w:rPr>
      </w:pPr>
    </w:p>
    <w:p w14:paraId="7CD2DCC5" w14:textId="641BA8E8" w:rsidR="00E05E5E" w:rsidRPr="00E05E5E" w:rsidRDefault="00E05E5E" w:rsidP="000D513B">
      <w:pPr>
        <w:pStyle w:val="ListParagraph"/>
        <w:numPr>
          <w:ilvl w:val="0"/>
          <w:numId w:val="1"/>
        </w:numPr>
      </w:pPr>
      <w:r w:rsidRPr="00E05E5E">
        <w:t xml:space="preserve">Site inspections are capped to 1 </w:t>
      </w:r>
      <w:r>
        <w:t xml:space="preserve">x </w:t>
      </w:r>
      <w:r w:rsidRPr="00E05E5E">
        <w:t xml:space="preserve">visit per fortnight </w:t>
      </w:r>
      <w:r w:rsidR="004C5463" w:rsidRPr="00E05E5E">
        <w:t>(2</w:t>
      </w:r>
      <w:r w:rsidRPr="00E05E5E">
        <w:t xml:space="preserve"> weeks)</w:t>
      </w:r>
    </w:p>
    <w:p w14:paraId="50453CB5" w14:textId="77777777" w:rsidR="00E05E5E" w:rsidRDefault="00E05E5E" w:rsidP="00E05E5E">
      <w:pPr>
        <w:pStyle w:val="ListParagraph"/>
      </w:pPr>
    </w:p>
    <w:p w14:paraId="013F4184" w14:textId="3545E30C" w:rsidR="00E05E5E" w:rsidRDefault="00E05E5E" w:rsidP="000D513B">
      <w:pPr>
        <w:pStyle w:val="ListParagraph"/>
        <w:numPr>
          <w:ilvl w:val="0"/>
          <w:numId w:val="1"/>
        </w:numPr>
      </w:pPr>
      <w:r>
        <w:t>Inspection requests will only be conducted between the hours of 7.30 am and 5.00pm – Monday – Friday</w:t>
      </w:r>
      <w:r w:rsidR="004C5463">
        <w:t xml:space="preserve"> (Inspections are not conducted on public holidays)</w:t>
      </w:r>
    </w:p>
    <w:p w14:paraId="16C9A97A" w14:textId="77777777" w:rsidR="00E05E5E" w:rsidRDefault="00E05E5E" w:rsidP="00E05E5E">
      <w:pPr>
        <w:pStyle w:val="ListParagraph"/>
      </w:pPr>
    </w:p>
    <w:p w14:paraId="7A9246C8" w14:textId="7CB899CF" w:rsidR="00E05E5E" w:rsidRDefault="004C5463" w:rsidP="000D513B">
      <w:pPr>
        <w:pStyle w:val="ListParagraph"/>
        <w:numPr>
          <w:ilvl w:val="0"/>
          <w:numId w:val="1"/>
        </w:numPr>
      </w:pPr>
      <w:r>
        <w:t>The client must wear closed in shoes at all times whilst onsite</w:t>
      </w:r>
    </w:p>
    <w:p w14:paraId="08715AC4" w14:textId="77777777" w:rsidR="00E05E5E" w:rsidRDefault="00E05E5E" w:rsidP="00E05E5E">
      <w:pPr>
        <w:pStyle w:val="ListParagraph"/>
      </w:pPr>
    </w:p>
    <w:p w14:paraId="085A3A0B" w14:textId="281A77E3" w:rsidR="00E05E5E" w:rsidRDefault="00E05E5E" w:rsidP="000D513B">
      <w:pPr>
        <w:pStyle w:val="ListParagraph"/>
        <w:numPr>
          <w:ilvl w:val="0"/>
          <w:numId w:val="1"/>
        </w:numPr>
      </w:pPr>
      <w:r>
        <w:t>No children or pets are permitted to attend site inspections</w:t>
      </w:r>
    </w:p>
    <w:p w14:paraId="3E76855D" w14:textId="77777777" w:rsidR="00E05E5E" w:rsidRDefault="00E05E5E" w:rsidP="00E05E5E">
      <w:pPr>
        <w:pStyle w:val="ListParagraph"/>
      </w:pPr>
    </w:p>
    <w:p w14:paraId="1A7610FD" w14:textId="6A541ED5" w:rsidR="00E05E5E" w:rsidRDefault="00E05E5E" w:rsidP="000D513B">
      <w:pPr>
        <w:pStyle w:val="ListParagraph"/>
        <w:numPr>
          <w:ilvl w:val="0"/>
          <w:numId w:val="1"/>
        </w:numPr>
      </w:pPr>
      <w:r>
        <w:t>The client must complete a COVID 19 health declaration upon each visit to site</w:t>
      </w:r>
      <w:r w:rsidR="004C5463">
        <w:t>. Should you be unwell or have symptoms o COVID 19 you are not permitted to access the building site.</w:t>
      </w:r>
    </w:p>
    <w:p w14:paraId="757EB465" w14:textId="77777777" w:rsidR="00E05E5E" w:rsidRDefault="00E05E5E" w:rsidP="00E05E5E">
      <w:pPr>
        <w:pStyle w:val="ListParagraph"/>
      </w:pPr>
    </w:p>
    <w:p w14:paraId="74BC43B7" w14:textId="7B289FE2" w:rsidR="00E05E5E" w:rsidRDefault="00E05E5E" w:rsidP="000D513B">
      <w:pPr>
        <w:pStyle w:val="ListParagraph"/>
        <w:numPr>
          <w:ilvl w:val="0"/>
          <w:numId w:val="1"/>
        </w:numPr>
      </w:pPr>
      <w:r>
        <w:t xml:space="preserve">No arrangements are to be made with subcontractors </w:t>
      </w:r>
      <w:r w:rsidR="004C5463">
        <w:t xml:space="preserve">whilst </w:t>
      </w:r>
      <w:r>
        <w:t>onsite</w:t>
      </w:r>
      <w:r w:rsidR="004C5463">
        <w:t xml:space="preserve"> ( e.g. requesting extra works and or changes) All variations are to be requested in writing, submitted to </w:t>
      </w:r>
      <w:hyperlink r:id="rId6" w:history="1">
        <w:r w:rsidR="004C5463" w:rsidRPr="00E212D4">
          <w:rPr>
            <w:rStyle w:val="Hyperlink"/>
          </w:rPr>
          <w:t>customerservice@wilsonconstructions.com.au</w:t>
        </w:r>
      </w:hyperlink>
      <w:r w:rsidR="004C5463">
        <w:t xml:space="preserve"> and then documented for approval prior to any works taking place.</w:t>
      </w:r>
    </w:p>
    <w:p w14:paraId="416F1E41" w14:textId="77777777" w:rsidR="004C5463" w:rsidRDefault="004C5463" w:rsidP="004C5463">
      <w:pPr>
        <w:pStyle w:val="ListParagraph"/>
      </w:pPr>
    </w:p>
    <w:p w14:paraId="608AA1D4" w14:textId="77777777" w:rsidR="004C5463" w:rsidRDefault="004C5463" w:rsidP="004C5463"/>
    <w:sectPr w:rsidR="004C5463" w:rsidSect="00503D1C">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F903C57"/>
    <w:multiLevelType w:val="hybridMultilevel"/>
    <w:tmpl w:val="7168391C"/>
    <w:lvl w:ilvl="0" w:tplc="5C5A6A52">
      <w:start w:val="1"/>
      <w:numFmt w:val="decimal"/>
      <w:lvlText w:val="%1."/>
      <w:lvlJc w:val="left"/>
      <w:pPr>
        <w:ind w:left="720" w:hanging="360"/>
      </w:pPr>
      <w:rPr>
        <w:rFonts w:hint="default"/>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71B"/>
    <w:rsid w:val="000D513B"/>
    <w:rsid w:val="001C109A"/>
    <w:rsid w:val="004C5463"/>
    <w:rsid w:val="00B2771B"/>
    <w:rsid w:val="00C01203"/>
    <w:rsid w:val="00E05E5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10440"/>
  <w15:chartTrackingRefBased/>
  <w15:docId w15:val="{61ACDF86-B671-4C8D-8339-CAB6023B3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771B"/>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513B"/>
    <w:pPr>
      <w:ind w:left="720"/>
      <w:contextualSpacing/>
    </w:pPr>
  </w:style>
  <w:style w:type="character" w:styleId="Hyperlink">
    <w:name w:val="Hyperlink"/>
    <w:basedOn w:val="DefaultParagraphFont"/>
    <w:uiPriority w:val="99"/>
    <w:unhideWhenUsed/>
    <w:rsid w:val="000D513B"/>
    <w:rPr>
      <w:color w:val="0563C1" w:themeColor="hyperlink"/>
      <w:u w:val="single"/>
    </w:rPr>
  </w:style>
  <w:style w:type="character" w:styleId="UnresolvedMention">
    <w:name w:val="Unresolved Mention"/>
    <w:basedOn w:val="DefaultParagraphFont"/>
    <w:uiPriority w:val="99"/>
    <w:semiHidden/>
    <w:unhideWhenUsed/>
    <w:rsid w:val="000D51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ustomerservice@wilsonconstructions.com.au" TargetMode="External"/><Relationship Id="rId5" Type="http://schemas.openxmlformats.org/officeDocument/2006/relationships/hyperlink" Target="mailto:customerservice@wilsonconstructions.com.a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349</Words>
  <Characters>1993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Wilson</dc:creator>
  <cp:keywords/>
  <dc:description/>
  <cp:lastModifiedBy>Lauren Wilson</cp:lastModifiedBy>
  <cp:revision>2</cp:revision>
  <dcterms:created xsi:type="dcterms:W3CDTF">2020-10-12T10:24:00Z</dcterms:created>
  <dcterms:modified xsi:type="dcterms:W3CDTF">2020-10-12T11:09:00Z</dcterms:modified>
</cp:coreProperties>
</file>