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EB1E34" w14:textId="77777777" w:rsidR="00844990" w:rsidRPr="00844990" w:rsidRDefault="00844990" w:rsidP="00844990">
      <w:pPr>
        <w:tabs>
          <w:tab w:val="left" w:pos="2730"/>
        </w:tabs>
        <w:outlineLvl w:val="0"/>
        <w:rPr>
          <w:rFonts w:ascii="Futura PT Light" w:hAnsi="Futura PT Light"/>
          <w:noProof/>
          <w:color w:val="006B3F"/>
          <w:sz w:val="28"/>
          <w:szCs w:val="28"/>
        </w:rPr>
      </w:pPr>
    </w:p>
    <w:p w14:paraId="74F27526" w14:textId="77777777" w:rsidR="00844990" w:rsidRPr="00844990" w:rsidRDefault="00844990" w:rsidP="00844990">
      <w:pPr>
        <w:pBdr>
          <w:top w:val="single" w:sz="4" w:space="1" w:color="006233"/>
          <w:bottom w:val="single" w:sz="4" w:space="1" w:color="006233"/>
        </w:pBdr>
        <w:tabs>
          <w:tab w:val="left" w:pos="2730"/>
        </w:tabs>
        <w:outlineLvl w:val="0"/>
        <w:rPr>
          <w:rFonts w:ascii="Futura PT Light" w:hAnsi="Futura PT Light"/>
          <w:noProof/>
          <w:color w:val="006B3F"/>
          <w:sz w:val="72"/>
          <w:szCs w:val="72"/>
        </w:rPr>
      </w:pPr>
      <w:bookmarkStart w:id="0" w:name="_Toc46414724"/>
      <w:bookmarkStart w:id="1" w:name="_Toc46473171"/>
      <w:r w:rsidRPr="00844990">
        <w:rPr>
          <w:rFonts w:ascii="Futura PT Light" w:hAnsi="Futura PT Light"/>
          <w:noProof/>
          <w:color w:val="006B3F"/>
          <w:sz w:val="72"/>
          <w:szCs w:val="72"/>
        </w:rPr>
        <w:t>ECI AGREEMENT</w:t>
      </w:r>
      <w:bookmarkEnd w:id="0"/>
      <w:bookmarkEnd w:id="1"/>
    </w:p>
    <w:p w14:paraId="51FD6856" w14:textId="77777777" w:rsidR="00844990" w:rsidRPr="003D4638" w:rsidRDefault="00844990" w:rsidP="00844990">
      <w:pPr>
        <w:tabs>
          <w:tab w:val="left" w:pos="2730"/>
        </w:tabs>
        <w:outlineLvl w:val="0"/>
        <w:rPr>
          <w:rFonts w:ascii="Futura PT Light" w:hAnsi="Futura PT Light"/>
          <w:noProof/>
          <w:color w:val="006B3F"/>
          <w:sz w:val="42"/>
          <w:szCs w:val="72"/>
        </w:rPr>
      </w:pPr>
    </w:p>
    <w:p w14:paraId="75610FD5" w14:textId="6821A0A6" w:rsidR="00844990" w:rsidRPr="00844990" w:rsidRDefault="003D4638" w:rsidP="003D4638">
      <w:pPr>
        <w:tabs>
          <w:tab w:val="left" w:pos="2730"/>
        </w:tabs>
        <w:jc w:val="center"/>
        <w:outlineLvl w:val="0"/>
        <w:rPr>
          <w:rFonts w:ascii="Futura PT Light" w:hAnsi="Futura PT Light"/>
          <w:noProof/>
          <w:color w:val="006B3F"/>
          <w:sz w:val="72"/>
          <w:szCs w:val="72"/>
        </w:rPr>
      </w:pPr>
      <w:r>
        <w:rPr>
          <w:rFonts w:ascii="Futura PT Light" w:hAnsi="Futura PT Light"/>
          <w:noProof/>
          <w:color w:val="006B3F"/>
          <w:sz w:val="72"/>
          <w:szCs w:val="72"/>
        </w:rPr>
        <w:drawing>
          <wp:inline distT="0" distB="0" distL="0" distR="0" wp14:anchorId="6A280D65" wp14:editId="523C2343">
            <wp:extent cx="3720669" cy="4989600"/>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ckpool Image 2020.12.15.jpg"/>
                    <pic:cNvPicPr/>
                  </pic:nvPicPr>
                  <pic:blipFill>
                    <a:blip r:embed="rId11">
                      <a:extLst>
                        <a:ext uri="{28A0092B-C50C-407E-A947-70E740481C1C}">
                          <a14:useLocalDpi xmlns:a14="http://schemas.microsoft.com/office/drawing/2010/main" val="0"/>
                        </a:ext>
                      </a:extLst>
                    </a:blip>
                    <a:stretch>
                      <a:fillRect/>
                    </a:stretch>
                  </pic:blipFill>
                  <pic:spPr>
                    <a:xfrm>
                      <a:off x="0" y="0"/>
                      <a:ext cx="3729825" cy="5001878"/>
                    </a:xfrm>
                    <a:prstGeom prst="rect">
                      <a:avLst/>
                    </a:prstGeom>
                  </pic:spPr>
                </pic:pic>
              </a:graphicData>
            </a:graphic>
          </wp:inline>
        </w:drawing>
      </w:r>
    </w:p>
    <w:p w14:paraId="27A959F0" w14:textId="77777777" w:rsidR="00844990" w:rsidRPr="00844990" w:rsidRDefault="00844990" w:rsidP="00844990">
      <w:pPr>
        <w:tabs>
          <w:tab w:val="left" w:pos="2730"/>
        </w:tabs>
        <w:outlineLvl w:val="0"/>
        <w:rPr>
          <w:rFonts w:ascii="Futura PT Light" w:hAnsi="Futura PT Light"/>
          <w:noProof/>
          <w:color w:val="006B3F"/>
          <w:sz w:val="28"/>
          <w:szCs w:val="28"/>
        </w:rPr>
      </w:pPr>
    </w:p>
    <w:p w14:paraId="26EC13E5" w14:textId="11B71E99" w:rsidR="00844990" w:rsidRPr="0039388F" w:rsidRDefault="003D4638" w:rsidP="00844990">
      <w:pPr>
        <w:tabs>
          <w:tab w:val="left" w:pos="2730"/>
        </w:tabs>
        <w:spacing w:after="240" w:line="700" w:lineRule="exact"/>
        <w:outlineLvl w:val="0"/>
        <w:rPr>
          <w:rFonts w:ascii="Futura PT Demi" w:hAnsi="Futura PT Demi"/>
          <w:noProof/>
          <w:color w:val="006B3F"/>
          <w:sz w:val="48"/>
          <w:szCs w:val="12"/>
        </w:rPr>
      </w:pPr>
      <w:r w:rsidRPr="0039388F">
        <w:rPr>
          <w:rFonts w:ascii="Futura PT Demi" w:hAnsi="Futura PT Demi"/>
          <w:noProof/>
          <w:color w:val="006B3F"/>
          <w:sz w:val="48"/>
          <w:szCs w:val="12"/>
        </w:rPr>
        <w:t>Rainbo</w:t>
      </w:r>
      <w:r w:rsidR="009454EB" w:rsidRPr="0039388F">
        <w:rPr>
          <w:rFonts w:ascii="Futura PT Demi" w:hAnsi="Futura PT Demi"/>
          <w:noProof/>
          <w:color w:val="006B3F"/>
          <w:sz w:val="48"/>
          <w:szCs w:val="12"/>
        </w:rPr>
        <w:t>w</w:t>
      </w:r>
      <w:r w:rsidRPr="0039388F">
        <w:rPr>
          <w:rFonts w:ascii="Futura PT Demi" w:hAnsi="Futura PT Demi"/>
          <w:noProof/>
          <w:color w:val="006B3F"/>
          <w:sz w:val="48"/>
          <w:szCs w:val="12"/>
        </w:rPr>
        <w:t xml:space="preserve"> Bay 2021 Pty Ltd</w:t>
      </w:r>
    </w:p>
    <w:p w14:paraId="00FA79D5" w14:textId="77777777" w:rsidR="00844990" w:rsidRPr="0039388F" w:rsidRDefault="00844990" w:rsidP="00844990">
      <w:pPr>
        <w:tabs>
          <w:tab w:val="left" w:pos="2730"/>
        </w:tabs>
        <w:spacing w:after="240" w:line="700" w:lineRule="exact"/>
        <w:outlineLvl w:val="0"/>
        <w:rPr>
          <w:rFonts w:ascii="Futura PT Demi" w:hAnsi="Futura PT Demi"/>
          <w:noProof/>
          <w:color w:val="006B3F"/>
          <w:sz w:val="48"/>
          <w:szCs w:val="12"/>
        </w:rPr>
      </w:pPr>
      <w:bookmarkStart w:id="2" w:name="_Toc46405910"/>
      <w:bookmarkStart w:id="3" w:name="_Toc46406001"/>
      <w:bookmarkStart w:id="4" w:name="_Toc46406575"/>
      <w:bookmarkStart w:id="5" w:name="_Toc46414727"/>
      <w:bookmarkStart w:id="6" w:name="_Toc46473174"/>
      <w:r w:rsidRPr="0039388F">
        <w:rPr>
          <w:rFonts w:ascii="Futura PT Demi" w:hAnsi="Futura PT Demi"/>
          <w:noProof/>
          <w:color w:val="006B3F"/>
          <w:sz w:val="48"/>
          <w:szCs w:val="12"/>
        </w:rPr>
        <w:t>and</w:t>
      </w:r>
      <w:bookmarkEnd w:id="2"/>
      <w:bookmarkEnd w:id="3"/>
      <w:bookmarkEnd w:id="4"/>
      <w:bookmarkEnd w:id="5"/>
      <w:bookmarkEnd w:id="6"/>
    </w:p>
    <w:p w14:paraId="5F013950" w14:textId="4E643968" w:rsidR="00F37F4B" w:rsidRPr="0039388F" w:rsidRDefault="00844990" w:rsidP="00354E39">
      <w:pPr>
        <w:tabs>
          <w:tab w:val="left" w:pos="2730"/>
        </w:tabs>
        <w:spacing w:after="240" w:line="700" w:lineRule="exact"/>
        <w:ind w:right="-188"/>
        <w:outlineLvl w:val="0"/>
        <w:rPr>
          <w:rFonts w:ascii="Futura PT Demi" w:hAnsi="Futura PT Demi"/>
          <w:noProof/>
          <w:color w:val="006B3F"/>
          <w:sz w:val="48"/>
          <w:szCs w:val="12"/>
        </w:rPr>
      </w:pPr>
      <w:bookmarkStart w:id="7" w:name="_Toc46405911"/>
      <w:bookmarkStart w:id="8" w:name="_Toc46406002"/>
      <w:bookmarkStart w:id="9" w:name="_Toc46406576"/>
      <w:bookmarkStart w:id="10" w:name="_Toc46414728"/>
      <w:bookmarkStart w:id="11" w:name="_Toc46473175"/>
      <w:r w:rsidRPr="0039388F">
        <w:rPr>
          <w:rFonts w:ascii="Futura PT Demi" w:hAnsi="Futura PT Demi"/>
          <w:noProof/>
          <w:color w:val="006B3F"/>
          <w:sz w:val="48"/>
          <w:szCs w:val="12"/>
        </w:rPr>
        <w:t xml:space="preserve">McNab </w:t>
      </w:r>
      <w:bookmarkEnd w:id="7"/>
      <w:bookmarkEnd w:id="8"/>
      <w:bookmarkEnd w:id="9"/>
      <w:bookmarkEnd w:id="10"/>
      <w:bookmarkEnd w:id="11"/>
      <w:r w:rsidR="003D4638" w:rsidRPr="0039388F">
        <w:rPr>
          <w:rFonts w:ascii="Futura PT Demi" w:hAnsi="Futura PT Demi"/>
          <w:noProof/>
          <w:color w:val="006B3F"/>
          <w:sz w:val="48"/>
          <w:szCs w:val="12"/>
        </w:rPr>
        <w:t>Developments (QLD) Pty Ltd</w:t>
      </w:r>
    </w:p>
    <w:p w14:paraId="67151FCE" w14:textId="77777777" w:rsidR="00354E39" w:rsidRPr="00354E39" w:rsidRDefault="00354E39" w:rsidP="00354E39">
      <w:pPr>
        <w:tabs>
          <w:tab w:val="left" w:pos="2730"/>
        </w:tabs>
        <w:ind w:right="-188"/>
        <w:outlineLvl w:val="0"/>
        <w:rPr>
          <w:rFonts w:ascii="Futura PT Light" w:hAnsi="Futura PT Light"/>
          <w:noProof/>
          <w:sz w:val="22"/>
          <w:szCs w:val="22"/>
        </w:rPr>
      </w:pPr>
    </w:p>
    <w:p w14:paraId="1B3FA880" w14:textId="77777777" w:rsidR="00EC0800" w:rsidRPr="005B7667" w:rsidRDefault="00EC0800" w:rsidP="005B7667">
      <w:pPr>
        <w:pStyle w:val="legalSchedule"/>
        <w:numPr>
          <w:ilvl w:val="0"/>
          <w:numId w:val="0"/>
        </w:numPr>
        <w:pBdr>
          <w:top w:val="single" w:sz="4" w:space="1" w:color="006233"/>
          <w:bottom w:val="single" w:sz="4" w:space="1" w:color="006233"/>
        </w:pBdr>
        <w:jc w:val="both"/>
        <w:rPr>
          <w:rFonts w:ascii="Futura PT Light" w:hAnsi="Futura PT Light"/>
          <w:b w:val="0"/>
          <w:color w:val="006233"/>
          <w:sz w:val="48"/>
          <w:szCs w:val="48"/>
        </w:rPr>
      </w:pPr>
      <w:r w:rsidRPr="005B7667">
        <w:rPr>
          <w:rFonts w:ascii="Futura PT Light" w:hAnsi="Futura PT Light"/>
          <w:b w:val="0"/>
          <w:color w:val="006233"/>
          <w:sz w:val="48"/>
          <w:szCs w:val="48"/>
        </w:rPr>
        <w:lastRenderedPageBreak/>
        <w:t>Contents</w:t>
      </w:r>
    </w:p>
    <w:p w14:paraId="742FEF71" w14:textId="77777777" w:rsidR="00F37F4B" w:rsidRPr="00C95B9D" w:rsidRDefault="00F37F4B" w:rsidP="00DC2320">
      <w:pPr>
        <w:tabs>
          <w:tab w:val="right" w:pos="9072"/>
        </w:tabs>
        <w:jc w:val="both"/>
      </w:pPr>
    </w:p>
    <w:p w14:paraId="2D4D7BDB" w14:textId="53004FF1" w:rsidR="008D2464" w:rsidRDefault="00E967BE" w:rsidP="008D2464">
      <w:pPr>
        <w:pStyle w:val="TOC1"/>
        <w:rPr>
          <w:rFonts w:asciiTheme="minorHAnsi" w:eastAsiaTheme="minorEastAsia" w:hAnsiTheme="minorHAnsi" w:cstheme="minorBidi"/>
          <w:b w:val="0"/>
          <w:noProof/>
          <w:sz w:val="22"/>
          <w:szCs w:val="22"/>
          <w:lang w:eastAsia="en-AU"/>
        </w:rPr>
      </w:pPr>
      <w:r w:rsidRPr="004D423F">
        <w:rPr>
          <w:rFonts w:cs="Arial"/>
          <w:b w:val="0"/>
          <w:caps/>
          <w:sz w:val="24"/>
          <w:szCs w:val="24"/>
        </w:rPr>
        <w:fldChar w:fldCharType="begin"/>
      </w:r>
      <w:r w:rsidR="00F37F4B" w:rsidRPr="004D423F">
        <w:rPr>
          <w:rFonts w:cs="Arial"/>
          <w:b w:val="0"/>
          <w:caps/>
          <w:sz w:val="24"/>
          <w:szCs w:val="24"/>
        </w:rPr>
        <w:instrText xml:space="preserve"> TOC \o "1-1" \h \z \u </w:instrText>
      </w:r>
      <w:r w:rsidRPr="004D423F">
        <w:rPr>
          <w:rFonts w:cs="Arial"/>
          <w:b w:val="0"/>
          <w:caps/>
          <w:sz w:val="24"/>
          <w:szCs w:val="24"/>
        </w:rPr>
        <w:fldChar w:fldCharType="separate"/>
      </w:r>
    </w:p>
    <w:p w14:paraId="109559CD" w14:textId="4598D1AE" w:rsidR="008D2464" w:rsidRPr="008D2464" w:rsidRDefault="00696396">
      <w:pPr>
        <w:pStyle w:val="TOC1"/>
        <w:rPr>
          <w:rFonts w:eastAsiaTheme="minorEastAsia" w:cs="Arial"/>
          <w:b w:val="0"/>
          <w:noProof/>
          <w:sz w:val="24"/>
          <w:szCs w:val="24"/>
          <w:lang w:eastAsia="en-AU"/>
        </w:rPr>
      </w:pPr>
      <w:hyperlink w:anchor="_Toc46473176" w:history="1">
        <w:r w:rsidR="008D2464" w:rsidRPr="008D2464">
          <w:rPr>
            <w:rStyle w:val="Hyperlink"/>
            <w:rFonts w:cs="Arial"/>
            <w:b w:val="0"/>
            <w:noProof/>
            <w:sz w:val="24"/>
            <w:szCs w:val="24"/>
          </w:rPr>
          <w:t>1.</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Interpretation</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_Toc46473176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4</w:t>
        </w:r>
        <w:r w:rsidR="008D2464" w:rsidRPr="008D2464">
          <w:rPr>
            <w:rFonts w:cs="Arial"/>
            <w:b w:val="0"/>
            <w:noProof/>
            <w:webHidden/>
            <w:sz w:val="24"/>
            <w:szCs w:val="24"/>
          </w:rPr>
          <w:fldChar w:fldCharType="end"/>
        </w:r>
      </w:hyperlink>
    </w:p>
    <w:p w14:paraId="4CA2CDC3" w14:textId="6B0933B7" w:rsidR="008D2464" w:rsidRPr="008D2464" w:rsidRDefault="00696396">
      <w:pPr>
        <w:pStyle w:val="TOC1"/>
        <w:rPr>
          <w:rFonts w:eastAsiaTheme="minorEastAsia" w:cs="Arial"/>
          <w:b w:val="0"/>
          <w:noProof/>
          <w:sz w:val="24"/>
          <w:szCs w:val="24"/>
          <w:lang w:eastAsia="en-AU"/>
        </w:rPr>
      </w:pPr>
      <w:hyperlink w:anchor="_Toc46473177" w:history="1">
        <w:r w:rsidR="008D2464" w:rsidRPr="008D2464">
          <w:rPr>
            <w:rStyle w:val="Hyperlink"/>
            <w:rFonts w:cs="Arial"/>
            <w:b w:val="0"/>
            <w:noProof/>
            <w:sz w:val="24"/>
            <w:szCs w:val="24"/>
          </w:rPr>
          <w:t>2.</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General</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_Toc46473177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7</w:t>
        </w:r>
        <w:r w:rsidR="008D2464" w:rsidRPr="008D2464">
          <w:rPr>
            <w:rFonts w:cs="Arial"/>
            <w:b w:val="0"/>
            <w:noProof/>
            <w:webHidden/>
            <w:sz w:val="24"/>
            <w:szCs w:val="24"/>
          </w:rPr>
          <w:fldChar w:fldCharType="end"/>
        </w:r>
      </w:hyperlink>
    </w:p>
    <w:p w14:paraId="1CBC85D6" w14:textId="1BF0DF4B" w:rsidR="008D2464" w:rsidRPr="008D2464" w:rsidRDefault="00696396">
      <w:pPr>
        <w:pStyle w:val="TOC1"/>
        <w:rPr>
          <w:rFonts w:eastAsiaTheme="minorEastAsia" w:cs="Arial"/>
          <w:b w:val="0"/>
          <w:noProof/>
          <w:sz w:val="24"/>
          <w:szCs w:val="24"/>
          <w:lang w:eastAsia="en-AU"/>
        </w:rPr>
      </w:pPr>
      <w:hyperlink w:anchor="_Toc46473178" w:history="1">
        <w:r w:rsidR="008D2464" w:rsidRPr="008D2464">
          <w:rPr>
            <w:rStyle w:val="Hyperlink"/>
            <w:rFonts w:cs="Arial"/>
            <w:b w:val="0"/>
            <w:noProof/>
            <w:sz w:val="24"/>
            <w:szCs w:val="24"/>
          </w:rPr>
          <w:t>3.</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ECI Services</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_Toc46473178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7</w:t>
        </w:r>
        <w:r w:rsidR="008D2464" w:rsidRPr="008D2464">
          <w:rPr>
            <w:rFonts w:cs="Arial"/>
            <w:b w:val="0"/>
            <w:noProof/>
            <w:webHidden/>
            <w:sz w:val="24"/>
            <w:szCs w:val="24"/>
          </w:rPr>
          <w:fldChar w:fldCharType="end"/>
        </w:r>
      </w:hyperlink>
    </w:p>
    <w:p w14:paraId="07672DF9" w14:textId="338058E2" w:rsidR="008D2464" w:rsidRPr="008D2464" w:rsidRDefault="00696396">
      <w:pPr>
        <w:pStyle w:val="TOC1"/>
        <w:rPr>
          <w:rFonts w:eastAsiaTheme="minorEastAsia" w:cs="Arial"/>
          <w:b w:val="0"/>
          <w:noProof/>
          <w:sz w:val="24"/>
          <w:szCs w:val="24"/>
          <w:lang w:eastAsia="en-AU"/>
        </w:rPr>
      </w:pPr>
      <w:hyperlink w:anchor="_Toc46473179" w:history="1">
        <w:r w:rsidR="008D2464" w:rsidRPr="008D2464">
          <w:rPr>
            <w:rStyle w:val="Hyperlink"/>
            <w:rFonts w:cs="Arial"/>
            <w:b w:val="0"/>
            <w:noProof/>
            <w:sz w:val="24"/>
            <w:szCs w:val="24"/>
          </w:rPr>
          <w:t>4.</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Works Contract</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_Toc46473179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9</w:t>
        </w:r>
        <w:r w:rsidR="008D2464" w:rsidRPr="008D2464">
          <w:rPr>
            <w:rFonts w:cs="Arial"/>
            <w:b w:val="0"/>
            <w:noProof/>
            <w:webHidden/>
            <w:sz w:val="24"/>
            <w:szCs w:val="24"/>
          </w:rPr>
          <w:fldChar w:fldCharType="end"/>
        </w:r>
      </w:hyperlink>
    </w:p>
    <w:p w14:paraId="1C5B6B06" w14:textId="3A5EFB38" w:rsidR="008D2464" w:rsidRPr="008D2464" w:rsidRDefault="00696396">
      <w:pPr>
        <w:pStyle w:val="TOC1"/>
        <w:rPr>
          <w:rFonts w:eastAsiaTheme="minorEastAsia" w:cs="Arial"/>
          <w:b w:val="0"/>
          <w:noProof/>
          <w:sz w:val="24"/>
          <w:szCs w:val="24"/>
          <w:lang w:eastAsia="en-AU"/>
        </w:rPr>
      </w:pPr>
      <w:hyperlink w:anchor="_Toc46473180" w:history="1">
        <w:r w:rsidR="008D2464" w:rsidRPr="008D2464">
          <w:rPr>
            <w:rStyle w:val="Hyperlink"/>
            <w:rFonts w:cs="Arial"/>
            <w:b w:val="0"/>
            <w:noProof/>
            <w:sz w:val="24"/>
            <w:szCs w:val="24"/>
          </w:rPr>
          <w:t>5.</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Design Development</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_Toc46473180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9</w:t>
        </w:r>
        <w:r w:rsidR="008D2464" w:rsidRPr="008D2464">
          <w:rPr>
            <w:rFonts w:cs="Arial"/>
            <w:b w:val="0"/>
            <w:noProof/>
            <w:webHidden/>
            <w:sz w:val="24"/>
            <w:szCs w:val="24"/>
          </w:rPr>
          <w:fldChar w:fldCharType="end"/>
        </w:r>
      </w:hyperlink>
    </w:p>
    <w:p w14:paraId="7A25762E" w14:textId="24987659" w:rsidR="008D2464" w:rsidRPr="008D2464" w:rsidRDefault="00696396">
      <w:pPr>
        <w:pStyle w:val="TOC1"/>
        <w:rPr>
          <w:rFonts w:eastAsiaTheme="minorEastAsia" w:cs="Arial"/>
          <w:b w:val="0"/>
          <w:noProof/>
          <w:sz w:val="24"/>
          <w:szCs w:val="24"/>
          <w:lang w:eastAsia="en-AU"/>
        </w:rPr>
      </w:pPr>
      <w:hyperlink w:anchor="_Toc46473181" w:history="1">
        <w:r w:rsidR="008D2464" w:rsidRPr="008D2464">
          <w:rPr>
            <w:rStyle w:val="Hyperlink"/>
            <w:rFonts w:cs="Arial"/>
            <w:b w:val="0"/>
            <w:noProof/>
            <w:sz w:val="24"/>
            <w:szCs w:val="24"/>
          </w:rPr>
          <w:t>6.</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Not Used</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_Toc46473181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10</w:t>
        </w:r>
        <w:r w:rsidR="008D2464" w:rsidRPr="008D2464">
          <w:rPr>
            <w:rFonts w:cs="Arial"/>
            <w:b w:val="0"/>
            <w:noProof/>
            <w:webHidden/>
            <w:sz w:val="24"/>
            <w:szCs w:val="24"/>
          </w:rPr>
          <w:fldChar w:fldCharType="end"/>
        </w:r>
      </w:hyperlink>
    </w:p>
    <w:p w14:paraId="0A33BAF9" w14:textId="49C80B40" w:rsidR="008D2464" w:rsidRPr="008D2464" w:rsidRDefault="00696396">
      <w:pPr>
        <w:pStyle w:val="TOC1"/>
        <w:rPr>
          <w:rFonts w:eastAsiaTheme="minorEastAsia" w:cs="Arial"/>
          <w:b w:val="0"/>
          <w:noProof/>
          <w:sz w:val="24"/>
          <w:szCs w:val="24"/>
          <w:lang w:eastAsia="en-AU"/>
        </w:rPr>
      </w:pPr>
      <w:hyperlink w:anchor="_Toc46473182" w:history="1">
        <w:r w:rsidR="008D2464" w:rsidRPr="008D2464">
          <w:rPr>
            <w:rStyle w:val="Hyperlink"/>
            <w:rFonts w:cs="Arial"/>
            <w:b w:val="0"/>
            <w:noProof/>
            <w:sz w:val="24"/>
            <w:szCs w:val="24"/>
          </w:rPr>
          <w:t>7.</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Not Used</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_Toc46473182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11</w:t>
        </w:r>
        <w:r w:rsidR="008D2464" w:rsidRPr="008D2464">
          <w:rPr>
            <w:rFonts w:cs="Arial"/>
            <w:b w:val="0"/>
            <w:noProof/>
            <w:webHidden/>
            <w:sz w:val="24"/>
            <w:szCs w:val="24"/>
          </w:rPr>
          <w:fldChar w:fldCharType="end"/>
        </w:r>
      </w:hyperlink>
    </w:p>
    <w:p w14:paraId="7D98AA76" w14:textId="006FF61D" w:rsidR="008D2464" w:rsidRPr="008D2464" w:rsidRDefault="00696396">
      <w:pPr>
        <w:pStyle w:val="TOC1"/>
        <w:rPr>
          <w:rFonts w:eastAsiaTheme="minorEastAsia" w:cs="Arial"/>
          <w:b w:val="0"/>
          <w:noProof/>
          <w:sz w:val="24"/>
          <w:szCs w:val="24"/>
          <w:lang w:eastAsia="en-AU"/>
        </w:rPr>
      </w:pPr>
      <w:hyperlink w:anchor="_Toc46473183" w:history="1">
        <w:r w:rsidR="008D2464" w:rsidRPr="008D2464">
          <w:rPr>
            <w:rStyle w:val="Hyperlink"/>
            <w:rFonts w:cs="Arial"/>
            <w:b w:val="0"/>
            <w:noProof/>
            <w:sz w:val="24"/>
            <w:szCs w:val="24"/>
          </w:rPr>
          <w:t>8.</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Representatives and Personnel</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_Toc46473183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11</w:t>
        </w:r>
        <w:r w:rsidR="008D2464" w:rsidRPr="008D2464">
          <w:rPr>
            <w:rFonts w:cs="Arial"/>
            <w:b w:val="0"/>
            <w:noProof/>
            <w:webHidden/>
            <w:sz w:val="24"/>
            <w:szCs w:val="24"/>
          </w:rPr>
          <w:fldChar w:fldCharType="end"/>
        </w:r>
      </w:hyperlink>
    </w:p>
    <w:p w14:paraId="64D0600F" w14:textId="2E674383" w:rsidR="008D2464" w:rsidRPr="008D2464" w:rsidRDefault="00696396">
      <w:pPr>
        <w:pStyle w:val="TOC1"/>
        <w:rPr>
          <w:rFonts w:eastAsiaTheme="minorEastAsia" w:cs="Arial"/>
          <w:b w:val="0"/>
          <w:noProof/>
          <w:sz w:val="24"/>
          <w:szCs w:val="24"/>
          <w:lang w:eastAsia="en-AU"/>
        </w:rPr>
      </w:pPr>
      <w:hyperlink w:anchor="_Toc46473184" w:history="1">
        <w:r w:rsidR="008D2464" w:rsidRPr="008D2464">
          <w:rPr>
            <w:rStyle w:val="Hyperlink"/>
            <w:rFonts w:cs="Arial"/>
            <w:b w:val="0"/>
            <w:noProof/>
            <w:sz w:val="24"/>
            <w:szCs w:val="24"/>
          </w:rPr>
          <w:t>9.</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Termination</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_Toc46473184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11</w:t>
        </w:r>
        <w:r w:rsidR="008D2464" w:rsidRPr="008D2464">
          <w:rPr>
            <w:rFonts w:cs="Arial"/>
            <w:b w:val="0"/>
            <w:noProof/>
            <w:webHidden/>
            <w:sz w:val="24"/>
            <w:szCs w:val="24"/>
          </w:rPr>
          <w:fldChar w:fldCharType="end"/>
        </w:r>
      </w:hyperlink>
    </w:p>
    <w:p w14:paraId="29020E92" w14:textId="0289EAF6" w:rsidR="008D2464" w:rsidRPr="008D2464" w:rsidRDefault="00696396">
      <w:pPr>
        <w:pStyle w:val="TOC1"/>
        <w:rPr>
          <w:rFonts w:eastAsiaTheme="minorEastAsia" w:cs="Arial"/>
          <w:b w:val="0"/>
          <w:noProof/>
          <w:sz w:val="24"/>
          <w:szCs w:val="24"/>
          <w:lang w:eastAsia="en-AU"/>
        </w:rPr>
      </w:pPr>
      <w:hyperlink w:anchor="_Toc46473185" w:history="1">
        <w:r w:rsidR="008D2464" w:rsidRPr="008D2464">
          <w:rPr>
            <w:rStyle w:val="Hyperlink"/>
            <w:rFonts w:cs="Arial"/>
            <w:b w:val="0"/>
            <w:noProof/>
            <w:sz w:val="24"/>
            <w:szCs w:val="24"/>
          </w:rPr>
          <w:t>10.</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Intellectual Property Rights</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_Toc46473185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12</w:t>
        </w:r>
        <w:r w:rsidR="008D2464" w:rsidRPr="008D2464">
          <w:rPr>
            <w:rFonts w:cs="Arial"/>
            <w:b w:val="0"/>
            <w:noProof/>
            <w:webHidden/>
            <w:sz w:val="24"/>
            <w:szCs w:val="24"/>
          </w:rPr>
          <w:fldChar w:fldCharType="end"/>
        </w:r>
      </w:hyperlink>
    </w:p>
    <w:p w14:paraId="4EF5B8D3" w14:textId="360E2AE9" w:rsidR="008D2464" w:rsidRPr="008D2464" w:rsidRDefault="00696396">
      <w:pPr>
        <w:pStyle w:val="TOC1"/>
        <w:rPr>
          <w:rFonts w:eastAsiaTheme="minorEastAsia" w:cs="Arial"/>
          <w:b w:val="0"/>
          <w:noProof/>
          <w:sz w:val="24"/>
          <w:szCs w:val="24"/>
          <w:lang w:eastAsia="en-AU"/>
        </w:rPr>
      </w:pPr>
      <w:hyperlink w:anchor="_Toc46473186" w:history="1">
        <w:r w:rsidR="008D2464" w:rsidRPr="008D2464">
          <w:rPr>
            <w:rStyle w:val="Hyperlink"/>
            <w:rFonts w:cs="Arial"/>
            <w:b w:val="0"/>
            <w:noProof/>
            <w:sz w:val="24"/>
            <w:szCs w:val="24"/>
          </w:rPr>
          <w:t>11.</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Marketing, Promotion and signs</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_Toc46473186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12</w:t>
        </w:r>
        <w:r w:rsidR="008D2464" w:rsidRPr="008D2464">
          <w:rPr>
            <w:rFonts w:cs="Arial"/>
            <w:b w:val="0"/>
            <w:noProof/>
            <w:webHidden/>
            <w:sz w:val="24"/>
            <w:szCs w:val="24"/>
          </w:rPr>
          <w:fldChar w:fldCharType="end"/>
        </w:r>
      </w:hyperlink>
    </w:p>
    <w:p w14:paraId="43C062EC" w14:textId="53A59453" w:rsidR="008D2464" w:rsidRPr="008D2464" w:rsidRDefault="00696396">
      <w:pPr>
        <w:pStyle w:val="TOC1"/>
        <w:rPr>
          <w:rFonts w:eastAsiaTheme="minorEastAsia" w:cs="Arial"/>
          <w:b w:val="0"/>
          <w:noProof/>
          <w:sz w:val="24"/>
          <w:szCs w:val="24"/>
          <w:lang w:eastAsia="en-AU"/>
        </w:rPr>
      </w:pPr>
      <w:hyperlink w:anchor="_Toc46473187" w:history="1">
        <w:r w:rsidR="008D2464" w:rsidRPr="008D2464">
          <w:rPr>
            <w:rStyle w:val="Hyperlink"/>
            <w:rFonts w:cs="Arial"/>
            <w:b w:val="0"/>
            <w:noProof/>
            <w:sz w:val="24"/>
            <w:szCs w:val="24"/>
          </w:rPr>
          <w:t>12.</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GST</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_Toc46473187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12</w:t>
        </w:r>
        <w:r w:rsidR="008D2464" w:rsidRPr="008D2464">
          <w:rPr>
            <w:rFonts w:cs="Arial"/>
            <w:b w:val="0"/>
            <w:noProof/>
            <w:webHidden/>
            <w:sz w:val="24"/>
            <w:szCs w:val="24"/>
          </w:rPr>
          <w:fldChar w:fldCharType="end"/>
        </w:r>
      </w:hyperlink>
    </w:p>
    <w:p w14:paraId="469FE3A2" w14:textId="531AAEB9" w:rsidR="008D2464" w:rsidRPr="008D2464" w:rsidRDefault="00696396">
      <w:pPr>
        <w:pStyle w:val="TOC1"/>
        <w:rPr>
          <w:rFonts w:eastAsiaTheme="minorEastAsia" w:cs="Arial"/>
          <w:b w:val="0"/>
          <w:noProof/>
          <w:sz w:val="24"/>
          <w:szCs w:val="24"/>
          <w:lang w:eastAsia="en-AU"/>
        </w:rPr>
      </w:pPr>
      <w:hyperlink w:anchor="_Toc46473188" w:history="1">
        <w:r w:rsidR="008D2464" w:rsidRPr="008D2464">
          <w:rPr>
            <w:rStyle w:val="Hyperlink"/>
            <w:rFonts w:cs="Arial"/>
            <w:b w:val="0"/>
            <w:noProof/>
            <w:sz w:val="24"/>
            <w:szCs w:val="24"/>
          </w:rPr>
          <w:t>13.</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Relationship between the Parties</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_Toc46473188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13</w:t>
        </w:r>
        <w:r w:rsidR="008D2464" w:rsidRPr="008D2464">
          <w:rPr>
            <w:rFonts w:cs="Arial"/>
            <w:b w:val="0"/>
            <w:noProof/>
            <w:webHidden/>
            <w:sz w:val="24"/>
            <w:szCs w:val="24"/>
          </w:rPr>
          <w:fldChar w:fldCharType="end"/>
        </w:r>
      </w:hyperlink>
    </w:p>
    <w:p w14:paraId="7EEC86E7" w14:textId="38FA0B5F" w:rsidR="008D2464" w:rsidRPr="008D2464" w:rsidRDefault="00696396">
      <w:pPr>
        <w:pStyle w:val="TOC1"/>
        <w:rPr>
          <w:rFonts w:eastAsiaTheme="minorEastAsia" w:cs="Arial"/>
          <w:b w:val="0"/>
          <w:noProof/>
          <w:sz w:val="24"/>
          <w:szCs w:val="24"/>
          <w:lang w:eastAsia="en-AU"/>
        </w:rPr>
      </w:pPr>
      <w:hyperlink w:anchor="_Toc46473189" w:history="1">
        <w:r w:rsidR="008D2464" w:rsidRPr="008D2464">
          <w:rPr>
            <w:rStyle w:val="Hyperlink"/>
            <w:rFonts w:cs="Arial"/>
            <w:b w:val="0"/>
            <w:noProof/>
            <w:sz w:val="24"/>
            <w:szCs w:val="24"/>
          </w:rPr>
          <w:t>14.</w:t>
        </w:r>
        <w:r w:rsidR="008D2464" w:rsidRPr="008D2464">
          <w:rPr>
            <w:rFonts w:eastAsiaTheme="minorEastAsia" w:cs="Arial"/>
            <w:b w:val="0"/>
            <w:noProof/>
            <w:sz w:val="24"/>
            <w:szCs w:val="24"/>
            <w:lang w:eastAsia="en-AU"/>
          </w:rPr>
          <w:tab/>
        </w:r>
        <w:r w:rsidR="008D2464" w:rsidRPr="008D2464">
          <w:rPr>
            <w:rStyle w:val="Hyperlink"/>
            <w:rFonts w:cs="Arial"/>
            <w:b w:val="0"/>
            <w:noProof/>
            <w:sz w:val="24"/>
            <w:szCs w:val="24"/>
          </w:rPr>
          <w:t>Miscellaneous</w:t>
        </w:r>
        <w:r w:rsidR="008D2464" w:rsidRPr="008D2464">
          <w:rPr>
            <w:rFonts w:cs="Arial"/>
            <w:b w:val="0"/>
            <w:noProof/>
            <w:webHidden/>
            <w:sz w:val="24"/>
            <w:szCs w:val="24"/>
          </w:rPr>
          <w:tab/>
        </w:r>
        <w:r w:rsidR="008D2464" w:rsidRPr="008D2464">
          <w:rPr>
            <w:rFonts w:cs="Arial"/>
            <w:b w:val="0"/>
            <w:noProof/>
            <w:webHidden/>
            <w:sz w:val="24"/>
            <w:szCs w:val="24"/>
          </w:rPr>
          <w:fldChar w:fldCharType="begin"/>
        </w:r>
        <w:r w:rsidR="008D2464" w:rsidRPr="008D2464">
          <w:rPr>
            <w:rFonts w:cs="Arial"/>
            <w:b w:val="0"/>
            <w:noProof/>
            <w:webHidden/>
            <w:sz w:val="24"/>
            <w:szCs w:val="24"/>
          </w:rPr>
          <w:instrText xml:space="preserve"> PAGEREF _Toc46473189 \h </w:instrText>
        </w:r>
        <w:r w:rsidR="008D2464" w:rsidRPr="008D2464">
          <w:rPr>
            <w:rFonts w:cs="Arial"/>
            <w:b w:val="0"/>
            <w:noProof/>
            <w:webHidden/>
            <w:sz w:val="24"/>
            <w:szCs w:val="24"/>
          </w:rPr>
        </w:r>
        <w:r w:rsidR="008D2464" w:rsidRPr="008D2464">
          <w:rPr>
            <w:rFonts w:cs="Arial"/>
            <w:b w:val="0"/>
            <w:noProof/>
            <w:webHidden/>
            <w:sz w:val="24"/>
            <w:szCs w:val="24"/>
          </w:rPr>
          <w:fldChar w:fldCharType="separate"/>
        </w:r>
        <w:r w:rsidR="009405FE">
          <w:rPr>
            <w:rFonts w:cs="Arial"/>
            <w:b w:val="0"/>
            <w:noProof/>
            <w:webHidden/>
            <w:sz w:val="24"/>
            <w:szCs w:val="24"/>
          </w:rPr>
          <w:t>14</w:t>
        </w:r>
        <w:r w:rsidR="008D2464" w:rsidRPr="008D2464">
          <w:rPr>
            <w:rFonts w:cs="Arial"/>
            <w:b w:val="0"/>
            <w:noProof/>
            <w:webHidden/>
            <w:sz w:val="24"/>
            <w:szCs w:val="24"/>
          </w:rPr>
          <w:fldChar w:fldCharType="end"/>
        </w:r>
      </w:hyperlink>
    </w:p>
    <w:p w14:paraId="2F1A146C" w14:textId="0D0499A0" w:rsidR="00F37F4B" w:rsidRPr="004D423F" w:rsidRDefault="00E967BE" w:rsidP="00DC2320">
      <w:pPr>
        <w:tabs>
          <w:tab w:val="right" w:pos="9072"/>
        </w:tabs>
        <w:jc w:val="both"/>
        <w:rPr>
          <w:rFonts w:cs="Arial"/>
          <w:sz w:val="24"/>
          <w:szCs w:val="24"/>
        </w:rPr>
      </w:pPr>
      <w:r w:rsidRPr="004D423F">
        <w:rPr>
          <w:rFonts w:cs="Arial"/>
          <w:caps/>
          <w:sz w:val="24"/>
          <w:szCs w:val="24"/>
        </w:rPr>
        <w:fldChar w:fldCharType="end"/>
      </w:r>
    </w:p>
    <w:p w14:paraId="168E376C" w14:textId="77777777" w:rsidR="00F37F4B" w:rsidRPr="00851E39" w:rsidRDefault="00F37F4B" w:rsidP="00DC2320">
      <w:pPr>
        <w:jc w:val="both"/>
        <w:rPr>
          <w:rFonts w:cs="Arial"/>
          <w:sz w:val="24"/>
          <w:szCs w:val="24"/>
        </w:rPr>
      </w:pPr>
    </w:p>
    <w:p w14:paraId="4617D74B" w14:textId="1886B0A3" w:rsidR="00082AB1" w:rsidRPr="001F5CDF" w:rsidRDefault="00082AB1" w:rsidP="00082AB1">
      <w:pPr>
        <w:rPr>
          <w:rFonts w:eastAsiaTheme="minorEastAsia" w:cs="Arial"/>
          <w:sz w:val="24"/>
          <w:szCs w:val="24"/>
          <w:lang w:eastAsia="en-US"/>
        </w:rPr>
      </w:pPr>
      <w:r w:rsidRPr="00851E39">
        <w:rPr>
          <w:rFonts w:eastAsiaTheme="minorEastAsia" w:cs="Arial"/>
          <w:sz w:val="24"/>
          <w:szCs w:val="24"/>
          <w:lang w:eastAsia="en-US"/>
        </w:rPr>
        <w:t xml:space="preserve">Annexure 1 </w:t>
      </w:r>
      <w:r w:rsidR="007F173A" w:rsidRPr="001F5CDF">
        <w:rPr>
          <w:rFonts w:eastAsiaTheme="minorEastAsia" w:cs="Arial"/>
          <w:sz w:val="24"/>
          <w:szCs w:val="24"/>
          <w:lang w:eastAsia="en-US"/>
        </w:rPr>
        <w:t>–</w:t>
      </w:r>
      <w:r w:rsidRPr="001F5CDF">
        <w:rPr>
          <w:rFonts w:eastAsiaTheme="minorEastAsia" w:cs="Arial"/>
          <w:sz w:val="24"/>
          <w:szCs w:val="24"/>
          <w:lang w:eastAsia="en-US"/>
        </w:rPr>
        <w:t xml:space="preserve"> ECI</w:t>
      </w:r>
      <w:r w:rsidR="007F173A" w:rsidRPr="001F5CDF">
        <w:rPr>
          <w:rFonts w:eastAsiaTheme="minorEastAsia" w:cs="Arial"/>
          <w:sz w:val="24"/>
          <w:szCs w:val="24"/>
          <w:lang w:eastAsia="en-US"/>
        </w:rPr>
        <w:t xml:space="preserve"> </w:t>
      </w:r>
      <w:r w:rsidR="00C04EED" w:rsidRPr="001F5CDF">
        <w:rPr>
          <w:rFonts w:eastAsiaTheme="minorEastAsia" w:cs="Arial"/>
          <w:sz w:val="24"/>
          <w:szCs w:val="24"/>
          <w:lang w:eastAsia="en-US"/>
        </w:rPr>
        <w:t xml:space="preserve">Key </w:t>
      </w:r>
      <w:r w:rsidR="00F069CB" w:rsidRPr="001F5CDF">
        <w:rPr>
          <w:rFonts w:eastAsiaTheme="minorEastAsia" w:cs="Arial"/>
          <w:sz w:val="24"/>
          <w:szCs w:val="24"/>
          <w:lang w:eastAsia="en-US"/>
        </w:rPr>
        <w:t>M</w:t>
      </w:r>
      <w:r w:rsidR="00146D9B" w:rsidRPr="001F5CDF">
        <w:rPr>
          <w:rFonts w:eastAsiaTheme="minorEastAsia" w:cs="Arial"/>
          <w:sz w:val="24"/>
          <w:szCs w:val="24"/>
          <w:lang w:eastAsia="en-US"/>
        </w:rPr>
        <w:t>ilestone Programme</w:t>
      </w:r>
      <w:r w:rsidR="00FE7661" w:rsidRPr="001F5CDF">
        <w:rPr>
          <w:rFonts w:eastAsiaTheme="minorEastAsia" w:cs="Arial"/>
          <w:sz w:val="24"/>
          <w:szCs w:val="24"/>
          <w:lang w:eastAsia="en-US"/>
        </w:rPr>
        <w:t xml:space="preserve">- </w:t>
      </w:r>
      <w:r w:rsidR="001F5CDF" w:rsidRPr="001F5CDF">
        <w:rPr>
          <w:rFonts w:eastAsiaTheme="minorEastAsia" w:cs="Arial"/>
          <w:sz w:val="24"/>
          <w:szCs w:val="24"/>
          <w:lang w:eastAsia="en-US"/>
        </w:rPr>
        <w:t>……………………</w:t>
      </w:r>
      <w:r w:rsidR="00FE7661" w:rsidRPr="001F5CDF">
        <w:rPr>
          <w:rFonts w:eastAsiaTheme="minorEastAsia" w:cs="Arial"/>
          <w:sz w:val="24"/>
          <w:szCs w:val="24"/>
          <w:lang w:eastAsia="en-US"/>
        </w:rPr>
        <w:t>………...</w:t>
      </w:r>
      <w:r w:rsidRPr="001F5CDF">
        <w:rPr>
          <w:rFonts w:eastAsiaTheme="minorEastAsia" w:cs="Arial"/>
          <w:sz w:val="24"/>
          <w:szCs w:val="24"/>
          <w:lang w:eastAsia="en-US"/>
        </w:rPr>
        <w:t>………</w:t>
      </w:r>
      <w:r w:rsidR="001F5CDF">
        <w:rPr>
          <w:rFonts w:eastAsiaTheme="minorEastAsia" w:cs="Arial"/>
          <w:sz w:val="24"/>
          <w:szCs w:val="24"/>
          <w:lang w:eastAsia="en-US"/>
        </w:rPr>
        <w:t>..</w:t>
      </w:r>
      <w:r w:rsidR="001F5CDF" w:rsidRPr="001F5CDF">
        <w:rPr>
          <w:rFonts w:eastAsiaTheme="minorEastAsia" w:cs="Arial"/>
          <w:sz w:val="24"/>
          <w:szCs w:val="24"/>
          <w:lang w:eastAsia="en-US"/>
        </w:rPr>
        <w:t>..</w:t>
      </w:r>
      <w:r w:rsidR="004D423F" w:rsidRPr="001F5CDF">
        <w:rPr>
          <w:rFonts w:eastAsiaTheme="minorEastAsia" w:cs="Arial"/>
          <w:sz w:val="24"/>
          <w:szCs w:val="24"/>
          <w:lang w:eastAsia="en-US"/>
        </w:rPr>
        <w:t>25</w:t>
      </w:r>
    </w:p>
    <w:p w14:paraId="1BAB25B9" w14:textId="77777777" w:rsidR="00082AB1" w:rsidRPr="001F5CDF" w:rsidRDefault="00082AB1" w:rsidP="00082AB1">
      <w:pPr>
        <w:rPr>
          <w:rFonts w:eastAsiaTheme="minorEastAsia" w:cs="Arial"/>
          <w:sz w:val="24"/>
          <w:szCs w:val="24"/>
          <w:lang w:eastAsia="en-US"/>
        </w:rPr>
      </w:pPr>
    </w:p>
    <w:p w14:paraId="0FD2FD02" w14:textId="611FF635" w:rsidR="00082AB1" w:rsidRPr="001F5CDF" w:rsidRDefault="00082AB1" w:rsidP="00082AB1">
      <w:pPr>
        <w:rPr>
          <w:rFonts w:eastAsiaTheme="minorEastAsia" w:cs="Arial"/>
          <w:sz w:val="24"/>
          <w:szCs w:val="24"/>
          <w:lang w:eastAsia="en-US"/>
        </w:rPr>
      </w:pPr>
      <w:r w:rsidRPr="001F5CDF">
        <w:rPr>
          <w:rFonts w:eastAsiaTheme="minorEastAsia" w:cs="Arial"/>
          <w:sz w:val="24"/>
          <w:szCs w:val="24"/>
          <w:lang w:eastAsia="en-US"/>
        </w:rPr>
        <w:t xml:space="preserve">Annexure 2 </w:t>
      </w:r>
      <w:r w:rsidR="007F173A" w:rsidRPr="001F5CDF">
        <w:rPr>
          <w:rFonts w:eastAsiaTheme="minorEastAsia" w:cs="Arial"/>
          <w:sz w:val="24"/>
          <w:szCs w:val="24"/>
          <w:lang w:eastAsia="en-US"/>
        </w:rPr>
        <w:t>–</w:t>
      </w:r>
      <w:r w:rsidRPr="001F5CDF">
        <w:rPr>
          <w:rFonts w:eastAsiaTheme="minorEastAsia" w:cs="Arial"/>
          <w:sz w:val="24"/>
          <w:szCs w:val="24"/>
          <w:lang w:eastAsia="en-US"/>
        </w:rPr>
        <w:t xml:space="preserve"> ECI</w:t>
      </w:r>
      <w:r w:rsidR="007F173A" w:rsidRPr="001F5CDF">
        <w:rPr>
          <w:rFonts w:eastAsiaTheme="minorEastAsia" w:cs="Arial"/>
          <w:sz w:val="24"/>
          <w:szCs w:val="24"/>
          <w:lang w:eastAsia="en-US"/>
        </w:rPr>
        <w:t xml:space="preserve"> </w:t>
      </w:r>
      <w:r w:rsidRPr="001F5CDF">
        <w:rPr>
          <w:rFonts w:eastAsiaTheme="minorEastAsia" w:cs="Arial"/>
          <w:sz w:val="24"/>
          <w:szCs w:val="24"/>
          <w:lang w:eastAsia="en-US"/>
        </w:rPr>
        <w:t xml:space="preserve">Consultant </w:t>
      </w:r>
      <w:r w:rsidR="00C04EED" w:rsidRPr="001F5CDF">
        <w:rPr>
          <w:rFonts w:eastAsiaTheme="minorEastAsia" w:cs="Arial"/>
          <w:sz w:val="24"/>
          <w:szCs w:val="24"/>
          <w:lang w:eastAsia="en-US"/>
        </w:rPr>
        <w:t xml:space="preserve">Fees </w:t>
      </w:r>
      <w:r w:rsidR="00FE7661" w:rsidRPr="001F5CDF">
        <w:rPr>
          <w:rFonts w:eastAsiaTheme="minorEastAsia" w:cs="Arial"/>
          <w:sz w:val="24"/>
          <w:szCs w:val="24"/>
          <w:lang w:eastAsia="en-US"/>
        </w:rPr>
        <w:t xml:space="preserve">– </w:t>
      </w:r>
      <w:r w:rsidR="001F5CDF" w:rsidRPr="001F5CDF">
        <w:rPr>
          <w:rFonts w:eastAsiaTheme="minorEastAsia" w:cs="Arial"/>
          <w:sz w:val="24"/>
          <w:szCs w:val="24"/>
          <w:lang w:eastAsia="en-US"/>
        </w:rPr>
        <w:t>……………………</w:t>
      </w:r>
      <w:r w:rsidR="00FE7661" w:rsidRPr="001F5CDF">
        <w:rPr>
          <w:rFonts w:eastAsiaTheme="minorEastAsia" w:cs="Arial"/>
          <w:sz w:val="24"/>
          <w:szCs w:val="24"/>
          <w:lang w:eastAsia="en-US"/>
        </w:rPr>
        <w:t>….</w:t>
      </w:r>
      <w:r w:rsidR="007F173A" w:rsidRPr="001F5CDF">
        <w:rPr>
          <w:rFonts w:eastAsiaTheme="minorEastAsia" w:cs="Arial"/>
          <w:sz w:val="24"/>
          <w:szCs w:val="24"/>
          <w:lang w:eastAsia="en-US"/>
        </w:rPr>
        <w:t>…….………………</w:t>
      </w:r>
      <w:r w:rsidR="001F5CDF">
        <w:rPr>
          <w:rFonts w:eastAsiaTheme="minorEastAsia" w:cs="Arial"/>
          <w:sz w:val="24"/>
          <w:szCs w:val="24"/>
          <w:lang w:eastAsia="en-US"/>
        </w:rPr>
        <w:t>.</w:t>
      </w:r>
      <w:r w:rsidR="007F173A" w:rsidRPr="001F5CDF">
        <w:rPr>
          <w:rFonts w:eastAsiaTheme="minorEastAsia" w:cs="Arial"/>
          <w:sz w:val="24"/>
          <w:szCs w:val="24"/>
          <w:lang w:eastAsia="en-US"/>
        </w:rPr>
        <w:t>…</w:t>
      </w:r>
      <w:r w:rsidR="001F5CDF" w:rsidRPr="001F5CDF">
        <w:rPr>
          <w:rFonts w:eastAsiaTheme="minorEastAsia" w:cs="Arial"/>
          <w:sz w:val="24"/>
          <w:szCs w:val="24"/>
          <w:lang w:eastAsia="en-US"/>
        </w:rPr>
        <w:t>....</w:t>
      </w:r>
      <w:r w:rsidR="004D423F" w:rsidRPr="001F5CDF">
        <w:rPr>
          <w:rFonts w:eastAsiaTheme="minorEastAsia" w:cs="Arial"/>
          <w:sz w:val="24"/>
          <w:szCs w:val="24"/>
          <w:lang w:eastAsia="en-US"/>
        </w:rPr>
        <w:t>26</w:t>
      </w:r>
    </w:p>
    <w:p w14:paraId="2C40DE30" w14:textId="77777777" w:rsidR="00082AB1" w:rsidRPr="001F5CDF" w:rsidRDefault="00082AB1" w:rsidP="00082AB1">
      <w:pPr>
        <w:rPr>
          <w:rFonts w:eastAsiaTheme="minorEastAsia" w:cs="Arial"/>
          <w:sz w:val="24"/>
          <w:szCs w:val="24"/>
          <w:lang w:eastAsia="en-US"/>
        </w:rPr>
      </w:pPr>
    </w:p>
    <w:p w14:paraId="4F98B493" w14:textId="00158043" w:rsidR="00082AB1" w:rsidRDefault="00082AB1" w:rsidP="00082AB1">
      <w:pPr>
        <w:rPr>
          <w:rFonts w:eastAsiaTheme="minorEastAsia" w:cs="Arial"/>
          <w:sz w:val="24"/>
          <w:szCs w:val="24"/>
          <w:lang w:eastAsia="en-US"/>
        </w:rPr>
      </w:pPr>
      <w:r w:rsidRPr="001F5CDF">
        <w:rPr>
          <w:rFonts w:eastAsiaTheme="minorEastAsia" w:cs="Arial"/>
          <w:sz w:val="24"/>
          <w:szCs w:val="24"/>
          <w:lang w:eastAsia="en-US"/>
        </w:rPr>
        <w:t xml:space="preserve">Annexure 3 </w:t>
      </w:r>
      <w:r w:rsidR="007F173A" w:rsidRPr="001F5CDF">
        <w:rPr>
          <w:rFonts w:eastAsiaTheme="minorEastAsia" w:cs="Arial"/>
          <w:sz w:val="24"/>
          <w:szCs w:val="24"/>
          <w:lang w:eastAsia="en-US"/>
        </w:rPr>
        <w:t>–</w:t>
      </w:r>
      <w:r w:rsidRPr="001F5CDF">
        <w:rPr>
          <w:rFonts w:eastAsiaTheme="minorEastAsia" w:cs="Arial"/>
          <w:sz w:val="24"/>
          <w:szCs w:val="24"/>
          <w:lang w:eastAsia="en-US"/>
        </w:rPr>
        <w:t xml:space="preserve"> </w:t>
      </w:r>
      <w:r w:rsidR="00C04EED" w:rsidRPr="001F5CDF">
        <w:rPr>
          <w:rFonts w:eastAsiaTheme="minorEastAsia" w:cs="Arial"/>
          <w:sz w:val="24"/>
          <w:szCs w:val="24"/>
          <w:lang w:eastAsia="en-US"/>
        </w:rPr>
        <w:t>ECI</w:t>
      </w:r>
      <w:r w:rsidR="007F173A" w:rsidRPr="001F5CDF">
        <w:rPr>
          <w:rFonts w:eastAsiaTheme="minorEastAsia" w:cs="Arial"/>
          <w:sz w:val="24"/>
          <w:szCs w:val="24"/>
          <w:lang w:eastAsia="en-US"/>
        </w:rPr>
        <w:t xml:space="preserve"> </w:t>
      </w:r>
      <w:r w:rsidR="00F34B92" w:rsidRPr="001F5CDF">
        <w:rPr>
          <w:rFonts w:eastAsiaTheme="minorEastAsia" w:cs="Arial"/>
          <w:sz w:val="24"/>
          <w:szCs w:val="24"/>
          <w:lang w:eastAsia="en-US"/>
        </w:rPr>
        <w:t>Fee Expenditure</w:t>
      </w:r>
      <w:r w:rsidR="007F173A" w:rsidRPr="001F5CDF">
        <w:rPr>
          <w:rFonts w:eastAsiaTheme="minorEastAsia" w:cs="Arial"/>
          <w:sz w:val="24"/>
          <w:szCs w:val="24"/>
          <w:lang w:eastAsia="en-US"/>
        </w:rPr>
        <w:t xml:space="preserve"> Cash Fl</w:t>
      </w:r>
      <w:r w:rsidR="00FE7661" w:rsidRPr="001F5CDF">
        <w:rPr>
          <w:rFonts w:eastAsiaTheme="minorEastAsia" w:cs="Arial"/>
          <w:sz w:val="24"/>
          <w:szCs w:val="24"/>
          <w:lang w:eastAsia="en-US"/>
        </w:rPr>
        <w:t xml:space="preserve">ow – </w:t>
      </w:r>
      <w:r w:rsidR="001F5CDF" w:rsidRPr="001F5CDF">
        <w:rPr>
          <w:rFonts w:eastAsiaTheme="minorEastAsia" w:cs="Arial"/>
          <w:sz w:val="24"/>
          <w:szCs w:val="24"/>
          <w:lang w:eastAsia="en-US"/>
        </w:rPr>
        <w:t>………………………..</w:t>
      </w:r>
      <w:r w:rsidR="00B24D6F" w:rsidRPr="001F5CDF">
        <w:rPr>
          <w:rFonts w:eastAsiaTheme="minorEastAsia" w:cs="Arial"/>
          <w:sz w:val="24"/>
          <w:szCs w:val="24"/>
          <w:lang w:eastAsia="en-US"/>
        </w:rPr>
        <w:t>……</w:t>
      </w:r>
      <w:r w:rsidR="005B7667" w:rsidRPr="001F5CDF">
        <w:rPr>
          <w:rFonts w:eastAsiaTheme="minorEastAsia" w:cs="Arial"/>
          <w:sz w:val="24"/>
          <w:szCs w:val="24"/>
          <w:lang w:eastAsia="en-US"/>
        </w:rPr>
        <w:t>….</w:t>
      </w:r>
      <w:r w:rsidR="001F5CDF">
        <w:rPr>
          <w:rFonts w:eastAsiaTheme="minorEastAsia" w:cs="Arial"/>
          <w:sz w:val="24"/>
          <w:szCs w:val="24"/>
          <w:lang w:eastAsia="en-US"/>
        </w:rPr>
        <w:t>.</w:t>
      </w:r>
      <w:r w:rsidR="00B24D6F" w:rsidRPr="001F5CDF">
        <w:rPr>
          <w:rFonts w:eastAsiaTheme="minorEastAsia" w:cs="Arial"/>
          <w:sz w:val="24"/>
          <w:szCs w:val="24"/>
          <w:lang w:eastAsia="en-US"/>
        </w:rPr>
        <w:t>…</w:t>
      </w:r>
      <w:r w:rsidR="001F5CDF" w:rsidRPr="001F5CDF">
        <w:rPr>
          <w:rFonts w:eastAsiaTheme="minorEastAsia" w:cs="Arial"/>
          <w:sz w:val="24"/>
          <w:szCs w:val="24"/>
          <w:lang w:eastAsia="en-US"/>
        </w:rPr>
        <w:t>.</w:t>
      </w:r>
      <w:r w:rsidR="00B24D6F" w:rsidRPr="001F5CDF">
        <w:rPr>
          <w:rFonts w:eastAsiaTheme="minorEastAsia" w:cs="Arial"/>
          <w:sz w:val="24"/>
          <w:szCs w:val="24"/>
          <w:lang w:eastAsia="en-US"/>
        </w:rPr>
        <w:t>.</w:t>
      </w:r>
      <w:r w:rsidR="005B7667" w:rsidRPr="001F5CDF">
        <w:rPr>
          <w:rFonts w:eastAsiaTheme="minorEastAsia" w:cs="Arial"/>
          <w:sz w:val="24"/>
          <w:szCs w:val="24"/>
          <w:lang w:eastAsia="en-US"/>
        </w:rPr>
        <w:t xml:space="preserve"> </w:t>
      </w:r>
      <w:r w:rsidR="004D423F" w:rsidRPr="001F5CDF">
        <w:rPr>
          <w:rFonts w:eastAsiaTheme="minorEastAsia" w:cs="Arial"/>
          <w:sz w:val="24"/>
          <w:szCs w:val="24"/>
          <w:lang w:eastAsia="en-US"/>
        </w:rPr>
        <w:t>27</w:t>
      </w:r>
    </w:p>
    <w:p w14:paraId="495F675E" w14:textId="77777777" w:rsidR="001F5CDF" w:rsidRDefault="001F5CDF" w:rsidP="00082AB1">
      <w:pPr>
        <w:rPr>
          <w:rFonts w:eastAsiaTheme="minorEastAsia" w:cs="Arial"/>
          <w:sz w:val="24"/>
          <w:szCs w:val="24"/>
          <w:lang w:eastAsia="en-US"/>
        </w:rPr>
      </w:pPr>
    </w:p>
    <w:p w14:paraId="6C0D6746" w14:textId="386F95D3" w:rsidR="001F5CDF" w:rsidRPr="00851E39" w:rsidRDefault="001F5CDF" w:rsidP="00082AB1">
      <w:pPr>
        <w:rPr>
          <w:rFonts w:eastAsiaTheme="minorEastAsia" w:cs="Arial"/>
          <w:sz w:val="24"/>
          <w:szCs w:val="24"/>
          <w:lang w:eastAsia="en-US"/>
        </w:rPr>
      </w:pPr>
      <w:r>
        <w:rPr>
          <w:rFonts w:eastAsiaTheme="minorEastAsia" w:cs="Arial"/>
          <w:sz w:val="24"/>
          <w:szCs w:val="24"/>
          <w:lang w:eastAsia="en-US"/>
        </w:rPr>
        <w:t>Annexure 4 – Sales Display Trade Breakdown. ………………………………….…….28</w:t>
      </w:r>
    </w:p>
    <w:p w14:paraId="30543CC7" w14:textId="40C8BC7A" w:rsidR="00F069CB" w:rsidRPr="00851E39" w:rsidRDefault="00F069CB">
      <w:pPr>
        <w:rPr>
          <w:rFonts w:eastAsiaTheme="minorEastAsia" w:cs="Arial"/>
          <w:lang w:eastAsia="en-US"/>
        </w:rPr>
      </w:pPr>
      <w:r w:rsidRPr="00851E39">
        <w:rPr>
          <w:rFonts w:eastAsiaTheme="minorEastAsia" w:cs="Arial"/>
          <w:lang w:eastAsia="en-US"/>
        </w:rPr>
        <w:br w:type="page"/>
      </w:r>
    </w:p>
    <w:p w14:paraId="7D258D63" w14:textId="0CBD5CA3" w:rsidR="00F37F4B" w:rsidRPr="00E66231" w:rsidRDefault="00F37F4B" w:rsidP="005B7667">
      <w:pPr>
        <w:pStyle w:val="legalSchedule"/>
        <w:numPr>
          <w:ilvl w:val="0"/>
          <w:numId w:val="0"/>
        </w:numPr>
        <w:pBdr>
          <w:top w:val="single" w:sz="4" w:space="1" w:color="006233"/>
          <w:bottom w:val="single" w:sz="4" w:space="1" w:color="006233"/>
        </w:pBdr>
        <w:jc w:val="both"/>
        <w:rPr>
          <w:rFonts w:ascii="Futura PT Light" w:hAnsi="Futura PT Light"/>
          <w:b w:val="0"/>
          <w:color w:val="006233"/>
          <w:sz w:val="44"/>
          <w:szCs w:val="44"/>
        </w:rPr>
      </w:pPr>
      <w:r w:rsidRPr="00E66231">
        <w:rPr>
          <w:rFonts w:ascii="Futura PT Light" w:hAnsi="Futura PT Light"/>
          <w:b w:val="0"/>
          <w:color w:val="006233"/>
          <w:sz w:val="44"/>
          <w:szCs w:val="44"/>
        </w:rPr>
        <w:lastRenderedPageBreak/>
        <w:t>Early Contractor Involvement</w:t>
      </w:r>
      <w:r w:rsidR="00E66231" w:rsidRPr="00E66231">
        <w:rPr>
          <w:rFonts w:ascii="Futura PT Light" w:hAnsi="Futura PT Light"/>
          <w:b w:val="0"/>
          <w:color w:val="006233"/>
          <w:sz w:val="44"/>
          <w:szCs w:val="44"/>
        </w:rPr>
        <w:t xml:space="preserve"> (ECI)</w:t>
      </w:r>
      <w:r w:rsidRPr="00E66231">
        <w:rPr>
          <w:rFonts w:ascii="Futura PT Light" w:hAnsi="Futura PT Light"/>
          <w:b w:val="0"/>
          <w:color w:val="006233"/>
          <w:sz w:val="44"/>
          <w:szCs w:val="44"/>
        </w:rPr>
        <w:t xml:space="preserve"> Agreement</w:t>
      </w:r>
    </w:p>
    <w:p w14:paraId="24AE0A60" w14:textId="53E64B3A" w:rsidR="00F37F4B" w:rsidRPr="00C95B9D" w:rsidRDefault="00F37F4B" w:rsidP="00A11299">
      <w:pPr>
        <w:pStyle w:val="legalTitleDescription"/>
        <w:spacing w:before="360" w:after="120"/>
        <w:jc w:val="both"/>
        <w:rPr>
          <w:b w:val="0"/>
        </w:rPr>
      </w:pPr>
      <w:r w:rsidRPr="00D45D36">
        <w:t xml:space="preserve">DATE </w:t>
      </w:r>
      <w:r w:rsidRPr="00D45D36">
        <w:rPr>
          <w:b w:val="0"/>
        </w:rPr>
        <w:t>         </w:t>
      </w:r>
      <w:r w:rsidR="008E574E">
        <w:rPr>
          <w:b w:val="0"/>
        </w:rPr>
        <w:t>……………………2021</w:t>
      </w:r>
    </w:p>
    <w:p w14:paraId="43D0BEA5" w14:textId="77777777" w:rsidR="00F37F4B" w:rsidRDefault="00F37F4B" w:rsidP="00DC2320">
      <w:pPr>
        <w:pStyle w:val="legalTitleDescription"/>
        <w:jc w:val="both"/>
      </w:pPr>
      <w:r w:rsidRPr="00D45D36">
        <w:t>BETWEEN</w:t>
      </w:r>
    </w:p>
    <w:p w14:paraId="3A2E9B81" w14:textId="77777777" w:rsidR="00EC0800" w:rsidRPr="00EC0800" w:rsidRDefault="00EC0800" w:rsidP="00DC2320">
      <w:pPr>
        <w:jc w:val="both"/>
        <w:rPr>
          <w:lang w:val="en-US"/>
        </w:rPr>
      </w:pPr>
    </w:p>
    <w:p w14:paraId="29107C5B" w14:textId="44E0D573" w:rsidR="00F37F4B" w:rsidRPr="00FA3D95" w:rsidRDefault="00FA3D95" w:rsidP="00DC2320">
      <w:pPr>
        <w:ind w:left="851"/>
        <w:jc w:val="both"/>
        <w:rPr>
          <w:rFonts w:cs="Arial"/>
          <w:b/>
          <w:color w:val="000000"/>
          <w:szCs w:val="22"/>
        </w:rPr>
      </w:pPr>
      <w:r w:rsidRPr="00FA3D95">
        <w:rPr>
          <w:rFonts w:cs="Arial"/>
          <w:b/>
          <w:color w:val="000000"/>
          <w:szCs w:val="22"/>
        </w:rPr>
        <w:t>Rainbo</w:t>
      </w:r>
      <w:r>
        <w:rPr>
          <w:rFonts w:cs="Arial"/>
          <w:b/>
          <w:color w:val="000000"/>
          <w:szCs w:val="22"/>
        </w:rPr>
        <w:t>w</w:t>
      </w:r>
      <w:r w:rsidRPr="00FA3D95">
        <w:rPr>
          <w:rFonts w:cs="Arial"/>
          <w:b/>
          <w:color w:val="000000"/>
          <w:szCs w:val="22"/>
        </w:rPr>
        <w:t xml:space="preserve"> </w:t>
      </w:r>
      <w:r w:rsidR="003D4638" w:rsidRPr="00FA3D95">
        <w:rPr>
          <w:rFonts w:cs="Arial"/>
          <w:b/>
          <w:color w:val="000000"/>
          <w:szCs w:val="22"/>
        </w:rPr>
        <w:t xml:space="preserve">Bay 2021 Pty ltd </w:t>
      </w:r>
      <w:r w:rsidRPr="00FA3D95">
        <w:rPr>
          <w:rFonts w:cs="Arial"/>
          <w:b/>
          <w:color w:val="000000"/>
          <w:szCs w:val="22"/>
        </w:rPr>
        <w:t>AC</w:t>
      </w:r>
      <w:r w:rsidR="003D4638" w:rsidRPr="00FA3D95">
        <w:rPr>
          <w:rFonts w:cs="Arial"/>
          <w:b/>
          <w:color w:val="000000"/>
          <w:szCs w:val="22"/>
        </w:rPr>
        <w:t>N 644 787 002</w:t>
      </w:r>
      <w:r w:rsidR="001760AB" w:rsidRPr="00FA3D95">
        <w:rPr>
          <w:rFonts w:cs="Arial"/>
          <w:b/>
          <w:sz w:val="22"/>
        </w:rPr>
        <w:t xml:space="preserve"> </w:t>
      </w:r>
    </w:p>
    <w:p w14:paraId="001AFFFA" w14:textId="731EED80" w:rsidR="00737716" w:rsidRPr="000A4091" w:rsidRDefault="00737716" w:rsidP="000A4091">
      <w:pPr>
        <w:ind w:left="851"/>
        <w:jc w:val="both"/>
      </w:pPr>
      <w:r w:rsidRPr="00C95B9D">
        <w:t xml:space="preserve">of </w:t>
      </w:r>
      <w:r w:rsidR="00FA3D95">
        <w:t>38 Warry Street, Fortitude Valley, QLD 4006</w:t>
      </w:r>
      <w:r w:rsidR="001760AB" w:rsidRPr="001760AB">
        <w:rPr>
          <w:highlight w:val="yellow"/>
        </w:rPr>
        <w:t xml:space="preserve"> </w:t>
      </w:r>
      <w:r w:rsidR="000A4091" w:rsidRPr="001760AB">
        <w:rPr>
          <w:highlight w:val="yellow"/>
        </w:rPr>
        <w:t xml:space="preserve"> </w:t>
      </w:r>
    </w:p>
    <w:p w14:paraId="795E3A38" w14:textId="0A45D1E3" w:rsidR="00F37F4B" w:rsidRPr="00C95B9D" w:rsidRDefault="00F37F4B" w:rsidP="00DC2320">
      <w:pPr>
        <w:ind w:firstLine="851"/>
        <w:jc w:val="both"/>
        <w:rPr>
          <w:b/>
        </w:rPr>
      </w:pPr>
      <w:r w:rsidRPr="00C95B9D">
        <w:t>(</w:t>
      </w:r>
      <w:r w:rsidR="00854B68">
        <w:rPr>
          <w:b/>
          <w:color w:val="000000"/>
          <w:szCs w:val="22"/>
        </w:rPr>
        <w:t>Principal</w:t>
      </w:r>
      <w:r w:rsidRPr="00C95B9D">
        <w:t>)</w:t>
      </w:r>
    </w:p>
    <w:p w14:paraId="2EEC5C3F" w14:textId="77777777" w:rsidR="00F37F4B" w:rsidRPr="00C95B9D" w:rsidRDefault="00F37F4B" w:rsidP="00DC2320">
      <w:pPr>
        <w:pStyle w:val="legalTitleDescription"/>
        <w:jc w:val="both"/>
      </w:pPr>
      <w:r w:rsidRPr="00C95B9D">
        <w:t>AND</w:t>
      </w:r>
    </w:p>
    <w:p w14:paraId="3C9BB7ED" w14:textId="612141A1" w:rsidR="00F37F4B" w:rsidRPr="00877A3A" w:rsidRDefault="000A4091" w:rsidP="00DC2320">
      <w:pPr>
        <w:ind w:left="851"/>
        <w:jc w:val="both"/>
        <w:rPr>
          <w:rFonts w:cs="Arial"/>
          <w:b/>
        </w:rPr>
      </w:pPr>
      <w:r w:rsidRPr="00FA3D95">
        <w:rPr>
          <w:rFonts w:cs="Arial"/>
          <w:b/>
          <w:color w:val="000000"/>
          <w:sz w:val="22"/>
          <w:szCs w:val="22"/>
        </w:rPr>
        <w:t xml:space="preserve">McNab </w:t>
      </w:r>
      <w:r w:rsidR="00FA3D95" w:rsidRPr="00FA3D95">
        <w:rPr>
          <w:rFonts w:cs="Arial"/>
          <w:b/>
          <w:color w:val="000000"/>
          <w:sz w:val="22"/>
          <w:szCs w:val="22"/>
        </w:rPr>
        <w:t>Developments (QLD) Pty Ltd ACN118 748 548</w:t>
      </w:r>
    </w:p>
    <w:p w14:paraId="3CEBCD2C" w14:textId="0B7A6052" w:rsidR="00F37F4B" w:rsidRPr="00C95B9D" w:rsidRDefault="00F37F4B" w:rsidP="00DC2320">
      <w:pPr>
        <w:ind w:left="851"/>
        <w:jc w:val="both"/>
      </w:pPr>
      <w:r w:rsidRPr="00C95B9D">
        <w:t xml:space="preserve">of </w:t>
      </w:r>
      <w:r w:rsidR="00C677FA">
        <w:t>Level 1</w:t>
      </w:r>
      <w:r w:rsidR="00751D0E">
        <w:t xml:space="preserve">, </w:t>
      </w:r>
      <w:r w:rsidR="00C677FA">
        <w:t>12 Neil Street</w:t>
      </w:r>
      <w:r w:rsidR="00DA00A0">
        <w:rPr>
          <w:color w:val="000000"/>
          <w:szCs w:val="22"/>
        </w:rPr>
        <w:t>,</w:t>
      </w:r>
      <w:r w:rsidR="00751D0E">
        <w:rPr>
          <w:color w:val="000000"/>
          <w:szCs w:val="22"/>
        </w:rPr>
        <w:t xml:space="preserve"> </w:t>
      </w:r>
      <w:r w:rsidR="00C677FA">
        <w:rPr>
          <w:color w:val="000000"/>
          <w:szCs w:val="22"/>
        </w:rPr>
        <w:t>Toowoomba,</w:t>
      </w:r>
      <w:r w:rsidR="00751D0E">
        <w:rPr>
          <w:color w:val="000000"/>
          <w:szCs w:val="22"/>
        </w:rPr>
        <w:t xml:space="preserve"> QLD 4</w:t>
      </w:r>
      <w:r w:rsidR="00C677FA">
        <w:rPr>
          <w:color w:val="000000"/>
          <w:szCs w:val="22"/>
        </w:rPr>
        <w:t>350</w:t>
      </w:r>
    </w:p>
    <w:p w14:paraId="3D2AF52A" w14:textId="65336FA4" w:rsidR="00F37F4B" w:rsidRDefault="00F37F4B" w:rsidP="00323129">
      <w:pPr>
        <w:ind w:left="131" w:firstLine="720"/>
        <w:jc w:val="both"/>
      </w:pPr>
      <w:r w:rsidRPr="00C95B9D">
        <w:t>(</w:t>
      </w:r>
      <w:r w:rsidRPr="00C95B9D">
        <w:rPr>
          <w:b/>
          <w:color w:val="000000"/>
          <w:szCs w:val="22"/>
        </w:rPr>
        <w:t>Contractor</w:t>
      </w:r>
      <w:r w:rsidRPr="00C95B9D">
        <w:t>)</w:t>
      </w:r>
    </w:p>
    <w:p w14:paraId="060157BC" w14:textId="10713660" w:rsidR="00537546" w:rsidRPr="00C95B9D" w:rsidRDefault="00537546" w:rsidP="00DC2320">
      <w:pPr>
        <w:ind w:firstLine="851"/>
        <w:jc w:val="both"/>
        <w:rPr>
          <w:b/>
        </w:rPr>
      </w:pPr>
    </w:p>
    <w:p w14:paraId="014EC345" w14:textId="77777777" w:rsidR="00537546" w:rsidRPr="00C95B9D" w:rsidRDefault="00537546" w:rsidP="00DC2320">
      <w:pPr>
        <w:jc w:val="both"/>
        <w:rPr>
          <w:b/>
        </w:rPr>
      </w:pPr>
    </w:p>
    <w:p w14:paraId="340C207A" w14:textId="77777777" w:rsidR="00F37F4B" w:rsidRPr="00C95B9D" w:rsidRDefault="00EC0800" w:rsidP="00DC2320">
      <w:pPr>
        <w:pStyle w:val="legalTitleDescription"/>
        <w:jc w:val="both"/>
      </w:pPr>
      <w:r>
        <w:t>B</w:t>
      </w:r>
      <w:r w:rsidR="00F37F4B" w:rsidRPr="00C95B9D">
        <w:t>ACKGROUND</w:t>
      </w:r>
    </w:p>
    <w:p w14:paraId="1269183D" w14:textId="034DB839" w:rsidR="00C923B6" w:rsidRDefault="00C923B6" w:rsidP="00C923B6">
      <w:pPr>
        <w:pStyle w:val="legalRecital1"/>
        <w:jc w:val="both"/>
      </w:pPr>
      <w:r>
        <w:t xml:space="preserve">The Principal has an agreement to purchase the development site from its current owner(s). The Principal has confirmed that settlement of the development site purchase will </w:t>
      </w:r>
      <w:r w:rsidR="00244507">
        <w:t xml:space="preserve">likely </w:t>
      </w:r>
      <w:r>
        <w:t>occur on or about September 2021.</w:t>
      </w:r>
    </w:p>
    <w:p w14:paraId="21F280A2" w14:textId="6B83C6A4" w:rsidR="00C923B6" w:rsidRDefault="00C923B6" w:rsidP="00C923B6">
      <w:pPr>
        <w:pStyle w:val="legalRecital1"/>
        <w:jc w:val="both"/>
      </w:pPr>
      <w:r>
        <w:t xml:space="preserve">The Principal intends to enter into a </w:t>
      </w:r>
      <w:r w:rsidR="008507B2">
        <w:t>‘W</w:t>
      </w:r>
      <w:r>
        <w:t xml:space="preserve">orks </w:t>
      </w:r>
      <w:r w:rsidR="008507B2">
        <w:t>C</w:t>
      </w:r>
      <w:r>
        <w:t>ontract</w:t>
      </w:r>
      <w:r w:rsidR="008507B2">
        <w:t>’</w:t>
      </w:r>
      <w:r>
        <w:t xml:space="preserve"> with the Contractor for the Design and Construction of the development for a </w:t>
      </w:r>
      <w:r w:rsidRPr="001A496A">
        <w:t>fixed price</w:t>
      </w:r>
      <w:r>
        <w:t>.</w:t>
      </w:r>
    </w:p>
    <w:p w14:paraId="431832FE" w14:textId="24035E0F" w:rsidR="00C923B6" w:rsidRDefault="00C923B6" w:rsidP="00C923B6">
      <w:pPr>
        <w:pStyle w:val="legalRecital1"/>
        <w:jc w:val="both"/>
      </w:pPr>
      <w:r>
        <w:t>The Principal’s Budget for the design and construction of the development is $3</w:t>
      </w:r>
      <w:r w:rsidR="001C5FAE">
        <w:t>0</w:t>
      </w:r>
      <w:r>
        <w:t>,000,000 excluding GST (impact assessable scheme).</w:t>
      </w:r>
    </w:p>
    <w:p w14:paraId="1823AB17" w14:textId="59C1DF14" w:rsidR="00AF141C" w:rsidRDefault="00AF141C" w:rsidP="00DC2320">
      <w:pPr>
        <w:pStyle w:val="legalRecital1"/>
        <w:jc w:val="both"/>
      </w:pPr>
      <w:r>
        <w:t xml:space="preserve">The Contractor has been engaged by the Principal </w:t>
      </w:r>
      <w:r w:rsidR="00767B74">
        <w:t>to construct the project display suite, provide buildability, design management and cost planning advice through design development of the project</w:t>
      </w:r>
      <w:r w:rsidR="00C711F7">
        <w:t>.</w:t>
      </w:r>
    </w:p>
    <w:p w14:paraId="61434752" w14:textId="459A6DB8" w:rsidR="00513347" w:rsidRDefault="00513347" w:rsidP="00DC2320">
      <w:pPr>
        <w:pStyle w:val="legalRecital1"/>
        <w:jc w:val="both"/>
      </w:pPr>
      <w:r>
        <w:t xml:space="preserve">The Contractor will contract and manage the consultant team </w:t>
      </w:r>
      <w:r w:rsidR="00C711F7">
        <w:t xml:space="preserve">(excluding the Architect) </w:t>
      </w:r>
      <w:r>
        <w:t>to substantially develop the design (50% D</w:t>
      </w:r>
      <w:r w:rsidR="00AA46DD">
        <w:t xml:space="preserve">esign </w:t>
      </w:r>
      <w:r>
        <w:t>D</w:t>
      </w:r>
      <w:r w:rsidR="00AA46DD">
        <w:t>evelopment</w:t>
      </w:r>
      <w:r>
        <w:t>) to confirm a lump sum Design and Construct offer.</w:t>
      </w:r>
    </w:p>
    <w:p w14:paraId="63CFF1E4" w14:textId="65B888F5" w:rsidR="00AA46DD" w:rsidRDefault="00513347" w:rsidP="00DC2320">
      <w:pPr>
        <w:pStyle w:val="legalRecital1"/>
        <w:jc w:val="both"/>
      </w:pPr>
      <w:r>
        <w:t>The Contractor will employ and manage relevant subcontractors</w:t>
      </w:r>
      <w:r w:rsidR="00AA46DD">
        <w:t xml:space="preserve"> to construct the sales display suite in accordance with the </w:t>
      </w:r>
      <w:r w:rsidR="004708E1">
        <w:t>Principal’s requirements</w:t>
      </w:r>
      <w:r w:rsidR="00AA46DD" w:rsidRPr="004708E1">
        <w:t>.</w:t>
      </w:r>
      <w:r w:rsidR="00AA46DD">
        <w:t xml:space="preserve"> </w:t>
      </w:r>
      <w:r w:rsidR="00D02F04">
        <w:t>The Contractor</w:t>
      </w:r>
      <w:r w:rsidR="00AA46DD">
        <w:t xml:space="preserve"> will perform these works on a cost plus 10% basis. </w:t>
      </w:r>
      <w:r>
        <w:t xml:space="preserve"> </w:t>
      </w:r>
    </w:p>
    <w:p w14:paraId="4EDFDBE5" w14:textId="6D1522E4" w:rsidR="00AA46DD" w:rsidRPr="00A7724B" w:rsidRDefault="00AA46DD" w:rsidP="00AA46DD">
      <w:pPr>
        <w:pStyle w:val="legalRecital1"/>
        <w:jc w:val="both"/>
      </w:pPr>
      <w:r>
        <w:t xml:space="preserve">The Contractor will procure, source and manage additional site investigations and reports to adequately support ongoing design development. This is to include Geotechnical testing. </w:t>
      </w:r>
      <w:r w:rsidR="007612D3">
        <w:t xml:space="preserve"> </w:t>
      </w:r>
      <w:r w:rsidR="00D02F04">
        <w:t>The Contractor</w:t>
      </w:r>
      <w:r w:rsidRPr="00A7724B">
        <w:t xml:space="preserve"> will perform these works on a cost plus 10% basis.</w:t>
      </w:r>
      <w:r w:rsidR="007612D3">
        <w:t xml:space="preserve">  The Contractor must gain the Principals consent prior to committing to expenditure.</w:t>
      </w:r>
    </w:p>
    <w:p w14:paraId="1B6860B9" w14:textId="07236F36" w:rsidR="00386F14" w:rsidRPr="00A7724B" w:rsidRDefault="00386F14" w:rsidP="00AA46DD">
      <w:pPr>
        <w:pStyle w:val="legalRecital1"/>
        <w:jc w:val="both"/>
      </w:pPr>
      <w:r w:rsidRPr="00A7724B">
        <w:t xml:space="preserve">The Contractor has </w:t>
      </w:r>
      <w:r w:rsidR="005D24D7" w:rsidRPr="00A7724B">
        <w:t>provided a</w:t>
      </w:r>
      <w:r w:rsidR="007917BF" w:rsidRPr="00A7724B">
        <w:t xml:space="preserve">n indicative order of cost </w:t>
      </w:r>
      <w:r w:rsidR="006B2C44">
        <w:t>for the p</w:t>
      </w:r>
      <w:r w:rsidR="001D144F" w:rsidRPr="00A7724B">
        <w:t>roject</w:t>
      </w:r>
      <w:r w:rsidR="006B2C44">
        <w:t xml:space="preserve"> (initial cost plan) dated 17</w:t>
      </w:r>
      <w:r w:rsidR="006B2C44" w:rsidRPr="00A7724B">
        <w:rPr>
          <w:vertAlign w:val="superscript"/>
        </w:rPr>
        <w:t>th</w:t>
      </w:r>
      <w:r w:rsidR="006B2C44">
        <w:t xml:space="preserve"> March 2021</w:t>
      </w:r>
      <w:r w:rsidR="00AA46DD" w:rsidRPr="00A7724B">
        <w:t>.</w:t>
      </w:r>
    </w:p>
    <w:p w14:paraId="62F90C86" w14:textId="32553A32" w:rsidR="00134088" w:rsidRDefault="00041E18" w:rsidP="00DC2320">
      <w:pPr>
        <w:pStyle w:val="legalRecital1"/>
        <w:jc w:val="both"/>
      </w:pPr>
      <w:r>
        <w:t xml:space="preserve">The </w:t>
      </w:r>
      <w:r w:rsidR="006B2C44">
        <w:t xml:space="preserve">initial cost plan amounts to </w:t>
      </w:r>
      <w:r w:rsidR="00EB269C" w:rsidRPr="001F5CDF">
        <w:t>$</w:t>
      </w:r>
      <w:r w:rsidR="007137F3">
        <w:t>33,312</w:t>
      </w:r>
      <w:r w:rsidR="001F5CDF" w:rsidRPr="001F5CDF">
        <w:t>,114</w:t>
      </w:r>
      <w:r w:rsidR="007137F3">
        <w:t>.00</w:t>
      </w:r>
      <w:r w:rsidR="006B2C44">
        <w:t xml:space="preserve"> + GST</w:t>
      </w:r>
      <w:r w:rsidR="00A7724B" w:rsidRPr="001F5CDF">
        <w:t>.</w:t>
      </w:r>
      <w:r w:rsidR="00797ECA" w:rsidRPr="001F5CDF">
        <w:t xml:space="preserve"> </w:t>
      </w:r>
    </w:p>
    <w:p w14:paraId="52F2991B" w14:textId="2DCD3392" w:rsidR="00A7724B" w:rsidRDefault="001F5CDF" w:rsidP="00A7724B">
      <w:pPr>
        <w:pStyle w:val="legalRecital1"/>
        <w:numPr>
          <w:ilvl w:val="1"/>
          <w:numId w:val="2"/>
        </w:numPr>
        <w:jc w:val="both"/>
      </w:pPr>
      <w:r>
        <w:t>Th</w:t>
      </w:r>
      <w:r w:rsidR="006B2C44">
        <w:t>e</w:t>
      </w:r>
      <w:r>
        <w:t xml:space="preserve"> </w:t>
      </w:r>
      <w:r w:rsidR="006B2C44">
        <w:t xml:space="preserve">initial </w:t>
      </w:r>
      <w:r>
        <w:t>cost plan</w:t>
      </w:r>
      <w:r w:rsidR="00A7724B">
        <w:t xml:space="preserve"> is based upon the November </w:t>
      </w:r>
      <w:r w:rsidR="006B2C44">
        <w:t>2020 ‘</w:t>
      </w:r>
      <w:r w:rsidR="00A7724B">
        <w:t>Impact Scheme</w:t>
      </w:r>
      <w:r w:rsidR="006B2C44">
        <w:t>’ design.</w:t>
      </w:r>
    </w:p>
    <w:p w14:paraId="1759A310" w14:textId="54C6BA11" w:rsidR="00A7724B" w:rsidRDefault="006B2C44" w:rsidP="00A7724B">
      <w:pPr>
        <w:pStyle w:val="legalRecital1"/>
        <w:numPr>
          <w:ilvl w:val="1"/>
          <w:numId w:val="2"/>
        </w:numPr>
        <w:jc w:val="both"/>
      </w:pPr>
      <w:r>
        <w:t xml:space="preserve">The initial cost plan </w:t>
      </w:r>
      <w:r w:rsidR="001F5CDF">
        <w:t>includes a</w:t>
      </w:r>
      <w:r>
        <w:t>n</w:t>
      </w:r>
      <w:r w:rsidR="001F5CDF">
        <w:t xml:space="preserve"> </w:t>
      </w:r>
      <w:r w:rsidR="00A7724B">
        <w:t>allowance of $1,500,000 for a</w:t>
      </w:r>
      <w:r>
        <w:t xml:space="preserve"> third basement, not designed at the time of the cost planning exercise.</w:t>
      </w:r>
    </w:p>
    <w:p w14:paraId="4ECDE3DD" w14:textId="79099EEE" w:rsidR="00A7724B" w:rsidRDefault="006B2C44" w:rsidP="00A7724B">
      <w:pPr>
        <w:pStyle w:val="legalRecital1"/>
        <w:numPr>
          <w:ilvl w:val="1"/>
          <w:numId w:val="2"/>
        </w:numPr>
        <w:jc w:val="both"/>
      </w:pPr>
      <w:r>
        <w:lastRenderedPageBreak/>
        <w:t xml:space="preserve">The initial cost plan </w:t>
      </w:r>
      <w:r w:rsidR="001F5CDF">
        <w:t>includes a</w:t>
      </w:r>
      <w:r>
        <w:t>n</w:t>
      </w:r>
      <w:r w:rsidR="001F5CDF">
        <w:t xml:space="preserve"> </w:t>
      </w:r>
      <w:r w:rsidR="00A7724B">
        <w:t xml:space="preserve">allowance of $500,000 for civil works and service connections from site boundary through easement to Eden Terrace.  </w:t>
      </w:r>
    </w:p>
    <w:p w14:paraId="6FCF1058" w14:textId="6411BA01" w:rsidR="007137F3" w:rsidRDefault="007137F3" w:rsidP="00A7724B">
      <w:pPr>
        <w:pStyle w:val="legalRecital1"/>
        <w:numPr>
          <w:ilvl w:val="1"/>
          <w:numId w:val="2"/>
        </w:numPr>
        <w:jc w:val="both"/>
      </w:pPr>
      <w:r>
        <w:t xml:space="preserve">The initial cost plan includes an allowance of $250,000.00 for purchaser upgrades and variation works. </w:t>
      </w:r>
    </w:p>
    <w:p w14:paraId="0FACC18E" w14:textId="3C58B622" w:rsidR="00EB269C" w:rsidRDefault="006B2C44" w:rsidP="00EB269C">
      <w:pPr>
        <w:pStyle w:val="legalRecital1"/>
        <w:numPr>
          <w:ilvl w:val="1"/>
          <w:numId w:val="2"/>
        </w:numPr>
        <w:jc w:val="both"/>
      </w:pPr>
      <w:r>
        <w:t xml:space="preserve">The initial cost plan </w:t>
      </w:r>
      <w:r w:rsidR="00A7724B">
        <w:t xml:space="preserve">does </w:t>
      </w:r>
      <w:r w:rsidR="00A7724B" w:rsidRPr="006B2C44">
        <w:rPr>
          <w:u w:val="single"/>
        </w:rPr>
        <w:t>not</w:t>
      </w:r>
      <w:r w:rsidR="00A7724B">
        <w:t xml:space="preserve"> include ECI </w:t>
      </w:r>
      <w:r w:rsidR="00A7724B" w:rsidRPr="009D53CF">
        <w:t>Consultant Fees, Energex or Authority Fees</w:t>
      </w:r>
      <w:r w:rsidR="00E66231">
        <w:t xml:space="preserve">, purchaser variations and sales suite works. </w:t>
      </w:r>
    </w:p>
    <w:p w14:paraId="22A9FAD0" w14:textId="65316EC9" w:rsidR="005D24D7" w:rsidRDefault="00EB269C" w:rsidP="00DC2320">
      <w:pPr>
        <w:pStyle w:val="legalRecital1"/>
        <w:jc w:val="both"/>
      </w:pPr>
      <w:r>
        <w:t>T</w:t>
      </w:r>
      <w:r w:rsidR="00041E18">
        <w:t xml:space="preserve">he Principal requires the Contractor to provide </w:t>
      </w:r>
      <w:r w:rsidR="00352936">
        <w:t xml:space="preserve">advice and </w:t>
      </w:r>
      <w:r w:rsidR="00041E18">
        <w:t xml:space="preserve">Value </w:t>
      </w:r>
      <w:r w:rsidR="00352936">
        <w:t>Management</w:t>
      </w:r>
      <w:r w:rsidR="008507B2">
        <w:t xml:space="preserve"> (VM)</w:t>
      </w:r>
      <w:r w:rsidR="00352936">
        <w:t xml:space="preserve"> </w:t>
      </w:r>
      <w:r w:rsidR="00041E18">
        <w:t xml:space="preserve">proposals for the Principal’s consideration </w:t>
      </w:r>
      <w:r w:rsidR="008507B2">
        <w:t xml:space="preserve">and inclusion into the design so that the works contract sum is equal to or less than the Principal’s Budget. </w:t>
      </w:r>
      <w:r w:rsidR="007917BF">
        <w:t xml:space="preserve"> </w:t>
      </w:r>
    </w:p>
    <w:p w14:paraId="20472400" w14:textId="5620B2E7" w:rsidR="00710B4E" w:rsidRPr="00C319A5" w:rsidRDefault="00710B4E" w:rsidP="00DC2320">
      <w:pPr>
        <w:pStyle w:val="legalRecital1"/>
        <w:jc w:val="both"/>
      </w:pPr>
      <w:r w:rsidRPr="00C319A5">
        <w:t xml:space="preserve">The Contractor </w:t>
      </w:r>
      <w:r w:rsidR="00146D9B" w:rsidRPr="00C319A5">
        <w:t>will</w:t>
      </w:r>
      <w:r w:rsidRPr="00C319A5">
        <w:t xml:space="preserve"> </w:t>
      </w:r>
      <w:r w:rsidR="00146D9B" w:rsidRPr="00C319A5">
        <w:t>undertake</w:t>
      </w:r>
      <w:r w:rsidRPr="00C319A5">
        <w:t xml:space="preserve"> the works detailed in the </w:t>
      </w:r>
      <w:r w:rsidR="00146D9B" w:rsidRPr="00C319A5">
        <w:t>proceeding</w:t>
      </w:r>
      <w:r w:rsidRPr="00C319A5">
        <w:t xml:space="preserve"> ECI introduction and Stages</w:t>
      </w:r>
      <w:r w:rsidR="00811348">
        <w:t>.</w:t>
      </w:r>
    </w:p>
    <w:p w14:paraId="03BAAE27" w14:textId="15E18037" w:rsidR="00537546" w:rsidRDefault="00E269B4" w:rsidP="00DC2320">
      <w:pPr>
        <w:pStyle w:val="legalRecital1"/>
        <w:jc w:val="both"/>
      </w:pPr>
      <w:r>
        <w:t>Upon execution of this agreement, t</w:t>
      </w:r>
      <w:r w:rsidR="007B23B3">
        <w:t xml:space="preserve">he Contractor will enter into </w:t>
      </w:r>
      <w:r w:rsidR="00BD2F52">
        <w:t xml:space="preserve">a separate agreement with each of the Appointed Consultants </w:t>
      </w:r>
      <w:r w:rsidR="007D0514">
        <w:t xml:space="preserve">currently </w:t>
      </w:r>
      <w:r w:rsidR="00041E18">
        <w:t>proposed</w:t>
      </w:r>
      <w:r w:rsidR="007D0514">
        <w:t xml:space="preserve"> by the </w:t>
      </w:r>
      <w:r w:rsidR="00041E18">
        <w:t>Contractor</w:t>
      </w:r>
      <w:r w:rsidR="00611FFC">
        <w:t xml:space="preserve"> to produce the developed design </w:t>
      </w:r>
      <w:r w:rsidR="007710B4">
        <w:t>documentation</w:t>
      </w:r>
      <w:r w:rsidR="007D0514">
        <w:t xml:space="preserve">. </w:t>
      </w:r>
    </w:p>
    <w:p w14:paraId="728E6662" w14:textId="6C76F258" w:rsidR="00041E18" w:rsidRDefault="00041E18" w:rsidP="00041E18">
      <w:pPr>
        <w:pStyle w:val="legalRecital1"/>
      </w:pPr>
      <w:r>
        <w:t xml:space="preserve">The Contractor </w:t>
      </w:r>
      <w:r w:rsidR="00811348">
        <w:t xml:space="preserve">may competitively </w:t>
      </w:r>
      <w:r w:rsidR="00146D9B">
        <w:t>market</w:t>
      </w:r>
      <w:r w:rsidR="004721AB">
        <w:t xml:space="preserve"> test the design </w:t>
      </w:r>
      <w:r w:rsidR="00811348">
        <w:t>with</w:t>
      </w:r>
      <w:r w:rsidR="004721AB">
        <w:t xml:space="preserve"> the </w:t>
      </w:r>
      <w:r w:rsidR="00811348">
        <w:t xml:space="preserve">key </w:t>
      </w:r>
      <w:r w:rsidR="004721AB">
        <w:t>trades.</w:t>
      </w:r>
    </w:p>
    <w:p w14:paraId="7F3A691B" w14:textId="3DFF1E92" w:rsidR="00854B68" w:rsidRDefault="00854B68" w:rsidP="00854B68">
      <w:pPr>
        <w:pStyle w:val="legalRecital1"/>
      </w:pPr>
      <w:r>
        <w:t xml:space="preserve">The Contractor </w:t>
      </w:r>
      <w:r w:rsidR="004721AB">
        <w:t>is to provide a</w:t>
      </w:r>
      <w:r>
        <w:t xml:space="preserve"> fixed lump sum price for the design and construction of the </w:t>
      </w:r>
      <w:r w:rsidR="004721AB">
        <w:t>Works</w:t>
      </w:r>
      <w:r w:rsidR="007710B4">
        <w:t>.</w:t>
      </w:r>
    </w:p>
    <w:p w14:paraId="009DFC2C" w14:textId="77777777" w:rsidR="00F37F4B" w:rsidRPr="00851E39" w:rsidRDefault="006F0F1A" w:rsidP="00E029B0">
      <w:pPr>
        <w:pStyle w:val="Heading1"/>
        <w:keepNext w:val="0"/>
        <w:pBdr>
          <w:top w:val="single" w:sz="4" w:space="6" w:color="006233"/>
          <w:bottom w:val="single" w:sz="4" w:space="1" w:color="006233"/>
        </w:pBdr>
        <w:tabs>
          <w:tab w:val="clear" w:pos="1277"/>
          <w:tab w:val="num" w:pos="851"/>
        </w:tabs>
        <w:ind w:hanging="1277"/>
        <w:jc w:val="both"/>
        <w:rPr>
          <w:rFonts w:ascii="Futura PT Light" w:hAnsi="Futura PT Light"/>
          <w:b w:val="0"/>
          <w:color w:val="006233"/>
          <w:sz w:val="28"/>
          <w:szCs w:val="28"/>
        </w:rPr>
      </w:pPr>
      <w:bookmarkStart w:id="12" w:name="_Toc46473176"/>
      <w:r w:rsidRPr="00851E39">
        <w:rPr>
          <w:rFonts w:ascii="Futura PT Light" w:hAnsi="Futura PT Light"/>
          <w:b w:val="0"/>
          <w:color w:val="006233"/>
          <w:sz w:val="28"/>
          <w:szCs w:val="28"/>
        </w:rPr>
        <w:t>Interpretation</w:t>
      </w:r>
      <w:bookmarkEnd w:id="12"/>
    </w:p>
    <w:p w14:paraId="47DFC51A" w14:textId="77777777" w:rsidR="00F37F4B" w:rsidRDefault="00F37F4B" w:rsidP="00DC2320">
      <w:pPr>
        <w:pStyle w:val="Heading2"/>
        <w:keepNext w:val="0"/>
        <w:jc w:val="both"/>
      </w:pPr>
      <w:bookmarkStart w:id="13" w:name="_Toc178574681"/>
      <w:bookmarkStart w:id="14" w:name="_Toc178759839"/>
      <w:r w:rsidRPr="00C95B9D">
        <w:t>Definitions</w:t>
      </w:r>
      <w:bookmarkEnd w:id="13"/>
      <w:bookmarkEnd w:id="14"/>
    </w:p>
    <w:p w14:paraId="6E995B39" w14:textId="5E2EE17E" w:rsidR="000673EA" w:rsidRPr="000673EA" w:rsidRDefault="000673EA" w:rsidP="00DC2320">
      <w:pPr>
        <w:pStyle w:val="BodyIndent1"/>
        <w:jc w:val="both"/>
        <w:rPr>
          <w:lang w:eastAsia="en-AU"/>
        </w:rPr>
      </w:pPr>
      <w:r>
        <w:rPr>
          <w:lang w:eastAsia="en-AU"/>
        </w:rPr>
        <w:t>The following definitions apply</w:t>
      </w:r>
      <w:r w:rsidR="00D748B8">
        <w:rPr>
          <w:lang w:eastAsia="en-AU"/>
        </w:rPr>
        <w:t xml:space="preserve"> to</w:t>
      </w:r>
      <w:r>
        <w:rPr>
          <w:lang w:eastAsia="en-AU"/>
        </w:rPr>
        <w:t xml:space="preserve"> this Early Contactor Involvement (ECI) Agreement;</w:t>
      </w:r>
    </w:p>
    <w:p w14:paraId="3747808E" w14:textId="02CF08CF" w:rsidR="00E269B4" w:rsidRDefault="00E269B4" w:rsidP="00DC2320">
      <w:pPr>
        <w:pStyle w:val="BodyIndent1"/>
        <w:jc w:val="both"/>
      </w:pPr>
      <w:r w:rsidRPr="00AB028F">
        <w:rPr>
          <w:b/>
        </w:rPr>
        <w:t>A</w:t>
      </w:r>
      <w:r>
        <w:rPr>
          <w:b/>
        </w:rPr>
        <w:t xml:space="preserve">ppointed Consultant </w:t>
      </w:r>
      <w:r>
        <w:t xml:space="preserve">means </w:t>
      </w:r>
      <w:r w:rsidRPr="00463D0A">
        <w:t xml:space="preserve">any </w:t>
      </w:r>
      <w:r>
        <w:t xml:space="preserve">Consultant listed </w:t>
      </w:r>
      <w:r w:rsidR="00B0761C">
        <w:t xml:space="preserve">and identified </w:t>
      </w:r>
      <w:r w:rsidR="006817F9">
        <w:t xml:space="preserve">or Discipline listed and identified in </w:t>
      </w:r>
      <w:r w:rsidRPr="0068089D">
        <w:t xml:space="preserve">Annexure </w:t>
      </w:r>
      <w:r w:rsidR="009016EC" w:rsidRPr="0068089D">
        <w:t>2</w:t>
      </w:r>
      <w:r w:rsidR="0068089D">
        <w:t xml:space="preserve"> </w:t>
      </w:r>
      <w:r>
        <w:t>with whi</w:t>
      </w:r>
      <w:r w:rsidR="004721AB">
        <w:t xml:space="preserve">ch the Contractor enters into an </w:t>
      </w:r>
      <w:r>
        <w:t>agreement.</w:t>
      </w:r>
      <w:r w:rsidRPr="00C95B9D">
        <w:t xml:space="preserve"> </w:t>
      </w:r>
    </w:p>
    <w:p w14:paraId="698899FA" w14:textId="0441C35A" w:rsidR="00F37F4B" w:rsidRDefault="00F37F4B" w:rsidP="00DC2320">
      <w:pPr>
        <w:pStyle w:val="BodyIndent1"/>
        <w:jc w:val="both"/>
      </w:pPr>
      <w:r w:rsidRPr="00AB028F">
        <w:rPr>
          <w:b/>
        </w:rPr>
        <w:t>Authority</w:t>
      </w:r>
      <w:r w:rsidRPr="00463D0A">
        <w:t xml:space="preserve"> includes any government, any provider of public utility services</w:t>
      </w:r>
      <w:r w:rsidRPr="00C95B9D">
        <w:t xml:space="preserve">, and any other governmental person, instrumentality or body having jurisdiction, rights, powers, duties or responsibilities over the Site or the Development. </w:t>
      </w:r>
    </w:p>
    <w:p w14:paraId="388803B5" w14:textId="4927A958" w:rsidR="00F37F4B" w:rsidRDefault="00F37F4B" w:rsidP="00DC2320">
      <w:pPr>
        <w:pStyle w:val="BodyIndent1"/>
        <w:jc w:val="both"/>
      </w:pPr>
      <w:r w:rsidRPr="00C95B9D">
        <w:rPr>
          <w:b/>
        </w:rPr>
        <w:t>Business Day</w:t>
      </w:r>
      <w:r w:rsidRPr="00C95B9D">
        <w:rPr>
          <w:b/>
          <w:i/>
        </w:rPr>
        <w:t xml:space="preserve"> </w:t>
      </w:r>
      <w:r w:rsidR="00280A1A">
        <w:t xml:space="preserve">has the same meaning as it does in the </w:t>
      </w:r>
      <w:r w:rsidR="00280A1A">
        <w:rPr>
          <w:i/>
          <w:iCs/>
        </w:rPr>
        <w:t xml:space="preserve">Building Industry Fairness (Security of Payments) Act 2017 </w:t>
      </w:r>
      <w:r w:rsidR="00280A1A">
        <w:t xml:space="preserve">(Qld). </w:t>
      </w:r>
    </w:p>
    <w:p w14:paraId="219A78F5" w14:textId="77777777" w:rsidR="006F31FE" w:rsidRPr="00A571B5" w:rsidRDefault="006F31FE" w:rsidP="006F31FE">
      <w:pPr>
        <w:pStyle w:val="legalDefinition"/>
        <w:numPr>
          <w:ilvl w:val="0"/>
          <w:numId w:val="0"/>
        </w:numPr>
        <w:ind w:left="851"/>
        <w:jc w:val="both"/>
        <w:rPr>
          <w:bCs/>
        </w:rPr>
      </w:pPr>
      <w:r>
        <w:rPr>
          <w:b/>
        </w:rPr>
        <w:t xml:space="preserve">Contractor </w:t>
      </w:r>
      <w:r w:rsidRPr="00A571B5">
        <w:rPr>
          <w:bCs/>
        </w:rPr>
        <w:t>Principal means ‘</w:t>
      </w:r>
      <w:r w:rsidRPr="0051083B">
        <w:rPr>
          <w:bCs/>
        </w:rPr>
        <w:t>McNab Developments (QLD) Pty Ltd</w:t>
      </w:r>
      <w:r>
        <w:rPr>
          <w:bCs/>
        </w:rPr>
        <w:t>’</w:t>
      </w:r>
      <w:r w:rsidRPr="0051083B">
        <w:rPr>
          <w:bCs/>
        </w:rPr>
        <w:t xml:space="preserve"> </w:t>
      </w:r>
      <w:r w:rsidRPr="00A571B5">
        <w:rPr>
          <w:bCs/>
        </w:rPr>
        <w:t>or the related entity that enters into the Works Contract.</w:t>
      </w:r>
    </w:p>
    <w:p w14:paraId="23F6FD71" w14:textId="44F9E4C2" w:rsidR="00EC2661" w:rsidRPr="00463D0A" w:rsidRDefault="00EC2661" w:rsidP="00DC2320">
      <w:pPr>
        <w:pStyle w:val="legalDefinition"/>
        <w:numPr>
          <w:ilvl w:val="0"/>
          <w:numId w:val="0"/>
        </w:numPr>
        <w:ind w:left="851"/>
        <w:jc w:val="both"/>
      </w:pPr>
      <w:r w:rsidRPr="00C95B9D">
        <w:rPr>
          <w:b/>
        </w:rPr>
        <w:t xml:space="preserve">Contractor's </w:t>
      </w:r>
      <w:r>
        <w:rPr>
          <w:b/>
        </w:rPr>
        <w:t xml:space="preserve">design obligations </w:t>
      </w:r>
      <w:r>
        <w:t xml:space="preserve">has the same meaning as in the Works Contract. </w:t>
      </w:r>
    </w:p>
    <w:p w14:paraId="383F27B7" w14:textId="20C22304" w:rsidR="00F37F4B" w:rsidRDefault="00F37F4B" w:rsidP="00DC2320">
      <w:pPr>
        <w:pStyle w:val="BodyIndent1"/>
        <w:jc w:val="both"/>
      </w:pPr>
      <w:r w:rsidRPr="00C95B9D">
        <w:rPr>
          <w:b/>
        </w:rPr>
        <w:t>Contractor's Documents</w:t>
      </w:r>
      <w:r w:rsidRPr="00C95B9D">
        <w:t xml:space="preserve"> </w:t>
      </w:r>
      <w:r w:rsidRPr="0068089D">
        <w:t xml:space="preserve">means all documents, </w:t>
      </w:r>
      <w:r w:rsidR="00925AC3" w:rsidRPr="0068089D">
        <w:t xml:space="preserve">reports, assessments, </w:t>
      </w:r>
      <w:r w:rsidRPr="0068089D">
        <w:t>materials, plans, sketches, methods of working and models provided or procured by the Contractor under this Agreement</w:t>
      </w:r>
      <w:r w:rsidR="00925AC3" w:rsidRPr="0068089D">
        <w:t xml:space="preserve"> including all ECI</w:t>
      </w:r>
      <w:r w:rsidR="00177A48" w:rsidRPr="0068089D">
        <w:t xml:space="preserve"> Services</w:t>
      </w:r>
      <w:r w:rsidR="0068089D" w:rsidRPr="0068089D">
        <w:t>.</w:t>
      </w:r>
    </w:p>
    <w:p w14:paraId="69E35BE3" w14:textId="7AC99E7F" w:rsidR="00F37F4B" w:rsidRPr="00C95B9D" w:rsidRDefault="00F37F4B" w:rsidP="00DC2320">
      <w:pPr>
        <w:pStyle w:val="BodyIndent1"/>
        <w:jc w:val="both"/>
      </w:pPr>
      <w:r w:rsidRPr="00C95B9D">
        <w:rPr>
          <w:b/>
        </w:rPr>
        <w:t>Contractor’s Representative</w:t>
      </w:r>
      <w:r w:rsidRPr="00C95B9D">
        <w:rPr>
          <w:i/>
        </w:rPr>
        <w:t xml:space="preserve"> </w:t>
      </w:r>
      <w:r w:rsidRPr="00C95B9D">
        <w:t xml:space="preserve">means </w:t>
      </w:r>
      <w:r w:rsidR="0068089D">
        <w:t>Beau Enkelaar</w:t>
      </w:r>
      <w:r w:rsidR="004708E1">
        <w:t>.</w:t>
      </w:r>
    </w:p>
    <w:p w14:paraId="52490D73" w14:textId="77777777" w:rsidR="00F37F4B" w:rsidRPr="00C95B9D" w:rsidRDefault="00F37F4B" w:rsidP="00DC2320">
      <w:pPr>
        <w:pStyle w:val="BodyIndent1"/>
        <w:jc w:val="both"/>
      </w:pPr>
      <w:r w:rsidRPr="00C95B9D">
        <w:rPr>
          <w:b/>
        </w:rPr>
        <w:t>Claim</w:t>
      </w:r>
      <w:r w:rsidRPr="00C95B9D">
        <w:t xml:space="preserve"> includes any claim, demand, suit, damage, loss, cost, expense, liability, action, proceeding or right of action including for breach of contract, negligence or breach of statute.</w:t>
      </w:r>
    </w:p>
    <w:p w14:paraId="277AE836" w14:textId="77777777" w:rsidR="00521E4F" w:rsidRDefault="00F37F4B" w:rsidP="00DC2320">
      <w:pPr>
        <w:pStyle w:val="BodyIndent1"/>
        <w:jc w:val="both"/>
      </w:pPr>
      <w:r w:rsidRPr="00C95B9D">
        <w:rPr>
          <w:b/>
        </w:rPr>
        <w:t>Completion</w:t>
      </w:r>
      <w:r w:rsidRPr="00C95B9D">
        <w:t xml:space="preserve"> means the</w:t>
      </w:r>
      <w:r w:rsidR="00001BB2">
        <w:t xml:space="preserve"> earlier of</w:t>
      </w:r>
      <w:r w:rsidR="00521E4F">
        <w:t>:</w:t>
      </w:r>
    </w:p>
    <w:p w14:paraId="312B351D" w14:textId="77777777" w:rsidR="00521E4F" w:rsidRPr="00680A66" w:rsidRDefault="00521E4F" w:rsidP="00DC2320">
      <w:pPr>
        <w:pStyle w:val="legalDefinition"/>
        <w:numPr>
          <w:ilvl w:val="0"/>
          <w:numId w:val="10"/>
        </w:numPr>
        <w:jc w:val="both"/>
      </w:pPr>
      <w:r w:rsidRPr="00680A66">
        <w:lastRenderedPageBreak/>
        <w:t xml:space="preserve"> the </w:t>
      </w:r>
      <w:r w:rsidR="00EA4E05" w:rsidRPr="00680A66">
        <w:t xml:space="preserve">Contractor's </w:t>
      </w:r>
      <w:r w:rsidR="00F37F4B" w:rsidRPr="00680A66">
        <w:t xml:space="preserve">performance of all </w:t>
      </w:r>
      <w:r w:rsidR="00925AC3" w:rsidRPr="00680A66">
        <w:t>ECI Services</w:t>
      </w:r>
      <w:r w:rsidRPr="00680A66">
        <w:t>; or</w:t>
      </w:r>
    </w:p>
    <w:p w14:paraId="61A156AD" w14:textId="1E838DD7" w:rsidR="00F37F4B" w:rsidRPr="00680A66" w:rsidRDefault="00521E4F" w:rsidP="00DC2320">
      <w:pPr>
        <w:pStyle w:val="legalDefinition"/>
        <w:jc w:val="both"/>
      </w:pPr>
      <w:r w:rsidRPr="00680A66">
        <w:t xml:space="preserve"> the</w:t>
      </w:r>
      <w:r w:rsidR="00252659">
        <w:t xml:space="preserve"> Contractor and Principal entering </w:t>
      </w:r>
      <w:r w:rsidRPr="00680A66">
        <w:t>into the Works Contract</w:t>
      </w:r>
      <w:r w:rsidR="00F37F4B" w:rsidRPr="00680A66">
        <w:t>.</w:t>
      </w:r>
    </w:p>
    <w:p w14:paraId="05870D15" w14:textId="79983876" w:rsidR="00F37F4B" w:rsidRPr="00C95B9D" w:rsidRDefault="00F37F4B" w:rsidP="00DC2320">
      <w:pPr>
        <w:pStyle w:val="BodyIndent1"/>
        <w:jc w:val="both"/>
      </w:pPr>
      <w:r w:rsidRPr="00C95B9D">
        <w:rPr>
          <w:b/>
        </w:rPr>
        <w:t>Day</w:t>
      </w:r>
      <w:r w:rsidRPr="00C95B9D">
        <w:rPr>
          <w:b/>
          <w:i/>
        </w:rPr>
        <w:t xml:space="preserve"> </w:t>
      </w:r>
      <w:r w:rsidRPr="00C95B9D">
        <w:t xml:space="preserve">means calendar day. </w:t>
      </w:r>
    </w:p>
    <w:p w14:paraId="290D9720" w14:textId="3A74EF8F" w:rsidR="00F37F4B" w:rsidRPr="00C95B9D" w:rsidRDefault="00F37F4B" w:rsidP="00DC2320">
      <w:pPr>
        <w:pStyle w:val="BodyIndent1"/>
        <w:jc w:val="both"/>
      </w:pPr>
      <w:r w:rsidRPr="00C33307">
        <w:rPr>
          <w:b/>
        </w:rPr>
        <w:t>Date for Completion</w:t>
      </w:r>
      <w:r w:rsidRPr="00C95B9D">
        <w:rPr>
          <w:b/>
          <w:i/>
        </w:rPr>
        <w:t xml:space="preserve"> </w:t>
      </w:r>
      <w:r w:rsidRPr="00C95B9D">
        <w:t xml:space="preserve">means </w:t>
      </w:r>
      <w:r w:rsidR="00E66231">
        <w:t>30</w:t>
      </w:r>
      <w:r w:rsidR="00E66231" w:rsidRPr="00E66231">
        <w:rPr>
          <w:vertAlign w:val="superscript"/>
        </w:rPr>
        <w:t>th</w:t>
      </w:r>
      <w:r w:rsidR="00E66231">
        <w:t xml:space="preserve"> June 2021. </w:t>
      </w:r>
    </w:p>
    <w:p w14:paraId="096B7ED2" w14:textId="5109D2D8" w:rsidR="00F37F4B" w:rsidRPr="00C95B9D" w:rsidRDefault="00F37F4B" w:rsidP="00DC2320">
      <w:pPr>
        <w:pStyle w:val="BodyIndent1"/>
        <w:jc w:val="both"/>
      </w:pPr>
      <w:r w:rsidRPr="00C95B9D">
        <w:rPr>
          <w:b/>
        </w:rPr>
        <w:t>Design Documents</w:t>
      </w:r>
      <w:r w:rsidRPr="00C95B9D">
        <w:rPr>
          <w:b/>
          <w:i/>
        </w:rPr>
        <w:t xml:space="preserve"> </w:t>
      </w:r>
      <w:r w:rsidR="002313B7">
        <w:t xml:space="preserve">has the </w:t>
      </w:r>
      <w:r w:rsidR="00C407C7">
        <w:t>meaning given to that term in the Works Contract</w:t>
      </w:r>
      <w:r w:rsidRPr="00C95B9D">
        <w:t>.</w:t>
      </w:r>
    </w:p>
    <w:p w14:paraId="4CB5E852" w14:textId="499DD984" w:rsidR="00F057A4" w:rsidRPr="00C95B9D" w:rsidRDefault="00F057A4" w:rsidP="00DC2320">
      <w:pPr>
        <w:pStyle w:val="BodyIndent1"/>
        <w:jc w:val="both"/>
      </w:pPr>
      <w:r w:rsidRPr="00C95B9D">
        <w:rPr>
          <w:b/>
        </w:rPr>
        <w:t xml:space="preserve">Design </w:t>
      </w:r>
      <w:r>
        <w:rPr>
          <w:b/>
        </w:rPr>
        <w:t xml:space="preserve">Services means </w:t>
      </w:r>
      <w:r w:rsidR="006F7640" w:rsidRPr="006F7640">
        <w:t>perfor</w:t>
      </w:r>
      <w:r w:rsidR="006F7640">
        <w:t>mance of the Contractor’s design obligations</w:t>
      </w:r>
      <w:r w:rsidRPr="00C95B9D">
        <w:t>.</w:t>
      </w:r>
    </w:p>
    <w:p w14:paraId="7BECE9BF" w14:textId="7D0942ED" w:rsidR="00F37F4B" w:rsidRPr="00B720C4" w:rsidRDefault="00F37F4B" w:rsidP="009016EC">
      <w:pPr>
        <w:pStyle w:val="BodyIndent1"/>
        <w:jc w:val="both"/>
      </w:pPr>
      <w:r w:rsidRPr="00C33307">
        <w:rPr>
          <w:b/>
        </w:rPr>
        <w:t>Development</w:t>
      </w:r>
      <w:r w:rsidRPr="00C33307">
        <w:rPr>
          <w:b/>
          <w:i/>
        </w:rPr>
        <w:t xml:space="preserve"> </w:t>
      </w:r>
      <w:r w:rsidRPr="00C33307">
        <w:t>means</w:t>
      </w:r>
      <w:r w:rsidRPr="00C95B9D">
        <w:t xml:space="preserve"> </w:t>
      </w:r>
      <w:r w:rsidR="001C08B4">
        <w:t xml:space="preserve">the development </w:t>
      </w:r>
      <w:r w:rsidR="00B720C4" w:rsidRPr="00B720C4">
        <w:t xml:space="preserve">including the design and construction </w:t>
      </w:r>
      <w:r w:rsidR="00001BB2">
        <w:t xml:space="preserve">of </w:t>
      </w:r>
      <w:r w:rsidR="007D3959">
        <w:t xml:space="preserve">all </w:t>
      </w:r>
      <w:r w:rsidR="00C33307">
        <w:t>the Works</w:t>
      </w:r>
      <w:r w:rsidR="009016EC">
        <w:t xml:space="preserve"> summary as </w:t>
      </w:r>
      <w:r w:rsidR="009472EF">
        <w:t>follows</w:t>
      </w:r>
      <w:r w:rsidR="009472EF" w:rsidRPr="00334BF5">
        <w:t>:</w:t>
      </w:r>
      <w:r w:rsidR="00FA3D95">
        <w:t xml:space="preserve"> A residential tower containing common amenities such as podium mounted pool and gymnasium facilities servicing twenty-one (21) single occupancy units across a rise of thirteen (13) stories and of three (3) under-ground basements.</w:t>
      </w:r>
      <w:r w:rsidR="009016EC">
        <w:t xml:space="preserve"> </w:t>
      </w:r>
    </w:p>
    <w:p w14:paraId="4AD02BB6" w14:textId="04D93ADA" w:rsidR="0004289B" w:rsidRDefault="0004289B" w:rsidP="00DC2320">
      <w:pPr>
        <w:pStyle w:val="BodyIndent1"/>
        <w:jc w:val="both"/>
      </w:pPr>
      <w:r w:rsidRPr="00C33307">
        <w:rPr>
          <w:b/>
        </w:rPr>
        <w:t xml:space="preserve">Development Brief </w:t>
      </w:r>
      <w:r w:rsidR="00CE29C8" w:rsidRPr="00C33307">
        <w:t>has the</w:t>
      </w:r>
      <w:r w:rsidR="00C33307" w:rsidRPr="00C33307">
        <w:t xml:space="preserve"> same meaning as Principal’s Project Requirements </w:t>
      </w:r>
      <w:r w:rsidR="00C56DF7">
        <w:t xml:space="preserve">(Design Brief) </w:t>
      </w:r>
      <w:r w:rsidR="00C33307" w:rsidRPr="00C33307">
        <w:t>in the Works Contract</w:t>
      </w:r>
      <w:r w:rsidRPr="00C33307">
        <w:t>.</w:t>
      </w:r>
    </w:p>
    <w:p w14:paraId="188D2E42" w14:textId="233E0DC7" w:rsidR="006D03A8" w:rsidRDefault="006D03A8" w:rsidP="00DC2320">
      <w:pPr>
        <w:pStyle w:val="BodyIndent1"/>
        <w:jc w:val="both"/>
      </w:pPr>
      <w:r>
        <w:rPr>
          <w:b/>
        </w:rPr>
        <w:t xml:space="preserve">Developed Design </w:t>
      </w:r>
      <w:r w:rsidRPr="006D03A8">
        <w:t>means the developed design prepared by the Contractor and Appointed Consultants as set out in this Agreement</w:t>
      </w:r>
      <w:r>
        <w:t>.</w:t>
      </w:r>
    </w:p>
    <w:p w14:paraId="72586E9A" w14:textId="655A18B7" w:rsidR="008E2C50" w:rsidRDefault="008E2C50" w:rsidP="00DC2320">
      <w:pPr>
        <w:pStyle w:val="BodyIndent1"/>
        <w:jc w:val="both"/>
      </w:pPr>
      <w:r w:rsidRPr="00EA7AF0">
        <w:rPr>
          <w:b/>
        </w:rPr>
        <w:t>Disclosed Information</w:t>
      </w:r>
      <w:r w:rsidRPr="00EA7AF0">
        <w:t xml:space="preserve"> means</w:t>
      </w:r>
      <w:r w:rsidRPr="008E2C50">
        <w:t xml:space="preserve"> all information of whatever nature which is obtained by or on behalf of the Contractor </w:t>
      </w:r>
      <w:r>
        <w:t xml:space="preserve">from </w:t>
      </w:r>
      <w:r w:rsidR="00C33307">
        <w:t xml:space="preserve">the </w:t>
      </w:r>
      <w:r>
        <w:t>Principal or Principal's Consultants</w:t>
      </w:r>
      <w:r w:rsidRPr="008E2C50">
        <w:t xml:space="preserve"> including</w:t>
      </w:r>
      <w:r>
        <w:t xml:space="preserve"> </w:t>
      </w:r>
      <w:r w:rsidRPr="00B720C4">
        <w:t xml:space="preserve">drawings, </w:t>
      </w:r>
      <w:r>
        <w:t xml:space="preserve">documents, </w:t>
      </w:r>
      <w:r w:rsidRPr="00B720C4">
        <w:t xml:space="preserve">plans, design specifications, </w:t>
      </w:r>
      <w:r>
        <w:t xml:space="preserve">geotechnical reports, site information, other </w:t>
      </w:r>
      <w:r w:rsidRPr="00B720C4">
        <w:t xml:space="preserve">reports or other information or data which relate directly or indirectly to the </w:t>
      </w:r>
      <w:r>
        <w:t xml:space="preserve">Development, the </w:t>
      </w:r>
      <w:r w:rsidR="00925AC3">
        <w:t>ECI Services</w:t>
      </w:r>
      <w:r>
        <w:t xml:space="preserve"> or the Works including the Development Brief and (to the extent provided) any Design Documents.</w:t>
      </w:r>
    </w:p>
    <w:p w14:paraId="741623B1" w14:textId="04BF9CEC" w:rsidR="00A90EAA" w:rsidRDefault="004721AB" w:rsidP="00DC2320">
      <w:pPr>
        <w:pStyle w:val="BodyIndent1"/>
        <w:jc w:val="both"/>
      </w:pPr>
      <w:r w:rsidRPr="005C041D">
        <w:rPr>
          <w:b/>
        </w:rPr>
        <w:t>ECI Fee</w:t>
      </w:r>
      <w:r>
        <w:rPr>
          <w:b/>
        </w:rPr>
        <w:t xml:space="preserve"> </w:t>
      </w:r>
      <w:r w:rsidRPr="00F36BAF">
        <w:rPr>
          <w:bCs/>
        </w:rPr>
        <w:t>means</w:t>
      </w:r>
      <w:r>
        <w:rPr>
          <w:b/>
        </w:rPr>
        <w:t xml:space="preserve"> </w:t>
      </w:r>
      <w:r>
        <w:t xml:space="preserve">the document at </w:t>
      </w:r>
      <w:r w:rsidRPr="005C041D">
        <w:t xml:space="preserve">Annexure </w:t>
      </w:r>
      <w:r w:rsidR="0068089D" w:rsidRPr="005C041D">
        <w:t>3</w:t>
      </w:r>
      <w:r>
        <w:t xml:space="preserve"> which </w:t>
      </w:r>
      <w:r w:rsidR="00C47FDB">
        <w:t>are based on current fee proposals received from</w:t>
      </w:r>
      <w:r w:rsidR="005C041D">
        <w:t xml:space="preserve"> consultants,</w:t>
      </w:r>
      <w:r w:rsidR="00C47FDB">
        <w:t xml:space="preserve"> </w:t>
      </w:r>
      <w:r w:rsidR="009472EF">
        <w:t>authorities</w:t>
      </w:r>
      <w:r w:rsidR="005C041D">
        <w:t xml:space="preserve"> and </w:t>
      </w:r>
      <w:r w:rsidR="00D02F04">
        <w:t>The Contractor</w:t>
      </w:r>
      <w:r w:rsidR="005C041D">
        <w:t xml:space="preserve"> ECI fees</w:t>
      </w:r>
      <w:r w:rsidR="00C47FDB">
        <w:t xml:space="preserve"> </w:t>
      </w:r>
      <w:r>
        <w:t xml:space="preserve">to perform the ECI </w:t>
      </w:r>
      <w:r w:rsidR="00BA7642">
        <w:t xml:space="preserve">Services. </w:t>
      </w:r>
    </w:p>
    <w:p w14:paraId="710A10BE" w14:textId="08463116" w:rsidR="00343D0E" w:rsidRPr="00D77BA3" w:rsidRDefault="00925AC3" w:rsidP="00DC2320">
      <w:pPr>
        <w:pStyle w:val="BodyIndent1"/>
        <w:jc w:val="both"/>
      </w:pPr>
      <w:r w:rsidRPr="00320F57">
        <w:rPr>
          <w:b/>
        </w:rPr>
        <w:t xml:space="preserve">ECI </w:t>
      </w:r>
      <w:r w:rsidR="004721AB" w:rsidRPr="00320F57">
        <w:rPr>
          <w:b/>
        </w:rPr>
        <w:t xml:space="preserve">Consultant </w:t>
      </w:r>
      <w:r w:rsidRPr="00320F57">
        <w:rPr>
          <w:b/>
        </w:rPr>
        <w:t>Services</w:t>
      </w:r>
      <w:r w:rsidR="00343D0E" w:rsidRPr="00320F57">
        <w:rPr>
          <w:b/>
        </w:rPr>
        <w:t xml:space="preserve"> </w:t>
      </w:r>
      <w:r w:rsidR="00100777" w:rsidRPr="00320F57">
        <w:t>means</w:t>
      </w:r>
      <w:r w:rsidR="00343D0E" w:rsidRPr="00320F57">
        <w:t xml:space="preserve"> those works </w:t>
      </w:r>
      <w:r w:rsidR="001B6193" w:rsidRPr="00320F57">
        <w:t xml:space="preserve">and services </w:t>
      </w:r>
      <w:r w:rsidR="00343D0E" w:rsidRPr="00320F57">
        <w:t>described in</w:t>
      </w:r>
      <w:r w:rsidR="00DD6C74" w:rsidRPr="00320F57">
        <w:t xml:space="preserve"> </w:t>
      </w:r>
      <w:r w:rsidR="00D02F04">
        <w:t>The Contractor</w:t>
      </w:r>
      <w:r w:rsidR="00DD6C74" w:rsidRPr="00320F57">
        <w:t xml:space="preserve"> ECI Process</w:t>
      </w:r>
      <w:r w:rsidR="00334BF5">
        <w:t xml:space="preserve"> </w:t>
      </w:r>
      <w:r w:rsidR="004D423F">
        <w:t>on</w:t>
      </w:r>
      <w:r w:rsidR="00DD6C74" w:rsidRPr="00320F57">
        <w:t xml:space="preserve"> pages </w:t>
      </w:r>
      <w:r w:rsidR="00DD6C74" w:rsidRPr="006064B6">
        <w:t xml:space="preserve">3 to </w:t>
      </w:r>
      <w:r w:rsidR="006064B6" w:rsidRPr="006064B6">
        <w:t>9</w:t>
      </w:r>
      <w:r w:rsidR="00DD6C74" w:rsidRPr="006064B6">
        <w:t xml:space="preserve"> </w:t>
      </w:r>
      <w:r w:rsidR="00BB4755">
        <w:t>of this agreement</w:t>
      </w:r>
      <w:r w:rsidR="008E2C50" w:rsidRPr="006064B6">
        <w:t>.</w:t>
      </w:r>
    </w:p>
    <w:p w14:paraId="2A314B1A" w14:textId="732335EC" w:rsidR="002F4951" w:rsidRDefault="00925AC3" w:rsidP="00DC2320">
      <w:pPr>
        <w:pStyle w:val="BodyIndent1"/>
        <w:jc w:val="both"/>
      </w:pPr>
      <w:r w:rsidRPr="00320F57">
        <w:rPr>
          <w:b/>
        </w:rPr>
        <w:t>ECI Services</w:t>
      </w:r>
      <w:r w:rsidR="002F4951" w:rsidRPr="00320F57">
        <w:rPr>
          <w:b/>
        </w:rPr>
        <w:t xml:space="preserve"> Program</w:t>
      </w:r>
      <w:r w:rsidR="002F4951" w:rsidRPr="00320F57">
        <w:t xml:space="preserve"> means the program </w:t>
      </w:r>
      <w:r w:rsidR="008E2C50" w:rsidRPr="00320F57">
        <w:t xml:space="preserve">for the </w:t>
      </w:r>
      <w:r w:rsidR="002F4951" w:rsidRPr="00320F57">
        <w:t xml:space="preserve">performance of the </w:t>
      </w:r>
      <w:r w:rsidRPr="00320F57">
        <w:t>ECI Services</w:t>
      </w:r>
      <w:r w:rsidR="00100777" w:rsidRPr="00320F57">
        <w:t xml:space="preserve"> prepared by the Contractor setting out the start date and services </w:t>
      </w:r>
      <w:r w:rsidR="004721AB" w:rsidRPr="00A85C16">
        <w:t xml:space="preserve">during </w:t>
      </w:r>
      <w:r w:rsidR="00EB269C" w:rsidRPr="00A85C16">
        <w:t>[</w:t>
      </w:r>
      <w:r w:rsidR="0068089D" w:rsidRPr="00A85C16">
        <w:t>4 month</w:t>
      </w:r>
      <w:r w:rsidR="00EB269C" w:rsidRPr="00A85C16">
        <w:t>]</w:t>
      </w:r>
      <w:r w:rsidR="004721AB" w:rsidRPr="00A85C16">
        <w:t xml:space="preserve"> period</w:t>
      </w:r>
      <w:r w:rsidR="0068089D">
        <w:t>,</w:t>
      </w:r>
      <w:r w:rsidR="00100777" w:rsidRPr="00320F57">
        <w:t xml:space="preserve"> a copy of which is</w:t>
      </w:r>
      <w:r w:rsidR="002F4951" w:rsidRPr="00320F57">
        <w:t xml:space="preserve"> set out in </w:t>
      </w:r>
      <w:r w:rsidR="002F4951" w:rsidRPr="006064B6">
        <w:t xml:space="preserve">Annexure </w:t>
      </w:r>
      <w:r w:rsidR="0068089D" w:rsidRPr="006064B6">
        <w:t>1</w:t>
      </w:r>
      <w:r w:rsidR="002F4951" w:rsidRPr="006064B6">
        <w:t>.</w:t>
      </w:r>
    </w:p>
    <w:p w14:paraId="0F9ACECE" w14:textId="3DCCB771" w:rsidR="00F37F4B" w:rsidRPr="00C95B9D" w:rsidRDefault="00F37F4B" w:rsidP="00DC2320">
      <w:pPr>
        <w:pStyle w:val="BodyIndent1"/>
        <w:jc w:val="both"/>
      </w:pPr>
      <w:r w:rsidRPr="00C95B9D">
        <w:rPr>
          <w:b/>
        </w:rPr>
        <w:t>Key Personnel</w:t>
      </w:r>
      <w:r w:rsidRPr="00C95B9D">
        <w:t xml:space="preserve"> means</w:t>
      </w:r>
      <w:r w:rsidR="00DD6C74">
        <w:t xml:space="preserve"> the Contractor’s Representative</w:t>
      </w:r>
      <w:r w:rsidRPr="00C95B9D">
        <w:t>.</w:t>
      </w:r>
    </w:p>
    <w:p w14:paraId="40FC7546" w14:textId="77777777" w:rsidR="00F37F4B" w:rsidRDefault="00F37F4B" w:rsidP="00DC2320">
      <w:pPr>
        <w:pStyle w:val="BodyIndent1"/>
        <w:jc w:val="both"/>
      </w:pPr>
      <w:r w:rsidRPr="00EC0800">
        <w:rPr>
          <w:b/>
        </w:rPr>
        <w:t>Legislative Requirement</w:t>
      </w:r>
      <w:r w:rsidRPr="00C95B9D">
        <w:t xml:space="preserve"> includes</w:t>
      </w:r>
    </w:p>
    <w:p w14:paraId="302BE05D" w14:textId="77777777" w:rsidR="00F37F4B" w:rsidRDefault="00F27E78" w:rsidP="00DC2320">
      <w:pPr>
        <w:pStyle w:val="legalDefinition"/>
        <w:numPr>
          <w:ilvl w:val="0"/>
          <w:numId w:val="9"/>
        </w:numPr>
        <w:jc w:val="both"/>
      </w:pPr>
      <w:r>
        <w:t>a</w:t>
      </w:r>
      <w:r w:rsidRPr="00C95B9D">
        <w:t>cts</w:t>
      </w:r>
      <w:r w:rsidR="00F37F4B" w:rsidRPr="00C95B9D">
        <w:t xml:space="preserve">, </w:t>
      </w:r>
      <w:r>
        <w:t>o</w:t>
      </w:r>
      <w:r w:rsidRPr="00C95B9D">
        <w:t>rdinances</w:t>
      </w:r>
      <w:r w:rsidR="00F37F4B" w:rsidRPr="00C95B9D">
        <w:t>, regulations, by-laws, orders, awards and proclamations of the jurisdiction where the Development is being carried out;</w:t>
      </w:r>
    </w:p>
    <w:p w14:paraId="1E4B12C6" w14:textId="77777777" w:rsidR="00F37F4B" w:rsidRDefault="00F37F4B" w:rsidP="00DC2320">
      <w:pPr>
        <w:pStyle w:val="legalDefinition"/>
        <w:numPr>
          <w:ilvl w:val="0"/>
          <w:numId w:val="9"/>
        </w:numPr>
        <w:jc w:val="both"/>
      </w:pPr>
      <w:r w:rsidRPr="00C95B9D">
        <w:t>certificates, licences, consents, permits, approvals and requirements of Authorities having jurisdiction in connection with the carrying out of the Development; and</w:t>
      </w:r>
    </w:p>
    <w:p w14:paraId="411BF83E" w14:textId="17CA0ED2" w:rsidR="00F37F4B" w:rsidRDefault="00F37F4B" w:rsidP="00DC2320">
      <w:pPr>
        <w:pStyle w:val="legalDefinition"/>
        <w:numPr>
          <w:ilvl w:val="0"/>
          <w:numId w:val="9"/>
        </w:numPr>
        <w:jc w:val="both"/>
      </w:pPr>
      <w:r w:rsidRPr="00C95B9D">
        <w:t>fees and charges payable in connection with the foregoing.</w:t>
      </w:r>
    </w:p>
    <w:p w14:paraId="690F32D8" w14:textId="628964FF" w:rsidR="00F37F4B" w:rsidRPr="00C95B9D" w:rsidRDefault="00F37F4B" w:rsidP="00DC2320">
      <w:pPr>
        <w:pStyle w:val="BodyIndent1"/>
        <w:jc w:val="both"/>
      </w:pPr>
      <w:r w:rsidRPr="00C95B9D">
        <w:rPr>
          <w:b/>
        </w:rPr>
        <w:t>Moral Rights Owner</w:t>
      </w:r>
      <w:r w:rsidRPr="00C95B9D">
        <w:rPr>
          <w:b/>
          <w:i/>
        </w:rPr>
        <w:t xml:space="preserve"> </w:t>
      </w:r>
      <w:r w:rsidRPr="00C95B9D">
        <w:t xml:space="preserve">means an owner of moral rights under the </w:t>
      </w:r>
      <w:r w:rsidRPr="00C95B9D">
        <w:rPr>
          <w:i/>
        </w:rPr>
        <w:t>Copyright Amendment (Moral Rights) Act 2000</w:t>
      </w:r>
      <w:r w:rsidRPr="00C95B9D">
        <w:t xml:space="preserve"> (</w:t>
      </w:r>
      <w:proofErr w:type="spellStart"/>
      <w:r w:rsidRPr="00C95B9D">
        <w:t>Cth</w:t>
      </w:r>
      <w:proofErr w:type="spellEnd"/>
      <w:r w:rsidRPr="00C95B9D">
        <w:t xml:space="preserve">) in relation to any Contractor's Documents (as that term is defined in clause </w:t>
      </w:r>
      <w:r w:rsidR="00BB1CCF" w:rsidRPr="00BB1CCF">
        <w:rPr>
          <w:b/>
        </w:rPr>
        <w:t>10.1.1</w:t>
      </w:r>
      <w:r w:rsidRPr="00C95B9D">
        <w:t>).</w:t>
      </w:r>
    </w:p>
    <w:p w14:paraId="071E7DE3" w14:textId="659D24DF" w:rsidR="00925AC3" w:rsidRDefault="00925AC3" w:rsidP="00DC2320">
      <w:pPr>
        <w:pStyle w:val="BodyIndent1"/>
        <w:jc w:val="both"/>
      </w:pPr>
      <w:r>
        <w:rPr>
          <w:b/>
        </w:rPr>
        <w:lastRenderedPageBreak/>
        <w:t>Planning Permit</w:t>
      </w:r>
      <w:r w:rsidRPr="00C95B9D">
        <w:rPr>
          <w:b/>
          <w:i/>
        </w:rPr>
        <w:t xml:space="preserve"> </w:t>
      </w:r>
      <w:r w:rsidRPr="00C95B9D">
        <w:t xml:space="preserve">means the </w:t>
      </w:r>
      <w:r w:rsidR="00EA4E05">
        <w:t>planning</w:t>
      </w:r>
      <w:r w:rsidR="00EA4E05" w:rsidRPr="00C95B9D">
        <w:t xml:space="preserve"> </w:t>
      </w:r>
      <w:r w:rsidRPr="00C95B9D">
        <w:t>approval which will permit the construction and use of the Development</w:t>
      </w:r>
      <w:r>
        <w:t xml:space="preserve"> </w:t>
      </w:r>
      <w:r w:rsidR="00EA4E05">
        <w:t xml:space="preserve">as amended. </w:t>
      </w:r>
    </w:p>
    <w:p w14:paraId="589C77B8" w14:textId="28D89D97" w:rsidR="00F564F3" w:rsidRDefault="00F564F3" w:rsidP="00DC2320">
      <w:pPr>
        <w:pStyle w:val="BodyIndent1"/>
        <w:jc w:val="both"/>
        <w:rPr>
          <w:bCs/>
        </w:rPr>
      </w:pPr>
      <w:r>
        <w:rPr>
          <w:b/>
        </w:rPr>
        <w:t xml:space="preserve">Principal </w:t>
      </w:r>
      <w:r>
        <w:rPr>
          <w:bCs/>
        </w:rPr>
        <w:t xml:space="preserve">means </w:t>
      </w:r>
      <w:r w:rsidR="00FA3D95">
        <w:rPr>
          <w:bCs/>
        </w:rPr>
        <w:t>Rainbow Bay 2021 Pty Ltd</w:t>
      </w:r>
      <w:r w:rsidR="007F179F">
        <w:rPr>
          <w:bCs/>
        </w:rPr>
        <w:t xml:space="preserve"> </w:t>
      </w:r>
      <w:r>
        <w:rPr>
          <w:bCs/>
        </w:rPr>
        <w:t xml:space="preserve">or the related entity that enters into the Works Contract. </w:t>
      </w:r>
    </w:p>
    <w:p w14:paraId="619A709C" w14:textId="460E1F98" w:rsidR="008507B2" w:rsidRPr="00BA1F03" w:rsidRDefault="008507B2" w:rsidP="00BA1F03">
      <w:pPr>
        <w:pStyle w:val="legalRecital1"/>
        <w:numPr>
          <w:ilvl w:val="0"/>
          <w:numId w:val="0"/>
        </w:numPr>
        <w:ind w:left="851"/>
        <w:jc w:val="both"/>
      </w:pPr>
      <w:r>
        <w:rPr>
          <w:b/>
        </w:rPr>
        <w:t>Principal’s Budget</w:t>
      </w:r>
      <w:r>
        <w:rPr>
          <w:bCs/>
        </w:rPr>
        <w:t xml:space="preserve"> means the maximum sum that the Principal can draw upon to complete the design and construction of the development.  </w:t>
      </w:r>
      <w:r w:rsidR="00090D92">
        <w:rPr>
          <w:bCs/>
        </w:rPr>
        <w:t>The budget is based on the ‘</w:t>
      </w:r>
      <w:r w:rsidR="00090D92">
        <w:t xml:space="preserve">impact assessable’ scheme with 3 basement levels.  </w:t>
      </w:r>
      <w:r>
        <w:rPr>
          <w:bCs/>
        </w:rPr>
        <w:t xml:space="preserve">The Principal’s Budget does not include provision for the display suite, Contractors ECI Fee’s, ECI consultant fees, </w:t>
      </w:r>
      <w:r w:rsidRPr="007E15E3">
        <w:rPr>
          <w:bCs/>
        </w:rPr>
        <w:t>infrastructure charges</w:t>
      </w:r>
      <w:r>
        <w:rPr>
          <w:bCs/>
        </w:rPr>
        <w:t>,</w:t>
      </w:r>
      <w:r>
        <w:t xml:space="preserve"> Energex and</w:t>
      </w:r>
      <w:r w:rsidRPr="009D53CF">
        <w:t xml:space="preserve"> Authority Fees</w:t>
      </w:r>
      <w:r>
        <w:t>. (excluding of GST)</w:t>
      </w:r>
      <w:r w:rsidR="00BA1F03">
        <w:t>.   The Principal requires the Contractor to make a $250,000 provisional allowance, within the budget, for purchaser variations.</w:t>
      </w:r>
    </w:p>
    <w:p w14:paraId="446D47AA" w14:textId="292F7C3F" w:rsidR="00F37F4B" w:rsidRPr="00C95B9D" w:rsidRDefault="00F37F4B" w:rsidP="00DC2320">
      <w:pPr>
        <w:pStyle w:val="BodyIndent1"/>
        <w:jc w:val="both"/>
      </w:pPr>
      <w:r w:rsidRPr="00EA7AF0">
        <w:rPr>
          <w:b/>
        </w:rPr>
        <w:t>Principal’s Representative</w:t>
      </w:r>
      <w:r w:rsidRPr="00EA7AF0">
        <w:rPr>
          <w:b/>
          <w:i/>
        </w:rPr>
        <w:t xml:space="preserve"> </w:t>
      </w:r>
      <w:r w:rsidRPr="00EA7AF0">
        <w:t>means</w:t>
      </w:r>
      <w:r w:rsidR="0068089D">
        <w:t xml:space="preserve"> </w:t>
      </w:r>
      <w:r w:rsidR="0068089D" w:rsidRPr="0068089D">
        <w:t>Joe Adsett</w:t>
      </w:r>
      <w:r w:rsidR="00A92D1D">
        <w:t>.</w:t>
      </w:r>
    </w:p>
    <w:p w14:paraId="2F6329C3" w14:textId="4DCB3638" w:rsidR="00CE29C8" w:rsidRPr="00EA7AF0" w:rsidRDefault="009E7F4A" w:rsidP="00DC2320">
      <w:pPr>
        <w:pStyle w:val="BodyIndent1"/>
        <w:jc w:val="both"/>
        <w:rPr>
          <w:b/>
        </w:rPr>
      </w:pPr>
      <w:r w:rsidRPr="00EA7AF0">
        <w:rPr>
          <w:b/>
        </w:rPr>
        <w:t xml:space="preserve">Project </w:t>
      </w:r>
      <w:r w:rsidR="009D69E2">
        <w:t xml:space="preserve">has the same meaning as the ‘Development’; the </w:t>
      </w:r>
      <w:r w:rsidR="00CE29C8" w:rsidRPr="00EA7AF0">
        <w:t xml:space="preserve">design and construction of the </w:t>
      </w:r>
      <w:r w:rsidR="00FA3D95">
        <w:t>residential tower known as Rockpool</w:t>
      </w:r>
      <w:r w:rsidR="00A92D1D">
        <w:t xml:space="preserve"> located at the site address</w:t>
      </w:r>
      <w:r w:rsidR="00FA3D95">
        <w:t>.</w:t>
      </w:r>
      <w:r w:rsidRPr="00EA7AF0">
        <w:rPr>
          <w:b/>
        </w:rPr>
        <w:t xml:space="preserve"> </w:t>
      </w:r>
    </w:p>
    <w:p w14:paraId="0A45F1FD" w14:textId="07EBF18B" w:rsidR="00F37F4B" w:rsidRDefault="00F37F4B" w:rsidP="00DC2320">
      <w:pPr>
        <w:pStyle w:val="BodyIndent1"/>
        <w:jc w:val="both"/>
      </w:pPr>
      <w:r w:rsidRPr="00EA7AF0">
        <w:rPr>
          <w:b/>
        </w:rPr>
        <w:t>Site</w:t>
      </w:r>
      <w:r w:rsidRPr="00EA7AF0">
        <w:t xml:space="preserve"> means</w:t>
      </w:r>
      <w:r w:rsidRPr="00C95B9D">
        <w:t xml:space="preserve"> </w:t>
      </w:r>
      <w:r w:rsidR="00EA4E05">
        <w:t xml:space="preserve">the </w:t>
      </w:r>
      <w:r w:rsidR="00A92D1D">
        <w:t xml:space="preserve">property/lot </w:t>
      </w:r>
      <w:r w:rsidR="00E7262F">
        <w:t>where the Project is to be constructed</w:t>
      </w:r>
      <w:r w:rsidR="00372389">
        <w:t>.</w:t>
      </w:r>
    </w:p>
    <w:p w14:paraId="78840506" w14:textId="1C7F8A4F" w:rsidR="00C47FDB" w:rsidRDefault="00C47FDB" w:rsidP="00DC2320">
      <w:pPr>
        <w:pStyle w:val="BodyIndent1"/>
        <w:jc w:val="both"/>
      </w:pPr>
      <w:r>
        <w:rPr>
          <w:b/>
        </w:rPr>
        <w:t xml:space="preserve">Site </w:t>
      </w:r>
      <w:r w:rsidR="00767524">
        <w:rPr>
          <w:b/>
        </w:rPr>
        <w:t xml:space="preserve">address: </w:t>
      </w:r>
      <w:r w:rsidR="00FA3D95">
        <w:t>154-156 Marine Parade, Coolangatta, QLD 4225.</w:t>
      </w:r>
    </w:p>
    <w:p w14:paraId="386129B6" w14:textId="3272C868" w:rsidR="00F37F4B" w:rsidRPr="00C95B9D" w:rsidRDefault="00F37F4B" w:rsidP="00DC2320">
      <w:pPr>
        <w:pStyle w:val="BodyIndent1"/>
        <w:jc w:val="both"/>
      </w:pPr>
      <w:r w:rsidRPr="00C95B9D">
        <w:rPr>
          <w:b/>
        </w:rPr>
        <w:t>Works</w:t>
      </w:r>
      <w:r w:rsidRPr="00C95B9D">
        <w:t xml:space="preserve"> </w:t>
      </w:r>
      <w:r w:rsidR="000673EA">
        <w:t xml:space="preserve">means the design and construction of </w:t>
      </w:r>
      <w:r w:rsidR="00FA3D95">
        <w:t xml:space="preserve">Rockpool </w:t>
      </w:r>
      <w:r w:rsidR="000673EA">
        <w:t>in accordance with the Principal’s defined requirements</w:t>
      </w:r>
      <w:r w:rsidRPr="00C95B9D">
        <w:t>.</w:t>
      </w:r>
    </w:p>
    <w:p w14:paraId="3916BEEE" w14:textId="77777777" w:rsidR="008507B2" w:rsidRPr="00C95B9D" w:rsidRDefault="008507B2" w:rsidP="008507B2">
      <w:pPr>
        <w:pStyle w:val="BodyIndent1"/>
        <w:jc w:val="both"/>
      </w:pPr>
      <w:r w:rsidRPr="00C95B9D">
        <w:rPr>
          <w:b/>
        </w:rPr>
        <w:t>Works Contract</w:t>
      </w:r>
      <w:r w:rsidRPr="00C95B9D">
        <w:t xml:space="preserve"> means a </w:t>
      </w:r>
      <w:r>
        <w:t xml:space="preserve">design and </w:t>
      </w:r>
      <w:r w:rsidRPr="00C95B9D">
        <w:t>construction contract for all or any part of the Development</w:t>
      </w:r>
      <w:r>
        <w:t xml:space="preserve"> based upon mutually agreeable amended </w:t>
      </w:r>
      <w:r w:rsidRPr="001C3758">
        <w:t>AS4</w:t>
      </w:r>
      <w:r>
        <w:t>902-2000 (General Conditions of Contract for design and construct)</w:t>
      </w:r>
      <w:r w:rsidRPr="00C95B9D">
        <w:t>.</w:t>
      </w:r>
      <w:r>
        <w:t xml:space="preserve"> </w:t>
      </w:r>
    </w:p>
    <w:p w14:paraId="49EE4332" w14:textId="77777777" w:rsidR="00F37F4B" w:rsidRPr="00C95B9D" w:rsidRDefault="00F37F4B" w:rsidP="00DC2320">
      <w:pPr>
        <w:pStyle w:val="Heading2"/>
        <w:jc w:val="both"/>
      </w:pPr>
      <w:bookmarkStart w:id="15" w:name="_Toc535138277"/>
      <w:bookmarkStart w:id="16" w:name="_Toc535142112"/>
      <w:bookmarkStart w:id="17" w:name="_Toc535308913"/>
      <w:bookmarkStart w:id="18" w:name="_Toc535814656"/>
      <w:bookmarkStart w:id="19" w:name="_Toc535815029"/>
      <w:bookmarkStart w:id="20" w:name="_Toc535986444"/>
      <w:bookmarkStart w:id="21" w:name="_Toc664652"/>
      <w:bookmarkStart w:id="22" w:name="_Toc1294644"/>
      <w:bookmarkStart w:id="23" w:name="_Toc1382131"/>
      <w:bookmarkStart w:id="24" w:name="_Toc89064976"/>
      <w:bookmarkStart w:id="25" w:name="_Toc89254940"/>
      <w:bookmarkStart w:id="26" w:name="_Toc178574682"/>
      <w:bookmarkStart w:id="27" w:name="_Toc178759840"/>
      <w:r w:rsidRPr="00C95B9D">
        <w:t>Interpretation</w:t>
      </w:r>
      <w:bookmarkEnd w:id="15"/>
      <w:bookmarkEnd w:id="16"/>
      <w:bookmarkEnd w:id="17"/>
      <w:bookmarkEnd w:id="18"/>
      <w:bookmarkEnd w:id="19"/>
      <w:bookmarkEnd w:id="20"/>
      <w:bookmarkEnd w:id="21"/>
      <w:bookmarkEnd w:id="22"/>
      <w:bookmarkEnd w:id="23"/>
      <w:bookmarkEnd w:id="24"/>
      <w:bookmarkEnd w:id="25"/>
      <w:bookmarkEnd w:id="26"/>
      <w:bookmarkEnd w:id="27"/>
    </w:p>
    <w:p w14:paraId="5494A8C8" w14:textId="77777777" w:rsidR="00F37F4B" w:rsidRDefault="00F37F4B" w:rsidP="00DC2320">
      <w:pPr>
        <w:pStyle w:val="BodyIndent1"/>
        <w:jc w:val="both"/>
      </w:pPr>
      <w:r w:rsidRPr="00C95B9D">
        <w:t xml:space="preserve">Headings are for convenience only and do not affect interpretation. The following rules apply unless the context requires otherwise: </w:t>
      </w:r>
    </w:p>
    <w:p w14:paraId="661BF5C4" w14:textId="77777777" w:rsidR="00F37F4B" w:rsidRPr="00C95B9D" w:rsidRDefault="00F37F4B" w:rsidP="00DC2320">
      <w:pPr>
        <w:pStyle w:val="Heading3"/>
        <w:jc w:val="both"/>
      </w:pPr>
      <w:r w:rsidRPr="00C95B9D">
        <w:t>the singular includes the plural and vice versa</w:t>
      </w:r>
      <w:r w:rsidR="00DF5DE5">
        <w:t>;</w:t>
      </w:r>
    </w:p>
    <w:p w14:paraId="59B05CBC" w14:textId="77777777" w:rsidR="00F37F4B" w:rsidRPr="00C95B9D" w:rsidRDefault="00F37F4B" w:rsidP="00DC2320">
      <w:pPr>
        <w:pStyle w:val="Heading3"/>
        <w:jc w:val="both"/>
      </w:pPr>
      <w:r w:rsidRPr="00C95B9D">
        <w:t>a gender includes all genders</w:t>
      </w:r>
      <w:r w:rsidR="00DF5DE5">
        <w:t>;</w:t>
      </w:r>
    </w:p>
    <w:p w14:paraId="5DE26DCA" w14:textId="77777777" w:rsidR="00F37F4B" w:rsidRPr="00C95B9D" w:rsidRDefault="00F37F4B" w:rsidP="00DC2320">
      <w:pPr>
        <w:pStyle w:val="Heading3"/>
        <w:jc w:val="both"/>
      </w:pPr>
      <w:r w:rsidRPr="00C95B9D">
        <w:t>where a word or phrase is defined, its other grammatical forms have a corresponding meaning</w:t>
      </w:r>
      <w:r w:rsidR="00DF5DE5">
        <w:t>;</w:t>
      </w:r>
    </w:p>
    <w:p w14:paraId="529AC1E3" w14:textId="77777777" w:rsidR="00F37F4B" w:rsidRPr="00C95B9D" w:rsidRDefault="00F37F4B" w:rsidP="00DC2320">
      <w:pPr>
        <w:pStyle w:val="Heading3"/>
        <w:jc w:val="both"/>
      </w:pPr>
      <w:r w:rsidRPr="00C95B9D">
        <w:t>a reference to a person, corporation, trust, partnership, unincorporated body or other entity includes any of them</w:t>
      </w:r>
      <w:r w:rsidR="00DF5DE5">
        <w:t>;</w:t>
      </w:r>
    </w:p>
    <w:p w14:paraId="160D03B3" w14:textId="77777777" w:rsidR="00F37F4B" w:rsidRPr="00C95B9D" w:rsidRDefault="00F37F4B" w:rsidP="00DC2320">
      <w:pPr>
        <w:pStyle w:val="Heading3"/>
        <w:jc w:val="both"/>
      </w:pPr>
      <w:r w:rsidRPr="00C95B9D">
        <w:t>a reference to a party to this Agreement or another agreement or document includes the party's successors and permitted substitutes or assigns</w:t>
      </w:r>
      <w:r w:rsidR="00DF5DE5">
        <w:t>;</w:t>
      </w:r>
    </w:p>
    <w:p w14:paraId="0C53A287" w14:textId="77777777" w:rsidR="00F37F4B" w:rsidRPr="00C95B9D" w:rsidRDefault="00F37F4B" w:rsidP="00DC2320">
      <w:pPr>
        <w:pStyle w:val="Heading3"/>
        <w:jc w:val="both"/>
      </w:pPr>
      <w:r w:rsidRPr="00C95B9D">
        <w:t xml:space="preserve">mentioning anything after </w:t>
      </w:r>
      <w:r w:rsidRPr="00C95B9D">
        <w:rPr>
          <w:b/>
        </w:rPr>
        <w:t>include</w:t>
      </w:r>
      <w:r w:rsidRPr="00C95B9D">
        <w:t xml:space="preserve">, </w:t>
      </w:r>
      <w:r w:rsidRPr="00C95B9D">
        <w:rPr>
          <w:b/>
        </w:rPr>
        <w:t>includes</w:t>
      </w:r>
      <w:r w:rsidRPr="00C95B9D">
        <w:t xml:space="preserve"> or </w:t>
      </w:r>
      <w:r w:rsidRPr="00C95B9D">
        <w:rPr>
          <w:b/>
        </w:rPr>
        <w:t>including</w:t>
      </w:r>
      <w:r w:rsidRPr="00C95B9D">
        <w:t xml:space="preserve"> does not limit what else might be included</w:t>
      </w:r>
      <w:r w:rsidR="00DF5DE5">
        <w:t>;</w:t>
      </w:r>
    </w:p>
    <w:p w14:paraId="7F8EC6DE" w14:textId="77777777" w:rsidR="00F37F4B" w:rsidRPr="00C95B9D" w:rsidRDefault="00F37F4B" w:rsidP="00DC2320">
      <w:pPr>
        <w:pStyle w:val="Heading3"/>
        <w:jc w:val="both"/>
      </w:pPr>
      <w:r w:rsidRPr="00C95B9D">
        <w:t>a reference to any agreement or document (including this Agreement) is to that agreement or document as amended, novated, supplemented, varied or replaced from time to time, except to the extent prohibited by this Agreement</w:t>
      </w:r>
      <w:r w:rsidR="00DF5DE5">
        <w:t>; and</w:t>
      </w:r>
    </w:p>
    <w:p w14:paraId="23702AD6" w14:textId="77777777" w:rsidR="00F37F4B" w:rsidRPr="00C95B9D" w:rsidRDefault="00F37F4B" w:rsidP="00DC2320">
      <w:pPr>
        <w:pStyle w:val="Heading3"/>
        <w:jc w:val="both"/>
      </w:pPr>
      <w:r w:rsidRPr="00C95B9D">
        <w:t xml:space="preserve">a reference to </w:t>
      </w:r>
      <w:r w:rsidRPr="00C95B9D">
        <w:rPr>
          <w:b/>
        </w:rPr>
        <w:t>dollars</w:t>
      </w:r>
      <w:r w:rsidRPr="00C95B9D">
        <w:t xml:space="preserve"> or </w:t>
      </w:r>
      <w:r w:rsidRPr="00C95B9D">
        <w:rPr>
          <w:b/>
        </w:rPr>
        <w:t>$</w:t>
      </w:r>
      <w:r w:rsidRPr="00C95B9D">
        <w:t xml:space="preserve"> is to Australian currency.</w:t>
      </w:r>
    </w:p>
    <w:p w14:paraId="212814B5" w14:textId="6BA77C78" w:rsidR="00F37F4B" w:rsidRPr="00851E39" w:rsidRDefault="002F1071" w:rsidP="00C03D67">
      <w:pPr>
        <w:pStyle w:val="Heading1"/>
        <w:pBdr>
          <w:top w:val="single" w:sz="4" w:space="6" w:color="006233"/>
          <w:bottom w:val="single" w:sz="4" w:space="1" w:color="006233"/>
        </w:pBdr>
        <w:tabs>
          <w:tab w:val="clear" w:pos="1277"/>
          <w:tab w:val="num" w:pos="851"/>
        </w:tabs>
        <w:spacing w:before="240"/>
        <w:ind w:left="851"/>
        <w:jc w:val="both"/>
        <w:rPr>
          <w:rFonts w:ascii="Futura PT Light" w:hAnsi="Futura PT Light"/>
          <w:b w:val="0"/>
          <w:color w:val="006233"/>
          <w:sz w:val="28"/>
          <w:szCs w:val="28"/>
        </w:rPr>
      </w:pPr>
      <w:bookmarkStart w:id="28" w:name="_Toc46473177"/>
      <w:r w:rsidRPr="00851E39">
        <w:rPr>
          <w:rFonts w:ascii="Futura PT Light" w:hAnsi="Futura PT Light"/>
          <w:b w:val="0"/>
          <w:color w:val="006233"/>
          <w:sz w:val="28"/>
          <w:szCs w:val="28"/>
        </w:rPr>
        <w:lastRenderedPageBreak/>
        <w:t>General</w:t>
      </w:r>
      <w:bookmarkEnd w:id="28"/>
    </w:p>
    <w:p w14:paraId="46A7D681" w14:textId="23580BA4" w:rsidR="002F1071" w:rsidRDefault="005D68C4" w:rsidP="00DC2320">
      <w:pPr>
        <w:pStyle w:val="Heading2"/>
        <w:jc w:val="both"/>
      </w:pPr>
      <w:bookmarkStart w:id="29" w:name="_Toc112747414"/>
      <w:bookmarkStart w:id="30" w:name="_Toc113979779"/>
      <w:bookmarkStart w:id="31" w:name="_Toc114304738"/>
      <w:r>
        <w:t>General Requirements</w:t>
      </w:r>
    </w:p>
    <w:p w14:paraId="57427866" w14:textId="4EB1F16C" w:rsidR="005D68C4" w:rsidRDefault="000E31E0" w:rsidP="00DC2320">
      <w:pPr>
        <w:pStyle w:val="Heading3"/>
        <w:jc w:val="both"/>
      </w:pPr>
      <w:r>
        <w:t xml:space="preserve">The Contractor shall perform the ECI Services in accordance with the ECI Agreement and any directions </w:t>
      </w:r>
      <w:r w:rsidR="005675CE">
        <w:t>authorised</w:t>
      </w:r>
      <w:r>
        <w:t xml:space="preserve"> by the ECI Agreement</w:t>
      </w:r>
      <w:r w:rsidR="005675CE">
        <w:t>.</w:t>
      </w:r>
      <w:r w:rsidR="007019D0">
        <w:t xml:space="preserve"> The </w:t>
      </w:r>
      <w:r w:rsidR="00BB1077">
        <w:t xml:space="preserve">Principal </w:t>
      </w:r>
      <w:r w:rsidR="007019D0">
        <w:t xml:space="preserve">to approve key design decisions that have </w:t>
      </w:r>
      <w:r w:rsidR="00BB1077">
        <w:t xml:space="preserve">an </w:t>
      </w:r>
      <w:r w:rsidR="007019D0">
        <w:t xml:space="preserve">impact on </w:t>
      </w:r>
      <w:r w:rsidR="00BB1077">
        <w:t xml:space="preserve">the </w:t>
      </w:r>
      <w:r w:rsidR="007019D0">
        <w:t xml:space="preserve">feasibility or would </w:t>
      </w:r>
      <w:r w:rsidR="00BB1077">
        <w:t xml:space="preserve">likely </w:t>
      </w:r>
      <w:r w:rsidR="007019D0">
        <w:t xml:space="preserve">result in fees </w:t>
      </w:r>
      <w:r w:rsidR="00BB1077">
        <w:t>under</w:t>
      </w:r>
      <w:r w:rsidR="007019D0">
        <w:t xml:space="preserve"> this agree</w:t>
      </w:r>
      <w:r w:rsidR="00BB1077">
        <w:t>ment</w:t>
      </w:r>
      <w:r w:rsidR="007019D0">
        <w:t xml:space="preserve"> being exceeded</w:t>
      </w:r>
      <w:r w:rsidR="00BB1077">
        <w:t>.</w:t>
      </w:r>
      <w:r w:rsidR="007019D0">
        <w:t xml:space="preserve"> </w:t>
      </w:r>
    </w:p>
    <w:p w14:paraId="7CFAA7AA" w14:textId="193811D6" w:rsidR="00DE70A7" w:rsidRDefault="00DE70A7" w:rsidP="00C56DF7">
      <w:pPr>
        <w:pStyle w:val="Heading3"/>
        <w:jc w:val="both"/>
      </w:pPr>
      <w:r>
        <w:t xml:space="preserve">The Contractor and the Principal shall </w:t>
      </w:r>
      <w:r w:rsidR="00156CDC">
        <w:t xml:space="preserve">use reasonable </w:t>
      </w:r>
      <w:r>
        <w:t>endeavour</w:t>
      </w:r>
      <w:r w:rsidR="00156CDC">
        <w:t>s</w:t>
      </w:r>
      <w:r>
        <w:t xml:space="preserve"> to </w:t>
      </w:r>
      <w:r w:rsidR="00611FFC">
        <w:t xml:space="preserve">negotiate the Contract Sum and </w:t>
      </w:r>
      <w:r>
        <w:t>the Works Contract as soon as possible</w:t>
      </w:r>
      <w:r w:rsidR="00156CDC">
        <w:t xml:space="preserve"> after the </w:t>
      </w:r>
      <w:r w:rsidR="00611FFC">
        <w:t xml:space="preserve">Contractor has submitted their lump sum fixed price offer. </w:t>
      </w:r>
    </w:p>
    <w:p w14:paraId="30718737" w14:textId="0E5D15B6" w:rsidR="00611FFC" w:rsidRPr="00C95B9D" w:rsidRDefault="00611FFC" w:rsidP="00C56DF7">
      <w:pPr>
        <w:pStyle w:val="Heading3"/>
        <w:jc w:val="both"/>
      </w:pPr>
      <w:r>
        <w:t>The Principal shall pay the Contractor the ECI Fees (exclusive of GST) as payment for the due and proper performance of the ECI Services.</w:t>
      </w:r>
    </w:p>
    <w:p w14:paraId="598F4E30" w14:textId="65EB3CA8" w:rsidR="00F37F4B" w:rsidRPr="00C5532A" w:rsidRDefault="00BF5326" w:rsidP="00DC2320">
      <w:pPr>
        <w:pStyle w:val="Heading2"/>
        <w:jc w:val="both"/>
      </w:pPr>
      <w:r w:rsidRPr="00C5532A">
        <w:t xml:space="preserve">Parties </w:t>
      </w:r>
      <w:r w:rsidR="00EC0800" w:rsidRPr="00C5532A">
        <w:t>to c</w:t>
      </w:r>
      <w:r w:rsidR="00851E39">
        <w:t>o</w:t>
      </w:r>
      <w:r w:rsidR="00F37F4B" w:rsidRPr="00C5532A">
        <w:t>operate</w:t>
      </w:r>
      <w:bookmarkEnd w:id="29"/>
      <w:bookmarkEnd w:id="30"/>
      <w:bookmarkEnd w:id="31"/>
      <w:r w:rsidR="00F37F4B" w:rsidRPr="00C5532A">
        <w:t xml:space="preserve"> </w:t>
      </w:r>
    </w:p>
    <w:p w14:paraId="69B76ADD" w14:textId="77777777" w:rsidR="00F37F4B" w:rsidRPr="00C95B9D" w:rsidRDefault="00F37F4B" w:rsidP="00DC2320">
      <w:pPr>
        <w:pStyle w:val="BodyIndent1"/>
        <w:jc w:val="both"/>
      </w:pPr>
      <w:r w:rsidRPr="00C95B9D">
        <w:t xml:space="preserve">The </w:t>
      </w:r>
      <w:r w:rsidR="00BF5326">
        <w:t>Parties</w:t>
      </w:r>
      <w:r w:rsidR="00BF5326" w:rsidRPr="00C95B9D">
        <w:t xml:space="preserve"> </w:t>
      </w:r>
      <w:r w:rsidRPr="00C95B9D">
        <w:t xml:space="preserve">must: </w:t>
      </w:r>
    </w:p>
    <w:p w14:paraId="3C8BA1E9" w14:textId="18043888" w:rsidR="00F37F4B" w:rsidRPr="00C95B9D" w:rsidRDefault="00E029B0" w:rsidP="00DC2320">
      <w:pPr>
        <w:pStyle w:val="Heading3"/>
        <w:jc w:val="both"/>
      </w:pPr>
      <w:r>
        <w:t>co</w:t>
      </w:r>
      <w:r w:rsidR="00F37F4B" w:rsidRPr="00C95B9D">
        <w:t xml:space="preserve">operate with </w:t>
      </w:r>
      <w:r w:rsidR="00BF5326">
        <w:t xml:space="preserve">each other </w:t>
      </w:r>
      <w:r w:rsidR="00F37F4B" w:rsidRPr="00C95B9D">
        <w:t xml:space="preserve">in relation to the performance of </w:t>
      </w:r>
      <w:r w:rsidR="00BF5326">
        <w:t>their</w:t>
      </w:r>
      <w:r w:rsidR="00BF5326" w:rsidRPr="00C95B9D">
        <w:t xml:space="preserve"> </w:t>
      </w:r>
      <w:r w:rsidR="00F37F4B" w:rsidRPr="00C95B9D">
        <w:t>obligations under this</w:t>
      </w:r>
      <w:r w:rsidR="00953E44">
        <w:t xml:space="preserve"> ECI</w:t>
      </w:r>
      <w:r w:rsidR="00F37F4B" w:rsidRPr="00C95B9D">
        <w:t xml:space="preserve"> Agreement;</w:t>
      </w:r>
    </w:p>
    <w:p w14:paraId="53CF4AA0" w14:textId="55C111E7" w:rsidR="00F37F4B" w:rsidRPr="00C95B9D" w:rsidRDefault="00F37F4B" w:rsidP="00DC2320">
      <w:pPr>
        <w:pStyle w:val="Heading3"/>
        <w:jc w:val="both"/>
      </w:pPr>
      <w:r w:rsidRPr="00C95B9D">
        <w:t xml:space="preserve">act in good faith towards </w:t>
      </w:r>
      <w:r w:rsidR="00BF5326">
        <w:t xml:space="preserve">each other </w:t>
      </w:r>
      <w:r w:rsidRPr="00C95B9D">
        <w:t xml:space="preserve">in relation to all matters under this </w:t>
      </w:r>
      <w:r w:rsidR="00953E44">
        <w:t xml:space="preserve">ECI </w:t>
      </w:r>
      <w:r w:rsidRPr="00C95B9D">
        <w:t xml:space="preserve">Agreement; </w:t>
      </w:r>
    </w:p>
    <w:p w14:paraId="526EB3F1" w14:textId="70DDB637" w:rsidR="00F37F4B" w:rsidRPr="00C95B9D" w:rsidRDefault="00F37F4B" w:rsidP="00DC2320">
      <w:pPr>
        <w:pStyle w:val="Heading3"/>
        <w:jc w:val="both"/>
      </w:pPr>
      <w:r w:rsidRPr="00C95B9D">
        <w:t>take all steps reasonably required to give effect to the transactions contemplated by this</w:t>
      </w:r>
      <w:r w:rsidR="00953E44">
        <w:t xml:space="preserve"> ECI</w:t>
      </w:r>
      <w:r w:rsidRPr="00C95B9D">
        <w:t xml:space="preserve"> Agreement; and</w:t>
      </w:r>
    </w:p>
    <w:p w14:paraId="7BF9F9E4" w14:textId="52FFF97E" w:rsidR="00F37F4B" w:rsidRDefault="00F37F4B" w:rsidP="00DC2320">
      <w:pPr>
        <w:pStyle w:val="Heading3"/>
        <w:jc w:val="both"/>
      </w:pPr>
      <w:r w:rsidRPr="00C95B9D">
        <w:t xml:space="preserve">respond to a request made by the </w:t>
      </w:r>
      <w:r w:rsidR="00BF5326">
        <w:t xml:space="preserve">other party </w:t>
      </w:r>
      <w:r w:rsidRPr="00C95B9D">
        <w:t xml:space="preserve">in accordance with this </w:t>
      </w:r>
      <w:r w:rsidR="00953E44">
        <w:t xml:space="preserve">ECI </w:t>
      </w:r>
      <w:r w:rsidRPr="00C95B9D">
        <w:t>Agreement within the time limits specified in this</w:t>
      </w:r>
      <w:r w:rsidR="00953E44">
        <w:t xml:space="preserve"> ECI</w:t>
      </w:r>
      <w:r w:rsidRPr="00C95B9D">
        <w:t xml:space="preserve"> Agreement or, where no time limits are specified, promptly and in a commercially reasonable manner.</w:t>
      </w:r>
    </w:p>
    <w:p w14:paraId="3FF49BC3" w14:textId="6A3B6AD9" w:rsidR="00F37F4B" w:rsidRPr="00851E39" w:rsidRDefault="00925AC3" w:rsidP="00C03D67">
      <w:pPr>
        <w:pStyle w:val="Heading1"/>
        <w:pBdr>
          <w:top w:val="single" w:sz="4" w:space="6" w:color="006233"/>
          <w:bottom w:val="single" w:sz="4" w:space="1" w:color="006233"/>
        </w:pBdr>
        <w:tabs>
          <w:tab w:val="clear" w:pos="1277"/>
          <w:tab w:val="num" w:pos="851"/>
        </w:tabs>
        <w:spacing w:before="240"/>
        <w:ind w:left="851"/>
        <w:jc w:val="both"/>
        <w:rPr>
          <w:rFonts w:ascii="Futura PT Light" w:hAnsi="Futura PT Light"/>
          <w:b w:val="0"/>
          <w:color w:val="006233"/>
          <w:sz w:val="28"/>
          <w:szCs w:val="28"/>
        </w:rPr>
      </w:pPr>
      <w:bookmarkStart w:id="32" w:name="_Toc262752928"/>
      <w:bookmarkStart w:id="33" w:name="_Toc262752991"/>
      <w:bookmarkStart w:id="34" w:name="_Toc262752929"/>
      <w:bookmarkStart w:id="35" w:name="_Toc262752992"/>
      <w:bookmarkStart w:id="36" w:name="_Toc46473178"/>
      <w:bookmarkEnd w:id="32"/>
      <w:bookmarkEnd w:id="33"/>
      <w:bookmarkEnd w:id="34"/>
      <w:bookmarkEnd w:id="35"/>
      <w:r w:rsidRPr="00851E39">
        <w:rPr>
          <w:rFonts w:ascii="Futura PT Light" w:hAnsi="Futura PT Light"/>
          <w:b w:val="0"/>
          <w:color w:val="006233"/>
          <w:sz w:val="28"/>
          <w:szCs w:val="28"/>
        </w:rPr>
        <w:t>ECI Services</w:t>
      </w:r>
      <w:bookmarkEnd w:id="36"/>
    </w:p>
    <w:p w14:paraId="26084C1A" w14:textId="77777777" w:rsidR="00F37F4B" w:rsidRPr="00C95B9D" w:rsidRDefault="00F37F4B" w:rsidP="00DC2320">
      <w:pPr>
        <w:pStyle w:val="Heading2"/>
        <w:jc w:val="both"/>
      </w:pPr>
      <w:bookmarkStart w:id="37" w:name="_Toc178574688"/>
      <w:bookmarkStart w:id="38" w:name="_Toc178759846"/>
      <w:r w:rsidRPr="00C95B9D">
        <w:t>Term</w:t>
      </w:r>
      <w:bookmarkEnd w:id="37"/>
      <w:bookmarkEnd w:id="38"/>
    </w:p>
    <w:p w14:paraId="275C4721" w14:textId="531F6F8B" w:rsidR="00F37F4B" w:rsidRDefault="00F37F4B" w:rsidP="00DC2320">
      <w:pPr>
        <w:pStyle w:val="BodyIndent1"/>
        <w:jc w:val="both"/>
      </w:pPr>
      <w:r w:rsidRPr="00C95B9D">
        <w:t xml:space="preserve">This Agreement shall commence on the date </w:t>
      </w:r>
      <w:r w:rsidR="00DF5DE5">
        <w:t>on which it is executed by both of the parties</w:t>
      </w:r>
      <w:r w:rsidRPr="00C95B9D">
        <w:t xml:space="preserve"> and continue until </w:t>
      </w:r>
      <w:r w:rsidR="00611FFC" w:rsidRPr="00320F57">
        <w:t>the completion of the Services as set out within th</w:t>
      </w:r>
      <w:r w:rsidR="00851E39">
        <w:t xml:space="preserve">e time periods of </w:t>
      </w:r>
      <w:r w:rsidR="00062778">
        <w:t xml:space="preserve">the ECI Programme set out in </w:t>
      </w:r>
      <w:r w:rsidR="00062778" w:rsidRPr="00062778">
        <w:t>Annexure 1.</w:t>
      </w:r>
      <w:r w:rsidR="00062778">
        <w:t xml:space="preserve"> </w:t>
      </w:r>
    </w:p>
    <w:p w14:paraId="7446C57B" w14:textId="54D46929" w:rsidR="00F37F4B" w:rsidRPr="00C95B9D" w:rsidRDefault="00F37F4B" w:rsidP="00DC2320">
      <w:pPr>
        <w:pStyle w:val="Heading2"/>
        <w:keepNext w:val="0"/>
        <w:jc w:val="both"/>
      </w:pPr>
      <w:bookmarkStart w:id="39" w:name="_Toc112747421"/>
      <w:bookmarkStart w:id="40" w:name="_Toc178574690"/>
      <w:bookmarkStart w:id="41" w:name="_Toc178759848"/>
      <w:r w:rsidRPr="00C95B9D">
        <w:t xml:space="preserve">Performance of </w:t>
      </w:r>
      <w:bookmarkEnd w:id="39"/>
      <w:bookmarkEnd w:id="40"/>
      <w:bookmarkEnd w:id="41"/>
      <w:r w:rsidR="00925AC3">
        <w:t>ECI Services</w:t>
      </w:r>
    </w:p>
    <w:p w14:paraId="5A12E609" w14:textId="77777777" w:rsidR="00F37F4B" w:rsidRPr="00C95B9D" w:rsidRDefault="00F37F4B" w:rsidP="00DC2320">
      <w:pPr>
        <w:pStyle w:val="BodyIndent1"/>
        <w:jc w:val="both"/>
      </w:pPr>
      <w:r w:rsidRPr="00C95B9D">
        <w:t xml:space="preserve">The Contractor must perform the </w:t>
      </w:r>
      <w:r w:rsidR="00925AC3">
        <w:t>ECI Services</w:t>
      </w:r>
      <w:r w:rsidRPr="00C95B9D">
        <w:t>:</w:t>
      </w:r>
    </w:p>
    <w:p w14:paraId="220FC5E8" w14:textId="77777777" w:rsidR="00F37F4B" w:rsidRPr="00C95B9D" w:rsidRDefault="00F37F4B" w:rsidP="00DC2320">
      <w:pPr>
        <w:pStyle w:val="Heading3"/>
        <w:jc w:val="both"/>
      </w:pPr>
      <w:r w:rsidRPr="00C95B9D">
        <w:t xml:space="preserve">with due expedition </w:t>
      </w:r>
      <w:r w:rsidR="00707325">
        <w:t xml:space="preserve">and without delay </w:t>
      </w:r>
      <w:r w:rsidRPr="00C95B9D">
        <w:t xml:space="preserve">and in any case in accordance with the </w:t>
      </w:r>
      <w:r w:rsidR="00925AC3">
        <w:t>ECI Services</w:t>
      </w:r>
      <w:r w:rsidR="00100777" w:rsidRPr="00100777">
        <w:t xml:space="preserve"> Program</w:t>
      </w:r>
      <w:r w:rsidR="00A14C2C">
        <w:t xml:space="preserve"> so as to achieve Completion by the Date for Completion</w:t>
      </w:r>
      <w:r w:rsidRPr="00C95B9D">
        <w:t>;</w:t>
      </w:r>
    </w:p>
    <w:p w14:paraId="52281891" w14:textId="77777777" w:rsidR="00F37F4B" w:rsidRPr="00C95B9D" w:rsidRDefault="00F37F4B" w:rsidP="00DC2320">
      <w:pPr>
        <w:pStyle w:val="Heading3"/>
        <w:jc w:val="both"/>
      </w:pPr>
      <w:r w:rsidRPr="00C95B9D">
        <w:t xml:space="preserve">in an efficient, proper and workmanlike manner and </w:t>
      </w:r>
      <w:r w:rsidR="00BF5326">
        <w:t xml:space="preserve">to that </w:t>
      </w:r>
      <w:r w:rsidRPr="00C95B9D">
        <w:t xml:space="preserve">standard of </w:t>
      </w:r>
      <w:r w:rsidR="00BF5326">
        <w:t xml:space="preserve">care and </w:t>
      </w:r>
      <w:r w:rsidRPr="00C95B9D">
        <w:t xml:space="preserve">diligence </w:t>
      </w:r>
      <w:r w:rsidR="00BF5326">
        <w:t xml:space="preserve">to be expected of a contractor experienced in carrying out services such as the </w:t>
      </w:r>
      <w:r w:rsidR="00925AC3">
        <w:t>ECI Services</w:t>
      </w:r>
      <w:r w:rsidRPr="00C95B9D">
        <w:t>; and</w:t>
      </w:r>
    </w:p>
    <w:p w14:paraId="674350DC" w14:textId="77777777" w:rsidR="00F37F4B" w:rsidRDefault="00F37F4B" w:rsidP="00DC2320">
      <w:pPr>
        <w:pStyle w:val="Heading3"/>
        <w:jc w:val="both"/>
      </w:pPr>
      <w:r w:rsidRPr="00C95B9D">
        <w:t>in accordance with:</w:t>
      </w:r>
    </w:p>
    <w:p w14:paraId="1C81EE20" w14:textId="77777777" w:rsidR="00F37F4B" w:rsidRPr="00C95B9D" w:rsidRDefault="00F37F4B" w:rsidP="00DC2320">
      <w:pPr>
        <w:pStyle w:val="Heading4"/>
        <w:jc w:val="both"/>
      </w:pPr>
      <w:r w:rsidRPr="00C95B9D">
        <w:t>all Legislative Requirements;</w:t>
      </w:r>
    </w:p>
    <w:p w14:paraId="3F99122C" w14:textId="77777777" w:rsidR="00F37F4B" w:rsidRPr="00C95B9D" w:rsidRDefault="00F37F4B" w:rsidP="00DC2320">
      <w:pPr>
        <w:pStyle w:val="Heading4"/>
        <w:jc w:val="both"/>
      </w:pPr>
      <w:r w:rsidRPr="00C95B9D">
        <w:lastRenderedPageBreak/>
        <w:t>all lawful requirements or directions of any relevant Authority;  and</w:t>
      </w:r>
    </w:p>
    <w:p w14:paraId="343FC4D7" w14:textId="29BCA24B" w:rsidR="00F66263" w:rsidRPr="00C95B9D" w:rsidRDefault="00F37F4B" w:rsidP="006817F9">
      <w:pPr>
        <w:pStyle w:val="Heading4"/>
        <w:jc w:val="both"/>
      </w:pPr>
      <w:r w:rsidRPr="00C95B9D">
        <w:t>this Agreement.</w:t>
      </w:r>
    </w:p>
    <w:p w14:paraId="34FFADDE" w14:textId="77777777" w:rsidR="00F37F4B" w:rsidRPr="00C95B9D" w:rsidRDefault="00F37F4B" w:rsidP="00DC2320">
      <w:pPr>
        <w:pStyle w:val="Heading2"/>
        <w:keepNext w:val="0"/>
        <w:jc w:val="both"/>
      </w:pPr>
      <w:bookmarkStart w:id="42" w:name="_Toc112747423"/>
      <w:bookmarkStart w:id="43" w:name="_Toc178574692"/>
      <w:bookmarkStart w:id="44" w:name="_Toc178759849"/>
      <w:r w:rsidRPr="00C95B9D">
        <w:t>Contractor's Warranties</w:t>
      </w:r>
      <w:bookmarkEnd w:id="42"/>
      <w:bookmarkEnd w:id="43"/>
      <w:bookmarkEnd w:id="44"/>
      <w:r w:rsidR="002C0650">
        <w:t xml:space="preserve"> </w:t>
      </w:r>
    </w:p>
    <w:p w14:paraId="4FBDE3DB" w14:textId="0B20B3BA" w:rsidR="00F37F4B" w:rsidRPr="00C95B9D" w:rsidRDefault="00F37F4B" w:rsidP="00DC2320">
      <w:pPr>
        <w:pStyle w:val="BodyIndent1"/>
        <w:jc w:val="both"/>
      </w:pPr>
      <w:r w:rsidRPr="00C95B9D">
        <w:t>The Contractor warrants to the Principal that:</w:t>
      </w:r>
    </w:p>
    <w:p w14:paraId="42DB29F7" w14:textId="77777777" w:rsidR="00F37F4B" w:rsidRPr="00C95B9D" w:rsidRDefault="00F37F4B" w:rsidP="00DC2320">
      <w:pPr>
        <w:pStyle w:val="Heading3"/>
        <w:jc w:val="both"/>
      </w:pPr>
      <w:r w:rsidRPr="00C95B9D">
        <w:t xml:space="preserve">it has the personnel necessary to perform the </w:t>
      </w:r>
      <w:r w:rsidR="00925AC3">
        <w:t>ECI Services</w:t>
      </w:r>
      <w:r w:rsidRPr="00C95B9D">
        <w:t xml:space="preserve"> in accordance with this Agreement;</w:t>
      </w:r>
    </w:p>
    <w:p w14:paraId="6CE5C7AA" w14:textId="77777777" w:rsidR="00BA46F1" w:rsidRPr="00BA46F1" w:rsidRDefault="00F37F4B" w:rsidP="00DC2320">
      <w:pPr>
        <w:pStyle w:val="Heading3"/>
        <w:jc w:val="both"/>
      </w:pPr>
      <w:r w:rsidRPr="00C95B9D">
        <w:t xml:space="preserve">it has, and its consultants, employees and agents engaged in the performance of the </w:t>
      </w:r>
      <w:r w:rsidR="00925AC3">
        <w:t>ECI Services</w:t>
      </w:r>
      <w:r w:rsidRPr="00C95B9D">
        <w:t xml:space="preserve"> have, the skill, competence, experience, qualifications and ability necessary to perform the </w:t>
      </w:r>
      <w:r w:rsidR="00925AC3">
        <w:t>ECI Services</w:t>
      </w:r>
      <w:r w:rsidRPr="00C95B9D">
        <w:t xml:space="preserve"> in accordance with this Agreement; </w:t>
      </w:r>
    </w:p>
    <w:p w14:paraId="4629A3EB" w14:textId="6381BF30" w:rsidR="00D45D36" w:rsidRPr="00D45D36" w:rsidRDefault="00F37F4B" w:rsidP="00DC2320">
      <w:pPr>
        <w:pStyle w:val="Heading3"/>
        <w:jc w:val="both"/>
        <w:rPr>
          <w:rFonts w:asciiTheme="minorBidi" w:hAnsiTheme="minorBidi" w:cstheme="minorBidi"/>
        </w:rPr>
      </w:pPr>
      <w:r w:rsidRPr="00C95B9D">
        <w:t xml:space="preserve">it is registered or licensed in accordance with the requirements of all Legislative Requirements relevant to the performance of the </w:t>
      </w:r>
      <w:r w:rsidR="00925AC3">
        <w:t>ECI Services</w:t>
      </w:r>
      <w:r w:rsidR="008F197C" w:rsidRPr="00D45D36">
        <w:rPr>
          <w:lang w:val="en-US"/>
        </w:rPr>
        <w:t xml:space="preserve">; </w:t>
      </w:r>
      <w:r w:rsidR="00CC53F7">
        <w:rPr>
          <w:lang w:val="en-US"/>
        </w:rPr>
        <w:t>and</w:t>
      </w:r>
    </w:p>
    <w:p w14:paraId="63B6EEC4" w14:textId="2B966FD5" w:rsidR="00D45D36" w:rsidRPr="00156CDC" w:rsidRDefault="00D45D36" w:rsidP="00DC2320">
      <w:pPr>
        <w:pStyle w:val="Heading3"/>
        <w:jc w:val="both"/>
        <w:rPr>
          <w:bCs/>
        </w:rPr>
      </w:pPr>
      <w:r w:rsidRPr="00CC53F7">
        <w:rPr>
          <w:rFonts w:asciiTheme="minorBidi" w:hAnsiTheme="minorBidi" w:cstheme="minorBidi"/>
        </w:rPr>
        <w:t xml:space="preserve">it shall comply with all other requirements set out in the </w:t>
      </w:r>
      <w:r w:rsidR="00134088" w:rsidRPr="00156CDC">
        <w:rPr>
          <w:bCs/>
        </w:rPr>
        <w:t>Development Brief</w:t>
      </w:r>
      <w:r w:rsidR="00CC53F7" w:rsidRPr="00156CDC">
        <w:rPr>
          <w:rFonts w:asciiTheme="minorBidi" w:hAnsiTheme="minorBidi" w:cstheme="minorBidi"/>
          <w:bCs/>
        </w:rPr>
        <w:t xml:space="preserve"> as they relate to the ECI Services. </w:t>
      </w:r>
    </w:p>
    <w:p w14:paraId="7BF2B435" w14:textId="77777777" w:rsidR="00F37F4B" w:rsidRPr="00156CDC" w:rsidRDefault="00F37F4B" w:rsidP="00DC2320">
      <w:pPr>
        <w:pStyle w:val="Heading2"/>
        <w:keepNext w:val="0"/>
        <w:jc w:val="both"/>
      </w:pPr>
      <w:bookmarkStart w:id="45" w:name="_Toc496949758"/>
      <w:bookmarkStart w:id="46" w:name="_Ref103690065"/>
      <w:bookmarkStart w:id="47" w:name="_Ref103690095"/>
      <w:bookmarkStart w:id="48" w:name="_Toc112747424"/>
      <w:bookmarkStart w:id="49" w:name="_Toc178574693"/>
      <w:bookmarkStart w:id="50" w:name="_Toc178759850"/>
      <w:r w:rsidRPr="00156CDC">
        <w:t>Access to Site</w:t>
      </w:r>
      <w:bookmarkEnd w:id="45"/>
      <w:bookmarkEnd w:id="46"/>
      <w:bookmarkEnd w:id="47"/>
      <w:bookmarkEnd w:id="48"/>
      <w:bookmarkEnd w:id="49"/>
      <w:bookmarkEnd w:id="50"/>
    </w:p>
    <w:p w14:paraId="28F861BF" w14:textId="06EBB687" w:rsidR="00F37F4B" w:rsidRPr="00C95B9D" w:rsidRDefault="00F37F4B" w:rsidP="00DC2320">
      <w:pPr>
        <w:pStyle w:val="BodyIndent1"/>
        <w:jc w:val="both"/>
      </w:pPr>
      <w:bookmarkStart w:id="51" w:name="_Ref103690077"/>
      <w:r w:rsidRPr="00C95B9D">
        <w:t>The Principal</w:t>
      </w:r>
      <w:r w:rsidR="00811348">
        <w:t xml:space="preserve"> has granted the Contractor access to site in order to complete the display suite and site investigation works; </w:t>
      </w:r>
      <w:bookmarkEnd w:id="51"/>
      <w:r w:rsidR="00811348">
        <w:t>t</w:t>
      </w:r>
      <w:r w:rsidR="00811348" w:rsidRPr="00C95B9D">
        <w:t>he Contractor must not access the Site without the Principal's prior consent</w:t>
      </w:r>
      <w:r w:rsidR="00811348">
        <w:t xml:space="preserve"> for any other reason.</w:t>
      </w:r>
    </w:p>
    <w:p w14:paraId="5BCAA60A" w14:textId="77777777" w:rsidR="00F37F4B" w:rsidRPr="00C95B9D" w:rsidRDefault="00F37F4B" w:rsidP="00DC2320">
      <w:pPr>
        <w:pStyle w:val="Heading2"/>
        <w:keepNext w:val="0"/>
        <w:jc w:val="both"/>
      </w:pPr>
      <w:bookmarkStart w:id="52" w:name="_Toc112747425"/>
      <w:bookmarkStart w:id="53" w:name="_Toc178574694"/>
      <w:bookmarkStart w:id="54" w:name="_Toc178759851"/>
      <w:r w:rsidRPr="00C95B9D">
        <w:t>Reports and Meetings</w:t>
      </w:r>
      <w:bookmarkEnd w:id="52"/>
      <w:bookmarkEnd w:id="53"/>
      <w:bookmarkEnd w:id="54"/>
    </w:p>
    <w:p w14:paraId="0850BCAE" w14:textId="77777777" w:rsidR="00751E16" w:rsidRPr="00751E16" w:rsidRDefault="00751E16" w:rsidP="00DC2320">
      <w:pPr>
        <w:pStyle w:val="BodyIndent1"/>
        <w:jc w:val="both"/>
        <w:rPr>
          <w:rFonts w:cs="Times New Roman"/>
          <w:szCs w:val="20"/>
          <w:lang w:eastAsia="en-AU"/>
        </w:rPr>
      </w:pPr>
      <w:r w:rsidRPr="00751E16">
        <w:rPr>
          <w:rFonts w:cs="Times New Roman"/>
          <w:szCs w:val="20"/>
          <w:lang w:eastAsia="en-AU"/>
        </w:rPr>
        <w:t xml:space="preserve">Without limitation to any other clause of this </w:t>
      </w:r>
      <w:r w:rsidR="00DF5DE5">
        <w:rPr>
          <w:rFonts w:cs="Times New Roman"/>
          <w:szCs w:val="20"/>
          <w:lang w:eastAsia="en-AU"/>
        </w:rPr>
        <w:t>Agreement</w:t>
      </w:r>
      <w:r w:rsidRPr="00751E16">
        <w:rPr>
          <w:rFonts w:cs="Times New Roman"/>
          <w:szCs w:val="20"/>
          <w:lang w:eastAsia="en-AU"/>
        </w:rPr>
        <w:t xml:space="preserve">, the Contractor </w:t>
      </w:r>
      <w:r w:rsidR="00FE3AA8">
        <w:rPr>
          <w:rFonts w:cs="Times New Roman"/>
          <w:szCs w:val="20"/>
          <w:lang w:eastAsia="en-AU"/>
        </w:rPr>
        <w:t>must:</w:t>
      </w:r>
    </w:p>
    <w:p w14:paraId="1C631A08" w14:textId="6D7FC3DF" w:rsidR="00FE3AA8" w:rsidRDefault="00A27CF3" w:rsidP="00DC2320">
      <w:pPr>
        <w:pStyle w:val="Heading3"/>
        <w:jc w:val="both"/>
      </w:pPr>
      <w:r>
        <w:t xml:space="preserve">as required under the </w:t>
      </w:r>
      <w:r w:rsidR="00925AC3">
        <w:t>ECI Services</w:t>
      </w:r>
      <w:r>
        <w:t xml:space="preserve"> Program or </w:t>
      </w:r>
      <w:r w:rsidR="00707325">
        <w:t xml:space="preserve">as </w:t>
      </w:r>
      <w:r>
        <w:t xml:space="preserve">otherwise </w:t>
      </w:r>
      <w:r w:rsidR="00FE3AA8" w:rsidRPr="00751E16">
        <w:t xml:space="preserve">reasonably requested by the </w:t>
      </w:r>
      <w:r w:rsidR="00B96DEE">
        <w:t>Principal</w:t>
      </w:r>
      <w:r w:rsidR="00FE3AA8">
        <w:t>:</w:t>
      </w:r>
    </w:p>
    <w:p w14:paraId="20EA6EF0" w14:textId="598A3E05" w:rsidR="00FE3AA8" w:rsidRDefault="00751E16" w:rsidP="00DC2320">
      <w:pPr>
        <w:pStyle w:val="Heading4"/>
        <w:jc w:val="both"/>
      </w:pPr>
      <w:r>
        <w:t>attend any meetings with the Principal a</w:t>
      </w:r>
      <w:r w:rsidR="00FE3AA8">
        <w:t xml:space="preserve">nd/or the </w:t>
      </w:r>
      <w:r w:rsidR="00177A48">
        <w:t xml:space="preserve">Appointed </w:t>
      </w:r>
      <w:r w:rsidR="00FE3AA8">
        <w:t>Consult</w:t>
      </w:r>
      <w:r>
        <w:t>ants</w:t>
      </w:r>
      <w:r w:rsidR="00FE3AA8">
        <w:t>; and</w:t>
      </w:r>
    </w:p>
    <w:p w14:paraId="5CAEB258" w14:textId="5216A4C9" w:rsidR="00FE3AA8" w:rsidRDefault="00751E16" w:rsidP="00DC2320">
      <w:pPr>
        <w:pStyle w:val="Heading4"/>
        <w:jc w:val="both"/>
      </w:pPr>
      <w:r w:rsidRPr="00751E16">
        <w:t>provide to the</w:t>
      </w:r>
      <w:r w:rsidR="00B96DEE">
        <w:t xml:space="preserve"> </w:t>
      </w:r>
      <w:r w:rsidRPr="00751E16">
        <w:t xml:space="preserve">Principal any written reports on the progress of the </w:t>
      </w:r>
      <w:r w:rsidR="00925AC3">
        <w:t>ECI Services</w:t>
      </w:r>
      <w:r w:rsidR="00707325">
        <w:t xml:space="preserve"> and any other </w:t>
      </w:r>
      <w:r w:rsidR="00707325" w:rsidRPr="00751E16">
        <w:t xml:space="preserve">information relating to the </w:t>
      </w:r>
      <w:r w:rsidR="00925AC3">
        <w:t>ECI Services</w:t>
      </w:r>
      <w:r w:rsidR="00707325">
        <w:t>.</w:t>
      </w:r>
    </w:p>
    <w:p w14:paraId="1E02FFEB" w14:textId="5A15EA4A" w:rsidR="00D87EE6" w:rsidRDefault="00D87EE6" w:rsidP="00DC2320">
      <w:pPr>
        <w:pStyle w:val="Heading2"/>
        <w:jc w:val="both"/>
      </w:pPr>
      <w:bookmarkStart w:id="55" w:name="_Toc262650697"/>
      <w:bookmarkStart w:id="56" w:name="_Toc262657702"/>
      <w:bookmarkStart w:id="57" w:name="_Toc262657749"/>
      <w:bookmarkStart w:id="58" w:name="_Toc114304740"/>
      <w:bookmarkEnd w:id="55"/>
      <w:bookmarkEnd w:id="56"/>
      <w:bookmarkEnd w:id="57"/>
      <w:r>
        <w:t xml:space="preserve">ECI </w:t>
      </w:r>
      <w:r w:rsidR="00611FFC">
        <w:t xml:space="preserve">Consultant </w:t>
      </w:r>
      <w:r>
        <w:t>Services</w:t>
      </w:r>
      <w:r w:rsidR="00611FFC">
        <w:t xml:space="preserve"> </w:t>
      </w:r>
    </w:p>
    <w:p w14:paraId="1918AD57" w14:textId="20042730" w:rsidR="00DE6016" w:rsidRPr="00F66263" w:rsidRDefault="00DE6016" w:rsidP="00DC2320">
      <w:pPr>
        <w:pStyle w:val="Heading3"/>
        <w:jc w:val="both"/>
      </w:pPr>
      <w:r w:rsidRPr="00F66263">
        <w:t xml:space="preserve">The </w:t>
      </w:r>
      <w:r w:rsidR="00611FFC" w:rsidRPr="00F66263">
        <w:t xml:space="preserve">Contractor must develop and submit to the Principal </w:t>
      </w:r>
      <w:r w:rsidR="007710B4" w:rsidRPr="00F66263">
        <w:t>progressively as</w:t>
      </w:r>
      <w:r w:rsidR="00611FFC" w:rsidRPr="00F66263">
        <w:t xml:space="preserve"> set out in the ECI Consultant Services the deliverables as prescribed within</w:t>
      </w:r>
      <w:r w:rsidR="00DD6C74" w:rsidRPr="00F66263">
        <w:t xml:space="preserve"> </w:t>
      </w:r>
      <w:r w:rsidR="00E665F2">
        <w:t>t</w:t>
      </w:r>
      <w:r w:rsidR="00D02F04">
        <w:t xml:space="preserve">he </w:t>
      </w:r>
      <w:r w:rsidR="00DD6C74" w:rsidRPr="00F66263">
        <w:t>ECI Process document.</w:t>
      </w:r>
      <w:r w:rsidRPr="00F66263">
        <w:t xml:space="preserve"> </w:t>
      </w:r>
    </w:p>
    <w:p w14:paraId="5C4E8B62" w14:textId="0790D72F" w:rsidR="00F04967" w:rsidRDefault="00611FFC" w:rsidP="00DC2320">
      <w:pPr>
        <w:pStyle w:val="Heading3"/>
        <w:jc w:val="both"/>
      </w:pPr>
      <w:r>
        <w:t>Any review of, comments upon or approval of any ECI services or deliverables by the Principal will not relieve the Contractor from or alter its liabilities under this Agreement.</w:t>
      </w:r>
    </w:p>
    <w:p w14:paraId="2C213D43" w14:textId="4FAAF9BE" w:rsidR="00611FFC" w:rsidRDefault="00611FFC" w:rsidP="00611FFC">
      <w:pPr>
        <w:pStyle w:val="Heading2"/>
      </w:pPr>
      <w:r>
        <w:t>Payment for</w:t>
      </w:r>
      <w:r w:rsidR="007710B4">
        <w:t xml:space="preserve"> ECI Services</w:t>
      </w:r>
    </w:p>
    <w:p w14:paraId="31CD368C" w14:textId="5041FDDF" w:rsidR="00611FFC" w:rsidRDefault="00611FFC" w:rsidP="00611FFC">
      <w:pPr>
        <w:pStyle w:val="Heading3"/>
      </w:pPr>
      <w:r>
        <w:t xml:space="preserve">The Contractor shall </w:t>
      </w:r>
      <w:r w:rsidR="007710B4">
        <w:t>deliver to the Principal progressive claims for payment of the ECI Fees on the last business day of each month (‘progress claim’)</w:t>
      </w:r>
      <w:r w:rsidR="007019D0">
        <w:t xml:space="preserve"> for the works completed up to and including the claim date</w:t>
      </w:r>
      <w:r w:rsidR="00E665F2">
        <w:t>.</w:t>
      </w:r>
    </w:p>
    <w:p w14:paraId="4B4961EC" w14:textId="77777777" w:rsidR="007710B4" w:rsidRDefault="007710B4" w:rsidP="007710B4">
      <w:pPr>
        <w:pStyle w:val="Heading3"/>
      </w:pPr>
      <w:r>
        <w:t>A progress claim submitted under clause 3.7.1 shall:</w:t>
      </w:r>
    </w:p>
    <w:p w14:paraId="593E7B51" w14:textId="15A456EC" w:rsidR="007710B4" w:rsidRDefault="007710B4" w:rsidP="007710B4">
      <w:pPr>
        <w:pStyle w:val="Heading4"/>
      </w:pPr>
      <w:r>
        <w:t>be in a form acceptable to the Principal; and</w:t>
      </w:r>
    </w:p>
    <w:p w14:paraId="4D0DB16F" w14:textId="7493BDF3" w:rsidR="007710B4" w:rsidRDefault="007710B4" w:rsidP="007710B4">
      <w:pPr>
        <w:pStyle w:val="Heading4"/>
      </w:pPr>
      <w:r>
        <w:lastRenderedPageBreak/>
        <w:t>if requested by the Principal, include supporting information</w:t>
      </w:r>
      <w:r w:rsidR="00923DCB">
        <w:t xml:space="preserve"> satisfactory to the Principal.</w:t>
      </w:r>
    </w:p>
    <w:p w14:paraId="215CD574" w14:textId="0395F846" w:rsidR="007710B4" w:rsidRDefault="007710B4" w:rsidP="007710B4">
      <w:pPr>
        <w:pStyle w:val="Heading3"/>
      </w:pPr>
      <w:r>
        <w:t>Within 10 Business Days of services of a progress claim under clause 3.7.1, the Principal’s Representative shall assess the claim and shall issue to the Contractor and the Principal a progress certificate stating the amount of the payment which, in the Principal’s Representative’s opinion, is to be made by t</w:t>
      </w:r>
      <w:r w:rsidR="00923DCB">
        <w:t>he Principal to the Contractor.</w:t>
      </w:r>
    </w:p>
    <w:p w14:paraId="01758CB9" w14:textId="1EF58554" w:rsidR="007710B4" w:rsidRDefault="007710B4" w:rsidP="007710B4">
      <w:pPr>
        <w:pStyle w:val="Heading3"/>
      </w:pPr>
      <w:r>
        <w:t>The Principal must pay to the Contractor the amount stated in the progress certificate within 15 Business Days of service of the progress claim to</w:t>
      </w:r>
      <w:r w:rsidR="00923DCB">
        <w:t xml:space="preserve"> which the certificate relates.</w:t>
      </w:r>
    </w:p>
    <w:p w14:paraId="04106A93" w14:textId="77777777" w:rsidR="00F37F4B" w:rsidRPr="00851E39" w:rsidRDefault="006F0F1A"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59" w:name="_Toc46473179"/>
      <w:r w:rsidRPr="00851E39">
        <w:rPr>
          <w:rFonts w:ascii="Futura PT Light" w:hAnsi="Futura PT Light"/>
          <w:b w:val="0"/>
          <w:color w:val="006233"/>
          <w:sz w:val="28"/>
          <w:szCs w:val="28"/>
        </w:rPr>
        <w:t xml:space="preserve">Works </w:t>
      </w:r>
      <w:bookmarkEnd w:id="58"/>
      <w:r w:rsidR="008A309A" w:rsidRPr="00851E39">
        <w:rPr>
          <w:rFonts w:ascii="Futura PT Light" w:hAnsi="Futura PT Light"/>
          <w:b w:val="0"/>
          <w:color w:val="006233"/>
          <w:sz w:val="28"/>
          <w:szCs w:val="28"/>
        </w:rPr>
        <w:t>Contract</w:t>
      </w:r>
      <w:bookmarkEnd w:id="59"/>
    </w:p>
    <w:p w14:paraId="1B04495D" w14:textId="77777777" w:rsidR="00065882" w:rsidRPr="00BD2E79" w:rsidRDefault="00065882" w:rsidP="00DC2320">
      <w:pPr>
        <w:pStyle w:val="Heading2"/>
        <w:jc w:val="both"/>
      </w:pPr>
      <w:bookmarkStart w:id="60" w:name="_Toc112747429"/>
      <w:bookmarkStart w:id="61" w:name="_Toc178574699"/>
      <w:bookmarkStart w:id="62" w:name="_Toc178759855"/>
      <w:r w:rsidRPr="00BD2E79">
        <w:t>Good faith negotiations</w:t>
      </w:r>
    </w:p>
    <w:p w14:paraId="0E7F2F3B" w14:textId="2EBBE058" w:rsidR="00065882" w:rsidRPr="008D1834" w:rsidRDefault="00145D1F" w:rsidP="00DC2320">
      <w:pPr>
        <w:pStyle w:val="BodyIndent1"/>
        <w:jc w:val="both"/>
      </w:pPr>
      <w:bookmarkStart w:id="63" w:name="_Ref262560650"/>
      <w:r>
        <w:t>T</w:t>
      </w:r>
      <w:r w:rsidR="00065882" w:rsidRPr="00AB028F">
        <w:t>he parties shall</w:t>
      </w:r>
      <w:r w:rsidR="009975E8">
        <w:t xml:space="preserve"> attempt to negotiate and </w:t>
      </w:r>
      <w:r w:rsidR="009472EF">
        <w:t xml:space="preserve">agree </w:t>
      </w:r>
      <w:r w:rsidR="00065882" w:rsidRPr="00AB028F">
        <w:t xml:space="preserve">the </w:t>
      </w:r>
      <w:r w:rsidR="007710B4">
        <w:t xml:space="preserve">value of the lump sum fixed price and the </w:t>
      </w:r>
      <w:r w:rsidR="00065882" w:rsidRPr="00AB028F">
        <w:t xml:space="preserve">terms of the Works Contract in order to reach written agreement on or </w:t>
      </w:r>
      <w:r w:rsidR="007710B4">
        <w:t xml:space="preserve">before the </w:t>
      </w:r>
      <w:r w:rsidR="007710B4" w:rsidRPr="00F66263">
        <w:t>Date for Completion</w:t>
      </w:r>
      <w:r w:rsidR="00065882" w:rsidRPr="00F66263">
        <w:t>.</w:t>
      </w:r>
      <w:bookmarkEnd w:id="63"/>
      <w:r w:rsidR="00065882" w:rsidRPr="008D1834">
        <w:t xml:space="preserve"> </w:t>
      </w:r>
    </w:p>
    <w:p w14:paraId="4043A0FB" w14:textId="77777777" w:rsidR="00A27CF3" w:rsidRPr="008D1834" w:rsidRDefault="00A27CF3" w:rsidP="00DC2320">
      <w:pPr>
        <w:pStyle w:val="Heading2"/>
        <w:jc w:val="both"/>
      </w:pPr>
      <w:bookmarkStart w:id="64" w:name="_Ref262632568"/>
      <w:r w:rsidRPr="008D1834">
        <w:t xml:space="preserve">Issue of Works Contract </w:t>
      </w:r>
    </w:p>
    <w:p w14:paraId="7D83A003" w14:textId="04FFCFA1" w:rsidR="00A27CF3" w:rsidRDefault="00A27CF3" w:rsidP="00DC2320">
      <w:pPr>
        <w:pStyle w:val="BodyIndent1"/>
        <w:jc w:val="both"/>
      </w:pPr>
      <w:r w:rsidRPr="00F66263">
        <w:t xml:space="preserve">The </w:t>
      </w:r>
      <w:r w:rsidR="00F66263">
        <w:t>Contractor</w:t>
      </w:r>
      <w:r w:rsidR="00F66263" w:rsidRPr="00F66263">
        <w:t xml:space="preserve"> </w:t>
      </w:r>
      <w:r w:rsidRPr="00F66263">
        <w:t xml:space="preserve">shall </w:t>
      </w:r>
      <w:r w:rsidR="00707325" w:rsidRPr="00F66263">
        <w:t xml:space="preserve">use its reasonable endeavours to </w:t>
      </w:r>
      <w:r w:rsidRPr="00F66263">
        <w:t>issue a draft of the Works Contract</w:t>
      </w:r>
      <w:r w:rsidR="00BE7A51" w:rsidRPr="00F66263">
        <w:t xml:space="preserve"> </w:t>
      </w:r>
      <w:r w:rsidR="002E1636" w:rsidRPr="00F66263">
        <w:t>(</w:t>
      </w:r>
      <w:r w:rsidR="00BE7A51" w:rsidRPr="00F66263">
        <w:t xml:space="preserve">which shall be based on </w:t>
      </w:r>
      <w:r w:rsidR="007710B4" w:rsidRPr="00F66263">
        <w:t>a mutually agreeable</w:t>
      </w:r>
      <w:r w:rsidR="00C56DF7" w:rsidRPr="00F66263">
        <w:t xml:space="preserve"> </w:t>
      </w:r>
      <w:r w:rsidR="007710B4" w:rsidRPr="00F66263">
        <w:t>m</w:t>
      </w:r>
      <w:r w:rsidR="00C56DF7" w:rsidRPr="00F66263">
        <w:t>odified</w:t>
      </w:r>
      <w:r w:rsidR="00BE7A51" w:rsidRPr="00F66263">
        <w:t xml:space="preserve"> AS</w:t>
      </w:r>
      <w:r w:rsidR="008E3921" w:rsidRPr="00F66263">
        <w:t>4</w:t>
      </w:r>
      <w:r w:rsidR="00A77E1F" w:rsidRPr="00F66263">
        <w:t>902</w:t>
      </w:r>
      <w:r w:rsidR="008E3921" w:rsidRPr="00F66263">
        <w:t>-</w:t>
      </w:r>
      <w:r w:rsidR="00A77E1F" w:rsidRPr="00F66263">
        <w:t>200</w:t>
      </w:r>
      <w:r w:rsidR="007710B4" w:rsidRPr="00F66263">
        <w:t>0</w:t>
      </w:r>
      <w:r w:rsidR="00BE7A51" w:rsidRPr="00F66263">
        <w:t xml:space="preserve"> document </w:t>
      </w:r>
      <w:r w:rsidR="00707325" w:rsidRPr="00F66263">
        <w:t xml:space="preserve">to the </w:t>
      </w:r>
      <w:r w:rsidR="00CE6E1A">
        <w:t xml:space="preserve">Principal </w:t>
      </w:r>
      <w:r w:rsidR="00DF5DE5" w:rsidRPr="00F66263">
        <w:t xml:space="preserve">by </w:t>
      </w:r>
      <w:r w:rsidR="00707325" w:rsidRPr="00F66263">
        <w:t xml:space="preserve">no </w:t>
      </w:r>
      <w:r w:rsidRPr="00F66263">
        <w:t>later than</w:t>
      </w:r>
      <w:r w:rsidR="00A14C2C" w:rsidRPr="00F66263">
        <w:t xml:space="preserve"> the date specified in the ECI Services </w:t>
      </w:r>
      <w:r w:rsidR="00A14C2C" w:rsidRPr="00062778">
        <w:t>Program</w:t>
      </w:r>
      <w:r w:rsidR="007710B4" w:rsidRPr="00062778">
        <w:t>me</w:t>
      </w:r>
      <w:r w:rsidR="00062778" w:rsidRPr="00062778">
        <w:t>.</w:t>
      </w:r>
      <w:r w:rsidR="00A14C2C">
        <w:t xml:space="preserve"> </w:t>
      </w:r>
      <w:r>
        <w:t xml:space="preserve"> </w:t>
      </w:r>
    </w:p>
    <w:p w14:paraId="5820489A" w14:textId="7DA64AA6" w:rsidR="00145D1F" w:rsidRPr="008D1834" w:rsidRDefault="00A34C74" w:rsidP="00DC2320">
      <w:pPr>
        <w:pStyle w:val="Heading2"/>
        <w:jc w:val="both"/>
      </w:pPr>
      <w:r>
        <w:t>Application of the Works Contract</w:t>
      </w:r>
    </w:p>
    <w:p w14:paraId="1821308B" w14:textId="1023E565" w:rsidR="002B7E8A" w:rsidRPr="00334BF5" w:rsidRDefault="00A34C74" w:rsidP="00DC2320">
      <w:pPr>
        <w:pStyle w:val="BodyIndent1"/>
        <w:jc w:val="both"/>
      </w:pPr>
      <w:r w:rsidRPr="00334BF5">
        <w:t xml:space="preserve">If the Works Contract is executed, the terms and conditions of the Works Contract shall apply </w:t>
      </w:r>
      <w:r w:rsidRPr="00D73B98">
        <w:t>retrospectively to govern the ECI</w:t>
      </w:r>
      <w:r w:rsidR="00A1533D" w:rsidRPr="00D73B98">
        <w:t xml:space="preserve"> S</w:t>
      </w:r>
      <w:r w:rsidRPr="00D73B98">
        <w:t xml:space="preserve">ervices carried out under this ECI Agreement. </w:t>
      </w:r>
      <w:r w:rsidR="000D02F6" w:rsidRPr="00D73B98">
        <w:t xml:space="preserve"> A</w:t>
      </w:r>
      <w:r w:rsidR="00062778" w:rsidRPr="00D73B98">
        <w:t xml:space="preserve">ll ECI </w:t>
      </w:r>
      <w:r w:rsidR="000D02F6" w:rsidRPr="00D73B98">
        <w:t>fees</w:t>
      </w:r>
      <w:r w:rsidR="00062778" w:rsidRPr="00D73B98">
        <w:t xml:space="preserve"> shall be paid in full at completion of the ECI services agreement, </w:t>
      </w:r>
      <w:r w:rsidR="000D02F6" w:rsidRPr="00D73B98">
        <w:t>they are</w:t>
      </w:r>
      <w:r w:rsidR="00062778" w:rsidRPr="00D73B98">
        <w:t xml:space="preserve"> not considered part of the Principals budget</w:t>
      </w:r>
      <w:r w:rsidR="000D02F6" w:rsidRPr="00D73B98">
        <w:t xml:space="preserve"> nor the contract sum of the works contract</w:t>
      </w:r>
      <w:r w:rsidR="00062778" w:rsidRPr="00D73B98">
        <w:t>.</w:t>
      </w:r>
      <w:r w:rsidR="00062778">
        <w:t xml:space="preserve"> </w:t>
      </w:r>
    </w:p>
    <w:p w14:paraId="68E01E32" w14:textId="0E8A4D5D" w:rsidR="00A1533D" w:rsidRDefault="00A1533D" w:rsidP="00A1533D">
      <w:pPr>
        <w:pStyle w:val="Heading2"/>
      </w:pPr>
      <w:r>
        <w:t>Failure to enter into a Works Contract</w:t>
      </w:r>
    </w:p>
    <w:p w14:paraId="626859CA" w14:textId="4B823082" w:rsidR="00EA7482" w:rsidRDefault="00A1533D" w:rsidP="00EA7482">
      <w:pPr>
        <w:pStyle w:val="BodyIndent1"/>
        <w:jc w:val="both"/>
      </w:pPr>
      <w:r>
        <w:t>If the parties do not enter a Works Contract</w:t>
      </w:r>
      <w:r w:rsidR="00D76DAD">
        <w:t xml:space="preserve"> </w:t>
      </w:r>
      <w:r w:rsidR="00D73B98">
        <w:t xml:space="preserve">for the project, </w:t>
      </w:r>
      <w:r w:rsidR="00D76DAD">
        <w:t>the Principal will pay the</w:t>
      </w:r>
      <w:r w:rsidR="00677933">
        <w:t xml:space="preserve"> </w:t>
      </w:r>
      <w:r w:rsidR="00D73B98">
        <w:t xml:space="preserve">Contractor for </w:t>
      </w:r>
      <w:r w:rsidR="00D76DAD">
        <w:t>ECI Services</w:t>
      </w:r>
      <w:r w:rsidR="00062778">
        <w:t xml:space="preserve"> costs</w:t>
      </w:r>
      <w:r w:rsidR="00D76DAD">
        <w:t xml:space="preserve"> performed in accordance with t</w:t>
      </w:r>
      <w:r w:rsidR="009A00E2">
        <w:t>erms under this ECI Agreement</w:t>
      </w:r>
      <w:r w:rsidR="00D73B98">
        <w:t>.  N</w:t>
      </w:r>
      <w:r w:rsidR="00EA7482">
        <w:t>either party will have any other liability to the other party in the event a Works Contract is not entered into</w:t>
      </w:r>
      <w:r w:rsidR="00D73B98">
        <w:t>.</w:t>
      </w:r>
    </w:p>
    <w:p w14:paraId="3D9E8355" w14:textId="77777777" w:rsidR="00F37F4B" w:rsidRPr="00851E39" w:rsidRDefault="00F37F4B"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65" w:name="_Toc262752933"/>
      <w:bookmarkStart w:id="66" w:name="_Toc262752996"/>
      <w:bookmarkStart w:id="67" w:name="_Toc262752937"/>
      <w:bookmarkStart w:id="68" w:name="_Toc262753000"/>
      <w:bookmarkStart w:id="69" w:name="_Toc262752943"/>
      <w:bookmarkStart w:id="70" w:name="_Toc262753006"/>
      <w:bookmarkStart w:id="71" w:name="_Toc262752947"/>
      <w:bookmarkStart w:id="72" w:name="_Toc262753010"/>
      <w:bookmarkStart w:id="73" w:name="_Toc112747433"/>
      <w:bookmarkStart w:id="74" w:name="_Toc113979783"/>
      <w:bookmarkStart w:id="75" w:name="_Toc114304742"/>
      <w:bookmarkStart w:id="76" w:name="_Ref262752176"/>
      <w:bookmarkStart w:id="77" w:name="_Ref262752179"/>
      <w:bookmarkStart w:id="78" w:name="_Toc46473180"/>
      <w:bookmarkEnd w:id="60"/>
      <w:bookmarkEnd w:id="61"/>
      <w:bookmarkEnd w:id="62"/>
      <w:bookmarkEnd w:id="64"/>
      <w:bookmarkEnd w:id="65"/>
      <w:bookmarkEnd w:id="66"/>
      <w:bookmarkEnd w:id="67"/>
      <w:bookmarkEnd w:id="68"/>
      <w:bookmarkEnd w:id="69"/>
      <w:bookmarkEnd w:id="70"/>
      <w:bookmarkEnd w:id="71"/>
      <w:bookmarkEnd w:id="72"/>
      <w:r w:rsidRPr="00851E39">
        <w:rPr>
          <w:rFonts w:ascii="Futura PT Light" w:hAnsi="Futura PT Light"/>
          <w:b w:val="0"/>
          <w:color w:val="006233"/>
          <w:sz w:val="28"/>
          <w:szCs w:val="28"/>
        </w:rPr>
        <w:t>Design Development</w:t>
      </w:r>
      <w:bookmarkEnd w:id="73"/>
      <w:bookmarkEnd w:id="74"/>
      <w:bookmarkEnd w:id="75"/>
      <w:bookmarkEnd w:id="76"/>
      <w:bookmarkEnd w:id="77"/>
      <w:bookmarkEnd w:id="78"/>
    </w:p>
    <w:p w14:paraId="0521319E" w14:textId="77777777" w:rsidR="00F37F4B" w:rsidRPr="00C95B9D" w:rsidRDefault="00F37F4B" w:rsidP="00DC2320">
      <w:pPr>
        <w:pStyle w:val="Heading2"/>
        <w:jc w:val="both"/>
      </w:pPr>
      <w:bookmarkStart w:id="79" w:name="_Toc515181436"/>
      <w:bookmarkStart w:id="80" w:name="_Toc516558147"/>
      <w:bookmarkStart w:id="81" w:name="_Ref103689639"/>
      <w:bookmarkStart w:id="82" w:name="_Toc112747434"/>
      <w:bookmarkStart w:id="83" w:name="_Toc178574706"/>
      <w:bookmarkStart w:id="84" w:name="_Toc178759862"/>
      <w:r w:rsidRPr="00C95B9D">
        <w:t>Design Obligations</w:t>
      </w:r>
      <w:bookmarkEnd w:id="79"/>
      <w:bookmarkEnd w:id="80"/>
      <w:bookmarkEnd w:id="81"/>
      <w:bookmarkEnd w:id="82"/>
      <w:bookmarkEnd w:id="83"/>
      <w:bookmarkEnd w:id="84"/>
    </w:p>
    <w:p w14:paraId="657936CA" w14:textId="77777777" w:rsidR="00F37F4B" w:rsidRPr="00C95B9D" w:rsidRDefault="00F37F4B" w:rsidP="00DC2320">
      <w:pPr>
        <w:pStyle w:val="BodyIndent1"/>
        <w:jc w:val="both"/>
      </w:pPr>
      <w:r w:rsidRPr="00C95B9D">
        <w:t>The Contractor must:</w:t>
      </w:r>
    </w:p>
    <w:p w14:paraId="7637CCA7" w14:textId="7963D81C" w:rsidR="00F37F4B" w:rsidRPr="00C95B9D" w:rsidRDefault="00C56DF7" w:rsidP="00DC2320">
      <w:pPr>
        <w:pStyle w:val="Heading3"/>
        <w:jc w:val="both"/>
      </w:pPr>
      <w:bookmarkStart w:id="85" w:name="_Ref103740531"/>
      <w:r>
        <w:t>M</w:t>
      </w:r>
      <w:r w:rsidR="006F13E7">
        <w:t xml:space="preserve">anage the Appointed Consultants </w:t>
      </w:r>
      <w:r w:rsidR="00F37F4B" w:rsidRPr="00C95B9D">
        <w:t>to prepare, produce and develop the Design Documents so that they:</w:t>
      </w:r>
    </w:p>
    <w:p w14:paraId="55B32ABD" w14:textId="5BF4547F" w:rsidR="00F37F4B" w:rsidRPr="00C95B9D" w:rsidRDefault="00F37F4B" w:rsidP="00DC2320">
      <w:pPr>
        <w:pStyle w:val="Heading4"/>
        <w:jc w:val="both"/>
      </w:pPr>
      <w:r w:rsidRPr="00C95B9D">
        <w:t xml:space="preserve">comply with and satisfy the </w:t>
      </w:r>
      <w:r w:rsidR="006F13E7">
        <w:t>Contractor’s Design Obligations</w:t>
      </w:r>
      <w:r w:rsidRPr="00C95B9D">
        <w:t>;</w:t>
      </w:r>
      <w:bookmarkEnd w:id="85"/>
      <w:r w:rsidRPr="00C95B9D">
        <w:t xml:space="preserve"> and</w:t>
      </w:r>
    </w:p>
    <w:p w14:paraId="557B691A" w14:textId="1EA971D2" w:rsidR="00F37F4B" w:rsidRPr="00C95B9D" w:rsidRDefault="00F37F4B" w:rsidP="00DC2320">
      <w:pPr>
        <w:pStyle w:val="Heading4"/>
        <w:jc w:val="both"/>
      </w:pPr>
      <w:r w:rsidRPr="00C95B9D">
        <w:t xml:space="preserve">are fit for their </w:t>
      </w:r>
      <w:r w:rsidR="00302DB0">
        <w:t xml:space="preserve">stated </w:t>
      </w:r>
      <w:r w:rsidRPr="00C95B9D">
        <w:t>purpose;</w:t>
      </w:r>
    </w:p>
    <w:p w14:paraId="7A7BFF7B" w14:textId="5B6D83BA" w:rsidR="00F37F4B" w:rsidRPr="00C95B9D" w:rsidRDefault="00F37F4B" w:rsidP="00DC2320">
      <w:pPr>
        <w:pStyle w:val="Heading3"/>
        <w:jc w:val="both"/>
      </w:pPr>
      <w:r w:rsidRPr="00C95B9D">
        <w:lastRenderedPageBreak/>
        <w:t xml:space="preserve">inform the Principal of any reviews or changes to the Design Documents that may be necessary to enable the performance of the Contractor’s obligations under this Agreement </w:t>
      </w:r>
      <w:r w:rsidR="002944CF">
        <w:t>or</w:t>
      </w:r>
      <w:r w:rsidR="002944CF" w:rsidRPr="00C95B9D">
        <w:t xml:space="preserve"> </w:t>
      </w:r>
      <w:r w:rsidRPr="00C95B9D">
        <w:t>the Works Contract</w:t>
      </w:r>
      <w:r w:rsidR="006F13E7">
        <w:t>.</w:t>
      </w:r>
    </w:p>
    <w:p w14:paraId="358BC239" w14:textId="77777777" w:rsidR="00F37F4B" w:rsidRPr="00C95B9D" w:rsidRDefault="00F37F4B" w:rsidP="00DC2320">
      <w:pPr>
        <w:pStyle w:val="Heading2"/>
        <w:keepNext w:val="0"/>
        <w:jc w:val="both"/>
        <w:rPr>
          <w:w w:val="0"/>
        </w:rPr>
      </w:pPr>
      <w:bookmarkStart w:id="86" w:name="_Toc178574708"/>
      <w:bookmarkStart w:id="87" w:name="_Toc178759863"/>
      <w:bookmarkStart w:id="88" w:name="_Toc515181448"/>
      <w:bookmarkStart w:id="89" w:name="_Toc516558156"/>
      <w:bookmarkStart w:id="90" w:name="_Toc112747437"/>
      <w:r w:rsidRPr="00C95B9D">
        <w:rPr>
          <w:w w:val="0"/>
        </w:rPr>
        <w:t>Design Responsibility</w:t>
      </w:r>
      <w:bookmarkEnd w:id="86"/>
      <w:bookmarkEnd w:id="87"/>
    </w:p>
    <w:p w14:paraId="4DA6E6F0" w14:textId="77777777" w:rsidR="00F37F4B" w:rsidRPr="00C95B9D" w:rsidRDefault="00F37F4B" w:rsidP="00DC2320">
      <w:pPr>
        <w:pStyle w:val="BodyIndent1"/>
        <w:jc w:val="both"/>
      </w:pPr>
      <w:r w:rsidRPr="00C95B9D">
        <w:t>The Contractor:</w:t>
      </w:r>
    </w:p>
    <w:p w14:paraId="16F6640D" w14:textId="77777777" w:rsidR="00F37F4B" w:rsidRPr="00C95B9D" w:rsidRDefault="00F37F4B" w:rsidP="00DC2320">
      <w:pPr>
        <w:pStyle w:val="Heading3"/>
        <w:jc w:val="both"/>
      </w:pPr>
      <w:r w:rsidRPr="00C95B9D">
        <w:rPr>
          <w:szCs w:val="22"/>
        </w:rPr>
        <w:t>acknowledges that</w:t>
      </w:r>
      <w:r w:rsidRPr="00C95B9D">
        <w:t>:</w:t>
      </w:r>
    </w:p>
    <w:p w14:paraId="0568F88E" w14:textId="0666A2BC" w:rsidR="00F37F4B" w:rsidRPr="00C95B9D" w:rsidRDefault="00F37F4B" w:rsidP="00DC2320">
      <w:pPr>
        <w:pStyle w:val="Heading4"/>
        <w:jc w:val="both"/>
      </w:pPr>
      <w:r w:rsidRPr="00C95B9D">
        <w:t xml:space="preserve">the </w:t>
      </w:r>
      <w:r w:rsidR="00925AC3">
        <w:t>ECI Services</w:t>
      </w:r>
      <w:r w:rsidRPr="00C95B9D">
        <w:t xml:space="preserve"> include collaborating with the </w:t>
      </w:r>
      <w:r w:rsidR="00C56DF7">
        <w:t>Appointed</w:t>
      </w:r>
      <w:r w:rsidR="00C56DF7" w:rsidRPr="00C95B9D">
        <w:t xml:space="preserve"> </w:t>
      </w:r>
      <w:r w:rsidRPr="00C95B9D">
        <w:t>Consultants in developing the design of the Works; and</w:t>
      </w:r>
    </w:p>
    <w:p w14:paraId="27140B0C" w14:textId="0B9FC5C7" w:rsidR="006F2908" w:rsidRPr="00162386" w:rsidRDefault="00162386" w:rsidP="00DC2320">
      <w:pPr>
        <w:pStyle w:val="Heading4"/>
        <w:jc w:val="both"/>
      </w:pPr>
      <w:r w:rsidRPr="00162386">
        <w:t xml:space="preserve">the extent of the </w:t>
      </w:r>
      <w:r>
        <w:t>design</w:t>
      </w:r>
      <w:r w:rsidRPr="00162386">
        <w:t xml:space="preserve"> must be complete sufficiently to enable the execution of the </w:t>
      </w:r>
      <w:r>
        <w:t>Works Contract</w:t>
      </w:r>
    </w:p>
    <w:p w14:paraId="46F88C52" w14:textId="3D56DBEB" w:rsidR="00F37F4B" w:rsidRPr="00C95B9D" w:rsidRDefault="006F2908" w:rsidP="00DC2320">
      <w:pPr>
        <w:pStyle w:val="Heading4"/>
        <w:jc w:val="both"/>
      </w:pPr>
      <w:r>
        <w:t xml:space="preserve">the </w:t>
      </w:r>
      <w:r w:rsidRPr="006F2908">
        <w:t xml:space="preserve">Works Contract </w:t>
      </w:r>
      <w:r>
        <w:t xml:space="preserve">will </w:t>
      </w:r>
      <w:r w:rsidRPr="006F2908">
        <w:t xml:space="preserve">provide that the Contractor will assume responsibility for </w:t>
      </w:r>
      <w:r w:rsidR="00707325">
        <w:t xml:space="preserve">all </w:t>
      </w:r>
      <w:r w:rsidR="005E39F1">
        <w:t>the d</w:t>
      </w:r>
      <w:r w:rsidR="00707325">
        <w:t xml:space="preserve">esign and </w:t>
      </w:r>
      <w:r w:rsidR="005E39F1">
        <w:t>completion</w:t>
      </w:r>
      <w:r w:rsidR="005E39F1" w:rsidRPr="006F2908">
        <w:t xml:space="preserve"> </w:t>
      </w:r>
      <w:r w:rsidRPr="006F2908">
        <w:t>of the residual design of the Works</w:t>
      </w:r>
      <w:r w:rsidR="006C326F">
        <w:t xml:space="preserve">, other than those created by the Principal or its related entities.  </w:t>
      </w:r>
    </w:p>
    <w:p w14:paraId="0B1363D5" w14:textId="4F1AE6DA" w:rsidR="00A14C2C" w:rsidRPr="00C95B9D" w:rsidRDefault="00C56DF7" w:rsidP="00DC2320">
      <w:pPr>
        <w:pStyle w:val="Heading2"/>
        <w:jc w:val="both"/>
      </w:pPr>
      <w:bookmarkStart w:id="91" w:name="_Toc178574709"/>
      <w:bookmarkStart w:id="92" w:name="_Toc178759864"/>
      <w:r>
        <w:t xml:space="preserve">Appointed </w:t>
      </w:r>
      <w:r w:rsidR="00A14C2C">
        <w:t xml:space="preserve">Consultants </w:t>
      </w:r>
    </w:p>
    <w:p w14:paraId="01E99449" w14:textId="194C8BB2" w:rsidR="00680A66" w:rsidRDefault="00680A66" w:rsidP="00DC2320">
      <w:pPr>
        <w:pStyle w:val="Heading3"/>
        <w:jc w:val="both"/>
      </w:pPr>
      <w:r>
        <w:t xml:space="preserve">Subject to clause </w:t>
      </w:r>
      <w:r w:rsidR="00E967BE">
        <w:fldChar w:fldCharType="begin"/>
      </w:r>
      <w:r w:rsidR="00B76171">
        <w:instrText xml:space="preserve"> REF _Ref263414279 \r \h </w:instrText>
      </w:r>
      <w:r w:rsidR="00DC2320">
        <w:instrText xml:space="preserve"> \* MERGEFORMAT </w:instrText>
      </w:r>
      <w:r w:rsidR="00E967BE">
        <w:fldChar w:fldCharType="separate"/>
      </w:r>
      <w:r w:rsidR="00992B23">
        <w:t>5.3.2</w:t>
      </w:r>
      <w:r w:rsidR="00E967BE">
        <w:fldChar w:fldCharType="end"/>
      </w:r>
      <w:r>
        <w:t xml:space="preserve"> t</w:t>
      </w:r>
      <w:r w:rsidR="00A14C2C">
        <w:t>he Contractor must, on behalf of the Principal</w:t>
      </w:r>
      <w:r>
        <w:t>:</w:t>
      </w:r>
    </w:p>
    <w:p w14:paraId="78EA66F1" w14:textId="56170BC4" w:rsidR="00680A66" w:rsidRDefault="00680A66" w:rsidP="00DC2320">
      <w:pPr>
        <w:pStyle w:val="Heading4"/>
        <w:jc w:val="both"/>
      </w:pPr>
      <w:r>
        <w:t>give directions</w:t>
      </w:r>
      <w:r w:rsidR="00107727">
        <w:t>, in coordination with the Principal,</w:t>
      </w:r>
      <w:r>
        <w:t xml:space="preserve"> to the </w:t>
      </w:r>
      <w:r w:rsidR="00C56DF7">
        <w:t xml:space="preserve">Appointed </w:t>
      </w:r>
      <w:r>
        <w:t>Consultants;</w:t>
      </w:r>
    </w:p>
    <w:p w14:paraId="537C351F" w14:textId="651DCC46" w:rsidR="00680A66" w:rsidRDefault="00A14C2C" w:rsidP="00DC2320">
      <w:pPr>
        <w:pStyle w:val="Heading4"/>
        <w:jc w:val="both"/>
      </w:pPr>
      <w:r>
        <w:t xml:space="preserve">supervise, co-ordinate and control the work of all </w:t>
      </w:r>
      <w:r w:rsidR="00C56DF7">
        <w:t xml:space="preserve">Appointed </w:t>
      </w:r>
      <w:r>
        <w:t xml:space="preserve">Consultants and provide and direct all necessary personnel to administer, supervise, co-ordinate and control the </w:t>
      </w:r>
      <w:r w:rsidR="00C56DF7">
        <w:t>Appointed</w:t>
      </w:r>
      <w:r w:rsidR="00680A66">
        <w:t xml:space="preserve"> Consultants</w:t>
      </w:r>
      <w:r w:rsidR="00F142AD">
        <w:t>,</w:t>
      </w:r>
      <w:r w:rsidR="007126C7">
        <w:t xml:space="preserve"> </w:t>
      </w:r>
      <w:r w:rsidR="001C3758">
        <w:t>for the purposes of the ECI Services</w:t>
      </w:r>
      <w:r w:rsidR="00680A66">
        <w:t>.</w:t>
      </w:r>
    </w:p>
    <w:p w14:paraId="5F0EC3B2" w14:textId="50A9AF8A" w:rsidR="00A14C2C" w:rsidRDefault="00A14C2C" w:rsidP="00DC2320">
      <w:pPr>
        <w:pStyle w:val="Heading3"/>
        <w:jc w:val="both"/>
      </w:pPr>
      <w:bookmarkStart w:id="93" w:name="_Ref263414279"/>
      <w:r>
        <w:t xml:space="preserve">If the Contractor proposes that any </w:t>
      </w:r>
      <w:r w:rsidR="00C56DF7">
        <w:t xml:space="preserve">Appointed </w:t>
      </w:r>
      <w:r>
        <w:t>Consultant</w:t>
      </w:r>
      <w:r w:rsidRPr="008852CE">
        <w:t xml:space="preserve"> </w:t>
      </w:r>
      <w:r>
        <w:t xml:space="preserve">carry out any additional or varied services not contemplated by the </w:t>
      </w:r>
      <w:r w:rsidR="00C56DF7">
        <w:t>Appointed</w:t>
      </w:r>
      <w:r>
        <w:t xml:space="preserve"> Consultant appointment and that may cause the Principal to incur additional cost, the Contractor shall not direct the </w:t>
      </w:r>
      <w:r w:rsidR="00C56DF7">
        <w:t>Appointed</w:t>
      </w:r>
      <w:r>
        <w:t xml:space="preserve"> Consultant to carry out those services without:</w:t>
      </w:r>
      <w:bookmarkEnd w:id="93"/>
    </w:p>
    <w:p w14:paraId="547670E9" w14:textId="75C99150" w:rsidR="00A14C2C" w:rsidRDefault="00680A66" w:rsidP="00DC2320">
      <w:pPr>
        <w:pStyle w:val="Heading4"/>
        <w:jc w:val="both"/>
      </w:pPr>
      <w:r>
        <w:t xml:space="preserve">first </w:t>
      </w:r>
      <w:r w:rsidR="00A14C2C">
        <w:t xml:space="preserve">providing the Principal with a written </w:t>
      </w:r>
      <w:r>
        <w:t xml:space="preserve">notice </w:t>
      </w:r>
      <w:r w:rsidR="00A14C2C">
        <w:t>setting out:</w:t>
      </w:r>
    </w:p>
    <w:p w14:paraId="5ED66E0A" w14:textId="77777777" w:rsidR="00A14C2C" w:rsidRDefault="00A14C2C" w:rsidP="00DC2320">
      <w:pPr>
        <w:pStyle w:val="Heading5"/>
        <w:jc w:val="both"/>
      </w:pPr>
      <w:r>
        <w:t xml:space="preserve">the time for commencement and completion of the </w:t>
      </w:r>
      <w:r w:rsidR="00680A66">
        <w:t>proposed</w:t>
      </w:r>
      <w:r>
        <w:t xml:space="preserve"> services;</w:t>
      </w:r>
    </w:p>
    <w:p w14:paraId="634855D7" w14:textId="77777777" w:rsidR="00A14C2C" w:rsidRDefault="00A14C2C" w:rsidP="00DC2320">
      <w:pPr>
        <w:pStyle w:val="Heading5"/>
        <w:jc w:val="both"/>
      </w:pPr>
      <w:r>
        <w:t xml:space="preserve">the </w:t>
      </w:r>
      <w:r w:rsidR="00680A66">
        <w:t xml:space="preserve">proposed fees for </w:t>
      </w:r>
      <w:r>
        <w:t xml:space="preserve">such services; and </w:t>
      </w:r>
    </w:p>
    <w:p w14:paraId="6911FBA2" w14:textId="77777777" w:rsidR="00A14C2C" w:rsidRDefault="00A14C2C" w:rsidP="00DC2320">
      <w:pPr>
        <w:pStyle w:val="Heading5"/>
        <w:jc w:val="both"/>
      </w:pPr>
      <w:r>
        <w:t>the benefit of such services; and</w:t>
      </w:r>
    </w:p>
    <w:p w14:paraId="71EF7095" w14:textId="50D89CA1" w:rsidR="00A14C2C" w:rsidRPr="008852CE" w:rsidRDefault="00A14C2C" w:rsidP="00DC2320">
      <w:pPr>
        <w:pStyle w:val="Heading4"/>
        <w:jc w:val="both"/>
      </w:pPr>
      <w:r>
        <w:t xml:space="preserve">the Principal </w:t>
      </w:r>
      <w:r w:rsidR="00680A66">
        <w:t xml:space="preserve">agreeing </w:t>
      </w:r>
      <w:r>
        <w:t>in writing to the proposed services</w:t>
      </w:r>
      <w:r w:rsidR="00680A66">
        <w:t xml:space="preserve"> and the proposed fees</w:t>
      </w:r>
      <w:r>
        <w:t>.</w:t>
      </w:r>
    </w:p>
    <w:p w14:paraId="28DF7AF2" w14:textId="77777777" w:rsidR="00F37F4B" w:rsidRPr="00C95B9D" w:rsidRDefault="00F37F4B" w:rsidP="00DC2320">
      <w:pPr>
        <w:pStyle w:val="Heading2"/>
        <w:jc w:val="both"/>
        <w:rPr>
          <w:w w:val="0"/>
        </w:rPr>
      </w:pPr>
      <w:r w:rsidRPr="00C95B9D">
        <w:rPr>
          <w:w w:val="0"/>
        </w:rPr>
        <w:t>No Relief of Responsibility</w:t>
      </w:r>
      <w:bookmarkEnd w:id="88"/>
      <w:bookmarkEnd w:id="89"/>
      <w:bookmarkEnd w:id="90"/>
      <w:bookmarkEnd w:id="91"/>
      <w:bookmarkEnd w:id="92"/>
    </w:p>
    <w:p w14:paraId="207C5215" w14:textId="49BCA6DC" w:rsidR="008A4775" w:rsidRPr="008A4775" w:rsidRDefault="00F37F4B" w:rsidP="00DC2320">
      <w:pPr>
        <w:pStyle w:val="BodyIndent1"/>
        <w:jc w:val="both"/>
        <w:rPr>
          <w:snapToGrid w:val="0"/>
        </w:rPr>
      </w:pPr>
      <w:r w:rsidRPr="00C95B9D">
        <w:rPr>
          <w:w w:val="0"/>
        </w:rPr>
        <w:t>No review, vetting or approval of, or comments made by</w:t>
      </w:r>
      <w:r w:rsidR="00050C74">
        <w:rPr>
          <w:w w:val="0"/>
        </w:rPr>
        <w:t xml:space="preserve"> the </w:t>
      </w:r>
      <w:r w:rsidRPr="00C95B9D">
        <w:rPr>
          <w:w w:val="0"/>
        </w:rPr>
        <w:t xml:space="preserve">Principal or the </w:t>
      </w:r>
      <w:r w:rsidR="00C56DF7">
        <w:t>Appointed</w:t>
      </w:r>
      <w:r w:rsidRPr="00C95B9D">
        <w:rPr>
          <w:w w:val="0"/>
        </w:rPr>
        <w:t xml:space="preserve"> Consultants in relation to any Design Documents or other materials, information or data provided by the Contractor </w:t>
      </w:r>
      <w:r w:rsidR="00050C74">
        <w:rPr>
          <w:w w:val="0"/>
        </w:rPr>
        <w:t xml:space="preserve">the </w:t>
      </w:r>
      <w:r w:rsidRPr="00C95B9D">
        <w:rPr>
          <w:w w:val="0"/>
        </w:rPr>
        <w:t xml:space="preserve">Principal or the </w:t>
      </w:r>
      <w:r w:rsidR="00C56DF7">
        <w:t>Appointed</w:t>
      </w:r>
      <w:r w:rsidRPr="00C95B9D">
        <w:rPr>
          <w:w w:val="0"/>
        </w:rPr>
        <w:t xml:space="preserve"> Consultants, will lessen or otherwise affect any of the Contractor's responsibilities and obligations under this Agreement or </w:t>
      </w:r>
      <w:r w:rsidR="00BE1FCE">
        <w:rPr>
          <w:w w:val="0"/>
        </w:rPr>
        <w:t>the Works Contract</w:t>
      </w:r>
      <w:r w:rsidRPr="00C95B9D">
        <w:rPr>
          <w:w w:val="0"/>
        </w:rPr>
        <w:t>.</w:t>
      </w:r>
      <w:bookmarkStart w:id="94" w:name="_Toc112747438"/>
      <w:bookmarkStart w:id="95" w:name="_Toc113979784"/>
      <w:bookmarkStart w:id="96" w:name="_Toc114304743"/>
    </w:p>
    <w:p w14:paraId="5C65C3FF" w14:textId="0B732023" w:rsidR="00F37F4B" w:rsidRPr="00851E39" w:rsidRDefault="00177A48"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97" w:name="_Toc46473181"/>
      <w:bookmarkEnd w:id="94"/>
      <w:bookmarkEnd w:id="95"/>
      <w:bookmarkEnd w:id="96"/>
      <w:r w:rsidRPr="00851E39">
        <w:rPr>
          <w:rFonts w:ascii="Futura PT Light" w:hAnsi="Futura PT Light"/>
          <w:b w:val="0"/>
          <w:color w:val="006233"/>
          <w:sz w:val="28"/>
          <w:szCs w:val="28"/>
        </w:rPr>
        <w:t>Not Used</w:t>
      </w:r>
      <w:bookmarkEnd w:id="97"/>
    </w:p>
    <w:p w14:paraId="1EDDEB88" w14:textId="77777777" w:rsidR="00E029B0" w:rsidRPr="009A00E2" w:rsidRDefault="00E029B0" w:rsidP="00E029B0">
      <w:pPr>
        <w:pStyle w:val="BodyIndent1"/>
        <w:spacing w:before="0"/>
        <w:rPr>
          <w:sz w:val="4"/>
          <w:szCs w:val="4"/>
          <w:lang w:eastAsia="en-AU"/>
        </w:rPr>
      </w:pPr>
    </w:p>
    <w:p w14:paraId="63FD6CDC" w14:textId="524E9028" w:rsidR="00F37F4B" w:rsidRPr="00851E39" w:rsidRDefault="00B719EE"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98" w:name="_Toc46473182"/>
      <w:r w:rsidRPr="00851E39">
        <w:rPr>
          <w:rFonts w:ascii="Futura PT Light" w:hAnsi="Futura PT Light"/>
          <w:b w:val="0"/>
          <w:color w:val="006233"/>
          <w:sz w:val="28"/>
          <w:szCs w:val="28"/>
        </w:rPr>
        <w:lastRenderedPageBreak/>
        <w:t>Not</w:t>
      </w:r>
      <w:r w:rsidR="00145D1F" w:rsidRPr="00851E39">
        <w:rPr>
          <w:rFonts w:ascii="Futura PT Light" w:hAnsi="Futura PT Light"/>
          <w:b w:val="0"/>
          <w:color w:val="006233"/>
          <w:sz w:val="28"/>
          <w:szCs w:val="28"/>
        </w:rPr>
        <w:t xml:space="preserve"> </w:t>
      </w:r>
      <w:r w:rsidRPr="00851E39">
        <w:rPr>
          <w:rFonts w:ascii="Futura PT Light" w:hAnsi="Futura PT Light"/>
          <w:b w:val="0"/>
          <w:color w:val="006233"/>
          <w:sz w:val="28"/>
          <w:szCs w:val="28"/>
        </w:rPr>
        <w:t>Used</w:t>
      </w:r>
      <w:bookmarkEnd w:id="98"/>
    </w:p>
    <w:p w14:paraId="794E7795" w14:textId="77777777" w:rsidR="00E029B0" w:rsidRPr="009A00E2" w:rsidRDefault="00E029B0" w:rsidP="00E029B0">
      <w:pPr>
        <w:pStyle w:val="BodyIndent1"/>
        <w:spacing w:before="0"/>
        <w:rPr>
          <w:sz w:val="4"/>
          <w:szCs w:val="4"/>
          <w:lang w:eastAsia="en-AU"/>
        </w:rPr>
      </w:pPr>
    </w:p>
    <w:p w14:paraId="0E009E1E" w14:textId="77777777" w:rsidR="008A4775" w:rsidRPr="00851E39" w:rsidRDefault="008A4775"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99" w:name="_Toc350179829"/>
      <w:bookmarkStart w:id="100" w:name="_Toc350180015"/>
      <w:bookmarkStart w:id="101" w:name="_Toc350454309"/>
      <w:bookmarkStart w:id="102" w:name="_Toc350459466"/>
      <w:bookmarkStart w:id="103" w:name="_Toc350459860"/>
      <w:bookmarkStart w:id="104" w:name="_Toc354511168"/>
      <w:bookmarkStart w:id="105" w:name="_Toc262657708"/>
      <w:bookmarkStart w:id="106" w:name="_Toc262657755"/>
      <w:bookmarkStart w:id="107" w:name="_Toc262657711"/>
      <w:bookmarkStart w:id="108" w:name="_Toc262657758"/>
      <w:bookmarkStart w:id="109" w:name="_Toc262657713"/>
      <w:bookmarkStart w:id="110" w:name="_Toc262657760"/>
      <w:bookmarkStart w:id="111" w:name="_Toc262657714"/>
      <w:bookmarkStart w:id="112" w:name="_Toc262657761"/>
      <w:bookmarkStart w:id="113" w:name="_Toc262657719"/>
      <w:bookmarkStart w:id="114" w:name="_Toc262657766"/>
      <w:bookmarkStart w:id="115" w:name="_Toc46473183"/>
      <w:bookmarkStart w:id="116" w:name="_Toc208978114"/>
      <w:bookmarkStart w:id="117" w:name="_Toc112747459"/>
      <w:bookmarkStart w:id="118" w:name="_Toc113979787"/>
      <w:bookmarkStart w:id="119" w:name="_Toc114304746"/>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851E39">
        <w:rPr>
          <w:rFonts w:ascii="Futura PT Light" w:hAnsi="Futura PT Light"/>
          <w:b w:val="0"/>
          <w:color w:val="006233"/>
          <w:sz w:val="28"/>
          <w:szCs w:val="28"/>
        </w:rPr>
        <w:t>Representatives and Personnel</w:t>
      </w:r>
      <w:bookmarkEnd w:id="115"/>
    </w:p>
    <w:p w14:paraId="48BEA962" w14:textId="39DFA178" w:rsidR="008A4775" w:rsidRPr="00C95B9D" w:rsidRDefault="008A4775" w:rsidP="00DC2320">
      <w:pPr>
        <w:pStyle w:val="Heading2"/>
        <w:jc w:val="both"/>
      </w:pPr>
      <w:r w:rsidRPr="00C95B9D">
        <w:t>The Principal's Representative</w:t>
      </w:r>
    </w:p>
    <w:p w14:paraId="5574EF30" w14:textId="77777777" w:rsidR="008A4775" w:rsidRPr="00C95B9D" w:rsidRDefault="008A4775" w:rsidP="00DC2320">
      <w:pPr>
        <w:pStyle w:val="Heading3"/>
        <w:jc w:val="both"/>
      </w:pPr>
      <w:r w:rsidRPr="00C95B9D">
        <w:t>The Principal's Representative has the authority to exercise any of the Principal's powers or duties under this Agreement unless and until the Principal notifies the Contractor in writing varying the scope of, or withdrawing, the Principal's Representative's authority.</w:t>
      </w:r>
    </w:p>
    <w:p w14:paraId="0208F56F" w14:textId="77777777" w:rsidR="008A4775" w:rsidRPr="00C95B9D" w:rsidRDefault="008A4775" w:rsidP="00DC2320">
      <w:pPr>
        <w:pStyle w:val="Heading3"/>
        <w:jc w:val="both"/>
      </w:pPr>
      <w:r w:rsidRPr="00C95B9D">
        <w:t>The Contractor and the Contractor's Representative must communicate directly with the Principal’s Representative in relation to any matters within the Principal’s Representative's authority.</w:t>
      </w:r>
    </w:p>
    <w:p w14:paraId="2CBC5381" w14:textId="77777777" w:rsidR="008A4775" w:rsidRPr="00C95B9D" w:rsidRDefault="008A4775" w:rsidP="00DC2320">
      <w:pPr>
        <w:pStyle w:val="Heading2"/>
        <w:jc w:val="both"/>
      </w:pPr>
      <w:r w:rsidRPr="00C95B9D">
        <w:t>Contractor's Representative</w:t>
      </w:r>
    </w:p>
    <w:p w14:paraId="4FDC4DD6" w14:textId="77777777" w:rsidR="008A4775" w:rsidRPr="00C95B9D" w:rsidRDefault="008A4775" w:rsidP="00DC2320">
      <w:pPr>
        <w:pStyle w:val="Heading3"/>
        <w:jc w:val="both"/>
      </w:pPr>
      <w:r w:rsidRPr="00C95B9D">
        <w:t xml:space="preserve">The Contractor's Representative has the authority to act for and on behalf of the Contractor in relation to this Agreement and the performance of the </w:t>
      </w:r>
      <w:r>
        <w:t>ECI Services</w:t>
      </w:r>
      <w:r w:rsidRPr="00C95B9D">
        <w:t>.</w:t>
      </w:r>
    </w:p>
    <w:p w14:paraId="51A2F0A5" w14:textId="77777777" w:rsidR="008A4775" w:rsidRDefault="008A4775" w:rsidP="00DC2320">
      <w:pPr>
        <w:pStyle w:val="Heading3"/>
        <w:jc w:val="both"/>
      </w:pPr>
      <w:r w:rsidRPr="00C95B9D">
        <w:t>An instruction given to the Contractor's Representative will be deemed to be given to the Contractor.</w:t>
      </w:r>
    </w:p>
    <w:p w14:paraId="72F6C4FA" w14:textId="77777777" w:rsidR="008A4775" w:rsidRPr="00C95B9D" w:rsidRDefault="008A4775" w:rsidP="00DC2320">
      <w:pPr>
        <w:pStyle w:val="Heading2"/>
        <w:keepNext w:val="0"/>
        <w:jc w:val="both"/>
      </w:pPr>
      <w:r w:rsidRPr="00C95B9D">
        <w:t>Resources</w:t>
      </w:r>
    </w:p>
    <w:p w14:paraId="673CA491" w14:textId="09A94773" w:rsidR="00D718AA" w:rsidRPr="00C95B9D" w:rsidRDefault="008A4775" w:rsidP="00245290">
      <w:pPr>
        <w:pStyle w:val="BodyIndent1"/>
      </w:pPr>
      <w:r w:rsidRPr="00C95B9D">
        <w:t>The Contractor must provide</w:t>
      </w:r>
      <w:r>
        <w:t>,</w:t>
      </w:r>
      <w:r w:rsidRPr="00C95B9D">
        <w:t xml:space="preserve"> at its own expense</w:t>
      </w:r>
      <w:r>
        <w:t>,</w:t>
      </w:r>
      <w:r w:rsidRPr="00C95B9D">
        <w:t xml:space="preserve"> everything necessary (including all necessary on-site and off-site personnel) to perform the </w:t>
      </w:r>
      <w:r>
        <w:t xml:space="preserve">ECI Services </w:t>
      </w:r>
      <w:r w:rsidRPr="00C95B9D">
        <w:t>and its obligations under this Agreement.</w:t>
      </w:r>
    </w:p>
    <w:p w14:paraId="26BD8B4F" w14:textId="77777777" w:rsidR="008A4775" w:rsidRPr="00C95B9D" w:rsidRDefault="008A4775" w:rsidP="00DC2320">
      <w:pPr>
        <w:pStyle w:val="Heading2"/>
        <w:keepNext w:val="0"/>
        <w:jc w:val="both"/>
      </w:pPr>
      <w:r w:rsidRPr="00C95B9D">
        <w:t>Changes in Key Personnel</w:t>
      </w:r>
    </w:p>
    <w:p w14:paraId="50961191" w14:textId="5478408F" w:rsidR="008A4775" w:rsidRPr="00C95B9D" w:rsidRDefault="008A4775" w:rsidP="00DC2320">
      <w:pPr>
        <w:pStyle w:val="BodyIndent1"/>
        <w:jc w:val="both"/>
      </w:pPr>
      <w:r w:rsidRPr="00C95B9D">
        <w:t xml:space="preserve">Until termination of this Agreement or commencement of the Works Contract, the Contractor </w:t>
      </w:r>
      <w:r w:rsidR="00B0761C">
        <w:t xml:space="preserve">shall </w:t>
      </w:r>
      <w:r w:rsidRPr="00C95B9D">
        <w:t>not change any of the Key Personnel unless due to events beyond the reasonable control of the Contractor</w:t>
      </w:r>
      <w:r>
        <w:t>,</w:t>
      </w:r>
      <w:r w:rsidRPr="00C95B9D">
        <w:t xml:space="preserve"> in which case the Contractor may do so with the prior written consent of the Principal (which consent must</w:t>
      </w:r>
      <w:r>
        <w:t xml:space="preserve"> not be unreasonably withheld).</w:t>
      </w:r>
    </w:p>
    <w:p w14:paraId="282CC689" w14:textId="447D6199" w:rsidR="00D518DE" w:rsidRPr="00851E39" w:rsidRDefault="00374D88"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120" w:name="_Toc354511174"/>
      <w:bookmarkStart w:id="121" w:name="_Toc354511178"/>
      <w:bookmarkStart w:id="122" w:name="_Toc354511183"/>
      <w:bookmarkStart w:id="123" w:name="_Toc354511185"/>
      <w:bookmarkStart w:id="124" w:name="_Toc354511186"/>
      <w:bookmarkStart w:id="125" w:name="_Toc354511187"/>
      <w:bookmarkStart w:id="126" w:name="_Toc350179839"/>
      <w:bookmarkStart w:id="127" w:name="_Toc350180025"/>
      <w:bookmarkStart w:id="128" w:name="_Toc350454319"/>
      <w:bookmarkStart w:id="129" w:name="_Toc350459476"/>
      <w:bookmarkStart w:id="130" w:name="_Toc350459870"/>
      <w:bookmarkStart w:id="131" w:name="_Toc354511194"/>
      <w:bookmarkStart w:id="132" w:name="_Toc350179840"/>
      <w:bookmarkStart w:id="133" w:name="_Toc350180026"/>
      <w:bookmarkStart w:id="134" w:name="_Toc350454320"/>
      <w:bookmarkStart w:id="135" w:name="_Toc350459477"/>
      <w:bookmarkStart w:id="136" w:name="_Toc350459871"/>
      <w:bookmarkStart w:id="137" w:name="_Toc354511195"/>
      <w:bookmarkStart w:id="138" w:name="_Toc46473184"/>
      <w:bookmarkStart w:id="139" w:name="_Ref103689629"/>
      <w:bookmarkStart w:id="140" w:name="_Toc112747493"/>
      <w:bookmarkStart w:id="141" w:name="_Toc113979795"/>
      <w:bookmarkStart w:id="142" w:name="_Toc114304754"/>
      <w:bookmarkStart w:id="143" w:name="_Ref2625622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851E39">
        <w:rPr>
          <w:rFonts w:ascii="Futura PT Light" w:hAnsi="Futura PT Light"/>
          <w:b w:val="0"/>
          <w:color w:val="006233"/>
          <w:sz w:val="28"/>
          <w:szCs w:val="28"/>
        </w:rPr>
        <w:t>Termination</w:t>
      </w:r>
      <w:bookmarkEnd w:id="138"/>
    </w:p>
    <w:p w14:paraId="2CD690AA" w14:textId="5B680206" w:rsidR="00B719EE" w:rsidRDefault="00B719EE" w:rsidP="00DC2320">
      <w:pPr>
        <w:pStyle w:val="Heading2"/>
        <w:jc w:val="both"/>
      </w:pPr>
      <w:r>
        <w:t xml:space="preserve">Termination </w:t>
      </w:r>
      <w:r w:rsidR="004C13AD">
        <w:t xml:space="preserve">for Convenience </w:t>
      </w:r>
    </w:p>
    <w:p w14:paraId="0909B236" w14:textId="77777777" w:rsidR="00732FBC" w:rsidRDefault="00732FBC" w:rsidP="00732FBC">
      <w:pPr>
        <w:pStyle w:val="Heading3"/>
        <w:jc w:val="both"/>
      </w:pPr>
      <w:r>
        <w:t>Either the Principal or Contractor may terminate this ECI Agreement in their sole and absolute discretion and for any reason, by written notice to the other parties.</w:t>
      </w:r>
    </w:p>
    <w:p w14:paraId="460DB755" w14:textId="23C7BFFE" w:rsidR="0019587B" w:rsidRDefault="00C03D67" w:rsidP="00DC2320">
      <w:pPr>
        <w:pStyle w:val="Heading2"/>
        <w:jc w:val="both"/>
      </w:pPr>
      <w:r>
        <w:t>Rights After Termination</w:t>
      </w:r>
    </w:p>
    <w:p w14:paraId="2A45242A" w14:textId="4A157BCD" w:rsidR="007710B4" w:rsidRDefault="007710B4" w:rsidP="007710B4">
      <w:pPr>
        <w:pStyle w:val="Heading3"/>
      </w:pPr>
      <w:r>
        <w:t>If the ECI Agreement is terminated under clause 9.1, the Contractor shall make a progress claim on account of the ECI Fees for ECI Services performed up to and inc</w:t>
      </w:r>
      <w:r w:rsidR="00C03D67">
        <w:t>luding the date of termination.</w:t>
      </w:r>
    </w:p>
    <w:p w14:paraId="39892B89" w14:textId="3A286BBC" w:rsidR="007710B4" w:rsidRDefault="007710B4" w:rsidP="007710B4">
      <w:pPr>
        <w:pStyle w:val="Heading3"/>
      </w:pPr>
      <w:r>
        <w:t>The Principal shall pay the Contractor:</w:t>
      </w:r>
    </w:p>
    <w:p w14:paraId="5E5808A9" w14:textId="77777777" w:rsidR="007710B4" w:rsidRDefault="007710B4" w:rsidP="007710B4">
      <w:pPr>
        <w:pStyle w:val="Heading4"/>
      </w:pPr>
      <w:r>
        <w:t>the amount due to the Contractor evidenced by all unpaid certificates; and</w:t>
      </w:r>
    </w:p>
    <w:p w14:paraId="7251347A" w14:textId="63DAB56E" w:rsidR="007710B4" w:rsidRDefault="007710B4" w:rsidP="007710B4">
      <w:pPr>
        <w:pStyle w:val="Heading4"/>
      </w:pPr>
      <w:r>
        <w:lastRenderedPageBreak/>
        <w:t>the amount certified in respect of the Contractor’s progress claim under clause 9.2.1;</w:t>
      </w:r>
    </w:p>
    <w:p w14:paraId="6D3A5C88" w14:textId="77777777" w:rsidR="007710B4" w:rsidRDefault="007710B4" w:rsidP="007710B4">
      <w:pPr>
        <w:pStyle w:val="Heading4"/>
      </w:pPr>
      <w:r>
        <w:t xml:space="preserve">the total cost of the Contractor’s liability to any Appointed Consultant; </w:t>
      </w:r>
    </w:p>
    <w:p w14:paraId="0130053A" w14:textId="262360C6" w:rsidR="007710B4" w:rsidRDefault="007710B4" w:rsidP="007710B4">
      <w:pPr>
        <w:pStyle w:val="Heading4"/>
        <w:jc w:val="both"/>
      </w:pPr>
      <w:r>
        <w:t>the Contractor’s overheads and preliminary costs to perform the ECI Services, up to and including the date of termination.</w:t>
      </w:r>
    </w:p>
    <w:p w14:paraId="616C7476" w14:textId="77777777" w:rsidR="00F37F4B" w:rsidRPr="00851E39" w:rsidRDefault="00F37F4B"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144" w:name="_Toc354511197"/>
      <w:bookmarkStart w:id="145" w:name="_Toc350177851"/>
      <w:bookmarkStart w:id="146" w:name="_Toc350179842"/>
      <w:bookmarkStart w:id="147" w:name="_Toc350180028"/>
      <w:bookmarkStart w:id="148" w:name="_Toc350454322"/>
      <w:bookmarkStart w:id="149" w:name="_Toc350459479"/>
      <w:bookmarkStart w:id="150" w:name="_Toc350459873"/>
      <w:bookmarkStart w:id="151" w:name="_Toc354511198"/>
      <w:bookmarkStart w:id="152" w:name="_Toc350177860"/>
      <w:bookmarkStart w:id="153" w:name="_Toc350179851"/>
      <w:bookmarkStart w:id="154" w:name="_Toc350180037"/>
      <w:bookmarkStart w:id="155" w:name="_Toc350454331"/>
      <w:bookmarkStart w:id="156" w:name="_Toc350459488"/>
      <w:bookmarkStart w:id="157" w:name="_Toc350459882"/>
      <w:bookmarkStart w:id="158" w:name="_Toc354511207"/>
      <w:bookmarkStart w:id="159" w:name="_Toc112747509"/>
      <w:bookmarkStart w:id="160" w:name="_Toc113979799"/>
      <w:bookmarkStart w:id="161" w:name="_Toc114304758"/>
      <w:bookmarkStart w:id="162" w:name="_Toc46473185"/>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51E39">
        <w:rPr>
          <w:rFonts w:ascii="Futura PT Light" w:hAnsi="Futura PT Light"/>
          <w:b w:val="0"/>
          <w:color w:val="006233"/>
          <w:sz w:val="28"/>
          <w:szCs w:val="28"/>
        </w:rPr>
        <w:t>Intellectual Property Rights</w:t>
      </w:r>
      <w:bookmarkEnd w:id="159"/>
      <w:bookmarkEnd w:id="160"/>
      <w:bookmarkEnd w:id="161"/>
      <w:bookmarkEnd w:id="162"/>
    </w:p>
    <w:p w14:paraId="18BCB61D" w14:textId="353B4F19" w:rsidR="00F37F4B" w:rsidRPr="00C95B9D" w:rsidRDefault="00F37F4B" w:rsidP="00DC2320">
      <w:pPr>
        <w:pStyle w:val="Heading2"/>
        <w:keepNext w:val="0"/>
        <w:jc w:val="both"/>
      </w:pPr>
      <w:bookmarkStart w:id="163" w:name="_Toc112747510"/>
      <w:bookmarkStart w:id="164" w:name="_Toc178574768"/>
      <w:bookmarkStart w:id="165" w:name="_Toc178759904"/>
      <w:r w:rsidRPr="00C95B9D">
        <w:t>Warranty</w:t>
      </w:r>
      <w:bookmarkEnd w:id="163"/>
      <w:bookmarkEnd w:id="164"/>
      <w:bookmarkEnd w:id="165"/>
    </w:p>
    <w:p w14:paraId="1AA32D3C" w14:textId="6310BD8C" w:rsidR="00F37F4B" w:rsidRPr="00C95B9D" w:rsidRDefault="00F37F4B" w:rsidP="00DC2320">
      <w:pPr>
        <w:pStyle w:val="Heading3"/>
        <w:jc w:val="both"/>
      </w:pPr>
      <w:bookmarkStart w:id="166" w:name="_Ref103743580"/>
      <w:r w:rsidRPr="00C95B9D">
        <w:t>The Contractor warrants that the Contractor's Documents shall not infringe any right of any person in relation to any patent, registered design, trademark or name, copyright, moral right or other protected right.</w:t>
      </w:r>
      <w:bookmarkEnd w:id="166"/>
    </w:p>
    <w:p w14:paraId="010B2134" w14:textId="7E153586" w:rsidR="00F37F4B" w:rsidRPr="00C95B9D" w:rsidRDefault="00F37F4B" w:rsidP="00DC2320">
      <w:pPr>
        <w:pStyle w:val="Heading3"/>
        <w:jc w:val="both"/>
      </w:pPr>
      <w:r w:rsidRPr="00C95B9D">
        <w:t xml:space="preserve">The Contractor indemnifies the Principal against all Claims suffered or incurred by the Principal arising out of any infringement referred to, and any breach of the warranty given by the Contractor, in clause </w:t>
      </w:r>
      <w:r w:rsidR="00E967BE">
        <w:fldChar w:fldCharType="begin"/>
      </w:r>
      <w:r w:rsidR="00B76171">
        <w:instrText xml:space="preserve"> REF _Ref103743580 \r \h </w:instrText>
      </w:r>
      <w:r w:rsidR="00DC2320">
        <w:instrText xml:space="preserve"> \* MERGEFORMAT </w:instrText>
      </w:r>
      <w:r w:rsidR="00E967BE">
        <w:fldChar w:fldCharType="separate"/>
      </w:r>
      <w:r w:rsidR="00992B23">
        <w:t>10.1.1</w:t>
      </w:r>
      <w:r w:rsidR="00E967BE">
        <w:fldChar w:fldCharType="end"/>
      </w:r>
      <w:r w:rsidRPr="00C95B9D">
        <w:t>.</w:t>
      </w:r>
    </w:p>
    <w:p w14:paraId="23058988" w14:textId="77777777" w:rsidR="00F37F4B" w:rsidRPr="00C95B9D" w:rsidRDefault="00F37F4B" w:rsidP="00DC2320">
      <w:pPr>
        <w:pStyle w:val="Heading2"/>
        <w:keepNext w:val="0"/>
        <w:jc w:val="both"/>
      </w:pPr>
      <w:bookmarkStart w:id="167" w:name="_Ref103743634"/>
      <w:bookmarkStart w:id="168" w:name="_Toc112747511"/>
      <w:bookmarkStart w:id="169" w:name="_Toc178574769"/>
      <w:bookmarkStart w:id="170" w:name="_Toc178759905"/>
      <w:r w:rsidRPr="00C95B9D">
        <w:t xml:space="preserve">Intellectual Property Rights granted to </w:t>
      </w:r>
      <w:bookmarkEnd w:id="167"/>
      <w:bookmarkEnd w:id="168"/>
      <w:r w:rsidRPr="00C95B9D">
        <w:t>the Principal</w:t>
      </w:r>
      <w:bookmarkEnd w:id="169"/>
      <w:bookmarkEnd w:id="170"/>
    </w:p>
    <w:p w14:paraId="2679DE61" w14:textId="454D0569" w:rsidR="00F37F4B" w:rsidRPr="00C95B9D" w:rsidRDefault="00F37F4B" w:rsidP="00DC2320">
      <w:pPr>
        <w:pStyle w:val="Heading3"/>
        <w:jc w:val="both"/>
      </w:pPr>
      <w:r w:rsidRPr="00C95B9D">
        <w:t xml:space="preserve">The Principal grants to the Contractor a </w:t>
      </w:r>
      <w:r w:rsidR="00156CDC">
        <w:t xml:space="preserve">non-exclusive </w:t>
      </w:r>
      <w:r w:rsidRPr="00C95B9D">
        <w:t xml:space="preserve">irrevocable licence to use the Contractor's Documents for performing the </w:t>
      </w:r>
      <w:r w:rsidR="00925AC3">
        <w:t>ECI Services</w:t>
      </w:r>
      <w:r w:rsidRPr="00C95B9D">
        <w:t>.</w:t>
      </w:r>
    </w:p>
    <w:p w14:paraId="2C550884" w14:textId="77777777" w:rsidR="00F37F4B" w:rsidRPr="006717BD" w:rsidRDefault="00F37F4B" w:rsidP="00DC2320">
      <w:pPr>
        <w:pStyle w:val="Heading3"/>
        <w:jc w:val="both"/>
      </w:pPr>
      <w:r w:rsidRPr="00C95B9D">
        <w:t>The Contractor must procure the assignment of all right</w:t>
      </w:r>
      <w:r w:rsidR="00F84F9E">
        <w:t>s</w:t>
      </w:r>
      <w:r w:rsidRPr="00C95B9D">
        <w:t>, title and interest in any documentation or information created by subcontractors or consultants which the Contractor is required to provide to the Principal under this Agreement.</w:t>
      </w:r>
    </w:p>
    <w:p w14:paraId="0B0A4458" w14:textId="77777777" w:rsidR="00156CDC" w:rsidRDefault="001D462C" w:rsidP="00DC2320">
      <w:pPr>
        <w:pStyle w:val="Heading3"/>
        <w:jc w:val="both"/>
      </w:pPr>
      <w:r>
        <w:t xml:space="preserve">All intellectual property created </w:t>
      </w:r>
      <w:r w:rsidR="00A51496">
        <w:t xml:space="preserve">under this ECI Agreement shall </w:t>
      </w:r>
      <w:r>
        <w:t xml:space="preserve">be owned by </w:t>
      </w:r>
      <w:r w:rsidR="00107727">
        <w:t>the Principal</w:t>
      </w:r>
      <w:r w:rsidR="00156CDC">
        <w:t xml:space="preserve"> </w:t>
      </w:r>
    </w:p>
    <w:p w14:paraId="553486E8" w14:textId="36D56E7A" w:rsidR="001D462C" w:rsidRPr="00C95B9D" w:rsidRDefault="00156CDC" w:rsidP="00DC2320">
      <w:pPr>
        <w:pStyle w:val="Heading3"/>
        <w:jc w:val="both"/>
      </w:pPr>
      <w:r>
        <w:t xml:space="preserve">The Contractor will </w:t>
      </w:r>
      <w:r w:rsidR="0070758F">
        <w:t xml:space="preserve">on request from the Principal </w:t>
      </w:r>
      <w:r>
        <w:t>at its own cost do all things reasonably necessary (including enter into documents) to give effect to this clause 10.2</w:t>
      </w:r>
      <w:r w:rsidR="001D462C">
        <w:t xml:space="preserve">. </w:t>
      </w:r>
    </w:p>
    <w:p w14:paraId="02711B71" w14:textId="77777777" w:rsidR="00F37F4B" w:rsidRPr="00851E39" w:rsidRDefault="00F37F4B"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171" w:name="_Ref103689550"/>
      <w:bookmarkStart w:id="172" w:name="_Toc112747513"/>
      <w:bookmarkStart w:id="173" w:name="_Toc113979800"/>
      <w:bookmarkStart w:id="174" w:name="_Toc114304759"/>
      <w:bookmarkStart w:id="175" w:name="_Toc46473186"/>
      <w:r w:rsidRPr="00851E39">
        <w:rPr>
          <w:rFonts w:ascii="Futura PT Light" w:hAnsi="Futura PT Light"/>
          <w:b w:val="0"/>
          <w:color w:val="006233"/>
          <w:sz w:val="28"/>
          <w:szCs w:val="28"/>
        </w:rPr>
        <w:t>Marketing, Promotion and signs</w:t>
      </w:r>
      <w:bookmarkEnd w:id="171"/>
      <w:bookmarkEnd w:id="172"/>
      <w:bookmarkEnd w:id="173"/>
      <w:bookmarkEnd w:id="174"/>
      <w:bookmarkEnd w:id="175"/>
    </w:p>
    <w:p w14:paraId="48367D11" w14:textId="77777777" w:rsidR="00F37F4B" w:rsidRPr="00C95B9D" w:rsidRDefault="00F37F4B" w:rsidP="00DC2320">
      <w:pPr>
        <w:pStyle w:val="Heading2"/>
        <w:keepNext w:val="0"/>
        <w:jc w:val="both"/>
      </w:pPr>
      <w:bookmarkStart w:id="176" w:name="_Toc112747514"/>
      <w:bookmarkStart w:id="177" w:name="_Toc178574772"/>
      <w:bookmarkStart w:id="178" w:name="_Toc178759908"/>
      <w:r w:rsidRPr="00C95B9D">
        <w:t>Marketing and Promotion</w:t>
      </w:r>
      <w:bookmarkEnd w:id="176"/>
      <w:bookmarkEnd w:id="177"/>
      <w:bookmarkEnd w:id="178"/>
    </w:p>
    <w:p w14:paraId="6D68C5CC" w14:textId="110709A4" w:rsidR="00F37F4B" w:rsidRPr="00C95B9D" w:rsidRDefault="00245290" w:rsidP="00DC2320">
      <w:pPr>
        <w:pStyle w:val="BodyIndent1"/>
        <w:jc w:val="both"/>
      </w:pPr>
      <w:r>
        <w:t>W</w:t>
      </w:r>
      <w:r w:rsidRPr="001D5150">
        <w:t xml:space="preserve">ithout the prior written consent of </w:t>
      </w:r>
      <w:r>
        <w:t xml:space="preserve">the </w:t>
      </w:r>
      <w:r w:rsidRPr="001D5150">
        <w:t>Principal</w:t>
      </w:r>
      <w:r>
        <w:t>,</w:t>
      </w:r>
      <w:r w:rsidRPr="00C95B9D">
        <w:t xml:space="preserve"> </w:t>
      </w:r>
      <w:r>
        <w:t>t</w:t>
      </w:r>
      <w:r w:rsidR="00F37F4B" w:rsidRPr="00C95B9D">
        <w:t>he Contractor must</w:t>
      </w:r>
      <w:r>
        <w:t xml:space="preserve"> not</w:t>
      </w:r>
      <w:r w:rsidR="00F37F4B" w:rsidRPr="00C95B9D">
        <w:t>:</w:t>
      </w:r>
    </w:p>
    <w:p w14:paraId="67792508" w14:textId="77777777" w:rsidR="00F37F4B" w:rsidRPr="00D8134F" w:rsidRDefault="00F37F4B" w:rsidP="00DC2320">
      <w:pPr>
        <w:pStyle w:val="Heading3"/>
        <w:jc w:val="both"/>
      </w:pPr>
      <w:r w:rsidRPr="00D8134F">
        <w:t xml:space="preserve">market, promote, advertise or publish any statement or information (other than for the purposes of performing the </w:t>
      </w:r>
      <w:r w:rsidR="00925AC3" w:rsidRPr="00D8134F">
        <w:t>ECI Services</w:t>
      </w:r>
      <w:r w:rsidR="00100777" w:rsidRPr="00D8134F">
        <w:t xml:space="preserve"> </w:t>
      </w:r>
      <w:r w:rsidRPr="00D8134F">
        <w:t>); or</w:t>
      </w:r>
    </w:p>
    <w:p w14:paraId="2D8EA2E9" w14:textId="2803E936" w:rsidR="00F37F4B" w:rsidRPr="008C731A" w:rsidRDefault="00F37F4B" w:rsidP="00DC2320">
      <w:pPr>
        <w:pStyle w:val="Heading3"/>
        <w:jc w:val="both"/>
      </w:pPr>
      <w:r w:rsidRPr="001D5150">
        <w:t>release any statement or information to the media or for general distribution,</w:t>
      </w:r>
      <w:r w:rsidR="001D06A1" w:rsidRPr="001D5150">
        <w:t xml:space="preserve"> </w:t>
      </w:r>
      <w:r w:rsidRPr="001D5150">
        <w:t xml:space="preserve">regarding any matter relating to the Development, this Agreement or the performance of the </w:t>
      </w:r>
      <w:r w:rsidR="00925AC3" w:rsidRPr="001D5150">
        <w:t>ECI Services</w:t>
      </w:r>
      <w:r w:rsidR="00AE1C2E">
        <w:t>.</w:t>
      </w:r>
    </w:p>
    <w:p w14:paraId="540C99E9" w14:textId="2A3B0FC9" w:rsidR="00F37F4B" w:rsidRPr="00851E39" w:rsidRDefault="00F37F4B"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179" w:name="_Ref103740277"/>
      <w:bookmarkStart w:id="180" w:name="_Ref103743817"/>
      <w:bookmarkStart w:id="181" w:name="_Toc112747516"/>
      <w:bookmarkStart w:id="182" w:name="_Toc113979801"/>
      <w:bookmarkStart w:id="183" w:name="_Toc114304760"/>
      <w:bookmarkStart w:id="184" w:name="_Toc46473187"/>
      <w:r w:rsidRPr="00851E39">
        <w:rPr>
          <w:rFonts w:ascii="Futura PT Light" w:hAnsi="Futura PT Light"/>
          <w:b w:val="0"/>
          <w:color w:val="006233"/>
          <w:sz w:val="28"/>
          <w:szCs w:val="28"/>
        </w:rPr>
        <w:t>GST</w:t>
      </w:r>
      <w:bookmarkEnd w:id="179"/>
      <w:bookmarkEnd w:id="180"/>
      <w:bookmarkEnd w:id="181"/>
      <w:bookmarkEnd w:id="182"/>
      <w:bookmarkEnd w:id="183"/>
      <w:bookmarkEnd w:id="184"/>
    </w:p>
    <w:p w14:paraId="0279749D" w14:textId="77777777" w:rsidR="00F37F4B" w:rsidRPr="00C95B9D" w:rsidRDefault="00F37F4B" w:rsidP="00DC2320">
      <w:pPr>
        <w:pStyle w:val="Heading2"/>
        <w:keepNext w:val="0"/>
        <w:jc w:val="both"/>
      </w:pPr>
      <w:bookmarkStart w:id="185" w:name="_Toc484483830"/>
      <w:bookmarkStart w:id="186" w:name="_Toc513009554"/>
      <w:bookmarkStart w:id="187" w:name="_Toc97559091"/>
      <w:bookmarkStart w:id="188" w:name="_Toc112747517"/>
      <w:bookmarkStart w:id="189" w:name="_Toc178574775"/>
      <w:bookmarkStart w:id="190" w:name="_Toc178759911"/>
      <w:r w:rsidRPr="00C95B9D">
        <w:t>Definitions and interpretation</w:t>
      </w:r>
      <w:bookmarkEnd w:id="185"/>
      <w:bookmarkEnd w:id="186"/>
      <w:bookmarkEnd w:id="187"/>
      <w:bookmarkEnd w:id="188"/>
      <w:bookmarkEnd w:id="189"/>
      <w:bookmarkEnd w:id="190"/>
    </w:p>
    <w:p w14:paraId="087B4CE8" w14:textId="77777777" w:rsidR="00F37F4B" w:rsidRPr="00C95B9D" w:rsidRDefault="00F37F4B" w:rsidP="00DC2320">
      <w:pPr>
        <w:pStyle w:val="Heading3"/>
        <w:jc w:val="both"/>
      </w:pPr>
      <w:r w:rsidRPr="00C95B9D">
        <w:lastRenderedPageBreak/>
        <w:t xml:space="preserve">Capitalised expressions which are not </w:t>
      </w:r>
      <w:r w:rsidRPr="001D06A1">
        <w:t>defined</w:t>
      </w:r>
      <w:r w:rsidRPr="00C95B9D">
        <w:t xml:space="preserve"> in this clause </w:t>
      </w:r>
      <w:r w:rsidR="00080609">
        <w:t>12</w:t>
      </w:r>
      <w:r w:rsidR="00080609" w:rsidRPr="00C95B9D">
        <w:t xml:space="preserve"> </w:t>
      </w:r>
      <w:r w:rsidRPr="00C95B9D">
        <w:t>but which have a defined meaning in the GST Law have the same meaning in this clause.</w:t>
      </w:r>
    </w:p>
    <w:p w14:paraId="7D4217A7" w14:textId="77777777" w:rsidR="00F37F4B" w:rsidRPr="00C95B9D" w:rsidRDefault="00F37F4B" w:rsidP="00DC2320">
      <w:pPr>
        <w:pStyle w:val="Heading3"/>
        <w:jc w:val="both"/>
      </w:pPr>
      <w:r w:rsidRPr="00C95B9D">
        <w:rPr>
          <w:b/>
        </w:rPr>
        <w:t>GST</w:t>
      </w:r>
      <w:r w:rsidRPr="00C95B9D">
        <w:t xml:space="preserve"> means the goods and services tax as imposed by the GST Law including, where relevant, any related interest, penalties, fines or other charge.</w:t>
      </w:r>
    </w:p>
    <w:p w14:paraId="6B925B6A" w14:textId="77777777" w:rsidR="00F37F4B" w:rsidRPr="00C95B9D" w:rsidRDefault="00F37F4B" w:rsidP="00DC2320">
      <w:pPr>
        <w:pStyle w:val="Heading3"/>
        <w:jc w:val="both"/>
      </w:pPr>
      <w:r w:rsidRPr="00C95B9D">
        <w:rPr>
          <w:b/>
        </w:rPr>
        <w:t>GST Amount</w:t>
      </w:r>
      <w:r w:rsidRPr="00C95B9D">
        <w:t xml:space="preserve"> means, in relation to a Payment, an amount arrived at by multiplying the Payment (or the relevant part of a Payment if only part of a Payment is the consideration for a Taxable Supply) by the appropriate rate of GST (being 10% when the GST Law commenced) or any lower rate notified from time to time by the person making the relevant Supply.</w:t>
      </w:r>
    </w:p>
    <w:p w14:paraId="68C9E8DE" w14:textId="77777777" w:rsidR="00F37F4B" w:rsidRPr="00C95B9D" w:rsidRDefault="00F37F4B" w:rsidP="00DC2320">
      <w:pPr>
        <w:pStyle w:val="Heading3"/>
        <w:jc w:val="both"/>
      </w:pPr>
      <w:r w:rsidRPr="00C95B9D">
        <w:rPr>
          <w:b/>
        </w:rPr>
        <w:t>GST Law</w:t>
      </w:r>
      <w:r w:rsidRPr="00C95B9D">
        <w:t xml:space="preserve"> has the meaning given to that term in </w:t>
      </w:r>
      <w:r w:rsidRPr="00C95B9D">
        <w:rPr>
          <w:i/>
        </w:rPr>
        <w:t xml:space="preserve">A New Tax System (Goods and Services Tax) Act 1999 </w:t>
      </w:r>
      <w:r w:rsidRPr="00C95B9D">
        <w:t>(</w:t>
      </w:r>
      <w:proofErr w:type="spellStart"/>
      <w:r w:rsidRPr="00C95B9D">
        <w:t>Cth</w:t>
      </w:r>
      <w:proofErr w:type="spellEnd"/>
      <w:r w:rsidRPr="00C95B9D">
        <w:t>), or, if that Act is not valid or does not exist for any reason, means any Act imposing or relating to the imposition or administration of a goods and services tax in Australia and any regulation made under that Act.</w:t>
      </w:r>
    </w:p>
    <w:p w14:paraId="24F77420" w14:textId="77777777" w:rsidR="00F37F4B" w:rsidRPr="00C95B9D" w:rsidRDefault="00F37F4B" w:rsidP="00DC2320">
      <w:pPr>
        <w:pStyle w:val="Heading3"/>
        <w:jc w:val="both"/>
      </w:pPr>
      <w:r w:rsidRPr="00C95B9D">
        <w:rPr>
          <w:b/>
        </w:rPr>
        <w:t>Payment</w:t>
      </w:r>
      <w:r w:rsidRPr="00C95B9D">
        <w:rPr>
          <w:i/>
        </w:rPr>
        <w:t xml:space="preserve"> </w:t>
      </w:r>
      <w:r w:rsidRPr="00C95B9D">
        <w:t>means:</w:t>
      </w:r>
    </w:p>
    <w:p w14:paraId="442EC38B" w14:textId="77777777" w:rsidR="00F37F4B" w:rsidRPr="00C95B9D" w:rsidRDefault="00F37F4B" w:rsidP="00DC2320">
      <w:pPr>
        <w:pStyle w:val="Heading4"/>
        <w:jc w:val="both"/>
      </w:pPr>
      <w:r w:rsidRPr="00C95B9D">
        <w:t>the amount of any monetary consideration (other than a GST Amount payable under this clause); and</w:t>
      </w:r>
    </w:p>
    <w:p w14:paraId="5110961E" w14:textId="77777777" w:rsidR="00F37F4B" w:rsidRPr="00C95B9D" w:rsidRDefault="00F37F4B" w:rsidP="00DC2320">
      <w:pPr>
        <w:pStyle w:val="Heading4"/>
        <w:jc w:val="both"/>
      </w:pPr>
      <w:r w:rsidRPr="00C95B9D">
        <w:t>the GST Exclusive Market Value of any non-monetary consideration,</w:t>
      </w:r>
    </w:p>
    <w:p w14:paraId="045BE8F3" w14:textId="40E01808" w:rsidR="00F37F4B" w:rsidRPr="00C95B9D" w:rsidRDefault="00F37F4B" w:rsidP="00C03D67">
      <w:pPr>
        <w:pStyle w:val="BodyIndent2"/>
      </w:pPr>
      <w:r w:rsidRPr="00C95B9D">
        <w:t>paid or provided by either party to the other for a Supply made under or in connection with this Agreement and includes any amount payable by way of indemnity, reimbursement, compensation or damages.</w:t>
      </w:r>
    </w:p>
    <w:p w14:paraId="550462E8" w14:textId="77777777" w:rsidR="00F37F4B" w:rsidRPr="00C95B9D" w:rsidRDefault="00F37F4B" w:rsidP="00DC2320">
      <w:pPr>
        <w:pStyle w:val="Heading2"/>
        <w:keepNext w:val="0"/>
        <w:jc w:val="both"/>
      </w:pPr>
      <w:bookmarkStart w:id="191" w:name="_Toc484483831"/>
      <w:bookmarkStart w:id="192" w:name="_Toc513009555"/>
      <w:bookmarkStart w:id="193" w:name="_Toc97559092"/>
      <w:bookmarkStart w:id="194" w:name="_Toc112747518"/>
      <w:bookmarkStart w:id="195" w:name="_Toc178574776"/>
      <w:bookmarkStart w:id="196" w:name="_Toc178759912"/>
      <w:r w:rsidRPr="00C95B9D">
        <w:t>Payment of GST</w:t>
      </w:r>
      <w:bookmarkEnd w:id="191"/>
      <w:bookmarkEnd w:id="192"/>
      <w:bookmarkEnd w:id="193"/>
      <w:bookmarkEnd w:id="194"/>
      <w:bookmarkEnd w:id="195"/>
      <w:bookmarkEnd w:id="196"/>
    </w:p>
    <w:p w14:paraId="245333B4" w14:textId="77777777" w:rsidR="00F37F4B" w:rsidRPr="00C95B9D" w:rsidRDefault="00F37F4B" w:rsidP="00DC2320">
      <w:pPr>
        <w:pStyle w:val="BodyIndent1"/>
        <w:jc w:val="both"/>
      </w:pPr>
      <w:r w:rsidRPr="00C95B9D">
        <w:t>The parties agree that:</w:t>
      </w:r>
    </w:p>
    <w:p w14:paraId="26F33691" w14:textId="77777777" w:rsidR="00F37F4B" w:rsidRPr="00C95B9D" w:rsidRDefault="00F37F4B" w:rsidP="00DC2320">
      <w:pPr>
        <w:pStyle w:val="Heading3"/>
        <w:jc w:val="both"/>
      </w:pPr>
      <w:r w:rsidRPr="00C95B9D">
        <w:t>all Payments have been set or determined without regard to the impact of GST;</w:t>
      </w:r>
    </w:p>
    <w:p w14:paraId="5B8118AA" w14:textId="77777777" w:rsidR="00F37F4B" w:rsidRPr="00C95B9D" w:rsidRDefault="00F37F4B" w:rsidP="00DC2320">
      <w:pPr>
        <w:pStyle w:val="Heading3"/>
        <w:jc w:val="both"/>
      </w:pPr>
      <w:r w:rsidRPr="00C95B9D">
        <w:t>if the whole or any part of a Payment is the consideration for a Taxable Supply for which the payee is liable to GST, the GST Amount in respect of the Payment must be paid to the payee as an additional amount, either concurrently with the Payment or as otherwise agreed in writing; and</w:t>
      </w:r>
    </w:p>
    <w:p w14:paraId="029C103F" w14:textId="77777777" w:rsidR="00F37F4B" w:rsidRPr="00C95B9D" w:rsidRDefault="00F37F4B" w:rsidP="00C03D67">
      <w:pPr>
        <w:pStyle w:val="Heading3"/>
      </w:pPr>
      <w:r w:rsidRPr="00C95B9D">
        <w:t>the payee will, as a pre-condition to any entitlement to payment under this Agreement, provide to the payer a Tax Invoice.</w:t>
      </w:r>
    </w:p>
    <w:p w14:paraId="3827F63D" w14:textId="77777777" w:rsidR="00F37F4B" w:rsidRPr="00C95B9D" w:rsidRDefault="00F37F4B" w:rsidP="00DC2320">
      <w:pPr>
        <w:pStyle w:val="Heading2"/>
        <w:jc w:val="both"/>
      </w:pPr>
      <w:bookmarkStart w:id="197" w:name="_Toc484483832"/>
      <w:bookmarkStart w:id="198" w:name="_Toc513009556"/>
      <w:bookmarkStart w:id="199" w:name="_Toc97559093"/>
      <w:bookmarkStart w:id="200" w:name="_Toc112747519"/>
      <w:bookmarkStart w:id="201" w:name="_Toc178574777"/>
      <w:bookmarkStart w:id="202" w:name="_Toc178759913"/>
      <w:r w:rsidRPr="00C95B9D">
        <w:t>Input tax credit</w:t>
      </w:r>
      <w:bookmarkEnd w:id="197"/>
      <w:bookmarkEnd w:id="198"/>
      <w:bookmarkEnd w:id="199"/>
      <w:bookmarkEnd w:id="200"/>
      <w:bookmarkEnd w:id="201"/>
      <w:bookmarkEnd w:id="202"/>
    </w:p>
    <w:p w14:paraId="701E4239" w14:textId="77777777" w:rsidR="00F37F4B" w:rsidRDefault="00F37F4B" w:rsidP="00DC2320">
      <w:pPr>
        <w:pStyle w:val="BodyIndent1"/>
        <w:jc w:val="both"/>
      </w:pPr>
      <w:r w:rsidRPr="00C95B9D">
        <w:t>Despite any other provision of this Agreement, if a Payment due under this Agreement is a reimbursement or indemnification by one party of an expense, loss or liability incurred or to be incurred by the other party, the Payment shall exclude any part of the amount to be reimbursed or indemnified for which the other party can claim an Input Tax Credit.</w:t>
      </w:r>
    </w:p>
    <w:p w14:paraId="53DF8129" w14:textId="77777777" w:rsidR="00F37F4B" w:rsidRPr="00851E39" w:rsidRDefault="0072737D"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203" w:name="_Toc350180043"/>
      <w:bookmarkStart w:id="204" w:name="_Toc350454337"/>
      <w:bookmarkStart w:id="205" w:name="_Toc350459494"/>
      <w:bookmarkStart w:id="206" w:name="_Toc350459888"/>
      <w:bookmarkStart w:id="207" w:name="_Toc354511213"/>
      <w:bookmarkStart w:id="208" w:name="_Toc112747520"/>
      <w:bookmarkStart w:id="209" w:name="_Toc113979802"/>
      <w:bookmarkStart w:id="210" w:name="_Toc114304761"/>
      <w:bookmarkStart w:id="211" w:name="_Toc46473188"/>
      <w:bookmarkEnd w:id="203"/>
      <w:bookmarkEnd w:id="204"/>
      <w:bookmarkEnd w:id="205"/>
      <w:bookmarkEnd w:id="206"/>
      <w:bookmarkEnd w:id="207"/>
      <w:r w:rsidRPr="00851E39">
        <w:rPr>
          <w:rFonts w:ascii="Futura PT Light" w:hAnsi="Futura PT Light"/>
          <w:b w:val="0"/>
          <w:color w:val="006233"/>
          <w:sz w:val="28"/>
          <w:szCs w:val="28"/>
        </w:rPr>
        <w:t>Relationship between the Parties</w:t>
      </w:r>
      <w:bookmarkEnd w:id="208"/>
      <w:bookmarkEnd w:id="209"/>
      <w:bookmarkEnd w:id="210"/>
      <w:bookmarkEnd w:id="211"/>
    </w:p>
    <w:p w14:paraId="406AF6DC" w14:textId="017C96BD" w:rsidR="004E19D1" w:rsidRDefault="004E19D1" w:rsidP="00DC2320">
      <w:pPr>
        <w:pStyle w:val="Heading2"/>
        <w:jc w:val="both"/>
      </w:pPr>
      <w:r>
        <w:t>Exclusivity</w:t>
      </w:r>
      <w:r w:rsidR="002F701B">
        <w:t xml:space="preserve"> &amp; Confidentiality</w:t>
      </w:r>
    </w:p>
    <w:p w14:paraId="38BE065D" w14:textId="72683A46" w:rsidR="002F701B" w:rsidRDefault="0095334C" w:rsidP="00DC2320">
      <w:pPr>
        <w:pStyle w:val="Heading2"/>
        <w:keepNext w:val="0"/>
        <w:numPr>
          <w:ilvl w:val="0"/>
          <w:numId w:val="0"/>
        </w:numPr>
        <w:ind w:left="851"/>
        <w:jc w:val="both"/>
        <w:rPr>
          <w:rFonts w:cs="Arial"/>
          <w:b w:val="0"/>
          <w:szCs w:val="22"/>
          <w:lang w:eastAsia="en-US"/>
        </w:rPr>
      </w:pPr>
      <w:r w:rsidRPr="006717BD">
        <w:rPr>
          <w:rFonts w:cs="Arial"/>
          <w:b w:val="0"/>
          <w:szCs w:val="22"/>
          <w:lang w:eastAsia="en-US"/>
        </w:rPr>
        <w:t xml:space="preserve">The agreement and co-operation between the parties are exclusive with respect to the </w:t>
      </w:r>
      <w:r w:rsidR="002F701B">
        <w:rPr>
          <w:rFonts w:cs="Arial"/>
          <w:b w:val="0"/>
          <w:szCs w:val="22"/>
          <w:lang w:eastAsia="en-US"/>
        </w:rPr>
        <w:t xml:space="preserve">Design and Construct aspects of the </w:t>
      </w:r>
      <w:r w:rsidRPr="006717BD">
        <w:rPr>
          <w:rFonts w:cs="Arial"/>
          <w:b w:val="0"/>
          <w:szCs w:val="22"/>
          <w:lang w:eastAsia="en-US"/>
        </w:rPr>
        <w:t xml:space="preserve">Project.  </w:t>
      </w:r>
      <w:r w:rsidR="002F701B">
        <w:rPr>
          <w:rFonts w:cs="Arial"/>
          <w:b w:val="0"/>
          <w:szCs w:val="22"/>
          <w:lang w:eastAsia="en-US"/>
        </w:rPr>
        <w:t xml:space="preserve">The </w:t>
      </w:r>
      <w:r w:rsidR="00445FC3">
        <w:rPr>
          <w:rFonts w:cs="Arial"/>
          <w:b w:val="0"/>
          <w:szCs w:val="22"/>
          <w:lang w:eastAsia="en-US"/>
        </w:rPr>
        <w:t>parties</w:t>
      </w:r>
      <w:r w:rsidR="002F701B">
        <w:rPr>
          <w:rFonts w:cs="Arial"/>
          <w:b w:val="0"/>
          <w:szCs w:val="22"/>
          <w:lang w:eastAsia="en-US"/>
        </w:rPr>
        <w:t xml:space="preserve"> shall insure that such documents, samples, models, patterns, cost estimates or tenders and other information as are supplied and generated under this agreement shall remain confidential except to the extent that disclosure </w:t>
      </w:r>
      <w:r w:rsidR="002F701B">
        <w:rPr>
          <w:rFonts w:cs="Arial"/>
          <w:b w:val="0"/>
          <w:szCs w:val="22"/>
          <w:lang w:eastAsia="en-US"/>
        </w:rPr>
        <w:lastRenderedPageBreak/>
        <w:t>is required by law. If required in writing by a party, the other party shall enter into a separate agreement (in a form to be agreed) no</w:t>
      </w:r>
      <w:r w:rsidR="00391C40">
        <w:rPr>
          <w:rFonts w:cs="Arial"/>
          <w:b w:val="0"/>
          <w:szCs w:val="22"/>
          <w:lang w:eastAsia="en-US"/>
        </w:rPr>
        <w:t>t</w:t>
      </w:r>
      <w:r w:rsidR="002F701B">
        <w:rPr>
          <w:rFonts w:cs="Arial"/>
          <w:b w:val="0"/>
          <w:szCs w:val="22"/>
          <w:lang w:eastAsia="en-US"/>
        </w:rPr>
        <w:t xml:space="preserve"> to disclose to the anyone else any confidential </w:t>
      </w:r>
      <w:r w:rsidR="00391C40">
        <w:rPr>
          <w:rFonts w:cs="Arial"/>
          <w:b w:val="0"/>
          <w:szCs w:val="22"/>
          <w:lang w:eastAsia="en-US"/>
        </w:rPr>
        <w:t>m</w:t>
      </w:r>
      <w:r w:rsidR="002F701B">
        <w:rPr>
          <w:rFonts w:cs="Arial"/>
          <w:b w:val="0"/>
          <w:szCs w:val="22"/>
          <w:lang w:eastAsia="en-US"/>
        </w:rPr>
        <w:t>atter even after final</w:t>
      </w:r>
      <w:r w:rsidR="00391C40">
        <w:rPr>
          <w:rFonts w:cs="Arial"/>
          <w:b w:val="0"/>
          <w:szCs w:val="22"/>
          <w:lang w:eastAsia="en-US"/>
        </w:rPr>
        <w:t xml:space="preserve"> certificate</w:t>
      </w:r>
      <w:r w:rsidR="002F701B">
        <w:rPr>
          <w:rFonts w:cs="Arial"/>
          <w:b w:val="0"/>
          <w:szCs w:val="22"/>
          <w:lang w:eastAsia="en-US"/>
        </w:rPr>
        <w:t xml:space="preserve"> or </w:t>
      </w:r>
      <w:r w:rsidR="00445FC3">
        <w:rPr>
          <w:rFonts w:cs="Arial"/>
          <w:b w:val="0"/>
          <w:szCs w:val="22"/>
          <w:lang w:eastAsia="en-US"/>
        </w:rPr>
        <w:t>earlier</w:t>
      </w:r>
      <w:r w:rsidR="00992173">
        <w:rPr>
          <w:rFonts w:cs="Arial"/>
          <w:b w:val="0"/>
          <w:szCs w:val="22"/>
          <w:lang w:eastAsia="en-US"/>
        </w:rPr>
        <w:t xml:space="preserve"> termination of</w:t>
      </w:r>
      <w:r w:rsidR="002F701B">
        <w:rPr>
          <w:rFonts w:cs="Arial"/>
          <w:b w:val="0"/>
          <w:szCs w:val="22"/>
          <w:lang w:eastAsia="en-US"/>
        </w:rPr>
        <w:t xml:space="preserve"> this </w:t>
      </w:r>
      <w:r w:rsidR="00445FC3">
        <w:rPr>
          <w:rFonts w:cs="Arial"/>
          <w:b w:val="0"/>
          <w:szCs w:val="22"/>
          <w:lang w:eastAsia="en-US"/>
        </w:rPr>
        <w:t>agreement</w:t>
      </w:r>
      <w:r w:rsidR="002F701B">
        <w:rPr>
          <w:rFonts w:cs="Arial"/>
          <w:b w:val="0"/>
          <w:szCs w:val="22"/>
          <w:lang w:eastAsia="en-US"/>
        </w:rPr>
        <w:t xml:space="preserve"> except to the </w:t>
      </w:r>
      <w:r w:rsidR="00391C40">
        <w:rPr>
          <w:rFonts w:cs="Arial"/>
          <w:b w:val="0"/>
          <w:szCs w:val="22"/>
          <w:lang w:eastAsia="en-US"/>
        </w:rPr>
        <w:t>extent</w:t>
      </w:r>
      <w:r w:rsidR="002F701B">
        <w:rPr>
          <w:rFonts w:cs="Arial"/>
          <w:b w:val="0"/>
          <w:szCs w:val="22"/>
          <w:lang w:eastAsia="en-US"/>
        </w:rPr>
        <w:t xml:space="preserve"> that</w:t>
      </w:r>
      <w:r w:rsidR="00391C40">
        <w:rPr>
          <w:rFonts w:cs="Arial"/>
          <w:b w:val="0"/>
          <w:szCs w:val="22"/>
          <w:lang w:eastAsia="en-US"/>
        </w:rPr>
        <w:t xml:space="preserve"> </w:t>
      </w:r>
      <w:r w:rsidR="002F701B">
        <w:rPr>
          <w:rFonts w:cs="Arial"/>
          <w:b w:val="0"/>
          <w:szCs w:val="22"/>
          <w:lang w:eastAsia="en-US"/>
        </w:rPr>
        <w:t xml:space="preserve">disclosure is required by </w:t>
      </w:r>
      <w:r w:rsidR="00992173">
        <w:rPr>
          <w:rFonts w:cs="Arial"/>
          <w:b w:val="0"/>
          <w:szCs w:val="22"/>
          <w:lang w:eastAsia="en-US"/>
        </w:rPr>
        <w:t>law.</w:t>
      </w:r>
    </w:p>
    <w:p w14:paraId="3EC9AD22" w14:textId="77777777" w:rsidR="002F701B" w:rsidRDefault="002F701B" w:rsidP="00DC2320">
      <w:pPr>
        <w:pStyle w:val="Heading2"/>
        <w:keepNext w:val="0"/>
        <w:numPr>
          <w:ilvl w:val="0"/>
          <w:numId w:val="0"/>
        </w:numPr>
        <w:ind w:left="851"/>
        <w:jc w:val="both"/>
        <w:rPr>
          <w:rFonts w:cs="Arial"/>
          <w:b w:val="0"/>
          <w:szCs w:val="22"/>
          <w:lang w:eastAsia="en-US"/>
        </w:rPr>
      </w:pPr>
    </w:p>
    <w:p w14:paraId="04930B60" w14:textId="38FB7B52" w:rsidR="00F37F4B" w:rsidRPr="00851E39" w:rsidRDefault="0072737D" w:rsidP="00C03D67">
      <w:pPr>
        <w:pStyle w:val="Heading1"/>
        <w:pBdr>
          <w:top w:val="single" w:sz="4" w:space="6" w:color="006233"/>
          <w:bottom w:val="single" w:sz="4" w:space="1" w:color="006233"/>
        </w:pBdr>
        <w:tabs>
          <w:tab w:val="clear" w:pos="1277"/>
          <w:tab w:val="num" w:pos="851"/>
        </w:tabs>
        <w:spacing w:before="240"/>
        <w:ind w:left="1276" w:hanging="1276"/>
        <w:jc w:val="both"/>
        <w:rPr>
          <w:rFonts w:ascii="Futura PT Light" w:hAnsi="Futura PT Light"/>
          <w:b w:val="0"/>
          <w:color w:val="006233"/>
          <w:sz w:val="28"/>
          <w:szCs w:val="28"/>
        </w:rPr>
      </w:pPr>
      <w:bookmarkStart w:id="212" w:name="_Toc350177868"/>
      <w:bookmarkStart w:id="213" w:name="_Toc350179859"/>
      <w:bookmarkStart w:id="214" w:name="_Toc350180046"/>
      <w:bookmarkStart w:id="215" w:name="_Toc350454340"/>
      <w:bookmarkStart w:id="216" w:name="_Toc350459497"/>
      <w:bookmarkStart w:id="217" w:name="_Toc350459891"/>
      <w:bookmarkStart w:id="218" w:name="_Toc354511216"/>
      <w:bookmarkStart w:id="219" w:name="_Toc350454341"/>
      <w:bookmarkStart w:id="220" w:name="_Toc350459498"/>
      <w:bookmarkStart w:id="221" w:name="_Toc350459892"/>
      <w:bookmarkStart w:id="222" w:name="_Toc354511217"/>
      <w:bookmarkStart w:id="223" w:name="_Toc350454342"/>
      <w:bookmarkStart w:id="224" w:name="_Toc350459499"/>
      <w:bookmarkStart w:id="225" w:name="_Toc350459893"/>
      <w:bookmarkStart w:id="226" w:name="_Toc354511218"/>
      <w:bookmarkStart w:id="227" w:name="_Toc350454344"/>
      <w:bookmarkStart w:id="228" w:name="_Toc350459501"/>
      <w:bookmarkStart w:id="229" w:name="_Toc350459895"/>
      <w:bookmarkStart w:id="230" w:name="_Toc354511220"/>
      <w:bookmarkStart w:id="231" w:name="_Toc112747526"/>
      <w:bookmarkStart w:id="232" w:name="_Toc113979805"/>
      <w:bookmarkStart w:id="233" w:name="_Toc114304764"/>
      <w:bookmarkStart w:id="234" w:name="_Toc46473189"/>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851E39">
        <w:rPr>
          <w:rFonts w:ascii="Futura PT Light" w:hAnsi="Futura PT Light"/>
          <w:b w:val="0"/>
          <w:color w:val="006233"/>
          <w:sz w:val="28"/>
          <w:szCs w:val="28"/>
        </w:rPr>
        <w:t>Miscellaneous</w:t>
      </w:r>
      <w:bookmarkEnd w:id="231"/>
      <w:bookmarkEnd w:id="232"/>
      <w:bookmarkEnd w:id="233"/>
      <w:bookmarkEnd w:id="234"/>
    </w:p>
    <w:p w14:paraId="18281DBF" w14:textId="77777777" w:rsidR="00F37F4B" w:rsidRPr="00C95B9D" w:rsidRDefault="00F37F4B" w:rsidP="00DC2320">
      <w:pPr>
        <w:pStyle w:val="Heading2"/>
        <w:jc w:val="both"/>
      </w:pPr>
      <w:bookmarkStart w:id="235" w:name="_Toc112747527"/>
      <w:bookmarkStart w:id="236" w:name="_Toc178574784"/>
      <w:bookmarkStart w:id="237" w:name="_Toc178759920"/>
      <w:bookmarkStart w:id="238" w:name="_Toc471796115"/>
      <w:r w:rsidRPr="00C95B9D">
        <w:t>Notices</w:t>
      </w:r>
      <w:bookmarkEnd w:id="235"/>
      <w:bookmarkEnd w:id="236"/>
      <w:bookmarkEnd w:id="237"/>
    </w:p>
    <w:p w14:paraId="5609E0E2" w14:textId="77777777" w:rsidR="00F37F4B" w:rsidRPr="00C95B9D" w:rsidRDefault="00F37F4B" w:rsidP="00DC2320">
      <w:pPr>
        <w:pStyle w:val="Heading3"/>
        <w:jc w:val="both"/>
      </w:pPr>
      <w:bookmarkStart w:id="239" w:name="_Ref394112464"/>
      <w:bookmarkEnd w:id="238"/>
      <w:r w:rsidRPr="00C95B9D">
        <w:t xml:space="preserve">A notice or other communication connected with this </w:t>
      </w:r>
      <w:r w:rsidR="00F32462">
        <w:t>Agreement</w:t>
      </w:r>
      <w:r w:rsidR="00F32462" w:rsidRPr="00C95B9D">
        <w:t xml:space="preserve"> </w:t>
      </w:r>
      <w:r w:rsidRPr="00C95B9D">
        <w:t>("Notice") has no legal effec</w:t>
      </w:r>
      <w:r w:rsidRPr="008C731A">
        <w:rPr>
          <w:sz w:val="22"/>
        </w:rPr>
        <w:t>t</w:t>
      </w:r>
      <w:r w:rsidRPr="00C95B9D">
        <w:t xml:space="preserve"> unless it is in writing.</w:t>
      </w:r>
    </w:p>
    <w:p w14:paraId="5405164B" w14:textId="77777777" w:rsidR="00F37F4B" w:rsidRPr="00C95B9D" w:rsidRDefault="00F37F4B" w:rsidP="00DC2320">
      <w:pPr>
        <w:pStyle w:val="Heading3"/>
        <w:jc w:val="both"/>
      </w:pPr>
      <w:r w:rsidRPr="00C95B9D">
        <w:t>A Notice or other document required to be given or served will be deemed to have been received at the earlier of the time of actual receipt and deemed receipt, being:</w:t>
      </w:r>
    </w:p>
    <w:p w14:paraId="62350D11" w14:textId="77777777" w:rsidR="00F37F4B" w:rsidRPr="00C95B9D" w:rsidRDefault="00F37F4B" w:rsidP="00DC2320">
      <w:pPr>
        <w:pStyle w:val="Heading4"/>
        <w:jc w:val="both"/>
      </w:pPr>
      <w:r w:rsidRPr="00C95B9D">
        <w:t>if the Notice or document is delivered by hand to the receiver, at the time of delivery;</w:t>
      </w:r>
    </w:p>
    <w:p w14:paraId="28432C81" w14:textId="77777777" w:rsidR="00F37F4B" w:rsidRPr="00C95B9D" w:rsidRDefault="00F37F4B" w:rsidP="00DC2320">
      <w:pPr>
        <w:pStyle w:val="Heading4"/>
        <w:jc w:val="both"/>
      </w:pPr>
      <w:r w:rsidRPr="00C95B9D">
        <w:t>if the Notice or document is posted in a postage paid envelope addressed to the receiver, 2 Business Days from the date of posting; or</w:t>
      </w:r>
    </w:p>
    <w:p w14:paraId="340F16D9" w14:textId="77777777" w:rsidR="00F37F4B" w:rsidRDefault="00F37F4B" w:rsidP="00DC2320">
      <w:pPr>
        <w:pStyle w:val="Heading4"/>
        <w:jc w:val="both"/>
      </w:pPr>
      <w:r w:rsidRPr="00C95B9D">
        <w:t xml:space="preserve">if the Notice or document is transmitted by </w:t>
      </w:r>
      <w:r w:rsidR="00080609">
        <w:t xml:space="preserve">electronic mail or </w:t>
      </w:r>
      <w:r w:rsidRPr="00C95B9D">
        <w:t>facsimile machine to the receiver, upon receipt by the sender of a confirmation or transmission report indicating the facsimile</w:t>
      </w:r>
      <w:r w:rsidR="00080609">
        <w:t xml:space="preserve"> / email</w:t>
      </w:r>
      <w:r w:rsidRPr="00C95B9D">
        <w:t xml:space="preserve"> was validly received.</w:t>
      </w:r>
    </w:p>
    <w:p w14:paraId="170AE49B" w14:textId="0D523548" w:rsidR="007F4BF9" w:rsidRDefault="00F37F4B" w:rsidP="00280612">
      <w:pPr>
        <w:pStyle w:val="Heading3"/>
      </w:pPr>
      <w:r w:rsidRPr="00C95B9D">
        <w:t>The relevant details for service of Notices or documents are those which have been last communicated in writing by one party to the other.</w:t>
      </w:r>
    </w:p>
    <w:p w14:paraId="21AC5B2E" w14:textId="77777777" w:rsidR="00F37F4B" w:rsidRPr="00372D2D" w:rsidRDefault="00F37F4B" w:rsidP="007F4BF9">
      <w:pPr>
        <w:pStyle w:val="Heading2"/>
      </w:pPr>
      <w:bookmarkStart w:id="240" w:name="_Toc430478165"/>
      <w:bookmarkStart w:id="241" w:name="_Toc112747528"/>
      <w:bookmarkStart w:id="242" w:name="_Toc178574785"/>
      <w:bookmarkStart w:id="243" w:name="_Toc178759921"/>
      <w:bookmarkEnd w:id="239"/>
      <w:r w:rsidRPr="00372D2D">
        <w:t>Entire Agreement</w:t>
      </w:r>
      <w:bookmarkEnd w:id="240"/>
      <w:bookmarkEnd w:id="241"/>
      <w:bookmarkEnd w:id="242"/>
      <w:bookmarkEnd w:id="243"/>
    </w:p>
    <w:p w14:paraId="6C32AB61" w14:textId="77777777" w:rsidR="00F37F4B" w:rsidRPr="00C95B9D" w:rsidRDefault="00F37F4B" w:rsidP="00DC2320">
      <w:pPr>
        <w:pStyle w:val="BodyIndent1"/>
        <w:jc w:val="both"/>
        <w:rPr>
          <w:rFonts w:cs="Times New Roman"/>
          <w:sz w:val="22"/>
        </w:rPr>
      </w:pPr>
      <w:r w:rsidRPr="00C95B9D">
        <w:t>This Agreement contains the entire agreement of the parties with respect to its subject matter.  It sets out the only conduct relied on by the parties and supersedes all earlier conduct by the parties with respect to its subject matter.</w:t>
      </w:r>
    </w:p>
    <w:p w14:paraId="6EE5A6DD" w14:textId="77777777" w:rsidR="00F37F4B" w:rsidRDefault="00F37F4B" w:rsidP="00DC2320">
      <w:pPr>
        <w:pStyle w:val="Heading2"/>
        <w:keepNext w:val="0"/>
        <w:jc w:val="both"/>
      </w:pPr>
      <w:bookmarkStart w:id="244" w:name="_Toc430478168"/>
      <w:bookmarkStart w:id="245" w:name="_Toc112747530"/>
      <w:bookmarkStart w:id="246" w:name="_Toc178574787"/>
      <w:bookmarkStart w:id="247" w:name="_Toc178759923"/>
      <w:r w:rsidRPr="00372D2D">
        <w:t>No Waiver</w:t>
      </w:r>
      <w:bookmarkEnd w:id="244"/>
      <w:bookmarkEnd w:id="245"/>
      <w:bookmarkEnd w:id="246"/>
      <w:bookmarkEnd w:id="247"/>
    </w:p>
    <w:p w14:paraId="7B3F6B96" w14:textId="1F25A779" w:rsidR="00F37F4B" w:rsidRPr="00C95B9D" w:rsidRDefault="00F37F4B" w:rsidP="00DC2320">
      <w:pPr>
        <w:pStyle w:val="Heading3"/>
        <w:jc w:val="both"/>
      </w:pPr>
      <w:r w:rsidRPr="00C95B9D">
        <w:t>No failure to exercise and no delay in exercising any right, power or remedy under this Agreement will operate as a waiver. Nor will any single or partial exercise of any right, power or remedy preclude any other or further exercise of that or any other ri</w:t>
      </w:r>
      <w:r w:rsidR="00C03D67">
        <w:t>ght, power or remedy.</w:t>
      </w:r>
    </w:p>
    <w:p w14:paraId="4B0F4AB5" w14:textId="77777777" w:rsidR="00F37F4B" w:rsidRPr="00C95B9D" w:rsidRDefault="00F37F4B" w:rsidP="00DC2320">
      <w:pPr>
        <w:pStyle w:val="Heading3"/>
        <w:jc w:val="both"/>
      </w:pPr>
      <w:r w:rsidRPr="00C95B9D">
        <w:t xml:space="preserve">The parties shall not be taken to have waived any of their rights under this Agreement unless such a waiver is contained in a </w:t>
      </w:r>
      <w:r w:rsidR="00F32462">
        <w:t>N</w:t>
      </w:r>
      <w:r w:rsidR="00F32462" w:rsidRPr="00C95B9D">
        <w:t xml:space="preserve">otice </w:t>
      </w:r>
      <w:r w:rsidRPr="00C95B9D">
        <w:t xml:space="preserve">given to the other party.  Any such waiver shall only operate to the extent specified in the </w:t>
      </w:r>
      <w:r w:rsidR="00F32462">
        <w:t>N</w:t>
      </w:r>
      <w:r w:rsidR="00F32462" w:rsidRPr="00C95B9D">
        <w:t>otice</w:t>
      </w:r>
      <w:r w:rsidRPr="00C95B9D">
        <w:t>.</w:t>
      </w:r>
    </w:p>
    <w:p w14:paraId="24B1ED47" w14:textId="77777777" w:rsidR="00F37F4B" w:rsidRPr="00372D2D" w:rsidRDefault="00F37F4B" w:rsidP="00DC2320">
      <w:pPr>
        <w:pStyle w:val="Heading2"/>
        <w:keepNext w:val="0"/>
        <w:jc w:val="both"/>
      </w:pPr>
      <w:bookmarkStart w:id="248" w:name="_Toc430478169"/>
      <w:bookmarkStart w:id="249" w:name="_Toc112747531"/>
      <w:bookmarkStart w:id="250" w:name="_Toc178574788"/>
      <w:bookmarkStart w:id="251" w:name="_Toc178759924"/>
      <w:r w:rsidRPr="00372D2D">
        <w:t>No Merger</w:t>
      </w:r>
      <w:bookmarkEnd w:id="248"/>
      <w:bookmarkEnd w:id="249"/>
      <w:bookmarkEnd w:id="250"/>
      <w:bookmarkEnd w:id="251"/>
    </w:p>
    <w:p w14:paraId="58E8895E" w14:textId="668BAF67" w:rsidR="00F37F4B" w:rsidRDefault="00F37F4B" w:rsidP="00DC2320">
      <w:pPr>
        <w:pStyle w:val="BodyIndent1"/>
        <w:jc w:val="both"/>
      </w:pPr>
      <w:r w:rsidRPr="00C95B9D">
        <w:t>The rights and obligations of the parties will not merge on completion of any transaction under this Agreement.  They will survive the execution and delivery of any assignment or other document entered into for the purpose of implementing any transaction.</w:t>
      </w:r>
    </w:p>
    <w:p w14:paraId="17D500FA" w14:textId="61932247" w:rsidR="00EC6971" w:rsidRDefault="00EC6971" w:rsidP="00DC2320">
      <w:pPr>
        <w:pStyle w:val="BodyIndent1"/>
        <w:jc w:val="both"/>
      </w:pPr>
    </w:p>
    <w:p w14:paraId="6496E51E" w14:textId="77777777" w:rsidR="00EC6971" w:rsidRDefault="00EC6971" w:rsidP="00DC2320">
      <w:pPr>
        <w:pStyle w:val="BodyIndent1"/>
        <w:jc w:val="both"/>
      </w:pPr>
    </w:p>
    <w:p w14:paraId="6BEACD69" w14:textId="77777777" w:rsidR="00F37F4B" w:rsidRPr="00372D2D" w:rsidRDefault="00F37F4B" w:rsidP="00DC2320">
      <w:pPr>
        <w:pStyle w:val="Heading2"/>
        <w:keepNext w:val="0"/>
        <w:jc w:val="both"/>
      </w:pPr>
      <w:bookmarkStart w:id="252" w:name="_Toc430478170"/>
      <w:bookmarkStart w:id="253" w:name="_Toc112747533"/>
      <w:bookmarkStart w:id="254" w:name="_Toc178574790"/>
      <w:bookmarkStart w:id="255" w:name="_Toc178759926"/>
      <w:r w:rsidRPr="00372D2D">
        <w:lastRenderedPageBreak/>
        <w:t>Costs</w:t>
      </w:r>
      <w:bookmarkEnd w:id="252"/>
      <w:bookmarkEnd w:id="253"/>
      <w:bookmarkEnd w:id="254"/>
      <w:bookmarkEnd w:id="255"/>
    </w:p>
    <w:p w14:paraId="29D7356C" w14:textId="77777777" w:rsidR="00F37F4B" w:rsidRPr="00C95B9D" w:rsidRDefault="00F37F4B" w:rsidP="00DC2320">
      <w:pPr>
        <w:pStyle w:val="BodyIndent1"/>
        <w:jc w:val="both"/>
        <w:rPr>
          <w:rFonts w:cs="Times New Roman"/>
          <w:sz w:val="22"/>
        </w:rPr>
      </w:pPr>
      <w:r w:rsidRPr="00C95B9D">
        <w:t>The parties shall pay their own costs in relation to the preparation and execution of this Agreement and the Works Contract or any other agreement or document to be entered into pursuant to any of them.</w:t>
      </w:r>
    </w:p>
    <w:p w14:paraId="402948E0" w14:textId="77777777" w:rsidR="00F37F4B" w:rsidRPr="00372D2D" w:rsidRDefault="00F37F4B" w:rsidP="00DC2320">
      <w:pPr>
        <w:pStyle w:val="Heading2"/>
        <w:keepNext w:val="0"/>
        <w:jc w:val="both"/>
      </w:pPr>
      <w:bookmarkStart w:id="256" w:name="_Toc112747534"/>
      <w:bookmarkStart w:id="257" w:name="_Toc178574791"/>
      <w:bookmarkStart w:id="258" w:name="_Toc178759927"/>
      <w:r w:rsidRPr="00372D2D">
        <w:t>Survival of provisions and indemnities</w:t>
      </w:r>
      <w:bookmarkEnd w:id="256"/>
      <w:bookmarkEnd w:id="257"/>
      <w:bookmarkEnd w:id="258"/>
    </w:p>
    <w:p w14:paraId="0ADD8EA6" w14:textId="77777777" w:rsidR="00F37F4B" w:rsidRPr="00C95B9D" w:rsidRDefault="00F37F4B" w:rsidP="00DC2320">
      <w:pPr>
        <w:pStyle w:val="BodyIndent1"/>
        <w:jc w:val="both"/>
        <w:rPr>
          <w:rFonts w:cs="Times New Roman"/>
          <w:sz w:val="22"/>
        </w:rPr>
      </w:pPr>
      <w:r w:rsidRPr="00C95B9D">
        <w:t>Obligations of confidentiality and the indemnities contained in this Agreement continue and remain in full force and effect following the expiration or termination of this Agreement.</w:t>
      </w:r>
    </w:p>
    <w:p w14:paraId="70B61E8A" w14:textId="77777777" w:rsidR="00F37F4B" w:rsidRPr="00372D2D" w:rsidRDefault="00F37F4B" w:rsidP="00DC2320">
      <w:pPr>
        <w:pStyle w:val="Heading2"/>
        <w:jc w:val="both"/>
      </w:pPr>
      <w:bookmarkStart w:id="259" w:name="_Toc430478171"/>
      <w:bookmarkStart w:id="260" w:name="_Toc112747535"/>
      <w:bookmarkStart w:id="261" w:name="_Toc178574792"/>
      <w:bookmarkStart w:id="262" w:name="_Toc178759928"/>
      <w:r w:rsidRPr="00372D2D">
        <w:t>Governing Law</w:t>
      </w:r>
      <w:bookmarkEnd w:id="259"/>
      <w:bookmarkEnd w:id="260"/>
      <w:bookmarkEnd w:id="261"/>
      <w:bookmarkEnd w:id="262"/>
    </w:p>
    <w:p w14:paraId="15BE82BB" w14:textId="653EAE2F" w:rsidR="00F37F4B" w:rsidRPr="00C95B9D" w:rsidRDefault="00F37F4B" w:rsidP="00DC2320">
      <w:pPr>
        <w:pStyle w:val="BodyIndent1"/>
        <w:jc w:val="both"/>
        <w:rPr>
          <w:rFonts w:cs="Times New Roman"/>
          <w:sz w:val="22"/>
        </w:rPr>
      </w:pPr>
      <w:r w:rsidRPr="00C95B9D">
        <w:t>This Agreement is governed by the laws of</w:t>
      </w:r>
      <w:r w:rsidR="002F5AC8">
        <w:t xml:space="preserve"> Queensland</w:t>
      </w:r>
      <w:r w:rsidRPr="00C95B9D">
        <w:t>.  The parties submit to the non-exclusive jurisdiction of courts exercising jurisdiction there.</w:t>
      </w:r>
    </w:p>
    <w:p w14:paraId="48A9F74E" w14:textId="77777777" w:rsidR="00F37F4B" w:rsidRPr="00372D2D" w:rsidRDefault="00F37F4B" w:rsidP="00DC2320">
      <w:pPr>
        <w:pStyle w:val="Heading2"/>
        <w:keepNext w:val="0"/>
        <w:jc w:val="both"/>
      </w:pPr>
      <w:bookmarkStart w:id="263" w:name="_Toc112747536"/>
      <w:bookmarkStart w:id="264" w:name="_Toc178574793"/>
      <w:bookmarkStart w:id="265" w:name="_Toc178759929"/>
      <w:r w:rsidRPr="00372D2D">
        <w:t>Further Assurances</w:t>
      </w:r>
      <w:bookmarkEnd w:id="263"/>
      <w:bookmarkEnd w:id="264"/>
      <w:bookmarkEnd w:id="265"/>
    </w:p>
    <w:p w14:paraId="3B814E18" w14:textId="77777777" w:rsidR="00F37F4B" w:rsidRPr="00C95B9D" w:rsidRDefault="00F37F4B" w:rsidP="00DC2320">
      <w:pPr>
        <w:pStyle w:val="BodyIndent1"/>
        <w:jc w:val="both"/>
        <w:rPr>
          <w:rFonts w:cs="Times New Roman"/>
          <w:sz w:val="22"/>
        </w:rPr>
      </w:pPr>
      <w:r w:rsidRPr="00C95B9D">
        <w:t>Each party must take all steps, execute all documents and do everything reasonably required by another party to this Agreement to give full effect to this Agreement and to any of the transactions contemplated by it.</w:t>
      </w:r>
    </w:p>
    <w:p w14:paraId="6A9DB1A1" w14:textId="77777777" w:rsidR="00F37F4B" w:rsidRPr="00372D2D" w:rsidRDefault="00F37F4B" w:rsidP="00DC2320">
      <w:pPr>
        <w:pStyle w:val="Heading2"/>
        <w:keepNext w:val="0"/>
        <w:jc w:val="both"/>
      </w:pPr>
      <w:bookmarkStart w:id="266" w:name="_Toc112747538"/>
      <w:bookmarkStart w:id="267" w:name="_Toc178574795"/>
      <w:bookmarkStart w:id="268" w:name="_Toc178759931"/>
      <w:r w:rsidRPr="00372D2D">
        <w:t>Severability</w:t>
      </w:r>
      <w:bookmarkEnd w:id="266"/>
      <w:bookmarkEnd w:id="267"/>
      <w:bookmarkEnd w:id="268"/>
    </w:p>
    <w:p w14:paraId="3EB44F32" w14:textId="77777777" w:rsidR="00F37F4B" w:rsidRPr="00C95B9D" w:rsidRDefault="00F37F4B" w:rsidP="00DC2320">
      <w:pPr>
        <w:pStyle w:val="BodyIndent1"/>
        <w:jc w:val="both"/>
        <w:rPr>
          <w:rFonts w:cs="Times New Roman"/>
          <w:sz w:val="22"/>
        </w:rPr>
      </w:pPr>
      <w:r w:rsidRPr="00C95B9D">
        <w:t>If one or more of the provisions in this Agreement be invalid, illegal or unenforceable in any respect, the validity, legality and enforceability of the remaining provisions of this Agreement and the Works Contract shall not be affected or impaired thereby in any way.</w:t>
      </w:r>
    </w:p>
    <w:p w14:paraId="4819AD3D" w14:textId="77777777" w:rsidR="00156CDC" w:rsidRDefault="00156CDC" w:rsidP="00DC2320">
      <w:pPr>
        <w:tabs>
          <w:tab w:val="right" w:pos="8476"/>
        </w:tabs>
        <w:jc w:val="both"/>
        <w:rPr>
          <w:b/>
          <w:bCs/>
          <w:szCs w:val="22"/>
        </w:rPr>
      </w:pPr>
      <w:bookmarkStart w:id="269" w:name="SignedAs"/>
    </w:p>
    <w:p w14:paraId="264F059C" w14:textId="1C17D74D" w:rsidR="00F37F4B" w:rsidRPr="00C95B9D" w:rsidRDefault="0072737D" w:rsidP="00DC2320">
      <w:pPr>
        <w:tabs>
          <w:tab w:val="right" w:pos="8476"/>
        </w:tabs>
        <w:jc w:val="both"/>
        <w:rPr>
          <w:szCs w:val="22"/>
        </w:rPr>
      </w:pPr>
      <w:r>
        <w:rPr>
          <w:b/>
          <w:bCs/>
          <w:szCs w:val="22"/>
        </w:rPr>
        <w:br w:type="page"/>
      </w:r>
      <w:r w:rsidR="00F37F4B" w:rsidRPr="00C95B9D">
        <w:rPr>
          <w:b/>
          <w:bCs/>
          <w:szCs w:val="22"/>
        </w:rPr>
        <w:lastRenderedPageBreak/>
        <w:t xml:space="preserve">EXECUTED </w:t>
      </w:r>
      <w:r w:rsidR="00F37F4B" w:rsidRPr="00C95B9D">
        <w:rPr>
          <w:bCs/>
          <w:szCs w:val="22"/>
        </w:rPr>
        <w:t>as an Agreement</w:t>
      </w:r>
    </w:p>
    <w:bookmarkEnd w:id="269"/>
    <w:p w14:paraId="40970059" w14:textId="77777777" w:rsidR="00F37F4B" w:rsidRPr="00C95B9D" w:rsidRDefault="00F37F4B" w:rsidP="00DC2320">
      <w:pPr>
        <w:jc w:val="both"/>
        <w:rPr>
          <w:szCs w:val="22"/>
        </w:rPr>
      </w:pPr>
    </w:p>
    <w:p w14:paraId="7BF52587" w14:textId="77777777" w:rsidR="00F37F4B" w:rsidRPr="00C95B9D" w:rsidRDefault="00F37F4B" w:rsidP="00DC2320">
      <w:pPr>
        <w:jc w:val="both"/>
        <w:rPr>
          <w:lang w:val="en-US"/>
        </w:rPr>
      </w:pPr>
      <w:bookmarkStart w:id="270" w:name="Company_s127_NSW"/>
    </w:p>
    <w:tbl>
      <w:tblPr>
        <w:tblW w:w="0" w:type="auto"/>
        <w:tblLayout w:type="fixed"/>
        <w:tblCellMar>
          <w:left w:w="360" w:type="dxa"/>
          <w:right w:w="360" w:type="dxa"/>
        </w:tblCellMar>
        <w:tblLook w:val="0000" w:firstRow="0" w:lastRow="0" w:firstColumn="0" w:lastColumn="0" w:noHBand="0" w:noVBand="0"/>
      </w:tblPr>
      <w:tblGrid>
        <w:gridCol w:w="4873"/>
        <w:gridCol w:w="4873"/>
      </w:tblGrid>
      <w:tr w:rsidR="00F37F4B" w:rsidRPr="00C95B9D" w14:paraId="4F41E69C" w14:textId="77777777">
        <w:tc>
          <w:tcPr>
            <w:tcW w:w="4873" w:type="dxa"/>
          </w:tcPr>
          <w:p w14:paraId="06ADAC06" w14:textId="1335EE01" w:rsidR="00F37F4B" w:rsidRPr="00C95B9D" w:rsidRDefault="00F37F4B" w:rsidP="00DC5EFE">
            <w:pPr>
              <w:rPr>
                <w:szCs w:val="22"/>
              </w:rPr>
            </w:pPr>
            <w:r w:rsidRPr="00C95B9D">
              <w:rPr>
                <w:b/>
                <w:szCs w:val="22"/>
              </w:rPr>
              <w:t>EXECUTED</w:t>
            </w:r>
            <w:r w:rsidRPr="00C95B9D">
              <w:rPr>
                <w:szCs w:val="22"/>
              </w:rPr>
              <w:t xml:space="preserve"> by </w:t>
            </w:r>
            <w:r w:rsidR="00DC5EFE">
              <w:rPr>
                <w:b/>
                <w:szCs w:val="22"/>
              </w:rPr>
              <w:t>Rainbow Bay 2021</w:t>
            </w:r>
            <w:r w:rsidR="00287A52">
              <w:rPr>
                <w:b/>
                <w:szCs w:val="22"/>
              </w:rPr>
              <w:t xml:space="preserve"> Pty Ltd </w:t>
            </w:r>
            <w:r w:rsidR="00287A52">
              <w:rPr>
                <w:szCs w:val="22"/>
              </w:rPr>
              <w:t xml:space="preserve"> </w:t>
            </w:r>
            <w:r w:rsidRPr="00C95B9D">
              <w:rPr>
                <w:szCs w:val="22"/>
              </w:rPr>
              <w:t>in accordance with Section 127 of the Corporations Act 2001 in the presence of:</w:t>
            </w:r>
          </w:p>
        </w:tc>
        <w:tc>
          <w:tcPr>
            <w:tcW w:w="4873" w:type="dxa"/>
          </w:tcPr>
          <w:p w14:paraId="4FAD1EF2" w14:textId="77777777" w:rsidR="00F37F4B" w:rsidRPr="00C95B9D" w:rsidRDefault="00F37F4B" w:rsidP="00DC2320">
            <w:pPr>
              <w:jc w:val="both"/>
              <w:rPr>
                <w:szCs w:val="22"/>
              </w:rPr>
            </w:pPr>
            <w:r w:rsidRPr="00C95B9D">
              <w:rPr>
                <w:szCs w:val="22"/>
              </w:rPr>
              <w:t>)</w:t>
            </w:r>
          </w:p>
          <w:p w14:paraId="3F890FAB" w14:textId="77777777" w:rsidR="00F37F4B" w:rsidRPr="00C95B9D" w:rsidRDefault="00F37F4B" w:rsidP="00DC2320">
            <w:pPr>
              <w:jc w:val="both"/>
              <w:rPr>
                <w:szCs w:val="22"/>
              </w:rPr>
            </w:pPr>
            <w:r w:rsidRPr="00C95B9D">
              <w:rPr>
                <w:szCs w:val="22"/>
              </w:rPr>
              <w:t>)</w:t>
            </w:r>
          </w:p>
          <w:p w14:paraId="082AE03A" w14:textId="77777777" w:rsidR="00F37F4B" w:rsidRPr="00C95B9D" w:rsidRDefault="00F37F4B" w:rsidP="00DC2320">
            <w:pPr>
              <w:jc w:val="both"/>
              <w:rPr>
                <w:szCs w:val="22"/>
              </w:rPr>
            </w:pPr>
            <w:r w:rsidRPr="00C95B9D">
              <w:rPr>
                <w:szCs w:val="22"/>
              </w:rPr>
              <w:t>)</w:t>
            </w:r>
          </w:p>
          <w:p w14:paraId="6FE8C106" w14:textId="77777777" w:rsidR="00F37F4B" w:rsidRPr="00C95B9D" w:rsidRDefault="00F37F4B" w:rsidP="00DC2320">
            <w:pPr>
              <w:jc w:val="both"/>
              <w:rPr>
                <w:szCs w:val="22"/>
              </w:rPr>
            </w:pPr>
            <w:r w:rsidRPr="00C95B9D">
              <w:rPr>
                <w:szCs w:val="22"/>
              </w:rPr>
              <w:t>)</w:t>
            </w:r>
          </w:p>
        </w:tc>
      </w:tr>
    </w:tbl>
    <w:p w14:paraId="2E38CA03" w14:textId="77777777" w:rsidR="00F37F4B" w:rsidRDefault="00F37F4B" w:rsidP="00DC2320">
      <w:pPr>
        <w:jc w:val="both"/>
        <w:rPr>
          <w:szCs w:val="22"/>
        </w:rPr>
      </w:pPr>
    </w:p>
    <w:p w14:paraId="43FC7885" w14:textId="77777777" w:rsidR="009A00E2" w:rsidRPr="00C95B9D" w:rsidRDefault="009A00E2" w:rsidP="00DC2320">
      <w:pPr>
        <w:jc w:val="both"/>
        <w:rPr>
          <w:szCs w:val="22"/>
        </w:rPr>
      </w:pPr>
    </w:p>
    <w:p w14:paraId="53AA98AD" w14:textId="77777777" w:rsidR="00F37F4B" w:rsidRPr="00C95B9D" w:rsidRDefault="00F37F4B" w:rsidP="00DC2320">
      <w:pPr>
        <w:tabs>
          <w:tab w:val="left" w:leader="dot" w:pos="4536"/>
          <w:tab w:val="left" w:pos="5103"/>
          <w:tab w:val="right" w:leader="dot" w:pos="9360"/>
        </w:tabs>
        <w:jc w:val="both"/>
        <w:rPr>
          <w:szCs w:val="22"/>
        </w:rPr>
      </w:pPr>
      <w:r w:rsidRPr="00C95B9D">
        <w:rPr>
          <w:szCs w:val="22"/>
        </w:rPr>
        <w:tab/>
      </w:r>
      <w:r w:rsidRPr="00C95B9D">
        <w:rPr>
          <w:szCs w:val="22"/>
        </w:rPr>
        <w:tab/>
        <w:t>Director</w:t>
      </w:r>
    </w:p>
    <w:p w14:paraId="52AFF88B" w14:textId="77777777" w:rsidR="00F37F4B" w:rsidRDefault="00F37F4B" w:rsidP="00DC2320">
      <w:pPr>
        <w:tabs>
          <w:tab w:val="left" w:leader="dot" w:pos="4536"/>
          <w:tab w:val="left" w:pos="5103"/>
          <w:tab w:val="right" w:leader="dot" w:pos="9360"/>
        </w:tabs>
        <w:jc w:val="both"/>
        <w:rPr>
          <w:szCs w:val="22"/>
        </w:rPr>
      </w:pPr>
    </w:p>
    <w:p w14:paraId="47EC4928" w14:textId="77777777" w:rsidR="009A00E2" w:rsidRPr="00C95B9D" w:rsidRDefault="009A00E2" w:rsidP="00DC2320">
      <w:pPr>
        <w:tabs>
          <w:tab w:val="left" w:leader="dot" w:pos="4536"/>
          <w:tab w:val="left" w:pos="5103"/>
          <w:tab w:val="right" w:leader="dot" w:pos="9360"/>
        </w:tabs>
        <w:jc w:val="both"/>
        <w:rPr>
          <w:szCs w:val="22"/>
        </w:rPr>
      </w:pPr>
    </w:p>
    <w:p w14:paraId="43DEC237" w14:textId="77777777" w:rsidR="00F37F4B" w:rsidRPr="00C95B9D" w:rsidRDefault="00F37F4B" w:rsidP="00DC2320">
      <w:pPr>
        <w:tabs>
          <w:tab w:val="left" w:leader="dot" w:pos="4536"/>
          <w:tab w:val="left" w:pos="5103"/>
          <w:tab w:val="right" w:leader="dot" w:pos="9360"/>
        </w:tabs>
        <w:jc w:val="both"/>
        <w:rPr>
          <w:szCs w:val="22"/>
        </w:rPr>
      </w:pPr>
      <w:r w:rsidRPr="00C95B9D">
        <w:rPr>
          <w:szCs w:val="22"/>
        </w:rPr>
        <w:tab/>
      </w:r>
      <w:r w:rsidRPr="00C95B9D">
        <w:rPr>
          <w:szCs w:val="22"/>
        </w:rPr>
        <w:tab/>
        <w:t>Full name</w:t>
      </w:r>
    </w:p>
    <w:p w14:paraId="53CD8A07" w14:textId="77777777" w:rsidR="00F37F4B" w:rsidRPr="00C95B9D" w:rsidRDefault="00F37F4B" w:rsidP="00DC2320">
      <w:pPr>
        <w:tabs>
          <w:tab w:val="left" w:leader="dot" w:pos="4536"/>
          <w:tab w:val="left" w:pos="5103"/>
          <w:tab w:val="right" w:leader="dot" w:pos="9360"/>
        </w:tabs>
        <w:jc w:val="both"/>
        <w:rPr>
          <w:szCs w:val="22"/>
        </w:rPr>
      </w:pPr>
    </w:p>
    <w:p w14:paraId="0F35046A" w14:textId="77777777" w:rsidR="00F37F4B" w:rsidRPr="00C95B9D" w:rsidRDefault="00F37F4B" w:rsidP="00DC2320">
      <w:pPr>
        <w:tabs>
          <w:tab w:val="left" w:leader="dot" w:pos="4536"/>
          <w:tab w:val="left" w:pos="5103"/>
          <w:tab w:val="right" w:leader="dot" w:pos="9360"/>
        </w:tabs>
        <w:jc w:val="both"/>
        <w:rPr>
          <w:szCs w:val="22"/>
        </w:rPr>
      </w:pPr>
    </w:p>
    <w:p w14:paraId="7FF71020" w14:textId="77777777" w:rsidR="00F37F4B" w:rsidRPr="00C95B9D" w:rsidRDefault="00F37F4B" w:rsidP="00DC2320">
      <w:pPr>
        <w:tabs>
          <w:tab w:val="left" w:leader="dot" w:pos="4536"/>
          <w:tab w:val="left" w:pos="5103"/>
          <w:tab w:val="right" w:leader="dot" w:pos="9360"/>
        </w:tabs>
        <w:jc w:val="both"/>
        <w:rPr>
          <w:szCs w:val="22"/>
        </w:rPr>
      </w:pPr>
      <w:r w:rsidRPr="00C95B9D">
        <w:rPr>
          <w:szCs w:val="22"/>
        </w:rPr>
        <w:tab/>
      </w:r>
      <w:r w:rsidRPr="00C95B9D">
        <w:rPr>
          <w:szCs w:val="22"/>
        </w:rPr>
        <w:tab/>
        <w:t>Director (or Company Secretary)</w:t>
      </w:r>
    </w:p>
    <w:p w14:paraId="44328F9D" w14:textId="77777777" w:rsidR="00F37F4B" w:rsidRDefault="00F37F4B" w:rsidP="00DC2320">
      <w:pPr>
        <w:tabs>
          <w:tab w:val="left" w:leader="dot" w:pos="4536"/>
          <w:tab w:val="left" w:pos="5103"/>
          <w:tab w:val="right" w:leader="dot" w:pos="9360"/>
        </w:tabs>
        <w:jc w:val="both"/>
        <w:rPr>
          <w:szCs w:val="22"/>
        </w:rPr>
      </w:pPr>
    </w:p>
    <w:p w14:paraId="47A866D3" w14:textId="77777777" w:rsidR="009A00E2" w:rsidRPr="00C95B9D" w:rsidRDefault="009A00E2" w:rsidP="00DC2320">
      <w:pPr>
        <w:tabs>
          <w:tab w:val="left" w:leader="dot" w:pos="4536"/>
          <w:tab w:val="left" w:pos="5103"/>
          <w:tab w:val="right" w:leader="dot" w:pos="9360"/>
        </w:tabs>
        <w:jc w:val="both"/>
        <w:rPr>
          <w:szCs w:val="22"/>
        </w:rPr>
      </w:pPr>
    </w:p>
    <w:p w14:paraId="62BC5AC4" w14:textId="77777777" w:rsidR="00F37F4B" w:rsidRPr="00C95B9D" w:rsidRDefault="00F37F4B" w:rsidP="00DC2320">
      <w:pPr>
        <w:tabs>
          <w:tab w:val="left" w:leader="dot" w:pos="4536"/>
          <w:tab w:val="left" w:pos="5103"/>
          <w:tab w:val="right" w:leader="dot" w:pos="9360"/>
        </w:tabs>
        <w:jc w:val="both"/>
        <w:rPr>
          <w:szCs w:val="22"/>
        </w:rPr>
      </w:pPr>
      <w:r w:rsidRPr="00C95B9D">
        <w:rPr>
          <w:szCs w:val="22"/>
        </w:rPr>
        <w:tab/>
      </w:r>
      <w:r w:rsidRPr="00C95B9D">
        <w:rPr>
          <w:szCs w:val="22"/>
        </w:rPr>
        <w:tab/>
        <w:t>Full name</w:t>
      </w:r>
    </w:p>
    <w:p w14:paraId="6EF2FE25" w14:textId="77777777" w:rsidR="00F37F4B" w:rsidRPr="00C95B9D" w:rsidRDefault="00F37F4B" w:rsidP="00DC2320">
      <w:pPr>
        <w:tabs>
          <w:tab w:val="left" w:leader="dot" w:pos="4536"/>
          <w:tab w:val="left" w:pos="5103"/>
          <w:tab w:val="right" w:leader="dot" w:pos="9360"/>
        </w:tabs>
        <w:jc w:val="both"/>
        <w:rPr>
          <w:szCs w:val="22"/>
        </w:rPr>
      </w:pPr>
    </w:p>
    <w:bookmarkEnd w:id="270"/>
    <w:p w14:paraId="7B0CD5B0" w14:textId="77777777" w:rsidR="00F37F4B" w:rsidRPr="00C95B9D" w:rsidRDefault="00F37F4B" w:rsidP="00DC2320">
      <w:pPr>
        <w:jc w:val="both"/>
        <w:rPr>
          <w:lang w:val="en-US"/>
        </w:rPr>
      </w:pPr>
    </w:p>
    <w:p w14:paraId="366EB1B5" w14:textId="77777777" w:rsidR="00F37F4B" w:rsidRPr="00C95B9D" w:rsidRDefault="00F37F4B" w:rsidP="00DC2320">
      <w:pPr>
        <w:jc w:val="both"/>
        <w:rPr>
          <w:lang w:val="en-US"/>
        </w:rPr>
      </w:pPr>
    </w:p>
    <w:p w14:paraId="716ECDDB" w14:textId="77777777" w:rsidR="00F37F4B" w:rsidRPr="00C95B9D" w:rsidRDefault="00F37F4B" w:rsidP="00DC2320">
      <w:pPr>
        <w:tabs>
          <w:tab w:val="left" w:leader="dot" w:pos="4536"/>
          <w:tab w:val="left" w:pos="5103"/>
          <w:tab w:val="right" w:leader="dot" w:pos="9360"/>
        </w:tabs>
        <w:jc w:val="both"/>
        <w:rPr>
          <w:szCs w:val="22"/>
        </w:rPr>
      </w:pPr>
    </w:p>
    <w:p w14:paraId="42DC33D5" w14:textId="77777777" w:rsidR="00F37F4B" w:rsidRPr="00C95B9D" w:rsidRDefault="00F37F4B" w:rsidP="00DC2320">
      <w:pPr>
        <w:jc w:val="both"/>
      </w:pPr>
    </w:p>
    <w:p w14:paraId="14BD542A" w14:textId="77777777" w:rsidR="00F37F4B" w:rsidRPr="00C95B9D" w:rsidRDefault="00F37F4B" w:rsidP="00DC2320">
      <w:pPr>
        <w:jc w:val="both"/>
      </w:pPr>
    </w:p>
    <w:tbl>
      <w:tblPr>
        <w:tblW w:w="0" w:type="auto"/>
        <w:tblLayout w:type="fixed"/>
        <w:tblCellMar>
          <w:left w:w="360" w:type="dxa"/>
          <w:right w:w="360" w:type="dxa"/>
        </w:tblCellMar>
        <w:tblLook w:val="0000" w:firstRow="0" w:lastRow="0" w:firstColumn="0" w:lastColumn="0" w:noHBand="0" w:noVBand="0"/>
      </w:tblPr>
      <w:tblGrid>
        <w:gridCol w:w="4873"/>
        <w:gridCol w:w="4873"/>
      </w:tblGrid>
      <w:tr w:rsidR="002E74E1" w:rsidRPr="00C95B9D" w14:paraId="652D095E" w14:textId="77777777" w:rsidTr="00C11C69">
        <w:tc>
          <w:tcPr>
            <w:tcW w:w="4873" w:type="dxa"/>
          </w:tcPr>
          <w:p w14:paraId="261509B9" w14:textId="3EB4F9F8" w:rsidR="002E74E1" w:rsidRPr="00C95B9D" w:rsidRDefault="002E74E1" w:rsidP="00DC5EFE">
            <w:pPr>
              <w:jc w:val="both"/>
              <w:rPr>
                <w:szCs w:val="22"/>
              </w:rPr>
            </w:pPr>
            <w:r w:rsidRPr="00C95B9D">
              <w:rPr>
                <w:b/>
                <w:szCs w:val="22"/>
              </w:rPr>
              <w:t>EXECUTED</w:t>
            </w:r>
            <w:r w:rsidRPr="00C95B9D">
              <w:rPr>
                <w:szCs w:val="22"/>
              </w:rPr>
              <w:t xml:space="preserve"> by</w:t>
            </w:r>
            <w:r>
              <w:rPr>
                <w:szCs w:val="22"/>
              </w:rPr>
              <w:t xml:space="preserve"> </w:t>
            </w:r>
            <w:r w:rsidRPr="002E74E1">
              <w:rPr>
                <w:b/>
                <w:bCs/>
                <w:szCs w:val="22"/>
              </w:rPr>
              <w:t xml:space="preserve">McNab </w:t>
            </w:r>
            <w:r w:rsidR="00DC5EFE">
              <w:rPr>
                <w:b/>
                <w:bCs/>
                <w:szCs w:val="22"/>
              </w:rPr>
              <w:t>Developments (QLD)</w:t>
            </w:r>
            <w:r w:rsidR="00287A52">
              <w:rPr>
                <w:b/>
                <w:bCs/>
                <w:szCs w:val="22"/>
              </w:rPr>
              <w:t xml:space="preserve"> Pty Ltd</w:t>
            </w:r>
            <w:r w:rsidRPr="002E74E1">
              <w:rPr>
                <w:b/>
                <w:szCs w:val="22"/>
              </w:rPr>
              <w:t xml:space="preserve"> </w:t>
            </w:r>
            <w:r w:rsidRPr="00C95B9D">
              <w:rPr>
                <w:b/>
                <w:szCs w:val="22"/>
              </w:rPr>
              <w:t xml:space="preserve"> </w:t>
            </w:r>
            <w:r w:rsidRPr="00C95B9D">
              <w:rPr>
                <w:szCs w:val="22"/>
              </w:rPr>
              <w:t>in accordance with Section 127 of the Corporations Act 2001 in the presence of:</w:t>
            </w:r>
          </w:p>
        </w:tc>
        <w:tc>
          <w:tcPr>
            <w:tcW w:w="4873" w:type="dxa"/>
          </w:tcPr>
          <w:p w14:paraId="1022C0AC" w14:textId="77777777" w:rsidR="002E74E1" w:rsidRPr="00C95B9D" w:rsidRDefault="002E74E1" w:rsidP="00DC2320">
            <w:pPr>
              <w:jc w:val="both"/>
              <w:rPr>
                <w:szCs w:val="22"/>
              </w:rPr>
            </w:pPr>
            <w:r w:rsidRPr="00C95B9D">
              <w:rPr>
                <w:szCs w:val="22"/>
              </w:rPr>
              <w:t>)</w:t>
            </w:r>
          </w:p>
          <w:p w14:paraId="20463E62" w14:textId="77777777" w:rsidR="002E74E1" w:rsidRPr="00C95B9D" w:rsidRDefault="002E74E1" w:rsidP="00DC2320">
            <w:pPr>
              <w:jc w:val="both"/>
              <w:rPr>
                <w:szCs w:val="22"/>
              </w:rPr>
            </w:pPr>
            <w:r w:rsidRPr="00C95B9D">
              <w:rPr>
                <w:szCs w:val="22"/>
              </w:rPr>
              <w:t>)</w:t>
            </w:r>
          </w:p>
          <w:p w14:paraId="41D3FC69" w14:textId="77777777" w:rsidR="002E74E1" w:rsidRPr="00C95B9D" w:rsidRDefault="002E74E1" w:rsidP="00DC2320">
            <w:pPr>
              <w:jc w:val="both"/>
              <w:rPr>
                <w:szCs w:val="22"/>
              </w:rPr>
            </w:pPr>
            <w:r w:rsidRPr="00C95B9D">
              <w:rPr>
                <w:szCs w:val="22"/>
              </w:rPr>
              <w:t>)</w:t>
            </w:r>
          </w:p>
          <w:p w14:paraId="7C871491" w14:textId="77777777" w:rsidR="002E74E1" w:rsidRPr="00C95B9D" w:rsidRDefault="002E74E1" w:rsidP="00DC2320">
            <w:pPr>
              <w:jc w:val="both"/>
              <w:rPr>
                <w:szCs w:val="22"/>
              </w:rPr>
            </w:pPr>
            <w:r w:rsidRPr="00C95B9D">
              <w:rPr>
                <w:szCs w:val="22"/>
              </w:rPr>
              <w:t>)</w:t>
            </w:r>
          </w:p>
        </w:tc>
      </w:tr>
    </w:tbl>
    <w:p w14:paraId="0BCD3D62" w14:textId="77777777" w:rsidR="002E74E1" w:rsidRPr="00C95B9D" w:rsidRDefault="002E74E1" w:rsidP="00DC2320">
      <w:pPr>
        <w:jc w:val="both"/>
        <w:rPr>
          <w:szCs w:val="22"/>
        </w:rPr>
      </w:pPr>
    </w:p>
    <w:p w14:paraId="227D84B2" w14:textId="77777777" w:rsidR="009A00E2" w:rsidRDefault="009A00E2" w:rsidP="00DC2320">
      <w:pPr>
        <w:tabs>
          <w:tab w:val="left" w:leader="dot" w:pos="4536"/>
          <w:tab w:val="left" w:pos="5103"/>
          <w:tab w:val="right" w:leader="dot" w:pos="9360"/>
        </w:tabs>
        <w:jc w:val="both"/>
        <w:rPr>
          <w:szCs w:val="22"/>
        </w:rPr>
      </w:pPr>
    </w:p>
    <w:p w14:paraId="5BB89119" w14:textId="77777777" w:rsidR="002E74E1" w:rsidRPr="00C95B9D" w:rsidRDefault="002E74E1" w:rsidP="00DC2320">
      <w:pPr>
        <w:tabs>
          <w:tab w:val="left" w:leader="dot" w:pos="4536"/>
          <w:tab w:val="left" w:pos="5103"/>
          <w:tab w:val="right" w:leader="dot" w:pos="9360"/>
        </w:tabs>
        <w:jc w:val="both"/>
        <w:rPr>
          <w:szCs w:val="22"/>
        </w:rPr>
      </w:pPr>
      <w:r w:rsidRPr="00C95B9D">
        <w:rPr>
          <w:szCs w:val="22"/>
        </w:rPr>
        <w:tab/>
      </w:r>
      <w:r w:rsidRPr="00C95B9D">
        <w:rPr>
          <w:szCs w:val="22"/>
        </w:rPr>
        <w:tab/>
        <w:t>Director</w:t>
      </w:r>
    </w:p>
    <w:p w14:paraId="52A34446" w14:textId="77777777" w:rsidR="002E74E1" w:rsidRDefault="002E74E1" w:rsidP="00DC2320">
      <w:pPr>
        <w:tabs>
          <w:tab w:val="left" w:leader="dot" w:pos="4536"/>
          <w:tab w:val="left" w:pos="5103"/>
          <w:tab w:val="right" w:leader="dot" w:pos="9360"/>
        </w:tabs>
        <w:jc w:val="both"/>
        <w:rPr>
          <w:szCs w:val="22"/>
        </w:rPr>
      </w:pPr>
    </w:p>
    <w:p w14:paraId="4458648D" w14:textId="77777777" w:rsidR="009A00E2" w:rsidRPr="00C95B9D" w:rsidRDefault="009A00E2" w:rsidP="00DC2320">
      <w:pPr>
        <w:tabs>
          <w:tab w:val="left" w:leader="dot" w:pos="4536"/>
          <w:tab w:val="left" w:pos="5103"/>
          <w:tab w:val="right" w:leader="dot" w:pos="9360"/>
        </w:tabs>
        <w:jc w:val="both"/>
        <w:rPr>
          <w:szCs w:val="22"/>
        </w:rPr>
      </w:pPr>
    </w:p>
    <w:p w14:paraId="5C7F0340" w14:textId="77777777" w:rsidR="002E74E1" w:rsidRPr="00C95B9D" w:rsidRDefault="002E74E1" w:rsidP="00DC2320">
      <w:pPr>
        <w:tabs>
          <w:tab w:val="left" w:leader="dot" w:pos="4536"/>
          <w:tab w:val="left" w:pos="5103"/>
          <w:tab w:val="right" w:leader="dot" w:pos="9360"/>
        </w:tabs>
        <w:jc w:val="both"/>
        <w:rPr>
          <w:szCs w:val="22"/>
        </w:rPr>
      </w:pPr>
      <w:r w:rsidRPr="00C95B9D">
        <w:rPr>
          <w:szCs w:val="22"/>
        </w:rPr>
        <w:tab/>
      </w:r>
      <w:r w:rsidRPr="00C95B9D">
        <w:rPr>
          <w:szCs w:val="22"/>
        </w:rPr>
        <w:tab/>
        <w:t>Full name</w:t>
      </w:r>
    </w:p>
    <w:p w14:paraId="0FAC9594" w14:textId="77777777" w:rsidR="002E74E1" w:rsidRPr="00C95B9D" w:rsidRDefault="002E74E1" w:rsidP="00DC2320">
      <w:pPr>
        <w:tabs>
          <w:tab w:val="left" w:leader="dot" w:pos="4536"/>
          <w:tab w:val="left" w:pos="5103"/>
          <w:tab w:val="right" w:leader="dot" w:pos="9360"/>
        </w:tabs>
        <w:jc w:val="both"/>
        <w:rPr>
          <w:szCs w:val="22"/>
        </w:rPr>
      </w:pPr>
    </w:p>
    <w:p w14:paraId="6AF314BF" w14:textId="77777777" w:rsidR="002E74E1" w:rsidRPr="00C95B9D" w:rsidRDefault="002E74E1" w:rsidP="00DC2320">
      <w:pPr>
        <w:tabs>
          <w:tab w:val="left" w:leader="dot" w:pos="4536"/>
          <w:tab w:val="left" w:pos="5103"/>
          <w:tab w:val="right" w:leader="dot" w:pos="9360"/>
        </w:tabs>
        <w:jc w:val="both"/>
        <w:rPr>
          <w:szCs w:val="22"/>
        </w:rPr>
      </w:pPr>
    </w:p>
    <w:p w14:paraId="0A6FD641" w14:textId="03E2C5A4" w:rsidR="002E74E1" w:rsidRPr="00C95B9D" w:rsidRDefault="002E74E1" w:rsidP="00DC2320">
      <w:pPr>
        <w:tabs>
          <w:tab w:val="left" w:leader="dot" w:pos="4536"/>
          <w:tab w:val="left" w:pos="5103"/>
          <w:tab w:val="right" w:leader="dot" w:pos="9360"/>
        </w:tabs>
        <w:jc w:val="both"/>
        <w:rPr>
          <w:szCs w:val="22"/>
        </w:rPr>
      </w:pPr>
      <w:r w:rsidRPr="00C95B9D">
        <w:rPr>
          <w:szCs w:val="22"/>
        </w:rPr>
        <w:tab/>
      </w:r>
      <w:r w:rsidRPr="00C95B9D">
        <w:rPr>
          <w:szCs w:val="22"/>
        </w:rPr>
        <w:tab/>
      </w:r>
      <w:r w:rsidR="00AB495A">
        <w:rPr>
          <w:szCs w:val="22"/>
        </w:rPr>
        <w:t xml:space="preserve">Witness </w:t>
      </w:r>
    </w:p>
    <w:p w14:paraId="7F7B409E" w14:textId="77777777" w:rsidR="002E74E1" w:rsidRDefault="002E74E1" w:rsidP="00DC2320">
      <w:pPr>
        <w:tabs>
          <w:tab w:val="left" w:leader="dot" w:pos="4536"/>
          <w:tab w:val="left" w:pos="5103"/>
          <w:tab w:val="right" w:leader="dot" w:pos="9360"/>
        </w:tabs>
        <w:jc w:val="both"/>
        <w:rPr>
          <w:szCs w:val="22"/>
        </w:rPr>
      </w:pPr>
    </w:p>
    <w:p w14:paraId="0E163E6E" w14:textId="77777777" w:rsidR="009A00E2" w:rsidRPr="00C95B9D" w:rsidRDefault="009A00E2" w:rsidP="00DC2320">
      <w:pPr>
        <w:tabs>
          <w:tab w:val="left" w:leader="dot" w:pos="4536"/>
          <w:tab w:val="left" w:pos="5103"/>
          <w:tab w:val="right" w:leader="dot" w:pos="9360"/>
        </w:tabs>
        <w:jc w:val="both"/>
        <w:rPr>
          <w:szCs w:val="22"/>
        </w:rPr>
      </w:pPr>
    </w:p>
    <w:p w14:paraId="366AF8C4" w14:textId="2DC4E28C" w:rsidR="002E74E1" w:rsidRDefault="002E74E1" w:rsidP="00DC2320">
      <w:pPr>
        <w:tabs>
          <w:tab w:val="left" w:leader="dot" w:pos="4536"/>
          <w:tab w:val="left" w:pos="5103"/>
          <w:tab w:val="right" w:leader="dot" w:pos="9360"/>
        </w:tabs>
        <w:jc w:val="both"/>
        <w:rPr>
          <w:szCs w:val="22"/>
        </w:rPr>
      </w:pPr>
      <w:r w:rsidRPr="00C95B9D">
        <w:rPr>
          <w:szCs w:val="22"/>
        </w:rPr>
        <w:tab/>
      </w:r>
      <w:r w:rsidRPr="00C95B9D">
        <w:rPr>
          <w:szCs w:val="22"/>
        </w:rPr>
        <w:tab/>
      </w:r>
      <w:r w:rsidR="00AB495A">
        <w:rPr>
          <w:szCs w:val="22"/>
        </w:rPr>
        <w:t xml:space="preserve">Witness </w:t>
      </w:r>
      <w:r w:rsidRPr="00C95B9D">
        <w:rPr>
          <w:szCs w:val="22"/>
        </w:rPr>
        <w:t>Full name</w:t>
      </w:r>
    </w:p>
    <w:p w14:paraId="52732084" w14:textId="77777777" w:rsidR="00F467AB" w:rsidRDefault="00F467AB" w:rsidP="00DC2320">
      <w:pPr>
        <w:tabs>
          <w:tab w:val="left" w:leader="dot" w:pos="4536"/>
          <w:tab w:val="left" w:pos="5103"/>
          <w:tab w:val="right" w:leader="dot" w:pos="9360"/>
        </w:tabs>
        <w:jc w:val="both"/>
        <w:rPr>
          <w:szCs w:val="22"/>
        </w:rPr>
      </w:pPr>
    </w:p>
    <w:p w14:paraId="0A9C07A5" w14:textId="77777777" w:rsidR="00E029B0" w:rsidRPr="00C95B9D" w:rsidRDefault="00E029B0" w:rsidP="00DC2320">
      <w:pPr>
        <w:tabs>
          <w:tab w:val="left" w:leader="dot" w:pos="4536"/>
          <w:tab w:val="left" w:pos="5103"/>
          <w:tab w:val="right" w:leader="dot" w:pos="9360"/>
        </w:tabs>
        <w:jc w:val="both"/>
        <w:rPr>
          <w:szCs w:val="22"/>
        </w:rPr>
      </w:pPr>
    </w:p>
    <w:p w14:paraId="3E52844F" w14:textId="77777777" w:rsidR="002036F5" w:rsidRDefault="002036F5" w:rsidP="00DC2320">
      <w:pPr>
        <w:jc w:val="both"/>
        <w:sectPr w:rsidR="002036F5" w:rsidSect="00A425A7">
          <w:headerReference w:type="even" r:id="rId12"/>
          <w:headerReference w:type="default" r:id="rId13"/>
          <w:footerReference w:type="even" r:id="rId14"/>
          <w:footerReference w:type="default" r:id="rId15"/>
          <w:headerReference w:type="first" r:id="rId16"/>
          <w:footerReference w:type="first" r:id="rId17"/>
          <w:pgSz w:w="11906" w:h="16838"/>
          <w:pgMar w:top="1701" w:right="1417" w:bottom="1417" w:left="1417" w:header="567" w:footer="567" w:gutter="0"/>
          <w:pgNumType w:start="1"/>
          <w:cols w:space="708"/>
          <w:docGrid w:linePitch="360"/>
        </w:sectPr>
      </w:pPr>
    </w:p>
    <w:p w14:paraId="7EAA9540" w14:textId="77777777" w:rsidR="00F37F4B" w:rsidRDefault="00F37F4B" w:rsidP="00DC2320">
      <w:pPr>
        <w:jc w:val="both"/>
      </w:pPr>
    </w:p>
    <w:p w14:paraId="712CAE2F" w14:textId="77777777" w:rsidR="002036F5" w:rsidRPr="00E029B0" w:rsidRDefault="002036F5" w:rsidP="009A00E2">
      <w:pPr>
        <w:pStyle w:val="legalSchedule"/>
        <w:numPr>
          <w:ilvl w:val="0"/>
          <w:numId w:val="0"/>
        </w:numPr>
        <w:pBdr>
          <w:top w:val="single" w:sz="4" w:space="1" w:color="006233"/>
          <w:bottom w:val="single" w:sz="4" w:space="1" w:color="006233"/>
        </w:pBdr>
        <w:jc w:val="both"/>
        <w:rPr>
          <w:rFonts w:ascii="Futura PT Light" w:hAnsi="Futura PT Light"/>
          <w:b w:val="0"/>
          <w:color w:val="006233"/>
          <w:sz w:val="36"/>
          <w:szCs w:val="36"/>
        </w:rPr>
      </w:pPr>
      <w:bookmarkStart w:id="271" w:name="_Toc235009037"/>
      <w:r w:rsidRPr="00E029B0">
        <w:rPr>
          <w:rFonts w:ascii="Futura PT Light" w:hAnsi="Futura PT Light"/>
          <w:b w:val="0"/>
          <w:color w:val="006233"/>
          <w:sz w:val="36"/>
          <w:szCs w:val="36"/>
        </w:rPr>
        <w:t xml:space="preserve">Annexure </w:t>
      </w:r>
      <w:bookmarkEnd w:id="271"/>
      <w:r w:rsidRPr="00E029B0">
        <w:rPr>
          <w:rFonts w:ascii="Futura PT Light" w:hAnsi="Futura PT Light"/>
          <w:b w:val="0"/>
          <w:color w:val="006233"/>
          <w:sz w:val="36"/>
          <w:szCs w:val="36"/>
        </w:rPr>
        <w:t>1</w:t>
      </w:r>
    </w:p>
    <w:p w14:paraId="56A069CE" w14:textId="77CCA722" w:rsidR="002E74E1" w:rsidRDefault="002E74E1" w:rsidP="00DC2320">
      <w:pPr>
        <w:pStyle w:val="legalScheduleDesc"/>
        <w:keepNext w:val="0"/>
        <w:jc w:val="both"/>
      </w:pPr>
      <w:r>
        <w:t xml:space="preserve">ECI Services </w:t>
      </w:r>
      <w:r w:rsidR="00710B4E">
        <w:t>&amp; Process</w:t>
      </w:r>
      <w:r w:rsidR="002D22A3">
        <w:t xml:space="preserve"> – ECI Key Milestone Programme</w:t>
      </w:r>
    </w:p>
    <w:p w14:paraId="6307E025" w14:textId="77777777" w:rsidR="002E74E1" w:rsidRDefault="002E74E1" w:rsidP="00DC2320">
      <w:pPr>
        <w:jc w:val="both"/>
      </w:pPr>
    </w:p>
    <w:p w14:paraId="35C9C463" w14:textId="77777777" w:rsidR="008D2464" w:rsidRDefault="008D2464" w:rsidP="00DC2320">
      <w:pPr>
        <w:jc w:val="both"/>
      </w:pPr>
    </w:p>
    <w:p w14:paraId="5BA6700E" w14:textId="605533D9" w:rsidR="00F467AB" w:rsidRDefault="00F467AB" w:rsidP="00F467AB">
      <w:pPr>
        <w:jc w:val="both"/>
      </w:pPr>
    </w:p>
    <w:p w14:paraId="1B25C1B9" w14:textId="191ACDE4" w:rsidR="00F467AB" w:rsidRPr="0071679C" w:rsidRDefault="00F467AB">
      <w:pPr>
        <w:rPr>
          <w:i/>
          <w:color w:val="FF0000"/>
        </w:rPr>
        <w:sectPr w:rsidR="00F467AB" w:rsidRPr="0071679C" w:rsidSect="008D2464">
          <w:headerReference w:type="even" r:id="rId18"/>
          <w:footerReference w:type="even" r:id="rId19"/>
          <w:footerReference w:type="default" r:id="rId20"/>
          <w:headerReference w:type="first" r:id="rId21"/>
          <w:footerReference w:type="first" r:id="rId22"/>
          <w:pgSz w:w="16838" w:h="11906" w:orient="landscape"/>
          <w:pgMar w:top="1417" w:right="1701" w:bottom="993" w:left="1417" w:header="708" w:footer="340" w:gutter="0"/>
          <w:cols w:space="708"/>
          <w:docGrid w:linePitch="360"/>
        </w:sectPr>
      </w:pPr>
    </w:p>
    <w:p w14:paraId="51EA46D6" w14:textId="77777777" w:rsidR="002036F5" w:rsidRDefault="002036F5" w:rsidP="00DC2320">
      <w:pPr>
        <w:jc w:val="both"/>
      </w:pPr>
    </w:p>
    <w:p w14:paraId="6D593649" w14:textId="77777777" w:rsidR="002036F5" w:rsidRPr="00E029B0" w:rsidRDefault="002036F5" w:rsidP="009A00E2">
      <w:pPr>
        <w:pStyle w:val="legalSchedule"/>
        <w:numPr>
          <w:ilvl w:val="0"/>
          <w:numId w:val="0"/>
        </w:numPr>
        <w:pBdr>
          <w:top w:val="single" w:sz="4" w:space="1" w:color="006233"/>
          <w:bottom w:val="single" w:sz="4" w:space="1" w:color="006233"/>
        </w:pBdr>
        <w:jc w:val="both"/>
        <w:rPr>
          <w:rFonts w:ascii="Futura PT Light" w:hAnsi="Futura PT Light"/>
          <w:b w:val="0"/>
          <w:color w:val="006233"/>
          <w:sz w:val="36"/>
          <w:szCs w:val="36"/>
        </w:rPr>
      </w:pPr>
      <w:r w:rsidRPr="00E029B0">
        <w:rPr>
          <w:rFonts w:ascii="Futura PT Light" w:hAnsi="Futura PT Light"/>
          <w:b w:val="0"/>
          <w:color w:val="006233"/>
          <w:sz w:val="36"/>
          <w:szCs w:val="36"/>
        </w:rPr>
        <w:t>Annexure 2</w:t>
      </w:r>
    </w:p>
    <w:p w14:paraId="63481C57" w14:textId="0A520111" w:rsidR="002E74E1" w:rsidRDefault="002E74E1" w:rsidP="00DC2320">
      <w:pPr>
        <w:pStyle w:val="legalScheduleDesc"/>
        <w:keepNext w:val="0"/>
        <w:jc w:val="both"/>
      </w:pPr>
      <w:r w:rsidRPr="001C3758">
        <w:t xml:space="preserve">ECI </w:t>
      </w:r>
      <w:r w:rsidR="00854B68">
        <w:t xml:space="preserve">Consultant </w:t>
      </w:r>
      <w:r w:rsidR="00DD6C74">
        <w:t>F</w:t>
      </w:r>
      <w:r w:rsidR="00C04EED">
        <w:t>ees</w:t>
      </w:r>
    </w:p>
    <w:p w14:paraId="607410A4" w14:textId="77777777" w:rsidR="002E74E1" w:rsidRDefault="002E74E1" w:rsidP="00DC2320">
      <w:pPr>
        <w:jc w:val="both"/>
      </w:pPr>
    </w:p>
    <w:p w14:paraId="35CADECA" w14:textId="18E7B14F" w:rsidR="00F467AB" w:rsidRDefault="00F467AB" w:rsidP="00455452">
      <w:pPr>
        <w:jc w:val="center"/>
      </w:pPr>
    </w:p>
    <w:p w14:paraId="491D411D" w14:textId="7C03E8B0" w:rsidR="00F467AB" w:rsidRDefault="00F467AB" w:rsidP="008D2464">
      <w:pPr>
        <w:jc w:val="center"/>
      </w:pPr>
    </w:p>
    <w:p w14:paraId="12859A9F" w14:textId="05FDB9F6" w:rsidR="00F467AB" w:rsidRDefault="00F467AB"/>
    <w:p w14:paraId="2090B9FA" w14:textId="5DC1815B" w:rsidR="00A75341" w:rsidRDefault="00A75341">
      <w:r>
        <w:br w:type="page"/>
      </w:r>
    </w:p>
    <w:p w14:paraId="2CE5ED61" w14:textId="1EF571D8" w:rsidR="00F069CB" w:rsidRDefault="00F069CB"/>
    <w:p w14:paraId="6B9A5061" w14:textId="746A0EF0" w:rsidR="002036F5" w:rsidRPr="00E029B0" w:rsidRDefault="002036F5" w:rsidP="009A00E2">
      <w:pPr>
        <w:pStyle w:val="legalSchedule"/>
        <w:numPr>
          <w:ilvl w:val="0"/>
          <w:numId w:val="0"/>
        </w:numPr>
        <w:pBdr>
          <w:top w:val="single" w:sz="4" w:space="1" w:color="006233"/>
          <w:bottom w:val="single" w:sz="4" w:space="1" w:color="006233"/>
        </w:pBdr>
        <w:jc w:val="both"/>
        <w:rPr>
          <w:rFonts w:ascii="Futura PT Light" w:hAnsi="Futura PT Light"/>
          <w:b w:val="0"/>
          <w:color w:val="006233"/>
          <w:sz w:val="36"/>
          <w:szCs w:val="36"/>
        </w:rPr>
      </w:pPr>
      <w:r w:rsidRPr="00E029B0">
        <w:rPr>
          <w:rFonts w:ascii="Futura PT Light" w:hAnsi="Futura PT Light"/>
          <w:b w:val="0"/>
          <w:color w:val="006233"/>
          <w:sz w:val="36"/>
          <w:szCs w:val="36"/>
        </w:rPr>
        <w:t xml:space="preserve">Annexure </w:t>
      </w:r>
      <w:r w:rsidR="00B56AD3" w:rsidRPr="00E029B0">
        <w:rPr>
          <w:rFonts w:ascii="Futura PT Light" w:hAnsi="Futura PT Light"/>
          <w:b w:val="0"/>
          <w:color w:val="006233"/>
          <w:sz w:val="36"/>
          <w:szCs w:val="36"/>
        </w:rPr>
        <w:t>3</w:t>
      </w:r>
    </w:p>
    <w:p w14:paraId="05E18C65" w14:textId="767C6638" w:rsidR="00C04EED" w:rsidRPr="00C04EED" w:rsidRDefault="00C04EED" w:rsidP="00F467AB">
      <w:pPr>
        <w:pStyle w:val="legalScheduleDesc"/>
        <w:keepNext w:val="0"/>
        <w:jc w:val="both"/>
      </w:pPr>
      <w:r>
        <w:t xml:space="preserve">ECI </w:t>
      </w:r>
      <w:r w:rsidR="00DD6C74">
        <w:t>Fee Expenditure Cash Flow</w:t>
      </w:r>
    </w:p>
    <w:p w14:paraId="2875282B" w14:textId="77777777" w:rsidR="004B108A" w:rsidRDefault="004B108A" w:rsidP="00DC2320">
      <w:pPr>
        <w:jc w:val="both"/>
      </w:pPr>
    </w:p>
    <w:p w14:paraId="6ADE6BC9" w14:textId="638C79BE" w:rsidR="002D22A3" w:rsidRDefault="002D22A3" w:rsidP="00DC2320">
      <w:pPr>
        <w:jc w:val="both"/>
        <w:rPr>
          <w:noProof/>
        </w:rPr>
      </w:pPr>
    </w:p>
    <w:p w14:paraId="71D9F18E" w14:textId="77777777" w:rsidR="002D22A3" w:rsidRDefault="002D22A3" w:rsidP="00DC2320">
      <w:pPr>
        <w:jc w:val="both"/>
        <w:rPr>
          <w:noProof/>
        </w:rPr>
      </w:pPr>
    </w:p>
    <w:p w14:paraId="5114D862" w14:textId="77777777" w:rsidR="002D22A3" w:rsidRDefault="002D22A3" w:rsidP="00DC2320">
      <w:pPr>
        <w:jc w:val="both"/>
        <w:rPr>
          <w:noProof/>
        </w:rPr>
      </w:pPr>
    </w:p>
    <w:p w14:paraId="27BE14EC" w14:textId="77777777" w:rsidR="002D22A3" w:rsidRDefault="002D22A3" w:rsidP="00DC2320">
      <w:pPr>
        <w:jc w:val="both"/>
        <w:rPr>
          <w:noProof/>
        </w:rPr>
      </w:pPr>
    </w:p>
    <w:p w14:paraId="42357C19" w14:textId="77777777" w:rsidR="002D22A3" w:rsidRDefault="002D22A3" w:rsidP="00DC2320">
      <w:pPr>
        <w:jc w:val="both"/>
        <w:rPr>
          <w:noProof/>
        </w:rPr>
      </w:pPr>
    </w:p>
    <w:p w14:paraId="18E6A72C" w14:textId="77777777" w:rsidR="002D22A3" w:rsidRDefault="002D22A3" w:rsidP="00DC2320">
      <w:pPr>
        <w:jc w:val="both"/>
        <w:rPr>
          <w:noProof/>
        </w:rPr>
      </w:pPr>
    </w:p>
    <w:p w14:paraId="63A7FF86" w14:textId="77777777" w:rsidR="002D22A3" w:rsidRDefault="002D22A3" w:rsidP="00DC2320">
      <w:pPr>
        <w:jc w:val="both"/>
        <w:rPr>
          <w:noProof/>
        </w:rPr>
      </w:pPr>
    </w:p>
    <w:p w14:paraId="3F02AEE4" w14:textId="77777777" w:rsidR="002D22A3" w:rsidRDefault="002D22A3" w:rsidP="00DC2320">
      <w:pPr>
        <w:jc w:val="both"/>
        <w:rPr>
          <w:noProof/>
        </w:rPr>
      </w:pPr>
    </w:p>
    <w:p w14:paraId="64FC3A4A" w14:textId="77777777" w:rsidR="002D22A3" w:rsidRDefault="002D22A3" w:rsidP="00DC2320">
      <w:pPr>
        <w:jc w:val="both"/>
        <w:rPr>
          <w:noProof/>
        </w:rPr>
      </w:pPr>
    </w:p>
    <w:p w14:paraId="3B552471" w14:textId="77777777" w:rsidR="002D22A3" w:rsidRDefault="002D22A3" w:rsidP="00DC2320">
      <w:pPr>
        <w:jc w:val="both"/>
        <w:rPr>
          <w:noProof/>
        </w:rPr>
      </w:pPr>
    </w:p>
    <w:p w14:paraId="4C63CAAF" w14:textId="77777777" w:rsidR="002D22A3" w:rsidRDefault="002D22A3" w:rsidP="00DC2320">
      <w:pPr>
        <w:jc w:val="both"/>
        <w:rPr>
          <w:noProof/>
        </w:rPr>
      </w:pPr>
    </w:p>
    <w:p w14:paraId="2B6367ED" w14:textId="77777777" w:rsidR="002D22A3" w:rsidRDefault="002D22A3" w:rsidP="00DC2320">
      <w:pPr>
        <w:jc w:val="both"/>
        <w:rPr>
          <w:noProof/>
        </w:rPr>
      </w:pPr>
    </w:p>
    <w:p w14:paraId="1F96CC76" w14:textId="77777777" w:rsidR="002D22A3" w:rsidRDefault="002D22A3" w:rsidP="00DC2320">
      <w:pPr>
        <w:jc w:val="both"/>
        <w:rPr>
          <w:noProof/>
        </w:rPr>
      </w:pPr>
    </w:p>
    <w:p w14:paraId="772E8AC7" w14:textId="77777777" w:rsidR="002D22A3" w:rsidRDefault="002D22A3" w:rsidP="00DC2320">
      <w:pPr>
        <w:jc w:val="both"/>
        <w:rPr>
          <w:noProof/>
        </w:rPr>
      </w:pPr>
    </w:p>
    <w:p w14:paraId="4F8EF22C" w14:textId="77777777" w:rsidR="002D22A3" w:rsidRDefault="002D22A3" w:rsidP="00DC2320">
      <w:pPr>
        <w:jc w:val="both"/>
        <w:rPr>
          <w:noProof/>
        </w:rPr>
      </w:pPr>
    </w:p>
    <w:p w14:paraId="39ED61D1" w14:textId="77777777" w:rsidR="002D22A3" w:rsidRDefault="002D22A3" w:rsidP="00DC2320">
      <w:pPr>
        <w:jc w:val="both"/>
        <w:rPr>
          <w:noProof/>
        </w:rPr>
      </w:pPr>
    </w:p>
    <w:p w14:paraId="62CE74FA" w14:textId="77777777" w:rsidR="002D22A3" w:rsidRDefault="002D22A3" w:rsidP="00DC2320">
      <w:pPr>
        <w:jc w:val="both"/>
        <w:rPr>
          <w:noProof/>
        </w:rPr>
      </w:pPr>
    </w:p>
    <w:p w14:paraId="256A83CC" w14:textId="77777777" w:rsidR="002D22A3" w:rsidRDefault="002D22A3" w:rsidP="00DC2320">
      <w:pPr>
        <w:jc w:val="both"/>
        <w:rPr>
          <w:noProof/>
        </w:rPr>
      </w:pPr>
    </w:p>
    <w:p w14:paraId="024EEEF2" w14:textId="77777777" w:rsidR="002D22A3" w:rsidRDefault="002D22A3" w:rsidP="00DC2320">
      <w:pPr>
        <w:jc w:val="both"/>
        <w:rPr>
          <w:noProof/>
        </w:rPr>
      </w:pPr>
    </w:p>
    <w:p w14:paraId="2931787B" w14:textId="77777777" w:rsidR="002D22A3" w:rsidRDefault="002D22A3" w:rsidP="00DC2320">
      <w:pPr>
        <w:jc w:val="both"/>
        <w:rPr>
          <w:noProof/>
        </w:rPr>
      </w:pPr>
    </w:p>
    <w:p w14:paraId="69E7D3DC" w14:textId="77777777" w:rsidR="002D22A3" w:rsidRDefault="002D22A3" w:rsidP="00DC2320">
      <w:pPr>
        <w:jc w:val="both"/>
        <w:rPr>
          <w:noProof/>
        </w:rPr>
      </w:pPr>
    </w:p>
    <w:p w14:paraId="7DB79335" w14:textId="77777777" w:rsidR="002D22A3" w:rsidRDefault="002D22A3" w:rsidP="00DC2320">
      <w:pPr>
        <w:jc w:val="both"/>
        <w:rPr>
          <w:noProof/>
        </w:rPr>
      </w:pPr>
    </w:p>
    <w:p w14:paraId="069754DD" w14:textId="77777777" w:rsidR="002D22A3" w:rsidRDefault="002D22A3" w:rsidP="00DC2320">
      <w:pPr>
        <w:jc w:val="both"/>
        <w:rPr>
          <w:noProof/>
        </w:rPr>
      </w:pPr>
    </w:p>
    <w:p w14:paraId="769F5875" w14:textId="77777777" w:rsidR="002D22A3" w:rsidRDefault="002D22A3" w:rsidP="00DC2320">
      <w:pPr>
        <w:jc w:val="both"/>
        <w:rPr>
          <w:noProof/>
        </w:rPr>
      </w:pPr>
    </w:p>
    <w:p w14:paraId="5A1166DB" w14:textId="77777777" w:rsidR="002D22A3" w:rsidRDefault="002D22A3" w:rsidP="00DC2320">
      <w:pPr>
        <w:jc w:val="both"/>
        <w:rPr>
          <w:noProof/>
        </w:rPr>
      </w:pPr>
    </w:p>
    <w:p w14:paraId="68A3BE31" w14:textId="77777777" w:rsidR="002D22A3" w:rsidRDefault="002D22A3" w:rsidP="00DC2320">
      <w:pPr>
        <w:jc w:val="both"/>
        <w:rPr>
          <w:noProof/>
        </w:rPr>
      </w:pPr>
    </w:p>
    <w:p w14:paraId="6CC44772" w14:textId="77777777" w:rsidR="002D22A3" w:rsidRDefault="002D22A3" w:rsidP="00DC2320">
      <w:pPr>
        <w:jc w:val="both"/>
        <w:rPr>
          <w:noProof/>
        </w:rPr>
      </w:pPr>
    </w:p>
    <w:p w14:paraId="40F5E4F6" w14:textId="77777777" w:rsidR="002D22A3" w:rsidRDefault="002D22A3" w:rsidP="00DC2320">
      <w:pPr>
        <w:jc w:val="both"/>
        <w:rPr>
          <w:noProof/>
        </w:rPr>
      </w:pPr>
    </w:p>
    <w:p w14:paraId="345D97A5" w14:textId="77777777" w:rsidR="002D22A3" w:rsidRDefault="002D22A3" w:rsidP="00DC2320">
      <w:pPr>
        <w:jc w:val="both"/>
        <w:rPr>
          <w:noProof/>
        </w:rPr>
      </w:pPr>
    </w:p>
    <w:p w14:paraId="058F6C76" w14:textId="77777777" w:rsidR="002D22A3" w:rsidRDefault="002D22A3" w:rsidP="00DC2320">
      <w:pPr>
        <w:jc w:val="both"/>
        <w:rPr>
          <w:noProof/>
        </w:rPr>
      </w:pPr>
    </w:p>
    <w:p w14:paraId="6A40A456" w14:textId="77777777" w:rsidR="002D22A3" w:rsidRDefault="002D22A3" w:rsidP="00DC2320">
      <w:pPr>
        <w:jc w:val="both"/>
        <w:rPr>
          <w:noProof/>
        </w:rPr>
      </w:pPr>
    </w:p>
    <w:p w14:paraId="4CED5D4B" w14:textId="77777777" w:rsidR="002D22A3" w:rsidRDefault="002D22A3" w:rsidP="00DC2320">
      <w:pPr>
        <w:jc w:val="both"/>
        <w:rPr>
          <w:noProof/>
        </w:rPr>
      </w:pPr>
    </w:p>
    <w:p w14:paraId="4920EF38" w14:textId="77777777" w:rsidR="002D22A3" w:rsidRDefault="002D22A3" w:rsidP="00DC2320">
      <w:pPr>
        <w:jc w:val="both"/>
        <w:rPr>
          <w:noProof/>
        </w:rPr>
      </w:pPr>
    </w:p>
    <w:p w14:paraId="0F86238B" w14:textId="77777777" w:rsidR="002D22A3" w:rsidRDefault="002D22A3" w:rsidP="00DC2320">
      <w:pPr>
        <w:jc w:val="both"/>
        <w:rPr>
          <w:noProof/>
        </w:rPr>
      </w:pPr>
    </w:p>
    <w:p w14:paraId="473C14FD" w14:textId="77777777" w:rsidR="002D22A3" w:rsidRDefault="002D22A3" w:rsidP="002D22A3"/>
    <w:p w14:paraId="66FE0B32" w14:textId="4B1A2773" w:rsidR="002D22A3" w:rsidRPr="00E029B0" w:rsidRDefault="002D22A3" w:rsidP="002D22A3">
      <w:pPr>
        <w:pStyle w:val="legalSchedule"/>
        <w:numPr>
          <w:ilvl w:val="0"/>
          <w:numId w:val="0"/>
        </w:numPr>
        <w:pBdr>
          <w:top w:val="single" w:sz="4" w:space="1" w:color="006233"/>
          <w:bottom w:val="single" w:sz="4" w:space="1" w:color="006233"/>
        </w:pBdr>
        <w:jc w:val="both"/>
        <w:rPr>
          <w:rFonts w:ascii="Futura PT Light" w:hAnsi="Futura PT Light"/>
          <w:b w:val="0"/>
          <w:color w:val="006233"/>
          <w:sz w:val="36"/>
          <w:szCs w:val="36"/>
        </w:rPr>
      </w:pPr>
      <w:r w:rsidRPr="00E029B0">
        <w:rPr>
          <w:rFonts w:ascii="Futura PT Light" w:hAnsi="Futura PT Light"/>
          <w:b w:val="0"/>
          <w:color w:val="006233"/>
          <w:sz w:val="36"/>
          <w:szCs w:val="36"/>
        </w:rPr>
        <w:lastRenderedPageBreak/>
        <w:t xml:space="preserve">Annexure </w:t>
      </w:r>
      <w:r>
        <w:rPr>
          <w:rFonts w:ascii="Futura PT Light" w:hAnsi="Futura PT Light"/>
          <w:b w:val="0"/>
          <w:color w:val="006233"/>
          <w:sz w:val="36"/>
          <w:szCs w:val="36"/>
        </w:rPr>
        <w:t>4</w:t>
      </w:r>
    </w:p>
    <w:p w14:paraId="3B005C79" w14:textId="5CC8EEDF" w:rsidR="002D22A3" w:rsidRPr="00C04EED" w:rsidRDefault="002D22A3" w:rsidP="002D22A3">
      <w:pPr>
        <w:pStyle w:val="legalScheduleDesc"/>
        <w:keepNext w:val="0"/>
        <w:jc w:val="both"/>
      </w:pPr>
      <w:r>
        <w:t xml:space="preserve">Sales Display Trade Breakdown </w:t>
      </w:r>
    </w:p>
    <w:p w14:paraId="17E86999" w14:textId="77777777" w:rsidR="002D22A3" w:rsidRDefault="002D22A3" w:rsidP="002D22A3">
      <w:pPr>
        <w:jc w:val="both"/>
      </w:pPr>
    </w:p>
    <w:p w14:paraId="280E4A10" w14:textId="77777777" w:rsidR="002D22A3" w:rsidRPr="00480467" w:rsidRDefault="002D22A3" w:rsidP="00DC2320">
      <w:pPr>
        <w:jc w:val="both"/>
        <w:rPr>
          <w:sz w:val="18"/>
          <w:szCs w:val="18"/>
        </w:rPr>
      </w:pPr>
    </w:p>
    <w:sectPr w:rsidR="002D22A3" w:rsidRPr="00480467" w:rsidSect="008D2464">
      <w:footerReference w:type="default" r:id="rId23"/>
      <w:pgSz w:w="16838" w:h="11906" w:orient="landscape"/>
      <w:pgMar w:top="720" w:right="720" w:bottom="720" w:left="72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4F042" w14:textId="77777777" w:rsidR="00992B23" w:rsidRDefault="00992B23" w:rsidP="00AF12C3">
      <w:r>
        <w:separator/>
      </w:r>
    </w:p>
  </w:endnote>
  <w:endnote w:type="continuationSeparator" w:id="0">
    <w:p w14:paraId="49B5C141" w14:textId="77777777" w:rsidR="00992B23" w:rsidRDefault="00992B23" w:rsidP="00AF1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PGothic">
    <w:panose1 w:val="020B0600070205080204"/>
    <w:charset w:val="80"/>
    <w:family w:val="swiss"/>
    <w:pitch w:val="variable"/>
    <w:sig w:usb0="E00002FF" w:usb1="6AC7FDFB" w:usb2="08000012" w:usb3="00000000" w:csb0="0002009F" w:csb1="00000000"/>
  </w:font>
  <w:font w:name="Futura PT Light">
    <w:altName w:val="Segoe UI Semilight"/>
    <w:panose1 w:val="00000000000000000000"/>
    <w:charset w:val="00"/>
    <w:family w:val="swiss"/>
    <w:notTrueType/>
    <w:pitch w:val="variable"/>
    <w:sig w:usb0="00000001" w:usb1="5000204B" w:usb2="00000000" w:usb3="00000000" w:csb0="00000097" w:csb1="00000000"/>
  </w:font>
  <w:font w:name="Futura PT Demi">
    <w:altName w:val="Arial"/>
    <w:panose1 w:val="00000000000000000000"/>
    <w:charset w:val="00"/>
    <w:family w:val="swiss"/>
    <w:notTrueType/>
    <w:pitch w:val="variable"/>
    <w:sig w:usb0="00000001" w:usb1="5000204B"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4389B" w14:textId="77777777" w:rsidR="00992B23" w:rsidRPr="00AF790F" w:rsidRDefault="00992B23" w:rsidP="00F467AB">
    <w:pPr>
      <w:pStyle w:val="Footer"/>
      <w:tabs>
        <w:tab w:val="clear" w:pos="8306"/>
      </w:tabs>
    </w:pPr>
  </w:p>
  <w:p w14:paraId="358C7225" w14:textId="77777777" w:rsidR="00992B23" w:rsidRPr="00AF790F" w:rsidRDefault="00992B23" w:rsidP="00F467AB">
    <w:pPr>
      <w:pStyle w:val="Footer"/>
      <w:tabs>
        <w:tab w:val="clear" w:pos="8306"/>
      </w:tabs>
    </w:pPr>
  </w:p>
  <w:p w14:paraId="6803B521" w14:textId="77777777" w:rsidR="00992B23" w:rsidRPr="00AF790F" w:rsidRDefault="00992B23" w:rsidP="00F467AB">
    <w:pPr>
      <w:pStyle w:val="pageNumber"/>
    </w:pPr>
    <w:r w:rsidRPr="00AF790F">
      <w:t>[5681685: 7141960_2]</w:t>
    </w:r>
    <w:r w:rsidRPr="00AF790F">
      <w:rPr>
        <w:rFonts w:cs="Arial"/>
      </w:rPr>
      <w:t>[5681685: 7141960_2]</w:t>
    </w:r>
    <w:r w:rsidRPr="00AF790F">
      <w:tab/>
      <w:t xml:space="preserve">page </w:t>
    </w:r>
    <w:r w:rsidRPr="00AF790F">
      <w:rPr>
        <w:rStyle w:val="PageNumber0"/>
        <w:lang w:eastAsia="en-AU"/>
      </w:rPr>
      <w:fldChar w:fldCharType="begin"/>
    </w:r>
    <w:r w:rsidRPr="00AF790F">
      <w:rPr>
        <w:rStyle w:val="PageNumber0"/>
        <w:lang w:eastAsia="en-AU"/>
      </w:rPr>
      <w:instrText xml:space="preserve"> PAGE </w:instrText>
    </w:r>
    <w:r w:rsidRPr="00AF790F">
      <w:rPr>
        <w:rStyle w:val="PageNumber0"/>
        <w:lang w:eastAsia="en-AU"/>
      </w:rPr>
      <w:fldChar w:fldCharType="separate"/>
    </w:r>
    <w:r w:rsidRPr="00AF790F">
      <w:rPr>
        <w:rStyle w:val="PageNumber0"/>
        <w:noProof/>
        <w:lang w:eastAsia="en-AU"/>
      </w:rPr>
      <w:t>16</w:t>
    </w:r>
    <w:r w:rsidRPr="00AF790F">
      <w:rPr>
        <w:rStyle w:val="PageNumber0"/>
        <w:lang w:eastAsia="en-AU"/>
      </w:rPr>
      <w:fldChar w:fldCharType="end"/>
    </w:r>
  </w:p>
  <w:p w14:paraId="3BEBAEF5" w14:textId="77777777" w:rsidR="00992B23" w:rsidRPr="00AF790F" w:rsidRDefault="00992B23" w:rsidP="00F467AB"/>
  <w:p w14:paraId="0085A781" w14:textId="77777777" w:rsidR="00992B23" w:rsidRPr="00AF790F" w:rsidRDefault="00992B23" w:rsidP="00F467AB">
    <w:pPr>
      <w:tabs>
        <w:tab w:val="right" w:pos="878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8E7A9" w14:textId="1F274744" w:rsidR="00992B23" w:rsidRPr="00AF790F" w:rsidRDefault="00992B23" w:rsidP="00F467AB">
    <w:pPr>
      <w:pStyle w:val="Footer"/>
      <w:pBdr>
        <w:top w:val="single" w:sz="4" w:space="1" w:color="auto"/>
      </w:pBdr>
      <w:tabs>
        <w:tab w:val="clear" w:pos="4153"/>
        <w:tab w:val="clear" w:pos="8306"/>
        <w:tab w:val="right" w:pos="8931"/>
        <w:tab w:val="right" w:pos="13750"/>
      </w:tabs>
      <w:rPr>
        <w:rFonts w:ascii="Futura PT Light" w:hAnsi="Futura PT Light"/>
        <w:sz w:val="22"/>
        <w:szCs w:val="22"/>
      </w:rPr>
    </w:pPr>
    <w:r w:rsidRPr="00AF790F">
      <w:rPr>
        <w:rFonts w:ascii="Futura PT Light" w:hAnsi="Futura PT Light"/>
        <w:color w:val="006235"/>
        <w:sz w:val="22"/>
        <w:szCs w:val="22"/>
      </w:rPr>
      <w:t>ECI AGREEMENT</w:t>
    </w:r>
  </w:p>
  <w:p w14:paraId="7A15AD6D" w14:textId="49583FC9" w:rsidR="00992B23" w:rsidRPr="008D2464" w:rsidRDefault="00992B23" w:rsidP="00F10E86">
    <w:pPr>
      <w:pStyle w:val="Footer"/>
      <w:tabs>
        <w:tab w:val="clear" w:pos="4153"/>
        <w:tab w:val="clear" w:pos="8306"/>
        <w:tab w:val="right" w:pos="8931"/>
        <w:tab w:val="right" w:pos="13750"/>
      </w:tabs>
    </w:pPr>
    <w:r>
      <w:rPr>
        <w:rFonts w:ascii="Futura PT Light" w:hAnsi="Futura PT Light"/>
        <w:sz w:val="22"/>
        <w:szCs w:val="22"/>
      </w:rPr>
      <w:t>Rockpool, Rainbow Bay</w:t>
    </w:r>
    <w:r w:rsidRPr="008D2464">
      <w:rPr>
        <w:rFonts w:ascii="Futura PT Light" w:hAnsi="Futura PT Light"/>
        <w:sz w:val="22"/>
        <w:szCs w:val="22"/>
      </w:rPr>
      <w:tab/>
    </w:r>
    <w:r>
      <w:rPr>
        <w:rFonts w:ascii="Futura PT Light" w:hAnsi="Futura PT Light"/>
        <w:sz w:val="22"/>
        <w:szCs w:val="22"/>
      </w:rPr>
      <w:t>page</w:t>
    </w:r>
    <w:r w:rsidRPr="006064B6">
      <w:rPr>
        <w:rFonts w:ascii="Futura PT Light" w:hAnsi="Futura PT Light"/>
        <w:sz w:val="22"/>
        <w:szCs w:val="22"/>
      </w:rPr>
      <w:t xml:space="preserve"> </w:t>
    </w:r>
    <w:r w:rsidRPr="00A425A7">
      <w:rPr>
        <w:rFonts w:ascii="Futura PT Light" w:hAnsi="Futura PT Light"/>
        <w:bCs/>
        <w:sz w:val="22"/>
        <w:szCs w:val="22"/>
      </w:rPr>
      <w:fldChar w:fldCharType="begin"/>
    </w:r>
    <w:r w:rsidRPr="00A425A7">
      <w:rPr>
        <w:rFonts w:ascii="Futura PT Light" w:hAnsi="Futura PT Light"/>
        <w:bCs/>
        <w:sz w:val="22"/>
        <w:szCs w:val="22"/>
      </w:rPr>
      <w:instrText xml:space="preserve"> PAGE   \* MERGEFORMAT </w:instrText>
    </w:r>
    <w:r w:rsidRPr="00A425A7">
      <w:rPr>
        <w:rFonts w:ascii="Futura PT Light" w:hAnsi="Futura PT Light"/>
        <w:bCs/>
        <w:sz w:val="22"/>
        <w:szCs w:val="22"/>
      </w:rPr>
      <w:fldChar w:fldCharType="separate"/>
    </w:r>
    <w:r w:rsidR="00F75BE2">
      <w:rPr>
        <w:rFonts w:ascii="Futura PT Light" w:hAnsi="Futura PT Light"/>
        <w:bCs/>
        <w:noProof/>
        <w:sz w:val="22"/>
        <w:szCs w:val="22"/>
      </w:rPr>
      <w:t>16</w:t>
    </w:r>
    <w:r w:rsidRPr="00A425A7">
      <w:rPr>
        <w:rFonts w:ascii="Futura PT Light" w:hAnsi="Futura PT Light"/>
        <w:bCs/>
        <w:noProof/>
        <w:sz w:val="22"/>
        <w:szCs w:val="22"/>
      </w:rPr>
      <w:fldChar w:fldCharType="end"/>
    </w:r>
    <w:r w:rsidRPr="006064B6">
      <w:rPr>
        <w:rFonts w:ascii="Futura PT Light" w:hAnsi="Futura PT Light"/>
        <w:sz w:val="22"/>
        <w:szCs w:val="22"/>
      </w:rPr>
      <w:t xml:space="preserve"> of </w:t>
    </w:r>
    <w:r>
      <w:rPr>
        <w:rFonts w:ascii="Futura PT Light" w:hAnsi="Futura PT Light"/>
        <w:bCs/>
        <w:sz w:val="22"/>
        <w:szCs w:val="22"/>
      </w:rPr>
      <w:t>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8A826" w14:textId="77777777" w:rsidR="00992B23" w:rsidRPr="00AF790F" w:rsidRDefault="00992B23" w:rsidP="00F467AB">
    <w:pPr>
      <w:pStyle w:val="Footer"/>
      <w:tabs>
        <w:tab w:val="clear" w:pos="8306"/>
      </w:tabs>
    </w:pPr>
  </w:p>
  <w:p w14:paraId="20B79944" w14:textId="77777777" w:rsidR="00992B23" w:rsidRPr="00AF790F" w:rsidRDefault="00992B23" w:rsidP="00F467AB">
    <w:pPr>
      <w:pStyle w:val="Footer"/>
      <w:tabs>
        <w:tab w:val="clear" w:pos="8306"/>
      </w:tabs>
    </w:pPr>
  </w:p>
  <w:p w14:paraId="3E7F88EA" w14:textId="77777777" w:rsidR="00992B23" w:rsidRPr="00AF790F" w:rsidRDefault="00992B23" w:rsidP="00F467AB">
    <w:pPr>
      <w:pStyle w:val="pageNumber"/>
    </w:pPr>
    <w:r w:rsidRPr="00AF790F">
      <w:t>[5681685: 7141960_2]</w:t>
    </w:r>
    <w:r w:rsidRPr="00AF790F">
      <w:rPr>
        <w:rFonts w:cs="Arial"/>
      </w:rPr>
      <w:t>[5681685: 7141960_2]</w:t>
    </w:r>
    <w:r w:rsidRPr="00AF790F">
      <w:tab/>
      <w:t xml:space="preserve">page </w:t>
    </w:r>
    <w:r w:rsidRPr="00AF790F">
      <w:rPr>
        <w:rStyle w:val="PageNumber0"/>
        <w:lang w:eastAsia="en-AU"/>
      </w:rPr>
      <w:fldChar w:fldCharType="begin"/>
    </w:r>
    <w:r w:rsidRPr="00AF790F">
      <w:rPr>
        <w:rStyle w:val="PageNumber0"/>
        <w:lang w:eastAsia="en-AU"/>
      </w:rPr>
      <w:instrText xml:space="preserve"> PAGE </w:instrText>
    </w:r>
    <w:r w:rsidRPr="00AF790F">
      <w:rPr>
        <w:rStyle w:val="PageNumber0"/>
        <w:lang w:eastAsia="en-AU"/>
      </w:rPr>
      <w:fldChar w:fldCharType="separate"/>
    </w:r>
    <w:r w:rsidRPr="00AF790F">
      <w:rPr>
        <w:rStyle w:val="PageNumber0"/>
        <w:noProof/>
        <w:lang w:eastAsia="en-AU"/>
      </w:rPr>
      <w:t>16</w:t>
    </w:r>
    <w:r w:rsidRPr="00AF790F">
      <w:rPr>
        <w:rStyle w:val="PageNumber0"/>
        <w:lang w:eastAsia="en-AU"/>
      </w:rPr>
      <w:fldChar w:fldCharType="end"/>
    </w:r>
  </w:p>
  <w:p w14:paraId="4013F617" w14:textId="77777777" w:rsidR="00992B23" w:rsidRPr="00AF790F" w:rsidRDefault="00992B23" w:rsidP="00F467AB"/>
  <w:p w14:paraId="0E165B23" w14:textId="77777777" w:rsidR="00992B23" w:rsidRPr="00AF790F" w:rsidRDefault="00992B23" w:rsidP="00F467AB">
    <w:pPr>
      <w:tabs>
        <w:tab w:val="right" w:pos="8789"/>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CF709" w14:textId="77777777" w:rsidR="00992B23" w:rsidRPr="00AF790F" w:rsidRDefault="00992B23" w:rsidP="00F467AB">
    <w:pPr>
      <w:pStyle w:val="Footer"/>
      <w:tabs>
        <w:tab w:val="clear" w:pos="8306"/>
      </w:tabs>
    </w:pPr>
  </w:p>
  <w:p w14:paraId="2DFE16B9" w14:textId="77777777" w:rsidR="00992B23" w:rsidRPr="00AF790F" w:rsidRDefault="00992B23" w:rsidP="00F467AB">
    <w:pPr>
      <w:pStyle w:val="Footer"/>
      <w:tabs>
        <w:tab w:val="clear" w:pos="8306"/>
      </w:tabs>
    </w:pPr>
  </w:p>
  <w:p w14:paraId="07BA73D4" w14:textId="77777777" w:rsidR="00992B23" w:rsidRPr="00AF790F" w:rsidRDefault="00992B23" w:rsidP="00F467AB">
    <w:pPr>
      <w:pStyle w:val="pageNumber"/>
    </w:pPr>
    <w:r w:rsidRPr="00AF790F">
      <w:t>[5681685: 7141960_2]</w:t>
    </w:r>
    <w:r w:rsidRPr="00AF790F">
      <w:rPr>
        <w:rFonts w:cs="Arial"/>
      </w:rPr>
      <w:t>[5681685: 7141960_2]</w:t>
    </w:r>
    <w:r w:rsidRPr="00AF790F">
      <w:tab/>
      <w:t xml:space="preserve">page </w:t>
    </w:r>
    <w:r w:rsidRPr="00AF790F">
      <w:rPr>
        <w:rStyle w:val="PageNumber0"/>
        <w:lang w:eastAsia="en-AU"/>
      </w:rPr>
      <w:fldChar w:fldCharType="begin"/>
    </w:r>
    <w:r w:rsidRPr="00AF790F">
      <w:rPr>
        <w:rStyle w:val="PageNumber0"/>
        <w:lang w:eastAsia="en-AU"/>
      </w:rPr>
      <w:instrText xml:space="preserve"> PAGE </w:instrText>
    </w:r>
    <w:r w:rsidRPr="00AF790F">
      <w:rPr>
        <w:rStyle w:val="PageNumber0"/>
        <w:lang w:eastAsia="en-AU"/>
      </w:rPr>
      <w:fldChar w:fldCharType="separate"/>
    </w:r>
    <w:r w:rsidRPr="00AF790F">
      <w:rPr>
        <w:rStyle w:val="PageNumber0"/>
        <w:noProof/>
        <w:lang w:eastAsia="en-AU"/>
      </w:rPr>
      <w:t>16</w:t>
    </w:r>
    <w:r w:rsidRPr="00AF790F">
      <w:rPr>
        <w:rStyle w:val="PageNumber0"/>
        <w:lang w:eastAsia="en-AU"/>
      </w:rPr>
      <w:fldChar w:fldCharType="end"/>
    </w:r>
  </w:p>
  <w:p w14:paraId="036407AB" w14:textId="77777777" w:rsidR="00992B23" w:rsidRPr="00AF790F" w:rsidRDefault="00992B23" w:rsidP="00F467AB"/>
  <w:p w14:paraId="10E1B365" w14:textId="77777777" w:rsidR="00992B23" w:rsidRPr="00AF790F" w:rsidRDefault="00992B23" w:rsidP="00F467AB">
    <w:pPr>
      <w:tabs>
        <w:tab w:val="right" w:pos="8789"/>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26C78" w14:textId="5993DA6F" w:rsidR="00992B23" w:rsidRPr="00AF790F" w:rsidRDefault="00992B23" w:rsidP="00F467AB">
    <w:pPr>
      <w:pStyle w:val="Footer"/>
      <w:pBdr>
        <w:top w:val="single" w:sz="4" w:space="1" w:color="auto"/>
      </w:pBdr>
      <w:tabs>
        <w:tab w:val="clear" w:pos="4153"/>
        <w:tab w:val="clear" w:pos="8306"/>
        <w:tab w:val="right" w:pos="13750"/>
      </w:tabs>
      <w:rPr>
        <w:rFonts w:ascii="Futura PT Light" w:hAnsi="Futura PT Light"/>
        <w:sz w:val="22"/>
        <w:szCs w:val="22"/>
      </w:rPr>
    </w:pPr>
    <w:r w:rsidRPr="00AF790F">
      <w:rPr>
        <w:rFonts w:ascii="Futura PT Light" w:hAnsi="Futura PT Light"/>
        <w:color w:val="006235"/>
        <w:sz w:val="22"/>
        <w:szCs w:val="22"/>
      </w:rPr>
      <w:t>ECI AGREEMENT</w:t>
    </w:r>
  </w:p>
  <w:p w14:paraId="43E7273D" w14:textId="62EE67AF" w:rsidR="00992B23" w:rsidRPr="00064E66" w:rsidRDefault="00992B23" w:rsidP="00F467AB">
    <w:pPr>
      <w:pStyle w:val="Footer"/>
      <w:tabs>
        <w:tab w:val="clear" w:pos="4153"/>
        <w:tab w:val="clear" w:pos="8306"/>
        <w:tab w:val="right" w:pos="13750"/>
      </w:tabs>
      <w:rPr>
        <w:rFonts w:ascii="Futura PT Light" w:hAnsi="Futura PT Light"/>
        <w:caps/>
        <w:sz w:val="22"/>
        <w:szCs w:val="22"/>
      </w:rPr>
    </w:pPr>
    <w:r>
      <w:rPr>
        <w:rFonts w:ascii="Futura PT Light" w:hAnsi="Futura PT Light"/>
        <w:sz w:val="22"/>
        <w:szCs w:val="22"/>
      </w:rPr>
      <w:t>Rockpool, Rainbow Bay</w:t>
    </w:r>
    <w:r w:rsidRPr="00F77732" w:rsidDel="00A425A7">
      <w:rPr>
        <w:rFonts w:ascii="Futura PT Light" w:hAnsi="Futura PT Light"/>
        <w:sz w:val="22"/>
        <w:szCs w:val="22"/>
      </w:rPr>
      <w:t xml:space="preserve"> </w:t>
    </w:r>
    <w:r w:rsidRPr="00064E66">
      <w:rPr>
        <w:rFonts w:ascii="Futura PT Light" w:hAnsi="Futura PT Light"/>
        <w:sz w:val="22"/>
        <w:szCs w:val="22"/>
      </w:rPr>
      <w:tab/>
    </w:r>
    <w:r w:rsidRPr="00A425A7">
      <w:rPr>
        <w:rFonts w:ascii="Futura PT Light" w:hAnsi="Futura PT Light"/>
        <w:sz w:val="22"/>
        <w:szCs w:val="22"/>
      </w:rPr>
      <w:t xml:space="preserve">page </w:t>
    </w:r>
    <w:r w:rsidRPr="00A425A7">
      <w:rPr>
        <w:rFonts w:ascii="Futura PT Light" w:hAnsi="Futura PT Light"/>
        <w:bCs/>
        <w:sz w:val="22"/>
        <w:szCs w:val="22"/>
      </w:rPr>
      <w:fldChar w:fldCharType="begin"/>
    </w:r>
    <w:r w:rsidRPr="00A425A7">
      <w:rPr>
        <w:rFonts w:ascii="Futura PT Light" w:hAnsi="Futura PT Light"/>
        <w:bCs/>
        <w:sz w:val="22"/>
        <w:szCs w:val="22"/>
      </w:rPr>
      <w:instrText xml:space="preserve"> PAGE  \* Arabic  \* MERGEFORMAT </w:instrText>
    </w:r>
    <w:r w:rsidRPr="00A425A7">
      <w:rPr>
        <w:rFonts w:ascii="Futura PT Light" w:hAnsi="Futura PT Light"/>
        <w:bCs/>
        <w:sz w:val="22"/>
        <w:szCs w:val="22"/>
      </w:rPr>
      <w:fldChar w:fldCharType="separate"/>
    </w:r>
    <w:r w:rsidR="00F75BE2">
      <w:rPr>
        <w:rFonts w:ascii="Futura PT Light" w:hAnsi="Futura PT Light"/>
        <w:bCs/>
        <w:noProof/>
        <w:sz w:val="22"/>
        <w:szCs w:val="22"/>
      </w:rPr>
      <w:t>17</w:t>
    </w:r>
    <w:r w:rsidRPr="00A425A7">
      <w:rPr>
        <w:rFonts w:ascii="Futura PT Light" w:hAnsi="Futura PT Light"/>
        <w:bCs/>
        <w:sz w:val="22"/>
        <w:szCs w:val="22"/>
      </w:rPr>
      <w:fldChar w:fldCharType="end"/>
    </w:r>
    <w:r w:rsidRPr="00A425A7">
      <w:rPr>
        <w:rFonts w:ascii="Futura PT Light" w:hAnsi="Futura PT Light"/>
        <w:sz w:val="22"/>
        <w:szCs w:val="22"/>
      </w:rPr>
      <w:t xml:space="preserve"> of </w:t>
    </w:r>
    <w:r w:rsidRPr="00A425A7">
      <w:rPr>
        <w:rFonts w:ascii="Futura PT Light" w:hAnsi="Futura PT Light"/>
        <w:bCs/>
        <w:sz w:val="22"/>
        <w:szCs w:val="22"/>
      </w:rPr>
      <w:t>19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4362D" w14:textId="77777777" w:rsidR="00992B23" w:rsidRPr="00AF790F" w:rsidRDefault="00992B23" w:rsidP="00F467AB">
    <w:pPr>
      <w:pStyle w:val="Footer"/>
      <w:tabs>
        <w:tab w:val="clear" w:pos="8306"/>
      </w:tabs>
    </w:pPr>
  </w:p>
  <w:p w14:paraId="271F5762" w14:textId="77777777" w:rsidR="00992B23" w:rsidRPr="00AF790F" w:rsidRDefault="00992B23" w:rsidP="00F467AB">
    <w:pPr>
      <w:pStyle w:val="Footer"/>
      <w:tabs>
        <w:tab w:val="clear" w:pos="8306"/>
      </w:tabs>
    </w:pPr>
  </w:p>
  <w:p w14:paraId="786807F7" w14:textId="77777777" w:rsidR="00992B23" w:rsidRPr="00AF790F" w:rsidRDefault="00992B23" w:rsidP="00F467AB">
    <w:pPr>
      <w:pStyle w:val="pageNumber"/>
    </w:pPr>
    <w:r w:rsidRPr="00AF790F">
      <w:t>[5681685: 7141960_2]</w:t>
    </w:r>
    <w:r w:rsidRPr="00AF790F">
      <w:rPr>
        <w:rFonts w:cs="Arial"/>
      </w:rPr>
      <w:t>[5681685: 7141960_2]</w:t>
    </w:r>
    <w:r w:rsidRPr="00AF790F">
      <w:tab/>
      <w:t xml:space="preserve">page </w:t>
    </w:r>
    <w:r w:rsidRPr="00AF790F">
      <w:rPr>
        <w:rStyle w:val="PageNumber0"/>
        <w:lang w:eastAsia="en-AU"/>
      </w:rPr>
      <w:fldChar w:fldCharType="begin"/>
    </w:r>
    <w:r w:rsidRPr="00AF790F">
      <w:rPr>
        <w:rStyle w:val="PageNumber0"/>
        <w:lang w:eastAsia="en-AU"/>
      </w:rPr>
      <w:instrText xml:space="preserve"> PAGE </w:instrText>
    </w:r>
    <w:r w:rsidRPr="00AF790F">
      <w:rPr>
        <w:rStyle w:val="PageNumber0"/>
        <w:lang w:eastAsia="en-AU"/>
      </w:rPr>
      <w:fldChar w:fldCharType="separate"/>
    </w:r>
    <w:r w:rsidRPr="00AF790F">
      <w:rPr>
        <w:rStyle w:val="PageNumber0"/>
        <w:noProof/>
        <w:lang w:eastAsia="en-AU"/>
      </w:rPr>
      <w:t>16</w:t>
    </w:r>
    <w:r w:rsidRPr="00AF790F">
      <w:rPr>
        <w:rStyle w:val="PageNumber0"/>
        <w:lang w:eastAsia="en-AU"/>
      </w:rPr>
      <w:fldChar w:fldCharType="end"/>
    </w:r>
  </w:p>
  <w:p w14:paraId="4C31E772" w14:textId="77777777" w:rsidR="00992B23" w:rsidRPr="00AF790F" w:rsidRDefault="00992B23" w:rsidP="00F467AB"/>
  <w:p w14:paraId="1453BC75" w14:textId="77777777" w:rsidR="00992B23" w:rsidRPr="00AF790F" w:rsidRDefault="00992B23" w:rsidP="00F467AB">
    <w:pPr>
      <w:tabs>
        <w:tab w:val="right" w:pos="8789"/>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13BE6" w14:textId="6F0C951D" w:rsidR="00992B23" w:rsidRPr="00AF790F" w:rsidRDefault="00992B23" w:rsidP="008D2464">
    <w:pPr>
      <w:pStyle w:val="Footer"/>
      <w:pBdr>
        <w:top w:val="single" w:sz="4" w:space="1" w:color="auto"/>
      </w:pBdr>
      <w:tabs>
        <w:tab w:val="clear" w:pos="4153"/>
        <w:tab w:val="clear" w:pos="8306"/>
        <w:tab w:val="right" w:pos="15309"/>
      </w:tabs>
      <w:rPr>
        <w:rFonts w:ascii="Futura PT Light" w:hAnsi="Futura PT Light"/>
        <w:sz w:val="22"/>
        <w:szCs w:val="22"/>
      </w:rPr>
    </w:pPr>
    <w:r w:rsidRPr="00AF790F">
      <w:rPr>
        <w:rFonts w:ascii="Futura PT Light" w:hAnsi="Futura PT Light"/>
        <w:color w:val="006235"/>
        <w:sz w:val="22"/>
        <w:szCs w:val="22"/>
      </w:rPr>
      <w:t>ECI AGREEMENT</w:t>
    </w:r>
  </w:p>
  <w:p w14:paraId="5443B5E7" w14:textId="09497BF0" w:rsidR="00992B23" w:rsidRPr="008D2464" w:rsidRDefault="00992B23" w:rsidP="008D2464">
    <w:pPr>
      <w:pStyle w:val="Footer"/>
      <w:tabs>
        <w:tab w:val="clear" w:pos="4153"/>
        <w:tab w:val="clear" w:pos="8306"/>
        <w:tab w:val="right" w:pos="15309"/>
      </w:tabs>
      <w:rPr>
        <w:rFonts w:ascii="Futura PT Light" w:hAnsi="Futura PT Light"/>
        <w:caps/>
        <w:sz w:val="22"/>
        <w:szCs w:val="22"/>
      </w:rPr>
    </w:pPr>
    <w:r>
      <w:rPr>
        <w:rFonts w:ascii="Futura PT Light" w:hAnsi="Futura PT Light"/>
        <w:sz w:val="22"/>
        <w:szCs w:val="22"/>
      </w:rPr>
      <w:t xml:space="preserve">Rockpool, Rainbow </w:t>
    </w:r>
    <w:r w:rsidRPr="00A425A7">
      <w:rPr>
        <w:rFonts w:ascii="Futura PT Light" w:hAnsi="Futura PT Light"/>
        <w:sz w:val="22"/>
        <w:szCs w:val="22"/>
      </w:rPr>
      <w:t>Bay</w:t>
    </w:r>
    <w:r w:rsidRPr="00A425A7" w:rsidDel="00A425A7">
      <w:rPr>
        <w:rFonts w:ascii="Futura PT Light" w:hAnsi="Futura PT Light"/>
        <w:sz w:val="22"/>
        <w:szCs w:val="22"/>
      </w:rPr>
      <w:t xml:space="preserve"> </w:t>
    </w:r>
    <w:r w:rsidRPr="008D2464">
      <w:rPr>
        <w:rFonts w:ascii="Futura PT Light" w:hAnsi="Futura PT Light"/>
        <w:sz w:val="22"/>
        <w:szCs w:val="22"/>
      </w:rPr>
      <w:tab/>
    </w:r>
    <w:r w:rsidRPr="00A425A7">
      <w:rPr>
        <w:rFonts w:ascii="Futura PT Light" w:hAnsi="Futura PT Light"/>
        <w:sz w:val="22"/>
        <w:szCs w:val="22"/>
      </w:rPr>
      <w:t xml:space="preserve">page </w:t>
    </w:r>
    <w:r w:rsidRPr="00A425A7">
      <w:rPr>
        <w:rFonts w:ascii="Futura PT Light" w:hAnsi="Futura PT Light"/>
        <w:bCs/>
        <w:sz w:val="22"/>
        <w:szCs w:val="22"/>
      </w:rPr>
      <w:fldChar w:fldCharType="begin"/>
    </w:r>
    <w:r w:rsidRPr="00A425A7">
      <w:rPr>
        <w:rFonts w:ascii="Futura PT Light" w:hAnsi="Futura PT Light"/>
        <w:bCs/>
        <w:sz w:val="22"/>
        <w:szCs w:val="22"/>
      </w:rPr>
      <w:instrText xml:space="preserve"> PAGE  \* Arabic  \* MERGEFORMAT </w:instrText>
    </w:r>
    <w:r w:rsidRPr="00A425A7">
      <w:rPr>
        <w:rFonts w:ascii="Futura PT Light" w:hAnsi="Futura PT Light"/>
        <w:bCs/>
        <w:sz w:val="22"/>
        <w:szCs w:val="22"/>
      </w:rPr>
      <w:fldChar w:fldCharType="separate"/>
    </w:r>
    <w:r w:rsidR="00F75BE2">
      <w:rPr>
        <w:rFonts w:ascii="Futura PT Light" w:hAnsi="Futura PT Light"/>
        <w:bCs/>
        <w:noProof/>
        <w:sz w:val="22"/>
        <w:szCs w:val="22"/>
      </w:rPr>
      <w:t>20</w:t>
    </w:r>
    <w:r w:rsidRPr="00A425A7">
      <w:rPr>
        <w:rFonts w:ascii="Futura PT Light" w:hAnsi="Futura PT Light"/>
        <w:bCs/>
        <w:sz w:val="22"/>
        <w:szCs w:val="22"/>
      </w:rPr>
      <w:fldChar w:fldCharType="end"/>
    </w:r>
    <w:r w:rsidRPr="00A425A7">
      <w:rPr>
        <w:rFonts w:ascii="Futura PT Light" w:hAnsi="Futura PT Light"/>
        <w:sz w:val="22"/>
        <w:szCs w:val="22"/>
      </w:rPr>
      <w:t xml:space="preserve"> of </w:t>
    </w:r>
    <w:r w:rsidRPr="00A425A7">
      <w:rPr>
        <w:rFonts w:ascii="Futura PT Light" w:hAnsi="Futura PT Light"/>
        <w:bCs/>
        <w:sz w:val="22"/>
        <w:szCs w:val="22"/>
      </w:rPr>
      <w:t>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520D7" w14:textId="77777777" w:rsidR="00992B23" w:rsidRDefault="00992B23" w:rsidP="00AF12C3">
      <w:r>
        <w:separator/>
      </w:r>
    </w:p>
  </w:footnote>
  <w:footnote w:type="continuationSeparator" w:id="0">
    <w:p w14:paraId="19E485D2" w14:textId="77777777" w:rsidR="00992B23" w:rsidRDefault="00992B23" w:rsidP="00AF1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C64EE" w14:textId="77777777" w:rsidR="00992B23" w:rsidRPr="00EC0800" w:rsidRDefault="00992B23" w:rsidP="00EC0800">
    <w:pPr>
      <w:pStyle w:val="Header"/>
    </w:pPr>
    <w:r>
      <w:rPr>
        <w:noProof/>
      </w:rPr>
      <w:drawing>
        <wp:anchor distT="0" distB="0" distL="114300" distR="0" simplePos="0" relativeHeight="251644928" behindDoc="0" locked="0" layoutInCell="1" allowOverlap="0" wp14:anchorId="7C7367B4" wp14:editId="725E6DCE">
          <wp:simplePos x="0" y="0"/>
          <wp:positionH relativeFrom="page">
            <wp:posOffset>5581015</wp:posOffset>
          </wp:positionH>
          <wp:positionV relativeFrom="page">
            <wp:posOffset>360045</wp:posOffset>
          </wp:positionV>
          <wp:extent cx="1552575" cy="371475"/>
          <wp:effectExtent l="0" t="0" r="9525" b="9525"/>
          <wp:wrapSquare wrapText="lef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37147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459D1" w14:textId="297F6296" w:rsidR="00992B23" w:rsidRPr="00AF790F" w:rsidRDefault="00992B23" w:rsidP="00F467AB">
    <w:pPr>
      <w:pStyle w:val="Header"/>
      <w:tabs>
        <w:tab w:val="clear" w:pos="8306"/>
      </w:tabs>
      <w:jc w:val="right"/>
    </w:pPr>
    <w:r w:rsidRPr="00AF790F">
      <w:rPr>
        <w:noProof/>
      </w:rPr>
      <w:drawing>
        <wp:inline distT="0" distB="0" distL="0" distR="0" wp14:anchorId="333F6053" wp14:editId="215F2858">
          <wp:extent cx="1625600" cy="413385"/>
          <wp:effectExtent l="0" t="0" r="0" b="5715"/>
          <wp:docPr id="66"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5600" cy="41338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28450" w14:textId="77777777" w:rsidR="00992B23" w:rsidRPr="00AF790F" w:rsidRDefault="00992B23" w:rsidP="00F467AB">
    <w:pPr>
      <w:pStyle w:val="Header"/>
      <w:tabs>
        <w:tab w:val="clear" w:pos="8306"/>
      </w:tabs>
    </w:pPr>
    <w:r w:rsidRPr="00AF790F">
      <w:rPr>
        <w:noProof/>
      </w:rPr>
      <w:drawing>
        <wp:anchor distT="0" distB="0" distL="114300" distR="0" simplePos="0" relativeHeight="251643904" behindDoc="0" locked="0" layoutInCell="1" allowOverlap="0" wp14:anchorId="2BA77D23" wp14:editId="53786096">
          <wp:simplePos x="0" y="0"/>
          <wp:positionH relativeFrom="page">
            <wp:posOffset>5581015</wp:posOffset>
          </wp:positionH>
          <wp:positionV relativeFrom="page">
            <wp:posOffset>360045</wp:posOffset>
          </wp:positionV>
          <wp:extent cx="1552575" cy="371475"/>
          <wp:effectExtent l="0" t="0" r="9525" b="9525"/>
          <wp:wrapSquare wrapText="lef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371475"/>
                  </a:xfrm>
                  <a:prstGeom prst="rect">
                    <a:avLst/>
                  </a:prstGeom>
                  <a:noFill/>
                </pic:spPr>
              </pic:pic>
            </a:graphicData>
          </a:graphic>
        </wp:anchor>
      </w:drawing>
    </w:r>
  </w:p>
  <w:p w14:paraId="1A0C3D70" w14:textId="77777777" w:rsidR="00992B23" w:rsidRPr="00AF790F" w:rsidRDefault="00992B23" w:rsidP="00F467AB"/>
  <w:p w14:paraId="14D5065D" w14:textId="77777777" w:rsidR="00992B23" w:rsidRPr="00AF790F" w:rsidRDefault="00992B23" w:rsidP="00F467AB">
    <w:pPr>
      <w:tabs>
        <w:tab w:val="right" w:pos="8789"/>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DA43F" w14:textId="77777777" w:rsidR="00992B23" w:rsidRPr="00AF790F" w:rsidRDefault="00992B23" w:rsidP="00F467AB">
    <w:pPr>
      <w:pStyle w:val="Header"/>
      <w:tabs>
        <w:tab w:val="clear" w:pos="8306"/>
      </w:tabs>
    </w:pPr>
    <w:r w:rsidRPr="00AF790F">
      <w:rPr>
        <w:noProof/>
      </w:rPr>
      <w:drawing>
        <wp:anchor distT="0" distB="0" distL="114300" distR="0" simplePos="0" relativeHeight="251654144" behindDoc="0" locked="0" layoutInCell="1" allowOverlap="0" wp14:anchorId="491B032C" wp14:editId="2C55939D">
          <wp:simplePos x="0" y="0"/>
          <wp:positionH relativeFrom="page">
            <wp:posOffset>5581015</wp:posOffset>
          </wp:positionH>
          <wp:positionV relativeFrom="page">
            <wp:posOffset>360045</wp:posOffset>
          </wp:positionV>
          <wp:extent cx="1552575" cy="371475"/>
          <wp:effectExtent l="0" t="0" r="9525" b="9525"/>
          <wp:wrapSquare wrapText="lef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371475"/>
                  </a:xfrm>
                  <a:prstGeom prst="rect">
                    <a:avLst/>
                  </a:prstGeom>
                  <a:noFill/>
                </pic:spPr>
              </pic:pic>
            </a:graphicData>
          </a:graphic>
        </wp:anchor>
      </w:drawing>
    </w:r>
  </w:p>
  <w:p w14:paraId="5FDDC358" w14:textId="77777777" w:rsidR="00992B23" w:rsidRPr="00AF790F" w:rsidRDefault="00992B23" w:rsidP="00F467AB"/>
  <w:p w14:paraId="07E3A12C" w14:textId="77777777" w:rsidR="00992B23" w:rsidRPr="00AF790F" w:rsidRDefault="00992B23" w:rsidP="00F467AB">
    <w:pPr>
      <w:tabs>
        <w:tab w:val="right" w:pos="8789"/>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87396" w14:textId="77777777" w:rsidR="00992B23" w:rsidRPr="00AF790F" w:rsidRDefault="00992B23" w:rsidP="00F467AB">
    <w:pPr>
      <w:pStyle w:val="Header"/>
      <w:tabs>
        <w:tab w:val="clear" w:pos="8306"/>
      </w:tabs>
    </w:pPr>
    <w:r w:rsidRPr="00AF790F">
      <w:rPr>
        <w:noProof/>
      </w:rPr>
      <w:drawing>
        <wp:anchor distT="0" distB="0" distL="114300" distR="0" simplePos="0" relativeHeight="251653120" behindDoc="0" locked="0" layoutInCell="1" allowOverlap="0" wp14:anchorId="6A0CC5B3" wp14:editId="070951CD">
          <wp:simplePos x="0" y="0"/>
          <wp:positionH relativeFrom="page">
            <wp:posOffset>5581015</wp:posOffset>
          </wp:positionH>
          <wp:positionV relativeFrom="page">
            <wp:posOffset>360045</wp:posOffset>
          </wp:positionV>
          <wp:extent cx="1552575" cy="371475"/>
          <wp:effectExtent l="0" t="0" r="9525" b="9525"/>
          <wp:wrapSquare wrapText="lef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371475"/>
                  </a:xfrm>
                  <a:prstGeom prst="rect">
                    <a:avLst/>
                  </a:prstGeom>
                  <a:noFill/>
                </pic:spPr>
              </pic:pic>
            </a:graphicData>
          </a:graphic>
        </wp:anchor>
      </w:drawing>
    </w:r>
  </w:p>
  <w:p w14:paraId="1FDC58F1" w14:textId="77777777" w:rsidR="00992B23" w:rsidRPr="00AF790F" w:rsidRDefault="00992B23" w:rsidP="00F467AB"/>
  <w:p w14:paraId="44B0E80C" w14:textId="77777777" w:rsidR="00992B23" w:rsidRPr="00AF790F" w:rsidRDefault="00992B23" w:rsidP="00F467AB">
    <w:pPr>
      <w:tabs>
        <w:tab w:val="right" w:pos="878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9FF28788"/>
    <w:lvl w:ilvl="0">
      <w:start w:val="1"/>
      <w:numFmt w:val="decimal"/>
      <w:pStyle w:val="Heading1"/>
      <w:lvlText w:val="%1."/>
      <w:lvlJc w:val="left"/>
      <w:pPr>
        <w:tabs>
          <w:tab w:val="num" w:pos="1277"/>
        </w:tabs>
        <w:ind w:left="1277" w:hanging="851"/>
      </w:pPr>
      <w:rPr>
        <w:rFonts w:hint="default"/>
        <w:b/>
        <w:sz w:val="22"/>
        <w:szCs w:val="22"/>
      </w:rPr>
    </w:lvl>
    <w:lvl w:ilvl="1">
      <w:start w:val="1"/>
      <w:numFmt w:val="decimal"/>
      <w:pStyle w:val="Heading2"/>
      <w:lvlText w:val="%1.%2"/>
      <w:lvlJc w:val="left"/>
      <w:pPr>
        <w:tabs>
          <w:tab w:val="num" w:pos="851"/>
        </w:tabs>
        <w:ind w:left="851" w:hanging="851"/>
      </w:pPr>
      <w:rPr>
        <w:rFonts w:hint="default"/>
        <w:sz w:val="20"/>
        <w:szCs w:val="20"/>
      </w:rPr>
    </w:lvl>
    <w:lvl w:ilvl="2">
      <w:start w:val="1"/>
      <w:numFmt w:val="decimal"/>
      <w:pStyle w:val="Heading3"/>
      <w:lvlText w:val="%1.%2.%3"/>
      <w:lvlJc w:val="left"/>
      <w:pPr>
        <w:tabs>
          <w:tab w:val="num" w:pos="1701"/>
        </w:tabs>
        <w:ind w:left="1701" w:hanging="850"/>
      </w:pPr>
      <w:rPr>
        <w:rFonts w:ascii="Arial" w:hAnsi="Arial" w:hint="default"/>
        <w:b w:val="0"/>
        <w:i w:val="0"/>
        <w:sz w:val="20"/>
        <w:szCs w:val="20"/>
      </w:rPr>
    </w:lvl>
    <w:lvl w:ilvl="3">
      <w:start w:val="1"/>
      <w:numFmt w:val="lowerLetter"/>
      <w:pStyle w:val="Heading4"/>
      <w:lvlText w:val="(%4)"/>
      <w:lvlJc w:val="left"/>
      <w:pPr>
        <w:tabs>
          <w:tab w:val="num" w:pos="2268"/>
        </w:tabs>
        <w:ind w:left="2268" w:hanging="567"/>
      </w:pPr>
      <w:rPr>
        <w:rFonts w:ascii="Arial" w:hAnsi="Arial" w:hint="default"/>
        <w:b w:val="0"/>
        <w:i w:val="0"/>
        <w:sz w:val="20"/>
        <w:szCs w:val="20"/>
      </w:rPr>
    </w:lvl>
    <w:lvl w:ilvl="4">
      <w:start w:val="1"/>
      <w:numFmt w:val="lowerRoman"/>
      <w:pStyle w:val="Heading5"/>
      <w:lvlText w:val="(%5)"/>
      <w:lvlJc w:val="left"/>
      <w:pPr>
        <w:tabs>
          <w:tab w:val="num" w:pos="2835"/>
        </w:tabs>
        <w:ind w:left="2835" w:hanging="567"/>
      </w:pPr>
      <w:rPr>
        <w:rFonts w:hint="default"/>
        <w:sz w:val="20"/>
        <w:szCs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 w15:restartNumberingAfterBreak="0">
    <w:nsid w:val="00CA7633"/>
    <w:multiLevelType w:val="singleLevel"/>
    <w:tmpl w:val="AFBE8104"/>
    <w:lvl w:ilvl="0">
      <w:start w:val="1"/>
      <w:numFmt w:val="bullet"/>
      <w:pStyle w:val="Bullet3"/>
      <w:lvlText w:val=""/>
      <w:lvlJc w:val="left"/>
      <w:pPr>
        <w:tabs>
          <w:tab w:val="num" w:pos="2268"/>
        </w:tabs>
        <w:ind w:left="2268" w:hanging="567"/>
      </w:pPr>
      <w:rPr>
        <w:rFonts w:ascii="Wingdings" w:hAnsi="Wingdings" w:cs="Wingdings" w:hint="default"/>
        <w:sz w:val="20"/>
        <w:szCs w:val="20"/>
      </w:rPr>
    </w:lvl>
  </w:abstractNum>
  <w:abstractNum w:abstractNumId="2" w15:restartNumberingAfterBreak="0">
    <w:nsid w:val="02245648"/>
    <w:multiLevelType w:val="multilevel"/>
    <w:tmpl w:val="50762EEA"/>
    <w:name w:val="Madpara"/>
    <w:lvl w:ilvl="0">
      <w:start w:val="1"/>
      <w:numFmt w:val="decimal"/>
      <w:pStyle w:val="Numpara1"/>
      <w:lvlText w:val="%1."/>
      <w:lvlJc w:val="left"/>
      <w:pPr>
        <w:tabs>
          <w:tab w:val="num" w:pos="851"/>
        </w:tabs>
        <w:ind w:left="851" w:hanging="851"/>
      </w:pPr>
      <w:rPr>
        <w:rFonts w:hint="default"/>
        <w:sz w:val="20"/>
        <w:szCs w:val="20"/>
      </w:rPr>
    </w:lvl>
    <w:lvl w:ilvl="1">
      <w:start w:val="1"/>
      <w:numFmt w:val="decimal"/>
      <w:pStyle w:val="Numpara1"/>
      <w:lvlText w:val="%1.%2"/>
      <w:lvlJc w:val="left"/>
      <w:pPr>
        <w:tabs>
          <w:tab w:val="num" w:pos="851"/>
        </w:tabs>
        <w:ind w:left="851" w:hanging="851"/>
      </w:pPr>
      <w:rPr>
        <w:rFonts w:hint="default"/>
        <w:sz w:val="20"/>
        <w:szCs w:val="20"/>
      </w:rPr>
    </w:lvl>
    <w:lvl w:ilvl="2">
      <w:start w:val="1"/>
      <w:numFmt w:val="decimal"/>
      <w:lvlText w:val="%1.%2.%3"/>
      <w:lvlJc w:val="left"/>
      <w:pPr>
        <w:tabs>
          <w:tab w:val="num" w:pos="1701"/>
        </w:tabs>
        <w:ind w:left="1701" w:hanging="850"/>
      </w:pPr>
      <w:rPr>
        <w:rFonts w:hint="default"/>
        <w:sz w:val="20"/>
        <w:szCs w:val="20"/>
      </w:rPr>
    </w:lvl>
    <w:lvl w:ilvl="3">
      <w:start w:val="1"/>
      <w:numFmt w:val="lowerLetter"/>
      <w:lvlText w:val="(%4)"/>
      <w:lvlJc w:val="left"/>
      <w:pPr>
        <w:tabs>
          <w:tab w:val="num" w:pos="2268"/>
        </w:tabs>
        <w:ind w:left="2268" w:hanging="567"/>
      </w:pPr>
      <w:rPr>
        <w:rFonts w:hint="default"/>
        <w:sz w:val="20"/>
        <w:szCs w:val="20"/>
      </w:rPr>
    </w:lvl>
    <w:lvl w:ilvl="4">
      <w:start w:val="1"/>
      <w:numFmt w:val="lowerRoman"/>
      <w:lvlText w:val="(%5)"/>
      <w:lvlJc w:val="left"/>
      <w:pPr>
        <w:tabs>
          <w:tab w:val="num" w:pos="2835"/>
        </w:tabs>
        <w:ind w:left="2835" w:hanging="567"/>
      </w:pPr>
      <w:rPr>
        <w:rFonts w:hint="default"/>
        <w:sz w:val="20"/>
        <w:szCs w:val="20"/>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744" w:firstLine="29025"/>
      </w:pPr>
      <w:rPr>
        <w:rFonts w:hint="default"/>
      </w:rPr>
    </w:lvl>
    <w:lvl w:ilvl="8">
      <w:start w:val="1"/>
      <w:numFmt w:val="none"/>
      <w:lvlText w:val=""/>
      <w:lvlJc w:val="left"/>
      <w:pPr>
        <w:tabs>
          <w:tab w:val="num" w:pos="-31680"/>
        </w:tabs>
        <w:ind w:left="-32767" w:firstLine="32767"/>
      </w:pPr>
      <w:rPr>
        <w:rFonts w:hint="default"/>
      </w:rPr>
    </w:lvl>
  </w:abstractNum>
  <w:abstractNum w:abstractNumId="3" w15:restartNumberingAfterBreak="0">
    <w:nsid w:val="054551D9"/>
    <w:multiLevelType w:val="multilevel"/>
    <w:tmpl w:val="0409001D"/>
    <w:name w:val="MadHeading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BDE6292"/>
    <w:multiLevelType w:val="multilevel"/>
    <w:tmpl w:val="0409001D"/>
    <w:name w:val="MadHeading522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20454B5"/>
    <w:multiLevelType w:val="multilevel"/>
    <w:tmpl w:val="1158B9A6"/>
    <w:lvl w:ilvl="0">
      <w:start w:val="1"/>
      <w:numFmt w:val="upperLetter"/>
      <w:pStyle w:val="legalRecital1"/>
      <w:lvlText w:val="%1."/>
      <w:lvlJc w:val="left"/>
      <w:pPr>
        <w:tabs>
          <w:tab w:val="num" w:pos="851"/>
        </w:tabs>
        <w:ind w:left="851" w:hanging="851"/>
      </w:pPr>
      <w:rPr>
        <w:rFonts w:ascii="Arial" w:hAnsi="Arial" w:hint="default"/>
        <w:b w:val="0"/>
        <w:i w:val="0"/>
        <w:sz w:val="20"/>
        <w:szCs w:val="20"/>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552"/>
        </w:tabs>
        <w:ind w:left="2552" w:hanging="851"/>
      </w:pPr>
      <w:rPr>
        <w:rFonts w:hint="default"/>
      </w:rPr>
    </w:lvl>
    <w:lvl w:ilvl="3">
      <w:start w:val="1"/>
      <w:numFmt w:val="decimal"/>
      <w:lvlText w:val="%1.%2.%3.%4"/>
      <w:lvlJc w:val="left"/>
      <w:pPr>
        <w:tabs>
          <w:tab w:val="num" w:pos="3686"/>
        </w:tabs>
        <w:ind w:left="3686" w:hanging="1134"/>
      </w:pPr>
      <w:rPr>
        <w:rFonts w:hint="default"/>
      </w:rPr>
    </w:lvl>
    <w:lvl w:ilvl="4">
      <w:start w:val="1"/>
      <w:numFmt w:val="decimal"/>
      <w:lvlText w:val="%1.%2.%3.%4.%5"/>
      <w:lvlJc w:val="left"/>
      <w:pPr>
        <w:tabs>
          <w:tab w:val="num" w:pos="4820"/>
        </w:tabs>
        <w:ind w:left="4820" w:hanging="1134"/>
      </w:pPr>
      <w:rPr>
        <w:rFonts w:hint="default"/>
      </w:rPr>
    </w:lvl>
    <w:lvl w:ilvl="5">
      <w:start w:val="1"/>
      <w:numFmt w:val="decimal"/>
      <w:lvlText w:val="%1.%2.%3.%4.%5.%6."/>
      <w:lvlJc w:val="left"/>
      <w:pPr>
        <w:tabs>
          <w:tab w:val="num" w:pos="0"/>
        </w:tabs>
        <w:ind w:left="4532" w:hanging="708"/>
      </w:pPr>
      <w:rPr>
        <w:rFonts w:hint="default"/>
      </w:rPr>
    </w:lvl>
    <w:lvl w:ilvl="6">
      <w:start w:val="1"/>
      <w:numFmt w:val="decimal"/>
      <w:lvlText w:val="%1.%2.%3.%4.%5.%6.%7."/>
      <w:lvlJc w:val="left"/>
      <w:pPr>
        <w:tabs>
          <w:tab w:val="num" w:pos="0"/>
        </w:tabs>
        <w:ind w:left="5240" w:hanging="708"/>
      </w:pPr>
      <w:rPr>
        <w:rFonts w:hint="default"/>
      </w:rPr>
    </w:lvl>
    <w:lvl w:ilvl="7">
      <w:start w:val="1"/>
      <w:numFmt w:val="decimal"/>
      <w:lvlText w:val="%1.%2.%3.%4.%5.%6.%7.%8."/>
      <w:lvlJc w:val="left"/>
      <w:pPr>
        <w:tabs>
          <w:tab w:val="num" w:pos="0"/>
        </w:tabs>
        <w:ind w:left="5948" w:hanging="708"/>
      </w:pPr>
      <w:rPr>
        <w:rFonts w:hint="default"/>
      </w:rPr>
    </w:lvl>
    <w:lvl w:ilvl="8">
      <w:start w:val="1"/>
      <w:numFmt w:val="decimal"/>
      <w:lvlText w:val="%1.%2.%3.%4.%5.%6.%7.%8.%9."/>
      <w:lvlJc w:val="left"/>
      <w:pPr>
        <w:tabs>
          <w:tab w:val="num" w:pos="0"/>
        </w:tabs>
        <w:ind w:left="6656" w:hanging="708"/>
      </w:pPr>
      <w:rPr>
        <w:rFonts w:hint="default"/>
      </w:rPr>
    </w:lvl>
  </w:abstractNum>
  <w:abstractNum w:abstractNumId="6" w15:restartNumberingAfterBreak="0">
    <w:nsid w:val="1A265184"/>
    <w:multiLevelType w:val="hybridMultilevel"/>
    <w:tmpl w:val="45DA52E4"/>
    <w:lvl w:ilvl="0" w:tplc="049C53E0">
      <w:start w:val="1"/>
      <w:numFmt w:val="decimal"/>
      <w:pStyle w:val="legalSchedule"/>
      <w:lvlText w:val="Schedule %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00817E7"/>
    <w:multiLevelType w:val="multilevel"/>
    <w:tmpl w:val="0409001D"/>
    <w:name w:val="MadHeading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0FF088A"/>
    <w:multiLevelType w:val="multilevel"/>
    <w:tmpl w:val="0409001D"/>
    <w:name w:val="MadHeading5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60D921D7"/>
    <w:multiLevelType w:val="multilevel"/>
    <w:tmpl w:val="0409001D"/>
    <w:name w:val="MadHeading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62756EC4"/>
    <w:multiLevelType w:val="multilevel"/>
    <w:tmpl w:val="0409001D"/>
    <w:name w:val="MadHeading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4850A11"/>
    <w:multiLevelType w:val="multilevel"/>
    <w:tmpl w:val="0409001D"/>
    <w:name w:val="Madpara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5676257"/>
    <w:multiLevelType w:val="multilevel"/>
    <w:tmpl w:val="0409001D"/>
    <w:name w:val="Madpara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7421B7E"/>
    <w:multiLevelType w:val="singleLevel"/>
    <w:tmpl w:val="45E4CC72"/>
    <w:lvl w:ilvl="0">
      <w:start w:val="1"/>
      <w:numFmt w:val="bullet"/>
      <w:pStyle w:val="Bullet2"/>
      <w:lvlText w:val=""/>
      <w:lvlJc w:val="left"/>
      <w:pPr>
        <w:tabs>
          <w:tab w:val="num" w:pos="1701"/>
        </w:tabs>
        <w:ind w:left="1701" w:hanging="850"/>
      </w:pPr>
      <w:rPr>
        <w:rFonts w:ascii="Symbol" w:hAnsi="Symbol" w:cs="Symbol" w:hint="default"/>
        <w:sz w:val="20"/>
        <w:szCs w:val="20"/>
      </w:rPr>
    </w:lvl>
  </w:abstractNum>
  <w:abstractNum w:abstractNumId="14" w15:restartNumberingAfterBreak="0">
    <w:nsid w:val="786E7240"/>
    <w:multiLevelType w:val="hybridMultilevel"/>
    <w:tmpl w:val="F5E85D1C"/>
    <w:lvl w:ilvl="0" w:tplc="D25C8A72">
      <w:start w:val="1"/>
      <w:numFmt w:val="lowerLetter"/>
      <w:pStyle w:val="legalDefinition"/>
      <w:lvlText w:val="(%1)"/>
      <w:lvlJc w:val="left"/>
      <w:pPr>
        <w:tabs>
          <w:tab w:val="num" w:pos="1701"/>
        </w:tabs>
        <w:ind w:left="1701" w:hanging="850"/>
      </w:pPr>
      <w:rPr>
        <w:rFonts w:ascii="Arial" w:hAnsi="Arial" w:hint="default"/>
        <w:b w:val="0"/>
        <w:i w:val="0"/>
        <w:sz w:val="20"/>
        <w:szCs w:val="20"/>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5" w15:restartNumberingAfterBreak="0">
    <w:nsid w:val="7A130F9B"/>
    <w:multiLevelType w:val="hybridMultilevel"/>
    <w:tmpl w:val="5F468C74"/>
    <w:lvl w:ilvl="0" w:tplc="8BB0633E">
      <w:start w:val="1"/>
      <w:numFmt w:val="lowerLetter"/>
      <w:pStyle w:val="Bullet1"/>
      <w:lvlText w:val="(%1)"/>
      <w:lvlJc w:val="left"/>
      <w:pPr>
        <w:tabs>
          <w:tab w:val="num" w:pos="851"/>
        </w:tabs>
        <w:ind w:left="851" w:hanging="851"/>
      </w:pPr>
      <w:rPr>
        <w:rFonts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485FFE"/>
    <w:multiLevelType w:val="multilevel"/>
    <w:tmpl w:val="0409001D"/>
    <w:name w:val="MadHeading52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5"/>
  </w:num>
  <w:num w:numId="3">
    <w:abstractNumId w:val="6"/>
  </w:num>
  <w:num w:numId="4">
    <w:abstractNumId w:val="1"/>
  </w:num>
  <w:num w:numId="5">
    <w:abstractNumId w:val="13"/>
  </w:num>
  <w:num w:numId="6">
    <w:abstractNumId w:val="2"/>
  </w:num>
  <w:num w:numId="7">
    <w:abstractNumId w:val="15"/>
  </w:num>
  <w:num w:numId="8">
    <w:abstractNumId w:val="14"/>
  </w:num>
  <w:num w:numId="9">
    <w:abstractNumId w:val="14"/>
    <w:lvlOverride w:ilvl="0">
      <w:startOverride w:val="1"/>
    </w:lvlOverride>
  </w:num>
  <w:num w:numId="10">
    <w:abstractNumId w:val="14"/>
    <w:lvlOverride w:ilvl="0">
      <w:startOverride w:val="1"/>
    </w:lvlOverride>
  </w:num>
  <w:num w:numId="11">
    <w:abstractNumId w:val="6"/>
  </w:num>
  <w:num w:numId="12">
    <w:abstractNumId w:val="6"/>
  </w:num>
  <w:num w:numId="1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doNotHyphenateCaps/>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631"/>
    <w:rsid w:val="00001BB2"/>
    <w:rsid w:val="00001CB5"/>
    <w:rsid w:val="00002849"/>
    <w:rsid w:val="000033E0"/>
    <w:rsid w:val="00006620"/>
    <w:rsid w:val="000141D9"/>
    <w:rsid w:val="0001550B"/>
    <w:rsid w:val="0001666F"/>
    <w:rsid w:val="000174FD"/>
    <w:rsid w:val="000225E3"/>
    <w:rsid w:val="00022C75"/>
    <w:rsid w:val="00025409"/>
    <w:rsid w:val="00027180"/>
    <w:rsid w:val="00030FDC"/>
    <w:rsid w:val="000311CC"/>
    <w:rsid w:val="00041E18"/>
    <w:rsid w:val="0004289B"/>
    <w:rsid w:val="00050C74"/>
    <w:rsid w:val="00062778"/>
    <w:rsid w:val="00063337"/>
    <w:rsid w:val="00064E66"/>
    <w:rsid w:val="00065882"/>
    <w:rsid w:val="00065A2F"/>
    <w:rsid w:val="00066B01"/>
    <w:rsid w:val="000673EA"/>
    <w:rsid w:val="000754CE"/>
    <w:rsid w:val="000757F0"/>
    <w:rsid w:val="00080609"/>
    <w:rsid w:val="0008106A"/>
    <w:rsid w:val="000829D5"/>
    <w:rsid w:val="00082AB1"/>
    <w:rsid w:val="000833CE"/>
    <w:rsid w:val="000859D5"/>
    <w:rsid w:val="00090D92"/>
    <w:rsid w:val="000972BD"/>
    <w:rsid w:val="000A2BEC"/>
    <w:rsid w:val="000A3441"/>
    <w:rsid w:val="000A3E74"/>
    <w:rsid w:val="000A4091"/>
    <w:rsid w:val="000B12D6"/>
    <w:rsid w:val="000B336C"/>
    <w:rsid w:val="000B48C6"/>
    <w:rsid w:val="000B6AE8"/>
    <w:rsid w:val="000C12CF"/>
    <w:rsid w:val="000C13B2"/>
    <w:rsid w:val="000C1770"/>
    <w:rsid w:val="000C4FDE"/>
    <w:rsid w:val="000D02F6"/>
    <w:rsid w:val="000E31E0"/>
    <w:rsid w:val="000F566E"/>
    <w:rsid w:val="000F57ED"/>
    <w:rsid w:val="000F67F1"/>
    <w:rsid w:val="00100777"/>
    <w:rsid w:val="00107727"/>
    <w:rsid w:val="0011311F"/>
    <w:rsid w:val="00121027"/>
    <w:rsid w:val="00134088"/>
    <w:rsid w:val="00137959"/>
    <w:rsid w:val="0014195E"/>
    <w:rsid w:val="00141DE9"/>
    <w:rsid w:val="00145D1F"/>
    <w:rsid w:val="001468E6"/>
    <w:rsid w:val="00146D9B"/>
    <w:rsid w:val="001500C7"/>
    <w:rsid w:val="00150526"/>
    <w:rsid w:val="001524CA"/>
    <w:rsid w:val="00152F44"/>
    <w:rsid w:val="00154C6D"/>
    <w:rsid w:val="00156985"/>
    <w:rsid w:val="00156CDC"/>
    <w:rsid w:val="00156D3D"/>
    <w:rsid w:val="00160EA3"/>
    <w:rsid w:val="00162386"/>
    <w:rsid w:val="001629AE"/>
    <w:rsid w:val="00167778"/>
    <w:rsid w:val="00174BDD"/>
    <w:rsid w:val="001760AB"/>
    <w:rsid w:val="00177A48"/>
    <w:rsid w:val="00180CB1"/>
    <w:rsid w:val="001850DB"/>
    <w:rsid w:val="0019525E"/>
    <w:rsid w:val="0019587B"/>
    <w:rsid w:val="001A12E6"/>
    <w:rsid w:val="001A27D4"/>
    <w:rsid w:val="001A3B00"/>
    <w:rsid w:val="001B4EF4"/>
    <w:rsid w:val="001B6193"/>
    <w:rsid w:val="001C08B4"/>
    <w:rsid w:val="001C3758"/>
    <w:rsid w:val="001C4DE6"/>
    <w:rsid w:val="001C5FAE"/>
    <w:rsid w:val="001D06A1"/>
    <w:rsid w:val="001D144F"/>
    <w:rsid w:val="001D462C"/>
    <w:rsid w:val="001D5150"/>
    <w:rsid w:val="001D6034"/>
    <w:rsid w:val="001E2C45"/>
    <w:rsid w:val="001F0B67"/>
    <w:rsid w:val="001F3EEB"/>
    <w:rsid w:val="001F5CDF"/>
    <w:rsid w:val="001F6FF4"/>
    <w:rsid w:val="002036F5"/>
    <w:rsid w:val="00205B5F"/>
    <w:rsid w:val="00210BBA"/>
    <w:rsid w:val="00210EFF"/>
    <w:rsid w:val="00210FD2"/>
    <w:rsid w:val="002179BE"/>
    <w:rsid w:val="00220CE6"/>
    <w:rsid w:val="00221D51"/>
    <w:rsid w:val="00222831"/>
    <w:rsid w:val="00230489"/>
    <w:rsid w:val="002313B7"/>
    <w:rsid w:val="0023207F"/>
    <w:rsid w:val="002366CB"/>
    <w:rsid w:val="002373C5"/>
    <w:rsid w:val="00237A1C"/>
    <w:rsid w:val="00244507"/>
    <w:rsid w:val="00244C9F"/>
    <w:rsid w:val="00245290"/>
    <w:rsid w:val="0025245C"/>
    <w:rsid w:val="00252659"/>
    <w:rsid w:val="00253164"/>
    <w:rsid w:val="0025786F"/>
    <w:rsid w:val="002609B0"/>
    <w:rsid w:val="00264964"/>
    <w:rsid w:val="00265207"/>
    <w:rsid w:val="002706BA"/>
    <w:rsid w:val="00273EB3"/>
    <w:rsid w:val="002769C3"/>
    <w:rsid w:val="002776B5"/>
    <w:rsid w:val="00280612"/>
    <w:rsid w:val="00280A1A"/>
    <w:rsid w:val="002811C0"/>
    <w:rsid w:val="002816A3"/>
    <w:rsid w:val="00281CC6"/>
    <w:rsid w:val="002829AE"/>
    <w:rsid w:val="0028497F"/>
    <w:rsid w:val="00286682"/>
    <w:rsid w:val="00287A52"/>
    <w:rsid w:val="002917F9"/>
    <w:rsid w:val="002936E5"/>
    <w:rsid w:val="002939F6"/>
    <w:rsid w:val="002944CF"/>
    <w:rsid w:val="00295E70"/>
    <w:rsid w:val="002A11EF"/>
    <w:rsid w:val="002A23B6"/>
    <w:rsid w:val="002B0BE1"/>
    <w:rsid w:val="002B142E"/>
    <w:rsid w:val="002B2059"/>
    <w:rsid w:val="002B66AF"/>
    <w:rsid w:val="002B70D9"/>
    <w:rsid w:val="002B7E8A"/>
    <w:rsid w:val="002C0650"/>
    <w:rsid w:val="002C0B32"/>
    <w:rsid w:val="002C1100"/>
    <w:rsid w:val="002C6106"/>
    <w:rsid w:val="002C6925"/>
    <w:rsid w:val="002C708F"/>
    <w:rsid w:val="002D05EF"/>
    <w:rsid w:val="002D09E7"/>
    <w:rsid w:val="002D103E"/>
    <w:rsid w:val="002D22A3"/>
    <w:rsid w:val="002D77D7"/>
    <w:rsid w:val="002E1636"/>
    <w:rsid w:val="002E5ABA"/>
    <w:rsid w:val="002E74E1"/>
    <w:rsid w:val="002F1071"/>
    <w:rsid w:val="002F1980"/>
    <w:rsid w:val="002F4951"/>
    <w:rsid w:val="002F5AC8"/>
    <w:rsid w:val="002F701B"/>
    <w:rsid w:val="00302DB0"/>
    <w:rsid w:val="00305808"/>
    <w:rsid w:val="00310665"/>
    <w:rsid w:val="003123B6"/>
    <w:rsid w:val="0031572B"/>
    <w:rsid w:val="00320F57"/>
    <w:rsid w:val="003218DF"/>
    <w:rsid w:val="0032307B"/>
    <w:rsid w:val="00323129"/>
    <w:rsid w:val="00327087"/>
    <w:rsid w:val="00334BF5"/>
    <w:rsid w:val="0033577D"/>
    <w:rsid w:val="00337BDE"/>
    <w:rsid w:val="00340556"/>
    <w:rsid w:val="003431CE"/>
    <w:rsid w:val="00343D0E"/>
    <w:rsid w:val="00345CCC"/>
    <w:rsid w:val="0034769D"/>
    <w:rsid w:val="00352936"/>
    <w:rsid w:val="00354E39"/>
    <w:rsid w:val="003555E5"/>
    <w:rsid w:val="003557C8"/>
    <w:rsid w:val="00360F56"/>
    <w:rsid w:val="003633BD"/>
    <w:rsid w:val="00366F27"/>
    <w:rsid w:val="003713C9"/>
    <w:rsid w:val="00372389"/>
    <w:rsid w:val="00372D2D"/>
    <w:rsid w:val="0037470D"/>
    <w:rsid w:val="00374D88"/>
    <w:rsid w:val="00377591"/>
    <w:rsid w:val="00384DB6"/>
    <w:rsid w:val="00386F14"/>
    <w:rsid w:val="003906FB"/>
    <w:rsid w:val="00391C40"/>
    <w:rsid w:val="00392846"/>
    <w:rsid w:val="0039388F"/>
    <w:rsid w:val="00394BBB"/>
    <w:rsid w:val="003A0125"/>
    <w:rsid w:val="003A0454"/>
    <w:rsid w:val="003A3E70"/>
    <w:rsid w:val="003A755E"/>
    <w:rsid w:val="003B138C"/>
    <w:rsid w:val="003B47EC"/>
    <w:rsid w:val="003B5AD2"/>
    <w:rsid w:val="003B686B"/>
    <w:rsid w:val="003C03F8"/>
    <w:rsid w:val="003D0E59"/>
    <w:rsid w:val="003D1513"/>
    <w:rsid w:val="003D4638"/>
    <w:rsid w:val="003D642D"/>
    <w:rsid w:val="003E16DD"/>
    <w:rsid w:val="003F302D"/>
    <w:rsid w:val="003F41F0"/>
    <w:rsid w:val="003F43AC"/>
    <w:rsid w:val="003F6A9D"/>
    <w:rsid w:val="003F7ABA"/>
    <w:rsid w:val="00407654"/>
    <w:rsid w:val="00412575"/>
    <w:rsid w:val="00416D44"/>
    <w:rsid w:val="0042099F"/>
    <w:rsid w:val="0042669F"/>
    <w:rsid w:val="00426799"/>
    <w:rsid w:val="004320B3"/>
    <w:rsid w:val="004326FB"/>
    <w:rsid w:val="00433483"/>
    <w:rsid w:val="00433D86"/>
    <w:rsid w:val="00435468"/>
    <w:rsid w:val="0044205A"/>
    <w:rsid w:val="0044207A"/>
    <w:rsid w:val="0044520D"/>
    <w:rsid w:val="00445FC3"/>
    <w:rsid w:val="00453B74"/>
    <w:rsid w:val="00455452"/>
    <w:rsid w:val="00456C18"/>
    <w:rsid w:val="00456ED1"/>
    <w:rsid w:val="00457F42"/>
    <w:rsid w:val="00460686"/>
    <w:rsid w:val="00463D0A"/>
    <w:rsid w:val="004708E1"/>
    <w:rsid w:val="004710C1"/>
    <w:rsid w:val="004721AB"/>
    <w:rsid w:val="00484164"/>
    <w:rsid w:val="00486D97"/>
    <w:rsid w:val="00492B60"/>
    <w:rsid w:val="004937AC"/>
    <w:rsid w:val="00497620"/>
    <w:rsid w:val="00497964"/>
    <w:rsid w:val="004B108A"/>
    <w:rsid w:val="004B1F22"/>
    <w:rsid w:val="004B2B5D"/>
    <w:rsid w:val="004B3A66"/>
    <w:rsid w:val="004B5568"/>
    <w:rsid w:val="004B6271"/>
    <w:rsid w:val="004C13AD"/>
    <w:rsid w:val="004C3AEE"/>
    <w:rsid w:val="004C3D70"/>
    <w:rsid w:val="004D423F"/>
    <w:rsid w:val="004D5BC1"/>
    <w:rsid w:val="004D6A90"/>
    <w:rsid w:val="004D6EB6"/>
    <w:rsid w:val="004E0DC0"/>
    <w:rsid w:val="004E19D1"/>
    <w:rsid w:val="004E45EB"/>
    <w:rsid w:val="004F181C"/>
    <w:rsid w:val="004F3E20"/>
    <w:rsid w:val="00505AC8"/>
    <w:rsid w:val="00506619"/>
    <w:rsid w:val="00513347"/>
    <w:rsid w:val="0051417B"/>
    <w:rsid w:val="00521E4F"/>
    <w:rsid w:val="005262C2"/>
    <w:rsid w:val="00537546"/>
    <w:rsid w:val="00537CBD"/>
    <w:rsid w:val="00540B9B"/>
    <w:rsid w:val="0054481E"/>
    <w:rsid w:val="00546E93"/>
    <w:rsid w:val="005505F6"/>
    <w:rsid w:val="0055282E"/>
    <w:rsid w:val="00552C82"/>
    <w:rsid w:val="00555065"/>
    <w:rsid w:val="00557DB8"/>
    <w:rsid w:val="00562D4D"/>
    <w:rsid w:val="005675CE"/>
    <w:rsid w:val="005724FE"/>
    <w:rsid w:val="0057615F"/>
    <w:rsid w:val="0058347C"/>
    <w:rsid w:val="00587101"/>
    <w:rsid w:val="00592448"/>
    <w:rsid w:val="00596A4E"/>
    <w:rsid w:val="005A3869"/>
    <w:rsid w:val="005B0ACF"/>
    <w:rsid w:val="005B2BDE"/>
    <w:rsid w:val="005B2CD9"/>
    <w:rsid w:val="005B4798"/>
    <w:rsid w:val="005B5D3A"/>
    <w:rsid w:val="005B67C2"/>
    <w:rsid w:val="005B6BEC"/>
    <w:rsid w:val="005B7667"/>
    <w:rsid w:val="005C041D"/>
    <w:rsid w:val="005D1683"/>
    <w:rsid w:val="005D24D7"/>
    <w:rsid w:val="005D68C4"/>
    <w:rsid w:val="005E1D3B"/>
    <w:rsid w:val="005E3004"/>
    <w:rsid w:val="005E3782"/>
    <w:rsid w:val="005E39F1"/>
    <w:rsid w:val="005F17A3"/>
    <w:rsid w:val="005F2036"/>
    <w:rsid w:val="005F5055"/>
    <w:rsid w:val="005F6260"/>
    <w:rsid w:val="006064B6"/>
    <w:rsid w:val="00611FFC"/>
    <w:rsid w:val="00630280"/>
    <w:rsid w:val="00630C6D"/>
    <w:rsid w:val="00630D4B"/>
    <w:rsid w:val="00632AE0"/>
    <w:rsid w:val="006407BA"/>
    <w:rsid w:val="00642C95"/>
    <w:rsid w:val="0065025D"/>
    <w:rsid w:val="006529EA"/>
    <w:rsid w:val="00656DEB"/>
    <w:rsid w:val="00661738"/>
    <w:rsid w:val="0066290F"/>
    <w:rsid w:val="00665ACA"/>
    <w:rsid w:val="006717BD"/>
    <w:rsid w:val="006752EB"/>
    <w:rsid w:val="00676051"/>
    <w:rsid w:val="0067633A"/>
    <w:rsid w:val="00677933"/>
    <w:rsid w:val="0068089D"/>
    <w:rsid w:val="00680A66"/>
    <w:rsid w:val="006817F9"/>
    <w:rsid w:val="00683575"/>
    <w:rsid w:val="0068575F"/>
    <w:rsid w:val="006872CA"/>
    <w:rsid w:val="00696396"/>
    <w:rsid w:val="0069665D"/>
    <w:rsid w:val="006A2136"/>
    <w:rsid w:val="006A3DC8"/>
    <w:rsid w:val="006B080B"/>
    <w:rsid w:val="006B1EBB"/>
    <w:rsid w:val="006B1EE0"/>
    <w:rsid w:val="006B2320"/>
    <w:rsid w:val="006B2C44"/>
    <w:rsid w:val="006B2D71"/>
    <w:rsid w:val="006B46A3"/>
    <w:rsid w:val="006C326F"/>
    <w:rsid w:val="006C3EBA"/>
    <w:rsid w:val="006D03A8"/>
    <w:rsid w:val="006D42BE"/>
    <w:rsid w:val="006D5C23"/>
    <w:rsid w:val="006E1B09"/>
    <w:rsid w:val="006F0F1A"/>
    <w:rsid w:val="006F13E7"/>
    <w:rsid w:val="006F1832"/>
    <w:rsid w:val="006F2908"/>
    <w:rsid w:val="006F31FE"/>
    <w:rsid w:val="006F7640"/>
    <w:rsid w:val="007019D0"/>
    <w:rsid w:val="00705B59"/>
    <w:rsid w:val="00707325"/>
    <w:rsid w:val="0070758F"/>
    <w:rsid w:val="00707C00"/>
    <w:rsid w:val="00710B4E"/>
    <w:rsid w:val="007126C7"/>
    <w:rsid w:val="007137F3"/>
    <w:rsid w:val="00713E73"/>
    <w:rsid w:val="0071481E"/>
    <w:rsid w:val="00716000"/>
    <w:rsid w:val="0071679C"/>
    <w:rsid w:val="00721560"/>
    <w:rsid w:val="007253DD"/>
    <w:rsid w:val="0072737D"/>
    <w:rsid w:val="00727602"/>
    <w:rsid w:val="00731AB8"/>
    <w:rsid w:val="00732FBC"/>
    <w:rsid w:val="00733359"/>
    <w:rsid w:val="007349C3"/>
    <w:rsid w:val="00737716"/>
    <w:rsid w:val="007442FE"/>
    <w:rsid w:val="00746026"/>
    <w:rsid w:val="007478CF"/>
    <w:rsid w:val="00751AB5"/>
    <w:rsid w:val="00751D0E"/>
    <w:rsid w:val="00751E16"/>
    <w:rsid w:val="007551DA"/>
    <w:rsid w:val="00760740"/>
    <w:rsid w:val="007612D3"/>
    <w:rsid w:val="00761B6E"/>
    <w:rsid w:val="00767524"/>
    <w:rsid w:val="00767B74"/>
    <w:rsid w:val="007710B4"/>
    <w:rsid w:val="007722AF"/>
    <w:rsid w:val="00772482"/>
    <w:rsid w:val="007758B0"/>
    <w:rsid w:val="007813FD"/>
    <w:rsid w:val="0078538B"/>
    <w:rsid w:val="00786A11"/>
    <w:rsid w:val="007872D4"/>
    <w:rsid w:val="00787974"/>
    <w:rsid w:val="007917BF"/>
    <w:rsid w:val="00795262"/>
    <w:rsid w:val="00797ECA"/>
    <w:rsid w:val="007A464A"/>
    <w:rsid w:val="007A59C7"/>
    <w:rsid w:val="007A73D4"/>
    <w:rsid w:val="007B1652"/>
    <w:rsid w:val="007B23B3"/>
    <w:rsid w:val="007B7E08"/>
    <w:rsid w:val="007C10FE"/>
    <w:rsid w:val="007C15C0"/>
    <w:rsid w:val="007C2E79"/>
    <w:rsid w:val="007C6467"/>
    <w:rsid w:val="007D0514"/>
    <w:rsid w:val="007D150A"/>
    <w:rsid w:val="007D2312"/>
    <w:rsid w:val="007D3959"/>
    <w:rsid w:val="007E0F98"/>
    <w:rsid w:val="007E1B02"/>
    <w:rsid w:val="007E42D3"/>
    <w:rsid w:val="007E4BCA"/>
    <w:rsid w:val="007F173A"/>
    <w:rsid w:val="007F179F"/>
    <w:rsid w:val="007F4BF9"/>
    <w:rsid w:val="00802E6F"/>
    <w:rsid w:val="00811348"/>
    <w:rsid w:val="00825032"/>
    <w:rsid w:val="008252A0"/>
    <w:rsid w:val="00831E4C"/>
    <w:rsid w:val="008367C0"/>
    <w:rsid w:val="00844990"/>
    <w:rsid w:val="00847426"/>
    <w:rsid w:val="008507B2"/>
    <w:rsid w:val="00851E39"/>
    <w:rsid w:val="00852639"/>
    <w:rsid w:val="008542C8"/>
    <w:rsid w:val="00854B68"/>
    <w:rsid w:val="00865631"/>
    <w:rsid w:val="00865AA9"/>
    <w:rsid w:val="00867147"/>
    <w:rsid w:val="00873A1A"/>
    <w:rsid w:val="00877A3A"/>
    <w:rsid w:val="00877A71"/>
    <w:rsid w:val="008852CE"/>
    <w:rsid w:val="008860DA"/>
    <w:rsid w:val="008878B6"/>
    <w:rsid w:val="00887BB3"/>
    <w:rsid w:val="00890EB7"/>
    <w:rsid w:val="00893A93"/>
    <w:rsid w:val="00897AA4"/>
    <w:rsid w:val="008A309A"/>
    <w:rsid w:val="008A4775"/>
    <w:rsid w:val="008A6B76"/>
    <w:rsid w:val="008B035A"/>
    <w:rsid w:val="008B43C8"/>
    <w:rsid w:val="008C0EB4"/>
    <w:rsid w:val="008C731A"/>
    <w:rsid w:val="008D166C"/>
    <w:rsid w:val="008D1834"/>
    <w:rsid w:val="008D2464"/>
    <w:rsid w:val="008E2C50"/>
    <w:rsid w:val="008E3921"/>
    <w:rsid w:val="008E3B9A"/>
    <w:rsid w:val="008E574E"/>
    <w:rsid w:val="008E5D7A"/>
    <w:rsid w:val="008E701B"/>
    <w:rsid w:val="008F197C"/>
    <w:rsid w:val="008F47BC"/>
    <w:rsid w:val="008F58AD"/>
    <w:rsid w:val="008F6126"/>
    <w:rsid w:val="009016EC"/>
    <w:rsid w:val="00902B36"/>
    <w:rsid w:val="00911B33"/>
    <w:rsid w:val="009124EE"/>
    <w:rsid w:val="0091260C"/>
    <w:rsid w:val="00923DCB"/>
    <w:rsid w:val="00925AC3"/>
    <w:rsid w:val="009316F0"/>
    <w:rsid w:val="009378FF"/>
    <w:rsid w:val="009405FE"/>
    <w:rsid w:val="00942DD6"/>
    <w:rsid w:val="009434F9"/>
    <w:rsid w:val="009454EB"/>
    <w:rsid w:val="009472EF"/>
    <w:rsid w:val="00947FB4"/>
    <w:rsid w:val="0095294F"/>
    <w:rsid w:val="0095334C"/>
    <w:rsid w:val="00953E44"/>
    <w:rsid w:val="0095773F"/>
    <w:rsid w:val="009579B1"/>
    <w:rsid w:val="009661DE"/>
    <w:rsid w:val="009705B9"/>
    <w:rsid w:val="00974474"/>
    <w:rsid w:val="00975A9D"/>
    <w:rsid w:val="00981539"/>
    <w:rsid w:val="0098501A"/>
    <w:rsid w:val="009860F1"/>
    <w:rsid w:val="00990893"/>
    <w:rsid w:val="009919C5"/>
    <w:rsid w:val="00992173"/>
    <w:rsid w:val="00992B23"/>
    <w:rsid w:val="00995F06"/>
    <w:rsid w:val="00996428"/>
    <w:rsid w:val="009975E8"/>
    <w:rsid w:val="009A00E2"/>
    <w:rsid w:val="009B06E5"/>
    <w:rsid w:val="009B0F88"/>
    <w:rsid w:val="009B2B3F"/>
    <w:rsid w:val="009B6D16"/>
    <w:rsid w:val="009C706F"/>
    <w:rsid w:val="009C7307"/>
    <w:rsid w:val="009D5238"/>
    <w:rsid w:val="009D53CF"/>
    <w:rsid w:val="009D6563"/>
    <w:rsid w:val="009D69E2"/>
    <w:rsid w:val="009E131F"/>
    <w:rsid w:val="009E250C"/>
    <w:rsid w:val="009E4620"/>
    <w:rsid w:val="009E4C22"/>
    <w:rsid w:val="009E78ED"/>
    <w:rsid w:val="009E7F4A"/>
    <w:rsid w:val="009E7FEA"/>
    <w:rsid w:val="00A023C6"/>
    <w:rsid w:val="00A03344"/>
    <w:rsid w:val="00A10754"/>
    <w:rsid w:val="00A10DA7"/>
    <w:rsid w:val="00A11299"/>
    <w:rsid w:val="00A11759"/>
    <w:rsid w:val="00A14C2C"/>
    <w:rsid w:val="00A1533D"/>
    <w:rsid w:val="00A17309"/>
    <w:rsid w:val="00A17C2D"/>
    <w:rsid w:val="00A27179"/>
    <w:rsid w:val="00A27CF3"/>
    <w:rsid w:val="00A31FFD"/>
    <w:rsid w:val="00A3262A"/>
    <w:rsid w:val="00A34C74"/>
    <w:rsid w:val="00A361DB"/>
    <w:rsid w:val="00A425A7"/>
    <w:rsid w:val="00A4369C"/>
    <w:rsid w:val="00A4553B"/>
    <w:rsid w:val="00A45E1A"/>
    <w:rsid w:val="00A51496"/>
    <w:rsid w:val="00A61593"/>
    <w:rsid w:val="00A61A79"/>
    <w:rsid w:val="00A75341"/>
    <w:rsid w:val="00A7724B"/>
    <w:rsid w:val="00A77E1F"/>
    <w:rsid w:val="00A8185A"/>
    <w:rsid w:val="00A83329"/>
    <w:rsid w:val="00A85C16"/>
    <w:rsid w:val="00A90EAA"/>
    <w:rsid w:val="00A91056"/>
    <w:rsid w:val="00A92D1D"/>
    <w:rsid w:val="00AA4350"/>
    <w:rsid w:val="00AA46DD"/>
    <w:rsid w:val="00AA5137"/>
    <w:rsid w:val="00AB028F"/>
    <w:rsid w:val="00AB495A"/>
    <w:rsid w:val="00AC1E7A"/>
    <w:rsid w:val="00AC3A35"/>
    <w:rsid w:val="00AC57E1"/>
    <w:rsid w:val="00AD1A32"/>
    <w:rsid w:val="00AD24C7"/>
    <w:rsid w:val="00AD5ADF"/>
    <w:rsid w:val="00AE1A4B"/>
    <w:rsid w:val="00AE1ACA"/>
    <w:rsid w:val="00AE1C2E"/>
    <w:rsid w:val="00AF12C3"/>
    <w:rsid w:val="00AF141C"/>
    <w:rsid w:val="00AF5C09"/>
    <w:rsid w:val="00AF71D5"/>
    <w:rsid w:val="00AF790F"/>
    <w:rsid w:val="00B005C4"/>
    <w:rsid w:val="00B0289A"/>
    <w:rsid w:val="00B0761C"/>
    <w:rsid w:val="00B0764F"/>
    <w:rsid w:val="00B108A6"/>
    <w:rsid w:val="00B10C3E"/>
    <w:rsid w:val="00B12541"/>
    <w:rsid w:val="00B13114"/>
    <w:rsid w:val="00B15EFD"/>
    <w:rsid w:val="00B23265"/>
    <w:rsid w:val="00B24D6F"/>
    <w:rsid w:val="00B25A3B"/>
    <w:rsid w:val="00B31B98"/>
    <w:rsid w:val="00B325FA"/>
    <w:rsid w:val="00B347A0"/>
    <w:rsid w:val="00B36B6E"/>
    <w:rsid w:val="00B4173D"/>
    <w:rsid w:val="00B41A47"/>
    <w:rsid w:val="00B41E42"/>
    <w:rsid w:val="00B4274A"/>
    <w:rsid w:val="00B52629"/>
    <w:rsid w:val="00B52BCC"/>
    <w:rsid w:val="00B56AD3"/>
    <w:rsid w:val="00B663D3"/>
    <w:rsid w:val="00B719EE"/>
    <w:rsid w:val="00B720C4"/>
    <w:rsid w:val="00B750C7"/>
    <w:rsid w:val="00B76171"/>
    <w:rsid w:val="00B86ADF"/>
    <w:rsid w:val="00B915CF"/>
    <w:rsid w:val="00B936E5"/>
    <w:rsid w:val="00B96DEE"/>
    <w:rsid w:val="00BA08F9"/>
    <w:rsid w:val="00BA1F03"/>
    <w:rsid w:val="00BA3CEB"/>
    <w:rsid w:val="00BA46F1"/>
    <w:rsid w:val="00BA7642"/>
    <w:rsid w:val="00BB1077"/>
    <w:rsid w:val="00BB1CCF"/>
    <w:rsid w:val="00BB326C"/>
    <w:rsid w:val="00BB4372"/>
    <w:rsid w:val="00BB4755"/>
    <w:rsid w:val="00BB4C8E"/>
    <w:rsid w:val="00BB561A"/>
    <w:rsid w:val="00BB6718"/>
    <w:rsid w:val="00BB7613"/>
    <w:rsid w:val="00BC1B52"/>
    <w:rsid w:val="00BC7562"/>
    <w:rsid w:val="00BD2404"/>
    <w:rsid w:val="00BD2E79"/>
    <w:rsid w:val="00BD2F52"/>
    <w:rsid w:val="00BD2F67"/>
    <w:rsid w:val="00BD52F0"/>
    <w:rsid w:val="00BE10DC"/>
    <w:rsid w:val="00BE1FCE"/>
    <w:rsid w:val="00BE7A51"/>
    <w:rsid w:val="00BE7E66"/>
    <w:rsid w:val="00BF1861"/>
    <w:rsid w:val="00BF501E"/>
    <w:rsid w:val="00BF5326"/>
    <w:rsid w:val="00C03D67"/>
    <w:rsid w:val="00C04EED"/>
    <w:rsid w:val="00C051CA"/>
    <w:rsid w:val="00C05F4F"/>
    <w:rsid w:val="00C11C69"/>
    <w:rsid w:val="00C122EC"/>
    <w:rsid w:val="00C12678"/>
    <w:rsid w:val="00C20353"/>
    <w:rsid w:val="00C26361"/>
    <w:rsid w:val="00C27201"/>
    <w:rsid w:val="00C319A5"/>
    <w:rsid w:val="00C33307"/>
    <w:rsid w:val="00C35FEB"/>
    <w:rsid w:val="00C36048"/>
    <w:rsid w:val="00C36214"/>
    <w:rsid w:val="00C407C7"/>
    <w:rsid w:val="00C42196"/>
    <w:rsid w:val="00C42542"/>
    <w:rsid w:val="00C4265E"/>
    <w:rsid w:val="00C44CA4"/>
    <w:rsid w:val="00C47FDB"/>
    <w:rsid w:val="00C50910"/>
    <w:rsid w:val="00C5532A"/>
    <w:rsid w:val="00C56DF7"/>
    <w:rsid w:val="00C61BC3"/>
    <w:rsid w:val="00C6214D"/>
    <w:rsid w:val="00C63D0E"/>
    <w:rsid w:val="00C65AB1"/>
    <w:rsid w:val="00C66495"/>
    <w:rsid w:val="00C677FA"/>
    <w:rsid w:val="00C711F7"/>
    <w:rsid w:val="00C72A6A"/>
    <w:rsid w:val="00C7362F"/>
    <w:rsid w:val="00C74F73"/>
    <w:rsid w:val="00C81338"/>
    <w:rsid w:val="00C85105"/>
    <w:rsid w:val="00C87F21"/>
    <w:rsid w:val="00C923B6"/>
    <w:rsid w:val="00C95B9D"/>
    <w:rsid w:val="00C97AD2"/>
    <w:rsid w:val="00CA09CC"/>
    <w:rsid w:val="00CA11B0"/>
    <w:rsid w:val="00CA1F46"/>
    <w:rsid w:val="00CA64CF"/>
    <w:rsid w:val="00CA6A11"/>
    <w:rsid w:val="00CB1735"/>
    <w:rsid w:val="00CC53F7"/>
    <w:rsid w:val="00CC5DCF"/>
    <w:rsid w:val="00CD114D"/>
    <w:rsid w:val="00CD1199"/>
    <w:rsid w:val="00CD1D3D"/>
    <w:rsid w:val="00CD36C8"/>
    <w:rsid w:val="00CD4743"/>
    <w:rsid w:val="00CE11AE"/>
    <w:rsid w:val="00CE1D86"/>
    <w:rsid w:val="00CE2637"/>
    <w:rsid w:val="00CE29C8"/>
    <w:rsid w:val="00CE3504"/>
    <w:rsid w:val="00CE4979"/>
    <w:rsid w:val="00CE4A86"/>
    <w:rsid w:val="00CE6E1A"/>
    <w:rsid w:val="00CF2A87"/>
    <w:rsid w:val="00CF5B46"/>
    <w:rsid w:val="00D02F04"/>
    <w:rsid w:val="00D04933"/>
    <w:rsid w:val="00D13866"/>
    <w:rsid w:val="00D1401E"/>
    <w:rsid w:val="00D20BFA"/>
    <w:rsid w:val="00D22927"/>
    <w:rsid w:val="00D24313"/>
    <w:rsid w:val="00D30E01"/>
    <w:rsid w:val="00D36A6B"/>
    <w:rsid w:val="00D40A6E"/>
    <w:rsid w:val="00D41447"/>
    <w:rsid w:val="00D45D36"/>
    <w:rsid w:val="00D518DE"/>
    <w:rsid w:val="00D54A19"/>
    <w:rsid w:val="00D55F09"/>
    <w:rsid w:val="00D6667E"/>
    <w:rsid w:val="00D666AB"/>
    <w:rsid w:val="00D718AA"/>
    <w:rsid w:val="00D72694"/>
    <w:rsid w:val="00D73B51"/>
    <w:rsid w:val="00D73B98"/>
    <w:rsid w:val="00D748B8"/>
    <w:rsid w:val="00D748D4"/>
    <w:rsid w:val="00D76DAD"/>
    <w:rsid w:val="00D77BA3"/>
    <w:rsid w:val="00D8134F"/>
    <w:rsid w:val="00D84909"/>
    <w:rsid w:val="00D8590C"/>
    <w:rsid w:val="00D87EE6"/>
    <w:rsid w:val="00DA00A0"/>
    <w:rsid w:val="00DA16F0"/>
    <w:rsid w:val="00DA2277"/>
    <w:rsid w:val="00DA28CD"/>
    <w:rsid w:val="00DA53AC"/>
    <w:rsid w:val="00DA5BA1"/>
    <w:rsid w:val="00DB2FCB"/>
    <w:rsid w:val="00DB3502"/>
    <w:rsid w:val="00DB55F7"/>
    <w:rsid w:val="00DB5C63"/>
    <w:rsid w:val="00DC2320"/>
    <w:rsid w:val="00DC2F30"/>
    <w:rsid w:val="00DC5EFE"/>
    <w:rsid w:val="00DD34ED"/>
    <w:rsid w:val="00DD6C74"/>
    <w:rsid w:val="00DE3609"/>
    <w:rsid w:val="00DE4D90"/>
    <w:rsid w:val="00DE4D9D"/>
    <w:rsid w:val="00DE5ED2"/>
    <w:rsid w:val="00DE6016"/>
    <w:rsid w:val="00DE70A7"/>
    <w:rsid w:val="00DE717D"/>
    <w:rsid w:val="00DE7861"/>
    <w:rsid w:val="00DF5DE5"/>
    <w:rsid w:val="00E029B0"/>
    <w:rsid w:val="00E10CC8"/>
    <w:rsid w:val="00E25AC6"/>
    <w:rsid w:val="00E263F5"/>
    <w:rsid w:val="00E269B4"/>
    <w:rsid w:val="00E34DDB"/>
    <w:rsid w:val="00E44284"/>
    <w:rsid w:val="00E44EEC"/>
    <w:rsid w:val="00E4635C"/>
    <w:rsid w:val="00E5733F"/>
    <w:rsid w:val="00E622D7"/>
    <w:rsid w:val="00E66231"/>
    <w:rsid w:val="00E665F2"/>
    <w:rsid w:val="00E67003"/>
    <w:rsid w:val="00E7262F"/>
    <w:rsid w:val="00E745B2"/>
    <w:rsid w:val="00E75689"/>
    <w:rsid w:val="00E8734D"/>
    <w:rsid w:val="00E967BE"/>
    <w:rsid w:val="00EA1AE7"/>
    <w:rsid w:val="00EA4173"/>
    <w:rsid w:val="00EA4E05"/>
    <w:rsid w:val="00EA7482"/>
    <w:rsid w:val="00EA7AF0"/>
    <w:rsid w:val="00EB269C"/>
    <w:rsid w:val="00EB3CB5"/>
    <w:rsid w:val="00EB4966"/>
    <w:rsid w:val="00EB6410"/>
    <w:rsid w:val="00EC0800"/>
    <w:rsid w:val="00EC2661"/>
    <w:rsid w:val="00EC6971"/>
    <w:rsid w:val="00EC7920"/>
    <w:rsid w:val="00EC7AD4"/>
    <w:rsid w:val="00ED1F01"/>
    <w:rsid w:val="00ED21A1"/>
    <w:rsid w:val="00ED7F57"/>
    <w:rsid w:val="00EE1FC7"/>
    <w:rsid w:val="00EE5900"/>
    <w:rsid w:val="00EE7244"/>
    <w:rsid w:val="00F04967"/>
    <w:rsid w:val="00F057A4"/>
    <w:rsid w:val="00F069CB"/>
    <w:rsid w:val="00F10E86"/>
    <w:rsid w:val="00F142AD"/>
    <w:rsid w:val="00F152DE"/>
    <w:rsid w:val="00F153B3"/>
    <w:rsid w:val="00F179BE"/>
    <w:rsid w:val="00F20388"/>
    <w:rsid w:val="00F22928"/>
    <w:rsid w:val="00F24394"/>
    <w:rsid w:val="00F25746"/>
    <w:rsid w:val="00F25CC2"/>
    <w:rsid w:val="00F26F6B"/>
    <w:rsid w:val="00F27E78"/>
    <w:rsid w:val="00F31433"/>
    <w:rsid w:val="00F3212B"/>
    <w:rsid w:val="00F32462"/>
    <w:rsid w:val="00F34B92"/>
    <w:rsid w:val="00F34EBC"/>
    <w:rsid w:val="00F352DA"/>
    <w:rsid w:val="00F36BAF"/>
    <w:rsid w:val="00F37F4B"/>
    <w:rsid w:val="00F443B2"/>
    <w:rsid w:val="00F467AB"/>
    <w:rsid w:val="00F46C69"/>
    <w:rsid w:val="00F46DCD"/>
    <w:rsid w:val="00F47AC4"/>
    <w:rsid w:val="00F50819"/>
    <w:rsid w:val="00F557DD"/>
    <w:rsid w:val="00F564F3"/>
    <w:rsid w:val="00F637CD"/>
    <w:rsid w:val="00F63F74"/>
    <w:rsid w:val="00F657D0"/>
    <w:rsid w:val="00F65807"/>
    <w:rsid w:val="00F66263"/>
    <w:rsid w:val="00F6638B"/>
    <w:rsid w:val="00F7011E"/>
    <w:rsid w:val="00F71B47"/>
    <w:rsid w:val="00F75BE2"/>
    <w:rsid w:val="00F77732"/>
    <w:rsid w:val="00F84F9E"/>
    <w:rsid w:val="00F85076"/>
    <w:rsid w:val="00F91DCA"/>
    <w:rsid w:val="00F925DA"/>
    <w:rsid w:val="00F96615"/>
    <w:rsid w:val="00FA2204"/>
    <w:rsid w:val="00FA3D95"/>
    <w:rsid w:val="00FA6A9A"/>
    <w:rsid w:val="00FB0904"/>
    <w:rsid w:val="00FB693C"/>
    <w:rsid w:val="00FC1473"/>
    <w:rsid w:val="00FC661C"/>
    <w:rsid w:val="00FC6EB5"/>
    <w:rsid w:val="00FD1637"/>
    <w:rsid w:val="00FD47C3"/>
    <w:rsid w:val="00FD6199"/>
    <w:rsid w:val="00FD6BD0"/>
    <w:rsid w:val="00FD6F47"/>
    <w:rsid w:val="00FD72A7"/>
    <w:rsid w:val="00FE1506"/>
    <w:rsid w:val="00FE3AA8"/>
    <w:rsid w:val="00FE7661"/>
    <w:rsid w:val="00FE7A3B"/>
    <w:rsid w:val="00FF1F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oNotEmbedSmartTags/>
  <w:decimalSymbol w:val="."/>
  <w:listSeparator w:val=","/>
  <w14:docId w14:val="007F6360"/>
  <w15:docId w15:val="{1D3665BF-8D02-4869-B95B-02205820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800"/>
    <w:rPr>
      <w:rFonts w:ascii="Arial" w:eastAsia="Times New Roman" w:hAnsi="Arial"/>
      <w:lang w:val="en-AU" w:eastAsia="en-AU"/>
    </w:rPr>
  </w:style>
  <w:style w:type="paragraph" w:styleId="Heading1">
    <w:name w:val="heading 1"/>
    <w:aliases w:val="h1,SP-Section,Heading 1a,Heading 12,Heading 11,H-1,No numbers,H1,1.,69%,Head1,Heading 1 Char2 Char,Heading 1 Char1 Char Char,Heading 1 Char Char Char Char,Heading 1 Char Char1 Char,h1 Char,Heading 1 Char2,Heading 1 Char1 Char"/>
    <w:basedOn w:val="Normal"/>
    <w:next w:val="BodyIndent1"/>
    <w:qFormat/>
    <w:rsid w:val="00EC0800"/>
    <w:pPr>
      <w:keepNext/>
      <w:numPr>
        <w:numId w:val="1"/>
      </w:numPr>
      <w:pBdr>
        <w:top w:val="single" w:sz="4" w:space="6" w:color="auto"/>
      </w:pBdr>
      <w:spacing w:before="480"/>
      <w:outlineLvl w:val="0"/>
    </w:pPr>
    <w:rPr>
      <w:b/>
      <w:kern w:val="28"/>
      <w:sz w:val="22"/>
      <w:szCs w:val="22"/>
    </w:rPr>
  </w:style>
  <w:style w:type="paragraph" w:styleId="Heading2">
    <w:name w:val="heading 2"/>
    <w:aliases w:val="h2,SP-Subsection,Heading 23,Heading 22,Heading 21,Heading 211, Char Char,Heading 2 Char1 Char,h2 Char Char,Heading 2 Char Char1 Char,Heading 2 Char3 Char Char Char,Heading 2 Char Char Char Char Char,Heading 2 Char1 Char Char Char Char Char,H-2"/>
    <w:basedOn w:val="Normal"/>
    <w:next w:val="BodyIndent1"/>
    <w:qFormat/>
    <w:rsid w:val="00EC0800"/>
    <w:pPr>
      <w:keepNext/>
      <w:numPr>
        <w:ilvl w:val="1"/>
        <w:numId w:val="1"/>
      </w:numPr>
      <w:spacing w:before="240"/>
      <w:outlineLvl w:val="1"/>
    </w:pPr>
    <w:rPr>
      <w:b/>
    </w:rPr>
  </w:style>
  <w:style w:type="paragraph" w:styleId="Heading3">
    <w:name w:val="heading 3"/>
    <w:aliases w:val="h3,SP-Clause,Heading 31,Heading 32,Heading 311,3 bullet,b,2,H3,H31,(a),a,(Alt+3),h3 sub heading,Head 3,3m,h:3,BOD 1,BOD 0,h31,h32,C Sub-Sub/Italic,Head 31,Head 32,C Sub-Sub/Italic1,Para3,ASAPHeading 3,S&amp;P Heading 3,H32,RFP Heading 3,h311,h33"/>
    <w:basedOn w:val="Normal"/>
    <w:link w:val="Heading3Char"/>
    <w:qFormat/>
    <w:rsid w:val="00EC0800"/>
    <w:pPr>
      <w:numPr>
        <w:ilvl w:val="2"/>
        <w:numId w:val="1"/>
      </w:numPr>
      <w:spacing w:before="240"/>
      <w:outlineLvl w:val="2"/>
    </w:pPr>
  </w:style>
  <w:style w:type="paragraph" w:styleId="Heading4">
    <w:name w:val="heading 4"/>
    <w:aliases w:val="h4,Heading 41,H-4,Heading 42,Heading 411,Heading 4 Char,Heading 4 Char1 Char,Heading 4 Char1,Heading 4 Char Char,Heading 4 Char2,Heading 4 Char1 Char Char,Heading 4 Char1 Char1"/>
    <w:basedOn w:val="Normal"/>
    <w:qFormat/>
    <w:rsid w:val="00EC0800"/>
    <w:pPr>
      <w:numPr>
        <w:ilvl w:val="3"/>
        <w:numId w:val="1"/>
      </w:numPr>
      <w:spacing w:before="240"/>
      <w:outlineLvl w:val="3"/>
    </w:pPr>
  </w:style>
  <w:style w:type="paragraph" w:styleId="Heading5">
    <w:name w:val="heading 5"/>
    <w:basedOn w:val="Normal"/>
    <w:qFormat/>
    <w:rsid w:val="00EC0800"/>
    <w:pPr>
      <w:numPr>
        <w:ilvl w:val="4"/>
        <w:numId w:val="1"/>
      </w:numPr>
      <w:spacing w:before="240"/>
      <w:outlineLvl w:val="4"/>
    </w:pPr>
  </w:style>
  <w:style w:type="paragraph" w:styleId="Heading6">
    <w:name w:val="heading 6"/>
    <w:basedOn w:val="Normal"/>
    <w:next w:val="Normal"/>
    <w:qFormat/>
    <w:rsid w:val="00EC0800"/>
    <w:pPr>
      <w:outlineLvl w:val="5"/>
    </w:pPr>
  </w:style>
  <w:style w:type="paragraph" w:styleId="Heading7">
    <w:name w:val="heading 7"/>
    <w:basedOn w:val="Normal"/>
    <w:next w:val="Normal"/>
    <w:qFormat/>
    <w:rsid w:val="00EC0800"/>
    <w:pPr>
      <w:outlineLvl w:val="6"/>
    </w:pPr>
  </w:style>
  <w:style w:type="paragraph" w:styleId="Heading8">
    <w:name w:val="heading 8"/>
    <w:basedOn w:val="Normal"/>
    <w:next w:val="Normal"/>
    <w:qFormat/>
    <w:rsid w:val="00EC0800"/>
    <w:pPr>
      <w:outlineLvl w:val="7"/>
    </w:pPr>
  </w:style>
  <w:style w:type="paragraph" w:styleId="Heading9">
    <w:name w:val="heading 9"/>
    <w:basedOn w:val="Normal"/>
    <w:next w:val="Normal"/>
    <w:qFormat/>
    <w:rsid w:val="00EC080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Indent1">
    <w:name w:val="Body Indent 1"/>
    <w:basedOn w:val="Normal"/>
    <w:rsid w:val="00EC0800"/>
    <w:pPr>
      <w:spacing w:before="240"/>
      <w:ind w:left="851"/>
    </w:pPr>
    <w:rPr>
      <w:rFonts w:cs="Arial"/>
      <w:szCs w:val="22"/>
      <w:lang w:eastAsia="en-US"/>
    </w:rPr>
  </w:style>
  <w:style w:type="paragraph" w:customStyle="1" w:styleId="pageNumber">
    <w:name w:val="pageNumber"/>
    <w:basedOn w:val="Normal"/>
    <w:rsid w:val="00EC0800"/>
    <w:pPr>
      <w:tabs>
        <w:tab w:val="left" w:pos="0"/>
        <w:tab w:val="right" w:pos="9072"/>
      </w:tabs>
    </w:pPr>
    <w:rPr>
      <w:sz w:val="14"/>
      <w:szCs w:val="14"/>
      <w:lang w:eastAsia="en-US"/>
    </w:rPr>
  </w:style>
  <w:style w:type="paragraph" w:customStyle="1" w:styleId="covSubTitle">
    <w:name w:val="covSubTitle"/>
    <w:next w:val="covBodyText"/>
    <w:rsid w:val="00EC0800"/>
    <w:pPr>
      <w:ind w:left="397"/>
    </w:pPr>
    <w:rPr>
      <w:rFonts w:ascii="Arial" w:eastAsia="Times New Roman" w:hAnsi="Arial"/>
      <w:b/>
      <w:noProof/>
      <w:sz w:val="22"/>
      <w:lang w:val="en-AU" w:eastAsia="en-AU"/>
    </w:rPr>
  </w:style>
  <w:style w:type="paragraph" w:customStyle="1" w:styleId="covBodyText">
    <w:name w:val="covBodyText"/>
    <w:rsid w:val="00EC0800"/>
    <w:pPr>
      <w:ind w:left="397"/>
    </w:pPr>
    <w:rPr>
      <w:rFonts w:ascii="Arial" w:eastAsia="Times New Roman" w:hAnsi="Arial"/>
      <w:noProof/>
      <w:sz w:val="22"/>
      <w:lang w:val="en-AU" w:eastAsia="en-AU"/>
    </w:rPr>
  </w:style>
  <w:style w:type="paragraph" w:customStyle="1" w:styleId="legalSchedule">
    <w:name w:val="legalSchedule"/>
    <w:next w:val="Normal"/>
    <w:rsid w:val="00EC0800"/>
    <w:pPr>
      <w:numPr>
        <w:numId w:val="3"/>
      </w:numPr>
      <w:pBdr>
        <w:top w:val="single" w:sz="4" w:space="1" w:color="auto"/>
      </w:pBdr>
    </w:pPr>
    <w:rPr>
      <w:rFonts w:ascii="Arial" w:eastAsia="Times New Roman" w:hAnsi="Arial"/>
      <w:b/>
      <w:sz w:val="34"/>
      <w:lang w:val="en-AU"/>
    </w:rPr>
  </w:style>
  <w:style w:type="paragraph" w:customStyle="1" w:styleId="Numpara1">
    <w:name w:val="Numpara1"/>
    <w:basedOn w:val="Normal"/>
    <w:rsid w:val="00EC0800"/>
    <w:pPr>
      <w:numPr>
        <w:numId w:val="6"/>
      </w:numPr>
      <w:spacing w:before="240"/>
    </w:pPr>
    <w:rPr>
      <w:rFonts w:cs="Arial"/>
      <w:szCs w:val="22"/>
      <w:lang w:eastAsia="en-US"/>
    </w:rPr>
  </w:style>
  <w:style w:type="paragraph" w:customStyle="1" w:styleId="Numpara2">
    <w:name w:val="Numpara2"/>
    <w:basedOn w:val="Normal"/>
    <w:rsid w:val="00EC0800"/>
    <w:pPr>
      <w:tabs>
        <w:tab w:val="num" w:pos="851"/>
      </w:tabs>
      <w:spacing w:before="240"/>
      <w:ind w:left="851" w:hanging="851"/>
    </w:pPr>
    <w:rPr>
      <w:rFonts w:cs="Arial"/>
      <w:szCs w:val="22"/>
      <w:lang w:eastAsia="en-US"/>
    </w:rPr>
  </w:style>
  <w:style w:type="paragraph" w:customStyle="1" w:styleId="Numpara3">
    <w:name w:val="Numpara3"/>
    <w:basedOn w:val="Normal"/>
    <w:rsid w:val="00EC0800"/>
    <w:pPr>
      <w:tabs>
        <w:tab w:val="num" w:pos="1701"/>
      </w:tabs>
      <w:spacing w:before="240"/>
      <w:ind w:left="1702" w:hanging="851"/>
    </w:pPr>
    <w:rPr>
      <w:rFonts w:cs="Arial"/>
      <w:szCs w:val="22"/>
      <w:lang w:eastAsia="en-US"/>
    </w:rPr>
  </w:style>
  <w:style w:type="paragraph" w:customStyle="1" w:styleId="Numpara4">
    <w:name w:val="Numpara4"/>
    <w:basedOn w:val="Normal"/>
    <w:rsid w:val="00EC0800"/>
    <w:pPr>
      <w:tabs>
        <w:tab w:val="num" w:pos="2268"/>
      </w:tabs>
      <w:spacing w:before="240"/>
      <w:ind w:left="2268" w:hanging="567"/>
    </w:pPr>
    <w:rPr>
      <w:rFonts w:cs="Arial"/>
      <w:szCs w:val="22"/>
      <w:lang w:eastAsia="en-US"/>
    </w:rPr>
  </w:style>
  <w:style w:type="paragraph" w:styleId="TOC2">
    <w:name w:val="toc 2"/>
    <w:next w:val="Normal"/>
    <w:autoRedefine/>
    <w:rsid w:val="00EC0800"/>
    <w:pPr>
      <w:tabs>
        <w:tab w:val="left" w:pos="851"/>
        <w:tab w:val="right" w:leader="dot" w:pos="9072"/>
      </w:tabs>
      <w:ind w:left="1702" w:hanging="851"/>
    </w:pPr>
    <w:rPr>
      <w:rFonts w:ascii="Arial" w:eastAsia="Times New Roman" w:hAnsi="Arial"/>
      <w:lang w:val="en-AU"/>
    </w:rPr>
  </w:style>
  <w:style w:type="character" w:styleId="PageNumber0">
    <w:name w:val="page number"/>
    <w:basedOn w:val="DefaultParagraphFont"/>
    <w:rsid w:val="00EC0800"/>
  </w:style>
  <w:style w:type="paragraph" w:styleId="Header">
    <w:name w:val="header"/>
    <w:basedOn w:val="Normal"/>
    <w:link w:val="HeaderChar"/>
    <w:uiPriority w:val="99"/>
    <w:rsid w:val="00865631"/>
    <w:pPr>
      <w:tabs>
        <w:tab w:val="center" w:pos="4153"/>
        <w:tab w:val="right" w:pos="8306"/>
      </w:tabs>
    </w:pPr>
  </w:style>
  <w:style w:type="paragraph" w:customStyle="1" w:styleId="legalScheduleDesc">
    <w:name w:val="legalScheduleDesc"/>
    <w:next w:val="Normal"/>
    <w:rsid w:val="00EC0800"/>
    <w:pPr>
      <w:keepNext/>
      <w:spacing w:before="240"/>
    </w:pPr>
    <w:rPr>
      <w:rFonts w:ascii="Arial" w:eastAsia="Times New Roman" w:hAnsi="Arial"/>
      <w:b/>
      <w:sz w:val="22"/>
      <w:lang w:val="en-AU"/>
    </w:rPr>
  </w:style>
  <w:style w:type="paragraph" w:styleId="Footer">
    <w:name w:val="footer"/>
    <w:basedOn w:val="Normal"/>
    <w:link w:val="FooterChar"/>
    <w:uiPriority w:val="99"/>
    <w:rsid w:val="00865631"/>
    <w:pPr>
      <w:tabs>
        <w:tab w:val="center" w:pos="4153"/>
        <w:tab w:val="right" w:pos="8306"/>
      </w:tabs>
    </w:pPr>
    <w:rPr>
      <w:rFonts w:ascii="Times New Roman" w:hAnsi="Times New Roman"/>
      <w:sz w:val="24"/>
      <w:lang w:eastAsia="en-US"/>
    </w:rPr>
  </w:style>
  <w:style w:type="paragraph" w:customStyle="1" w:styleId="BodyIndent2">
    <w:name w:val="Body Indent 2"/>
    <w:basedOn w:val="Normal"/>
    <w:rsid w:val="00EC0800"/>
    <w:pPr>
      <w:spacing w:before="240"/>
      <w:ind w:left="1701"/>
    </w:pPr>
    <w:rPr>
      <w:rFonts w:cs="Arial"/>
      <w:szCs w:val="22"/>
      <w:lang w:eastAsia="en-US"/>
    </w:rPr>
  </w:style>
  <w:style w:type="paragraph" w:customStyle="1" w:styleId="mainTitle">
    <w:name w:val="mainTitle"/>
    <w:basedOn w:val="Normal"/>
    <w:next w:val="Normal"/>
    <w:rsid w:val="00EC0800"/>
    <w:pPr>
      <w:pBdr>
        <w:top w:val="single" w:sz="4" w:space="1" w:color="auto"/>
      </w:pBdr>
    </w:pPr>
    <w:rPr>
      <w:b/>
      <w:sz w:val="34"/>
    </w:rPr>
  </w:style>
  <w:style w:type="paragraph" w:customStyle="1" w:styleId="Headingpara2">
    <w:name w:val="Headingpara2"/>
    <w:basedOn w:val="Heading2"/>
    <w:rsid w:val="00EC0800"/>
    <w:pPr>
      <w:keepNext w:val="0"/>
    </w:pPr>
    <w:rPr>
      <w:b w:val="0"/>
    </w:rPr>
  </w:style>
  <w:style w:type="paragraph" w:customStyle="1" w:styleId="Bullet1">
    <w:name w:val="Bullet1"/>
    <w:basedOn w:val="Normal"/>
    <w:link w:val="Bullet1Char"/>
    <w:rsid w:val="00EC0800"/>
    <w:pPr>
      <w:numPr>
        <w:numId w:val="7"/>
      </w:numPr>
      <w:spacing w:before="240"/>
    </w:pPr>
    <w:rPr>
      <w:rFonts w:eastAsia="Calibri" w:cs="Arial"/>
      <w:szCs w:val="22"/>
      <w:lang w:eastAsia="en-US"/>
    </w:rPr>
  </w:style>
  <w:style w:type="paragraph" w:customStyle="1" w:styleId="legalRecital1">
    <w:name w:val="legalRecital1"/>
    <w:basedOn w:val="Normal"/>
    <w:rsid w:val="00EC0800"/>
    <w:pPr>
      <w:numPr>
        <w:numId w:val="2"/>
      </w:numPr>
      <w:spacing w:before="240"/>
    </w:pPr>
  </w:style>
  <w:style w:type="paragraph" w:customStyle="1" w:styleId="legalTitleDescription">
    <w:name w:val="legalTitleDescription"/>
    <w:next w:val="Normal"/>
    <w:rsid w:val="00EC0800"/>
    <w:pPr>
      <w:spacing w:before="240"/>
    </w:pPr>
    <w:rPr>
      <w:rFonts w:ascii="Arial" w:eastAsia="Times New Roman" w:hAnsi="Arial"/>
      <w:b/>
      <w:sz w:val="22"/>
      <w:szCs w:val="22"/>
      <w:lang w:val="en-AU"/>
    </w:rPr>
  </w:style>
  <w:style w:type="paragraph" w:styleId="NormalIndent">
    <w:name w:val="Normal Indent"/>
    <w:aliases w:val="bold"/>
    <w:basedOn w:val="Normal"/>
    <w:rsid w:val="00865631"/>
    <w:pPr>
      <w:spacing w:line="264" w:lineRule="auto"/>
      <w:ind w:left="720"/>
    </w:pPr>
    <w:rPr>
      <w:rFonts w:cs="Arial"/>
      <w:sz w:val="21"/>
      <w:szCs w:val="21"/>
    </w:rPr>
  </w:style>
  <w:style w:type="paragraph" w:customStyle="1" w:styleId="Bullet2">
    <w:name w:val="Bullet2"/>
    <w:basedOn w:val="Normal"/>
    <w:rsid w:val="00EC0800"/>
    <w:pPr>
      <w:numPr>
        <w:numId w:val="5"/>
      </w:numPr>
      <w:spacing w:before="240"/>
      <w:ind w:left="1702" w:hanging="851"/>
    </w:pPr>
  </w:style>
  <w:style w:type="paragraph" w:customStyle="1" w:styleId="Char1">
    <w:name w:val="Char1"/>
    <w:basedOn w:val="Normal"/>
    <w:rsid w:val="00865631"/>
    <w:pPr>
      <w:spacing w:after="160" w:line="240" w:lineRule="exact"/>
    </w:pPr>
    <w:rPr>
      <w:rFonts w:ascii="Times New Roman" w:hAnsi="Times New Roman"/>
      <w:lang w:val="en-GB"/>
    </w:rPr>
  </w:style>
  <w:style w:type="paragraph" w:customStyle="1" w:styleId="covTitle">
    <w:name w:val="covTitle"/>
    <w:next w:val="covBodyText"/>
    <w:rsid w:val="00EC0800"/>
    <w:pPr>
      <w:ind w:left="397"/>
    </w:pPr>
    <w:rPr>
      <w:rFonts w:ascii="Arial" w:eastAsia="Times New Roman" w:hAnsi="Arial"/>
      <w:b/>
      <w:noProof/>
      <w:sz w:val="34"/>
      <w:lang w:val="en-AU" w:eastAsia="en-AU"/>
    </w:rPr>
  </w:style>
  <w:style w:type="paragraph" w:styleId="TOC1">
    <w:name w:val="toc 1"/>
    <w:next w:val="Normal"/>
    <w:autoRedefine/>
    <w:uiPriority w:val="39"/>
    <w:rsid w:val="00EC0800"/>
    <w:pPr>
      <w:tabs>
        <w:tab w:val="left" w:pos="851"/>
        <w:tab w:val="right" w:leader="dot" w:pos="9072"/>
      </w:tabs>
      <w:spacing w:before="120" w:after="120"/>
      <w:ind w:left="851" w:hanging="851"/>
    </w:pPr>
    <w:rPr>
      <w:rFonts w:ascii="Arial" w:eastAsia="Times New Roman" w:hAnsi="Arial"/>
      <w:b/>
      <w:lang w:val="en-AU"/>
    </w:rPr>
  </w:style>
  <w:style w:type="character" w:styleId="Hyperlink">
    <w:name w:val="Hyperlink"/>
    <w:uiPriority w:val="99"/>
    <w:rsid w:val="00865631"/>
    <w:rPr>
      <w:rFonts w:cs="Times New Roman"/>
      <w:color w:val="0000FF"/>
      <w:u w:val="single"/>
    </w:rPr>
  </w:style>
  <w:style w:type="paragraph" w:styleId="BalloonText">
    <w:name w:val="Balloon Text"/>
    <w:basedOn w:val="Normal"/>
    <w:semiHidden/>
    <w:rsid w:val="00CD4743"/>
    <w:rPr>
      <w:rFonts w:ascii="Tahoma" w:hAnsi="Tahoma" w:cs="Tahoma"/>
      <w:sz w:val="16"/>
      <w:szCs w:val="16"/>
    </w:rPr>
  </w:style>
  <w:style w:type="paragraph" w:customStyle="1" w:styleId="correspQuote">
    <w:name w:val="correspQuote"/>
    <w:basedOn w:val="Normal"/>
    <w:rsid w:val="00EC0800"/>
    <w:pPr>
      <w:spacing w:before="240"/>
      <w:ind w:left="851" w:right="851"/>
    </w:pPr>
    <w:rPr>
      <w:rFonts w:cs="Arial"/>
      <w:sz w:val="18"/>
      <w:lang w:eastAsia="en-US"/>
    </w:rPr>
  </w:style>
  <w:style w:type="paragraph" w:styleId="TOC3">
    <w:name w:val="toc 3"/>
    <w:basedOn w:val="Normal"/>
    <w:next w:val="Normal"/>
    <w:autoRedefine/>
    <w:semiHidden/>
    <w:rsid w:val="00EC0800"/>
    <w:pPr>
      <w:ind w:left="440"/>
    </w:pPr>
  </w:style>
  <w:style w:type="paragraph" w:styleId="TOC4">
    <w:name w:val="toc 4"/>
    <w:basedOn w:val="Normal"/>
    <w:next w:val="Normal"/>
    <w:autoRedefine/>
    <w:semiHidden/>
    <w:rsid w:val="00EC0800"/>
    <w:pPr>
      <w:ind w:left="660"/>
    </w:pPr>
  </w:style>
  <w:style w:type="paragraph" w:styleId="TOC5">
    <w:name w:val="toc 5"/>
    <w:basedOn w:val="Normal"/>
    <w:next w:val="Normal"/>
    <w:autoRedefine/>
    <w:semiHidden/>
    <w:rsid w:val="00EC0800"/>
    <w:pPr>
      <w:ind w:left="880"/>
    </w:pPr>
  </w:style>
  <w:style w:type="paragraph" w:styleId="TOC6">
    <w:name w:val="toc 6"/>
    <w:basedOn w:val="Normal"/>
    <w:next w:val="Normal"/>
    <w:autoRedefine/>
    <w:semiHidden/>
    <w:rsid w:val="00EC0800"/>
    <w:pPr>
      <w:ind w:left="1100"/>
    </w:pPr>
  </w:style>
  <w:style w:type="paragraph" w:styleId="TOC7">
    <w:name w:val="toc 7"/>
    <w:basedOn w:val="Normal"/>
    <w:next w:val="Normal"/>
    <w:autoRedefine/>
    <w:semiHidden/>
    <w:rsid w:val="00EC0800"/>
    <w:pPr>
      <w:ind w:left="1320"/>
    </w:pPr>
  </w:style>
  <w:style w:type="paragraph" w:styleId="TOC8">
    <w:name w:val="toc 8"/>
    <w:basedOn w:val="Normal"/>
    <w:next w:val="Normal"/>
    <w:autoRedefine/>
    <w:semiHidden/>
    <w:rsid w:val="00EC0800"/>
    <w:pPr>
      <w:ind w:left="1540"/>
    </w:pPr>
  </w:style>
  <w:style w:type="paragraph" w:styleId="TOC9">
    <w:name w:val="toc 9"/>
    <w:basedOn w:val="Normal"/>
    <w:next w:val="Normal"/>
    <w:autoRedefine/>
    <w:semiHidden/>
    <w:rsid w:val="00EC0800"/>
    <w:pPr>
      <w:ind w:left="1760"/>
    </w:pPr>
  </w:style>
  <w:style w:type="paragraph" w:customStyle="1" w:styleId="BodyIndent3">
    <w:name w:val="Body Indent 3"/>
    <w:basedOn w:val="Normal"/>
    <w:rsid w:val="00EC0800"/>
    <w:pPr>
      <w:spacing w:before="240"/>
      <w:ind w:left="2268"/>
    </w:pPr>
    <w:rPr>
      <w:rFonts w:cs="Arial"/>
      <w:szCs w:val="22"/>
      <w:lang w:eastAsia="en-US"/>
    </w:rPr>
  </w:style>
  <w:style w:type="paragraph" w:customStyle="1" w:styleId="Bullet3">
    <w:name w:val="Bullet3"/>
    <w:basedOn w:val="Normal"/>
    <w:rsid w:val="00EC0800"/>
    <w:pPr>
      <w:numPr>
        <w:numId w:val="4"/>
      </w:numPr>
      <w:spacing w:before="240"/>
    </w:pPr>
  </w:style>
  <w:style w:type="paragraph" w:customStyle="1" w:styleId="legalDefinition">
    <w:name w:val="legalDefinition"/>
    <w:basedOn w:val="Normal"/>
    <w:rsid w:val="00EC0800"/>
    <w:pPr>
      <w:numPr>
        <w:numId w:val="8"/>
      </w:numPr>
      <w:spacing w:before="240"/>
    </w:pPr>
  </w:style>
  <w:style w:type="character" w:customStyle="1" w:styleId="Heading3Char">
    <w:name w:val="Heading 3 Char"/>
    <w:aliases w:val="h3 Char,SP-Clause Char,Heading 31 Char,Heading 32 Char,Heading 311 Char,3 bullet Char,b Char,2 Char,H3 Char,H31 Char,(a) Char,a Char,(Alt+3) Char,h3 sub heading Char,Head 3 Char,3m Char,h:3 Char,BOD 1 Char,BOD 0 Char,h31 Char,h32 Char"/>
    <w:link w:val="Heading3"/>
    <w:rsid w:val="00CE11AE"/>
    <w:rPr>
      <w:rFonts w:ascii="Arial" w:eastAsia="Times New Roman" w:hAnsi="Arial"/>
      <w:lang w:val="en-AU" w:eastAsia="en-AU"/>
    </w:rPr>
  </w:style>
  <w:style w:type="paragraph" w:customStyle="1" w:styleId="1">
    <w:name w:val="1"/>
    <w:basedOn w:val="Normal"/>
    <w:rsid w:val="00CE11AE"/>
    <w:pPr>
      <w:spacing w:after="160" w:line="240" w:lineRule="exact"/>
    </w:pPr>
    <w:rPr>
      <w:rFonts w:ascii="Verdana" w:hAnsi="Verdana"/>
      <w:lang w:val="en-GB" w:eastAsia="en-US"/>
    </w:rPr>
  </w:style>
  <w:style w:type="table" w:styleId="TableGrid">
    <w:name w:val="Table Grid"/>
    <w:basedOn w:val="TableNormal"/>
    <w:rsid w:val="00EB4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LCBODY1">
    <w:name w:val="MLC BODY1"/>
    <w:basedOn w:val="Normal"/>
    <w:rsid w:val="00F32462"/>
    <w:pPr>
      <w:spacing w:after="240"/>
      <w:ind w:left="851"/>
      <w:jc w:val="both"/>
    </w:pPr>
    <w:rPr>
      <w:rFonts w:ascii="Times New Roman" w:hAnsi="Times New Roman"/>
      <w:sz w:val="22"/>
      <w:lang w:eastAsia="en-US"/>
    </w:rPr>
  </w:style>
  <w:style w:type="paragraph" w:styleId="FootnoteText">
    <w:name w:val="footnote text"/>
    <w:basedOn w:val="Normal"/>
    <w:semiHidden/>
    <w:rsid w:val="00360F56"/>
  </w:style>
  <w:style w:type="character" w:styleId="FootnoteReference">
    <w:name w:val="footnote reference"/>
    <w:semiHidden/>
    <w:rsid w:val="00360F56"/>
    <w:rPr>
      <w:vertAlign w:val="superscript"/>
    </w:rPr>
  </w:style>
  <w:style w:type="character" w:customStyle="1" w:styleId="Bullet1Char">
    <w:name w:val="Bullet1 Char"/>
    <w:link w:val="Bullet1"/>
    <w:rsid w:val="003633BD"/>
    <w:rPr>
      <w:rFonts w:ascii="Arial" w:hAnsi="Arial" w:cs="Arial"/>
      <w:szCs w:val="22"/>
      <w:lang w:val="en-AU"/>
    </w:rPr>
  </w:style>
  <w:style w:type="paragraph" w:styleId="EndnoteText">
    <w:name w:val="endnote text"/>
    <w:basedOn w:val="Normal"/>
    <w:semiHidden/>
    <w:rsid w:val="003633BD"/>
  </w:style>
  <w:style w:type="character" w:styleId="EndnoteReference">
    <w:name w:val="endnote reference"/>
    <w:semiHidden/>
    <w:rsid w:val="003633BD"/>
    <w:rPr>
      <w:vertAlign w:val="superscript"/>
    </w:rPr>
  </w:style>
  <w:style w:type="paragraph" w:styleId="ListParagraph">
    <w:name w:val="List Paragraph"/>
    <w:basedOn w:val="Normal"/>
    <w:uiPriority w:val="34"/>
    <w:qFormat/>
    <w:rsid w:val="00540B9B"/>
    <w:pPr>
      <w:ind w:left="720"/>
    </w:pPr>
    <w:rPr>
      <w:rFonts w:ascii="Calibri" w:eastAsia="MS PGothic" w:hAnsi="Calibri" w:cs="MS PGothic"/>
      <w:sz w:val="22"/>
      <w:szCs w:val="22"/>
      <w:lang w:val="en-US" w:eastAsia="ja-JP"/>
    </w:rPr>
  </w:style>
  <w:style w:type="character" w:styleId="CommentReference">
    <w:name w:val="annotation reference"/>
    <w:uiPriority w:val="99"/>
    <w:semiHidden/>
    <w:unhideWhenUsed/>
    <w:rsid w:val="007D3959"/>
    <w:rPr>
      <w:sz w:val="16"/>
      <w:szCs w:val="16"/>
    </w:rPr>
  </w:style>
  <w:style w:type="paragraph" w:styleId="CommentText">
    <w:name w:val="annotation text"/>
    <w:basedOn w:val="Normal"/>
    <w:link w:val="CommentTextChar"/>
    <w:uiPriority w:val="99"/>
    <w:semiHidden/>
    <w:unhideWhenUsed/>
    <w:rsid w:val="007D3959"/>
  </w:style>
  <w:style w:type="character" w:customStyle="1" w:styleId="CommentTextChar">
    <w:name w:val="Comment Text Char"/>
    <w:link w:val="CommentText"/>
    <w:uiPriority w:val="99"/>
    <w:semiHidden/>
    <w:rsid w:val="007D3959"/>
    <w:rPr>
      <w:rFonts w:ascii="Arial" w:eastAsia="Times New Roman" w:hAnsi="Arial"/>
      <w:lang w:eastAsia="en-AU"/>
    </w:rPr>
  </w:style>
  <w:style w:type="paragraph" w:styleId="CommentSubject">
    <w:name w:val="annotation subject"/>
    <w:basedOn w:val="CommentText"/>
    <w:next w:val="CommentText"/>
    <w:link w:val="CommentSubjectChar"/>
    <w:uiPriority w:val="99"/>
    <w:semiHidden/>
    <w:unhideWhenUsed/>
    <w:rsid w:val="007D3959"/>
    <w:rPr>
      <w:b/>
      <w:bCs/>
    </w:rPr>
  </w:style>
  <w:style w:type="character" w:customStyle="1" w:styleId="CommentSubjectChar">
    <w:name w:val="Comment Subject Char"/>
    <w:link w:val="CommentSubject"/>
    <w:uiPriority w:val="99"/>
    <w:semiHidden/>
    <w:rsid w:val="007D3959"/>
    <w:rPr>
      <w:rFonts w:ascii="Arial" w:eastAsia="Times New Roman" w:hAnsi="Arial"/>
      <w:b/>
      <w:bCs/>
      <w:lang w:eastAsia="en-AU"/>
    </w:rPr>
  </w:style>
  <w:style w:type="paragraph" w:styleId="Revision">
    <w:name w:val="Revision"/>
    <w:hidden/>
    <w:uiPriority w:val="99"/>
    <w:semiHidden/>
    <w:rsid w:val="008C731A"/>
    <w:rPr>
      <w:rFonts w:ascii="Arial" w:eastAsia="Times New Roman" w:hAnsi="Arial"/>
      <w:lang w:val="en-AU" w:eastAsia="en-AU"/>
    </w:rPr>
  </w:style>
  <w:style w:type="paragraph" w:customStyle="1" w:styleId="Default">
    <w:name w:val="Default"/>
    <w:basedOn w:val="Normal"/>
    <w:rsid w:val="00D518DE"/>
    <w:pPr>
      <w:autoSpaceDE w:val="0"/>
      <w:autoSpaceDN w:val="0"/>
    </w:pPr>
    <w:rPr>
      <w:rFonts w:eastAsia="Calibri" w:cs="Arial"/>
      <w:color w:val="000000"/>
      <w:sz w:val="24"/>
      <w:szCs w:val="24"/>
      <w:lang w:val="en-US" w:eastAsia="en-US"/>
    </w:rPr>
  </w:style>
  <w:style w:type="character" w:customStyle="1" w:styleId="FooterChar">
    <w:name w:val="Footer Char"/>
    <w:basedOn w:val="DefaultParagraphFont"/>
    <w:link w:val="Footer"/>
    <w:uiPriority w:val="99"/>
    <w:rsid w:val="00844990"/>
    <w:rPr>
      <w:rFonts w:ascii="Times New Roman" w:eastAsia="Times New Roman" w:hAnsi="Times New Roman"/>
      <w:sz w:val="24"/>
      <w:lang w:val="en-AU"/>
    </w:rPr>
  </w:style>
  <w:style w:type="character" w:customStyle="1" w:styleId="HeaderChar">
    <w:name w:val="Header Char"/>
    <w:basedOn w:val="DefaultParagraphFont"/>
    <w:link w:val="Header"/>
    <w:uiPriority w:val="99"/>
    <w:rsid w:val="00844990"/>
    <w:rPr>
      <w:rFonts w:ascii="Arial" w:eastAsia="Times New Roman" w:hAnsi="Arial"/>
      <w:lang w:val="en-AU" w:eastAsia="en-AU"/>
    </w:rPr>
  </w:style>
  <w:style w:type="paragraph" w:styleId="BodyText">
    <w:name w:val="Body Text"/>
    <w:basedOn w:val="Normal"/>
    <w:link w:val="BodyTextChar"/>
    <w:uiPriority w:val="1"/>
    <w:qFormat/>
    <w:rsid w:val="00844990"/>
    <w:pPr>
      <w:widowControl w:val="0"/>
      <w:autoSpaceDE w:val="0"/>
      <w:autoSpaceDN w:val="0"/>
      <w:ind w:left="136"/>
    </w:pPr>
    <w:rPr>
      <w:rFonts w:ascii="Calibri" w:eastAsia="Calibri" w:hAnsi="Calibri" w:cs="Calibri"/>
      <w:lang w:bidi="en-AU"/>
    </w:rPr>
  </w:style>
  <w:style w:type="character" w:customStyle="1" w:styleId="BodyTextChar">
    <w:name w:val="Body Text Char"/>
    <w:basedOn w:val="DefaultParagraphFont"/>
    <w:link w:val="BodyText"/>
    <w:uiPriority w:val="1"/>
    <w:rsid w:val="00844990"/>
    <w:rPr>
      <w:rFonts w:cs="Calibri"/>
      <w:lang w:val="en-AU" w:eastAsia="en-AU" w:bidi="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443274">
      <w:bodyDiv w:val="1"/>
      <w:marLeft w:val="0"/>
      <w:marRight w:val="0"/>
      <w:marTop w:val="0"/>
      <w:marBottom w:val="0"/>
      <w:divBdr>
        <w:top w:val="none" w:sz="0" w:space="0" w:color="auto"/>
        <w:left w:val="none" w:sz="0" w:space="0" w:color="auto"/>
        <w:bottom w:val="none" w:sz="0" w:space="0" w:color="auto"/>
        <w:right w:val="none" w:sz="0" w:space="0" w:color="auto"/>
      </w:divBdr>
    </w:div>
    <w:div w:id="203564996">
      <w:bodyDiv w:val="1"/>
      <w:marLeft w:val="0"/>
      <w:marRight w:val="0"/>
      <w:marTop w:val="0"/>
      <w:marBottom w:val="0"/>
      <w:divBdr>
        <w:top w:val="none" w:sz="0" w:space="0" w:color="auto"/>
        <w:left w:val="none" w:sz="0" w:space="0" w:color="auto"/>
        <w:bottom w:val="none" w:sz="0" w:space="0" w:color="auto"/>
        <w:right w:val="none" w:sz="0" w:space="0" w:color="auto"/>
      </w:divBdr>
    </w:div>
    <w:div w:id="534468250">
      <w:bodyDiv w:val="1"/>
      <w:marLeft w:val="0"/>
      <w:marRight w:val="0"/>
      <w:marTop w:val="0"/>
      <w:marBottom w:val="0"/>
      <w:divBdr>
        <w:top w:val="none" w:sz="0" w:space="0" w:color="auto"/>
        <w:left w:val="none" w:sz="0" w:space="0" w:color="auto"/>
        <w:bottom w:val="none" w:sz="0" w:space="0" w:color="auto"/>
        <w:right w:val="none" w:sz="0" w:space="0" w:color="auto"/>
      </w:divBdr>
    </w:div>
    <w:div w:id="554439410">
      <w:bodyDiv w:val="1"/>
      <w:marLeft w:val="0"/>
      <w:marRight w:val="0"/>
      <w:marTop w:val="0"/>
      <w:marBottom w:val="0"/>
      <w:divBdr>
        <w:top w:val="none" w:sz="0" w:space="0" w:color="auto"/>
        <w:left w:val="none" w:sz="0" w:space="0" w:color="auto"/>
        <w:bottom w:val="none" w:sz="0" w:space="0" w:color="auto"/>
        <w:right w:val="none" w:sz="0" w:space="0" w:color="auto"/>
      </w:divBdr>
    </w:div>
    <w:div w:id="792209124">
      <w:bodyDiv w:val="1"/>
      <w:marLeft w:val="0"/>
      <w:marRight w:val="0"/>
      <w:marTop w:val="0"/>
      <w:marBottom w:val="0"/>
      <w:divBdr>
        <w:top w:val="none" w:sz="0" w:space="0" w:color="auto"/>
        <w:left w:val="none" w:sz="0" w:space="0" w:color="auto"/>
        <w:bottom w:val="none" w:sz="0" w:space="0" w:color="auto"/>
        <w:right w:val="none" w:sz="0" w:space="0" w:color="auto"/>
      </w:divBdr>
    </w:div>
    <w:div w:id="1085106054">
      <w:bodyDiv w:val="1"/>
      <w:marLeft w:val="0"/>
      <w:marRight w:val="0"/>
      <w:marTop w:val="0"/>
      <w:marBottom w:val="0"/>
      <w:divBdr>
        <w:top w:val="none" w:sz="0" w:space="0" w:color="auto"/>
        <w:left w:val="none" w:sz="0" w:space="0" w:color="auto"/>
        <w:bottom w:val="none" w:sz="0" w:space="0" w:color="auto"/>
        <w:right w:val="none" w:sz="0" w:space="0" w:color="auto"/>
      </w:divBdr>
    </w:div>
    <w:div w:id="1308047231">
      <w:bodyDiv w:val="1"/>
      <w:marLeft w:val="0"/>
      <w:marRight w:val="0"/>
      <w:marTop w:val="0"/>
      <w:marBottom w:val="0"/>
      <w:divBdr>
        <w:top w:val="none" w:sz="0" w:space="0" w:color="auto"/>
        <w:left w:val="none" w:sz="0" w:space="0" w:color="auto"/>
        <w:bottom w:val="none" w:sz="0" w:space="0" w:color="auto"/>
        <w:right w:val="none" w:sz="0" w:space="0" w:color="auto"/>
      </w:divBdr>
    </w:div>
    <w:div w:id="1996832725">
      <w:bodyDiv w:val="1"/>
      <w:marLeft w:val="0"/>
      <w:marRight w:val="0"/>
      <w:marTop w:val="0"/>
      <w:marBottom w:val="0"/>
      <w:divBdr>
        <w:top w:val="none" w:sz="0" w:space="0" w:color="auto"/>
        <w:left w:val="none" w:sz="0" w:space="0" w:color="auto"/>
        <w:bottom w:val="none" w:sz="0" w:space="0" w:color="auto"/>
        <w:right w:val="none" w:sz="0" w:space="0" w:color="auto"/>
      </w:divBdr>
    </w:div>
    <w:div w:id="213872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34ADE1FF10804C9C8845CB36D06CB0" ma:contentTypeVersion="11" ma:contentTypeDescription="Create a new document." ma:contentTypeScope="" ma:versionID="ddc80485041ca96d23ff5452dad898a2">
  <xsd:schema xmlns:xsd="http://www.w3.org/2001/XMLSchema" xmlns:xs="http://www.w3.org/2001/XMLSchema" xmlns:p="http://schemas.microsoft.com/office/2006/metadata/properties" xmlns:ns3="521e9dc7-9355-482a-87d7-29e2cd5f13f3" xmlns:ns4="c236efc2-ae8b-449a-87bc-d29e7c1c03f3" targetNamespace="http://schemas.microsoft.com/office/2006/metadata/properties" ma:root="true" ma:fieldsID="a477685e460352359d7a0461552cfad8" ns3:_="" ns4:_="">
    <xsd:import namespace="521e9dc7-9355-482a-87d7-29e2cd5f13f3"/>
    <xsd:import namespace="c236efc2-ae8b-449a-87bc-d29e7c1c03f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1e9dc7-9355-482a-87d7-29e2cd5f13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36efc2-ae8b-449a-87bc-d29e7c1c03f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7B9E8-AEFE-4146-8847-2AF1572475E2}">
  <ds:schemaRefs>
    <ds:schemaRef ds:uri="http://www.w3.org/XML/1998/namespace"/>
    <ds:schemaRef ds:uri="http://schemas.microsoft.com/office/infopath/2007/PartnerControls"/>
    <ds:schemaRef ds:uri="http://schemas.openxmlformats.org/package/2006/metadata/core-properties"/>
    <ds:schemaRef ds:uri="521e9dc7-9355-482a-87d7-29e2cd5f13f3"/>
    <ds:schemaRef ds:uri="http://schemas.microsoft.com/office/2006/documentManagement/types"/>
    <ds:schemaRef ds:uri="http://purl.org/dc/terms/"/>
    <ds:schemaRef ds:uri="http://purl.org/dc/elements/1.1/"/>
    <ds:schemaRef ds:uri="c236efc2-ae8b-449a-87bc-d29e7c1c03f3"/>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3BC23D4-8864-4EF9-97E2-740072433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1e9dc7-9355-482a-87d7-29e2cd5f13f3"/>
    <ds:schemaRef ds:uri="c236efc2-ae8b-449a-87bc-d29e7c1c0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1C9C39-1464-4D1F-8E22-3C340D308966}">
  <ds:schemaRefs>
    <ds:schemaRef ds:uri="http://schemas.microsoft.com/sharepoint/v3/contenttype/forms"/>
  </ds:schemaRefs>
</ds:datastoreItem>
</file>

<file path=customXml/itemProps4.xml><?xml version="1.0" encoding="utf-8"?>
<ds:datastoreItem xmlns:ds="http://schemas.openxmlformats.org/officeDocument/2006/customXml" ds:itemID="{0AFD988C-D1A3-4847-A82E-85FF80D6C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20</Pages>
  <Words>4684</Words>
  <Characters>25299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EARLY CONTRACTOR INVOLVEMENT AGREEMENT</vt:lpstr>
    </vt:vector>
  </TitlesOfParts>
  <Company>Maddocks</Company>
  <LinksUpToDate>false</LinksUpToDate>
  <CharactersWithSpaces>29924</CharactersWithSpaces>
  <SharedDoc>false</SharedDoc>
  <HLinks>
    <vt:vector size="84" baseType="variant">
      <vt:variant>
        <vt:i4>1310772</vt:i4>
      </vt:variant>
      <vt:variant>
        <vt:i4>80</vt:i4>
      </vt:variant>
      <vt:variant>
        <vt:i4>0</vt:i4>
      </vt:variant>
      <vt:variant>
        <vt:i4>5</vt:i4>
      </vt:variant>
      <vt:variant>
        <vt:lpwstr/>
      </vt:variant>
      <vt:variant>
        <vt:lpwstr>_Toc354511221</vt:lpwstr>
      </vt:variant>
      <vt:variant>
        <vt:i4>1507380</vt:i4>
      </vt:variant>
      <vt:variant>
        <vt:i4>74</vt:i4>
      </vt:variant>
      <vt:variant>
        <vt:i4>0</vt:i4>
      </vt:variant>
      <vt:variant>
        <vt:i4>5</vt:i4>
      </vt:variant>
      <vt:variant>
        <vt:lpwstr/>
      </vt:variant>
      <vt:variant>
        <vt:lpwstr>_Toc354511214</vt:lpwstr>
      </vt:variant>
      <vt:variant>
        <vt:i4>1507380</vt:i4>
      </vt:variant>
      <vt:variant>
        <vt:i4>68</vt:i4>
      </vt:variant>
      <vt:variant>
        <vt:i4>0</vt:i4>
      </vt:variant>
      <vt:variant>
        <vt:i4>5</vt:i4>
      </vt:variant>
      <vt:variant>
        <vt:lpwstr/>
      </vt:variant>
      <vt:variant>
        <vt:lpwstr>_Toc354511212</vt:lpwstr>
      </vt:variant>
      <vt:variant>
        <vt:i4>1507380</vt:i4>
      </vt:variant>
      <vt:variant>
        <vt:i4>62</vt:i4>
      </vt:variant>
      <vt:variant>
        <vt:i4>0</vt:i4>
      </vt:variant>
      <vt:variant>
        <vt:i4>5</vt:i4>
      </vt:variant>
      <vt:variant>
        <vt:lpwstr/>
      </vt:variant>
      <vt:variant>
        <vt:lpwstr>_Toc354511211</vt:lpwstr>
      </vt:variant>
      <vt:variant>
        <vt:i4>1507380</vt:i4>
      </vt:variant>
      <vt:variant>
        <vt:i4>56</vt:i4>
      </vt:variant>
      <vt:variant>
        <vt:i4>0</vt:i4>
      </vt:variant>
      <vt:variant>
        <vt:i4>5</vt:i4>
      </vt:variant>
      <vt:variant>
        <vt:lpwstr/>
      </vt:variant>
      <vt:variant>
        <vt:lpwstr>_Toc354511210</vt:lpwstr>
      </vt:variant>
      <vt:variant>
        <vt:i4>2031671</vt:i4>
      </vt:variant>
      <vt:variant>
        <vt:i4>50</vt:i4>
      </vt:variant>
      <vt:variant>
        <vt:i4>0</vt:i4>
      </vt:variant>
      <vt:variant>
        <vt:i4>5</vt:i4>
      </vt:variant>
      <vt:variant>
        <vt:lpwstr/>
      </vt:variant>
      <vt:variant>
        <vt:lpwstr>_Toc354511196</vt:lpwstr>
      </vt:variant>
      <vt:variant>
        <vt:i4>1114167</vt:i4>
      </vt:variant>
      <vt:variant>
        <vt:i4>44</vt:i4>
      </vt:variant>
      <vt:variant>
        <vt:i4>0</vt:i4>
      </vt:variant>
      <vt:variant>
        <vt:i4>5</vt:i4>
      </vt:variant>
      <vt:variant>
        <vt:lpwstr/>
      </vt:variant>
      <vt:variant>
        <vt:lpwstr>_Toc354511173</vt:lpwstr>
      </vt:variant>
      <vt:variant>
        <vt:i4>1048631</vt:i4>
      </vt:variant>
      <vt:variant>
        <vt:i4>38</vt:i4>
      </vt:variant>
      <vt:variant>
        <vt:i4>0</vt:i4>
      </vt:variant>
      <vt:variant>
        <vt:i4>5</vt:i4>
      </vt:variant>
      <vt:variant>
        <vt:lpwstr/>
      </vt:variant>
      <vt:variant>
        <vt:lpwstr>_Toc354511166</vt:lpwstr>
      </vt:variant>
      <vt:variant>
        <vt:i4>1048631</vt:i4>
      </vt:variant>
      <vt:variant>
        <vt:i4>32</vt:i4>
      </vt:variant>
      <vt:variant>
        <vt:i4>0</vt:i4>
      </vt:variant>
      <vt:variant>
        <vt:i4>5</vt:i4>
      </vt:variant>
      <vt:variant>
        <vt:lpwstr/>
      </vt:variant>
      <vt:variant>
        <vt:lpwstr>_Toc354511163</vt:lpwstr>
      </vt:variant>
      <vt:variant>
        <vt:i4>1048631</vt:i4>
      </vt:variant>
      <vt:variant>
        <vt:i4>26</vt:i4>
      </vt:variant>
      <vt:variant>
        <vt:i4>0</vt:i4>
      </vt:variant>
      <vt:variant>
        <vt:i4>5</vt:i4>
      </vt:variant>
      <vt:variant>
        <vt:lpwstr/>
      </vt:variant>
      <vt:variant>
        <vt:lpwstr>_Toc354511162</vt:lpwstr>
      </vt:variant>
      <vt:variant>
        <vt:i4>1048631</vt:i4>
      </vt:variant>
      <vt:variant>
        <vt:i4>20</vt:i4>
      </vt:variant>
      <vt:variant>
        <vt:i4>0</vt:i4>
      </vt:variant>
      <vt:variant>
        <vt:i4>5</vt:i4>
      </vt:variant>
      <vt:variant>
        <vt:lpwstr/>
      </vt:variant>
      <vt:variant>
        <vt:lpwstr>_Toc354511161</vt:lpwstr>
      </vt:variant>
      <vt:variant>
        <vt:i4>1048631</vt:i4>
      </vt:variant>
      <vt:variant>
        <vt:i4>14</vt:i4>
      </vt:variant>
      <vt:variant>
        <vt:i4>0</vt:i4>
      </vt:variant>
      <vt:variant>
        <vt:i4>5</vt:i4>
      </vt:variant>
      <vt:variant>
        <vt:lpwstr/>
      </vt:variant>
      <vt:variant>
        <vt:lpwstr>_Toc354511160</vt:lpwstr>
      </vt:variant>
      <vt:variant>
        <vt:i4>1245239</vt:i4>
      </vt:variant>
      <vt:variant>
        <vt:i4>8</vt:i4>
      </vt:variant>
      <vt:variant>
        <vt:i4>0</vt:i4>
      </vt:variant>
      <vt:variant>
        <vt:i4>5</vt:i4>
      </vt:variant>
      <vt:variant>
        <vt:lpwstr/>
      </vt:variant>
      <vt:variant>
        <vt:lpwstr>_Toc354511159</vt:lpwstr>
      </vt:variant>
      <vt:variant>
        <vt:i4>1245239</vt:i4>
      </vt:variant>
      <vt:variant>
        <vt:i4>2</vt:i4>
      </vt:variant>
      <vt:variant>
        <vt:i4>0</vt:i4>
      </vt:variant>
      <vt:variant>
        <vt:i4>5</vt:i4>
      </vt:variant>
      <vt:variant>
        <vt:lpwstr/>
      </vt:variant>
      <vt:variant>
        <vt:lpwstr>_Toc354511158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CONTRACTOR INVOLVEMENT AGREEMENT</dc:title>
  <dc:creator>John.O'Shea@mcnab.net.au</dc:creator>
  <cp:lastModifiedBy>Mark Jewell</cp:lastModifiedBy>
  <cp:revision>48</cp:revision>
  <cp:lastPrinted>2021-03-19T02:57:00Z</cp:lastPrinted>
  <dcterms:created xsi:type="dcterms:W3CDTF">2021-02-16T01:14:00Z</dcterms:created>
  <dcterms:modified xsi:type="dcterms:W3CDTF">2021-03-19T04:48:00Z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0x0101002834ADE1FF10804C9C8845CB36D06CB0</vt:lpwstr>
  </property>
</Properties>
</file>