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94809" w14:textId="7EB59C9B" w:rsidR="00131E43" w:rsidRPr="00245002" w:rsidRDefault="00245002" w:rsidP="00245002">
      <w:pPr>
        <w:jc w:val="center"/>
        <w:rPr>
          <w:sz w:val="36"/>
          <w:szCs w:val="36"/>
          <w:lang w:val="en-US"/>
        </w:rPr>
      </w:pPr>
      <w:r w:rsidRPr="00245002">
        <w:rPr>
          <w:sz w:val="36"/>
          <w:szCs w:val="36"/>
          <w:lang w:val="en-US"/>
        </w:rPr>
        <w:t>Appendix A</w:t>
      </w:r>
    </w:p>
    <w:p w14:paraId="1845E2C4" w14:textId="09FFD883" w:rsidR="00245002" w:rsidRDefault="00245002" w:rsidP="00245002">
      <w:pPr>
        <w:jc w:val="center"/>
        <w:rPr>
          <w:sz w:val="36"/>
          <w:szCs w:val="36"/>
          <w:lang w:val="en-US"/>
        </w:rPr>
      </w:pPr>
      <w:r w:rsidRPr="00245002">
        <w:rPr>
          <w:sz w:val="36"/>
          <w:szCs w:val="36"/>
          <w:lang w:val="en-US"/>
        </w:rPr>
        <w:t>Scope of works</w:t>
      </w:r>
    </w:p>
    <w:p w14:paraId="3721CECA" w14:textId="2615D379" w:rsidR="00245002" w:rsidRPr="00245002" w:rsidRDefault="00245002" w:rsidP="00245002">
      <w:pPr>
        <w:rPr>
          <w:sz w:val="24"/>
          <w:szCs w:val="24"/>
          <w:lang w:val="en-US"/>
        </w:rPr>
      </w:pPr>
      <w:r w:rsidRPr="00245002">
        <w:rPr>
          <w:sz w:val="24"/>
          <w:szCs w:val="24"/>
          <w:lang w:val="en-US"/>
        </w:rPr>
        <w:t xml:space="preserve">The below sets out the Scope of works and description of the property between </w:t>
      </w:r>
      <w:r w:rsidR="00664346" w:rsidRPr="00245002">
        <w:rPr>
          <w:sz w:val="24"/>
          <w:szCs w:val="24"/>
          <w:lang w:val="en-US"/>
        </w:rPr>
        <w:t>Mr.</w:t>
      </w:r>
      <w:r w:rsidRPr="00245002">
        <w:rPr>
          <w:sz w:val="24"/>
          <w:szCs w:val="24"/>
          <w:lang w:val="en-US"/>
        </w:rPr>
        <w:t xml:space="preserve"> and </w:t>
      </w:r>
      <w:r w:rsidR="00664346" w:rsidRPr="00245002">
        <w:rPr>
          <w:sz w:val="24"/>
          <w:szCs w:val="24"/>
          <w:lang w:val="en-US"/>
        </w:rPr>
        <w:t>Mrs.</w:t>
      </w:r>
      <w:r w:rsidRPr="00245002">
        <w:rPr>
          <w:sz w:val="24"/>
          <w:szCs w:val="24"/>
          <w:lang w:val="en-US"/>
        </w:rPr>
        <w:t xml:space="preserve"> Cousins and Resilient Homes Pty Ltd.</w:t>
      </w:r>
    </w:p>
    <w:p w14:paraId="752887E4" w14:textId="2EF2326F" w:rsidR="00245002" w:rsidRDefault="00245002" w:rsidP="00245002">
      <w:pPr>
        <w:rPr>
          <w:sz w:val="36"/>
          <w:szCs w:val="36"/>
          <w:lang w:val="en-US"/>
        </w:rPr>
      </w:pPr>
    </w:p>
    <w:p w14:paraId="57F494CB" w14:textId="2004244A" w:rsidR="00245002" w:rsidRPr="00245002" w:rsidRDefault="00245002" w:rsidP="00245002">
      <w:pPr>
        <w:numPr>
          <w:ilvl w:val="1"/>
          <w:numId w:val="1"/>
        </w:numPr>
        <w:tabs>
          <w:tab w:val="clear" w:pos="1440"/>
          <w:tab w:val="num" w:pos="426"/>
        </w:tabs>
        <w:spacing w:after="0" w:line="240" w:lineRule="auto"/>
        <w:ind w:left="426"/>
        <w:jc w:val="both"/>
        <w:rPr>
          <w:sz w:val="28"/>
          <w:szCs w:val="28"/>
        </w:rPr>
      </w:pPr>
      <w:r w:rsidRPr="00245002">
        <w:rPr>
          <w:sz w:val="24"/>
          <w:szCs w:val="24"/>
          <w:lang w:val="en-US"/>
        </w:rPr>
        <w:t>B</w:t>
      </w:r>
      <w:r w:rsidRPr="00245002">
        <w:rPr>
          <w:sz w:val="24"/>
          <w:szCs w:val="24"/>
          <w:lang w:val="en-US"/>
        </w:rPr>
        <w:t>uild a new low-rise residential dwelling as their future retirement property</w:t>
      </w:r>
    </w:p>
    <w:p w14:paraId="2C2BB2E2" w14:textId="50A152DC" w:rsidR="00245002" w:rsidRPr="00245002" w:rsidRDefault="00245002" w:rsidP="00245002">
      <w:pPr>
        <w:numPr>
          <w:ilvl w:val="1"/>
          <w:numId w:val="1"/>
        </w:numPr>
        <w:tabs>
          <w:tab w:val="clear" w:pos="1440"/>
          <w:tab w:val="num" w:pos="426"/>
        </w:tabs>
        <w:spacing w:after="0" w:line="240" w:lineRule="auto"/>
        <w:ind w:left="426"/>
        <w:jc w:val="both"/>
        <w:rPr>
          <w:sz w:val="24"/>
          <w:szCs w:val="24"/>
        </w:rPr>
      </w:pPr>
      <w:r w:rsidRPr="00245002">
        <w:rPr>
          <w:sz w:val="24"/>
          <w:szCs w:val="24"/>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1C85A8DD" w14:textId="1705FEF0" w:rsidR="00245002" w:rsidRPr="00245002" w:rsidRDefault="00245002" w:rsidP="00245002">
      <w:pPr>
        <w:numPr>
          <w:ilvl w:val="1"/>
          <w:numId w:val="1"/>
        </w:numPr>
        <w:tabs>
          <w:tab w:val="clear" w:pos="1440"/>
          <w:tab w:val="num" w:pos="426"/>
        </w:tabs>
        <w:spacing w:after="0" w:line="240" w:lineRule="auto"/>
        <w:ind w:left="426"/>
        <w:jc w:val="both"/>
        <w:rPr>
          <w:sz w:val="24"/>
          <w:szCs w:val="24"/>
        </w:rPr>
      </w:pPr>
      <w:r>
        <w:rPr>
          <w:sz w:val="24"/>
          <w:szCs w:val="24"/>
          <w:lang w:val="en-US"/>
        </w:rPr>
        <w:t>T</w:t>
      </w:r>
      <w:r w:rsidRPr="00245002">
        <w:rPr>
          <w:sz w:val="24"/>
          <w:szCs w:val="24"/>
          <w:lang w:val="en-US"/>
        </w:rPr>
        <w:t>he largest tree wood chipped and the chipped bark retained on site for the future gardens and landscaping</w:t>
      </w:r>
    </w:p>
    <w:p w14:paraId="4A4F98DE" w14:textId="77777777" w:rsidR="00245002" w:rsidRPr="00245002" w:rsidRDefault="00245002" w:rsidP="00245002">
      <w:pPr>
        <w:numPr>
          <w:ilvl w:val="1"/>
          <w:numId w:val="1"/>
        </w:numPr>
        <w:tabs>
          <w:tab w:val="clear" w:pos="1440"/>
          <w:tab w:val="num" w:pos="426"/>
        </w:tabs>
        <w:spacing w:after="0" w:line="240" w:lineRule="auto"/>
        <w:ind w:left="426"/>
        <w:jc w:val="both"/>
        <w:rPr>
          <w:sz w:val="24"/>
          <w:szCs w:val="24"/>
        </w:rPr>
      </w:pPr>
      <w:r w:rsidRPr="00245002">
        <w:rPr>
          <w:sz w:val="24"/>
          <w:szCs w:val="24"/>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5m x 3m garden shed.</w:t>
      </w:r>
    </w:p>
    <w:p w14:paraId="50C69FB5" w14:textId="18706508" w:rsidR="00245002" w:rsidRDefault="00245002">
      <w:r>
        <w:br w:type="page"/>
      </w:r>
    </w:p>
    <w:p w14:paraId="2808C406" w14:textId="5E99C810" w:rsidR="00245002" w:rsidRPr="00245002" w:rsidRDefault="00245002" w:rsidP="00245002">
      <w:pPr>
        <w:jc w:val="center"/>
        <w:rPr>
          <w:sz w:val="36"/>
          <w:szCs w:val="36"/>
          <w:lang w:val="en-US"/>
        </w:rPr>
      </w:pPr>
      <w:r w:rsidRPr="00245002">
        <w:rPr>
          <w:sz w:val="36"/>
          <w:szCs w:val="36"/>
          <w:lang w:val="en-US"/>
        </w:rPr>
        <w:lastRenderedPageBreak/>
        <w:t xml:space="preserve">Appendix </w:t>
      </w:r>
      <w:r>
        <w:rPr>
          <w:sz w:val="36"/>
          <w:szCs w:val="36"/>
          <w:lang w:val="en-US"/>
        </w:rPr>
        <w:t>B</w:t>
      </w:r>
    </w:p>
    <w:p w14:paraId="2AE0913D" w14:textId="7115001D" w:rsidR="00245002" w:rsidRDefault="00245002" w:rsidP="00245002">
      <w:pPr>
        <w:spacing w:after="0" w:line="240" w:lineRule="auto"/>
        <w:ind w:left="426"/>
        <w:jc w:val="center"/>
        <w:rPr>
          <w:sz w:val="36"/>
          <w:szCs w:val="36"/>
          <w:lang w:val="en-US"/>
        </w:rPr>
      </w:pPr>
      <w:r>
        <w:rPr>
          <w:sz w:val="36"/>
          <w:szCs w:val="36"/>
          <w:lang w:val="en-US"/>
        </w:rPr>
        <w:t>Exclusions to Contract</w:t>
      </w:r>
    </w:p>
    <w:p w14:paraId="4DB254FE" w14:textId="77777777" w:rsidR="00245002" w:rsidRDefault="00245002" w:rsidP="00245002">
      <w:pPr>
        <w:spacing w:after="0" w:line="240" w:lineRule="auto"/>
        <w:ind w:left="426"/>
        <w:rPr>
          <w:sz w:val="36"/>
          <w:szCs w:val="36"/>
          <w:lang w:val="en-US"/>
        </w:rPr>
      </w:pPr>
    </w:p>
    <w:p w14:paraId="21380063" w14:textId="3C03E1A7" w:rsidR="00245002" w:rsidRDefault="00245002" w:rsidP="00245002">
      <w:pPr>
        <w:spacing w:after="0" w:line="240" w:lineRule="auto"/>
        <w:ind w:left="426"/>
        <w:rPr>
          <w:sz w:val="24"/>
          <w:szCs w:val="24"/>
          <w:lang w:val="en-US"/>
        </w:rPr>
      </w:pPr>
      <w:r>
        <w:rPr>
          <w:sz w:val="24"/>
          <w:szCs w:val="24"/>
        </w:rPr>
        <w:t xml:space="preserve">The below set out the </w:t>
      </w:r>
      <w:r w:rsidR="00664346">
        <w:rPr>
          <w:sz w:val="24"/>
          <w:szCs w:val="24"/>
        </w:rPr>
        <w:t>exclusions</w:t>
      </w:r>
      <w:r>
        <w:rPr>
          <w:sz w:val="24"/>
          <w:szCs w:val="24"/>
        </w:rPr>
        <w:t xml:space="preserve"> to the attached contract between </w:t>
      </w:r>
      <w:r w:rsidR="00664346" w:rsidRPr="00245002">
        <w:rPr>
          <w:sz w:val="24"/>
          <w:szCs w:val="24"/>
          <w:lang w:val="en-US"/>
        </w:rPr>
        <w:t>Mr.</w:t>
      </w:r>
      <w:r w:rsidRPr="00245002">
        <w:rPr>
          <w:sz w:val="24"/>
          <w:szCs w:val="24"/>
          <w:lang w:val="en-US"/>
        </w:rPr>
        <w:t xml:space="preserve"> and </w:t>
      </w:r>
      <w:r w:rsidR="00664346" w:rsidRPr="00245002">
        <w:rPr>
          <w:sz w:val="24"/>
          <w:szCs w:val="24"/>
          <w:lang w:val="en-US"/>
        </w:rPr>
        <w:t>Mrs.</w:t>
      </w:r>
      <w:r w:rsidRPr="00245002">
        <w:rPr>
          <w:sz w:val="24"/>
          <w:szCs w:val="24"/>
          <w:lang w:val="en-US"/>
        </w:rPr>
        <w:t xml:space="preserve"> Cousins and Resilient Homes Pty Ltd.</w:t>
      </w:r>
    </w:p>
    <w:p w14:paraId="557DBD62" w14:textId="53D72939" w:rsidR="00245002" w:rsidRDefault="00245002" w:rsidP="00245002">
      <w:pPr>
        <w:spacing w:after="0" w:line="240" w:lineRule="auto"/>
        <w:ind w:left="426"/>
        <w:rPr>
          <w:sz w:val="24"/>
          <w:szCs w:val="24"/>
          <w:lang w:val="en-US"/>
        </w:rPr>
      </w:pPr>
    </w:p>
    <w:p w14:paraId="31D1331F" w14:textId="4C7B33FD" w:rsidR="00245002" w:rsidRPr="00664346" w:rsidRDefault="00245002" w:rsidP="00245002">
      <w:pPr>
        <w:numPr>
          <w:ilvl w:val="1"/>
          <w:numId w:val="1"/>
        </w:numPr>
        <w:tabs>
          <w:tab w:val="clear" w:pos="1440"/>
          <w:tab w:val="num" w:pos="426"/>
        </w:tabs>
        <w:spacing w:after="0" w:line="240" w:lineRule="auto"/>
        <w:ind w:left="426"/>
        <w:jc w:val="both"/>
      </w:pPr>
      <w:r w:rsidRPr="00DA7632">
        <w:t>The land has been secured and paid for by the Clients.</w:t>
      </w:r>
      <w:r>
        <w:t xml:space="preserve"> </w:t>
      </w:r>
      <w:r w:rsidR="00664346">
        <w:t>Therefore,</w:t>
      </w:r>
      <w:r>
        <w:t xml:space="preserve"> </w:t>
      </w:r>
      <w:r w:rsidR="00664346" w:rsidRPr="00245002">
        <w:rPr>
          <w:sz w:val="24"/>
          <w:szCs w:val="24"/>
          <w:lang w:val="en-US"/>
        </w:rPr>
        <w:t>Resilient Homes Pty Ltd</w:t>
      </w:r>
      <w:r w:rsidR="00664346">
        <w:rPr>
          <w:sz w:val="24"/>
          <w:szCs w:val="24"/>
          <w:lang w:val="en-US"/>
        </w:rPr>
        <w:t xml:space="preserve"> will not be acquiring any land nor is the purchase of any land included in the contact sum.</w:t>
      </w:r>
    </w:p>
    <w:p w14:paraId="68FE3F9C" w14:textId="173E7346" w:rsidR="00664346" w:rsidRPr="00DA7632" w:rsidRDefault="00664346" w:rsidP="00664346">
      <w:pPr>
        <w:numPr>
          <w:ilvl w:val="1"/>
          <w:numId w:val="1"/>
        </w:numPr>
        <w:tabs>
          <w:tab w:val="clear" w:pos="1440"/>
          <w:tab w:val="num" w:pos="426"/>
        </w:tabs>
        <w:spacing w:after="0" w:line="240" w:lineRule="auto"/>
        <w:ind w:left="426"/>
        <w:jc w:val="both"/>
      </w:pPr>
      <w:r w:rsidRPr="00DA7632">
        <w:rPr>
          <w:lang w:val="en-US"/>
        </w:rPr>
        <w:t>Mr. and Mrs. Cousins want to pay you $75,000.00 upon signing of the contract to get their build at the top of your priority list.</w:t>
      </w:r>
      <w:r>
        <w:rPr>
          <w:lang w:val="en-US"/>
        </w:rPr>
        <w:t xml:space="preserve"> As this is above 5% of the contract sum, Resilient Homes Pty Ltd will not be accepting this offer and will take the correct deposit set out in the above contract.</w:t>
      </w:r>
      <w:r w:rsidRPr="00DA7632">
        <w:rPr>
          <w:lang w:val="en-US"/>
        </w:rPr>
        <w:t xml:space="preserve"> </w:t>
      </w:r>
    </w:p>
    <w:p w14:paraId="3C18E93F" w14:textId="77777777" w:rsidR="00664346" w:rsidRPr="00DA7632" w:rsidRDefault="00664346" w:rsidP="00664346">
      <w:pPr>
        <w:numPr>
          <w:ilvl w:val="1"/>
          <w:numId w:val="1"/>
        </w:numPr>
        <w:tabs>
          <w:tab w:val="clear" w:pos="1440"/>
          <w:tab w:val="num" w:pos="426"/>
        </w:tabs>
        <w:spacing w:after="0" w:line="240" w:lineRule="auto"/>
        <w:ind w:left="426"/>
        <w:jc w:val="both"/>
      </w:pPr>
      <w:r w:rsidRPr="00DA7632">
        <w:rPr>
          <w:lang w:val="en-US"/>
        </w:rPr>
        <w:t>Mr. and Mrs. Cousins operate an</w:t>
      </w:r>
      <w:r w:rsidRPr="00DA7632">
        <w:t xml:space="preserve"> aluminium</w:t>
      </w:r>
      <w:r w:rsidRPr="00DA7632">
        <w:rPr>
          <w:lang w:val="en-US"/>
        </w:rPr>
        <w:t xml:space="preserve"> window supply company and have advised they will supply all the windows and shower glass for the build. </w:t>
      </w:r>
    </w:p>
    <w:p w14:paraId="16C0250B" w14:textId="1570ABDD" w:rsidR="00664346" w:rsidRPr="00DA7632" w:rsidRDefault="00664346" w:rsidP="00664346">
      <w:pPr>
        <w:numPr>
          <w:ilvl w:val="1"/>
          <w:numId w:val="1"/>
        </w:numPr>
        <w:tabs>
          <w:tab w:val="clear" w:pos="1440"/>
          <w:tab w:val="num" w:pos="426"/>
        </w:tabs>
        <w:spacing w:after="0" w:line="240" w:lineRule="auto"/>
        <w:ind w:left="426"/>
        <w:jc w:val="both"/>
      </w:pPr>
      <w:r w:rsidRPr="00DA7632">
        <w:rPr>
          <w:lang w:val="en-US"/>
        </w:rPr>
        <w:t>The council approved building plans have been provided by Mr. and Mrs. Cousins these do not include the garden shed slab.</w:t>
      </w:r>
      <w:r>
        <w:rPr>
          <w:lang w:val="en-US"/>
        </w:rPr>
        <w:t xml:space="preserve"> This cost has been added in as a provisional sum and will not be carried out until such time as approved drawings have been obtained.</w:t>
      </w:r>
    </w:p>
    <w:p w14:paraId="00555AA2" w14:textId="77777777" w:rsidR="00245002" w:rsidRPr="00245002" w:rsidRDefault="00245002" w:rsidP="00245002">
      <w:pPr>
        <w:spacing w:after="0" w:line="240" w:lineRule="auto"/>
        <w:ind w:left="426"/>
        <w:rPr>
          <w:sz w:val="24"/>
          <w:szCs w:val="24"/>
        </w:rPr>
      </w:pPr>
    </w:p>
    <w:sectPr w:rsidR="00245002" w:rsidRPr="002450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num w:numId="1" w16cid:durableId="12814525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002"/>
    <w:rsid w:val="00131E43"/>
    <w:rsid w:val="00245002"/>
    <w:rsid w:val="0066434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80FF3"/>
  <w15:chartTrackingRefBased/>
  <w15:docId w15:val="{FD50C0CD-44B5-4479-B15E-DCC00693E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369</Words>
  <Characters>2105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Murray</dc:creator>
  <cp:keywords/>
  <dc:description/>
  <cp:lastModifiedBy>Claudia Murray</cp:lastModifiedBy>
  <cp:revision>1</cp:revision>
  <dcterms:created xsi:type="dcterms:W3CDTF">2022-05-03T01:19:00Z</dcterms:created>
  <dcterms:modified xsi:type="dcterms:W3CDTF">2022-05-03T01:28:00Z</dcterms:modified>
</cp:coreProperties>
</file>