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7E61" w:rsidRPr="002F7E61" w:rsidRDefault="002F7E61" w:rsidP="002F7E61">
      <w:pPr>
        <w:spacing w:after="160" w:line="259" w:lineRule="auto"/>
        <w:rPr>
          <w:rFonts w:eastAsia="Calibri" w:cs="Times New Roman"/>
        </w:rPr>
      </w:pPr>
      <w:r w:rsidRPr="002F7E61">
        <w:rPr>
          <w:rFonts w:eastAsia="Calibri" w:cs="Times New Roman"/>
          <w:noProof/>
          <w:lang w:eastAsia="en-AU"/>
        </w:rPr>
        <w:drawing>
          <wp:anchor distT="0" distB="0" distL="114300" distR="114300" simplePos="0" relativeHeight="251659264" behindDoc="1" locked="0" layoutInCell="1" allowOverlap="1" wp14:anchorId="629426DA" wp14:editId="68A35A00">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7E61">
        <w:rPr>
          <w:rFonts w:eastAsia="Calibri" w:cs="Times New Roman"/>
          <w:noProof/>
          <w:lang w:eastAsia="en-AU"/>
        </w:rPr>
        <mc:AlternateContent>
          <mc:Choice Requires="wps">
            <w:drawing>
              <wp:anchor distT="0" distB="0" distL="114300" distR="114300" simplePos="0" relativeHeight="251660288" behindDoc="0" locked="1" layoutInCell="1" allowOverlap="1" wp14:anchorId="5DC0A5EA" wp14:editId="42A9DBC6">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2F7E61" w:rsidRPr="00361DB7" w:rsidRDefault="002E4FFF" w:rsidP="002F7E6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F5D3BF2EA7704BF2B32AAB95B4333613"/>
                                </w:placeholder>
                                <w:dataBinding w:prefixMappings="xmlns:ns0='http://purl.org/dc/elements/1.1/' xmlns:ns1='http://schemas.openxmlformats.org/package/2006/metadata/core-properties' " w:xpath="/ns1:coreProperties[1]/ns0:title[1]" w:storeItemID="{6C3C8BC8-F283-45AE-878A-BAB7291924A1}"/>
                                <w:text/>
                              </w:sdtPr>
                              <w:sdtEndPr/>
                              <w:sdtContent>
                                <w:r w:rsidR="002F7E61">
                                  <w:rPr>
                                    <w:rFonts w:ascii="Arial Narrow" w:hAnsi="Arial Narrow" w:cs="Arial"/>
                                    <w:b/>
                                    <w:w w:val="90"/>
                                    <w:sz w:val="48"/>
                                    <w:szCs w:val="46"/>
                                  </w:rPr>
                                  <w:t>BSBMGT402</w:t>
                                </w:r>
                              </w:sdtContent>
                            </w:sdt>
                          </w:p>
                          <w:p w:rsidR="002F7E61" w:rsidRPr="00E623C6" w:rsidRDefault="002E4FFF" w:rsidP="002F7E6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2F7E61">
                                  <w:rPr>
                                    <w:rFonts w:ascii="Arial Narrow" w:hAnsi="Arial Narrow" w:cs="Arial"/>
                                    <w:w w:val="90"/>
                                    <w:sz w:val="40"/>
                                    <w:szCs w:val="46"/>
                                  </w:rPr>
                                  <w:t>Implement operational plan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DC0A5E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2F7E61" w:rsidRPr="00361DB7" w:rsidRDefault="002F7E61" w:rsidP="002F7E6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F5D3BF2EA7704BF2B32AAB95B4333613"/>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BSBMGT402</w:t>
                          </w:r>
                        </w:sdtContent>
                      </w:sdt>
                    </w:p>
                    <w:p w:rsidR="002F7E61" w:rsidRPr="00E623C6" w:rsidRDefault="002F7E61" w:rsidP="002F7E6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operational plan</w:t>
                          </w:r>
                        </w:sdtContent>
                      </w:sdt>
                    </w:p>
                  </w:txbxContent>
                </v:textbox>
                <w10:anchorlock/>
              </v:roundrect>
            </w:pict>
          </mc:Fallback>
        </mc:AlternateContent>
      </w:r>
      <w:r w:rsidRPr="002F7E61">
        <w:rPr>
          <w:rFonts w:eastAsia="Calibri" w:cs="Times New Roman"/>
        </w:rPr>
        <w:br w:type="page"/>
      </w:r>
    </w:p>
    <w:p w:rsidR="002F7E61" w:rsidRPr="002F7E61" w:rsidRDefault="002F7E61" w:rsidP="002F7E61">
      <w:pPr>
        <w:spacing w:after="0" w:line="240" w:lineRule="auto"/>
        <w:jc w:val="center"/>
        <w:rPr>
          <w:rFonts w:ascii="Arial" w:eastAsia="Times New Roman" w:hAnsi="Arial" w:cs="Times New Roman"/>
          <w:szCs w:val="20"/>
        </w:rPr>
      </w:pPr>
    </w:p>
    <w:p w:rsidR="002F7E61" w:rsidRPr="002F7E61" w:rsidRDefault="002F7E61" w:rsidP="002F7E61">
      <w:pPr>
        <w:spacing w:after="160" w:line="259" w:lineRule="auto"/>
        <w:rPr>
          <w:rFonts w:eastAsia="Calibri" w:cs="Times New Roman"/>
          <w:i/>
          <w:sz w:val="20"/>
        </w:rPr>
        <w:sectPr w:rsidR="002F7E61" w:rsidRPr="002F7E61" w:rsidSect="00BE2308">
          <w:footerReference w:type="first" r:id="rId10"/>
          <w:pgSz w:w="11906" w:h="16838" w:code="9"/>
          <w:pgMar w:top="1135" w:right="851" w:bottom="1440" w:left="851" w:header="567" w:footer="567" w:gutter="0"/>
          <w:cols w:space="708"/>
          <w:titlePg/>
          <w:docGrid w:linePitch="360"/>
        </w:sectPr>
      </w:pPr>
      <w:r w:rsidRPr="002F7E61">
        <w:rPr>
          <w:rFonts w:eastAsia="Calibri" w:cs="Times New Roman"/>
          <w:noProof/>
          <w:lang w:eastAsia="en-AU"/>
        </w:rPr>
        <mc:AlternateContent>
          <mc:Choice Requires="wps">
            <w:drawing>
              <wp:anchor distT="0" distB="0" distL="114300" distR="114300" simplePos="0" relativeHeight="251661312" behindDoc="0" locked="0" layoutInCell="1" allowOverlap="1" wp14:anchorId="096105A3" wp14:editId="6A21F55C">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2F7E61" w:rsidRPr="00C376ED" w:rsidRDefault="002F7E61" w:rsidP="002F7E6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1017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2F7E61" w:rsidRPr="00C376ED" w:rsidRDefault="002F7E61" w:rsidP="002F7E61">
                            <w:pPr>
                              <w:jc w:val="center"/>
                              <w:rPr>
                                <w:rFonts w:ascii="Arial" w:hAnsi="Arial" w:cs="Arial"/>
                                <w:sz w:val="20"/>
                              </w:rPr>
                            </w:pPr>
                          </w:p>
                          <w:p w:rsidR="002F7E61" w:rsidRPr="00C376ED" w:rsidRDefault="002F7E61" w:rsidP="002F7E6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6105A3"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rsidR="002F7E61" w:rsidRPr="00C376ED" w:rsidRDefault="002F7E61" w:rsidP="002F7E6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01017D">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rsidR="002F7E61" w:rsidRPr="00C376ED" w:rsidRDefault="002F7E61" w:rsidP="002F7E61">
                      <w:pPr>
                        <w:jc w:val="center"/>
                        <w:rPr>
                          <w:rFonts w:ascii="Arial" w:hAnsi="Arial" w:cs="Arial"/>
                          <w:sz w:val="20"/>
                        </w:rPr>
                      </w:pPr>
                    </w:p>
                    <w:p w:rsidR="002F7E61" w:rsidRPr="00C376ED" w:rsidRDefault="002F7E61" w:rsidP="002F7E6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F7E61">
        <w:rPr>
          <w:rFonts w:eastAsia="Calibri" w:cs="Times New Roman"/>
          <w:noProof/>
          <w:lang w:eastAsia="en-AU"/>
        </w:rPr>
        <w:t xml:space="preserve"> </w:t>
      </w:r>
    </w:p>
    <w:p w:rsidR="002F7E61" w:rsidRPr="002F7E61" w:rsidRDefault="002F7E61" w:rsidP="002F7E6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eastAsia="Calibri" w:hAnsi="Arial" w:cs="Arial"/>
          <w:b/>
        </w:rPr>
      </w:pPr>
      <w:r w:rsidRPr="002F7E61">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6B3B2C481C3543109CB7B0EBF8B07437"/>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BSBMGT402</w:t>
          </w:r>
        </w:sdtContent>
      </w:sdt>
    </w:p>
    <w:p w:rsidR="002F7E61" w:rsidRPr="002F7E61" w:rsidRDefault="002F7E61" w:rsidP="002F7E61">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2F7E61" w:rsidRPr="002F7E61" w:rsidTr="008B29A1">
        <w:tc>
          <w:tcPr>
            <w:tcW w:w="3652" w:type="dxa"/>
            <w:shd w:val="clear" w:color="auto" w:fill="D9D9D9"/>
          </w:tcPr>
          <w:p w:rsidR="002F7E61" w:rsidRPr="002F7E61" w:rsidRDefault="002F7E61" w:rsidP="002F7E61">
            <w:pPr>
              <w:rPr>
                <w:rFonts w:ascii="Arial" w:eastAsia="Calibri" w:hAnsi="Arial" w:cs="Arial"/>
                <w:b/>
              </w:rPr>
            </w:pPr>
            <w:r w:rsidRPr="002F7E61">
              <w:rPr>
                <w:rFonts w:ascii="Arial" w:eastAsia="Calibri" w:hAnsi="Arial" w:cs="Arial"/>
                <w:b/>
              </w:rPr>
              <w:t>Student name</w:t>
            </w:r>
          </w:p>
        </w:tc>
        <w:tc>
          <w:tcPr>
            <w:tcW w:w="6691" w:type="dxa"/>
          </w:tcPr>
          <w:p w:rsidR="002F7E61" w:rsidRPr="002F7E61" w:rsidRDefault="002F7E61" w:rsidP="002F7E61">
            <w:pPr>
              <w:rPr>
                <w:rFonts w:ascii="Arial" w:eastAsia="Calibri" w:hAnsi="Arial" w:cs="Arial"/>
              </w:rPr>
            </w:pPr>
          </w:p>
        </w:tc>
      </w:tr>
      <w:tr w:rsidR="002F7E61" w:rsidRPr="002F7E61" w:rsidTr="008B29A1">
        <w:tc>
          <w:tcPr>
            <w:tcW w:w="3652" w:type="dxa"/>
            <w:shd w:val="clear" w:color="auto" w:fill="D9D9D9"/>
          </w:tcPr>
          <w:p w:rsidR="002F7E61" w:rsidRPr="002F7E61" w:rsidRDefault="002F7E61" w:rsidP="002F7E61">
            <w:pPr>
              <w:rPr>
                <w:rFonts w:ascii="Arial" w:eastAsia="Calibri" w:hAnsi="Arial" w:cs="Arial"/>
                <w:b/>
              </w:rPr>
            </w:pPr>
            <w:r w:rsidRPr="002F7E61">
              <w:rPr>
                <w:rFonts w:ascii="Arial" w:eastAsia="Calibri" w:hAnsi="Arial" w:cs="Arial"/>
                <w:b/>
              </w:rPr>
              <w:t>Date of assessment submission</w:t>
            </w:r>
          </w:p>
        </w:tc>
        <w:sdt>
          <w:sdtPr>
            <w:rPr>
              <w:rFonts w:ascii="Arial" w:eastAsia="Calibri" w:hAnsi="Arial" w:cs="Arial"/>
            </w:rPr>
            <w:id w:val="2044866970"/>
            <w:placeholder>
              <w:docPart w:val="FB9D396A9BA84652944470B1023D7E28"/>
            </w:placeholder>
            <w:showingPlcHdr/>
            <w:date w:fullDate="2015-08-05T00:00:00Z">
              <w:dateFormat w:val="d/MM/yyyy"/>
              <w:lid w:val="en-AU"/>
              <w:storeMappedDataAs w:val="dateTime"/>
              <w:calendar w:val="gregorian"/>
            </w:date>
          </w:sdtPr>
          <w:sdtEndPr/>
          <w:sdtContent>
            <w:tc>
              <w:tcPr>
                <w:tcW w:w="6691" w:type="dxa"/>
              </w:tcPr>
              <w:p w:rsidR="002F7E61" w:rsidRPr="002F7E61" w:rsidRDefault="002F7E61" w:rsidP="002F7E61">
                <w:pPr>
                  <w:rPr>
                    <w:rFonts w:ascii="Arial" w:eastAsia="Calibri" w:hAnsi="Arial" w:cs="Arial"/>
                  </w:rPr>
                </w:pPr>
                <w:r w:rsidRPr="002F7E61">
                  <w:rPr>
                    <w:rFonts w:ascii="Arial" w:eastAsia="Calibri" w:hAnsi="Arial" w:cs="Arial"/>
                  </w:rPr>
                  <w:t>Click here to enter a date.</w:t>
                </w:r>
              </w:p>
            </w:tc>
          </w:sdtContent>
        </w:sdt>
      </w:tr>
    </w:tbl>
    <w:p w:rsidR="002F7E61" w:rsidRPr="002F7E61" w:rsidRDefault="002F7E61" w:rsidP="002F7E61">
      <w:pPr>
        <w:spacing w:after="0" w:line="240" w:lineRule="auto"/>
        <w:rPr>
          <w:rFonts w:ascii="Arial" w:eastAsia="Calibri" w:hAnsi="Arial" w:cs="Arial"/>
        </w:rPr>
      </w:pPr>
    </w:p>
    <w:tbl>
      <w:tblPr>
        <w:tblStyle w:val="TableGrid3"/>
        <w:tblW w:w="10343" w:type="dxa"/>
        <w:tblLook w:val="04A0" w:firstRow="1" w:lastRow="0" w:firstColumn="1" w:lastColumn="0" w:noHBand="0" w:noVBand="1"/>
      </w:tblPr>
      <w:tblGrid>
        <w:gridCol w:w="3652"/>
        <w:gridCol w:w="6691"/>
      </w:tblGrid>
      <w:tr w:rsidR="002F7E61" w:rsidRPr="002F7E61" w:rsidTr="008B29A1">
        <w:tc>
          <w:tcPr>
            <w:tcW w:w="3652" w:type="dxa"/>
            <w:shd w:val="clear" w:color="auto" w:fill="D9D9D9"/>
          </w:tcPr>
          <w:p w:rsidR="002F7E61" w:rsidRPr="002F7E61" w:rsidRDefault="002F7E61" w:rsidP="002F7E61">
            <w:pPr>
              <w:rPr>
                <w:rFonts w:ascii="Arial" w:eastAsia="Calibri" w:hAnsi="Arial" w:cs="Arial"/>
                <w:b/>
              </w:rPr>
            </w:pPr>
            <w:r w:rsidRPr="002F7E61">
              <w:rPr>
                <w:rFonts w:ascii="Arial" w:eastAsia="Calibri" w:hAnsi="Arial" w:cs="Arial"/>
                <w:b/>
              </w:rPr>
              <w:t>Trainer/Assessor’s name</w:t>
            </w:r>
          </w:p>
        </w:tc>
        <w:tc>
          <w:tcPr>
            <w:tcW w:w="6691" w:type="dxa"/>
          </w:tcPr>
          <w:p w:rsidR="002F7E61" w:rsidRPr="002F7E61" w:rsidRDefault="002F7E61" w:rsidP="002F7E61">
            <w:pPr>
              <w:rPr>
                <w:rFonts w:ascii="Arial" w:eastAsia="Calibri" w:hAnsi="Arial" w:cs="Arial"/>
              </w:rPr>
            </w:pPr>
          </w:p>
        </w:tc>
      </w:tr>
      <w:tr w:rsidR="002F7E61" w:rsidRPr="002F7E61" w:rsidTr="008B29A1">
        <w:tc>
          <w:tcPr>
            <w:tcW w:w="3652" w:type="dxa"/>
            <w:shd w:val="clear" w:color="auto" w:fill="D9D9D9"/>
          </w:tcPr>
          <w:p w:rsidR="002F7E61" w:rsidRPr="002F7E61" w:rsidRDefault="002F7E61" w:rsidP="002F7E61">
            <w:pPr>
              <w:rPr>
                <w:rFonts w:ascii="Arial" w:eastAsia="Calibri" w:hAnsi="Arial" w:cs="Arial"/>
                <w:b/>
              </w:rPr>
            </w:pPr>
            <w:r w:rsidRPr="002F7E61">
              <w:rPr>
                <w:rFonts w:ascii="Arial" w:eastAsia="Calibri" w:hAnsi="Arial" w:cs="Arial"/>
                <w:b/>
              </w:rPr>
              <w:t>Date of assessment marking</w:t>
            </w:r>
          </w:p>
        </w:tc>
        <w:sdt>
          <w:sdtPr>
            <w:rPr>
              <w:rFonts w:ascii="Arial" w:eastAsia="Calibri" w:hAnsi="Arial" w:cs="Arial"/>
            </w:rPr>
            <w:id w:val="-1053777510"/>
            <w:placeholder>
              <w:docPart w:val="304071D1CABF403CAC5DD00B5311863D"/>
            </w:placeholder>
            <w:showingPlcHdr/>
            <w:date w:fullDate="2015-08-05T00:00:00Z">
              <w:dateFormat w:val="d/MM/yyyy"/>
              <w:lid w:val="en-AU"/>
              <w:storeMappedDataAs w:val="dateTime"/>
              <w:calendar w:val="gregorian"/>
            </w:date>
          </w:sdtPr>
          <w:sdtEndPr/>
          <w:sdtContent>
            <w:tc>
              <w:tcPr>
                <w:tcW w:w="6691" w:type="dxa"/>
              </w:tcPr>
              <w:p w:rsidR="002F7E61" w:rsidRPr="002F7E61" w:rsidRDefault="002F7E61" w:rsidP="002F7E61">
                <w:pPr>
                  <w:rPr>
                    <w:rFonts w:ascii="Arial" w:eastAsia="Calibri" w:hAnsi="Arial" w:cs="Arial"/>
                  </w:rPr>
                </w:pPr>
                <w:r w:rsidRPr="002F7E61">
                  <w:rPr>
                    <w:rFonts w:ascii="Arial" w:eastAsia="Calibri" w:hAnsi="Arial" w:cs="Arial"/>
                  </w:rPr>
                  <w:t>Click here to enter a date.</w:t>
                </w:r>
              </w:p>
            </w:tc>
          </w:sdtContent>
        </w:sdt>
      </w:tr>
      <w:tr w:rsidR="002F7E61" w:rsidRPr="002F7E61" w:rsidTr="008B29A1">
        <w:tc>
          <w:tcPr>
            <w:tcW w:w="3652" w:type="dxa"/>
            <w:shd w:val="clear" w:color="auto" w:fill="D9D9D9"/>
          </w:tcPr>
          <w:p w:rsidR="002F7E61" w:rsidRPr="002F7E61" w:rsidRDefault="002F7E61" w:rsidP="002F7E61">
            <w:pPr>
              <w:rPr>
                <w:rFonts w:ascii="Arial" w:eastAsia="Calibri" w:hAnsi="Arial" w:cs="Arial"/>
                <w:b/>
              </w:rPr>
            </w:pPr>
            <w:r w:rsidRPr="002F7E61">
              <w:rPr>
                <w:rFonts w:ascii="Arial" w:eastAsia="Calibri" w:hAnsi="Arial" w:cs="Arial"/>
                <w:b/>
              </w:rPr>
              <w:t>Outcome for task</w:t>
            </w:r>
          </w:p>
        </w:tc>
        <w:tc>
          <w:tcPr>
            <w:tcW w:w="6691" w:type="dxa"/>
          </w:tcPr>
          <w:p w:rsidR="002F7E61" w:rsidRPr="002F7E61" w:rsidRDefault="002E4FFF" w:rsidP="002F7E61">
            <w:pPr>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2F7E61" w:rsidRPr="002F7E61">
                  <w:rPr>
                    <w:rFonts w:ascii="Segoe UI Symbol" w:eastAsia="Calibri" w:hAnsi="Segoe UI Symbol" w:cs="Segoe UI Symbol"/>
                  </w:rPr>
                  <w:t>☐</w:t>
                </w:r>
              </w:sdtContent>
            </w:sdt>
            <w:r w:rsidR="002F7E61" w:rsidRPr="002F7E61">
              <w:rPr>
                <w:rFonts w:ascii="Arial" w:eastAsia="Calibri" w:hAnsi="Arial" w:cs="Arial"/>
              </w:rPr>
              <w:t xml:space="preserve"> Satisfactory</w:t>
            </w:r>
          </w:p>
          <w:p w:rsidR="002F7E61" w:rsidRPr="002F7E61" w:rsidRDefault="002E4FFF" w:rsidP="002F7E61">
            <w:pPr>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2F7E61" w:rsidRPr="002F7E61">
                  <w:rPr>
                    <w:rFonts w:ascii="Segoe UI Symbol" w:eastAsia="Calibri" w:hAnsi="Segoe UI Symbol" w:cs="Segoe UI Symbol"/>
                  </w:rPr>
                  <w:t>☐</w:t>
                </w:r>
              </w:sdtContent>
            </w:sdt>
            <w:r w:rsidR="002F7E61" w:rsidRPr="002F7E61">
              <w:rPr>
                <w:rFonts w:ascii="Arial" w:eastAsia="Calibri" w:hAnsi="Arial" w:cs="Arial"/>
              </w:rPr>
              <w:t xml:space="preserve"> Not Satisfactory</w:t>
            </w:r>
          </w:p>
        </w:tc>
      </w:tr>
      <w:tr w:rsidR="002F7E61" w:rsidRPr="002F7E61" w:rsidTr="008B29A1">
        <w:trPr>
          <w:trHeight w:val="2474"/>
        </w:trPr>
        <w:tc>
          <w:tcPr>
            <w:tcW w:w="3652" w:type="dxa"/>
            <w:shd w:val="clear" w:color="auto" w:fill="D9D9D9"/>
          </w:tcPr>
          <w:p w:rsidR="002F7E61" w:rsidRPr="002F7E61" w:rsidRDefault="002F7E61" w:rsidP="002F7E61">
            <w:pPr>
              <w:rPr>
                <w:rFonts w:ascii="Arial" w:eastAsia="Calibri" w:hAnsi="Arial" w:cs="Arial"/>
                <w:b/>
              </w:rPr>
            </w:pPr>
            <w:r w:rsidRPr="002F7E61">
              <w:rPr>
                <w:rFonts w:ascii="Arial" w:eastAsia="Calibri" w:hAnsi="Arial" w:cs="Arial"/>
                <w:b/>
              </w:rPr>
              <w:t>Trainer/Assessor’s comments</w:t>
            </w:r>
          </w:p>
        </w:tc>
        <w:tc>
          <w:tcPr>
            <w:tcW w:w="6691" w:type="dxa"/>
          </w:tcPr>
          <w:p w:rsidR="002F7E61" w:rsidRPr="002F7E61" w:rsidRDefault="002F7E61" w:rsidP="002F7E61">
            <w:pPr>
              <w:rPr>
                <w:rFonts w:ascii="Segoe UI Symbol" w:eastAsia="Calibri" w:hAnsi="Segoe UI Symbol" w:cs="Segoe UI Symbol"/>
              </w:rPr>
            </w:pPr>
          </w:p>
        </w:tc>
      </w:tr>
    </w:tbl>
    <w:p w:rsidR="002F7E61" w:rsidRPr="002F7E61" w:rsidRDefault="002F7E61" w:rsidP="002E4FFF">
      <w:pPr>
        <w:spacing w:after="0" w:line="259" w:lineRule="auto"/>
        <w:rPr>
          <w:rFonts w:eastAsia="Calibri" w:cs="Arial"/>
          <w:lang w:val="en-US"/>
        </w:rPr>
      </w:pPr>
    </w:p>
    <w:p w:rsidR="003417D6" w:rsidRDefault="003417D6" w:rsidP="003417D6">
      <w:pPr>
        <w:rPr>
          <w:rFonts w:asciiTheme="minorHAnsi" w:hAnsiTheme="minorHAnsi" w:cs="Arial"/>
        </w:rPr>
      </w:pPr>
      <w:r>
        <w:rPr>
          <w:rFonts w:asciiTheme="minorHAnsi" w:hAnsiTheme="minorHAnsi" w:cs="Arial"/>
        </w:rPr>
        <w:lastRenderedPageBreak/>
        <w:t>Students must complete all tasks as outlined in the following pages.</w:t>
      </w:r>
    </w:p>
    <w:tbl>
      <w:tblPr>
        <w:tblStyle w:val="TableGrid"/>
        <w:tblW w:w="0" w:type="auto"/>
        <w:tblLook w:val="04A0" w:firstRow="1" w:lastRow="0" w:firstColumn="1" w:lastColumn="0" w:noHBand="0" w:noVBand="1"/>
      </w:tblPr>
      <w:tblGrid>
        <w:gridCol w:w="10031"/>
      </w:tblGrid>
      <w:tr w:rsidR="003417D6" w:rsidTr="00132817">
        <w:tc>
          <w:tcPr>
            <w:tcW w:w="10031" w:type="dxa"/>
          </w:tcPr>
          <w:p w:rsidR="003417D6" w:rsidRDefault="003417D6" w:rsidP="00132817">
            <w:pPr>
              <w:autoSpaceDE w:val="0"/>
              <w:autoSpaceDN w:val="0"/>
              <w:adjustRightInd w:val="0"/>
              <w:rPr>
                <w:rFonts w:asciiTheme="minorHAnsi" w:hAnsiTheme="minorHAnsi" w:cs="Trebuchet MS"/>
                <w:b/>
                <w:bCs/>
                <w:color w:val="000000"/>
              </w:rPr>
            </w:pPr>
            <w:r w:rsidRPr="0049013F">
              <w:rPr>
                <w:rFonts w:asciiTheme="minorHAnsi" w:hAnsiTheme="minorHAnsi" w:cs="Arial"/>
                <w:b/>
                <w:bCs/>
                <w:i/>
                <w:color w:val="000000"/>
              </w:rPr>
              <w:t>Hints:   - The following hints will assist when preparing reports for submission</w:t>
            </w:r>
          </w:p>
        </w:tc>
      </w:tr>
      <w:tr w:rsidR="003417D6" w:rsidRPr="00E57740" w:rsidTr="00132817">
        <w:tc>
          <w:tcPr>
            <w:tcW w:w="10031" w:type="dxa"/>
          </w:tcPr>
          <w:p w:rsidR="003417D6" w:rsidRPr="003370FA" w:rsidRDefault="003417D6" w:rsidP="00132817">
            <w:pPr>
              <w:autoSpaceDE w:val="0"/>
              <w:autoSpaceDN w:val="0"/>
              <w:adjustRightInd w:val="0"/>
              <w:rPr>
                <w:rFonts w:asciiTheme="minorHAnsi" w:hAnsiTheme="minorHAnsi" w:cs="Arial"/>
                <w:b/>
              </w:rPr>
            </w:pPr>
            <w:r w:rsidRPr="003370FA">
              <w:rPr>
                <w:rFonts w:asciiTheme="minorHAnsi" w:hAnsiTheme="minorHAnsi" w:cs="Arial"/>
                <w:b/>
              </w:rPr>
              <w:t>Report format:</w:t>
            </w:r>
          </w:p>
          <w:p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Executive summary </w:t>
            </w:r>
          </w:p>
          <w:p w:rsidR="003417D6" w:rsidRPr="003370FA" w:rsidRDefault="003417D6" w:rsidP="00132817">
            <w:pPr>
              <w:autoSpaceDE w:val="0"/>
              <w:autoSpaceDN w:val="0"/>
              <w:adjustRightInd w:val="0"/>
              <w:rPr>
                <w:rFonts w:asciiTheme="minorHAnsi" w:hAnsiTheme="minorHAnsi" w:cs="Arial"/>
              </w:rPr>
            </w:pPr>
            <w:r w:rsidRPr="003370FA">
              <w:rPr>
                <w:rFonts w:asciiTheme="minorHAnsi" w:hAnsiTheme="minorHAnsi" w:cs="Arial"/>
              </w:rPr>
              <w:t>An executive summary is a very useful tool in communicating your information to busy people. It is essentially a short summary (often no more than a page) of the report objectives, findings, and conclusions.</w:t>
            </w:r>
          </w:p>
          <w:p w:rsidR="003417D6" w:rsidRPr="003370FA" w:rsidRDefault="003417D6" w:rsidP="00132817">
            <w:pPr>
              <w:autoSpaceDE w:val="0"/>
              <w:autoSpaceDN w:val="0"/>
              <w:adjustRightInd w:val="0"/>
              <w:rPr>
                <w:rFonts w:asciiTheme="minorHAnsi" w:hAnsiTheme="minorHAnsi" w:cs="Arial"/>
              </w:rPr>
            </w:pPr>
          </w:p>
          <w:p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Contents </w:t>
            </w:r>
          </w:p>
          <w:p w:rsidR="003417D6" w:rsidRPr="003370FA" w:rsidRDefault="003417D6" w:rsidP="00132817">
            <w:pPr>
              <w:autoSpaceDE w:val="0"/>
              <w:autoSpaceDN w:val="0"/>
              <w:adjustRightInd w:val="0"/>
              <w:rPr>
                <w:rFonts w:asciiTheme="minorHAnsi" w:hAnsiTheme="minorHAnsi" w:cs="Arial"/>
              </w:rPr>
            </w:pPr>
            <w:r w:rsidRPr="003370FA">
              <w:rPr>
                <w:rFonts w:asciiTheme="minorHAnsi" w:hAnsiTheme="minorHAnsi" w:cs="Arial"/>
              </w:rPr>
              <w:t>Any report over three pages in length should have a list of contents. A list of contents not only helps people find their way around the report but it also gives an indication of what is in the report and the structure.</w:t>
            </w:r>
          </w:p>
          <w:p w:rsidR="003417D6" w:rsidRPr="003370FA" w:rsidRDefault="003417D6" w:rsidP="00132817">
            <w:pPr>
              <w:autoSpaceDE w:val="0"/>
              <w:autoSpaceDN w:val="0"/>
              <w:adjustRightInd w:val="0"/>
              <w:rPr>
                <w:rFonts w:asciiTheme="minorHAnsi" w:hAnsiTheme="minorHAnsi" w:cs="Arial"/>
              </w:rPr>
            </w:pPr>
          </w:p>
          <w:p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Introduction </w:t>
            </w:r>
          </w:p>
          <w:p w:rsidR="003417D6" w:rsidRPr="003370FA" w:rsidRDefault="003417D6" w:rsidP="00132817">
            <w:pPr>
              <w:autoSpaceDE w:val="0"/>
              <w:autoSpaceDN w:val="0"/>
              <w:adjustRightInd w:val="0"/>
              <w:rPr>
                <w:rFonts w:asciiTheme="minorHAnsi" w:hAnsiTheme="minorHAnsi" w:cs="Arial"/>
              </w:rPr>
            </w:pPr>
            <w:r w:rsidRPr="003370FA">
              <w:rPr>
                <w:rFonts w:asciiTheme="minorHAnsi" w:hAnsiTheme="minorHAnsi" w:cs="Arial"/>
              </w:rPr>
              <w:t>The introduction should set the scene for the report by concisely describing the reason for the report and the background or history relevant to the report.</w:t>
            </w:r>
          </w:p>
          <w:p w:rsidR="003417D6" w:rsidRPr="001B5577" w:rsidRDefault="003417D6" w:rsidP="00132817">
            <w:pPr>
              <w:autoSpaceDE w:val="0"/>
              <w:autoSpaceDN w:val="0"/>
              <w:adjustRightInd w:val="0"/>
              <w:rPr>
                <w:rFonts w:asciiTheme="minorHAnsi" w:hAnsiTheme="minorHAnsi" w:cs="Arial"/>
                <w:sz w:val="10"/>
              </w:rPr>
            </w:pPr>
          </w:p>
          <w:p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Body </w:t>
            </w:r>
          </w:p>
          <w:p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The body should address the main information including: </w:t>
            </w:r>
          </w:p>
          <w:p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objectives of the review; </w:t>
            </w:r>
          </w:p>
          <w:p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color w:val="auto"/>
                <w:sz w:val="22"/>
                <w:szCs w:val="22"/>
              </w:rPr>
              <w:t xml:space="preserve">• how the review was conducted, who was consulted, </w:t>
            </w:r>
            <w:proofErr w:type="spellStart"/>
            <w:r w:rsidRPr="003370FA">
              <w:rPr>
                <w:rFonts w:asciiTheme="minorHAnsi" w:hAnsiTheme="minorHAnsi" w:cs="Arial"/>
                <w:color w:val="auto"/>
                <w:sz w:val="22"/>
                <w:szCs w:val="22"/>
              </w:rPr>
              <w:t>etc</w:t>
            </w:r>
            <w:proofErr w:type="spellEnd"/>
            <w:r w:rsidRPr="003370FA">
              <w:rPr>
                <w:rFonts w:asciiTheme="minorHAnsi" w:hAnsiTheme="minorHAnsi" w:cs="Arial"/>
                <w:color w:val="auto"/>
                <w:sz w:val="22"/>
                <w:szCs w:val="22"/>
              </w:rPr>
              <w:t xml:space="preserve">; and </w:t>
            </w:r>
          </w:p>
          <w:p w:rsidR="003417D6" w:rsidRPr="003370FA" w:rsidRDefault="003417D6" w:rsidP="00132817">
            <w:pPr>
              <w:pStyle w:val="Default"/>
              <w:rPr>
                <w:rFonts w:asciiTheme="minorHAnsi" w:hAnsiTheme="minorHAnsi" w:cs="Arial"/>
                <w:color w:val="auto"/>
                <w:sz w:val="23"/>
                <w:szCs w:val="23"/>
              </w:rPr>
            </w:pPr>
            <w:r w:rsidRPr="003370FA">
              <w:rPr>
                <w:rFonts w:asciiTheme="minorHAnsi" w:hAnsiTheme="minorHAnsi" w:cs="Arial"/>
                <w:color w:val="auto"/>
                <w:sz w:val="23"/>
                <w:szCs w:val="23"/>
              </w:rPr>
              <w:t xml:space="preserve">• </w:t>
            </w:r>
            <w:proofErr w:type="gramStart"/>
            <w:r w:rsidRPr="003370FA">
              <w:rPr>
                <w:rFonts w:asciiTheme="minorHAnsi" w:hAnsiTheme="minorHAnsi" w:cs="Arial"/>
                <w:color w:val="auto"/>
                <w:sz w:val="22"/>
                <w:szCs w:val="22"/>
              </w:rPr>
              <w:t>results</w:t>
            </w:r>
            <w:proofErr w:type="gramEnd"/>
            <w:r w:rsidRPr="003370FA">
              <w:rPr>
                <w:rFonts w:asciiTheme="minorHAnsi" w:hAnsiTheme="minorHAnsi" w:cs="Arial"/>
                <w:color w:val="auto"/>
                <w:sz w:val="22"/>
                <w:szCs w:val="22"/>
              </w:rPr>
              <w:t xml:space="preserve"> of the review and key issues identified</w:t>
            </w:r>
            <w:r w:rsidRPr="003370FA">
              <w:rPr>
                <w:rFonts w:asciiTheme="minorHAnsi" w:hAnsiTheme="minorHAnsi" w:cs="Arial"/>
                <w:color w:val="auto"/>
                <w:sz w:val="23"/>
                <w:szCs w:val="23"/>
              </w:rPr>
              <w:t xml:space="preserve">. </w:t>
            </w:r>
          </w:p>
          <w:p w:rsidR="003417D6" w:rsidRPr="003370FA" w:rsidRDefault="003417D6" w:rsidP="00132817">
            <w:pPr>
              <w:autoSpaceDE w:val="0"/>
              <w:autoSpaceDN w:val="0"/>
              <w:adjustRightInd w:val="0"/>
              <w:rPr>
                <w:rFonts w:asciiTheme="minorHAnsi" w:hAnsiTheme="minorHAnsi" w:cs="Arial"/>
              </w:rPr>
            </w:pPr>
          </w:p>
          <w:p w:rsidR="003417D6" w:rsidRPr="003370FA" w:rsidRDefault="003417D6" w:rsidP="00132817">
            <w:pPr>
              <w:pStyle w:val="Default"/>
              <w:rPr>
                <w:rFonts w:asciiTheme="minorHAnsi" w:hAnsiTheme="minorHAnsi" w:cs="Arial"/>
                <w:color w:val="auto"/>
                <w:sz w:val="22"/>
                <w:szCs w:val="22"/>
              </w:rPr>
            </w:pPr>
            <w:r w:rsidRPr="003370FA">
              <w:rPr>
                <w:rFonts w:asciiTheme="minorHAnsi" w:hAnsiTheme="minorHAnsi" w:cs="Arial"/>
                <w:b/>
                <w:bCs/>
                <w:color w:val="auto"/>
                <w:sz w:val="22"/>
                <w:szCs w:val="22"/>
              </w:rPr>
              <w:t xml:space="preserve">Summary/Conclusions/Recommendations </w:t>
            </w:r>
          </w:p>
          <w:p w:rsidR="003417D6" w:rsidRDefault="003417D6" w:rsidP="00132817">
            <w:pPr>
              <w:autoSpaceDE w:val="0"/>
              <w:autoSpaceDN w:val="0"/>
              <w:adjustRightInd w:val="0"/>
              <w:rPr>
                <w:rFonts w:asciiTheme="minorHAnsi" w:hAnsiTheme="minorHAnsi" w:cs="Arial"/>
              </w:rPr>
            </w:pPr>
            <w:r w:rsidRPr="003370FA">
              <w:rPr>
                <w:rFonts w:asciiTheme="minorHAnsi" w:hAnsiTheme="minorHAnsi" w:cs="Arial"/>
              </w:rPr>
              <w:t xml:space="preserve">Your conclusions should be clearly justified with reference to the results of the review. Your recommendations should be made twice, briefly in the opening summary or Executive Summary and then in more detail </w:t>
            </w:r>
            <w:r>
              <w:rPr>
                <w:rFonts w:asciiTheme="minorHAnsi" w:hAnsiTheme="minorHAnsi" w:cs="Arial"/>
              </w:rPr>
              <w:t>in the recommendations section.</w:t>
            </w:r>
          </w:p>
          <w:p w:rsidR="003417D6" w:rsidRPr="00E57740" w:rsidRDefault="003417D6" w:rsidP="00132817">
            <w:pPr>
              <w:autoSpaceDE w:val="0"/>
              <w:autoSpaceDN w:val="0"/>
              <w:adjustRightInd w:val="0"/>
              <w:rPr>
                <w:rFonts w:asciiTheme="minorHAnsi" w:hAnsiTheme="minorHAnsi" w:cs="Arial"/>
              </w:rPr>
            </w:pPr>
          </w:p>
        </w:tc>
      </w:tr>
    </w:tbl>
    <w:p w:rsidR="003417D6" w:rsidRDefault="003417D6" w:rsidP="002E4FFF">
      <w:pPr>
        <w:autoSpaceDE w:val="0"/>
        <w:autoSpaceDN w:val="0"/>
        <w:adjustRightInd w:val="0"/>
        <w:spacing w:after="0"/>
        <w:ind w:right="157"/>
        <w:rPr>
          <w:rFonts w:asciiTheme="minorHAnsi" w:hAnsiTheme="minorHAnsi" w:cs="Arial"/>
        </w:rPr>
      </w:pPr>
    </w:p>
    <w:p w:rsidR="003417D6" w:rsidRPr="00F46397" w:rsidRDefault="003417D6" w:rsidP="003417D6">
      <w:pPr>
        <w:jc w:val="both"/>
        <w:rPr>
          <w:rFonts w:asciiTheme="minorHAnsi" w:hAnsiTheme="minorHAnsi" w:cs="Arial"/>
          <w:b/>
        </w:rPr>
      </w:pPr>
      <w:r w:rsidRPr="00F46397">
        <w:rPr>
          <w:rFonts w:asciiTheme="minorHAnsi" w:hAnsiTheme="minorHAnsi" w:cs="Arial"/>
        </w:rPr>
        <w:t xml:space="preserve">This information is to be handed to each student to outline the assessment requirements. </w:t>
      </w:r>
    </w:p>
    <w:p w:rsidR="00EE71B1" w:rsidRPr="00C01F12" w:rsidRDefault="003417D6" w:rsidP="002E4FFF">
      <w:pPr>
        <w:spacing w:after="0"/>
        <w:rPr>
          <w:rFonts w:asciiTheme="minorHAnsi" w:hAnsiTheme="minorHAnsi" w:cs="Arial"/>
          <w:b/>
        </w:rPr>
      </w:pPr>
      <w:r w:rsidRPr="000E31DE">
        <w:rPr>
          <w:rFonts w:asciiTheme="minorHAnsi" w:hAnsiTheme="minorHAnsi"/>
          <w:b/>
          <w:lang w:val="en-GB"/>
        </w:rPr>
        <w:t xml:space="preserve">Assessment due date: </w:t>
      </w:r>
      <w:r>
        <w:rPr>
          <w:rFonts w:asciiTheme="minorHAnsi" w:hAnsiTheme="minorHAnsi"/>
          <w:b/>
          <w:lang w:val="en-GB"/>
        </w:rPr>
        <w:t xml:space="preserve">       </w:t>
      </w:r>
      <w:sdt>
        <w:sdtPr>
          <w:rPr>
            <w:rFonts w:asciiTheme="minorHAnsi" w:hAnsiTheme="minorHAnsi"/>
            <w:b/>
            <w:lang w:val="en-GB"/>
          </w:rPr>
          <w:id w:val="46642593"/>
          <w:placeholder>
            <w:docPart w:val="420FAA1B125E4A44AB4C0F11E6435FBF"/>
          </w:placeholder>
          <w:text/>
        </w:sdtPr>
        <w:sdtEndPr/>
        <w:sdtContent>
          <w:r w:rsidRPr="00C01F12">
            <w:rPr>
              <w:rFonts w:asciiTheme="minorHAnsi" w:hAnsiTheme="minorHAnsi"/>
              <w:b/>
              <w:lang w:val="en-GB"/>
            </w:rPr>
            <w:t>This will be align</w:t>
          </w:r>
          <w:r w:rsidR="0001017D">
            <w:rPr>
              <w:rFonts w:asciiTheme="minorHAnsi" w:hAnsiTheme="minorHAnsi"/>
              <w:b/>
              <w:lang w:val="en-GB"/>
            </w:rPr>
            <w:t>ed</w:t>
          </w:r>
          <w:r w:rsidR="002E4FFF">
            <w:rPr>
              <w:rFonts w:asciiTheme="minorHAnsi" w:hAnsiTheme="minorHAnsi"/>
              <w:b/>
              <w:lang w:val="en-GB"/>
            </w:rPr>
            <w:t xml:space="preserve"> to Session Plan</w:t>
          </w:r>
        </w:sdtContent>
      </w:sdt>
    </w:p>
    <w:p w:rsidR="001652BF" w:rsidRDefault="001652BF">
      <w:pPr>
        <w:rPr>
          <w:rFonts w:asciiTheme="minorHAnsi" w:hAnsiTheme="minorHAnsi" w:cs="Arial"/>
          <w:b/>
          <w:u w:val="single"/>
        </w:rPr>
      </w:pPr>
      <w:r>
        <w:rPr>
          <w:rFonts w:asciiTheme="minorHAnsi" w:hAnsiTheme="minorHAnsi" w:cs="Arial"/>
          <w:b/>
          <w:u w:val="single"/>
        </w:rPr>
        <w:br w:type="page"/>
      </w:r>
      <w:bookmarkStart w:id="0" w:name="_GoBack"/>
      <w:bookmarkEnd w:id="0"/>
    </w:p>
    <w:p w:rsidR="001652BF" w:rsidRDefault="001652BF" w:rsidP="001652BF">
      <w:r>
        <w:lastRenderedPageBreak/>
        <w:t>Use the scenario provided or, your own workplace. If using your own workplace please provide supporting documents to your trainer.</w:t>
      </w:r>
    </w:p>
    <w:p w:rsidR="001652BF" w:rsidRDefault="001652BF" w:rsidP="001652BF">
      <w:pPr>
        <w:rPr>
          <w:b/>
        </w:rPr>
      </w:pPr>
      <w:r>
        <w:rPr>
          <w:b/>
        </w:rPr>
        <w:t>Scenario</w:t>
      </w:r>
    </w:p>
    <w:p w:rsidR="001652BF" w:rsidRDefault="001652BF" w:rsidP="001652BF">
      <w:r>
        <w:t xml:space="preserve">You are Richard Burton, the General Manager of Marketing for CA City Retail Group. The Oliva </w:t>
      </w:r>
      <w:proofErr w:type="spellStart"/>
      <w:r>
        <w:t>Chanley</w:t>
      </w:r>
      <w:proofErr w:type="spellEnd"/>
      <w:r>
        <w:t xml:space="preserve"> (CMO) and Edward </w:t>
      </w:r>
      <w:proofErr w:type="spellStart"/>
      <w:r>
        <w:t>Shands</w:t>
      </w:r>
      <w:proofErr w:type="spellEnd"/>
      <w:r>
        <w:t xml:space="preserve"> (CEO) have requested you implement the operational plan for your department, focusing on the strategic direction of ‘increasing</w:t>
      </w:r>
      <w:r w:rsidRPr="00FE1403">
        <w:t xml:space="preserve"> revenue through targeted marketing campaigns</w:t>
      </w:r>
      <w:r>
        <w:t xml:space="preserve">’. For this you are required to study both the business plan and operational plan of the CA City Retail Group to ensure you are able to plan the effective implementation of the operational plan. As objectives three (3) and </w:t>
      </w:r>
      <w:r w:rsidR="00A47E92">
        <w:t xml:space="preserve">four </w:t>
      </w:r>
      <w:r>
        <w:t xml:space="preserve">(4) are already in implementation. You are required to develop this plan to implement marketing objectives 1 and 2 of strategic direction. You will need to consider all the relevant personnel you are required to consult with. </w:t>
      </w:r>
    </w:p>
    <w:p w:rsidR="001652BF" w:rsidRDefault="001652BF" w:rsidP="001652BF">
      <w:r>
        <w:t>For the purpose of this assignment you are to assume you are planning on implementing the plan on the first of April and have not used your budget as it stands in the operational plan.</w:t>
      </w:r>
    </w:p>
    <w:p w:rsidR="001652BF" w:rsidRDefault="001652BF" w:rsidP="001652BF">
      <w:r>
        <w:t>There is a two week period prior in which the implementation is planned and granted approval.</w:t>
      </w:r>
    </w:p>
    <w:p w:rsidR="001652BF" w:rsidRDefault="002E4FFF" w:rsidP="001652BF">
      <w:hyperlink r:id="rId11" w:history="1">
        <w:r w:rsidR="001652BF" w:rsidRPr="00FE1403">
          <w:rPr>
            <w:rStyle w:val="Hyperlink"/>
          </w:rPr>
          <w:t>Operational Plan</w:t>
        </w:r>
      </w:hyperlink>
    </w:p>
    <w:p w:rsidR="001652BF" w:rsidRDefault="002E4FFF" w:rsidP="001652BF">
      <w:hyperlink r:id="rId12" w:history="1">
        <w:r w:rsidR="001652BF" w:rsidRPr="00FE1403">
          <w:rPr>
            <w:rStyle w:val="Hyperlink"/>
          </w:rPr>
          <w:t>Business Plan</w:t>
        </w:r>
      </w:hyperlink>
    </w:p>
    <w:p w:rsidR="001652BF" w:rsidRDefault="001652BF" w:rsidP="001652BF">
      <w:pPr>
        <w:pStyle w:val="Heading1"/>
      </w:pPr>
      <w:r>
        <w:t>Task 1</w:t>
      </w:r>
    </w:p>
    <w:p w:rsidR="001652BF" w:rsidRDefault="001652BF" w:rsidP="001652BF">
      <w:r>
        <w:t xml:space="preserve">You are required to implement an operational plan for your organisation. For this you will need to construct a plan for implementation. Before doing this you must research </w:t>
      </w:r>
    </w:p>
    <w:p w:rsidR="001652BF" w:rsidRDefault="001652BF" w:rsidP="001652BF">
      <w:r>
        <w:t>Question 1</w:t>
      </w:r>
    </w:p>
    <w:p w:rsidR="001652BF" w:rsidRPr="001652BF" w:rsidRDefault="001652BF" w:rsidP="001652BF">
      <w:pPr>
        <w:ind w:left="720" w:hanging="720"/>
      </w:pPr>
      <w:r>
        <w:t>1a</w:t>
      </w:r>
      <w:r>
        <w:tab/>
      </w:r>
      <w:proofErr w:type="gramStart"/>
      <w:r>
        <w:t>You</w:t>
      </w:r>
      <w:proofErr w:type="gramEnd"/>
      <w:r>
        <w:t xml:space="preserve"> are required to consult with a range of people and collate, analyse and organise information to make your operational plan be implemented effectively. Who would be relevant people who to consult with for this operational plan?</w:t>
      </w:r>
    </w:p>
    <w:p w:rsidR="001652BF" w:rsidRDefault="001652BF" w:rsidP="001652BF">
      <w:pPr>
        <w:ind w:left="720" w:hanging="720"/>
      </w:pPr>
      <w:r>
        <w:t>1b</w:t>
      </w:r>
      <w:r>
        <w:tab/>
        <w:t>Determine the requirements of the project from the consultation brief, you will need to analyse their need and categorise them into their appropriate groups.</w:t>
      </w:r>
    </w:p>
    <w:tbl>
      <w:tblPr>
        <w:tblStyle w:val="GridTable4-Accent5"/>
        <w:tblW w:w="0" w:type="auto"/>
        <w:tblLook w:val="04A0" w:firstRow="1" w:lastRow="0" w:firstColumn="1" w:lastColumn="0" w:noHBand="0" w:noVBand="1"/>
      </w:tblPr>
      <w:tblGrid>
        <w:gridCol w:w="1271"/>
        <w:gridCol w:w="2268"/>
        <w:gridCol w:w="2552"/>
        <w:gridCol w:w="3089"/>
      </w:tblGrid>
      <w:tr w:rsidR="001652BF" w:rsidTr="00A02C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1652BF" w:rsidRDefault="001652BF" w:rsidP="00A02CA0"/>
        </w:tc>
        <w:tc>
          <w:tcPr>
            <w:tcW w:w="2268" w:type="dxa"/>
          </w:tcPr>
          <w:p w:rsidR="001652BF" w:rsidRDefault="001652BF" w:rsidP="00A02CA0">
            <w:pPr>
              <w:cnfStyle w:val="100000000000" w:firstRow="1" w:lastRow="0" w:firstColumn="0" w:lastColumn="0" w:oddVBand="0" w:evenVBand="0" w:oddHBand="0" w:evenHBand="0" w:firstRowFirstColumn="0" w:firstRowLastColumn="0" w:lastRowFirstColumn="0" w:lastRowLastColumn="0"/>
            </w:pPr>
            <w:r>
              <w:t>Human</w:t>
            </w:r>
          </w:p>
        </w:tc>
        <w:tc>
          <w:tcPr>
            <w:tcW w:w="2552" w:type="dxa"/>
          </w:tcPr>
          <w:p w:rsidR="001652BF" w:rsidRDefault="001652BF" w:rsidP="00A02CA0">
            <w:pPr>
              <w:cnfStyle w:val="100000000000" w:firstRow="1" w:lastRow="0" w:firstColumn="0" w:lastColumn="0" w:oddVBand="0" w:evenVBand="0" w:oddHBand="0" w:evenHBand="0" w:firstRowFirstColumn="0" w:firstRowLastColumn="0" w:lastRowFirstColumn="0" w:lastRowLastColumn="0"/>
            </w:pPr>
            <w:r>
              <w:t>Physical</w:t>
            </w:r>
          </w:p>
        </w:tc>
        <w:tc>
          <w:tcPr>
            <w:tcW w:w="3089" w:type="dxa"/>
          </w:tcPr>
          <w:p w:rsidR="001652BF" w:rsidRDefault="001652BF" w:rsidP="00A02CA0">
            <w:pPr>
              <w:cnfStyle w:val="100000000000" w:firstRow="1" w:lastRow="0" w:firstColumn="0" w:lastColumn="0" w:oddVBand="0" w:evenVBand="0" w:oddHBand="0" w:evenHBand="0" w:firstRowFirstColumn="0" w:firstRowLastColumn="0" w:lastRowFirstColumn="0" w:lastRowLastColumn="0"/>
            </w:pPr>
            <w:r>
              <w:t>Virtual</w:t>
            </w:r>
          </w:p>
        </w:tc>
      </w:tr>
      <w:tr w:rsidR="001652BF" w:rsidTr="002F44DE">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271" w:type="dxa"/>
            <w:vAlign w:val="center"/>
          </w:tcPr>
          <w:p w:rsidR="001652BF" w:rsidRDefault="001652BF" w:rsidP="002F44DE">
            <w:r>
              <w:t>High</w:t>
            </w:r>
          </w:p>
        </w:tc>
        <w:tc>
          <w:tcPr>
            <w:tcW w:w="2268" w:type="dxa"/>
            <w:vAlign w:val="center"/>
          </w:tcPr>
          <w:p w:rsidR="001652BF" w:rsidRPr="007C1550" w:rsidRDefault="001652BF" w:rsidP="002F44DE">
            <w:pPr>
              <w:cnfStyle w:val="000000100000" w:firstRow="0" w:lastRow="0" w:firstColumn="0" w:lastColumn="0" w:oddVBand="0" w:evenVBand="0" w:oddHBand="1" w:evenHBand="0" w:firstRowFirstColumn="0" w:firstRowLastColumn="0" w:lastRowFirstColumn="0" w:lastRowLastColumn="0"/>
              <w:rPr>
                <w:highlight w:val="yellow"/>
              </w:rPr>
            </w:pPr>
          </w:p>
        </w:tc>
        <w:tc>
          <w:tcPr>
            <w:tcW w:w="2552" w:type="dxa"/>
            <w:vAlign w:val="center"/>
          </w:tcPr>
          <w:p w:rsidR="001652BF" w:rsidRPr="007C1550" w:rsidRDefault="001652BF" w:rsidP="002F44DE">
            <w:pPr>
              <w:cnfStyle w:val="000000100000" w:firstRow="0" w:lastRow="0" w:firstColumn="0" w:lastColumn="0" w:oddVBand="0" w:evenVBand="0" w:oddHBand="1" w:evenHBand="0" w:firstRowFirstColumn="0" w:firstRowLastColumn="0" w:lastRowFirstColumn="0" w:lastRowLastColumn="0"/>
              <w:rPr>
                <w:highlight w:val="yellow"/>
              </w:rPr>
            </w:pPr>
          </w:p>
        </w:tc>
        <w:tc>
          <w:tcPr>
            <w:tcW w:w="3089" w:type="dxa"/>
            <w:vAlign w:val="center"/>
          </w:tcPr>
          <w:p w:rsidR="001652BF" w:rsidRPr="007C1550" w:rsidRDefault="001652BF" w:rsidP="002F44DE">
            <w:pPr>
              <w:cnfStyle w:val="000000100000" w:firstRow="0" w:lastRow="0" w:firstColumn="0" w:lastColumn="0" w:oddVBand="0" w:evenVBand="0" w:oddHBand="1" w:evenHBand="0" w:firstRowFirstColumn="0" w:firstRowLastColumn="0" w:lastRowFirstColumn="0" w:lastRowLastColumn="0"/>
              <w:rPr>
                <w:highlight w:val="yellow"/>
              </w:rPr>
            </w:pPr>
          </w:p>
        </w:tc>
      </w:tr>
      <w:tr w:rsidR="001652BF" w:rsidTr="002F44DE">
        <w:trPr>
          <w:trHeight w:val="363"/>
        </w:trPr>
        <w:tc>
          <w:tcPr>
            <w:cnfStyle w:val="001000000000" w:firstRow="0" w:lastRow="0" w:firstColumn="1" w:lastColumn="0" w:oddVBand="0" w:evenVBand="0" w:oddHBand="0" w:evenHBand="0" w:firstRowFirstColumn="0" w:firstRowLastColumn="0" w:lastRowFirstColumn="0" w:lastRowLastColumn="0"/>
            <w:tcW w:w="1271" w:type="dxa"/>
            <w:vAlign w:val="center"/>
          </w:tcPr>
          <w:p w:rsidR="001652BF" w:rsidRDefault="001652BF" w:rsidP="002F44DE">
            <w:r>
              <w:t>Medium</w:t>
            </w:r>
          </w:p>
        </w:tc>
        <w:tc>
          <w:tcPr>
            <w:tcW w:w="2268" w:type="dxa"/>
            <w:vAlign w:val="center"/>
          </w:tcPr>
          <w:p w:rsidR="001652BF" w:rsidRPr="007C1550" w:rsidRDefault="001652BF" w:rsidP="002F44DE">
            <w:pPr>
              <w:cnfStyle w:val="000000000000" w:firstRow="0" w:lastRow="0" w:firstColumn="0" w:lastColumn="0" w:oddVBand="0" w:evenVBand="0" w:oddHBand="0" w:evenHBand="0" w:firstRowFirstColumn="0" w:firstRowLastColumn="0" w:lastRowFirstColumn="0" w:lastRowLastColumn="0"/>
              <w:rPr>
                <w:highlight w:val="yellow"/>
              </w:rPr>
            </w:pPr>
          </w:p>
        </w:tc>
        <w:tc>
          <w:tcPr>
            <w:tcW w:w="2552" w:type="dxa"/>
            <w:vAlign w:val="center"/>
          </w:tcPr>
          <w:p w:rsidR="001652BF" w:rsidRPr="007C1550" w:rsidRDefault="001652BF" w:rsidP="002F44DE">
            <w:pPr>
              <w:cnfStyle w:val="000000000000" w:firstRow="0" w:lastRow="0" w:firstColumn="0" w:lastColumn="0" w:oddVBand="0" w:evenVBand="0" w:oddHBand="0" w:evenHBand="0" w:firstRowFirstColumn="0" w:firstRowLastColumn="0" w:lastRowFirstColumn="0" w:lastRowLastColumn="0"/>
              <w:rPr>
                <w:highlight w:val="yellow"/>
              </w:rPr>
            </w:pPr>
          </w:p>
        </w:tc>
        <w:tc>
          <w:tcPr>
            <w:tcW w:w="3089" w:type="dxa"/>
            <w:vAlign w:val="center"/>
          </w:tcPr>
          <w:p w:rsidR="001652BF" w:rsidRPr="007C1550" w:rsidRDefault="001652BF" w:rsidP="002F44DE">
            <w:pPr>
              <w:cnfStyle w:val="000000000000" w:firstRow="0" w:lastRow="0" w:firstColumn="0" w:lastColumn="0" w:oddVBand="0" w:evenVBand="0" w:oddHBand="0" w:evenHBand="0" w:firstRowFirstColumn="0" w:firstRowLastColumn="0" w:lastRowFirstColumn="0" w:lastRowLastColumn="0"/>
              <w:rPr>
                <w:highlight w:val="yellow"/>
              </w:rPr>
            </w:pPr>
          </w:p>
        </w:tc>
      </w:tr>
      <w:tr w:rsidR="001652BF" w:rsidTr="002F44DE">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1271" w:type="dxa"/>
            <w:vAlign w:val="center"/>
          </w:tcPr>
          <w:p w:rsidR="001652BF" w:rsidRDefault="001652BF" w:rsidP="002F44DE">
            <w:r>
              <w:t>Low</w:t>
            </w:r>
          </w:p>
        </w:tc>
        <w:tc>
          <w:tcPr>
            <w:tcW w:w="2268" w:type="dxa"/>
            <w:vAlign w:val="center"/>
          </w:tcPr>
          <w:p w:rsidR="001652BF" w:rsidRPr="007C1550" w:rsidRDefault="001652BF" w:rsidP="002F44DE">
            <w:pPr>
              <w:cnfStyle w:val="000000100000" w:firstRow="0" w:lastRow="0" w:firstColumn="0" w:lastColumn="0" w:oddVBand="0" w:evenVBand="0" w:oddHBand="1" w:evenHBand="0" w:firstRowFirstColumn="0" w:firstRowLastColumn="0" w:lastRowFirstColumn="0" w:lastRowLastColumn="0"/>
              <w:rPr>
                <w:highlight w:val="yellow"/>
              </w:rPr>
            </w:pPr>
          </w:p>
        </w:tc>
        <w:tc>
          <w:tcPr>
            <w:tcW w:w="2552" w:type="dxa"/>
            <w:vAlign w:val="center"/>
          </w:tcPr>
          <w:p w:rsidR="001652BF" w:rsidRPr="007C1550" w:rsidRDefault="001652BF" w:rsidP="002F44DE">
            <w:pPr>
              <w:cnfStyle w:val="000000100000" w:firstRow="0" w:lastRow="0" w:firstColumn="0" w:lastColumn="0" w:oddVBand="0" w:evenVBand="0" w:oddHBand="1" w:evenHBand="0" w:firstRowFirstColumn="0" w:firstRowLastColumn="0" w:lastRowFirstColumn="0" w:lastRowLastColumn="0"/>
              <w:rPr>
                <w:highlight w:val="yellow"/>
              </w:rPr>
            </w:pPr>
          </w:p>
        </w:tc>
        <w:tc>
          <w:tcPr>
            <w:tcW w:w="3089" w:type="dxa"/>
            <w:vAlign w:val="center"/>
          </w:tcPr>
          <w:p w:rsidR="001652BF" w:rsidRPr="007C1550" w:rsidRDefault="001652BF" w:rsidP="002F44DE">
            <w:pPr>
              <w:cnfStyle w:val="000000100000" w:firstRow="0" w:lastRow="0" w:firstColumn="0" w:lastColumn="0" w:oddVBand="0" w:evenVBand="0" w:oddHBand="1" w:evenHBand="0" w:firstRowFirstColumn="0" w:firstRowLastColumn="0" w:lastRowFirstColumn="0" w:lastRowLastColumn="0"/>
              <w:rPr>
                <w:highlight w:val="yellow"/>
              </w:rPr>
            </w:pPr>
          </w:p>
        </w:tc>
      </w:tr>
    </w:tbl>
    <w:p w:rsidR="001652BF" w:rsidRDefault="001652BF" w:rsidP="001652BF">
      <w:pPr>
        <w:ind w:left="720" w:hanging="720"/>
      </w:pPr>
    </w:p>
    <w:p w:rsidR="001652BF" w:rsidRDefault="001652BF" w:rsidP="001652BF">
      <w:r>
        <w:t>Question 2</w:t>
      </w:r>
    </w:p>
    <w:p w:rsidR="001652BF" w:rsidRPr="001652BF" w:rsidRDefault="001652BF" w:rsidP="001652BF">
      <w:r>
        <w:t>Explain how implementing the operational plan will assist the business in achieving its business plan and increasing performance.</w:t>
      </w:r>
    </w:p>
    <w:p w:rsidR="001652BF" w:rsidRDefault="001652BF" w:rsidP="001652BF">
      <w:r>
        <w:t>Question 3</w:t>
      </w:r>
    </w:p>
    <w:p w:rsidR="001652BF" w:rsidRDefault="001652BF" w:rsidP="001652BF">
      <w:r>
        <w:t>Determine three (3) key performance indicators (KPIs) for the operational plan that can be used to monitor operational performance, explain how they will be used?</w:t>
      </w:r>
    </w:p>
    <w:p w:rsidR="001652BF" w:rsidRPr="007C1550" w:rsidRDefault="001652BF" w:rsidP="001652BF"/>
    <w:p w:rsidR="001652BF" w:rsidRDefault="001652BF" w:rsidP="001652BF">
      <w:r>
        <w:t>Question 4</w:t>
      </w:r>
    </w:p>
    <w:p w:rsidR="001652BF" w:rsidRDefault="001652BF" w:rsidP="001652BF">
      <w:r>
        <w:t>Explain how you can manage contingencies by adjusting the operational plans implementation by consulting with others?</w:t>
      </w:r>
    </w:p>
    <w:p w:rsidR="001652BF" w:rsidRDefault="001652BF" w:rsidP="001652BF">
      <w:r>
        <w:t>Question 5</w:t>
      </w:r>
    </w:p>
    <w:p w:rsidR="001652BF" w:rsidRPr="001652BF" w:rsidRDefault="001652BF" w:rsidP="001652BF">
      <w:r>
        <w:t>What assistance could be provided to the development and presentation for proposals? Hint: Consider what operational planning processes you would need to adhere to.</w:t>
      </w:r>
    </w:p>
    <w:p w:rsidR="001652BF" w:rsidRDefault="001652BF" w:rsidP="001652BF">
      <w:r>
        <w:t>Question 6</w:t>
      </w:r>
    </w:p>
    <w:p w:rsidR="001652BF" w:rsidRPr="001652BF" w:rsidRDefault="001652BF" w:rsidP="001652BF">
      <w:r>
        <w:t>Explain the process of recruiting and inducting staff, following the organisation’s policies, practices and procedures.</w:t>
      </w:r>
      <w:r w:rsidRPr="001652BF">
        <w:t xml:space="preserve"> </w:t>
      </w:r>
    </w:p>
    <w:p w:rsidR="001652BF" w:rsidRDefault="001652BF" w:rsidP="001652BF">
      <w:r>
        <w:t>Question 7</w:t>
      </w:r>
    </w:p>
    <w:p w:rsidR="001652BF" w:rsidRDefault="001652BF" w:rsidP="001652BF">
      <w:r>
        <w:t xml:space="preserve">Explain how you could implement plans for </w:t>
      </w:r>
      <w:r w:rsidRPr="00127518">
        <w:t>acquisition of physical resources and services</w:t>
      </w:r>
      <w:r>
        <w:t>? Hint: Consider what organisation’s policies, practices and procedures you would need to follow?</w:t>
      </w:r>
    </w:p>
    <w:p w:rsidR="001652BF" w:rsidRDefault="001652BF" w:rsidP="001652BF">
      <w:r>
        <w:t>Question 8</w:t>
      </w:r>
    </w:p>
    <w:p w:rsidR="001652BF" w:rsidRPr="001652BF" w:rsidRDefault="001652BF" w:rsidP="001652BF">
      <w:r>
        <w:t>Identify and explain three (3) tools, systems or processes for monitoring and assessing profit and productivity targets and plans?</w:t>
      </w:r>
    </w:p>
    <w:p w:rsidR="001652BF" w:rsidRPr="00E256EE" w:rsidRDefault="001652BF" w:rsidP="001652BF">
      <w:r w:rsidRPr="00E256EE">
        <w:t xml:space="preserve">Question 9 </w:t>
      </w:r>
    </w:p>
    <w:p w:rsidR="00BC1527" w:rsidRPr="00E256EE" w:rsidRDefault="00BC1527" w:rsidP="00BC1527">
      <w:r w:rsidRPr="00E256EE">
        <w:t>How can profit and productivity be monitored through the use of available data? Hint: consider the budget and actual financial information available?</w:t>
      </w:r>
    </w:p>
    <w:p w:rsidR="001652BF" w:rsidRDefault="001652BF" w:rsidP="001652BF">
      <w:r w:rsidRPr="00E256EE">
        <w:t>Question 10</w:t>
      </w:r>
    </w:p>
    <w:p w:rsidR="001652BF" w:rsidRDefault="001652BF" w:rsidP="001652BF">
      <w:r>
        <w:t>10a</w:t>
      </w:r>
      <w:r>
        <w:tab/>
        <w:t>Explain two (2) methods on monitoring performance to identify unsatisfactory outcomes</w:t>
      </w:r>
    </w:p>
    <w:p w:rsidR="001652BF" w:rsidRDefault="001652BF" w:rsidP="001652BF">
      <w:pPr>
        <w:ind w:left="720" w:hanging="720"/>
      </w:pPr>
      <w:r>
        <w:t>10b</w:t>
      </w:r>
      <w:r>
        <w:tab/>
        <w:t>Explain ways in which you would take prompt action to rectify unsatisfactory performance, following workplace policies and problem solving processes?</w:t>
      </w:r>
    </w:p>
    <w:p w:rsidR="001652BF" w:rsidRDefault="001652BF" w:rsidP="001652BF">
      <w:r>
        <w:t>Question 11</w:t>
      </w:r>
    </w:p>
    <w:p w:rsidR="001652BF" w:rsidRPr="001652BF" w:rsidRDefault="001652BF" w:rsidP="001652BF">
      <w:r>
        <w:t xml:space="preserve">Explain three (3) methods on how to </w:t>
      </w:r>
      <w:r w:rsidRPr="00BC60F3">
        <w:t>support individuals and teams to use resources effectively, economically and safely</w:t>
      </w:r>
    </w:p>
    <w:p w:rsidR="001652BF" w:rsidRDefault="001652BF" w:rsidP="001652BF">
      <w:r>
        <w:t>Question 12</w:t>
      </w:r>
    </w:p>
    <w:p w:rsidR="001652BF" w:rsidRPr="001652BF" w:rsidRDefault="001652BF" w:rsidP="001652BF">
      <w:r>
        <w:t>Explain how the policies and procedures of the organisation relate to the operational plan being implemented (80 words)</w:t>
      </w:r>
    </w:p>
    <w:p w:rsidR="00A47E92" w:rsidRDefault="00A47E92">
      <w:pPr>
        <w:rPr>
          <w:rFonts w:asciiTheme="majorHAnsi" w:eastAsiaTheme="majorEastAsia" w:hAnsiTheme="majorHAnsi" w:cstheme="majorBidi"/>
          <w:color w:val="365F91" w:themeColor="accent1" w:themeShade="BF"/>
          <w:sz w:val="32"/>
          <w:szCs w:val="32"/>
        </w:rPr>
      </w:pPr>
      <w:r>
        <w:br w:type="page"/>
      </w:r>
    </w:p>
    <w:p w:rsidR="001652BF" w:rsidRDefault="001652BF" w:rsidP="001652BF">
      <w:pPr>
        <w:pStyle w:val="Heading1"/>
      </w:pPr>
      <w:r>
        <w:t>Task 2</w:t>
      </w:r>
    </w:p>
    <w:p w:rsidR="001652BF" w:rsidRDefault="001652BF" w:rsidP="001652BF">
      <w:r>
        <w:t>Construct a plan to implement the operational plan for the department using the template provided.</w:t>
      </w:r>
    </w:p>
    <w:bookmarkStart w:id="1" w:name="_MON_1497943266"/>
    <w:bookmarkEnd w:id="1"/>
    <w:p w:rsidR="001652BF" w:rsidRDefault="001652BF" w:rsidP="001652BF">
      <w:r>
        <w:object w:dxaOrig="1531"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4pt" o:ole="">
            <v:imagedata r:id="rId13" o:title=""/>
          </v:shape>
          <o:OLEObject Type="Embed" ProgID="Word.Document.12" ShapeID="_x0000_i1025" DrawAspect="Icon" ObjectID="_1604747653" r:id="rId14">
            <o:FieldCodes>\s</o:FieldCodes>
          </o:OLEObject>
        </w:object>
      </w:r>
    </w:p>
    <w:p w:rsidR="001652BF" w:rsidRDefault="001652BF" w:rsidP="001652BF"/>
    <w:p w:rsidR="001652BF" w:rsidRDefault="001652BF" w:rsidP="001652BF">
      <w:pPr>
        <w:pStyle w:val="Heading1"/>
      </w:pPr>
      <w:r>
        <w:t>Task 3</w:t>
      </w:r>
    </w:p>
    <w:p w:rsidR="001652BF" w:rsidRDefault="001652BF" w:rsidP="001652BF">
      <w:r>
        <w:t>Complete the monitoring report template for the operational plan.</w:t>
      </w:r>
    </w:p>
    <w:bookmarkStart w:id="2" w:name="_MON_1497943289"/>
    <w:bookmarkEnd w:id="2"/>
    <w:p w:rsidR="001652BF" w:rsidRDefault="001652BF" w:rsidP="001652BF">
      <w:r>
        <w:object w:dxaOrig="1531" w:dyaOrig="991">
          <v:shape id="_x0000_i1026" type="#_x0000_t75" style="width:77.25pt;height:49.4pt" o:ole="">
            <v:imagedata r:id="rId15" o:title=""/>
          </v:shape>
          <o:OLEObject Type="Embed" ProgID="Word.Document.12" ShapeID="_x0000_i1026" DrawAspect="Icon" ObjectID="_1604747654" r:id="rId16">
            <o:FieldCodes>\s</o:FieldCodes>
          </o:OLEObject>
        </w:object>
      </w:r>
    </w:p>
    <w:p w:rsidR="001652BF" w:rsidRPr="00BC60F3" w:rsidRDefault="001652BF" w:rsidP="001652BF">
      <w:r>
        <w:t>You will need to factor in this scenario.</w:t>
      </w:r>
    </w:p>
    <w:p w:rsidR="001652BF" w:rsidRDefault="001652BF" w:rsidP="001652BF">
      <w:r>
        <w:t>Over the last 3 months the implementation has been in effect, you have been monitoring the profit and productivity as well as been busy  dealing with issues that have come up.</w:t>
      </w:r>
    </w:p>
    <w:p w:rsidR="001652BF" w:rsidRDefault="001652BF" w:rsidP="001652BF">
      <w:r>
        <w:t>The following information tracks the allocation of finances to each cost group and productivity of those involved against benchmarks. (</w:t>
      </w:r>
      <w:proofErr w:type="spellStart"/>
      <w:proofErr w:type="gramStart"/>
      <w:r>
        <w:t>i.e</w:t>
      </w:r>
      <w:proofErr w:type="spellEnd"/>
      <w:proofErr w:type="gramEnd"/>
      <w:r>
        <w:t xml:space="preserve"> budget of $5000 per month – 10% is $50, 100% is $5000, 110% is $5500)</w:t>
      </w:r>
    </w:p>
    <w:tbl>
      <w:tblPr>
        <w:tblStyle w:val="TableGrid"/>
        <w:tblW w:w="0" w:type="auto"/>
        <w:tblLook w:val="04A0" w:firstRow="1" w:lastRow="0" w:firstColumn="1" w:lastColumn="0" w:noHBand="0" w:noVBand="1"/>
      </w:tblPr>
      <w:tblGrid>
        <w:gridCol w:w="1539"/>
        <w:gridCol w:w="1126"/>
        <w:gridCol w:w="1106"/>
        <w:gridCol w:w="1119"/>
        <w:gridCol w:w="230"/>
        <w:gridCol w:w="6"/>
        <w:gridCol w:w="1412"/>
        <w:gridCol w:w="6"/>
        <w:gridCol w:w="1120"/>
        <w:gridCol w:w="6"/>
        <w:gridCol w:w="1100"/>
        <w:gridCol w:w="6"/>
        <w:gridCol w:w="1113"/>
        <w:gridCol w:w="6"/>
      </w:tblGrid>
      <w:tr w:rsidR="001652BF" w:rsidTr="007C1550">
        <w:tc>
          <w:tcPr>
            <w:tcW w:w="1539" w:type="dxa"/>
          </w:tcPr>
          <w:p w:rsidR="001652BF" w:rsidRDefault="001652BF" w:rsidP="00A02CA0">
            <w:r>
              <w:t>Finances</w:t>
            </w:r>
          </w:p>
        </w:tc>
        <w:tc>
          <w:tcPr>
            <w:tcW w:w="1126" w:type="dxa"/>
            <w:tcBorders>
              <w:right w:val="single" w:sz="4" w:space="0" w:color="auto"/>
            </w:tcBorders>
          </w:tcPr>
          <w:p w:rsidR="001652BF" w:rsidRDefault="001652BF" w:rsidP="00A02CA0">
            <w:r>
              <w:t>April</w:t>
            </w:r>
          </w:p>
        </w:tc>
        <w:tc>
          <w:tcPr>
            <w:tcW w:w="1106" w:type="dxa"/>
            <w:tcBorders>
              <w:right w:val="single" w:sz="4" w:space="0" w:color="auto"/>
            </w:tcBorders>
          </w:tcPr>
          <w:p w:rsidR="001652BF" w:rsidRDefault="001652BF" w:rsidP="00A02CA0">
            <w:r>
              <w:t>May</w:t>
            </w:r>
          </w:p>
        </w:tc>
        <w:tc>
          <w:tcPr>
            <w:tcW w:w="1119" w:type="dxa"/>
            <w:tcBorders>
              <w:right w:val="single" w:sz="4" w:space="0" w:color="auto"/>
            </w:tcBorders>
          </w:tcPr>
          <w:p w:rsidR="001652BF" w:rsidRDefault="001652BF" w:rsidP="00A02CA0">
            <w:r>
              <w:t>June</w:t>
            </w:r>
          </w:p>
        </w:tc>
        <w:tc>
          <w:tcPr>
            <w:tcW w:w="236" w:type="dxa"/>
            <w:gridSpan w:val="2"/>
            <w:tcBorders>
              <w:top w:val="single" w:sz="4" w:space="0" w:color="auto"/>
              <w:left w:val="single" w:sz="4" w:space="0" w:color="auto"/>
              <w:bottom w:val="nil"/>
              <w:right w:val="single" w:sz="4" w:space="0" w:color="auto"/>
            </w:tcBorders>
          </w:tcPr>
          <w:p w:rsidR="001652BF" w:rsidRDefault="001652BF" w:rsidP="00A02CA0"/>
        </w:tc>
        <w:tc>
          <w:tcPr>
            <w:tcW w:w="1418" w:type="dxa"/>
            <w:gridSpan w:val="2"/>
            <w:tcBorders>
              <w:left w:val="single" w:sz="4" w:space="0" w:color="auto"/>
            </w:tcBorders>
          </w:tcPr>
          <w:p w:rsidR="001652BF" w:rsidRDefault="001652BF" w:rsidP="00A02CA0">
            <w:r>
              <w:t>Productivity</w:t>
            </w:r>
          </w:p>
        </w:tc>
        <w:tc>
          <w:tcPr>
            <w:tcW w:w="1126" w:type="dxa"/>
            <w:gridSpan w:val="2"/>
          </w:tcPr>
          <w:p w:rsidR="001652BF" w:rsidRDefault="001652BF" w:rsidP="00A02CA0">
            <w:r>
              <w:t>April</w:t>
            </w:r>
          </w:p>
        </w:tc>
        <w:tc>
          <w:tcPr>
            <w:tcW w:w="1106" w:type="dxa"/>
            <w:gridSpan w:val="2"/>
          </w:tcPr>
          <w:p w:rsidR="001652BF" w:rsidRDefault="001652BF" w:rsidP="00A02CA0">
            <w:r>
              <w:t>May</w:t>
            </w:r>
          </w:p>
        </w:tc>
        <w:tc>
          <w:tcPr>
            <w:tcW w:w="1119" w:type="dxa"/>
            <w:gridSpan w:val="2"/>
          </w:tcPr>
          <w:p w:rsidR="001652BF" w:rsidRDefault="001652BF" w:rsidP="00A02CA0">
            <w:r>
              <w:t>June</w:t>
            </w:r>
          </w:p>
        </w:tc>
      </w:tr>
      <w:tr w:rsidR="001652BF" w:rsidTr="00A02CA0">
        <w:trPr>
          <w:gridAfter w:val="1"/>
          <w:wAfter w:w="6" w:type="dxa"/>
        </w:trPr>
        <w:tc>
          <w:tcPr>
            <w:tcW w:w="1539" w:type="dxa"/>
          </w:tcPr>
          <w:p w:rsidR="001652BF" w:rsidRDefault="001652BF" w:rsidP="00A02CA0">
            <w:r>
              <w:t>CA City Payroll</w:t>
            </w:r>
          </w:p>
        </w:tc>
        <w:tc>
          <w:tcPr>
            <w:tcW w:w="1126" w:type="dxa"/>
            <w:tcBorders>
              <w:right w:val="single" w:sz="4" w:space="0" w:color="auto"/>
            </w:tcBorders>
          </w:tcPr>
          <w:p w:rsidR="001652BF" w:rsidRDefault="001652BF" w:rsidP="00A02CA0">
            <w:r>
              <w:t>100%</w:t>
            </w:r>
          </w:p>
        </w:tc>
        <w:tc>
          <w:tcPr>
            <w:tcW w:w="1106" w:type="dxa"/>
            <w:tcBorders>
              <w:right w:val="single" w:sz="4" w:space="0" w:color="auto"/>
            </w:tcBorders>
          </w:tcPr>
          <w:p w:rsidR="001652BF" w:rsidRDefault="001652BF" w:rsidP="00A02CA0">
            <w:r>
              <w:t>107%</w:t>
            </w:r>
          </w:p>
        </w:tc>
        <w:tc>
          <w:tcPr>
            <w:tcW w:w="1119" w:type="dxa"/>
            <w:tcBorders>
              <w:right w:val="single" w:sz="4" w:space="0" w:color="auto"/>
            </w:tcBorders>
          </w:tcPr>
          <w:p w:rsidR="001652BF" w:rsidRDefault="001652BF" w:rsidP="00A02CA0">
            <w:r>
              <w:t>109%</w:t>
            </w:r>
          </w:p>
        </w:tc>
        <w:tc>
          <w:tcPr>
            <w:tcW w:w="230" w:type="dxa"/>
            <w:tcBorders>
              <w:top w:val="nil"/>
              <w:left w:val="single" w:sz="4" w:space="0" w:color="auto"/>
              <w:bottom w:val="nil"/>
              <w:right w:val="single" w:sz="4" w:space="0" w:color="auto"/>
            </w:tcBorders>
          </w:tcPr>
          <w:p w:rsidR="001652BF" w:rsidRDefault="001652BF" w:rsidP="00A02CA0"/>
        </w:tc>
        <w:tc>
          <w:tcPr>
            <w:tcW w:w="1418" w:type="dxa"/>
            <w:gridSpan w:val="2"/>
            <w:tcBorders>
              <w:left w:val="single" w:sz="4" w:space="0" w:color="auto"/>
            </w:tcBorders>
          </w:tcPr>
          <w:p w:rsidR="001652BF" w:rsidRDefault="001652BF" w:rsidP="00A02CA0">
            <w:r>
              <w:t>Management</w:t>
            </w:r>
          </w:p>
        </w:tc>
        <w:tc>
          <w:tcPr>
            <w:tcW w:w="1126" w:type="dxa"/>
            <w:gridSpan w:val="2"/>
          </w:tcPr>
          <w:p w:rsidR="001652BF" w:rsidRDefault="001652BF" w:rsidP="00A02CA0">
            <w:r>
              <w:t>95%</w:t>
            </w:r>
          </w:p>
        </w:tc>
        <w:tc>
          <w:tcPr>
            <w:tcW w:w="1106" w:type="dxa"/>
            <w:gridSpan w:val="2"/>
          </w:tcPr>
          <w:p w:rsidR="001652BF" w:rsidRDefault="001652BF" w:rsidP="00A02CA0">
            <w:r>
              <w:t>80%</w:t>
            </w:r>
          </w:p>
        </w:tc>
        <w:tc>
          <w:tcPr>
            <w:tcW w:w="1119" w:type="dxa"/>
            <w:gridSpan w:val="2"/>
          </w:tcPr>
          <w:p w:rsidR="001652BF" w:rsidRDefault="001652BF" w:rsidP="00A02CA0">
            <w:r>
              <w:t>110%</w:t>
            </w:r>
          </w:p>
        </w:tc>
      </w:tr>
      <w:tr w:rsidR="001652BF" w:rsidTr="00A02CA0">
        <w:trPr>
          <w:gridAfter w:val="1"/>
          <w:wAfter w:w="6" w:type="dxa"/>
        </w:trPr>
        <w:tc>
          <w:tcPr>
            <w:tcW w:w="1539" w:type="dxa"/>
          </w:tcPr>
          <w:p w:rsidR="001652BF" w:rsidRDefault="001652BF" w:rsidP="00A02CA0">
            <w:r>
              <w:t>Advertisement filming/ editing</w:t>
            </w:r>
          </w:p>
        </w:tc>
        <w:tc>
          <w:tcPr>
            <w:tcW w:w="1126" w:type="dxa"/>
            <w:tcBorders>
              <w:right w:val="single" w:sz="4" w:space="0" w:color="auto"/>
            </w:tcBorders>
          </w:tcPr>
          <w:p w:rsidR="001652BF" w:rsidRDefault="001652BF" w:rsidP="00A02CA0">
            <w:r>
              <w:t>60%</w:t>
            </w:r>
          </w:p>
        </w:tc>
        <w:tc>
          <w:tcPr>
            <w:tcW w:w="1106" w:type="dxa"/>
            <w:tcBorders>
              <w:right w:val="single" w:sz="4" w:space="0" w:color="auto"/>
            </w:tcBorders>
          </w:tcPr>
          <w:p w:rsidR="001652BF" w:rsidRDefault="001652BF" w:rsidP="00A02CA0">
            <w:r>
              <w:t>120%</w:t>
            </w:r>
          </w:p>
        </w:tc>
        <w:tc>
          <w:tcPr>
            <w:tcW w:w="1119" w:type="dxa"/>
            <w:tcBorders>
              <w:right w:val="single" w:sz="4" w:space="0" w:color="auto"/>
            </w:tcBorders>
          </w:tcPr>
          <w:p w:rsidR="001652BF" w:rsidRDefault="001652BF" w:rsidP="00A02CA0">
            <w:r>
              <w:t>127%</w:t>
            </w:r>
          </w:p>
        </w:tc>
        <w:tc>
          <w:tcPr>
            <w:tcW w:w="230" w:type="dxa"/>
            <w:tcBorders>
              <w:top w:val="nil"/>
              <w:left w:val="single" w:sz="4" w:space="0" w:color="auto"/>
              <w:bottom w:val="nil"/>
              <w:right w:val="single" w:sz="4" w:space="0" w:color="auto"/>
            </w:tcBorders>
          </w:tcPr>
          <w:p w:rsidR="001652BF" w:rsidRDefault="001652BF" w:rsidP="00A02CA0"/>
        </w:tc>
        <w:tc>
          <w:tcPr>
            <w:tcW w:w="1418" w:type="dxa"/>
            <w:gridSpan w:val="2"/>
            <w:tcBorders>
              <w:left w:val="single" w:sz="4" w:space="0" w:color="auto"/>
            </w:tcBorders>
          </w:tcPr>
          <w:p w:rsidR="001652BF" w:rsidRDefault="001652BF" w:rsidP="00A02CA0">
            <w:r>
              <w:t>Advertising team</w:t>
            </w:r>
          </w:p>
        </w:tc>
        <w:tc>
          <w:tcPr>
            <w:tcW w:w="1126" w:type="dxa"/>
            <w:gridSpan w:val="2"/>
          </w:tcPr>
          <w:p w:rsidR="001652BF" w:rsidRDefault="001652BF" w:rsidP="00A02CA0">
            <w:r>
              <w:t>80%</w:t>
            </w:r>
          </w:p>
        </w:tc>
        <w:tc>
          <w:tcPr>
            <w:tcW w:w="1106" w:type="dxa"/>
            <w:gridSpan w:val="2"/>
          </w:tcPr>
          <w:p w:rsidR="001652BF" w:rsidRDefault="001652BF" w:rsidP="00A02CA0">
            <w:r>
              <w:t>80%</w:t>
            </w:r>
          </w:p>
        </w:tc>
        <w:tc>
          <w:tcPr>
            <w:tcW w:w="1119" w:type="dxa"/>
            <w:gridSpan w:val="2"/>
          </w:tcPr>
          <w:p w:rsidR="001652BF" w:rsidRDefault="001652BF" w:rsidP="00A02CA0">
            <w:r>
              <w:t>73%</w:t>
            </w:r>
          </w:p>
        </w:tc>
      </w:tr>
      <w:tr w:rsidR="001652BF" w:rsidTr="00A02CA0">
        <w:trPr>
          <w:gridAfter w:val="1"/>
          <w:wAfter w:w="6" w:type="dxa"/>
        </w:trPr>
        <w:tc>
          <w:tcPr>
            <w:tcW w:w="1539" w:type="dxa"/>
          </w:tcPr>
          <w:p w:rsidR="001652BF" w:rsidRDefault="001652BF" w:rsidP="00A02CA0">
            <w:r>
              <w:t>Advertisement space on networks</w:t>
            </w:r>
          </w:p>
        </w:tc>
        <w:tc>
          <w:tcPr>
            <w:tcW w:w="1126" w:type="dxa"/>
            <w:tcBorders>
              <w:right w:val="single" w:sz="4" w:space="0" w:color="auto"/>
            </w:tcBorders>
          </w:tcPr>
          <w:p w:rsidR="001652BF" w:rsidRDefault="001652BF" w:rsidP="00A02CA0">
            <w:r>
              <w:t>0%</w:t>
            </w:r>
          </w:p>
        </w:tc>
        <w:tc>
          <w:tcPr>
            <w:tcW w:w="1106" w:type="dxa"/>
            <w:tcBorders>
              <w:right w:val="single" w:sz="4" w:space="0" w:color="auto"/>
            </w:tcBorders>
          </w:tcPr>
          <w:p w:rsidR="001652BF" w:rsidRDefault="001652BF" w:rsidP="00A02CA0">
            <w:r>
              <w:t>70%</w:t>
            </w:r>
          </w:p>
        </w:tc>
        <w:tc>
          <w:tcPr>
            <w:tcW w:w="1119" w:type="dxa"/>
            <w:tcBorders>
              <w:right w:val="single" w:sz="4" w:space="0" w:color="auto"/>
            </w:tcBorders>
          </w:tcPr>
          <w:p w:rsidR="001652BF" w:rsidRDefault="001652BF" w:rsidP="00A02CA0">
            <w:r>
              <w:t>100%</w:t>
            </w:r>
          </w:p>
        </w:tc>
        <w:tc>
          <w:tcPr>
            <w:tcW w:w="230" w:type="dxa"/>
            <w:tcBorders>
              <w:top w:val="nil"/>
              <w:left w:val="single" w:sz="4" w:space="0" w:color="auto"/>
              <w:bottom w:val="nil"/>
              <w:right w:val="single" w:sz="4" w:space="0" w:color="auto"/>
            </w:tcBorders>
          </w:tcPr>
          <w:p w:rsidR="001652BF" w:rsidRDefault="001652BF" w:rsidP="00A02CA0"/>
        </w:tc>
        <w:tc>
          <w:tcPr>
            <w:tcW w:w="1418" w:type="dxa"/>
            <w:gridSpan w:val="2"/>
            <w:tcBorders>
              <w:left w:val="single" w:sz="4" w:space="0" w:color="auto"/>
            </w:tcBorders>
          </w:tcPr>
          <w:p w:rsidR="001652BF" w:rsidRDefault="001652BF" w:rsidP="00A02CA0">
            <w:r>
              <w:t>Media liaisons</w:t>
            </w:r>
          </w:p>
        </w:tc>
        <w:tc>
          <w:tcPr>
            <w:tcW w:w="1126" w:type="dxa"/>
            <w:gridSpan w:val="2"/>
          </w:tcPr>
          <w:p w:rsidR="001652BF" w:rsidRDefault="001652BF" w:rsidP="00A02CA0">
            <w:r>
              <w:t>100%</w:t>
            </w:r>
          </w:p>
        </w:tc>
        <w:tc>
          <w:tcPr>
            <w:tcW w:w="1106" w:type="dxa"/>
            <w:gridSpan w:val="2"/>
          </w:tcPr>
          <w:p w:rsidR="001652BF" w:rsidRDefault="001652BF" w:rsidP="00A02CA0">
            <w:r>
              <w:t>94%</w:t>
            </w:r>
          </w:p>
        </w:tc>
        <w:tc>
          <w:tcPr>
            <w:tcW w:w="1119" w:type="dxa"/>
            <w:gridSpan w:val="2"/>
          </w:tcPr>
          <w:p w:rsidR="001652BF" w:rsidRDefault="001652BF" w:rsidP="00A02CA0">
            <w:r>
              <w:t>100%</w:t>
            </w:r>
          </w:p>
        </w:tc>
      </w:tr>
      <w:tr w:rsidR="001652BF" w:rsidTr="00A02CA0">
        <w:trPr>
          <w:gridAfter w:val="1"/>
          <w:wAfter w:w="6" w:type="dxa"/>
        </w:trPr>
        <w:tc>
          <w:tcPr>
            <w:tcW w:w="1539" w:type="dxa"/>
          </w:tcPr>
          <w:p w:rsidR="001652BF" w:rsidRDefault="001652BF" w:rsidP="00A02CA0">
            <w:r>
              <w:t>DM Printing</w:t>
            </w:r>
          </w:p>
        </w:tc>
        <w:tc>
          <w:tcPr>
            <w:tcW w:w="1126" w:type="dxa"/>
            <w:tcBorders>
              <w:right w:val="single" w:sz="4" w:space="0" w:color="auto"/>
            </w:tcBorders>
          </w:tcPr>
          <w:p w:rsidR="001652BF" w:rsidRDefault="001652BF" w:rsidP="00A02CA0">
            <w:r>
              <w:t>97%</w:t>
            </w:r>
          </w:p>
        </w:tc>
        <w:tc>
          <w:tcPr>
            <w:tcW w:w="1106" w:type="dxa"/>
            <w:tcBorders>
              <w:right w:val="single" w:sz="4" w:space="0" w:color="auto"/>
            </w:tcBorders>
          </w:tcPr>
          <w:p w:rsidR="001652BF" w:rsidRDefault="001652BF" w:rsidP="00A02CA0">
            <w:r>
              <w:t>115%</w:t>
            </w:r>
          </w:p>
        </w:tc>
        <w:tc>
          <w:tcPr>
            <w:tcW w:w="1119" w:type="dxa"/>
            <w:tcBorders>
              <w:right w:val="single" w:sz="4" w:space="0" w:color="auto"/>
            </w:tcBorders>
          </w:tcPr>
          <w:p w:rsidR="001652BF" w:rsidRDefault="001652BF" w:rsidP="00A02CA0">
            <w:r>
              <w:t>112%</w:t>
            </w:r>
          </w:p>
        </w:tc>
        <w:tc>
          <w:tcPr>
            <w:tcW w:w="230" w:type="dxa"/>
            <w:tcBorders>
              <w:top w:val="nil"/>
              <w:left w:val="single" w:sz="4" w:space="0" w:color="auto"/>
              <w:bottom w:val="nil"/>
              <w:right w:val="single" w:sz="4" w:space="0" w:color="auto"/>
            </w:tcBorders>
          </w:tcPr>
          <w:p w:rsidR="001652BF" w:rsidRDefault="001652BF" w:rsidP="00A02CA0"/>
        </w:tc>
        <w:tc>
          <w:tcPr>
            <w:tcW w:w="1418" w:type="dxa"/>
            <w:gridSpan w:val="2"/>
            <w:tcBorders>
              <w:left w:val="single" w:sz="4" w:space="0" w:color="auto"/>
            </w:tcBorders>
          </w:tcPr>
          <w:p w:rsidR="001652BF" w:rsidRDefault="001652BF" w:rsidP="00A02CA0">
            <w:r>
              <w:t>Printing</w:t>
            </w:r>
          </w:p>
        </w:tc>
        <w:tc>
          <w:tcPr>
            <w:tcW w:w="1126" w:type="dxa"/>
            <w:gridSpan w:val="2"/>
          </w:tcPr>
          <w:p w:rsidR="001652BF" w:rsidRDefault="001652BF" w:rsidP="00A02CA0">
            <w:r>
              <w:t>100%</w:t>
            </w:r>
          </w:p>
        </w:tc>
        <w:tc>
          <w:tcPr>
            <w:tcW w:w="1106" w:type="dxa"/>
            <w:gridSpan w:val="2"/>
          </w:tcPr>
          <w:p w:rsidR="001652BF" w:rsidRDefault="001652BF" w:rsidP="00A02CA0">
            <w:r>
              <w:t>80%</w:t>
            </w:r>
          </w:p>
        </w:tc>
        <w:tc>
          <w:tcPr>
            <w:tcW w:w="1119" w:type="dxa"/>
            <w:gridSpan w:val="2"/>
          </w:tcPr>
          <w:p w:rsidR="001652BF" w:rsidRDefault="001652BF" w:rsidP="00A02CA0">
            <w:r>
              <w:t>81%</w:t>
            </w:r>
          </w:p>
        </w:tc>
      </w:tr>
      <w:tr w:rsidR="001652BF" w:rsidTr="00A02CA0">
        <w:trPr>
          <w:gridAfter w:val="1"/>
          <w:wAfter w:w="6" w:type="dxa"/>
        </w:trPr>
        <w:tc>
          <w:tcPr>
            <w:tcW w:w="1539" w:type="dxa"/>
          </w:tcPr>
          <w:p w:rsidR="001652BF" w:rsidRDefault="001652BF" w:rsidP="00A02CA0">
            <w:r>
              <w:t>DM Distribution</w:t>
            </w:r>
          </w:p>
        </w:tc>
        <w:tc>
          <w:tcPr>
            <w:tcW w:w="1126" w:type="dxa"/>
            <w:tcBorders>
              <w:right w:val="single" w:sz="4" w:space="0" w:color="auto"/>
            </w:tcBorders>
          </w:tcPr>
          <w:p w:rsidR="001652BF" w:rsidRDefault="001652BF" w:rsidP="00A02CA0">
            <w:r>
              <w:t>102%</w:t>
            </w:r>
          </w:p>
        </w:tc>
        <w:tc>
          <w:tcPr>
            <w:tcW w:w="1106" w:type="dxa"/>
            <w:tcBorders>
              <w:right w:val="single" w:sz="4" w:space="0" w:color="auto"/>
            </w:tcBorders>
          </w:tcPr>
          <w:p w:rsidR="001652BF" w:rsidRDefault="001652BF" w:rsidP="00A02CA0">
            <w:r>
              <w:t>102%</w:t>
            </w:r>
          </w:p>
        </w:tc>
        <w:tc>
          <w:tcPr>
            <w:tcW w:w="1119" w:type="dxa"/>
            <w:tcBorders>
              <w:right w:val="single" w:sz="4" w:space="0" w:color="auto"/>
            </w:tcBorders>
          </w:tcPr>
          <w:p w:rsidR="001652BF" w:rsidRDefault="001652BF" w:rsidP="00A02CA0">
            <w:r>
              <w:t>99%</w:t>
            </w:r>
          </w:p>
        </w:tc>
        <w:tc>
          <w:tcPr>
            <w:tcW w:w="230" w:type="dxa"/>
            <w:tcBorders>
              <w:top w:val="nil"/>
              <w:left w:val="single" w:sz="4" w:space="0" w:color="auto"/>
              <w:bottom w:val="nil"/>
              <w:right w:val="single" w:sz="4" w:space="0" w:color="auto"/>
            </w:tcBorders>
          </w:tcPr>
          <w:p w:rsidR="001652BF" w:rsidRDefault="001652BF" w:rsidP="00A02CA0"/>
        </w:tc>
        <w:tc>
          <w:tcPr>
            <w:tcW w:w="1418" w:type="dxa"/>
            <w:gridSpan w:val="2"/>
            <w:tcBorders>
              <w:left w:val="single" w:sz="4" w:space="0" w:color="auto"/>
            </w:tcBorders>
          </w:tcPr>
          <w:p w:rsidR="001652BF" w:rsidRDefault="001652BF" w:rsidP="00A02CA0">
            <w:r>
              <w:t>Distributions</w:t>
            </w:r>
          </w:p>
        </w:tc>
        <w:tc>
          <w:tcPr>
            <w:tcW w:w="1126" w:type="dxa"/>
            <w:gridSpan w:val="2"/>
          </w:tcPr>
          <w:p w:rsidR="001652BF" w:rsidRDefault="001652BF" w:rsidP="00A02CA0">
            <w:r>
              <w:t>98%</w:t>
            </w:r>
          </w:p>
        </w:tc>
        <w:tc>
          <w:tcPr>
            <w:tcW w:w="1106" w:type="dxa"/>
            <w:gridSpan w:val="2"/>
          </w:tcPr>
          <w:p w:rsidR="001652BF" w:rsidRDefault="001652BF" w:rsidP="00A02CA0">
            <w:r>
              <w:t>95%</w:t>
            </w:r>
          </w:p>
        </w:tc>
        <w:tc>
          <w:tcPr>
            <w:tcW w:w="1119" w:type="dxa"/>
            <w:gridSpan w:val="2"/>
          </w:tcPr>
          <w:p w:rsidR="001652BF" w:rsidRDefault="001652BF" w:rsidP="00A02CA0">
            <w:r>
              <w:t>90%</w:t>
            </w:r>
          </w:p>
        </w:tc>
      </w:tr>
      <w:tr w:rsidR="001652BF" w:rsidTr="00A02CA0">
        <w:trPr>
          <w:gridAfter w:val="1"/>
          <w:wAfter w:w="6" w:type="dxa"/>
        </w:trPr>
        <w:tc>
          <w:tcPr>
            <w:tcW w:w="1539" w:type="dxa"/>
          </w:tcPr>
          <w:p w:rsidR="001652BF" w:rsidRDefault="001652BF" w:rsidP="00A02CA0">
            <w:r>
              <w:t>Miscellaneous</w:t>
            </w:r>
          </w:p>
          <w:p w:rsidR="001652BF" w:rsidRDefault="001652BF" w:rsidP="00A02CA0">
            <w:r>
              <w:t xml:space="preserve">$20000 </w:t>
            </w:r>
            <w:proofErr w:type="spellStart"/>
            <w:r>
              <w:t>p.a</w:t>
            </w:r>
            <w:proofErr w:type="spellEnd"/>
          </w:p>
        </w:tc>
        <w:tc>
          <w:tcPr>
            <w:tcW w:w="1126" w:type="dxa"/>
            <w:tcBorders>
              <w:right w:val="single" w:sz="4" w:space="0" w:color="auto"/>
            </w:tcBorders>
          </w:tcPr>
          <w:p w:rsidR="001652BF" w:rsidRDefault="001652BF" w:rsidP="00A02CA0">
            <w:r>
              <w:t>80%</w:t>
            </w:r>
          </w:p>
        </w:tc>
        <w:tc>
          <w:tcPr>
            <w:tcW w:w="1106" w:type="dxa"/>
            <w:tcBorders>
              <w:right w:val="single" w:sz="4" w:space="0" w:color="auto"/>
            </w:tcBorders>
          </w:tcPr>
          <w:p w:rsidR="001652BF" w:rsidRDefault="001652BF" w:rsidP="00A02CA0">
            <w:r>
              <w:t>40%</w:t>
            </w:r>
          </w:p>
        </w:tc>
        <w:tc>
          <w:tcPr>
            <w:tcW w:w="1119" w:type="dxa"/>
            <w:tcBorders>
              <w:right w:val="single" w:sz="4" w:space="0" w:color="auto"/>
            </w:tcBorders>
          </w:tcPr>
          <w:p w:rsidR="001652BF" w:rsidRDefault="001652BF" w:rsidP="00A02CA0">
            <w:r>
              <w:t>120%</w:t>
            </w:r>
          </w:p>
        </w:tc>
        <w:tc>
          <w:tcPr>
            <w:tcW w:w="230" w:type="dxa"/>
            <w:tcBorders>
              <w:top w:val="nil"/>
              <w:left w:val="single" w:sz="4" w:space="0" w:color="auto"/>
              <w:bottom w:val="single" w:sz="4" w:space="0" w:color="auto"/>
              <w:right w:val="single" w:sz="4" w:space="0" w:color="auto"/>
            </w:tcBorders>
          </w:tcPr>
          <w:p w:rsidR="001652BF" w:rsidRDefault="001652BF" w:rsidP="00A02CA0"/>
        </w:tc>
        <w:tc>
          <w:tcPr>
            <w:tcW w:w="1418" w:type="dxa"/>
            <w:gridSpan w:val="2"/>
            <w:tcBorders>
              <w:left w:val="single" w:sz="4" w:space="0" w:color="auto"/>
            </w:tcBorders>
          </w:tcPr>
          <w:p w:rsidR="001652BF" w:rsidRDefault="001652BF" w:rsidP="00A02CA0">
            <w:r>
              <w:t>Analysts</w:t>
            </w:r>
          </w:p>
        </w:tc>
        <w:tc>
          <w:tcPr>
            <w:tcW w:w="1126" w:type="dxa"/>
            <w:gridSpan w:val="2"/>
          </w:tcPr>
          <w:p w:rsidR="001652BF" w:rsidRDefault="001652BF" w:rsidP="00A02CA0">
            <w:r>
              <w:t>100%</w:t>
            </w:r>
          </w:p>
        </w:tc>
        <w:tc>
          <w:tcPr>
            <w:tcW w:w="1106" w:type="dxa"/>
            <w:gridSpan w:val="2"/>
          </w:tcPr>
          <w:p w:rsidR="001652BF" w:rsidRDefault="001652BF" w:rsidP="00A02CA0">
            <w:r>
              <w:t>100%</w:t>
            </w:r>
          </w:p>
        </w:tc>
        <w:tc>
          <w:tcPr>
            <w:tcW w:w="1119" w:type="dxa"/>
            <w:gridSpan w:val="2"/>
          </w:tcPr>
          <w:p w:rsidR="001652BF" w:rsidRDefault="001652BF" w:rsidP="00A02CA0">
            <w:r>
              <w:t>100%</w:t>
            </w:r>
          </w:p>
        </w:tc>
      </w:tr>
    </w:tbl>
    <w:p w:rsidR="001652BF" w:rsidRDefault="001652BF" w:rsidP="001652BF">
      <w:r>
        <w:t>You have noticed that the processes that are being followed to implement the Monthly Direct Marketing (DM) due to poor communication between all parties, often resulting in misprint statements to be released.</w:t>
      </w:r>
    </w:p>
    <w:p w:rsidR="001652BF" w:rsidRDefault="001652BF" w:rsidP="001652BF">
      <w:r>
        <w:t>Also due to the increases of sales there has been issues with the television advertisements, which are falling behind deadlines due to the increase in customer presence in the stores, there has been a 50% increase.</w:t>
      </w:r>
    </w:p>
    <w:p w:rsidR="001652BF" w:rsidRDefault="001652BF" w:rsidP="001652BF">
      <w:r>
        <w:t>A survey was conducted of the general public and the results are as follows:</w:t>
      </w:r>
    </w:p>
    <w:tbl>
      <w:tblPr>
        <w:tblStyle w:val="TableGrid"/>
        <w:tblW w:w="5000" w:type="pct"/>
        <w:tblLook w:val="04A0" w:firstRow="1" w:lastRow="0" w:firstColumn="1" w:lastColumn="0" w:noHBand="0" w:noVBand="1"/>
      </w:tblPr>
      <w:tblGrid>
        <w:gridCol w:w="3444"/>
        <w:gridCol w:w="3446"/>
        <w:gridCol w:w="3446"/>
      </w:tblGrid>
      <w:tr w:rsidR="001652BF" w:rsidTr="00A02CA0">
        <w:tc>
          <w:tcPr>
            <w:tcW w:w="1666" w:type="pct"/>
          </w:tcPr>
          <w:p w:rsidR="001652BF" w:rsidRDefault="001652BF" w:rsidP="00A02CA0">
            <w:r>
              <w:t>Questions</w:t>
            </w:r>
          </w:p>
        </w:tc>
        <w:tc>
          <w:tcPr>
            <w:tcW w:w="1667" w:type="pct"/>
          </w:tcPr>
          <w:p w:rsidR="001652BF" w:rsidRDefault="001652BF" w:rsidP="00A02CA0">
            <w:r>
              <w:t xml:space="preserve">Previous </w:t>
            </w:r>
          </w:p>
        </w:tc>
        <w:tc>
          <w:tcPr>
            <w:tcW w:w="1667" w:type="pct"/>
          </w:tcPr>
          <w:p w:rsidR="001652BF" w:rsidRDefault="001652BF" w:rsidP="00A02CA0">
            <w:r>
              <w:t>Current</w:t>
            </w:r>
          </w:p>
        </w:tc>
      </w:tr>
      <w:tr w:rsidR="001652BF" w:rsidTr="00A02CA0">
        <w:tc>
          <w:tcPr>
            <w:tcW w:w="1666" w:type="pct"/>
          </w:tcPr>
          <w:p w:rsidR="001652BF" w:rsidRDefault="001652BF" w:rsidP="00A02CA0">
            <w:r>
              <w:t>Are you aware of the CA City Retail Group Stores?</w:t>
            </w:r>
          </w:p>
        </w:tc>
        <w:tc>
          <w:tcPr>
            <w:tcW w:w="1667" w:type="pct"/>
          </w:tcPr>
          <w:p w:rsidR="001652BF" w:rsidRDefault="001652BF" w:rsidP="00A02CA0">
            <w:r>
              <w:t>70%</w:t>
            </w:r>
          </w:p>
        </w:tc>
        <w:tc>
          <w:tcPr>
            <w:tcW w:w="1667" w:type="pct"/>
          </w:tcPr>
          <w:p w:rsidR="001652BF" w:rsidRDefault="001652BF" w:rsidP="00A02CA0">
            <w:r>
              <w:t>76%</w:t>
            </w:r>
          </w:p>
        </w:tc>
      </w:tr>
      <w:tr w:rsidR="001652BF" w:rsidTr="00A02CA0">
        <w:tc>
          <w:tcPr>
            <w:tcW w:w="1666" w:type="pct"/>
          </w:tcPr>
          <w:p w:rsidR="001652BF" w:rsidRDefault="001652BF" w:rsidP="00A02CA0">
            <w:r>
              <w:t>Do you see the stores as ethical and environmentally responsible?</w:t>
            </w:r>
          </w:p>
        </w:tc>
        <w:tc>
          <w:tcPr>
            <w:tcW w:w="1667" w:type="pct"/>
          </w:tcPr>
          <w:p w:rsidR="001652BF" w:rsidRDefault="001652BF" w:rsidP="00A02CA0">
            <w:r>
              <w:t>47%</w:t>
            </w:r>
          </w:p>
        </w:tc>
        <w:tc>
          <w:tcPr>
            <w:tcW w:w="1667" w:type="pct"/>
          </w:tcPr>
          <w:p w:rsidR="001652BF" w:rsidRDefault="001652BF" w:rsidP="00A02CA0">
            <w:r>
              <w:t>62%</w:t>
            </w:r>
          </w:p>
        </w:tc>
      </w:tr>
      <w:tr w:rsidR="001652BF" w:rsidTr="00A02CA0">
        <w:tc>
          <w:tcPr>
            <w:tcW w:w="1666" w:type="pct"/>
          </w:tcPr>
          <w:p w:rsidR="001652BF" w:rsidRDefault="001652BF" w:rsidP="00A02CA0">
            <w:r>
              <w:t>Do you access the stores at least once a week?</w:t>
            </w:r>
          </w:p>
        </w:tc>
        <w:tc>
          <w:tcPr>
            <w:tcW w:w="1667" w:type="pct"/>
          </w:tcPr>
          <w:p w:rsidR="001652BF" w:rsidRDefault="001652BF" w:rsidP="00A02CA0">
            <w:r>
              <w:t>80%</w:t>
            </w:r>
          </w:p>
        </w:tc>
        <w:tc>
          <w:tcPr>
            <w:tcW w:w="1667" w:type="pct"/>
          </w:tcPr>
          <w:p w:rsidR="001652BF" w:rsidRDefault="001652BF" w:rsidP="00A02CA0">
            <w:r>
              <w:t>60%</w:t>
            </w:r>
          </w:p>
        </w:tc>
      </w:tr>
      <w:tr w:rsidR="001652BF" w:rsidTr="00A02CA0">
        <w:tc>
          <w:tcPr>
            <w:tcW w:w="1666" w:type="pct"/>
          </w:tcPr>
          <w:p w:rsidR="001652BF" w:rsidRDefault="001652BF" w:rsidP="00A02CA0">
            <w:r>
              <w:t>Do you access the stores more than three times a week?</w:t>
            </w:r>
          </w:p>
        </w:tc>
        <w:tc>
          <w:tcPr>
            <w:tcW w:w="1667" w:type="pct"/>
          </w:tcPr>
          <w:p w:rsidR="001652BF" w:rsidRDefault="001652BF" w:rsidP="00A02CA0">
            <w:r>
              <w:t>20%</w:t>
            </w:r>
          </w:p>
        </w:tc>
        <w:tc>
          <w:tcPr>
            <w:tcW w:w="1667" w:type="pct"/>
          </w:tcPr>
          <w:p w:rsidR="001652BF" w:rsidRDefault="001652BF" w:rsidP="00A02CA0">
            <w:r>
              <w:t>40%</w:t>
            </w:r>
          </w:p>
        </w:tc>
      </w:tr>
      <w:tr w:rsidR="001652BF" w:rsidTr="00A02CA0">
        <w:tc>
          <w:tcPr>
            <w:tcW w:w="1666" w:type="pct"/>
          </w:tcPr>
          <w:p w:rsidR="001652BF" w:rsidRDefault="001652BF" w:rsidP="00A02CA0">
            <w:r>
              <w:t>Do you feel that we provide quality product and services to the public?</w:t>
            </w:r>
          </w:p>
        </w:tc>
        <w:tc>
          <w:tcPr>
            <w:tcW w:w="1667" w:type="pct"/>
          </w:tcPr>
          <w:p w:rsidR="001652BF" w:rsidRDefault="001652BF" w:rsidP="00A02CA0">
            <w:r>
              <w:t>72%</w:t>
            </w:r>
          </w:p>
        </w:tc>
        <w:tc>
          <w:tcPr>
            <w:tcW w:w="1667" w:type="pct"/>
          </w:tcPr>
          <w:p w:rsidR="001652BF" w:rsidRDefault="001652BF" w:rsidP="00A02CA0">
            <w:r>
              <w:t>81%</w:t>
            </w:r>
          </w:p>
        </w:tc>
      </w:tr>
    </w:tbl>
    <w:p w:rsidR="001652BF" w:rsidRDefault="001652BF" w:rsidP="001652BF"/>
    <w:p w:rsidR="001652BF" w:rsidRDefault="001652BF" w:rsidP="001652BF">
      <w:r>
        <w:br w:type="page"/>
      </w:r>
    </w:p>
    <w:p w:rsidR="001652BF" w:rsidRDefault="001652BF" w:rsidP="001652BF">
      <w:pPr>
        <w:pStyle w:val="Heading1"/>
      </w:pPr>
      <w:r>
        <w:t>Appendix</w:t>
      </w:r>
    </w:p>
    <w:p w:rsidR="001652BF" w:rsidRPr="00A552B7" w:rsidRDefault="001652BF" w:rsidP="001652BF">
      <w:pPr>
        <w:rPr>
          <w:b/>
          <w:sz w:val="24"/>
        </w:rPr>
      </w:pPr>
      <w:r>
        <w:rPr>
          <w:b/>
          <w:sz w:val="24"/>
        </w:rPr>
        <w:t>Consultation Brief</w:t>
      </w:r>
    </w:p>
    <w:p w:rsidR="001652BF" w:rsidRDefault="001652BF" w:rsidP="001652BF">
      <w:pPr>
        <w:rPr>
          <w:b/>
        </w:rPr>
      </w:pPr>
      <w:r>
        <w:rPr>
          <w:b/>
        </w:rPr>
        <w:t>Television Advertising</w:t>
      </w:r>
    </w:p>
    <w:p w:rsidR="001652BF" w:rsidRDefault="001652BF" w:rsidP="001652BF">
      <w:r>
        <w:t>We have negotiated with the television networks to screen three different advertisement’s, one for the department store, one for the café and one for the service station to increase the foot traffic across all our stores.</w:t>
      </w:r>
    </w:p>
    <w:p w:rsidR="001652BF" w:rsidRDefault="001652BF" w:rsidP="001652BF">
      <w:r>
        <w:t>The budget is to be broken up into the following portions:</w:t>
      </w:r>
    </w:p>
    <w:p w:rsidR="001652BF" w:rsidRDefault="001652BF" w:rsidP="001652BF">
      <w:r>
        <w:t>Filming and Editing: 45%</w:t>
      </w:r>
    </w:p>
    <w:p w:rsidR="001652BF" w:rsidRDefault="001652BF" w:rsidP="001652BF">
      <w:r>
        <w:t xml:space="preserve">Air Time 55% </w:t>
      </w:r>
    </w:p>
    <w:p w:rsidR="001652BF" w:rsidRDefault="001652BF" w:rsidP="001652BF">
      <w:r>
        <w:t>As the company does not wish to outsource the production process, they intend to hire a team of two to work as the filming team. Among discussions with the network stations it has been identified that the all advertisements are required to be shot in 1080p, so professional quality equipment will be required.</w:t>
      </w:r>
    </w:p>
    <w:p w:rsidR="001652BF" w:rsidRDefault="001652BF" w:rsidP="001652BF">
      <w:r>
        <w:t>The television stations have advised that for one 30 second spot it will cost $87.00 per screening. With a 20% discount being applied for 6 screenings per day in prime time, if the organisation wishes they may screen 6 advertisement’s a day in prime time over seven days with a 30% discount being applied.</w:t>
      </w:r>
    </w:p>
    <w:p w:rsidR="001652BF" w:rsidRDefault="001652BF" w:rsidP="001652BF">
      <w:r>
        <w:t>It is decided that this is the option CA CITY RETAIL GROUP will pursue over the next 3 months</w:t>
      </w:r>
    </w:p>
    <w:p w:rsidR="001652BF" w:rsidRDefault="001652BF" w:rsidP="001652BF">
      <w:r>
        <w:t>For filming each store requires to be accessed during trading hours and extras need to be hired to film our advertisements. Staff will be invited to participate in these advertisements as well.</w:t>
      </w:r>
    </w:p>
    <w:p w:rsidR="001652BF" w:rsidRDefault="001652BF" w:rsidP="001652BF">
      <w:r>
        <w:t>It is intended that filming will commence once staff are hired and extra storage is set up with the first series of advertisements to be screened by middle of May.</w:t>
      </w:r>
    </w:p>
    <w:p w:rsidR="001652BF" w:rsidRDefault="001652BF" w:rsidP="001652BF">
      <w:pPr>
        <w:rPr>
          <w:b/>
        </w:rPr>
      </w:pPr>
      <w:r>
        <w:rPr>
          <w:b/>
        </w:rPr>
        <w:t>Monthly Direct Mail</w:t>
      </w:r>
    </w:p>
    <w:p w:rsidR="001652BF" w:rsidRDefault="001652BF" w:rsidP="001652BF">
      <w:r>
        <w:t>This mode of marketing will be covered as the duties of one of the marketing team. It will require us to acquire design software in which to put together the mail outs to our customers.</w:t>
      </w:r>
    </w:p>
    <w:p w:rsidR="001652BF" w:rsidRDefault="001652BF" w:rsidP="001652BF">
      <w:r>
        <w:t>A printing company has been sourced who have agreed to print out 5000 copies of our documents for $2240.00 over the next three months.</w:t>
      </w:r>
    </w:p>
    <w:p w:rsidR="001652BF" w:rsidRDefault="001652BF" w:rsidP="001652BF">
      <w:r>
        <w:t>A delivery agent has agreed to perform the deliveries at a cost of $1500.00</w:t>
      </w:r>
    </w:p>
    <w:p w:rsidR="001652BF" w:rsidRDefault="001652BF" w:rsidP="001652BF"/>
    <w:p w:rsidR="001652BF" w:rsidRPr="006411EF" w:rsidRDefault="001652BF" w:rsidP="001652BF">
      <w:r>
        <w:t>CA CITY RETAIL GROUP has assessed a budget for all staff in marketing to be $1</w:t>
      </w:r>
      <w:r w:rsidR="00E256EE">
        <w:t>, 000,000</w:t>
      </w:r>
      <w:r>
        <w:t xml:space="preserve"> per financial year.</w:t>
      </w:r>
    </w:p>
    <w:p w:rsidR="001652BF" w:rsidRDefault="001652BF" w:rsidP="001652BF">
      <w:pPr>
        <w:rPr>
          <w:b/>
        </w:rPr>
      </w:pPr>
      <w:r>
        <w:rPr>
          <w:b/>
        </w:rPr>
        <w:t>Assessed requirements</w:t>
      </w:r>
    </w:p>
    <w:p w:rsidR="001652BF" w:rsidRDefault="001652BF" w:rsidP="001652BF">
      <w:pPr>
        <w:pStyle w:val="ListParagraph"/>
        <w:numPr>
          <w:ilvl w:val="0"/>
          <w:numId w:val="10"/>
        </w:numPr>
      </w:pPr>
      <w:r>
        <w:t>Production software for advertisement’s</w:t>
      </w:r>
    </w:p>
    <w:p w:rsidR="001652BF" w:rsidRDefault="001652BF" w:rsidP="001652BF">
      <w:pPr>
        <w:pStyle w:val="ListParagraph"/>
        <w:numPr>
          <w:ilvl w:val="0"/>
          <w:numId w:val="10"/>
        </w:numPr>
      </w:pPr>
      <w:r>
        <w:t xml:space="preserve">Design software </w:t>
      </w:r>
    </w:p>
    <w:p w:rsidR="001652BF" w:rsidRDefault="001652BF" w:rsidP="001652BF">
      <w:pPr>
        <w:pStyle w:val="ListParagraph"/>
        <w:numPr>
          <w:ilvl w:val="0"/>
          <w:numId w:val="10"/>
        </w:numPr>
      </w:pPr>
      <w:r>
        <w:t>Professional Film equipment</w:t>
      </w:r>
    </w:p>
    <w:p w:rsidR="001652BF" w:rsidRDefault="001652BF" w:rsidP="001652BF">
      <w:pPr>
        <w:pStyle w:val="ListParagraph"/>
        <w:numPr>
          <w:ilvl w:val="0"/>
          <w:numId w:val="10"/>
        </w:numPr>
      </w:pPr>
      <w:r>
        <w:t>Video Advertising staff x2</w:t>
      </w:r>
    </w:p>
    <w:p w:rsidR="001652BF" w:rsidRDefault="001652BF" w:rsidP="001652BF">
      <w:pPr>
        <w:pStyle w:val="ListParagraph"/>
        <w:numPr>
          <w:ilvl w:val="0"/>
          <w:numId w:val="10"/>
        </w:numPr>
      </w:pPr>
      <w:r>
        <w:t>Extras x5</w:t>
      </w:r>
    </w:p>
    <w:p w:rsidR="001652BF" w:rsidRDefault="001652BF" w:rsidP="001652BF">
      <w:pPr>
        <w:pStyle w:val="ListParagraph"/>
        <w:numPr>
          <w:ilvl w:val="0"/>
          <w:numId w:val="10"/>
        </w:numPr>
      </w:pPr>
      <w:r>
        <w:t>Increased storage for video advertisement footage</w:t>
      </w:r>
    </w:p>
    <w:p w:rsidR="001652BF" w:rsidRPr="000240D2" w:rsidRDefault="001652BF" w:rsidP="001652BF"/>
    <w:p w:rsidR="001652BF" w:rsidRDefault="001652BF" w:rsidP="001652BF">
      <w:pPr>
        <w:rPr>
          <w:b/>
          <w:sz w:val="24"/>
        </w:rPr>
      </w:pPr>
      <w:r>
        <w:rPr>
          <w:b/>
          <w:sz w:val="24"/>
        </w:rPr>
        <w:t>Recruitment and Induction Documents</w:t>
      </w:r>
    </w:p>
    <w:bookmarkStart w:id="3" w:name="_MON_1497789939"/>
    <w:bookmarkEnd w:id="3"/>
    <w:p w:rsidR="001652BF" w:rsidRDefault="001652BF" w:rsidP="001652BF">
      <w:pPr>
        <w:rPr>
          <w:b/>
          <w:sz w:val="24"/>
        </w:rPr>
      </w:pPr>
      <w:r>
        <w:rPr>
          <w:b/>
          <w:sz w:val="24"/>
        </w:rPr>
        <w:object w:dxaOrig="1531" w:dyaOrig="991">
          <v:shape id="_x0000_i1027" type="#_x0000_t75" style="width:77.25pt;height:49.4pt" o:ole="">
            <v:imagedata r:id="rId17" o:title=""/>
          </v:shape>
          <o:OLEObject Type="Embed" ProgID="Word.Document.12" ShapeID="_x0000_i1027" DrawAspect="Icon" ObjectID="_1604747655" r:id="rId18">
            <o:FieldCodes>\s</o:FieldCodes>
          </o:OLEObject>
        </w:object>
      </w:r>
      <w:bookmarkStart w:id="4" w:name="_MON_1497871508"/>
      <w:bookmarkEnd w:id="4"/>
      <w:r>
        <w:rPr>
          <w:b/>
          <w:sz w:val="24"/>
        </w:rPr>
        <w:object w:dxaOrig="1531" w:dyaOrig="991">
          <v:shape id="_x0000_i1028" type="#_x0000_t75" style="width:77.25pt;height:49.4pt" o:ole="">
            <v:imagedata r:id="rId19" o:title=""/>
          </v:shape>
          <o:OLEObject Type="Embed" ProgID="Word.Document.12" ShapeID="_x0000_i1028" DrawAspect="Icon" ObjectID="_1604747656" r:id="rId20">
            <o:FieldCodes>\s</o:FieldCodes>
          </o:OLEObject>
        </w:object>
      </w:r>
    </w:p>
    <w:p w:rsidR="001652BF" w:rsidRPr="00156304" w:rsidRDefault="001652BF" w:rsidP="001652BF">
      <w:pPr>
        <w:rPr>
          <w:b/>
          <w:sz w:val="24"/>
        </w:rPr>
      </w:pPr>
      <w:r>
        <w:rPr>
          <w:b/>
          <w:sz w:val="24"/>
        </w:rPr>
        <w:t>Resource Acquisition Documents</w:t>
      </w:r>
    </w:p>
    <w:bookmarkStart w:id="5" w:name="_MON_1497789949"/>
    <w:bookmarkEnd w:id="5"/>
    <w:p w:rsidR="001652BF" w:rsidRPr="00A552B7" w:rsidRDefault="001652BF" w:rsidP="001652BF">
      <w:r>
        <w:object w:dxaOrig="1531" w:dyaOrig="991">
          <v:shape id="_x0000_i1029" type="#_x0000_t75" style="width:77.25pt;height:49.4pt" o:ole="">
            <v:imagedata r:id="rId21" o:title=""/>
          </v:shape>
          <o:OLEObject Type="Embed" ProgID="Word.Document.12" ShapeID="_x0000_i1029" DrawAspect="Icon" ObjectID="_1604747657" r:id="rId22">
            <o:FieldCodes>\s</o:FieldCodes>
          </o:OLEObject>
        </w:object>
      </w:r>
      <w:bookmarkStart w:id="6" w:name="_MON_1497872868"/>
      <w:bookmarkEnd w:id="6"/>
      <w:r>
        <w:object w:dxaOrig="1531" w:dyaOrig="991">
          <v:shape id="_x0000_i1030" type="#_x0000_t75" style="width:77.25pt;height:49.4pt" o:ole="">
            <v:imagedata r:id="rId23" o:title=""/>
          </v:shape>
          <o:OLEObject Type="Embed" ProgID="Word.Document.12" ShapeID="_x0000_i1030" DrawAspect="Icon" ObjectID="_1604747658" r:id="rId24">
            <o:FieldCodes>\s</o:FieldCodes>
          </o:OLEObject>
        </w:object>
      </w:r>
    </w:p>
    <w:p w:rsidR="001652BF" w:rsidRDefault="001652BF" w:rsidP="001652BF">
      <w:pPr>
        <w:rPr>
          <w:b/>
        </w:rPr>
      </w:pPr>
      <w:r>
        <w:rPr>
          <w:b/>
        </w:rPr>
        <w:t>Unsatisfactory Performance Policy</w:t>
      </w:r>
    </w:p>
    <w:bookmarkStart w:id="7" w:name="_MON_1497942528"/>
    <w:bookmarkEnd w:id="7"/>
    <w:p w:rsidR="001652BF" w:rsidRPr="008C3A61" w:rsidRDefault="001652BF" w:rsidP="001652BF">
      <w:pPr>
        <w:rPr>
          <w:b/>
        </w:rPr>
      </w:pPr>
      <w:r>
        <w:rPr>
          <w:b/>
        </w:rPr>
        <w:object w:dxaOrig="1531" w:dyaOrig="991">
          <v:shape id="_x0000_i1031" type="#_x0000_t75" style="width:77.25pt;height:49.4pt" o:ole="">
            <v:imagedata r:id="rId25" o:title=""/>
          </v:shape>
          <o:OLEObject Type="Embed" ProgID="Word.Document.12" ShapeID="_x0000_i1031" DrawAspect="Icon" ObjectID="_1604747659" r:id="rId26">
            <o:FieldCodes>\s</o:FieldCodes>
          </o:OLEObject>
        </w:object>
      </w:r>
    </w:p>
    <w:p w:rsidR="00EE71B1" w:rsidRPr="001652BF" w:rsidRDefault="00EE71B1" w:rsidP="00C0009A">
      <w:pPr>
        <w:autoSpaceDE w:val="0"/>
        <w:autoSpaceDN w:val="0"/>
        <w:adjustRightInd w:val="0"/>
        <w:ind w:right="157"/>
        <w:rPr>
          <w:rFonts w:asciiTheme="minorHAnsi" w:hAnsiTheme="minorHAnsi" w:cs="Arial"/>
          <w:b/>
          <w:u w:val="single"/>
        </w:rPr>
      </w:pPr>
    </w:p>
    <w:sectPr w:rsidR="00EE71B1" w:rsidRPr="001652BF" w:rsidSect="002E4FFF">
      <w:headerReference w:type="default" r:id="rId27"/>
      <w:footerReference w:type="default" r:id="rId28"/>
      <w:pgSz w:w="11906" w:h="16838"/>
      <w:pgMar w:top="1418" w:right="709" w:bottom="993"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267D" w:rsidRDefault="005A267D" w:rsidP="001615F7">
      <w:pPr>
        <w:spacing w:after="0" w:line="240" w:lineRule="auto"/>
      </w:pPr>
      <w:r>
        <w:separator/>
      </w:r>
    </w:p>
  </w:endnote>
  <w:endnote w:type="continuationSeparator" w:id="0">
    <w:p w:rsidR="005A267D" w:rsidRDefault="005A267D"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E61" w:rsidRPr="00382227" w:rsidRDefault="002F7E61" w:rsidP="00EC5DB9">
    <w:pPr>
      <w:tabs>
        <w:tab w:val="right" w:pos="9026"/>
      </w:tabs>
      <w:rPr>
        <w:rFonts w:cs="Arial"/>
        <w:b/>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19"/>
      <w:gridCol w:w="8427"/>
    </w:tblGrid>
    <w:tr w:rsidR="00C76D41" w:rsidRPr="00BB740C" w:rsidTr="00386E6C">
      <w:tc>
        <w:tcPr>
          <w:tcW w:w="1951" w:type="dxa"/>
        </w:tcPr>
        <w:p w:rsidR="00C76D41" w:rsidRPr="002F7E61" w:rsidRDefault="00E256EE" w:rsidP="00386E6C">
          <w:pPr>
            <w:pStyle w:val="Footer"/>
            <w:rPr>
              <w:b/>
              <w:color w:val="FF0000"/>
              <w:sz w:val="16"/>
              <w:szCs w:val="16"/>
            </w:rPr>
          </w:pPr>
          <w:r w:rsidRPr="002F7E61">
            <w:rPr>
              <w:b/>
              <w:sz w:val="16"/>
              <w:szCs w:val="16"/>
            </w:rPr>
            <w:t>July 2015 V1.0</w:t>
          </w:r>
        </w:p>
      </w:tc>
      <w:tc>
        <w:tcPr>
          <w:tcW w:w="8613" w:type="dxa"/>
        </w:tcPr>
        <w:p w:rsidR="00C76D41" w:rsidRPr="002F7E61" w:rsidRDefault="00C76D41" w:rsidP="00457354">
          <w:pPr>
            <w:pStyle w:val="Footer"/>
            <w:jc w:val="right"/>
            <w:rPr>
              <w:sz w:val="16"/>
              <w:szCs w:val="16"/>
            </w:rPr>
          </w:pPr>
          <w:r w:rsidRPr="002F7E61">
            <w:rPr>
              <w:sz w:val="16"/>
              <w:szCs w:val="16"/>
            </w:rPr>
            <w:t xml:space="preserve">Page </w:t>
          </w:r>
          <w:r w:rsidR="00EB4CA2" w:rsidRPr="002F7E61">
            <w:rPr>
              <w:sz w:val="16"/>
              <w:szCs w:val="16"/>
            </w:rPr>
            <w:fldChar w:fldCharType="begin"/>
          </w:r>
          <w:r w:rsidRPr="002F7E61">
            <w:rPr>
              <w:sz w:val="16"/>
              <w:szCs w:val="16"/>
            </w:rPr>
            <w:instrText xml:space="preserve"> PAGE   \* MERGEFORMAT </w:instrText>
          </w:r>
          <w:r w:rsidR="00EB4CA2" w:rsidRPr="002F7E61">
            <w:rPr>
              <w:sz w:val="16"/>
              <w:szCs w:val="16"/>
            </w:rPr>
            <w:fldChar w:fldCharType="separate"/>
          </w:r>
          <w:r w:rsidR="002E4FFF">
            <w:rPr>
              <w:noProof/>
              <w:sz w:val="16"/>
              <w:szCs w:val="16"/>
            </w:rPr>
            <w:t>4</w:t>
          </w:r>
          <w:r w:rsidR="00EB4CA2" w:rsidRPr="002F7E61">
            <w:rPr>
              <w:sz w:val="16"/>
              <w:szCs w:val="16"/>
            </w:rPr>
            <w:fldChar w:fldCharType="end"/>
          </w:r>
        </w:p>
      </w:tc>
    </w:tr>
  </w:tbl>
  <w:p w:rsidR="00C76D41" w:rsidRPr="00A47E92" w:rsidRDefault="00C76D41">
    <w:pPr>
      <w:pStyle w:val="Footer"/>
      <w:rPr>
        <w:sz w:val="4"/>
        <w:szCs w:val="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267D" w:rsidRDefault="005A267D" w:rsidP="001615F7">
      <w:pPr>
        <w:spacing w:after="0" w:line="240" w:lineRule="auto"/>
      </w:pPr>
      <w:r>
        <w:separator/>
      </w:r>
    </w:p>
  </w:footnote>
  <w:footnote w:type="continuationSeparator" w:id="0">
    <w:p w:rsidR="005A267D" w:rsidRDefault="005A267D"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6D41" w:rsidRDefault="006D01C7" w:rsidP="00D31C48">
    <w:pPr>
      <w:pStyle w:val="Header"/>
      <w:jc w:val="right"/>
      <w:rPr>
        <w:b/>
      </w:rPr>
    </w:pPr>
    <w:r w:rsidRPr="001652BF">
      <w:rPr>
        <w:b/>
        <w:noProof/>
        <w:lang w:eastAsia="en-AU"/>
      </w:rPr>
      <w:drawing>
        <wp:anchor distT="0" distB="0" distL="114300" distR="114300" simplePos="0" relativeHeight="251659264" behindDoc="1" locked="0" layoutInCell="1" allowOverlap="1" wp14:anchorId="6D0255A8" wp14:editId="0D9D070B">
          <wp:simplePos x="0" y="0"/>
          <wp:positionH relativeFrom="margin">
            <wp:align>left</wp:align>
          </wp:positionH>
          <wp:positionV relativeFrom="paragraph">
            <wp:posOffset>6565</wp:posOffset>
          </wp:positionV>
          <wp:extent cx="1967865" cy="359410"/>
          <wp:effectExtent l="0" t="0" r="0" b="2540"/>
          <wp:wrapNone/>
          <wp:docPr id="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r w:rsidR="00D31C48">
      <w:rPr>
        <w:b/>
      </w:rPr>
      <w:t xml:space="preserve">Assignment - </w:t>
    </w:r>
    <w:r w:rsidR="001652BF" w:rsidRPr="001652BF">
      <w:rPr>
        <w:b/>
      </w:rPr>
      <w:t>BSBMGT402 Implement operational plan</w:t>
    </w:r>
  </w:p>
  <w:p w:rsidR="00A314D4" w:rsidRPr="001652BF" w:rsidRDefault="00A314D4" w:rsidP="00F9306E">
    <w:pPr>
      <w:pStyle w:val="Header"/>
      <w:pBdr>
        <w:bottom w:val="single" w:sz="4" w:space="1" w:color="auto"/>
      </w:pBdr>
      <w:jc w:val="right"/>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E3CFE"/>
    <w:multiLevelType w:val="hybridMultilevel"/>
    <w:tmpl w:val="294A88B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0A05B81"/>
    <w:multiLevelType w:val="hybridMultilevel"/>
    <w:tmpl w:val="68C85F8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2B0698B"/>
    <w:multiLevelType w:val="hybridMultilevel"/>
    <w:tmpl w:val="90C8E5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4" w15:restartNumberingAfterBreak="0">
    <w:nsid w:val="3D0537C9"/>
    <w:multiLevelType w:val="hybridMultilevel"/>
    <w:tmpl w:val="DE04D7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42A32419"/>
    <w:multiLevelType w:val="hybridMultilevel"/>
    <w:tmpl w:val="389AF3C2"/>
    <w:lvl w:ilvl="0" w:tplc="34F04604">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42F27B62"/>
    <w:multiLevelType w:val="hybridMultilevel"/>
    <w:tmpl w:val="449EC0D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48F639E6"/>
    <w:multiLevelType w:val="hybridMultilevel"/>
    <w:tmpl w:val="438EEEE2"/>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8" w15:restartNumberingAfterBreak="0">
    <w:nsid w:val="49405F60"/>
    <w:multiLevelType w:val="hybridMultilevel"/>
    <w:tmpl w:val="4558B8EE"/>
    <w:lvl w:ilvl="0" w:tplc="35D0FB3E">
      <w:start w:val="1"/>
      <w:numFmt w:val="bullet"/>
      <w:lvlText w:val="•"/>
      <w:lvlJc w:val="left"/>
      <w:pPr>
        <w:tabs>
          <w:tab w:val="num" w:pos="720"/>
        </w:tabs>
        <w:ind w:left="720" w:hanging="360"/>
      </w:pPr>
      <w:rPr>
        <w:rFonts w:ascii="Arial" w:hAnsi="Arial" w:hint="default"/>
      </w:rPr>
    </w:lvl>
    <w:lvl w:ilvl="1" w:tplc="29785312">
      <w:start w:val="1"/>
      <w:numFmt w:val="bullet"/>
      <w:lvlText w:val="•"/>
      <w:lvlJc w:val="left"/>
      <w:pPr>
        <w:tabs>
          <w:tab w:val="num" w:pos="1440"/>
        </w:tabs>
        <w:ind w:left="1440" w:hanging="360"/>
      </w:pPr>
      <w:rPr>
        <w:rFonts w:ascii="Arial" w:hAnsi="Arial" w:hint="default"/>
      </w:rPr>
    </w:lvl>
    <w:lvl w:ilvl="2" w:tplc="3684AEF6">
      <w:start w:val="1"/>
      <w:numFmt w:val="bullet"/>
      <w:lvlText w:val="•"/>
      <w:lvlJc w:val="left"/>
      <w:pPr>
        <w:tabs>
          <w:tab w:val="num" w:pos="2160"/>
        </w:tabs>
        <w:ind w:left="2160" w:hanging="360"/>
      </w:pPr>
      <w:rPr>
        <w:rFonts w:ascii="Arial" w:hAnsi="Arial" w:hint="default"/>
      </w:rPr>
    </w:lvl>
    <w:lvl w:ilvl="3" w:tplc="AA1C8C7A" w:tentative="1">
      <w:start w:val="1"/>
      <w:numFmt w:val="bullet"/>
      <w:lvlText w:val="•"/>
      <w:lvlJc w:val="left"/>
      <w:pPr>
        <w:tabs>
          <w:tab w:val="num" w:pos="2880"/>
        </w:tabs>
        <w:ind w:left="2880" w:hanging="360"/>
      </w:pPr>
      <w:rPr>
        <w:rFonts w:ascii="Arial" w:hAnsi="Arial" w:hint="default"/>
      </w:rPr>
    </w:lvl>
    <w:lvl w:ilvl="4" w:tplc="B7C0D6E8" w:tentative="1">
      <w:start w:val="1"/>
      <w:numFmt w:val="bullet"/>
      <w:lvlText w:val="•"/>
      <w:lvlJc w:val="left"/>
      <w:pPr>
        <w:tabs>
          <w:tab w:val="num" w:pos="3600"/>
        </w:tabs>
        <w:ind w:left="3600" w:hanging="360"/>
      </w:pPr>
      <w:rPr>
        <w:rFonts w:ascii="Arial" w:hAnsi="Arial" w:hint="default"/>
      </w:rPr>
    </w:lvl>
    <w:lvl w:ilvl="5" w:tplc="454E23F4" w:tentative="1">
      <w:start w:val="1"/>
      <w:numFmt w:val="bullet"/>
      <w:lvlText w:val="•"/>
      <w:lvlJc w:val="left"/>
      <w:pPr>
        <w:tabs>
          <w:tab w:val="num" w:pos="4320"/>
        </w:tabs>
        <w:ind w:left="4320" w:hanging="360"/>
      </w:pPr>
      <w:rPr>
        <w:rFonts w:ascii="Arial" w:hAnsi="Arial" w:hint="default"/>
      </w:rPr>
    </w:lvl>
    <w:lvl w:ilvl="6" w:tplc="C924FBE0" w:tentative="1">
      <w:start w:val="1"/>
      <w:numFmt w:val="bullet"/>
      <w:lvlText w:val="•"/>
      <w:lvlJc w:val="left"/>
      <w:pPr>
        <w:tabs>
          <w:tab w:val="num" w:pos="5040"/>
        </w:tabs>
        <w:ind w:left="5040" w:hanging="360"/>
      </w:pPr>
      <w:rPr>
        <w:rFonts w:ascii="Arial" w:hAnsi="Arial" w:hint="default"/>
      </w:rPr>
    </w:lvl>
    <w:lvl w:ilvl="7" w:tplc="70C80D22" w:tentative="1">
      <w:start w:val="1"/>
      <w:numFmt w:val="bullet"/>
      <w:lvlText w:val="•"/>
      <w:lvlJc w:val="left"/>
      <w:pPr>
        <w:tabs>
          <w:tab w:val="num" w:pos="5760"/>
        </w:tabs>
        <w:ind w:left="5760" w:hanging="360"/>
      </w:pPr>
      <w:rPr>
        <w:rFonts w:ascii="Arial" w:hAnsi="Arial" w:hint="default"/>
      </w:rPr>
    </w:lvl>
    <w:lvl w:ilvl="8" w:tplc="2CE24AB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A8E697B"/>
    <w:multiLevelType w:val="hybridMultilevel"/>
    <w:tmpl w:val="96F25E04"/>
    <w:lvl w:ilvl="0" w:tplc="1868A976">
      <w:start w:val="1"/>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3AF318A"/>
    <w:multiLevelType w:val="hybridMultilevel"/>
    <w:tmpl w:val="4FBAE5D2"/>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54D241B0"/>
    <w:multiLevelType w:val="hybridMultilevel"/>
    <w:tmpl w:val="787EDD3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8C82AD2"/>
    <w:multiLevelType w:val="hybridMultilevel"/>
    <w:tmpl w:val="F334AC0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722F5675"/>
    <w:multiLevelType w:val="hybridMultilevel"/>
    <w:tmpl w:val="400C8640"/>
    <w:lvl w:ilvl="0" w:tplc="AAD406A6">
      <w:start w:val="1"/>
      <w:numFmt w:val="bullet"/>
      <w:lvlText w:val=""/>
      <w:lvlJc w:val="left"/>
      <w:pPr>
        <w:tabs>
          <w:tab w:val="num" w:pos="720"/>
        </w:tabs>
        <w:ind w:left="720" w:hanging="360"/>
      </w:pPr>
      <w:rPr>
        <w:rFonts w:ascii="Symbol" w:hAnsi="Symbol" w:hint="default"/>
        <w:color w:val="FF0000"/>
      </w:rPr>
    </w:lvl>
    <w:lvl w:ilvl="1" w:tplc="1270A4AA">
      <w:numFmt w:val="bullet"/>
      <w:lvlText w:val="-"/>
      <w:lvlJc w:val="left"/>
      <w:pPr>
        <w:tabs>
          <w:tab w:val="num" w:pos="1440"/>
        </w:tabs>
        <w:ind w:left="1440" w:hanging="360"/>
      </w:pPr>
      <w:rPr>
        <w:rFonts w:ascii="Arial" w:eastAsia="Times New Roman" w:hAnsi="Arial" w:cs="Arial"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BCE704C"/>
    <w:multiLevelType w:val="hybridMultilevel"/>
    <w:tmpl w:val="D19026D8"/>
    <w:lvl w:ilvl="0" w:tplc="BBFE9D60">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3"/>
  </w:num>
  <w:num w:numId="2">
    <w:abstractNumId w:val="10"/>
  </w:num>
  <w:num w:numId="3">
    <w:abstractNumId w:val="3"/>
  </w:num>
  <w:num w:numId="4">
    <w:abstractNumId w:val="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4"/>
  </w:num>
  <w:num w:numId="8">
    <w:abstractNumId w:val="12"/>
  </w:num>
  <w:num w:numId="9">
    <w:abstractNumId w:val="1"/>
  </w:num>
  <w:num w:numId="10">
    <w:abstractNumId w:val="0"/>
  </w:num>
  <w:num w:numId="11">
    <w:abstractNumId w:val="9"/>
  </w:num>
  <w:num w:numId="12">
    <w:abstractNumId w:val="11"/>
  </w:num>
  <w:num w:numId="13">
    <w:abstractNumId w:val="8"/>
  </w:num>
  <w:num w:numId="14">
    <w:abstractNumId w:val="4"/>
  </w:num>
  <w:num w:numId="15">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328D"/>
    <w:rsid w:val="0001017D"/>
    <w:rsid w:val="00017BFA"/>
    <w:rsid w:val="00022EEF"/>
    <w:rsid w:val="00042170"/>
    <w:rsid w:val="000428BF"/>
    <w:rsid w:val="00044619"/>
    <w:rsid w:val="0004749E"/>
    <w:rsid w:val="000505AB"/>
    <w:rsid w:val="00077625"/>
    <w:rsid w:val="00094607"/>
    <w:rsid w:val="000B0F3D"/>
    <w:rsid w:val="000B1CFD"/>
    <w:rsid w:val="000B7B48"/>
    <w:rsid w:val="000C3641"/>
    <w:rsid w:val="000E597A"/>
    <w:rsid w:val="000E5A34"/>
    <w:rsid w:val="001067BF"/>
    <w:rsid w:val="00120701"/>
    <w:rsid w:val="00123940"/>
    <w:rsid w:val="001264AA"/>
    <w:rsid w:val="00147088"/>
    <w:rsid w:val="001615F7"/>
    <w:rsid w:val="00163114"/>
    <w:rsid w:val="001652BF"/>
    <w:rsid w:val="001678E4"/>
    <w:rsid w:val="00173989"/>
    <w:rsid w:val="001937E7"/>
    <w:rsid w:val="001B22EE"/>
    <w:rsid w:val="001C071A"/>
    <w:rsid w:val="001C3768"/>
    <w:rsid w:val="001D00C4"/>
    <w:rsid w:val="001D2E68"/>
    <w:rsid w:val="001D4013"/>
    <w:rsid w:val="001F3705"/>
    <w:rsid w:val="001F448E"/>
    <w:rsid w:val="0020522D"/>
    <w:rsid w:val="00210CD8"/>
    <w:rsid w:val="00215995"/>
    <w:rsid w:val="0022295E"/>
    <w:rsid w:val="00223F50"/>
    <w:rsid w:val="0025113A"/>
    <w:rsid w:val="002666A4"/>
    <w:rsid w:val="002724C6"/>
    <w:rsid w:val="00284EAE"/>
    <w:rsid w:val="002902F5"/>
    <w:rsid w:val="002A4CA0"/>
    <w:rsid w:val="002B2A1B"/>
    <w:rsid w:val="002B30AF"/>
    <w:rsid w:val="002B316D"/>
    <w:rsid w:val="002D0BDB"/>
    <w:rsid w:val="002E4FFF"/>
    <w:rsid w:val="002F01B9"/>
    <w:rsid w:val="002F44DE"/>
    <w:rsid w:val="002F4F41"/>
    <w:rsid w:val="002F5CAC"/>
    <w:rsid w:val="002F7151"/>
    <w:rsid w:val="002F745C"/>
    <w:rsid w:val="002F7E61"/>
    <w:rsid w:val="0032104D"/>
    <w:rsid w:val="00323EB8"/>
    <w:rsid w:val="00337078"/>
    <w:rsid w:val="003417D6"/>
    <w:rsid w:val="00342B2D"/>
    <w:rsid w:val="00367363"/>
    <w:rsid w:val="00381990"/>
    <w:rsid w:val="00386E6C"/>
    <w:rsid w:val="00387393"/>
    <w:rsid w:val="0039139B"/>
    <w:rsid w:val="0039425B"/>
    <w:rsid w:val="003B0077"/>
    <w:rsid w:val="003E4850"/>
    <w:rsid w:val="003F4354"/>
    <w:rsid w:val="003F46EC"/>
    <w:rsid w:val="00435175"/>
    <w:rsid w:val="00440244"/>
    <w:rsid w:val="004407F1"/>
    <w:rsid w:val="00447B00"/>
    <w:rsid w:val="00452731"/>
    <w:rsid w:val="00454E22"/>
    <w:rsid w:val="004557B4"/>
    <w:rsid w:val="00457183"/>
    <w:rsid w:val="00457354"/>
    <w:rsid w:val="00464FD1"/>
    <w:rsid w:val="00476E84"/>
    <w:rsid w:val="0048581B"/>
    <w:rsid w:val="00486849"/>
    <w:rsid w:val="0049516E"/>
    <w:rsid w:val="00496318"/>
    <w:rsid w:val="00497811"/>
    <w:rsid w:val="004B0520"/>
    <w:rsid w:val="004B06FC"/>
    <w:rsid w:val="004C2A84"/>
    <w:rsid w:val="004C6CF7"/>
    <w:rsid w:val="004C797E"/>
    <w:rsid w:val="004D3305"/>
    <w:rsid w:val="004E0222"/>
    <w:rsid w:val="004E0CA6"/>
    <w:rsid w:val="005472EC"/>
    <w:rsid w:val="00547953"/>
    <w:rsid w:val="005716F6"/>
    <w:rsid w:val="00592A29"/>
    <w:rsid w:val="005A267D"/>
    <w:rsid w:val="005B3237"/>
    <w:rsid w:val="005C6937"/>
    <w:rsid w:val="005E3473"/>
    <w:rsid w:val="00602ED3"/>
    <w:rsid w:val="00615DB3"/>
    <w:rsid w:val="00642CC3"/>
    <w:rsid w:val="0064411A"/>
    <w:rsid w:val="006443A2"/>
    <w:rsid w:val="00647DBA"/>
    <w:rsid w:val="00655AA0"/>
    <w:rsid w:val="00663EE3"/>
    <w:rsid w:val="006672E9"/>
    <w:rsid w:val="00672AFA"/>
    <w:rsid w:val="00677A87"/>
    <w:rsid w:val="006853CF"/>
    <w:rsid w:val="006956B9"/>
    <w:rsid w:val="00697430"/>
    <w:rsid w:val="006A1A62"/>
    <w:rsid w:val="006A27AE"/>
    <w:rsid w:val="006D01C7"/>
    <w:rsid w:val="006D0ABB"/>
    <w:rsid w:val="006E6176"/>
    <w:rsid w:val="006F11F5"/>
    <w:rsid w:val="006F28D7"/>
    <w:rsid w:val="006F4EA8"/>
    <w:rsid w:val="006F63A8"/>
    <w:rsid w:val="006F7D1E"/>
    <w:rsid w:val="0071243B"/>
    <w:rsid w:val="007136EB"/>
    <w:rsid w:val="00721394"/>
    <w:rsid w:val="00726E8D"/>
    <w:rsid w:val="00731220"/>
    <w:rsid w:val="00735CB9"/>
    <w:rsid w:val="0075204B"/>
    <w:rsid w:val="00765346"/>
    <w:rsid w:val="00767FB5"/>
    <w:rsid w:val="007A03C1"/>
    <w:rsid w:val="007A4D64"/>
    <w:rsid w:val="007B3456"/>
    <w:rsid w:val="007C1550"/>
    <w:rsid w:val="007C5997"/>
    <w:rsid w:val="007F0CBE"/>
    <w:rsid w:val="007F579A"/>
    <w:rsid w:val="00804EDC"/>
    <w:rsid w:val="00805356"/>
    <w:rsid w:val="00821F10"/>
    <w:rsid w:val="0082452C"/>
    <w:rsid w:val="00852668"/>
    <w:rsid w:val="00855E4F"/>
    <w:rsid w:val="008573F3"/>
    <w:rsid w:val="00861DE5"/>
    <w:rsid w:val="008645D6"/>
    <w:rsid w:val="0088316B"/>
    <w:rsid w:val="00891140"/>
    <w:rsid w:val="00896A35"/>
    <w:rsid w:val="008A090E"/>
    <w:rsid w:val="008A35C8"/>
    <w:rsid w:val="008C6F75"/>
    <w:rsid w:val="008E4B7F"/>
    <w:rsid w:val="008E7A45"/>
    <w:rsid w:val="008F7C7D"/>
    <w:rsid w:val="00900E4B"/>
    <w:rsid w:val="00904182"/>
    <w:rsid w:val="00905A2A"/>
    <w:rsid w:val="00914839"/>
    <w:rsid w:val="0091499C"/>
    <w:rsid w:val="009200E7"/>
    <w:rsid w:val="00922E9D"/>
    <w:rsid w:val="00953A8A"/>
    <w:rsid w:val="00956A0A"/>
    <w:rsid w:val="00963925"/>
    <w:rsid w:val="00965663"/>
    <w:rsid w:val="00985F4B"/>
    <w:rsid w:val="00990651"/>
    <w:rsid w:val="009B1210"/>
    <w:rsid w:val="009C246F"/>
    <w:rsid w:val="009C665A"/>
    <w:rsid w:val="009D3278"/>
    <w:rsid w:val="009E37D0"/>
    <w:rsid w:val="009F0D5C"/>
    <w:rsid w:val="009F4FC3"/>
    <w:rsid w:val="00A243F2"/>
    <w:rsid w:val="00A314D4"/>
    <w:rsid w:val="00A41AF7"/>
    <w:rsid w:val="00A47E92"/>
    <w:rsid w:val="00A70A48"/>
    <w:rsid w:val="00A81F61"/>
    <w:rsid w:val="00A94B87"/>
    <w:rsid w:val="00AB2611"/>
    <w:rsid w:val="00AB2C21"/>
    <w:rsid w:val="00AB607B"/>
    <w:rsid w:val="00AC63FD"/>
    <w:rsid w:val="00AD2C46"/>
    <w:rsid w:val="00AF116B"/>
    <w:rsid w:val="00AF4B45"/>
    <w:rsid w:val="00AF74F6"/>
    <w:rsid w:val="00B06093"/>
    <w:rsid w:val="00B21B92"/>
    <w:rsid w:val="00B27C56"/>
    <w:rsid w:val="00B31507"/>
    <w:rsid w:val="00B31C59"/>
    <w:rsid w:val="00B44E51"/>
    <w:rsid w:val="00B70303"/>
    <w:rsid w:val="00B71E0E"/>
    <w:rsid w:val="00B82B1C"/>
    <w:rsid w:val="00B9756D"/>
    <w:rsid w:val="00BB0FF3"/>
    <w:rsid w:val="00BB237C"/>
    <w:rsid w:val="00BB6D12"/>
    <w:rsid w:val="00BB7B8D"/>
    <w:rsid w:val="00BB7DF9"/>
    <w:rsid w:val="00BC1527"/>
    <w:rsid w:val="00BC5856"/>
    <w:rsid w:val="00C0009A"/>
    <w:rsid w:val="00C01F12"/>
    <w:rsid w:val="00C03DEF"/>
    <w:rsid w:val="00C10BEE"/>
    <w:rsid w:val="00C21DDB"/>
    <w:rsid w:val="00C37B52"/>
    <w:rsid w:val="00C4520C"/>
    <w:rsid w:val="00C53AAC"/>
    <w:rsid w:val="00C57A25"/>
    <w:rsid w:val="00C66679"/>
    <w:rsid w:val="00C73F5E"/>
    <w:rsid w:val="00C74434"/>
    <w:rsid w:val="00C76D41"/>
    <w:rsid w:val="00C77E46"/>
    <w:rsid w:val="00C82696"/>
    <w:rsid w:val="00C837D0"/>
    <w:rsid w:val="00C8440B"/>
    <w:rsid w:val="00CC1910"/>
    <w:rsid w:val="00CE2B37"/>
    <w:rsid w:val="00CF2966"/>
    <w:rsid w:val="00D01F47"/>
    <w:rsid w:val="00D20261"/>
    <w:rsid w:val="00D31C48"/>
    <w:rsid w:val="00D5427F"/>
    <w:rsid w:val="00D54727"/>
    <w:rsid w:val="00D704FB"/>
    <w:rsid w:val="00D81BC2"/>
    <w:rsid w:val="00D913D6"/>
    <w:rsid w:val="00DA0BB2"/>
    <w:rsid w:val="00DB00BD"/>
    <w:rsid w:val="00DB1232"/>
    <w:rsid w:val="00DD1282"/>
    <w:rsid w:val="00DF6E24"/>
    <w:rsid w:val="00E101FC"/>
    <w:rsid w:val="00E130CC"/>
    <w:rsid w:val="00E16F1D"/>
    <w:rsid w:val="00E21F33"/>
    <w:rsid w:val="00E256EE"/>
    <w:rsid w:val="00E2703A"/>
    <w:rsid w:val="00E30EE6"/>
    <w:rsid w:val="00E43FC3"/>
    <w:rsid w:val="00E45E5D"/>
    <w:rsid w:val="00E47027"/>
    <w:rsid w:val="00E56249"/>
    <w:rsid w:val="00E73114"/>
    <w:rsid w:val="00E7428F"/>
    <w:rsid w:val="00E749BA"/>
    <w:rsid w:val="00E81DF1"/>
    <w:rsid w:val="00EA05DC"/>
    <w:rsid w:val="00EA2E55"/>
    <w:rsid w:val="00EA34B7"/>
    <w:rsid w:val="00EA6042"/>
    <w:rsid w:val="00EA6965"/>
    <w:rsid w:val="00EA71D7"/>
    <w:rsid w:val="00EB4CA2"/>
    <w:rsid w:val="00EC7F8B"/>
    <w:rsid w:val="00EE32CC"/>
    <w:rsid w:val="00EE71B1"/>
    <w:rsid w:val="00EF5940"/>
    <w:rsid w:val="00F01207"/>
    <w:rsid w:val="00F16865"/>
    <w:rsid w:val="00F2680B"/>
    <w:rsid w:val="00F41FC9"/>
    <w:rsid w:val="00F71943"/>
    <w:rsid w:val="00F9306E"/>
    <w:rsid w:val="00FA6C73"/>
    <w:rsid w:val="00FC16C9"/>
    <w:rsid w:val="00FD56CA"/>
    <w:rsid w:val="00FE22DD"/>
    <w:rsid w:val="00FE30BF"/>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A68CDD2F-8614-471A-93D8-BCEBC9BA0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71A"/>
  </w:style>
  <w:style w:type="paragraph" w:styleId="Heading1">
    <w:name w:val="heading 1"/>
    <w:basedOn w:val="Normal"/>
    <w:next w:val="Normal"/>
    <w:link w:val="Heading1Char"/>
    <w:uiPriority w:val="9"/>
    <w:qFormat/>
    <w:rsid w:val="001652BF"/>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5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1"/>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before="120" w:after="120"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after="120"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1652BF"/>
    <w:rPr>
      <w:rFonts w:asciiTheme="majorHAnsi" w:eastAsiaTheme="majorEastAsia" w:hAnsiTheme="majorHAnsi" w:cstheme="majorBidi"/>
      <w:color w:val="365F91" w:themeColor="accent1" w:themeShade="BF"/>
      <w:sz w:val="32"/>
      <w:szCs w:val="32"/>
    </w:rPr>
  </w:style>
  <w:style w:type="character" w:customStyle="1" w:styleId="ListParagraphChar">
    <w:name w:val="List Paragraph Char"/>
    <w:basedOn w:val="DefaultParagraphFont"/>
    <w:link w:val="ListParagraph"/>
    <w:uiPriority w:val="1"/>
    <w:rsid w:val="001652BF"/>
  </w:style>
  <w:style w:type="table" w:styleId="GridTable4-Accent5">
    <w:name w:val="Grid Table 4 Accent 5"/>
    <w:basedOn w:val="TableNormal"/>
    <w:uiPriority w:val="49"/>
    <w:rsid w:val="001652BF"/>
    <w:pPr>
      <w:spacing w:after="0" w:line="240" w:lineRule="auto"/>
    </w:pPr>
    <w:rPr>
      <w:rFonts w:asciiTheme="minorHAnsi" w:hAnsiTheme="minorHAns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Bullets">
    <w:name w:val="Bullets"/>
    <w:basedOn w:val="Normal"/>
    <w:qFormat/>
    <w:rsid w:val="001652BF"/>
    <w:pPr>
      <w:numPr>
        <w:numId w:val="12"/>
      </w:numPr>
      <w:spacing w:before="60" w:after="60"/>
      <w:ind w:left="714" w:hanging="357"/>
    </w:pPr>
    <w:rPr>
      <w:rFonts w:ascii="Verdana" w:eastAsia="Times New Roman" w:hAnsi="Verdana"/>
      <w:lang w:eastAsia="en-AU"/>
    </w:rPr>
  </w:style>
  <w:style w:type="character" w:customStyle="1" w:styleId="NoSpacingChar">
    <w:name w:val="No Spacing Char"/>
    <w:link w:val="NoSpacing"/>
    <w:uiPriority w:val="1"/>
    <w:rsid w:val="002B2A1B"/>
    <w:rPr>
      <w:rFonts w:asciiTheme="minorHAnsi" w:hAnsiTheme="minorHAnsi"/>
    </w:rPr>
  </w:style>
  <w:style w:type="table" w:customStyle="1" w:styleId="TableGrid3">
    <w:name w:val="Table Grid3"/>
    <w:basedOn w:val="TableNormal"/>
    <w:next w:val="TableGrid"/>
    <w:uiPriority w:val="39"/>
    <w:rsid w:val="002F7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726416963">
      <w:bodyDiv w:val="1"/>
      <w:marLeft w:val="0"/>
      <w:marRight w:val="0"/>
      <w:marTop w:val="0"/>
      <w:marBottom w:val="0"/>
      <w:divBdr>
        <w:top w:val="none" w:sz="0" w:space="0" w:color="auto"/>
        <w:left w:val="none" w:sz="0" w:space="0" w:color="auto"/>
        <w:bottom w:val="none" w:sz="0" w:space="0" w:color="auto"/>
        <w:right w:val="none" w:sz="0" w:space="0" w:color="auto"/>
      </w:divBdr>
    </w:div>
    <w:div w:id="1600061918">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emf"/><Relationship Id="rId18" Type="http://schemas.openxmlformats.org/officeDocument/2006/relationships/package" Target="embeddings/Microsoft_Word_Document3.docx"/><Relationship Id="rId26" Type="http://schemas.openxmlformats.org/officeDocument/2006/relationships/package" Target="embeddings/Microsoft_Word_Document7.docx"/><Relationship Id="rId3" Type="http://schemas.openxmlformats.org/officeDocument/2006/relationships/numbering" Target="numbering.xml"/><Relationship Id="rId21" Type="http://schemas.openxmlformats.org/officeDocument/2006/relationships/image" Target="media/image6.emf"/><Relationship Id="rId7" Type="http://schemas.openxmlformats.org/officeDocument/2006/relationships/footnotes" Target="footnotes.xml"/><Relationship Id="rId12" Type="http://schemas.openxmlformats.org/officeDocument/2006/relationships/hyperlink" Target="http://city.ca.edu.au/sites/default/files/tmp/public/CA_City_Retail_Group_Business_Plan.pdf" TargetMode="External"/><Relationship Id="rId17" Type="http://schemas.openxmlformats.org/officeDocument/2006/relationships/image" Target="media/image4.emf"/><Relationship Id="rId25" Type="http://schemas.openxmlformats.org/officeDocument/2006/relationships/image" Target="media/image8.emf"/><Relationship Id="rId2" Type="http://schemas.openxmlformats.org/officeDocument/2006/relationships/customXml" Target="../customXml/item2.xml"/><Relationship Id="rId16" Type="http://schemas.openxmlformats.org/officeDocument/2006/relationships/package" Target="embeddings/Microsoft_Word_Document2.docx"/><Relationship Id="rId20" Type="http://schemas.openxmlformats.org/officeDocument/2006/relationships/package" Target="embeddings/Microsoft_Word_Document4.docx"/><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ity.ca.edu.au/sites/default/files/tmp/public/CA_City_Retail_Group_Operational_Plan.pdf" TargetMode="External"/><Relationship Id="rId24" Type="http://schemas.openxmlformats.org/officeDocument/2006/relationships/package" Target="embeddings/Microsoft_Word_Document6.docx"/><Relationship Id="rId5" Type="http://schemas.openxmlformats.org/officeDocument/2006/relationships/settings" Target="settings.xml"/><Relationship Id="rId15" Type="http://schemas.openxmlformats.org/officeDocument/2006/relationships/image" Target="media/image3.emf"/><Relationship Id="rId23" Type="http://schemas.openxmlformats.org/officeDocument/2006/relationships/image" Target="media/image7.emf"/><Relationship Id="rId28" Type="http://schemas.openxmlformats.org/officeDocument/2006/relationships/footer" Target="footer2.xml"/><Relationship Id="rId10" Type="http://schemas.openxmlformats.org/officeDocument/2006/relationships/footer" Target="footer1.xml"/><Relationship Id="rId19" Type="http://schemas.openxmlformats.org/officeDocument/2006/relationships/image" Target="media/image5.emf"/><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package" Target="embeddings/Microsoft_Word_Document1.docx"/><Relationship Id="rId22" Type="http://schemas.openxmlformats.org/officeDocument/2006/relationships/package" Target="embeddings/Microsoft_Word_Document5.docx"/><Relationship Id="rId27" Type="http://schemas.openxmlformats.org/officeDocument/2006/relationships/header" Target="header1.xml"/><Relationship Id="rId30"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20FAA1B125E4A44AB4C0F11E6435FBF"/>
        <w:category>
          <w:name w:val="General"/>
          <w:gallery w:val="placeholder"/>
        </w:category>
        <w:types>
          <w:type w:val="bbPlcHdr"/>
        </w:types>
        <w:behaviors>
          <w:behavior w:val="content"/>
        </w:behaviors>
        <w:guid w:val="{72783D82-1FF4-46AE-B7F0-D39817593D4C}"/>
      </w:docPartPr>
      <w:docPartBody>
        <w:p w:rsidR="00A51AA2" w:rsidRDefault="00F31CCF" w:rsidP="00F31CCF">
          <w:pPr>
            <w:pStyle w:val="420FAA1B125E4A44AB4C0F11E6435FBF"/>
          </w:pPr>
          <w:r w:rsidRPr="002D0630">
            <w:rPr>
              <w:rStyle w:val="PlaceholderText"/>
            </w:rPr>
            <w:t>Click here to enter text.</w:t>
          </w:r>
        </w:p>
      </w:docPartBody>
    </w:docPart>
    <w:docPart>
      <w:docPartPr>
        <w:name w:val="6B3B2C481C3543109CB7B0EBF8B07437"/>
        <w:category>
          <w:name w:val="General"/>
          <w:gallery w:val="placeholder"/>
        </w:category>
        <w:types>
          <w:type w:val="bbPlcHdr"/>
        </w:types>
        <w:behaviors>
          <w:behavior w:val="content"/>
        </w:behaviors>
        <w:guid w:val="{A8F59562-D5A0-4838-8235-4AB23D82D328}"/>
      </w:docPartPr>
      <w:docPartBody>
        <w:p w:rsidR="00885702" w:rsidRDefault="00EB43B9" w:rsidP="00EB43B9">
          <w:pPr>
            <w:pStyle w:val="6B3B2C481C3543109CB7B0EBF8B07437"/>
          </w:pPr>
          <w:r w:rsidRPr="00FE554A">
            <w:rPr>
              <w:rStyle w:val="PlaceholderText"/>
            </w:rPr>
            <w:t>[Title]</w:t>
          </w:r>
        </w:p>
      </w:docPartBody>
    </w:docPart>
    <w:docPart>
      <w:docPartPr>
        <w:name w:val="FB9D396A9BA84652944470B1023D7E28"/>
        <w:category>
          <w:name w:val="General"/>
          <w:gallery w:val="placeholder"/>
        </w:category>
        <w:types>
          <w:type w:val="bbPlcHdr"/>
        </w:types>
        <w:behaviors>
          <w:behavior w:val="content"/>
        </w:behaviors>
        <w:guid w:val="{12AB373B-DFAD-4021-9500-A4EA01496DC9}"/>
      </w:docPartPr>
      <w:docPartBody>
        <w:p w:rsidR="00885702" w:rsidRDefault="00EB43B9" w:rsidP="00EB43B9">
          <w:pPr>
            <w:pStyle w:val="FB9D396A9BA84652944470B1023D7E28"/>
          </w:pPr>
          <w:r w:rsidRPr="006955CB">
            <w:rPr>
              <w:rStyle w:val="PlaceholderText"/>
            </w:rPr>
            <w:t>Click here to enter a date.</w:t>
          </w:r>
        </w:p>
      </w:docPartBody>
    </w:docPart>
    <w:docPart>
      <w:docPartPr>
        <w:name w:val="304071D1CABF403CAC5DD00B5311863D"/>
        <w:category>
          <w:name w:val="General"/>
          <w:gallery w:val="placeholder"/>
        </w:category>
        <w:types>
          <w:type w:val="bbPlcHdr"/>
        </w:types>
        <w:behaviors>
          <w:behavior w:val="content"/>
        </w:behaviors>
        <w:guid w:val="{E104DCC1-4B1C-4070-BDC1-8A69B08165E0}"/>
      </w:docPartPr>
      <w:docPartBody>
        <w:p w:rsidR="00885702" w:rsidRDefault="00EB43B9" w:rsidP="00EB43B9">
          <w:pPr>
            <w:pStyle w:val="304071D1CABF403CAC5DD00B5311863D"/>
          </w:pPr>
          <w:r w:rsidRPr="006955CB">
            <w:rPr>
              <w:rStyle w:val="PlaceholderText"/>
            </w:rPr>
            <w:t>Click here to enter a date.</w:t>
          </w:r>
        </w:p>
      </w:docPartBody>
    </w:docPart>
    <w:docPart>
      <w:docPartPr>
        <w:name w:val="F5D3BF2EA7704BF2B32AAB95B4333613"/>
        <w:category>
          <w:name w:val="General"/>
          <w:gallery w:val="placeholder"/>
        </w:category>
        <w:types>
          <w:type w:val="bbPlcHdr"/>
        </w:types>
        <w:behaviors>
          <w:behavior w:val="content"/>
        </w:behaviors>
        <w:guid w:val="{DF63AFD6-F2FD-4839-8E73-6598F5470AAA}"/>
      </w:docPartPr>
      <w:docPartBody>
        <w:p w:rsidR="00885702" w:rsidRDefault="00EB43B9" w:rsidP="00EB43B9">
          <w:pPr>
            <w:pStyle w:val="F5D3BF2EA7704BF2B32AAB95B4333613"/>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FD314C"/>
    <w:rsid w:val="000E7DDF"/>
    <w:rsid w:val="0012615D"/>
    <w:rsid w:val="001570DA"/>
    <w:rsid w:val="00165631"/>
    <w:rsid w:val="002A7D9C"/>
    <w:rsid w:val="002B63B9"/>
    <w:rsid w:val="00355645"/>
    <w:rsid w:val="003909DD"/>
    <w:rsid w:val="004C075B"/>
    <w:rsid w:val="005371D7"/>
    <w:rsid w:val="0060204D"/>
    <w:rsid w:val="006C4F2E"/>
    <w:rsid w:val="00771F2D"/>
    <w:rsid w:val="00852D07"/>
    <w:rsid w:val="00885702"/>
    <w:rsid w:val="008922A1"/>
    <w:rsid w:val="009334F7"/>
    <w:rsid w:val="009B0772"/>
    <w:rsid w:val="00A51AA2"/>
    <w:rsid w:val="00B7348C"/>
    <w:rsid w:val="00B73880"/>
    <w:rsid w:val="00EB43B9"/>
    <w:rsid w:val="00EE6F4A"/>
    <w:rsid w:val="00F31CCF"/>
    <w:rsid w:val="00F4389B"/>
    <w:rsid w:val="00FD314C"/>
    <w:rsid w:val="00FF3766"/>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B43B9"/>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3B4E7246F5354C44B969FC74F40D54A2">
    <w:name w:val="3B4E7246F5354C44B969FC74F40D54A2"/>
    <w:rsid w:val="00EE6F4A"/>
    <w:pPr>
      <w:spacing w:after="160" w:line="259" w:lineRule="auto"/>
    </w:pPr>
  </w:style>
  <w:style w:type="paragraph" w:customStyle="1" w:styleId="FFF9AD3FC4C94BD89DD303BF199F6CEB">
    <w:name w:val="FFF9AD3FC4C94BD89DD303BF199F6CEB"/>
    <w:rsid w:val="00EE6F4A"/>
    <w:pPr>
      <w:spacing w:after="160" w:line="259" w:lineRule="auto"/>
    </w:pPr>
  </w:style>
  <w:style w:type="paragraph" w:customStyle="1" w:styleId="A6FDA0FF52854FCDA2F2276E282BDF48">
    <w:name w:val="A6FDA0FF52854FCDA2F2276E282BDF48"/>
    <w:rsid w:val="00EE6F4A"/>
    <w:pPr>
      <w:spacing w:after="160" w:line="259" w:lineRule="auto"/>
    </w:pPr>
  </w:style>
  <w:style w:type="paragraph" w:customStyle="1" w:styleId="420FAA1B125E4A44AB4C0F11E6435FBF">
    <w:name w:val="420FAA1B125E4A44AB4C0F11E6435FBF"/>
    <w:rsid w:val="00F31CCF"/>
    <w:pPr>
      <w:spacing w:after="160" w:line="259" w:lineRule="auto"/>
    </w:pPr>
  </w:style>
  <w:style w:type="paragraph" w:customStyle="1" w:styleId="2016EB459DE94060A88B6E203E2E0D55">
    <w:name w:val="2016EB459DE94060A88B6E203E2E0D55"/>
    <w:rsid w:val="002A7D9C"/>
    <w:pPr>
      <w:spacing w:after="160" w:line="259" w:lineRule="auto"/>
    </w:pPr>
  </w:style>
  <w:style w:type="paragraph" w:customStyle="1" w:styleId="C79BE39A96AD4AA1A32513E6BD92C4CF">
    <w:name w:val="C79BE39A96AD4AA1A32513E6BD92C4CF"/>
    <w:rsid w:val="002A7D9C"/>
    <w:pPr>
      <w:spacing w:after="160" w:line="259" w:lineRule="auto"/>
    </w:pPr>
  </w:style>
  <w:style w:type="paragraph" w:customStyle="1" w:styleId="E3491387078647DBB314E7CD4C19710B">
    <w:name w:val="E3491387078647DBB314E7CD4C19710B"/>
    <w:rsid w:val="002A7D9C"/>
    <w:pPr>
      <w:spacing w:after="160" w:line="259" w:lineRule="auto"/>
    </w:pPr>
  </w:style>
  <w:style w:type="paragraph" w:customStyle="1" w:styleId="35403A0EEBD64726B559EABFB7B4FD5A">
    <w:name w:val="35403A0EEBD64726B559EABFB7B4FD5A"/>
    <w:rsid w:val="002A7D9C"/>
    <w:pPr>
      <w:spacing w:after="160" w:line="259" w:lineRule="auto"/>
    </w:pPr>
  </w:style>
  <w:style w:type="paragraph" w:customStyle="1" w:styleId="374C9410DC5B49358C8EFCE4C15CC875">
    <w:name w:val="374C9410DC5B49358C8EFCE4C15CC875"/>
    <w:rsid w:val="002A7D9C"/>
    <w:pPr>
      <w:spacing w:after="160" w:line="259" w:lineRule="auto"/>
    </w:pPr>
  </w:style>
  <w:style w:type="paragraph" w:customStyle="1" w:styleId="391B481B5BA14931A7690D5587441599">
    <w:name w:val="391B481B5BA14931A7690D5587441599"/>
    <w:rsid w:val="002A7D9C"/>
    <w:pPr>
      <w:spacing w:after="160" w:line="259" w:lineRule="auto"/>
    </w:pPr>
  </w:style>
  <w:style w:type="paragraph" w:customStyle="1" w:styleId="7452F181B81948AC90DA720221D1138E">
    <w:name w:val="7452F181B81948AC90DA720221D1138E"/>
    <w:rsid w:val="002A7D9C"/>
    <w:pPr>
      <w:spacing w:after="160" w:line="259" w:lineRule="auto"/>
    </w:pPr>
  </w:style>
  <w:style w:type="paragraph" w:customStyle="1" w:styleId="1F2C38DCBF594922A1BC775B2089439B">
    <w:name w:val="1F2C38DCBF594922A1BC775B2089439B"/>
    <w:rsid w:val="002A7D9C"/>
    <w:pPr>
      <w:spacing w:after="160" w:line="259" w:lineRule="auto"/>
    </w:pPr>
  </w:style>
  <w:style w:type="paragraph" w:customStyle="1" w:styleId="B83CC7998F314A0885049ABF25EA215C">
    <w:name w:val="B83CC7998F314A0885049ABF25EA215C"/>
    <w:rsid w:val="002A7D9C"/>
    <w:pPr>
      <w:spacing w:after="160" w:line="259" w:lineRule="auto"/>
    </w:pPr>
  </w:style>
  <w:style w:type="paragraph" w:customStyle="1" w:styleId="8A5DA32C008F432988216C4C80A120B9">
    <w:name w:val="8A5DA32C008F432988216C4C80A120B9"/>
    <w:rsid w:val="002A7D9C"/>
    <w:pPr>
      <w:spacing w:after="160" w:line="259" w:lineRule="auto"/>
    </w:pPr>
  </w:style>
  <w:style w:type="paragraph" w:customStyle="1" w:styleId="FE465380F65442668F1CFF154065075A">
    <w:name w:val="FE465380F65442668F1CFF154065075A"/>
    <w:rsid w:val="002A7D9C"/>
    <w:pPr>
      <w:spacing w:after="160" w:line="259" w:lineRule="auto"/>
    </w:pPr>
  </w:style>
  <w:style w:type="paragraph" w:customStyle="1" w:styleId="FADBC9AB3E094520817CF4BDBB9E1189">
    <w:name w:val="FADBC9AB3E094520817CF4BDBB9E1189"/>
    <w:rsid w:val="002A7D9C"/>
    <w:pPr>
      <w:spacing w:after="160" w:line="259" w:lineRule="auto"/>
    </w:pPr>
  </w:style>
  <w:style w:type="paragraph" w:customStyle="1" w:styleId="C023ABB4AA114B2F9AF92D800255A6AC">
    <w:name w:val="C023ABB4AA114B2F9AF92D800255A6AC"/>
    <w:rsid w:val="002A7D9C"/>
    <w:pPr>
      <w:spacing w:after="160" w:line="259" w:lineRule="auto"/>
    </w:pPr>
  </w:style>
  <w:style w:type="paragraph" w:customStyle="1" w:styleId="957E7973238E4FD4A6FEC0109D048391">
    <w:name w:val="957E7973238E4FD4A6FEC0109D048391"/>
    <w:rsid w:val="002A7D9C"/>
    <w:pPr>
      <w:spacing w:after="160" w:line="259" w:lineRule="auto"/>
    </w:pPr>
  </w:style>
  <w:style w:type="paragraph" w:customStyle="1" w:styleId="5F559F9E7BC04A4B930305D225A69138">
    <w:name w:val="5F559F9E7BC04A4B930305D225A69138"/>
    <w:rsid w:val="002A7D9C"/>
    <w:pPr>
      <w:spacing w:after="160" w:line="259" w:lineRule="auto"/>
    </w:pPr>
  </w:style>
  <w:style w:type="paragraph" w:customStyle="1" w:styleId="7D0709CCB244422CBEB005A40EB22719">
    <w:name w:val="7D0709CCB244422CBEB005A40EB22719"/>
    <w:rsid w:val="002A7D9C"/>
    <w:pPr>
      <w:spacing w:after="160" w:line="259" w:lineRule="auto"/>
    </w:pPr>
  </w:style>
  <w:style w:type="paragraph" w:customStyle="1" w:styleId="ADEDDC207BEE48E1985579FB7A0EFB62">
    <w:name w:val="ADEDDC207BEE48E1985579FB7A0EFB62"/>
    <w:rsid w:val="00852D07"/>
    <w:pPr>
      <w:spacing w:after="160" w:line="259" w:lineRule="auto"/>
    </w:pPr>
  </w:style>
  <w:style w:type="paragraph" w:customStyle="1" w:styleId="6B3B2C481C3543109CB7B0EBF8B07437">
    <w:name w:val="6B3B2C481C3543109CB7B0EBF8B07437"/>
    <w:rsid w:val="00EB43B9"/>
    <w:pPr>
      <w:spacing w:after="160" w:line="259" w:lineRule="auto"/>
    </w:pPr>
  </w:style>
  <w:style w:type="paragraph" w:customStyle="1" w:styleId="FB9D396A9BA84652944470B1023D7E28">
    <w:name w:val="FB9D396A9BA84652944470B1023D7E28"/>
    <w:rsid w:val="00EB43B9"/>
    <w:pPr>
      <w:spacing w:after="160" w:line="259" w:lineRule="auto"/>
    </w:pPr>
  </w:style>
  <w:style w:type="paragraph" w:customStyle="1" w:styleId="304071D1CABF403CAC5DD00B5311863D">
    <w:name w:val="304071D1CABF403CAC5DD00B5311863D"/>
    <w:rsid w:val="00EB43B9"/>
    <w:pPr>
      <w:spacing w:after="160" w:line="259" w:lineRule="auto"/>
    </w:pPr>
  </w:style>
  <w:style w:type="paragraph" w:customStyle="1" w:styleId="F5D3BF2EA7704BF2B32AAB95B4333613">
    <w:name w:val="F5D3BF2EA7704BF2B32AAB95B4333613"/>
    <w:rsid w:val="00EB43B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AB3A2-1C73-40D5-92B8-262C3D974673}">
  <ds:schemaRefs>
    <ds:schemaRef ds:uri="http://schemas.microsoft.com/office/2006/customDocumentInformationPanel"/>
  </ds:schemaRefs>
</ds:datastoreItem>
</file>

<file path=customXml/itemProps2.xml><?xml version="1.0" encoding="utf-8"?>
<ds:datastoreItem xmlns:ds="http://schemas.openxmlformats.org/officeDocument/2006/customXml" ds:itemID="{B012DF83-44FB-4EA8-9D94-D83DAC5CE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9</Pages>
  <Words>1486</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BSBMGT402</vt:lpstr>
    </vt:vector>
  </TitlesOfParts>
  <Company>CAG</Company>
  <LinksUpToDate>false</LinksUpToDate>
  <CharactersWithSpaces>9938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BSBMGT402</dc:title>
  <dc:subject>Implement operational plan</dc:subject>
  <dc:creator>emmat</dc:creator>
  <cp:keywords/>
  <dc:description/>
  <cp:lastModifiedBy>Jonathan Curro</cp:lastModifiedBy>
  <cp:revision>18</cp:revision>
  <cp:lastPrinted>2013-09-30T01:55:00Z</cp:lastPrinted>
  <dcterms:created xsi:type="dcterms:W3CDTF">2015-07-17T01:00:00Z</dcterms:created>
  <dcterms:modified xsi:type="dcterms:W3CDTF">2018-11-26T04:27:00Z</dcterms:modified>
  <cp:category>Assignment</cp:category>
</cp:coreProperties>
</file>