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572A4" w:rsidRPr="00696855" w14:paraId="6491B638" w14:textId="77777777" w:rsidTr="00A54BCB">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3314787" w14:textId="77777777" w:rsidR="00A572A4" w:rsidRPr="00696855" w:rsidRDefault="00A572A4" w:rsidP="00A54BC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572A4" w:rsidRPr="0047390E" w14:paraId="758136E8" w14:textId="77777777" w:rsidTr="00A54BCB">
        <w:trPr>
          <w:trHeight w:val="50"/>
        </w:trPr>
        <w:tc>
          <w:tcPr>
            <w:tcW w:w="9072" w:type="dxa"/>
            <w:tcBorders>
              <w:left w:val="single" w:sz="12" w:space="0" w:color="000000"/>
              <w:bottom w:val="single" w:sz="4" w:space="0" w:color="000000"/>
              <w:right w:val="single" w:sz="12" w:space="0" w:color="000000"/>
            </w:tcBorders>
            <w:vAlign w:val="center"/>
          </w:tcPr>
          <w:p w14:paraId="45087AAE" w14:textId="77777777" w:rsidR="00A572A4" w:rsidRPr="0047390E" w:rsidRDefault="00A572A4" w:rsidP="00A54BCB">
            <w:pPr>
              <w:jc w:val="left"/>
              <w:rPr>
                <w:rFonts w:cs="Arial"/>
                <w:b/>
                <w:sz w:val="20"/>
              </w:rPr>
            </w:pPr>
            <w:r w:rsidRPr="0047390E">
              <w:rPr>
                <w:rFonts w:cs="Arial"/>
                <w:b/>
                <w:sz w:val="20"/>
              </w:rPr>
              <w:t>Description of task:</w:t>
            </w:r>
          </w:p>
          <w:p w14:paraId="7157341C" w14:textId="77777777" w:rsidR="00A572A4" w:rsidRPr="00803A9D" w:rsidRDefault="00A572A4" w:rsidP="00A54BCB">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976FA47" w14:textId="77777777" w:rsidR="00A572A4" w:rsidRDefault="00A572A4" w:rsidP="00A54BCB">
            <w:pPr>
              <w:jc w:val="left"/>
              <w:rPr>
                <w:rFonts w:cs="Arial"/>
                <w:sz w:val="20"/>
              </w:rPr>
            </w:pPr>
          </w:p>
          <w:p w14:paraId="246C430C" w14:textId="77777777" w:rsidR="00A572A4" w:rsidRPr="00390895" w:rsidRDefault="00A572A4" w:rsidP="00A54BCB">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854E13F" w14:textId="77777777" w:rsidR="00A572A4" w:rsidRPr="00390895" w:rsidRDefault="00A572A4" w:rsidP="00A572A4">
            <w:pPr>
              <w:numPr>
                <w:ilvl w:val="0"/>
                <w:numId w:val="1"/>
              </w:numPr>
              <w:jc w:val="left"/>
              <w:rPr>
                <w:rFonts w:cs="Arial"/>
                <w:sz w:val="20"/>
              </w:rPr>
            </w:pPr>
            <w:r w:rsidRPr="00390895">
              <w:rPr>
                <w:rFonts w:cs="Arial"/>
                <w:sz w:val="20"/>
              </w:rPr>
              <w:t xml:space="preserve">Quantity calculations for material and labour requirements across the trades </w:t>
            </w:r>
          </w:p>
          <w:p w14:paraId="1B522F71" w14:textId="77777777" w:rsidR="00A572A4" w:rsidRPr="00390895" w:rsidRDefault="00A572A4" w:rsidP="00A572A4">
            <w:pPr>
              <w:numPr>
                <w:ilvl w:val="0"/>
                <w:numId w:val="1"/>
              </w:numPr>
              <w:jc w:val="left"/>
              <w:rPr>
                <w:rFonts w:cs="Arial"/>
                <w:sz w:val="20"/>
              </w:rPr>
            </w:pPr>
            <w:r w:rsidRPr="00390895">
              <w:rPr>
                <w:rFonts w:cs="Arial"/>
                <w:sz w:val="20"/>
              </w:rPr>
              <w:t xml:space="preserve">All other associated costs </w:t>
            </w:r>
          </w:p>
          <w:p w14:paraId="3AF2B7B3" w14:textId="77777777" w:rsidR="00A572A4" w:rsidRPr="00390895" w:rsidRDefault="00A572A4" w:rsidP="00A572A4">
            <w:pPr>
              <w:numPr>
                <w:ilvl w:val="0"/>
                <w:numId w:val="1"/>
              </w:numPr>
              <w:jc w:val="left"/>
              <w:rPr>
                <w:rFonts w:cs="Arial"/>
                <w:sz w:val="20"/>
              </w:rPr>
            </w:pPr>
            <w:r w:rsidRPr="00390895">
              <w:rPr>
                <w:rFonts w:cs="Arial"/>
                <w:sz w:val="20"/>
              </w:rPr>
              <w:t xml:space="preserve">Overhead and Profit Margin allowances </w:t>
            </w:r>
          </w:p>
          <w:p w14:paraId="0C7E29F8" w14:textId="77777777" w:rsidR="00A572A4" w:rsidRPr="00390895" w:rsidRDefault="00A572A4" w:rsidP="00A572A4">
            <w:pPr>
              <w:numPr>
                <w:ilvl w:val="0"/>
                <w:numId w:val="1"/>
              </w:numPr>
              <w:jc w:val="left"/>
              <w:rPr>
                <w:rFonts w:cs="Arial"/>
                <w:sz w:val="20"/>
              </w:rPr>
            </w:pPr>
            <w:r w:rsidRPr="00390895">
              <w:rPr>
                <w:rFonts w:cs="Arial"/>
                <w:sz w:val="20"/>
              </w:rPr>
              <w:t xml:space="preserve">A copy of a quotation </w:t>
            </w:r>
          </w:p>
          <w:p w14:paraId="5F1CBDB3" w14:textId="77777777" w:rsidR="00A572A4" w:rsidRPr="00390895" w:rsidRDefault="00A572A4" w:rsidP="00A572A4">
            <w:pPr>
              <w:numPr>
                <w:ilvl w:val="0"/>
                <w:numId w:val="1"/>
              </w:numPr>
              <w:jc w:val="left"/>
              <w:rPr>
                <w:rFonts w:cs="Arial"/>
                <w:sz w:val="20"/>
              </w:rPr>
            </w:pPr>
            <w:r w:rsidRPr="00390895">
              <w:rPr>
                <w:rFonts w:cs="Arial"/>
                <w:sz w:val="20"/>
              </w:rPr>
              <w:t xml:space="preserve">A copy of the plans and specifications, etc. for the project </w:t>
            </w:r>
          </w:p>
          <w:p w14:paraId="6CA6551D" w14:textId="77777777" w:rsidR="00A572A4" w:rsidRPr="00390895" w:rsidRDefault="00A572A4" w:rsidP="00A572A4">
            <w:pPr>
              <w:pStyle w:val="ListParagraph"/>
              <w:numPr>
                <w:ilvl w:val="0"/>
                <w:numId w:val="1"/>
              </w:numPr>
              <w:jc w:val="left"/>
              <w:rPr>
                <w:rFonts w:cs="Arial"/>
                <w:sz w:val="20"/>
              </w:rPr>
            </w:pPr>
            <w:r w:rsidRPr="00390895">
              <w:rPr>
                <w:rFonts w:cs="Arial"/>
                <w:sz w:val="20"/>
              </w:rPr>
              <w:t>Variation documentation</w:t>
            </w:r>
          </w:p>
          <w:p w14:paraId="441C389D" w14:textId="77777777" w:rsidR="00A572A4" w:rsidRPr="0047390E" w:rsidRDefault="00A572A4" w:rsidP="00A54BCB">
            <w:pPr>
              <w:jc w:val="left"/>
              <w:rPr>
                <w:rFonts w:cs="Arial"/>
                <w:sz w:val="20"/>
              </w:rPr>
            </w:pPr>
          </w:p>
          <w:p w14:paraId="09B4BB47" w14:textId="77777777" w:rsidR="00A572A4" w:rsidRPr="0047390E" w:rsidRDefault="00A572A4" w:rsidP="00A54BCB">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572A4" w:rsidRPr="0047390E" w14:paraId="235F2954" w14:textId="77777777" w:rsidTr="00A54BCB">
        <w:trPr>
          <w:trHeight w:val="70"/>
        </w:trPr>
        <w:tc>
          <w:tcPr>
            <w:tcW w:w="9072" w:type="dxa"/>
            <w:tcBorders>
              <w:left w:val="single" w:sz="12" w:space="0" w:color="000000"/>
              <w:bottom w:val="single" w:sz="12" w:space="0" w:color="000000"/>
              <w:right w:val="single" w:sz="12" w:space="0" w:color="000000"/>
            </w:tcBorders>
            <w:vAlign w:val="center"/>
          </w:tcPr>
          <w:p w14:paraId="7924513F" w14:textId="77777777" w:rsidR="00A572A4" w:rsidRPr="0047390E" w:rsidRDefault="00A572A4" w:rsidP="00A54BCB">
            <w:pPr>
              <w:jc w:val="left"/>
              <w:rPr>
                <w:rFonts w:cs="Arial"/>
                <w:b/>
                <w:sz w:val="20"/>
              </w:rPr>
            </w:pPr>
            <w:r w:rsidRPr="0047390E">
              <w:rPr>
                <w:rFonts w:cs="Arial"/>
                <w:b/>
                <w:sz w:val="20"/>
              </w:rPr>
              <w:t xml:space="preserve">Resources required: </w:t>
            </w:r>
          </w:p>
          <w:p w14:paraId="014DDE8B" w14:textId="77777777" w:rsidR="00A572A4" w:rsidRPr="0047390E" w:rsidRDefault="00A572A4" w:rsidP="00A54BCB">
            <w:pPr>
              <w:jc w:val="left"/>
              <w:rPr>
                <w:rFonts w:cs="Arial"/>
                <w:sz w:val="20"/>
              </w:rPr>
            </w:pPr>
            <w:r>
              <w:rPr>
                <w:rFonts w:cs="Arial"/>
                <w:sz w:val="20"/>
              </w:rPr>
              <w:t>Project plans/drawings/specifications, Computer with costing software.</w:t>
            </w:r>
          </w:p>
        </w:tc>
      </w:tr>
    </w:tbl>
    <w:p w14:paraId="4D0DE05F" w14:textId="68EC5B42" w:rsidR="00AD4EA3" w:rsidRDefault="00AD4EA3"/>
    <w:p w14:paraId="4E75F2E1" w14:textId="1DF37DE7" w:rsidR="00A572A4" w:rsidRDefault="00A572A4"/>
    <w:p w14:paraId="2131CA6E" w14:textId="4BC557FC" w:rsidR="00A572A4" w:rsidRDefault="00A572A4">
      <w:r>
        <w:t>Below is an estimating sheet I did for a tender to calculate the costs of materials, labour and overheads.</w:t>
      </w:r>
    </w:p>
    <w:p w14:paraId="6CCD41C0" w14:textId="4D63073A" w:rsidR="00A572A4" w:rsidRDefault="00A572A4">
      <w:r>
        <w:rPr>
          <w:noProof/>
        </w:rPr>
        <w:drawing>
          <wp:inline distT="0" distB="0" distL="0" distR="0" wp14:anchorId="36B1295E" wp14:editId="07B5329B">
            <wp:extent cx="4618208" cy="47809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19769" cy="4782531"/>
                    </a:xfrm>
                    <a:prstGeom prst="rect">
                      <a:avLst/>
                    </a:prstGeom>
                  </pic:spPr>
                </pic:pic>
              </a:graphicData>
            </a:graphic>
          </wp:inline>
        </w:drawing>
      </w:r>
    </w:p>
    <w:p w14:paraId="717B7DB6" w14:textId="4BB492E0" w:rsidR="00A572A4" w:rsidRDefault="00EE3FAF">
      <w:r>
        <w:rPr>
          <w:noProof/>
        </w:rPr>
        <w:lastRenderedPageBreak/>
        <w:drawing>
          <wp:inline distT="0" distB="0" distL="0" distR="0" wp14:anchorId="6F8BE82F" wp14:editId="208FE799">
            <wp:extent cx="5731510" cy="47847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784725"/>
                    </a:xfrm>
                    <a:prstGeom prst="rect">
                      <a:avLst/>
                    </a:prstGeom>
                  </pic:spPr>
                </pic:pic>
              </a:graphicData>
            </a:graphic>
          </wp:inline>
        </w:drawing>
      </w:r>
    </w:p>
    <w:p w14:paraId="6973815A" w14:textId="0F363BB4" w:rsidR="00EE3FAF" w:rsidRDefault="00EE3FAF"/>
    <w:p w14:paraId="2E9D3259" w14:textId="594582A9" w:rsidR="00EE3FAF" w:rsidRDefault="00EE3FAF">
      <w:r>
        <w:rPr>
          <w:noProof/>
        </w:rPr>
        <w:drawing>
          <wp:inline distT="0" distB="0" distL="0" distR="0" wp14:anchorId="4A83C0E2" wp14:editId="36D6609F">
            <wp:extent cx="5731510" cy="30562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56255"/>
                    </a:xfrm>
                    <a:prstGeom prst="rect">
                      <a:avLst/>
                    </a:prstGeom>
                  </pic:spPr>
                </pic:pic>
              </a:graphicData>
            </a:graphic>
          </wp:inline>
        </w:drawing>
      </w:r>
    </w:p>
    <w:p w14:paraId="5AB2717F" w14:textId="0AB908C1" w:rsidR="00EE3FAF" w:rsidRDefault="00EE3FAF"/>
    <w:p w14:paraId="77919200" w14:textId="46F947FF" w:rsidR="00EE3FAF" w:rsidRDefault="00EE3FAF">
      <w:r>
        <w:rPr>
          <w:noProof/>
        </w:rPr>
        <w:lastRenderedPageBreak/>
        <w:drawing>
          <wp:inline distT="0" distB="0" distL="0" distR="0" wp14:anchorId="2754B954" wp14:editId="6D9D4F54">
            <wp:extent cx="5731510" cy="10128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012825"/>
                    </a:xfrm>
                    <a:prstGeom prst="rect">
                      <a:avLst/>
                    </a:prstGeom>
                  </pic:spPr>
                </pic:pic>
              </a:graphicData>
            </a:graphic>
          </wp:inline>
        </w:drawing>
      </w:r>
    </w:p>
    <w:p w14:paraId="644BCC7D" w14:textId="4AF0C2DB" w:rsidR="00EE3FAF" w:rsidRDefault="00EE3FAF"/>
    <w:p w14:paraId="11703789" w14:textId="25B2DDA4" w:rsidR="00EE3FAF" w:rsidRDefault="00EE3FAF">
      <w:r>
        <w:t>Below is the tender letter/quotation for the job.</w:t>
      </w:r>
    </w:p>
    <w:p w14:paraId="59EDB4D8" w14:textId="21D163C1" w:rsidR="00EE3FAF" w:rsidRDefault="00EE3FAF">
      <w:r>
        <w:rPr>
          <w:noProof/>
        </w:rPr>
        <w:drawing>
          <wp:inline distT="0" distB="0" distL="0" distR="0" wp14:anchorId="789C60AB" wp14:editId="3F9A6996">
            <wp:extent cx="5731510" cy="72390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239000"/>
                    </a:xfrm>
                    <a:prstGeom prst="rect">
                      <a:avLst/>
                    </a:prstGeom>
                  </pic:spPr>
                </pic:pic>
              </a:graphicData>
            </a:graphic>
          </wp:inline>
        </w:drawing>
      </w:r>
    </w:p>
    <w:p w14:paraId="78ECA8CB" w14:textId="2A14711A" w:rsidR="00EE3FAF" w:rsidRDefault="00EE3FAF"/>
    <w:p w14:paraId="6D43C7F0" w14:textId="59706DB9" w:rsidR="00EE3FAF" w:rsidRDefault="00EE3FAF">
      <w:r>
        <w:rPr>
          <w:noProof/>
        </w:rPr>
        <w:lastRenderedPageBreak/>
        <w:drawing>
          <wp:inline distT="0" distB="0" distL="0" distR="0" wp14:anchorId="697D3811" wp14:editId="5FD715E9">
            <wp:extent cx="5731510" cy="7794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794625"/>
                    </a:xfrm>
                    <a:prstGeom prst="rect">
                      <a:avLst/>
                    </a:prstGeom>
                  </pic:spPr>
                </pic:pic>
              </a:graphicData>
            </a:graphic>
          </wp:inline>
        </w:drawing>
      </w:r>
    </w:p>
    <w:p w14:paraId="492E497E" w14:textId="0FC64736" w:rsidR="00EE3FAF" w:rsidRDefault="00EE3FAF"/>
    <w:p w14:paraId="44A68D54" w14:textId="00374227" w:rsidR="00EE3FAF" w:rsidRDefault="00EE3FAF"/>
    <w:p w14:paraId="62F17D06" w14:textId="65564B7C" w:rsidR="00EE3FAF" w:rsidRDefault="00EE3FAF"/>
    <w:p w14:paraId="3A9AC963" w14:textId="5F2C9FAC" w:rsidR="00EE3FAF" w:rsidRDefault="00EE3FAF"/>
    <w:p w14:paraId="4DF678FA" w14:textId="038BF374" w:rsidR="00EE3FAF" w:rsidRDefault="00EE3FAF"/>
    <w:p w14:paraId="2B075A72" w14:textId="77777777" w:rsidR="00EE3FAF" w:rsidRDefault="00EE3FAF"/>
    <w:p w14:paraId="4729B883" w14:textId="7E8D4A8D" w:rsidR="00EE3FAF" w:rsidRDefault="00EE3FAF">
      <w:r>
        <w:lastRenderedPageBreak/>
        <w:t>Below are the specs and drawings in which the proposed costs came from:</w:t>
      </w:r>
    </w:p>
    <w:p w14:paraId="0D71F50B" w14:textId="54258ED2" w:rsidR="00EE3FAF" w:rsidRDefault="00EE3FAF">
      <w:r>
        <w:rPr>
          <w:noProof/>
        </w:rPr>
        <w:drawing>
          <wp:inline distT="0" distB="0" distL="0" distR="0" wp14:anchorId="20C5436B" wp14:editId="4AB834EA">
            <wp:extent cx="5486400" cy="7800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7800975"/>
                    </a:xfrm>
                    <a:prstGeom prst="rect">
                      <a:avLst/>
                    </a:prstGeom>
                  </pic:spPr>
                </pic:pic>
              </a:graphicData>
            </a:graphic>
          </wp:inline>
        </w:drawing>
      </w:r>
    </w:p>
    <w:p w14:paraId="3FE4EC1A" w14:textId="29716AA0" w:rsidR="00EE3FAF" w:rsidRDefault="00EE3FAF">
      <w:r>
        <w:rPr>
          <w:noProof/>
        </w:rPr>
        <w:lastRenderedPageBreak/>
        <w:drawing>
          <wp:inline distT="0" distB="0" distL="0" distR="0" wp14:anchorId="6CD7965A" wp14:editId="25AFEA31">
            <wp:extent cx="4800600" cy="7353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00600" cy="7353300"/>
                    </a:xfrm>
                    <a:prstGeom prst="rect">
                      <a:avLst/>
                    </a:prstGeom>
                  </pic:spPr>
                </pic:pic>
              </a:graphicData>
            </a:graphic>
          </wp:inline>
        </w:drawing>
      </w:r>
    </w:p>
    <w:p w14:paraId="7F144986" w14:textId="48558BDF" w:rsidR="00EE3FAF" w:rsidRDefault="00EE3FAF"/>
    <w:p w14:paraId="14E3BCF6" w14:textId="0D93AA8B" w:rsidR="00EE3FAF" w:rsidRDefault="00EE3FAF">
      <w:r>
        <w:rPr>
          <w:noProof/>
        </w:rPr>
        <w:lastRenderedPageBreak/>
        <w:drawing>
          <wp:inline distT="0" distB="0" distL="0" distR="0" wp14:anchorId="75023D9B" wp14:editId="10F731AD">
            <wp:extent cx="5731510" cy="40208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20820"/>
                    </a:xfrm>
                    <a:prstGeom prst="rect">
                      <a:avLst/>
                    </a:prstGeom>
                  </pic:spPr>
                </pic:pic>
              </a:graphicData>
            </a:graphic>
          </wp:inline>
        </w:drawing>
      </w:r>
    </w:p>
    <w:sectPr w:rsidR="00EE3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48214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A4"/>
    <w:rsid w:val="00A572A4"/>
    <w:rsid w:val="00AD4EA3"/>
    <w:rsid w:val="00EE3FA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DC8EE"/>
  <w15:chartTrackingRefBased/>
  <w15:docId w15:val="{8E6030E7-57E0-4545-94CD-55028CC3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2A4"/>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2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2022-05-11T04:39:00Z</dcterms:created>
  <dcterms:modified xsi:type="dcterms:W3CDTF">2022-05-11T04:48:00Z</dcterms:modified>
</cp:coreProperties>
</file>