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6F3" w:rsidRDefault="00221AF8">
      <w:r>
        <w:t>Case Study 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2"/>
        <w:gridCol w:w="3025"/>
        <w:gridCol w:w="2829"/>
      </w:tblGrid>
      <w:tr w:rsidR="00221AF8" w:rsidRPr="00821970" w:rsidTr="0097477F">
        <w:tc>
          <w:tcPr>
            <w:tcW w:w="3162" w:type="dxa"/>
          </w:tcPr>
          <w:p w:rsidR="00221AF8" w:rsidRPr="00821970" w:rsidRDefault="00221AF8" w:rsidP="0097477F">
            <w:pPr>
              <w:spacing w:before="120" w:after="120"/>
              <w:rPr>
                <w:b/>
              </w:rPr>
            </w:pPr>
            <w:r w:rsidRPr="00821970">
              <w:rPr>
                <w:b/>
              </w:rPr>
              <w:t>Staff Name</w:t>
            </w:r>
          </w:p>
        </w:tc>
        <w:tc>
          <w:tcPr>
            <w:tcW w:w="3025" w:type="dxa"/>
          </w:tcPr>
          <w:p w:rsidR="00221AF8" w:rsidRPr="00821970" w:rsidRDefault="00221AF8" w:rsidP="0097477F">
            <w:pPr>
              <w:spacing w:before="120" w:after="120"/>
              <w:rPr>
                <w:b/>
              </w:rPr>
            </w:pPr>
            <w:r w:rsidRPr="00821970">
              <w:rPr>
                <w:b/>
              </w:rPr>
              <w:t>Department</w:t>
            </w:r>
          </w:p>
        </w:tc>
        <w:tc>
          <w:tcPr>
            <w:tcW w:w="2829" w:type="dxa"/>
          </w:tcPr>
          <w:p w:rsidR="00221AF8" w:rsidRPr="00821970" w:rsidRDefault="00221AF8" w:rsidP="0097477F">
            <w:pPr>
              <w:spacing w:before="120" w:after="120"/>
              <w:rPr>
                <w:b/>
              </w:rPr>
            </w:pPr>
            <w:r w:rsidRPr="00821970">
              <w:rPr>
                <w:b/>
              </w:rPr>
              <w:t>Start Date</w:t>
            </w:r>
          </w:p>
        </w:tc>
      </w:tr>
      <w:tr w:rsidR="00221AF8" w:rsidTr="0097477F">
        <w:tc>
          <w:tcPr>
            <w:tcW w:w="3162" w:type="dxa"/>
          </w:tcPr>
          <w:p w:rsidR="00221AF8" w:rsidRDefault="00221AF8" w:rsidP="0097477F">
            <w:pPr>
              <w:spacing w:before="120" w:after="120"/>
            </w:pPr>
            <w:r>
              <w:t>Sharon Wise</w:t>
            </w:r>
          </w:p>
        </w:tc>
        <w:tc>
          <w:tcPr>
            <w:tcW w:w="3025" w:type="dxa"/>
          </w:tcPr>
          <w:p w:rsidR="00221AF8" w:rsidRDefault="00221AF8" w:rsidP="0097477F">
            <w:pPr>
              <w:spacing w:before="120" w:after="120"/>
            </w:pPr>
          </w:p>
        </w:tc>
        <w:tc>
          <w:tcPr>
            <w:tcW w:w="2829" w:type="dxa"/>
          </w:tcPr>
          <w:p w:rsidR="00221AF8" w:rsidRDefault="00221AF8" w:rsidP="0097477F">
            <w:pPr>
              <w:spacing w:before="120" w:after="120"/>
            </w:pPr>
          </w:p>
        </w:tc>
      </w:tr>
      <w:tr w:rsidR="00221AF8" w:rsidTr="0097477F">
        <w:tc>
          <w:tcPr>
            <w:tcW w:w="3162" w:type="dxa"/>
          </w:tcPr>
          <w:p w:rsidR="00221AF8" w:rsidRDefault="00221AF8" w:rsidP="0097477F">
            <w:pPr>
              <w:spacing w:before="120" w:after="120"/>
            </w:pPr>
            <w:r>
              <w:t>Daniel Parker</w:t>
            </w:r>
          </w:p>
        </w:tc>
        <w:tc>
          <w:tcPr>
            <w:tcW w:w="3025" w:type="dxa"/>
          </w:tcPr>
          <w:p w:rsidR="00221AF8" w:rsidRDefault="00221AF8" w:rsidP="0097477F">
            <w:pPr>
              <w:spacing w:before="120" w:after="120"/>
            </w:pPr>
          </w:p>
        </w:tc>
        <w:tc>
          <w:tcPr>
            <w:tcW w:w="2829" w:type="dxa"/>
          </w:tcPr>
          <w:p w:rsidR="00221AF8" w:rsidRDefault="00221AF8" w:rsidP="0097477F">
            <w:pPr>
              <w:spacing w:before="120" w:after="120"/>
            </w:pPr>
          </w:p>
        </w:tc>
      </w:tr>
      <w:tr w:rsidR="00221AF8" w:rsidTr="0097477F">
        <w:tc>
          <w:tcPr>
            <w:tcW w:w="3162" w:type="dxa"/>
          </w:tcPr>
          <w:p w:rsidR="00221AF8" w:rsidRDefault="00221AF8" w:rsidP="0097477F">
            <w:pPr>
              <w:spacing w:before="120" w:after="120"/>
            </w:pPr>
            <w:r>
              <w:t>Graham Pat</w:t>
            </w:r>
          </w:p>
        </w:tc>
        <w:tc>
          <w:tcPr>
            <w:tcW w:w="3025" w:type="dxa"/>
          </w:tcPr>
          <w:p w:rsidR="00221AF8" w:rsidRDefault="00221AF8" w:rsidP="0097477F">
            <w:pPr>
              <w:spacing w:before="120" w:after="120"/>
            </w:pPr>
          </w:p>
        </w:tc>
        <w:tc>
          <w:tcPr>
            <w:tcW w:w="2829" w:type="dxa"/>
          </w:tcPr>
          <w:p w:rsidR="00221AF8" w:rsidRDefault="00221AF8" w:rsidP="0097477F">
            <w:pPr>
              <w:spacing w:before="120" w:after="120"/>
            </w:pPr>
          </w:p>
        </w:tc>
      </w:tr>
      <w:tr w:rsidR="00221AF8" w:rsidTr="0097477F">
        <w:tc>
          <w:tcPr>
            <w:tcW w:w="3162" w:type="dxa"/>
          </w:tcPr>
          <w:p w:rsidR="00221AF8" w:rsidRDefault="00221AF8" w:rsidP="0097477F">
            <w:pPr>
              <w:spacing w:before="120" w:after="120"/>
            </w:pPr>
            <w:r>
              <w:t>Tyler Rust</w:t>
            </w:r>
          </w:p>
        </w:tc>
        <w:tc>
          <w:tcPr>
            <w:tcW w:w="3025" w:type="dxa"/>
          </w:tcPr>
          <w:p w:rsidR="00221AF8" w:rsidRDefault="00221AF8" w:rsidP="0097477F">
            <w:pPr>
              <w:spacing w:before="120" w:after="120"/>
            </w:pPr>
          </w:p>
        </w:tc>
        <w:tc>
          <w:tcPr>
            <w:tcW w:w="2829" w:type="dxa"/>
          </w:tcPr>
          <w:p w:rsidR="00221AF8" w:rsidRDefault="00221AF8" w:rsidP="0097477F">
            <w:pPr>
              <w:spacing w:before="120" w:after="120"/>
            </w:pPr>
          </w:p>
        </w:tc>
      </w:tr>
    </w:tbl>
    <w:p w:rsidR="00DA3104" w:rsidRDefault="00DA3104"/>
    <w:p w:rsidR="00DA3104" w:rsidRDefault="00DA3104">
      <w:r>
        <w:br w:type="page"/>
      </w:r>
    </w:p>
    <w:p w:rsidR="00DA3104" w:rsidRPr="008F7ECA" w:rsidRDefault="00DA3104" w:rsidP="00DA3104">
      <w:pPr>
        <w:jc w:val="center"/>
        <w:rPr>
          <w:b/>
          <w:sz w:val="144"/>
        </w:rPr>
      </w:pPr>
      <w:r w:rsidRPr="008F7ECA">
        <w:rPr>
          <w:noProof/>
          <w:sz w:val="48"/>
          <w:lang w:eastAsia="zh-TW"/>
        </w:rPr>
        <w:lastRenderedPageBreak/>
        <w:drawing>
          <wp:anchor distT="0" distB="0" distL="114300" distR="114300" simplePos="0" relativeHeight="251659264" behindDoc="0" locked="0" layoutInCell="1" allowOverlap="1" wp14:anchorId="41EA4106" wp14:editId="52CD621D">
            <wp:simplePos x="0" y="0"/>
            <wp:positionH relativeFrom="page">
              <wp:align>right</wp:align>
            </wp:positionH>
            <wp:positionV relativeFrom="paragraph">
              <wp:posOffset>4458970</wp:posOffset>
            </wp:positionV>
            <wp:extent cx="7553325" cy="5408180"/>
            <wp:effectExtent l="0" t="0" r="0" b="0"/>
            <wp:wrapNone/>
            <wp:docPr id="11" name="Picture 11" descr="https://www.presentermedia.com/tp/ZSk8ieXO/orange_green_puzzle_pieces_connected_p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presentermedia.com/tp/ZSk8ieXO/orange_green_puzzle_pieces_connected_pc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540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F7ECA">
        <w:rPr>
          <w:b/>
          <w:sz w:val="144"/>
        </w:rPr>
        <w:t>DANCE CLASS</w:t>
      </w:r>
    </w:p>
    <w:p w:rsidR="00DA3104" w:rsidRDefault="00DA3104" w:rsidP="00DA3104">
      <w:pPr>
        <w:jc w:val="center"/>
        <w:rPr>
          <w:b/>
          <w:sz w:val="40"/>
        </w:rPr>
      </w:pPr>
    </w:p>
    <w:p w:rsidR="00DA3104" w:rsidRDefault="00DA3104" w:rsidP="00DA3104">
      <w:pPr>
        <w:jc w:val="center"/>
        <w:rPr>
          <w:b/>
          <w:sz w:val="40"/>
        </w:rPr>
      </w:pPr>
      <w:r>
        <w:rPr>
          <w:b/>
          <w:sz w:val="40"/>
        </w:rPr>
        <w:t>EVERY TUESDAY</w:t>
      </w:r>
    </w:p>
    <w:p w:rsidR="00DA3104" w:rsidRDefault="00DA3104" w:rsidP="00DA3104">
      <w:pPr>
        <w:jc w:val="center"/>
        <w:rPr>
          <w:b/>
          <w:sz w:val="40"/>
        </w:rPr>
      </w:pPr>
      <w:r>
        <w:rPr>
          <w:b/>
          <w:sz w:val="40"/>
        </w:rPr>
        <w:t>17:30 – 18:30pm</w:t>
      </w:r>
    </w:p>
    <w:p w:rsidR="00DA3104" w:rsidRDefault="00DA3104" w:rsidP="00DA3104">
      <w:pPr>
        <w:jc w:val="center"/>
        <w:rPr>
          <w:b/>
          <w:sz w:val="40"/>
        </w:rPr>
      </w:pPr>
    </w:p>
    <w:p w:rsidR="00DA3104" w:rsidRDefault="00DA3104" w:rsidP="00DA3104">
      <w:pPr>
        <w:jc w:val="center"/>
        <w:rPr>
          <w:b/>
          <w:sz w:val="56"/>
        </w:rPr>
      </w:pPr>
      <w:r w:rsidRPr="008F7ECA">
        <w:rPr>
          <w:b/>
          <w:sz w:val="56"/>
        </w:rPr>
        <w:t xml:space="preserve">EVERYONE WELCOME </w:t>
      </w:r>
    </w:p>
    <w:p w:rsidR="00DA3104" w:rsidRPr="008F7ECA" w:rsidRDefault="00DA3104" w:rsidP="00DA3104">
      <w:pPr>
        <w:jc w:val="center"/>
        <w:rPr>
          <w:sz w:val="40"/>
        </w:rPr>
      </w:pPr>
      <w:r w:rsidRPr="008F7ECA">
        <w:rPr>
          <w:b/>
          <w:sz w:val="72"/>
        </w:rPr>
        <w:t>NO EXPERIENCE REQUIRED</w:t>
      </w:r>
    </w:p>
    <w:p w:rsidR="00DA3104" w:rsidRDefault="00DA3104"/>
    <w:p w:rsidR="00DA3104" w:rsidRDefault="00DA3104">
      <w:r>
        <w:br w:type="page"/>
      </w:r>
    </w:p>
    <w:p w:rsidR="00DA3104" w:rsidRDefault="00DA3104" w:rsidP="00DA3104">
      <w:pPr>
        <w:jc w:val="center"/>
        <w:rPr>
          <w:sz w:val="48"/>
        </w:rPr>
      </w:pPr>
      <w:r w:rsidRPr="000C2C4D">
        <w:rPr>
          <w:sz w:val="48"/>
        </w:rPr>
        <w:lastRenderedPageBreak/>
        <w:t>New Rules at Totem Pole</w:t>
      </w:r>
    </w:p>
    <w:p w:rsidR="00DA3104" w:rsidRPr="000C2C4D" w:rsidRDefault="00DA3104" w:rsidP="00DA3104">
      <w:pPr>
        <w:spacing w:line="360" w:lineRule="auto"/>
        <w:rPr>
          <w:sz w:val="48"/>
        </w:rPr>
      </w:pPr>
    </w:p>
    <w:p w:rsidR="00DA3104" w:rsidRPr="000C2C4D" w:rsidRDefault="00DA3104" w:rsidP="00DA3104">
      <w:pPr>
        <w:spacing w:line="360" w:lineRule="auto"/>
        <w:rPr>
          <w:rFonts w:ascii="Berlin Sans FB" w:hAnsi="Berlin Sans FB"/>
          <w:sz w:val="24"/>
        </w:rPr>
      </w:pPr>
      <w:r w:rsidRPr="000C2C4D">
        <w:rPr>
          <w:rFonts w:ascii="Berlin Sans FB" w:hAnsi="Berlin Sans FB"/>
          <w:sz w:val="24"/>
        </w:rPr>
        <w:t xml:space="preserve">Totem Pole has produced a series of new policies and rules which govern when and where employees have lunch. </w:t>
      </w:r>
    </w:p>
    <w:p w:rsidR="00DA3104" w:rsidRPr="000C2C4D" w:rsidRDefault="00DA3104" w:rsidP="00DA3104">
      <w:pPr>
        <w:spacing w:line="360" w:lineRule="auto"/>
        <w:rPr>
          <w:rFonts w:ascii="Berlin Sans FB" w:hAnsi="Berlin Sans FB"/>
          <w:sz w:val="24"/>
        </w:rPr>
      </w:pPr>
      <w:r w:rsidRPr="000C2C4D">
        <w:rPr>
          <w:rFonts w:ascii="Berlin Sans FB" w:hAnsi="Berlin Sans FB"/>
          <w:sz w:val="24"/>
        </w:rPr>
        <w:t>The new rules are:</w:t>
      </w:r>
    </w:p>
    <w:p w:rsidR="00DA3104" w:rsidRPr="000C2C4D" w:rsidRDefault="00DA3104" w:rsidP="00DA3104">
      <w:pPr>
        <w:pStyle w:val="ListParagraph"/>
        <w:numPr>
          <w:ilvl w:val="0"/>
          <w:numId w:val="1"/>
        </w:numPr>
        <w:spacing w:line="360" w:lineRule="auto"/>
        <w:rPr>
          <w:rFonts w:ascii="Berlin Sans FB" w:hAnsi="Berlin Sans FB"/>
          <w:sz w:val="24"/>
        </w:rPr>
      </w:pPr>
      <w:r w:rsidRPr="000C2C4D">
        <w:rPr>
          <w:rFonts w:ascii="Berlin Sans FB" w:hAnsi="Berlin Sans FB"/>
          <w:sz w:val="24"/>
        </w:rPr>
        <w:t>Extra’s must eat their lunch in the main restaurant between 12:00 and 14:00</w:t>
      </w:r>
    </w:p>
    <w:p w:rsidR="00DA3104" w:rsidRPr="000C2C4D" w:rsidRDefault="00DA3104" w:rsidP="00DA3104">
      <w:pPr>
        <w:pStyle w:val="ListParagraph"/>
        <w:numPr>
          <w:ilvl w:val="0"/>
          <w:numId w:val="1"/>
        </w:numPr>
        <w:spacing w:line="360" w:lineRule="auto"/>
        <w:rPr>
          <w:rFonts w:ascii="Berlin Sans FB" w:hAnsi="Berlin Sans FB"/>
          <w:sz w:val="24"/>
        </w:rPr>
      </w:pPr>
      <w:r w:rsidRPr="000C2C4D">
        <w:rPr>
          <w:rFonts w:ascii="Berlin Sans FB" w:hAnsi="Berlin Sans FB"/>
          <w:sz w:val="24"/>
        </w:rPr>
        <w:t>The Lobster Café is exclusively for actors, directors, and producers</w:t>
      </w:r>
    </w:p>
    <w:p w:rsidR="00DA3104" w:rsidRPr="000C2C4D" w:rsidRDefault="00DA3104" w:rsidP="00DA3104">
      <w:pPr>
        <w:pStyle w:val="ListParagraph"/>
        <w:numPr>
          <w:ilvl w:val="0"/>
          <w:numId w:val="1"/>
        </w:numPr>
        <w:spacing w:line="360" w:lineRule="auto"/>
        <w:rPr>
          <w:rFonts w:ascii="Berlin Sans FB" w:hAnsi="Berlin Sans FB"/>
          <w:sz w:val="24"/>
        </w:rPr>
      </w:pPr>
      <w:r w:rsidRPr="000C2C4D">
        <w:rPr>
          <w:rFonts w:ascii="Berlin Sans FB" w:hAnsi="Berlin Sans FB"/>
          <w:sz w:val="24"/>
        </w:rPr>
        <w:t>Extras must not disturb actors when they are having lunch</w:t>
      </w:r>
    </w:p>
    <w:p w:rsidR="00DA3104" w:rsidRPr="000C2C4D" w:rsidRDefault="00DA3104" w:rsidP="00DA3104">
      <w:pPr>
        <w:pStyle w:val="ListParagraph"/>
        <w:numPr>
          <w:ilvl w:val="0"/>
          <w:numId w:val="1"/>
        </w:numPr>
        <w:spacing w:line="360" w:lineRule="auto"/>
        <w:rPr>
          <w:rFonts w:ascii="Berlin Sans FB" w:hAnsi="Berlin Sans FB"/>
          <w:sz w:val="24"/>
        </w:rPr>
      </w:pPr>
      <w:r w:rsidRPr="000C2C4D">
        <w:rPr>
          <w:rFonts w:ascii="Berlin Sans FB" w:hAnsi="Berlin Sans FB"/>
          <w:sz w:val="24"/>
        </w:rPr>
        <w:t>Selfies with actors are not permitted on set</w:t>
      </w:r>
    </w:p>
    <w:p w:rsidR="00DA3104" w:rsidRPr="000C2C4D" w:rsidRDefault="00DA3104" w:rsidP="00DA3104">
      <w:pPr>
        <w:pStyle w:val="ListParagraph"/>
        <w:numPr>
          <w:ilvl w:val="0"/>
          <w:numId w:val="1"/>
        </w:numPr>
        <w:spacing w:line="360" w:lineRule="auto"/>
        <w:rPr>
          <w:rFonts w:ascii="Berlin Sans FB" w:hAnsi="Berlin Sans FB"/>
          <w:sz w:val="24"/>
        </w:rPr>
      </w:pPr>
      <w:r w:rsidRPr="000C2C4D">
        <w:rPr>
          <w:rFonts w:ascii="Berlin Sans FB" w:hAnsi="Berlin Sans FB"/>
          <w:sz w:val="24"/>
        </w:rPr>
        <w:t>Extras must not pursue autographs, unless the actor has given their permission at the beginning of filming</w:t>
      </w:r>
    </w:p>
    <w:p w:rsidR="00DA3104" w:rsidRPr="000C2C4D" w:rsidRDefault="00DA3104" w:rsidP="00DA3104">
      <w:pPr>
        <w:spacing w:line="360" w:lineRule="auto"/>
        <w:rPr>
          <w:rFonts w:ascii="Berlin Sans FB" w:hAnsi="Berlin Sans FB"/>
          <w:sz w:val="24"/>
        </w:rPr>
      </w:pPr>
      <w:r w:rsidRPr="000C2C4D">
        <w:rPr>
          <w:rFonts w:ascii="Berlin Sans FB" w:hAnsi="Berlin Sans FB"/>
          <w:sz w:val="24"/>
        </w:rPr>
        <w:t>Extras will not be used again if they break these rules.</w:t>
      </w:r>
    </w:p>
    <w:p w:rsidR="009779B8" w:rsidRDefault="009779B8"/>
    <w:p w:rsidR="009779B8" w:rsidRPr="009779B8" w:rsidRDefault="009779B8" w:rsidP="009779B8"/>
    <w:p w:rsidR="009779B8" w:rsidRPr="009779B8" w:rsidRDefault="009779B8" w:rsidP="009779B8"/>
    <w:p w:rsidR="009779B8" w:rsidRPr="009779B8" w:rsidRDefault="009779B8" w:rsidP="009779B8"/>
    <w:p w:rsidR="009779B8" w:rsidRPr="009779B8" w:rsidRDefault="009779B8" w:rsidP="009779B8"/>
    <w:p w:rsidR="009779B8" w:rsidRPr="009779B8" w:rsidRDefault="009779B8" w:rsidP="009779B8"/>
    <w:p w:rsidR="009779B8" w:rsidRPr="009779B8" w:rsidRDefault="009779B8" w:rsidP="009779B8"/>
    <w:p w:rsidR="009779B8" w:rsidRPr="009779B8" w:rsidRDefault="009779B8" w:rsidP="009779B8"/>
    <w:p w:rsidR="009779B8" w:rsidRPr="009779B8" w:rsidRDefault="009779B8" w:rsidP="009779B8"/>
    <w:p w:rsidR="009779B8" w:rsidRPr="009779B8" w:rsidRDefault="009779B8" w:rsidP="009779B8"/>
    <w:p w:rsidR="009779B8" w:rsidRPr="009779B8" w:rsidRDefault="009779B8" w:rsidP="009779B8"/>
    <w:p w:rsidR="009779B8" w:rsidRPr="009779B8" w:rsidRDefault="009779B8" w:rsidP="009779B8"/>
    <w:p w:rsidR="009779B8" w:rsidRPr="009779B8" w:rsidRDefault="009779B8" w:rsidP="009779B8"/>
    <w:p w:rsidR="009779B8" w:rsidRDefault="009779B8" w:rsidP="009779B8"/>
    <w:p w:rsidR="009779B8" w:rsidRDefault="009779B8" w:rsidP="009779B8">
      <w:pPr>
        <w:tabs>
          <w:tab w:val="left" w:pos="1665"/>
        </w:tabs>
      </w:pPr>
      <w:r>
        <w:tab/>
      </w:r>
    </w:p>
    <w:p w:rsidR="009779B8" w:rsidRDefault="009779B8">
      <w:r>
        <w:br w:type="page"/>
      </w:r>
    </w:p>
    <w:p w:rsidR="009779B8" w:rsidRDefault="001E50CF" w:rsidP="009779B8">
      <w:pPr>
        <w:pStyle w:val="AAAQuestions"/>
        <w:rPr>
          <w:b w:val="0"/>
        </w:rPr>
      </w:pPr>
      <w:r>
        <w:rPr>
          <w:noProof/>
          <w:color w:val="0000FF"/>
          <w:lang w:eastAsia="zh-TW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4333875</wp:posOffset>
            </wp:positionH>
            <wp:positionV relativeFrom="paragraph">
              <wp:posOffset>0</wp:posOffset>
            </wp:positionV>
            <wp:extent cx="1162044" cy="1048153"/>
            <wp:effectExtent l="0" t="0" r="635" b="0"/>
            <wp:wrapNone/>
            <wp:docPr id="2" name="irc_mi" descr="Image result for talking heads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talking heads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854" cy="1054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 w:val="0"/>
        </w:rPr>
        <w:t>Talking Heads</w:t>
      </w:r>
    </w:p>
    <w:p w:rsidR="001E50CF" w:rsidRDefault="001E50CF" w:rsidP="009779B8">
      <w:pPr>
        <w:pStyle w:val="AAAQuestions"/>
        <w:rPr>
          <w:b w:val="0"/>
        </w:rPr>
      </w:pPr>
      <w:r>
        <w:rPr>
          <w:b w:val="0"/>
        </w:rPr>
        <w:t>123 Fun Lane</w:t>
      </w:r>
    </w:p>
    <w:p w:rsidR="001E50CF" w:rsidRDefault="001E50CF" w:rsidP="009779B8">
      <w:pPr>
        <w:pStyle w:val="AAAQuestions"/>
        <w:rPr>
          <w:b w:val="0"/>
        </w:rPr>
      </w:pPr>
      <w:r>
        <w:rPr>
          <w:b w:val="0"/>
        </w:rPr>
        <w:t>Sydney 2000</w:t>
      </w:r>
    </w:p>
    <w:p w:rsidR="001E50CF" w:rsidRDefault="001E50CF" w:rsidP="009779B8">
      <w:pPr>
        <w:pStyle w:val="AAAQuestions"/>
        <w:rPr>
          <w:b w:val="0"/>
        </w:rPr>
      </w:pPr>
    </w:p>
    <w:p w:rsidR="001E50CF" w:rsidRDefault="001E50CF" w:rsidP="009779B8">
      <w:pPr>
        <w:pStyle w:val="AAAQuestions"/>
        <w:rPr>
          <w:b w:val="0"/>
        </w:rPr>
      </w:pPr>
      <w:r>
        <w:rPr>
          <w:b w:val="0"/>
        </w:rPr>
        <w:t>22/10/19</w:t>
      </w:r>
    </w:p>
    <w:p w:rsidR="001E50CF" w:rsidRDefault="001E50CF" w:rsidP="009779B8">
      <w:pPr>
        <w:pStyle w:val="AAAQuestions"/>
        <w:rPr>
          <w:b w:val="0"/>
        </w:rPr>
      </w:pPr>
    </w:p>
    <w:p w:rsidR="001E50CF" w:rsidRPr="001E50CF" w:rsidRDefault="001E50CF" w:rsidP="009779B8">
      <w:pPr>
        <w:pStyle w:val="AAAQuestions"/>
        <w:rPr>
          <w:b w:val="0"/>
        </w:rPr>
      </w:pPr>
    </w:p>
    <w:p w:rsidR="009779B8" w:rsidRDefault="009779B8" w:rsidP="009779B8">
      <w:pPr>
        <w:pStyle w:val="AAAQuestions"/>
        <w:rPr>
          <w:b w:val="0"/>
        </w:rPr>
      </w:pPr>
    </w:p>
    <w:p w:rsidR="009779B8" w:rsidRDefault="001E50CF" w:rsidP="009779B8">
      <w:pPr>
        <w:pStyle w:val="AAAQuestions"/>
        <w:rPr>
          <w:b w:val="0"/>
        </w:rPr>
      </w:pPr>
      <w:r>
        <w:rPr>
          <w:b w:val="0"/>
        </w:rPr>
        <w:t>Dear Staff of Talking Heads</w:t>
      </w:r>
    </w:p>
    <w:p w:rsidR="009779B8" w:rsidRDefault="009779B8" w:rsidP="009779B8">
      <w:pPr>
        <w:pStyle w:val="AAAQuestions"/>
        <w:rPr>
          <w:b w:val="0"/>
        </w:rPr>
      </w:pPr>
    </w:p>
    <w:p w:rsidR="009779B8" w:rsidRDefault="009779B8" w:rsidP="009779B8">
      <w:pPr>
        <w:pStyle w:val="AAAQuestions"/>
        <w:rPr>
          <w:b w:val="0"/>
        </w:rPr>
      </w:pPr>
      <w:r>
        <w:rPr>
          <w:b w:val="0"/>
        </w:rPr>
        <w:t xml:space="preserve">There have been three accidents in the last year, resulting from use of faulty soldering equipment. </w:t>
      </w:r>
    </w:p>
    <w:p w:rsidR="009779B8" w:rsidRDefault="009779B8" w:rsidP="009779B8">
      <w:pPr>
        <w:pStyle w:val="AAAQuestions"/>
        <w:rPr>
          <w:b w:val="0"/>
        </w:rPr>
      </w:pPr>
    </w:p>
    <w:p w:rsidR="009779B8" w:rsidRDefault="009779B8" w:rsidP="009779B8">
      <w:pPr>
        <w:pStyle w:val="AAAQuestions"/>
        <w:rPr>
          <w:b w:val="0"/>
        </w:rPr>
      </w:pPr>
      <w:r>
        <w:rPr>
          <w:b w:val="0"/>
        </w:rPr>
        <w:t>Accidents have resulted in minor injuries to three staff members and as a result all soldering tasks have been suspended and new soldering equipment has been ordered.</w:t>
      </w:r>
    </w:p>
    <w:p w:rsidR="009779B8" w:rsidRDefault="009779B8" w:rsidP="009779B8">
      <w:pPr>
        <w:pStyle w:val="AAAQuestions"/>
        <w:rPr>
          <w:b w:val="0"/>
        </w:rPr>
      </w:pPr>
    </w:p>
    <w:p w:rsidR="009779B8" w:rsidRDefault="009779B8" w:rsidP="009779B8">
      <w:pPr>
        <w:pStyle w:val="AAAQuestions"/>
        <w:rPr>
          <w:b w:val="0"/>
        </w:rPr>
      </w:pPr>
      <w:r>
        <w:rPr>
          <w:b w:val="0"/>
        </w:rPr>
        <w:t>Extensive training on how to safely use the equipment will be given before soldering tasks resume.</w:t>
      </w:r>
    </w:p>
    <w:p w:rsidR="009779B8" w:rsidRDefault="009779B8" w:rsidP="009779B8">
      <w:pPr>
        <w:pStyle w:val="AAAQuestions"/>
        <w:rPr>
          <w:b w:val="0"/>
        </w:rPr>
      </w:pPr>
    </w:p>
    <w:p w:rsidR="009779B8" w:rsidRDefault="009779B8" w:rsidP="009779B8">
      <w:pPr>
        <w:pStyle w:val="AAAQuestions"/>
        <w:rPr>
          <w:b w:val="0"/>
        </w:rPr>
      </w:pPr>
      <w:r>
        <w:rPr>
          <w:b w:val="0"/>
        </w:rPr>
        <w:t>The management would like to thank staff for their patience and apologise for the delay on projects.</w:t>
      </w:r>
    </w:p>
    <w:p w:rsidR="001E50CF" w:rsidRDefault="001E50CF" w:rsidP="009779B8">
      <w:pPr>
        <w:pStyle w:val="AAAQuestions"/>
        <w:rPr>
          <w:b w:val="0"/>
        </w:rPr>
      </w:pPr>
    </w:p>
    <w:p w:rsidR="001E50CF" w:rsidRDefault="001E50CF" w:rsidP="009779B8">
      <w:pPr>
        <w:pStyle w:val="AAAQuestions"/>
        <w:rPr>
          <w:b w:val="0"/>
        </w:rPr>
      </w:pPr>
    </w:p>
    <w:p w:rsidR="001E50CF" w:rsidRDefault="001E50CF" w:rsidP="009779B8">
      <w:pPr>
        <w:pStyle w:val="AAAQuestions"/>
        <w:rPr>
          <w:b w:val="0"/>
        </w:rPr>
      </w:pPr>
      <w:r>
        <w:rPr>
          <w:b w:val="0"/>
        </w:rPr>
        <w:t>Thanks,</w:t>
      </w:r>
    </w:p>
    <w:p w:rsidR="001E50CF" w:rsidRDefault="001E50CF" w:rsidP="009779B8">
      <w:pPr>
        <w:pStyle w:val="AAAQuestions"/>
        <w:rPr>
          <w:b w:val="0"/>
        </w:rPr>
      </w:pPr>
    </w:p>
    <w:p w:rsidR="001E50CF" w:rsidRDefault="001E50CF" w:rsidP="009779B8">
      <w:pPr>
        <w:pStyle w:val="AAAQuestions"/>
        <w:rPr>
          <w:b w:val="0"/>
        </w:rPr>
      </w:pPr>
      <w:r>
        <w:rPr>
          <w:b w:val="0"/>
        </w:rPr>
        <w:br/>
        <w:t xml:space="preserve">Olivia </w:t>
      </w:r>
      <w:proofErr w:type="spellStart"/>
      <w:r>
        <w:rPr>
          <w:b w:val="0"/>
        </w:rPr>
        <w:t>Torrisi</w:t>
      </w:r>
      <w:proofErr w:type="spellEnd"/>
    </w:p>
    <w:p w:rsidR="00221AF8" w:rsidRDefault="00221AF8" w:rsidP="009779B8">
      <w:pPr>
        <w:tabs>
          <w:tab w:val="left" w:pos="1665"/>
        </w:tabs>
        <w:rPr>
          <w:lang w:val="en-GB"/>
        </w:rPr>
      </w:pPr>
    </w:p>
    <w:p w:rsidR="009779B8" w:rsidRDefault="009779B8" w:rsidP="009779B8">
      <w:pPr>
        <w:tabs>
          <w:tab w:val="left" w:pos="1665"/>
        </w:tabs>
        <w:rPr>
          <w:lang w:val="en-GB"/>
        </w:rPr>
      </w:pPr>
    </w:p>
    <w:p w:rsidR="009779B8" w:rsidRDefault="009779B8" w:rsidP="009779B8">
      <w:pPr>
        <w:tabs>
          <w:tab w:val="left" w:pos="1665"/>
        </w:tabs>
        <w:rPr>
          <w:lang w:val="en-GB"/>
        </w:rPr>
      </w:pPr>
    </w:p>
    <w:p w:rsidR="009779B8" w:rsidRDefault="009779B8" w:rsidP="009779B8">
      <w:pPr>
        <w:tabs>
          <w:tab w:val="left" w:pos="1665"/>
        </w:tabs>
        <w:rPr>
          <w:lang w:val="en-GB"/>
        </w:rPr>
      </w:pPr>
    </w:p>
    <w:p w:rsidR="001E50CF" w:rsidRDefault="001E50CF" w:rsidP="009779B8">
      <w:pPr>
        <w:tabs>
          <w:tab w:val="left" w:pos="1665"/>
        </w:tabs>
        <w:rPr>
          <w:lang w:val="en-GB"/>
        </w:rPr>
      </w:pPr>
    </w:p>
    <w:p w:rsidR="001E50CF" w:rsidRDefault="001E50CF" w:rsidP="009779B8">
      <w:pPr>
        <w:tabs>
          <w:tab w:val="left" w:pos="1665"/>
        </w:tabs>
        <w:rPr>
          <w:lang w:val="en-GB"/>
        </w:rPr>
      </w:pPr>
    </w:p>
    <w:p w:rsidR="001E50CF" w:rsidRDefault="001E50CF" w:rsidP="009779B8">
      <w:pPr>
        <w:tabs>
          <w:tab w:val="left" w:pos="1665"/>
        </w:tabs>
        <w:rPr>
          <w:lang w:val="en-GB"/>
        </w:rPr>
      </w:pPr>
    </w:p>
    <w:p w:rsidR="001E50CF" w:rsidRDefault="001E50CF" w:rsidP="009779B8">
      <w:pPr>
        <w:tabs>
          <w:tab w:val="left" w:pos="1665"/>
        </w:tabs>
        <w:rPr>
          <w:lang w:val="en-GB"/>
        </w:rPr>
      </w:pPr>
    </w:p>
    <w:p w:rsidR="001E50CF" w:rsidRDefault="001E50CF" w:rsidP="009779B8">
      <w:pPr>
        <w:tabs>
          <w:tab w:val="left" w:pos="1665"/>
        </w:tabs>
        <w:rPr>
          <w:lang w:val="en-GB"/>
        </w:rPr>
      </w:pPr>
    </w:p>
    <w:p w:rsidR="001E50CF" w:rsidRDefault="001E50CF" w:rsidP="009779B8">
      <w:pPr>
        <w:tabs>
          <w:tab w:val="left" w:pos="1665"/>
        </w:tabs>
        <w:rPr>
          <w:lang w:val="en-GB"/>
        </w:rPr>
      </w:pPr>
    </w:p>
    <w:p w:rsidR="001E50CF" w:rsidRDefault="001E50CF" w:rsidP="009779B8">
      <w:pPr>
        <w:tabs>
          <w:tab w:val="left" w:pos="1665"/>
        </w:tabs>
        <w:rPr>
          <w:lang w:val="en-GB"/>
        </w:rPr>
      </w:pPr>
    </w:p>
    <w:p w:rsidR="001E50CF" w:rsidRDefault="001E50CF" w:rsidP="009779B8">
      <w:pPr>
        <w:tabs>
          <w:tab w:val="left" w:pos="1665"/>
        </w:tabs>
        <w:rPr>
          <w:lang w:val="en-GB"/>
        </w:rPr>
      </w:pPr>
    </w:p>
    <w:p w:rsidR="001E50CF" w:rsidRDefault="001E50CF" w:rsidP="009779B8">
      <w:pPr>
        <w:tabs>
          <w:tab w:val="left" w:pos="1665"/>
        </w:tabs>
        <w:rPr>
          <w:lang w:val="en-GB"/>
        </w:rPr>
      </w:pPr>
    </w:p>
    <w:p w:rsidR="001E50CF" w:rsidRDefault="001E50CF" w:rsidP="009779B8">
      <w:pPr>
        <w:tabs>
          <w:tab w:val="left" w:pos="1665"/>
        </w:tabs>
        <w:rPr>
          <w:lang w:val="en-GB"/>
        </w:rPr>
      </w:pPr>
    </w:p>
    <w:p w:rsidR="001E50CF" w:rsidRDefault="001E50CF" w:rsidP="009779B8">
      <w:pPr>
        <w:tabs>
          <w:tab w:val="left" w:pos="1665"/>
        </w:tabs>
        <w:rPr>
          <w:lang w:val="en-GB"/>
        </w:rPr>
      </w:pPr>
    </w:p>
    <w:p w:rsidR="001E50CF" w:rsidRDefault="001E50CF" w:rsidP="009779B8">
      <w:pPr>
        <w:tabs>
          <w:tab w:val="left" w:pos="1665"/>
        </w:tabs>
        <w:rPr>
          <w:lang w:val="en-GB"/>
        </w:rPr>
      </w:pPr>
    </w:p>
    <w:p w:rsidR="001E50CF" w:rsidRDefault="001E50CF" w:rsidP="009779B8">
      <w:pPr>
        <w:tabs>
          <w:tab w:val="left" w:pos="1665"/>
        </w:tabs>
        <w:rPr>
          <w:lang w:val="en-GB"/>
        </w:rPr>
      </w:pPr>
    </w:p>
    <w:p w:rsidR="001E50CF" w:rsidRDefault="001E50CF" w:rsidP="001E50CF">
      <w:pPr>
        <w:pStyle w:val="AAAQuestions"/>
        <w:rPr>
          <w:b w:val="0"/>
        </w:rPr>
      </w:pPr>
      <w:r>
        <w:rPr>
          <w:noProof/>
          <w:color w:val="0000FF"/>
          <w:lang w:eastAsia="zh-TW"/>
        </w:rPr>
        <w:lastRenderedPageBreak/>
        <w:drawing>
          <wp:anchor distT="0" distB="0" distL="114300" distR="114300" simplePos="0" relativeHeight="251662336" behindDoc="0" locked="0" layoutInCell="1" allowOverlap="1" wp14:anchorId="0985B182" wp14:editId="68F78A63">
            <wp:simplePos x="0" y="0"/>
            <wp:positionH relativeFrom="column">
              <wp:posOffset>4333875</wp:posOffset>
            </wp:positionH>
            <wp:positionV relativeFrom="paragraph">
              <wp:posOffset>0</wp:posOffset>
            </wp:positionV>
            <wp:extent cx="1162044" cy="1048153"/>
            <wp:effectExtent l="0" t="0" r="635" b="0"/>
            <wp:wrapNone/>
            <wp:docPr id="1" name="irc_mi" descr="Image result for talking heads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talking heads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854" cy="1054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 w:val="0"/>
        </w:rPr>
        <w:t>Talking Heads</w:t>
      </w:r>
    </w:p>
    <w:p w:rsidR="001E50CF" w:rsidRDefault="001E50CF" w:rsidP="001E50CF">
      <w:pPr>
        <w:pStyle w:val="AAAQuestions"/>
        <w:rPr>
          <w:b w:val="0"/>
        </w:rPr>
      </w:pPr>
      <w:r>
        <w:rPr>
          <w:b w:val="0"/>
        </w:rPr>
        <w:t>123 Fun Lane</w:t>
      </w:r>
    </w:p>
    <w:p w:rsidR="001E50CF" w:rsidRDefault="001E50CF" w:rsidP="001E50CF">
      <w:pPr>
        <w:pStyle w:val="AAAQuestions"/>
        <w:rPr>
          <w:b w:val="0"/>
        </w:rPr>
      </w:pPr>
      <w:r>
        <w:rPr>
          <w:b w:val="0"/>
        </w:rPr>
        <w:t>Sydney 2000</w:t>
      </w:r>
    </w:p>
    <w:p w:rsidR="001E50CF" w:rsidRDefault="001E50CF" w:rsidP="001E50CF">
      <w:pPr>
        <w:pStyle w:val="AAAQuestions"/>
        <w:rPr>
          <w:b w:val="0"/>
        </w:rPr>
      </w:pPr>
    </w:p>
    <w:p w:rsidR="001E50CF" w:rsidRDefault="001E50CF" w:rsidP="001E50CF">
      <w:pPr>
        <w:pStyle w:val="AAAQuestions"/>
        <w:rPr>
          <w:b w:val="0"/>
        </w:rPr>
      </w:pPr>
      <w:r>
        <w:rPr>
          <w:b w:val="0"/>
        </w:rPr>
        <w:t>22/10/19</w:t>
      </w:r>
    </w:p>
    <w:p w:rsidR="001E50CF" w:rsidRDefault="001E50CF" w:rsidP="001E50CF">
      <w:pPr>
        <w:pStyle w:val="AAAQuestions"/>
        <w:rPr>
          <w:b w:val="0"/>
        </w:rPr>
      </w:pPr>
    </w:p>
    <w:p w:rsidR="001E50CF" w:rsidRPr="001E50CF" w:rsidRDefault="001E50CF" w:rsidP="001E50CF">
      <w:pPr>
        <w:pStyle w:val="AAAQuestions"/>
        <w:rPr>
          <w:b w:val="0"/>
        </w:rPr>
      </w:pPr>
    </w:p>
    <w:p w:rsidR="001E50CF" w:rsidRDefault="001E50CF" w:rsidP="009779B8">
      <w:pPr>
        <w:pStyle w:val="AAAQuestions"/>
        <w:rPr>
          <w:rFonts w:asciiTheme="minorHAnsi" w:eastAsiaTheme="minorHAnsi" w:hAnsiTheme="minorHAnsi" w:cstheme="minorBidi"/>
          <w:b w:val="0"/>
          <w:szCs w:val="22"/>
          <w:lang w:eastAsia="en-US"/>
        </w:rPr>
      </w:pPr>
    </w:p>
    <w:p w:rsidR="009779B8" w:rsidRDefault="009779B8" w:rsidP="009779B8">
      <w:pPr>
        <w:pStyle w:val="AAAQuestions"/>
        <w:rPr>
          <w:b w:val="0"/>
        </w:rPr>
      </w:pPr>
      <w:r>
        <w:rPr>
          <w:b w:val="0"/>
        </w:rPr>
        <w:t>Dear Staff of Talking Heads,</w:t>
      </w:r>
    </w:p>
    <w:p w:rsidR="009779B8" w:rsidRDefault="009779B8" w:rsidP="009779B8">
      <w:pPr>
        <w:pStyle w:val="AAAQuestions"/>
        <w:rPr>
          <w:b w:val="0"/>
        </w:rPr>
      </w:pPr>
    </w:p>
    <w:p w:rsidR="009779B8" w:rsidRDefault="009779B8" w:rsidP="009779B8">
      <w:pPr>
        <w:pStyle w:val="AAAQuestions"/>
        <w:rPr>
          <w:b w:val="0"/>
        </w:rPr>
      </w:pPr>
      <w:r>
        <w:rPr>
          <w:b w:val="0"/>
        </w:rPr>
        <w:t xml:space="preserve">There have been three accidents in the last year, resulting from use of faulty soldering equipment. </w:t>
      </w:r>
    </w:p>
    <w:p w:rsidR="009779B8" w:rsidRDefault="009779B8" w:rsidP="009779B8">
      <w:pPr>
        <w:pStyle w:val="AAAQuestions"/>
        <w:rPr>
          <w:b w:val="0"/>
        </w:rPr>
      </w:pPr>
    </w:p>
    <w:p w:rsidR="009779B8" w:rsidRDefault="009779B8" w:rsidP="009779B8">
      <w:pPr>
        <w:pStyle w:val="AAAQuestions"/>
        <w:rPr>
          <w:b w:val="0"/>
        </w:rPr>
      </w:pPr>
      <w:r>
        <w:rPr>
          <w:b w:val="0"/>
        </w:rPr>
        <w:t>Accidents have resulted in minor injuries to five staff members, one of which is a serious injury.</w:t>
      </w:r>
    </w:p>
    <w:p w:rsidR="009779B8" w:rsidRDefault="009779B8" w:rsidP="009779B8">
      <w:pPr>
        <w:pStyle w:val="AAAQuestions"/>
        <w:rPr>
          <w:b w:val="0"/>
        </w:rPr>
      </w:pPr>
    </w:p>
    <w:p w:rsidR="009779B8" w:rsidRDefault="009779B8" w:rsidP="009779B8">
      <w:pPr>
        <w:pStyle w:val="AAAQuestions"/>
        <w:rPr>
          <w:b w:val="0"/>
        </w:rPr>
      </w:pPr>
      <w:r>
        <w:rPr>
          <w:b w:val="0"/>
        </w:rPr>
        <w:t>As a result all soldering tasks have been suspended and new soldering equipment has been ordered.</w:t>
      </w:r>
    </w:p>
    <w:p w:rsidR="009779B8" w:rsidRDefault="009779B8" w:rsidP="009779B8">
      <w:pPr>
        <w:pStyle w:val="AAAQuestions"/>
        <w:rPr>
          <w:b w:val="0"/>
        </w:rPr>
      </w:pPr>
    </w:p>
    <w:p w:rsidR="009779B8" w:rsidRDefault="009779B8" w:rsidP="009779B8">
      <w:pPr>
        <w:pStyle w:val="AAAQuestions"/>
        <w:rPr>
          <w:b w:val="0"/>
        </w:rPr>
      </w:pPr>
      <w:r>
        <w:rPr>
          <w:b w:val="0"/>
        </w:rPr>
        <w:t>Extensive training on how to safely use the equipment will be given before soldering tasks resume.</w:t>
      </w:r>
    </w:p>
    <w:p w:rsidR="009779B8" w:rsidRDefault="009779B8" w:rsidP="009779B8">
      <w:pPr>
        <w:pStyle w:val="AAAQuestions"/>
        <w:rPr>
          <w:b w:val="0"/>
        </w:rPr>
      </w:pPr>
    </w:p>
    <w:p w:rsidR="009779B8" w:rsidRDefault="009779B8" w:rsidP="009779B8">
      <w:pPr>
        <w:tabs>
          <w:tab w:val="left" w:pos="1665"/>
        </w:tabs>
        <w:rPr>
          <w:b/>
        </w:rPr>
      </w:pPr>
      <w:r>
        <w:rPr>
          <w:b/>
        </w:rPr>
        <w:t>The management would like to thank staff for their patience and apologise for the delay on projects.</w:t>
      </w:r>
    </w:p>
    <w:p w:rsidR="001E50CF" w:rsidRDefault="001E50CF" w:rsidP="009779B8">
      <w:pPr>
        <w:tabs>
          <w:tab w:val="left" w:pos="1665"/>
        </w:tabs>
      </w:pPr>
    </w:p>
    <w:p w:rsidR="001E50CF" w:rsidRDefault="001E50CF" w:rsidP="009779B8">
      <w:pPr>
        <w:tabs>
          <w:tab w:val="left" w:pos="1665"/>
        </w:tabs>
      </w:pPr>
      <w:r>
        <w:t>Thanks,</w:t>
      </w:r>
    </w:p>
    <w:p w:rsidR="001E50CF" w:rsidRDefault="001E50CF" w:rsidP="009779B8">
      <w:pPr>
        <w:tabs>
          <w:tab w:val="left" w:pos="1665"/>
        </w:tabs>
      </w:pPr>
    </w:p>
    <w:p w:rsidR="001E50CF" w:rsidRDefault="001E50CF" w:rsidP="009779B8">
      <w:pPr>
        <w:tabs>
          <w:tab w:val="left" w:pos="1665"/>
        </w:tabs>
      </w:pPr>
      <w:r>
        <w:t xml:space="preserve">Olivia </w:t>
      </w:r>
      <w:proofErr w:type="spellStart"/>
      <w:r>
        <w:t>Torrisi</w:t>
      </w:r>
      <w:proofErr w:type="spellEnd"/>
    </w:p>
    <w:p w:rsidR="001E50CF" w:rsidRDefault="001E50CF" w:rsidP="009779B8">
      <w:pPr>
        <w:tabs>
          <w:tab w:val="left" w:pos="1665"/>
        </w:tabs>
      </w:pPr>
    </w:p>
    <w:p w:rsidR="001E50CF" w:rsidRDefault="001E50CF" w:rsidP="009779B8">
      <w:pPr>
        <w:tabs>
          <w:tab w:val="left" w:pos="1665"/>
        </w:tabs>
      </w:pPr>
    </w:p>
    <w:p w:rsidR="001E50CF" w:rsidRDefault="001E50CF" w:rsidP="009779B8">
      <w:pPr>
        <w:tabs>
          <w:tab w:val="left" w:pos="1665"/>
        </w:tabs>
      </w:pPr>
    </w:p>
    <w:p w:rsidR="001E50CF" w:rsidRDefault="001E50CF" w:rsidP="009779B8">
      <w:pPr>
        <w:tabs>
          <w:tab w:val="left" w:pos="1665"/>
        </w:tabs>
      </w:pPr>
    </w:p>
    <w:p w:rsidR="001E50CF" w:rsidRDefault="001E50CF" w:rsidP="009779B8">
      <w:pPr>
        <w:tabs>
          <w:tab w:val="left" w:pos="1665"/>
        </w:tabs>
      </w:pPr>
    </w:p>
    <w:p w:rsidR="001E50CF" w:rsidRDefault="001E50CF" w:rsidP="009779B8">
      <w:pPr>
        <w:tabs>
          <w:tab w:val="left" w:pos="1665"/>
        </w:tabs>
      </w:pPr>
    </w:p>
    <w:p w:rsidR="001E50CF" w:rsidRDefault="001E50CF" w:rsidP="009779B8">
      <w:pPr>
        <w:tabs>
          <w:tab w:val="left" w:pos="1665"/>
        </w:tabs>
      </w:pPr>
    </w:p>
    <w:p w:rsidR="001E50CF" w:rsidRDefault="001E50CF" w:rsidP="009779B8">
      <w:pPr>
        <w:tabs>
          <w:tab w:val="left" w:pos="1665"/>
        </w:tabs>
      </w:pPr>
    </w:p>
    <w:p w:rsidR="001E50CF" w:rsidRDefault="001E50CF" w:rsidP="009779B8">
      <w:pPr>
        <w:tabs>
          <w:tab w:val="left" w:pos="1665"/>
        </w:tabs>
      </w:pPr>
    </w:p>
    <w:p w:rsidR="001E50CF" w:rsidRDefault="001E50CF" w:rsidP="009779B8">
      <w:pPr>
        <w:tabs>
          <w:tab w:val="left" w:pos="1665"/>
        </w:tabs>
      </w:pPr>
    </w:p>
    <w:p w:rsidR="001E50CF" w:rsidRDefault="001E50CF" w:rsidP="009779B8">
      <w:pPr>
        <w:tabs>
          <w:tab w:val="left" w:pos="1665"/>
        </w:tabs>
      </w:pPr>
    </w:p>
    <w:p w:rsidR="001E50CF" w:rsidRDefault="001E50CF" w:rsidP="009779B8">
      <w:pPr>
        <w:tabs>
          <w:tab w:val="left" w:pos="1665"/>
        </w:tabs>
      </w:pPr>
    </w:p>
    <w:p w:rsidR="001E50CF" w:rsidRDefault="001E50CF" w:rsidP="009779B8">
      <w:pPr>
        <w:tabs>
          <w:tab w:val="left" w:pos="1665"/>
        </w:tabs>
      </w:pPr>
    </w:p>
    <w:p w:rsidR="001E50CF" w:rsidRDefault="001E50CF" w:rsidP="009779B8">
      <w:pPr>
        <w:tabs>
          <w:tab w:val="left" w:pos="1665"/>
        </w:tabs>
      </w:pPr>
    </w:p>
    <w:p w:rsidR="001E50CF" w:rsidRDefault="001E50CF" w:rsidP="009779B8">
      <w:pPr>
        <w:tabs>
          <w:tab w:val="left" w:pos="1665"/>
        </w:tabs>
      </w:pPr>
    </w:p>
    <w:p w:rsidR="001E50CF" w:rsidRDefault="001E50CF" w:rsidP="001E50CF">
      <w:pPr>
        <w:pStyle w:val="AAAQuestions"/>
        <w:rPr>
          <w:b w:val="0"/>
        </w:rPr>
      </w:pPr>
      <w:r>
        <w:rPr>
          <w:noProof/>
          <w:color w:val="0000FF"/>
          <w:lang w:eastAsia="zh-TW"/>
        </w:rPr>
        <w:lastRenderedPageBreak/>
        <w:drawing>
          <wp:anchor distT="0" distB="0" distL="114300" distR="114300" simplePos="0" relativeHeight="251664384" behindDoc="0" locked="0" layoutInCell="1" allowOverlap="1" wp14:anchorId="0985B182" wp14:editId="68F78A63">
            <wp:simplePos x="0" y="0"/>
            <wp:positionH relativeFrom="column">
              <wp:posOffset>4333875</wp:posOffset>
            </wp:positionH>
            <wp:positionV relativeFrom="paragraph">
              <wp:posOffset>0</wp:posOffset>
            </wp:positionV>
            <wp:extent cx="1162044" cy="1048153"/>
            <wp:effectExtent l="0" t="0" r="635" b="0"/>
            <wp:wrapNone/>
            <wp:docPr id="3" name="irc_mi" descr="Image result for talking heads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talking heads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854" cy="1054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 w:val="0"/>
        </w:rPr>
        <w:t>Talking Heads</w:t>
      </w:r>
    </w:p>
    <w:p w:rsidR="001E50CF" w:rsidRDefault="001E50CF" w:rsidP="001E50CF">
      <w:pPr>
        <w:pStyle w:val="AAAQuestions"/>
        <w:rPr>
          <w:b w:val="0"/>
        </w:rPr>
      </w:pPr>
      <w:r>
        <w:rPr>
          <w:b w:val="0"/>
        </w:rPr>
        <w:t>123 Fun Lane</w:t>
      </w:r>
    </w:p>
    <w:p w:rsidR="001E50CF" w:rsidRDefault="001E50CF" w:rsidP="001E50CF">
      <w:pPr>
        <w:pStyle w:val="AAAQuestions"/>
        <w:rPr>
          <w:b w:val="0"/>
        </w:rPr>
      </w:pPr>
      <w:r>
        <w:rPr>
          <w:b w:val="0"/>
        </w:rPr>
        <w:t>Sydney 2000</w:t>
      </w:r>
    </w:p>
    <w:p w:rsidR="001E50CF" w:rsidRDefault="001E50CF" w:rsidP="001E50CF">
      <w:pPr>
        <w:pStyle w:val="AAAQuestions"/>
        <w:rPr>
          <w:b w:val="0"/>
        </w:rPr>
      </w:pPr>
    </w:p>
    <w:p w:rsidR="001E50CF" w:rsidRDefault="001E50CF" w:rsidP="001E50CF">
      <w:pPr>
        <w:pStyle w:val="AAAQuestions"/>
        <w:rPr>
          <w:b w:val="0"/>
        </w:rPr>
      </w:pPr>
      <w:r>
        <w:rPr>
          <w:b w:val="0"/>
        </w:rPr>
        <w:t>22/10/19</w:t>
      </w:r>
    </w:p>
    <w:p w:rsidR="001E50CF" w:rsidRDefault="001E50CF" w:rsidP="001E50CF">
      <w:pPr>
        <w:pStyle w:val="AAAQuestions"/>
        <w:rPr>
          <w:b w:val="0"/>
        </w:rPr>
      </w:pPr>
    </w:p>
    <w:p w:rsidR="001E50CF" w:rsidRPr="001E50CF" w:rsidRDefault="001E50CF" w:rsidP="001E50CF">
      <w:pPr>
        <w:pStyle w:val="AAAQuestions"/>
        <w:rPr>
          <w:b w:val="0"/>
        </w:rPr>
      </w:pPr>
    </w:p>
    <w:p w:rsidR="00125515" w:rsidRDefault="00125515" w:rsidP="009779B8">
      <w:pPr>
        <w:tabs>
          <w:tab w:val="left" w:pos="1665"/>
        </w:tabs>
        <w:rPr>
          <w:b/>
        </w:rPr>
      </w:pPr>
    </w:p>
    <w:p w:rsidR="00125515" w:rsidRDefault="00125515" w:rsidP="00125515">
      <w:r>
        <w:t>To Staff,</w:t>
      </w:r>
    </w:p>
    <w:p w:rsidR="00125515" w:rsidRDefault="00125515" w:rsidP="00125515"/>
    <w:p w:rsidR="00125515" w:rsidRDefault="00125515" w:rsidP="00125515">
      <w:r>
        <w:t>In regards to the last letter on the soldering equipment injuries, all workers should attend a group tutorial on the 18 December 2019 at 15:00.</w:t>
      </w:r>
    </w:p>
    <w:p w:rsidR="00125515" w:rsidRDefault="00125515" w:rsidP="00125515">
      <w:r>
        <w:t>The tutorial will describe how to use new soldering equipment safely.</w:t>
      </w:r>
    </w:p>
    <w:p w:rsidR="00125515" w:rsidRDefault="00125515" w:rsidP="00125515">
      <w:r>
        <w:t>The tutorial will be followed by two weeks of close supervision, in order to ensure soldering equipment is being used safely.</w:t>
      </w:r>
    </w:p>
    <w:p w:rsidR="00125515" w:rsidRDefault="00125515" w:rsidP="009779B8">
      <w:pPr>
        <w:tabs>
          <w:tab w:val="left" w:pos="1665"/>
        </w:tabs>
      </w:pPr>
    </w:p>
    <w:p w:rsidR="001E50CF" w:rsidRDefault="001E50CF" w:rsidP="009779B8">
      <w:pPr>
        <w:tabs>
          <w:tab w:val="left" w:pos="1665"/>
        </w:tabs>
      </w:pPr>
      <w:r>
        <w:t>Thanks,</w:t>
      </w:r>
    </w:p>
    <w:p w:rsidR="001E50CF" w:rsidRDefault="001E50CF" w:rsidP="009779B8">
      <w:pPr>
        <w:tabs>
          <w:tab w:val="left" w:pos="1665"/>
        </w:tabs>
      </w:pPr>
    </w:p>
    <w:p w:rsidR="001E50CF" w:rsidRPr="00125515" w:rsidRDefault="001E50CF" w:rsidP="009779B8">
      <w:pPr>
        <w:tabs>
          <w:tab w:val="left" w:pos="1665"/>
        </w:tabs>
      </w:pPr>
      <w:r>
        <w:t>Olivia Torrisi</w:t>
      </w:r>
      <w:bookmarkStart w:id="0" w:name="_GoBack"/>
      <w:bookmarkEnd w:id="0"/>
    </w:p>
    <w:sectPr w:rsidR="001E50CF" w:rsidRPr="001255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8137BC"/>
    <w:multiLevelType w:val="hybridMultilevel"/>
    <w:tmpl w:val="C0783DCE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AF8"/>
    <w:rsid w:val="00125515"/>
    <w:rsid w:val="001E50CF"/>
    <w:rsid w:val="00221AF8"/>
    <w:rsid w:val="0038051C"/>
    <w:rsid w:val="00510D0A"/>
    <w:rsid w:val="008456F3"/>
    <w:rsid w:val="009779B8"/>
    <w:rsid w:val="00DA3104"/>
    <w:rsid w:val="00EC3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8BBD71"/>
  <w15:chartTrackingRefBased/>
  <w15:docId w15:val="{20716D81-3411-445A-B7B9-84FAA7BF8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21AF8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DA3104"/>
    <w:pPr>
      <w:ind w:left="720"/>
      <w:contextualSpacing/>
    </w:pPr>
  </w:style>
  <w:style w:type="paragraph" w:customStyle="1" w:styleId="AAAQuestions">
    <w:name w:val="AAA Questions"/>
    <w:basedOn w:val="Normal"/>
    <w:link w:val="AAAQuestionsChar"/>
    <w:qFormat/>
    <w:rsid w:val="009779B8"/>
    <w:pPr>
      <w:spacing w:after="0" w:line="240" w:lineRule="auto"/>
    </w:pPr>
    <w:rPr>
      <w:rFonts w:ascii="Calibri" w:eastAsia="Calibri" w:hAnsi="Calibri" w:cs="Times New Roman"/>
      <w:b/>
      <w:szCs w:val="20"/>
      <w:lang w:val="en-GB" w:eastAsia="en-GB"/>
    </w:rPr>
  </w:style>
  <w:style w:type="character" w:customStyle="1" w:styleId="AAAQuestionsChar">
    <w:name w:val="AAA Questions Char"/>
    <w:link w:val="AAAQuestions"/>
    <w:rsid w:val="009779B8"/>
    <w:rPr>
      <w:rFonts w:ascii="Calibri" w:eastAsia="Calibri" w:hAnsi="Calibri" w:cs="Times New Roman"/>
      <w:b/>
      <w:szCs w:val="20"/>
      <w:lang w:val="en-GB" w:eastAsia="en-GB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1E50CF"/>
  </w:style>
  <w:style w:type="character" w:customStyle="1" w:styleId="DateChar">
    <w:name w:val="Date Char"/>
    <w:basedOn w:val="DefaultParagraphFont"/>
    <w:link w:val="Date"/>
    <w:uiPriority w:val="99"/>
    <w:semiHidden/>
    <w:rsid w:val="001E50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vippng.com/preview/hxxhobx_talking-heads-line-art-drawing-cartoon-computer-icons/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0000_PMU</dc:creator>
  <cp:keywords/>
  <dc:description/>
  <cp:lastModifiedBy>TORRISI, Olivia</cp:lastModifiedBy>
  <cp:revision>3</cp:revision>
  <dcterms:created xsi:type="dcterms:W3CDTF">2019-10-22T03:45:00Z</dcterms:created>
  <dcterms:modified xsi:type="dcterms:W3CDTF">2019-10-22T04:16:00Z</dcterms:modified>
</cp:coreProperties>
</file>