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A1B" w:rsidRPr="00FC1392" w:rsidRDefault="00763A1B" w:rsidP="00763A1B">
      <w:r>
        <w:rPr>
          <w:noProof/>
          <w:color w:val="FF0000"/>
          <w:lang w:val="en-GB" w:eastAsia="en-GB"/>
        </w:rPr>
        <w:drawing>
          <wp:anchor distT="0" distB="0" distL="114300" distR="114300" simplePos="0" relativeHeight="251749376" behindDoc="1" locked="0" layoutInCell="1" allowOverlap="1" wp14:anchorId="3197980F" wp14:editId="1FB14C6C">
            <wp:simplePos x="0" y="0"/>
            <wp:positionH relativeFrom="column">
              <wp:posOffset>958215</wp:posOffset>
            </wp:positionH>
            <wp:positionV relativeFrom="paragraph">
              <wp:posOffset>4245610</wp:posOffset>
            </wp:positionV>
            <wp:extent cx="3920490" cy="3434080"/>
            <wp:effectExtent l="19050" t="0" r="3810" b="0"/>
            <wp:wrapTight wrapText="bothSides">
              <wp:wrapPolygon edited="0">
                <wp:start x="-105" y="0"/>
                <wp:lineTo x="-105" y="21448"/>
                <wp:lineTo x="21621" y="21448"/>
                <wp:lineTo x="21621" y="0"/>
                <wp:lineTo x="-105" y="0"/>
              </wp:wrapPolygon>
            </wp:wrapTight>
            <wp:docPr id="1" name="Picture 0" descr="reading_long_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long_list_800_wht.png"/>
                    <pic:cNvPicPr/>
                  </pic:nvPicPr>
                  <pic:blipFill>
                    <a:blip r:embed="rId8" cstate="print"/>
                    <a:stretch>
                      <a:fillRect/>
                    </a:stretch>
                  </pic:blipFill>
                  <pic:spPr>
                    <a:xfrm>
                      <a:off x="0" y="0"/>
                      <a:ext cx="3920490" cy="3434080"/>
                    </a:xfrm>
                    <a:prstGeom prst="rect">
                      <a:avLst/>
                    </a:prstGeom>
                  </pic:spPr>
                </pic:pic>
              </a:graphicData>
            </a:graphic>
          </wp:anchor>
        </w:drawing>
      </w:r>
    </w:p>
    <w:p w:rsidR="00763A1B" w:rsidRDefault="00763A1B" w:rsidP="00763A1B"/>
    <w:p w:rsidR="00763A1B" w:rsidRDefault="00763A1B" w:rsidP="00763A1B"/>
    <w:p w:rsidR="00763A1B" w:rsidRDefault="003B4B9F" w:rsidP="00763A1B">
      <w:r>
        <w:rPr>
          <w:rFonts w:cstheme="minorHAnsi"/>
          <w:bCs/>
          <w:noProof/>
          <w:sz w:val="24"/>
          <w:szCs w:val="24"/>
          <w:lang w:val="en-GB" w:eastAsia="en-GB"/>
        </w:rPr>
        <mc:AlternateContent>
          <mc:Choice Requires="wps">
            <w:drawing>
              <wp:anchor distT="0" distB="0" distL="114300" distR="114300" simplePos="0" relativeHeight="251744256"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8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534F" w:rsidRDefault="00DF534F" w:rsidP="00763A1B">
                            <w:pPr>
                              <w:spacing w:line="240" w:lineRule="auto"/>
                              <w:jc w:val="right"/>
                              <w:rPr>
                                <w:b/>
                                <w:color w:val="C00000"/>
                                <w:sz w:val="72"/>
                              </w:rPr>
                            </w:pPr>
                          </w:p>
                          <w:p w:rsidR="00DF534F" w:rsidRDefault="00DF534F" w:rsidP="00763A1B">
                            <w:pPr>
                              <w:spacing w:line="240" w:lineRule="auto"/>
                              <w:jc w:val="right"/>
                              <w:rPr>
                                <w:b/>
                                <w:color w:val="C00000"/>
                                <w:sz w:val="72"/>
                              </w:rPr>
                            </w:pPr>
                          </w:p>
                          <w:p w:rsidR="00DF534F" w:rsidRDefault="00DF534F" w:rsidP="00763A1B">
                            <w:pPr>
                              <w:spacing w:line="240" w:lineRule="auto"/>
                              <w:jc w:val="right"/>
                              <w:rPr>
                                <w:b/>
                                <w:color w:val="C00000"/>
                                <w:sz w:val="72"/>
                              </w:rPr>
                            </w:pPr>
                            <w:r>
                              <w:rPr>
                                <w:b/>
                                <w:color w:val="C00000"/>
                                <w:sz w:val="72"/>
                              </w:rPr>
                              <w:t>BSBITU401</w:t>
                            </w:r>
                          </w:p>
                          <w:p w:rsidR="00DF534F" w:rsidRDefault="00DF534F" w:rsidP="00763A1B">
                            <w:pPr>
                              <w:spacing w:line="240" w:lineRule="auto"/>
                              <w:jc w:val="right"/>
                              <w:rPr>
                                <w:b/>
                                <w:color w:val="C00000"/>
                                <w:sz w:val="44"/>
                              </w:rPr>
                            </w:pPr>
                            <w:r>
                              <w:rPr>
                                <w:b/>
                                <w:color w:val="C00000"/>
                                <w:sz w:val="72"/>
                              </w:rPr>
                              <w:t>Design and develop complex text documents</w:t>
                            </w:r>
                          </w:p>
                          <w:p w:rsidR="00DF534F" w:rsidRPr="009120AB" w:rsidRDefault="00DF534F" w:rsidP="00763A1B">
                            <w:pPr>
                              <w:spacing w:line="240" w:lineRule="auto"/>
                              <w:jc w:val="right"/>
                              <w:rPr>
                                <w:b/>
                                <w:color w:val="C61002"/>
                                <w:sz w:val="48"/>
                                <w:szCs w:val="86"/>
                              </w:rPr>
                            </w:pPr>
                            <w:r w:rsidRPr="009120AB">
                              <w:rPr>
                                <w:b/>
                                <w:color w:val="C00000"/>
                                <w:sz w:val="32"/>
                              </w:rPr>
                              <w:t>Learner Guide</w:t>
                            </w:r>
                          </w:p>
                          <w:p w:rsidR="00DF534F" w:rsidRPr="00D82F1A" w:rsidRDefault="00DF534F" w:rsidP="00763A1B">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8+GuA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APx8+GuAIA&#10;ALsFAAAOAAAAAAAAAAAAAAAAAC4CAABkcnMvZTJvRG9jLnhtbFBLAQItABQABgAIAAAAIQCScOYi&#10;3gAAAAkBAAAPAAAAAAAAAAAAAAAAABIFAABkcnMvZG93bnJldi54bWxQSwUGAAAAAAQABADzAAAA&#10;HQYAAAAA&#10;" filled="f" stroked="f">
                <v:textbox>
                  <w:txbxContent>
                    <w:p w:rsidR="00DF534F" w:rsidRDefault="00DF534F" w:rsidP="00763A1B">
                      <w:pPr>
                        <w:spacing w:line="240" w:lineRule="auto"/>
                        <w:jc w:val="right"/>
                        <w:rPr>
                          <w:b/>
                          <w:color w:val="C00000"/>
                          <w:sz w:val="72"/>
                        </w:rPr>
                      </w:pPr>
                    </w:p>
                    <w:p w:rsidR="00DF534F" w:rsidRDefault="00DF534F" w:rsidP="00763A1B">
                      <w:pPr>
                        <w:spacing w:line="240" w:lineRule="auto"/>
                        <w:jc w:val="right"/>
                        <w:rPr>
                          <w:b/>
                          <w:color w:val="C00000"/>
                          <w:sz w:val="72"/>
                        </w:rPr>
                      </w:pPr>
                    </w:p>
                    <w:p w:rsidR="00DF534F" w:rsidRDefault="00DF534F" w:rsidP="00763A1B">
                      <w:pPr>
                        <w:spacing w:line="240" w:lineRule="auto"/>
                        <w:jc w:val="right"/>
                        <w:rPr>
                          <w:b/>
                          <w:color w:val="C00000"/>
                          <w:sz w:val="72"/>
                        </w:rPr>
                      </w:pPr>
                      <w:r>
                        <w:rPr>
                          <w:b/>
                          <w:color w:val="C00000"/>
                          <w:sz w:val="72"/>
                        </w:rPr>
                        <w:t>BSBITU401</w:t>
                      </w:r>
                    </w:p>
                    <w:p w:rsidR="00DF534F" w:rsidRDefault="00DF534F" w:rsidP="00763A1B">
                      <w:pPr>
                        <w:spacing w:line="240" w:lineRule="auto"/>
                        <w:jc w:val="right"/>
                        <w:rPr>
                          <w:b/>
                          <w:color w:val="C00000"/>
                          <w:sz w:val="44"/>
                        </w:rPr>
                      </w:pPr>
                      <w:r>
                        <w:rPr>
                          <w:b/>
                          <w:color w:val="C00000"/>
                          <w:sz w:val="72"/>
                        </w:rPr>
                        <w:t>Design and develop complex text documents</w:t>
                      </w:r>
                    </w:p>
                    <w:p w:rsidR="00DF534F" w:rsidRPr="009120AB" w:rsidRDefault="00DF534F" w:rsidP="00763A1B">
                      <w:pPr>
                        <w:spacing w:line="240" w:lineRule="auto"/>
                        <w:jc w:val="right"/>
                        <w:rPr>
                          <w:b/>
                          <w:color w:val="C61002"/>
                          <w:sz w:val="48"/>
                          <w:szCs w:val="86"/>
                        </w:rPr>
                      </w:pPr>
                      <w:r w:rsidRPr="009120AB">
                        <w:rPr>
                          <w:b/>
                          <w:color w:val="C00000"/>
                          <w:sz w:val="32"/>
                        </w:rPr>
                        <w:t>Learner Guide</w:t>
                      </w:r>
                    </w:p>
                    <w:p w:rsidR="00DF534F" w:rsidRPr="00D82F1A" w:rsidRDefault="00DF534F" w:rsidP="00763A1B">
                      <w:pPr>
                        <w:jc w:val="right"/>
                        <w:rPr>
                          <w:b/>
                          <w:color w:val="C61002"/>
                          <w:sz w:val="32"/>
                          <w:szCs w:val="32"/>
                        </w:rPr>
                      </w:pPr>
                      <w:r w:rsidRPr="00D82F1A">
                        <w:rPr>
                          <w:b/>
                          <w:color w:val="C61002"/>
                          <w:sz w:val="32"/>
                          <w:szCs w:val="32"/>
                        </w:rPr>
                        <w:br/>
                      </w:r>
                    </w:p>
                  </w:txbxContent>
                </v:textbox>
              </v:shape>
            </w:pict>
          </mc:Fallback>
        </mc:AlternateContent>
      </w:r>
    </w:p>
    <w:p w:rsidR="00763A1B" w:rsidRDefault="00763A1B" w:rsidP="00763A1B"/>
    <w:p w:rsidR="00763A1B" w:rsidRDefault="00763A1B" w:rsidP="00763A1B">
      <w:r>
        <w:br w:type="page"/>
      </w:r>
    </w:p>
    <w:p w:rsidR="00763A1B" w:rsidRDefault="00763A1B" w:rsidP="00763A1B"/>
    <w:p w:rsidR="00763A1B" w:rsidRDefault="00763A1B" w:rsidP="00763A1B"/>
    <w:p w:rsidR="00763A1B" w:rsidRDefault="00763A1B" w:rsidP="00763A1B"/>
    <w:p w:rsidR="00763A1B" w:rsidRDefault="00763A1B" w:rsidP="00763A1B"/>
    <w:p w:rsidR="00763A1B" w:rsidRDefault="00763A1B" w:rsidP="00763A1B"/>
    <w:p w:rsidR="00763A1B" w:rsidRDefault="00763A1B" w:rsidP="00763A1B"/>
    <w:p w:rsidR="00763A1B" w:rsidRDefault="00763A1B" w:rsidP="00763A1B"/>
    <w:p w:rsidR="003B4B9F" w:rsidRDefault="003B4B9F" w:rsidP="00763A1B"/>
    <w:p w:rsidR="003B4B9F" w:rsidRDefault="003B4B9F" w:rsidP="00763A1B"/>
    <w:p w:rsidR="003B4B9F" w:rsidRDefault="003B4B9F" w:rsidP="00763A1B"/>
    <w:p w:rsidR="00763A1B" w:rsidRDefault="00763A1B" w:rsidP="00763A1B"/>
    <w:p w:rsidR="00763A1B" w:rsidRPr="00C002C0" w:rsidRDefault="00411654" w:rsidP="00763A1B">
      <w:pPr>
        <w:spacing w:after="0" w:line="240" w:lineRule="auto"/>
        <w:jc w:val="center"/>
        <w:rPr>
          <w:b/>
          <w:color w:val="C00000"/>
          <w:sz w:val="36"/>
          <w:szCs w:val="36"/>
        </w:rPr>
      </w:pPr>
      <w:r>
        <w:rPr>
          <w:b/>
          <w:color w:val="C00000"/>
          <w:sz w:val="36"/>
          <w:szCs w:val="36"/>
        </w:rPr>
        <w:t>BSBITU401</w:t>
      </w:r>
    </w:p>
    <w:p w:rsidR="00763A1B" w:rsidRDefault="00411654" w:rsidP="00763A1B">
      <w:pPr>
        <w:spacing w:after="0" w:line="240" w:lineRule="auto"/>
        <w:jc w:val="center"/>
        <w:rPr>
          <w:b/>
          <w:color w:val="C00000"/>
          <w:sz w:val="36"/>
          <w:szCs w:val="36"/>
        </w:rPr>
      </w:pPr>
      <w:r>
        <w:rPr>
          <w:b/>
          <w:color w:val="C00000"/>
          <w:sz w:val="36"/>
          <w:szCs w:val="36"/>
        </w:rPr>
        <w:t>Design and develop complex text documents</w:t>
      </w:r>
    </w:p>
    <w:p w:rsidR="00763A1B" w:rsidRPr="00A62486" w:rsidRDefault="00763A1B" w:rsidP="00763A1B">
      <w:pPr>
        <w:spacing w:after="0" w:line="240" w:lineRule="auto"/>
        <w:jc w:val="center"/>
        <w:rPr>
          <w:b/>
          <w:color w:val="C00000"/>
          <w:sz w:val="36"/>
          <w:szCs w:val="36"/>
        </w:rPr>
      </w:pPr>
      <w:r>
        <w:br w:type="page"/>
      </w:r>
    </w:p>
    <w:p w:rsidR="00763A1B" w:rsidRPr="004F5688" w:rsidRDefault="00763A1B" w:rsidP="00763A1B">
      <w:pPr>
        <w:pStyle w:val="Heading1"/>
        <w:jc w:val="center"/>
      </w:pPr>
      <w:bookmarkStart w:id="0" w:name="_Toc420063549"/>
      <w:r w:rsidRPr="004F5688">
        <w:lastRenderedPageBreak/>
        <w:t>Table of Contents</w:t>
      </w:r>
      <w:bookmarkEnd w:id="0"/>
    </w:p>
    <w:p w:rsidR="00A87BFB" w:rsidRDefault="00763A1B" w:rsidP="00B5148C">
      <w:pPr>
        <w:pStyle w:val="TOC1"/>
        <w:rPr>
          <w:noProof/>
        </w:rPr>
      </w:pPr>
      <w:r>
        <w:t xml:space="preserve"> </w:t>
      </w:r>
      <w:r w:rsidRPr="004F5688">
        <w:fldChar w:fldCharType="begin"/>
      </w:r>
      <w:r w:rsidRPr="004F5688">
        <w:instrText xml:space="preserve"> TOC \o "1-3" \h \z \u </w:instrText>
      </w:r>
      <w:r w:rsidRPr="004F5688">
        <w:fldChar w:fldCharType="separate"/>
      </w:r>
    </w:p>
    <w:bookmarkStart w:id="1" w:name="_GoBack"/>
    <w:bookmarkEnd w:id="1"/>
    <w:p w:rsidR="00A87BFB" w:rsidRDefault="00A87BFB">
      <w:pPr>
        <w:pStyle w:val="TOC1"/>
        <w:rPr>
          <w:rFonts w:asciiTheme="minorHAnsi" w:eastAsiaTheme="minorEastAsia" w:hAnsiTheme="minorHAnsi" w:cstheme="minorBidi"/>
          <w:b w:val="0"/>
          <w:noProof/>
          <w:lang w:val="en-GB" w:eastAsia="en-GB"/>
        </w:rPr>
      </w:pPr>
      <w:r w:rsidRPr="00AF334E">
        <w:rPr>
          <w:rStyle w:val="Hyperlink"/>
          <w:noProof/>
        </w:rPr>
        <w:fldChar w:fldCharType="begin"/>
      </w:r>
      <w:r w:rsidRPr="00AF334E">
        <w:rPr>
          <w:rStyle w:val="Hyperlink"/>
          <w:noProof/>
        </w:rPr>
        <w:instrText xml:space="preserve"> </w:instrText>
      </w:r>
      <w:r>
        <w:rPr>
          <w:noProof/>
        </w:rPr>
        <w:instrText>HYPERLINK \l "_Toc420063549"</w:instrText>
      </w:r>
      <w:r w:rsidRPr="00AF334E">
        <w:rPr>
          <w:rStyle w:val="Hyperlink"/>
          <w:noProof/>
        </w:rPr>
        <w:instrText xml:space="preserve"> </w:instrText>
      </w:r>
      <w:r w:rsidRPr="00AF334E">
        <w:rPr>
          <w:rStyle w:val="Hyperlink"/>
          <w:noProof/>
        </w:rPr>
      </w:r>
      <w:r w:rsidRPr="00AF334E">
        <w:rPr>
          <w:rStyle w:val="Hyperlink"/>
          <w:noProof/>
        </w:rPr>
        <w:fldChar w:fldCharType="separate"/>
      </w:r>
      <w:r w:rsidRPr="00AF334E">
        <w:rPr>
          <w:rStyle w:val="Hyperlink"/>
          <w:noProof/>
        </w:rPr>
        <w:t>Table of Contents</w:t>
      </w:r>
      <w:r>
        <w:rPr>
          <w:noProof/>
          <w:webHidden/>
        </w:rPr>
        <w:tab/>
      </w:r>
      <w:r>
        <w:rPr>
          <w:noProof/>
          <w:webHidden/>
        </w:rPr>
        <w:fldChar w:fldCharType="begin"/>
      </w:r>
      <w:r>
        <w:rPr>
          <w:noProof/>
          <w:webHidden/>
        </w:rPr>
        <w:instrText xml:space="preserve"> PAGEREF _Toc420063549 \h </w:instrText>
      </w:r>
      <w:r>
        <w:rPr>
          <w:noProof/>
          <w:webHidden/>
        </w:rPr>
      </w:r>
      <w:r>
        <w:rPr>
          <w:noProof/>
          <w:webHidden/>
        </w:rPr>
        <w:fldChar w:fldCharType="separate"/>
      </w:r>
      <w:r>
        <w:rPr>
          <w:noProof/>
          <w:webHidden/>
        </w:rPr>
        <w:t>3</w:t>
      </w:r>
      <w:r>
        <w:rPr>
          <w:noProof/>
          <w:webHidden/>
        </w:rPr>
        <w:fldChar w:fldCharType="end"/>
      </w:r>
      <w:r w:rsidRPr="00AF334E">
        <w:rPr>
          <w:rStyle w:val="Hyperlink"/>
          <w:noProof/>
        </w:rPr>
        <w:fldChar w:fldCharType="end"/>
      </w:r>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50" w:history="1">
        <w:r w:rsidRPr="00AF334E">
          <w:rPr>
            <w:rStyle w:val="Hyperlink"/>
            <w:noProof/>
          </w:rPr>
          <w:t>Unit of Competency</w:t>
        </w:r>
        <w:r>
          <w:rPr>
            <w:noProof/>
            <w:webHidden/>
          </w:rPr>
          <w:tab/>
        </w:r>
        <w:r>
          <w:rPr>
            <w:noProof/>
            <w:webHidden/>
          </w:rPr>
          <w:fldChar w:fldCharType="begin"/>
        </w:r>
        <w:r>
          <w:rPr>
            <w:noProof/>
            <w:webHidden/>
          </w:rPr>
          <w:instrText xml:space="preserve"> PAGEREF _Toc420063550 \h </w:instrText>
        </w:r>
        <w:r>
          <w:rPr>
            <w:noProof/>
            <w:webHidden/>
          </w:rPr>
        </w:r>
        <w:r>
          <w:rPr>
            <w:noProof/>
            <w:webHidden/>
          </w:rPr>
          <w:fldChar w:fldCharType="separate"/>
        </w:r>
        <w:r>
          <w:rPr>
            <w:noProof/>
            <w:webHidden/>
          </w:rPr>
          <w:t>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51" w:history="1">
        <w:r w:rsidRPr="00AF334E">
          <w:rPr>
            <w:rStyle w:val="Hyperlink"/>
            <w:noProof/>
          </w:rPr>
          <w:t>Performance Criteria</w:t>
        </w:r>
        <w:r>
          <w:rPr>
            <w:noProof/>
            <w:webHidden/>
          </w:rPr>
          <w:tab/>
        </w:r>
        <w:r>
          <w:rPr>
            <w:noProof/>
            <w:webHidden/>
          </w:rPr>
          <w:fldChar w:fldCharType="begin"/>
        </w:r>
        <w:r>
          <w:rPr>
            <w:noProof/>
            <w:webHidden/>
          </w:rPr>
          <w:instrText xml:space="preserve"> PAGEREF _Toc420063551 \h </w:instrText>
        </w:r>
        <w:r>
          <w:rPr>
            <w:noProof/>
            <w:webHidden/>
          </w:rPr>
        </w:r>
        <w:r>
          <w:rPr>
            <w:noProof/>
            <w:webHidden/>
          </w:rPr>
          <w:fldChar w:fldCharType="separate"/>
        </w:r>
        <w:r>
          <w:rPr>
            <w:noProof/>
            <w:webHidden/>
          </w:rPr>
          <w:t>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52" w:history="1">
        <w:r w:rsidRPr="00AF334E">
          <w:rPr>
            <w:rStyle w:val="Hyperlink"/>
            <w:noProof/>
          </w:rPr>
          <w:t>Foundation Skills</w:t>
        </w:r>
        <w:r>
          <w:rPr>
            <w:noProof/>
            <w:webHidden/>
          </w:rPr>
          <w:tab/>
        </w:r>
        <w:r>
          <w:rPr>
            <w:noProof/>
            <w:webHidden/>
          </w:rPr>
          <w:fldChar w:fldCharType="begin"/>
        </w:r>
        <w:r>
          <w:rPr>
            <w:noProof/>
            <w:webHidden/>
          </w:rPr>
          <w:instrText xml:space="preserve"> PAGEREF _Toc420063552 \h </w:instrText>
        </w:r>
        <w:r>
          <w:rPr>
            <w:noProof/>
            <w:webHidden/>
          </w:rPr>
        </w:r>
        <w:r>
          <w:rPr>
            <w:noProof/>
            <w:webHidden/>
          </w:rPr>
          <w:fldChar w:fldCharType="separate"/>
        </w:r>
        <w:r>
          <w:rPr>
            <w:noProof/>
            <w:webHidden/>
          </w:rPr>
          <w:t>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53" w:history="1">
        <w:r w:rsidRPr="00AF334E">
          <w:rPr>
            <w:rStyle w:val="Hyperlink"/>
            <w:noProof/>
          </w:rPr>
          <w:t>Assessment Requirements</w:t>
        </w:r>
        <w:r>
          <w:rPr>
            <w:noProof/>
            <w:webHidden/>
          </w:rPr>
          <w:tab/>
        </w:r>
        <w:r>
          <w:rPr>
            <w:noProof/>
            <w:webHidden/>
          </w:rPr>
          <w:fldChar w:fldCharType="begin"/>
        </w:r>
        <w:r>
          <w:rPr>
            <w:noProof/>
            <w:webHidden/>
          </w:rPr>
          <w:instrText xml:space="preserve"> PAGEREF _Toc420063553 \h </w:instrText>
        </w:r>
        <w:r>
          <w:rPr>
            <w:noProof/>
            <w:webHidden/>
          </w:rPr>
        </w:r>
        <w:r>
          <w:rPr>
            <w:noProof/>
            <w:webHidden/>
          </w:rPr>
          <w:fldChar w:fldCharType="separate"/>
        </w:r>
        <w:r>
          <w:rPr>
            <w:noProof/>
            <w:webHidden/>
          </w:rPr>
          <w:t>10</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54" w:history="1">
        <w:r w:rsidRPr="00AF334E">
          <w:rPr>
            <w:rStyle w:val="Hyperlink"/>
            <w:noProof/>
          </w:rPr>
          <w:t>Housekeeping Items</w:t>
        </w:r>
        <w:r>
          <w:rPr>
            <w:noProof/>
            <w:webHidden/>
          </w:rPr>
          <w:tab/>
        </w:r>
        <w:r>
          <w:rPr>
            <w:noProof/>
            <w:webHidden/>
          </w:rPr>
          <w:fldChar w:fldCharType="begin"/>
        </w:r>
        <w:r>
          <w:rPr>
            <w:noProof/>
            <w:webHidden/>
          </w:rPr>
          <w:instrText xml:space="preserve"> PAGEREF _Toc420063554 \h </w:instrText>
        </w:r>
        <w:r>
          <w:rPr>
            <w:noProof/>
            <w:webHidden/>
          </w:rPr>
        </w:r>
        <w:r>
          <w:rPr>
            <w:noProof/>
            <w:webHidden/>
          </w:rPr>
          <w:fldChar w:fldCharType="separate"/>
        </w:r>
        <w:r>
          <w:rPr>
            <w:noProof/>
            <w:webHidden/>
          </w:rPr>
          <w:t>11</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55" w:history="1">
        <w:r w:rsidRPr="00AF334E">
          <w:rPr>
            <w:rStyle w:val="Hyperlink"/>
            <w:noProof/>
          </w:rPr>
          <w:t>Objectives</w:t>
        </w:r>
        <w:r>
          <w:rPr>
            <w:noProof/>
            <w:webHidden/>
          </w:rPr>
          <w:tab/>
        </w:r>
        <w:r>
          <w:rPr>
            <w:noProof/>
            <w:webHidden/>
          </w:rPr>
          <w:fldChar w:fldCharType="begin"/>
        </w:r>
        <w:r>
          <w:rPr>
            <w:noProof/>
            <w:webHidden/>
          </w:rPr>
          <w:instrText xml:space="preserve"> PAGEREF _Toc420063555 \h </w:instrText>
        </w:r>
        <w:r>
          <w:rPr>
            <w:noProof/>
            <w:webHidden/>
          </w:rPr>
        </w:r>
        <w:r>
          <w:rPr>
            <w:noProof/>
            <w:webHidden/>
          </w:rPr>
          <w:fldChar w:fldCharType="separate"/>
        </w:r>
        <w:r>
          <w:rPr>
            <w:noProof/>
            <w:webHidden/>
          </w:rPr>
          <w:t>11</w:t>
        </w:r>
        <w:r>
          <w:rPr>
            <w:noProof/>
            <w:webHidden/>
          </w:rPr>
          <w:fldChar w:fldCharType="end"/>
        </w:r>
      </w:hyperlink>
    </w:p>
    <w:p w:rsidR="00A87BFB" w:rsidRDefault="00A87BFB">
      <w:pPr>
        <w:pStyle w:val="TOC1"/>
        <w:rPr>
          <w:rFonts w:asciiTheme="minorHAnsi" w:eastAsiaTheme="minorEastAsia" w:hAnsiTheme="minorHAnsi" w:cstheme="minorBidi"/>
          <w:b w:val="0"/>
          <w:noProof/>
          <w:lang w:val="en-GB" w:eastAsia="en-GB"/>
        </w:rPr>
      </w:pPr>
      <w:hyperlink w:anchor="_Toc420063556" w:history="1">
        <w:r w:rsidRPr="00AF334E">
          <w:rPr>
            <w:rStyle w:val="Hyperlink"/>
            <w:noProof/>
          </w:rPr>
          <w:t>1. Prepare to produce word processed documents</w:t>
        </w:r>
        <w:r>
          <w:rPr>
            <w:noProof/>
            <w:webHidden/>
          </w:rPr>
          <w:tab/>
        </w:r>
        <w:r>
          <w:rPr>
            <w:noProof/>
            <w:webHidden/>
          </w:rPr>
          <w:fldChar w:fldCharType="begin"/>
        </w:r>
        <w:r>
          <w:rPr>
            <w:noProof/>
            <w:webHidden/>
          </w:rPr>
          <w:instrText xml:space="preserve"> PAGEREF _Toc420063556 \h </w:instrText>
        </w:r>
        <w:r>
          <w:rPr>
            <w:noProof/>
            <w:webHidden/>
          </w:rPr>
        </w:r>
        <w:r>
          <w:rPr>
            <w:noProof/>
            <w:webHidden/>
          </w:rPr>
          <w:fldChar w:fldCharType="separate"/>
        </w:r>
        <w:r>
          <w:rPr>
            <w:noProof/>
            <w:webHidden/>
          </w:rPr>
          <w:t>12</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57" w:history="1">
        <w:r w:rsidRPr="00AF334E">
          <w:rPr>
            <w:rStyle w:val="Hyperlink"/>
            <w:noProof/>
          </w:rPr>
          <w:t>1.1 – Use safe work practices to ensure ergonomic, work organisation, energy and resource conservation requirements are met</w:t>
        </w:r>
        <w:r>
          <w:rPr>
            <w:noProof/>
            <w:webHidden/>
          </w:rPr>
          <w:tab/>
        </w:r>
        <w:r>
          <w:rPr>
            <w:noProof/>
            <w:webHidden/>
          </w:rPr>
          <w:fldChar w:fldCharType="begin"/>
        </w:r>
        <w:r>
          <w:rPr>
            <w:noProof/>
            <w:webHidden/>
          </w:rPr>
          <w:instrText xml:space="preserve"> PAGEREF _Toc420063557 \h </w:instrText>
        </w:r>
        <w:r>
          <w:rPr>
            <w:noProof/>
            <w:webHidden/>
          </w:rPr>
        </w:r>
        <w:r>
          <w:rPr>
            <w:noProof/>
            <w:webHidden/>
          </w:rPr>
          <w:fldChar w:fldCharType="separate"/>
        </w:r>
        <w:r>
          <w:rPr>
            <w:noProof/>
            <w:webHidden/>
          </w:rPr>
          <w:t>13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58" w:history="1">
        <w:r w:rsidRPr="00AF334E">
          <w:rPr>
            <w:rStyle w:val="Hyperlink"/>
            <w:noProof/>
          </w:rPr>
          <w:t>Addressing ergonomic requirements</w:t>
        </w:r>
        <w:r>
          <w:rPr>
            <w:noProof/>
            <w:webHidden/>
          </w:rPr>
          <w:tab/>
        </w:r>
        <w:r>
          <w:rPr>
            <w:noProof/>
            <w:webHidden/>
          </w:rPr>
          <w:fldChar w:fldCharType="begin"/>
        </w:r>
        <w:r>
          <w:rPr>
            <w:noProof/>
            <w:webHidden/>
          </w:rPr>
          <w:instrText xml:space="preserve"> PAGEREF _Toc420063558 \h </w:instrText>
        </w:r>
        <w:r>
          <w:rPr>
            <w:noProof/>
            <w:webHidden/>
          </w:rPr>
        </w:r>
        <w:r>
          <w:rPr>
            <w:noProof/>
            <w:webHidden/>
          </w:rPr>
          <w:fldChar w:fldCharType="separate"/>
        </w:r>
        <w:r>
          <w:rPr>
            <w:noProof/>
            <w:webHidden/>
          </w:rPr>
          <w:t>13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59" w:history="1">
        <w:r w:rsidRPr="00AF334E">
          <w:rPr>
            <w:rStyle w:val="Hyperlink"/>
            <w:noProof/>
          </w:rPr>
          <w:t>Examples of workplace policy requirements</w:t>
        </w:r>
        <w:r>
          <w:rPr>
            <w:noProof/>
            <w:webHidden/>
          </w:rPr>
          <w:tab/>
        </w:r>
        <w:r>
          <w:rPr>
            <w:noProof/>
            <w:webHidden/>
          </w:rPr>
          <w:fldChar w:fldCharType="begin"/>
        </w:r>
        <w:r>
          <w:rPr>
            <w:noProof/>
            <w:webHidden/>
          </w:rPr>
          <w:instrText xml:space="preserve"> PAGEREF _Toc420063559 \h </w:instrText>
        </w:r>
        <w:r>
          <w:rPr>
            <w:noProof/>
            <w:webHidden/>
          </w:rPr>
        </w:r>
        <w:r>
          <w:rPr>
            <w:noProof/>
            <w:webHidden/>
          </w:rPr>
          <w:fldChar w:fldCharType="separate"/>
        </w:r>
        <w:r>
          <w:rPr>
            <w:noProof/>
            <w:webHidden/>
          </w:rPr>
          <w:t>15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0" w:history="1">
        <w:r w:rsidRPr="00AF334E">
          <w:rPr>
            <w:rStyle w:val="Hyperlink"/>
            <w:noProof/>
          </w:rPr>
          <w:t>Clean work area</w:t>
        </w:r>
        <w:r>
          <w:rPr>
            <w:noProof/>
            <w:webHidden/>
          </w:rPr>
          <w:tab/>
        </w:r>
        <w:r>
          <w:rPr>
            <w:noProof/>
            <w:webHidden/>
          </w:rPr>
          <w:fldChar w:fldCharType="begin"/>
        </w:r>
        <w:r>
          <w:rPr>
            <w:noProof/>
            <w:webHidden/>
          </w:rPr>
          <w:instrText xml:space="preserve"> PAGEREF _Toc420063560 \h </w:instrText>
        </w:r>
        <w:r>
          <w:rPr>
            <w:noProof/>
            <w:webHidden/>
          </w:rPr>
        </w:r>
        <w:r>
          <w:rPr>
            <w:noProof/>
            <w:webHidden/>
          </w:rPr>
          <w:fldChar w:fldCharType="separate"/>
        </w:r>
        <w:r>
          <w:rPr>
            <w:noProof/>
            <w:webHidden/>
          </w:rPr>
          <w:t>15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1" w:history="1">
        <w:r w:rsidRPr="00AF334E">
          <w:rPr>
            <w:rStyle w:val="Hyperlink"/>
            <w:noProof/>
          </w:rPr>
          <w:t>Work surface height</w:t>
        </w:r>
        <w:r>
          <w:rPr>
            <w:noProof/>
            <w:webHidden/>
          </w:rPr>
          <w:tab/>
        </w:r>
        <w:r>
          <w:rPr>
            <w:noProof/>
            <w:webHidden/>
          </w:rPr>
          <w:fldChar w:fldCharType="begin"/>
        </w:r>
        <w:r>
          <w:rPr>
            <w:noProof/>
            <w:webHidden/>
          </w:rPr>
          <w:instrText xml:space="preserve"> PAGEREF _Toc420063561 \h </w:instrText>
        </w:r>
        <w:r>
          <w:rPr>
            <w:noProof/>
            <w:webHidden/>
          </w:rPr>
        </w:r>
        <w:r>
          <w:rPr>
            <w:noProof/>
            <w:webHidden/>
          </w:rPr>
          <w:fldChar w:fldCharType="separate"/>
        </w:r>
        <w:r>
          <w:rPr>
            <w:noProof/>
            <w:webHidden/>
          </w:rPr>
          <w:t>16</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2" w:history="1">
        <w:r w:rsidRPr="00AF334E">
          <w:rPr>
            <w:rStyle w:val="Hyperlink"/>
            <w:noProof/>
          </w:rPr>
          <w:t>Chair</w:t>
        </w:r>
        <w:r>
          <w:rPr>
            <w:noProof/>
            <w:webHidden/>
          </w:rPr>
          <w:tab/>
        </w:r>
        <w:r>
          <w:rPr>
            <w:noProof/>
            <w:webHidden/>
          </w:rPr>
          <w:fldChar w:fldCharType="begin"/>
        </w:r>
        <w:r>
          <w:rPr>
            <w:noProof/>
            <w:webHidden/>
          </w:rPr>
          <w:instrText xml:space="preserve"> PAGEREF _Toc420063562 \h </w:instrText>
        </w:r>
        <w:r>
          <w:rPr>
            <w:noProof/>
            <w:webHidden/>
          </w:rPr>
        </w:r>
        <w:r>
          <w:rPr>
            <w:noProof/>
            <w:webHidden/>
          </w:rPr>
          <w:fldChar w:fldCharType="separate"/>
        </w:r>
        <w:r>
          <w:rPr>
            <w:noProof/>
            <w:webHidden/>
          </w:rPr>
          <w:t>16</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3" w:history="1">
        <w:r w:rsidRPr="00AF334E">
          <w:rPr>
            <w:rStyle w:val="Hyperlink"/>
            <w:noProof/>
          </w:rPr>
          <w:t>Keyboard placement</w:t>
        </w:r>
        <w:r>
          <w:rPr>
            <w:noProof/>
            <w:webHidden/>
          </w:rPr>
          <w:tab/>
        </w:r>
        <w:r>
          <w:rPr>
            <w:noProof/>
            <w:webHidden/>
          </w:rPr>
          <w:fldChar w:fldCharType="begin"/>
        </w:r>
        <w:r>
          <w:rPr>
            <w:noProof/>
            <w:webHidden/>
          </w:rPr>
          <w:instrText xml:space="preserve"> PAGEREF _Toc420063563 \h </w:instrText>
        </w:r>
        <w:r>
          <w:rPr>
            <w:noProof/>
            <w:webHidden/>
          </w:rPr>
        </w:r>
        <w:r>
          <w:rPr>
            <w:noProof/>
            <w:webHidden/>
          </w:rPr>
          <w:fldChar w:fldCharType="separate"/>
        </w:r>
        <w:r>
          <w:rPr>
            <w:noProof/>
            <w:webHidden/>
          </w:rPr>
          <w:t>16</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4" w:history="1">
        <w:r w:rsidRPr="00AF334E">
          <w:rPr>
            <w:rStyle w:val="Hyperlink"/>
            <w:noProof/>
          </w:rPr>
          <w:t>Screen placement</w:t>
        </w:r>
        <w:r>
          <w:rPr>
            <w:noProof/>
            <w:webHidden/>
          </w:rPr>
          <w:tab/>
        </w:r>
        <w:r>
          <w:rPr>
            <w:noProof/>
            <w:webHidden/>
          </w:rPr>
          <w:fldChar w:fldCharType="begin"/>
        </w:r>
        <w:r>
          <w:rPr>
            <w:noProof/>
            <w:webHidden/>
          </w:rPr>
          <w:instrText xml:space="preserve"> PAGEREF _Toc420063564 \h </w:instrText>
        </w:r>
        <w:r>
          <w:rPr>
            <w:noProof/>
            <w:webHidden/>
          </w:rPr>
        </w:r>
        <w:r>
          <w:rPr>
            <w:noProof/>
            <w:webHidden/>
          </w:rPr>
          <w:fldChar w:fldCharType="separate"/>
        </w:r>
        <w:r>
          <w:rPr>
            <w:noProof/>
            <w:webHidden/>
          </w:rPr>
          <w:t>17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5" w:history="1">
        <w:r w:rsidRPr="00AF334E">
          <w:rPr>
            <w:rStyle w:val="Hyperlink"/>
            <w:noProof/>
          </w:rPr>
          <w:t>Desk-top layout</w:t>
        </w:r>
        <w:r>
          <w:rPr>
            <w:noProof/>
            <w:webHidden/>
          </w:rPr>
          <w:tab/>
        </w:r>
        <w:r>
          <w:rPr>
            <w:noProof/>
            <w:webHidden/>
          </w:rPr>
          <w:fldChar w:fldCharType="begin"/>
        </w:r>
        <w:r>
          <w:rPr>
            <w:noProof/>
            <w:webHidden/>
          </w:rPr>
          <w:instrText xml:space="preserve"> PAGEREF _Toc420063565 \h </w:instrText>
        </w:r>
        <w:r>
          <w:rPr>
            <w:noProof/>
            <w:webHidden/>
          </w:rPr>
        </w:r>
        <w:r>
          <w:rPr>
            <w:noProof/>
            <w:webHidden/>
          </w:rPr>
          <w:fldChar w:fldCharType="separate"/>
        </w:r>
        <w:r>
          <w:rPr>
            <w:noProof/>
            <w:webHidden/>
          </w:rPr>
          <w:t>17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6" w:history="1">
        <w:r w:rsidRPr="00AF334E">
          <w:rPr>
            <w:rStyle w:val="Hyperlink"/>
            <w:noProof/>
          </w:rPr>
          <w:t>Document holder</w:t>
        </w:r>
        <w:r>
          <w:rPr>
            <w:noProof/>
            <w:webHidden/>
          </w:rPr>
          <w:tab/>
        </w:r>
        <w:r>
          <w:rPr>
            <w:noProof/>
            <w:webHidden/>
          </w:rPr>
          <w:fldChar w:fldCharType="begin"/>
        </w:r>
        <w:r>
          <w:rPr>
            <w:noProof/>
            <w:webHidden/>
          </w:rPr>
          <w:instrText xml:space="preserve"> PAGEREF _Toc420063566 \h </w:instrText>
        </w:r>
        <w:r>
          <w:rPr>
            <w:noProof/>
            <w:webHidden/>
          </w:rPr>
        </w:r>
        <w:r>
          <w:rPr>
            <w:noProof/>
            <w:webHidden/>
          </w:rPr>
          <w:fldChar w:fldCharType="separate"/>
        </w:r>
        <w:r>
          <w:rPr>
            <w:noProof/>
            <w:webHidden/>
          </w:rPr>
          <w:t>17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7" w:history="1">
        <w:r w:rsidRPr="00AF334E">
          <w:rPr>
            <w:rStyle w:val="Hyperlink"/>
            <w:noProof/>
          </w:rPr>
          <w:t>Posture and environment</w:t>
        </w:r>
        <w:r>
          <w:rPr>
            <w:noProof/>
            <w:webHidden/>
          </w:rPr>
          <w:tab/>
        </w:r>
        <w:r>
          <w:rPr>
            <w:noProof/>
            <w:webHidden/>
          </w:rPr>
          <w:fldChar w:fldCharType="begin"/>
        </w:r>
        <w:r>
          <w:rPr>
            <w:noProof/>
            <w:webHidden/>
          </w:rPr>
          <w:instrText xml:space="preserve"> PAGEREF _Toc420063567 \h </w:instrText>
        </w:r>
        <w:r>
          <w:rPr>
            <w:noProof/>
            <w:webHidden/>
          </w:rPr>
        </w:r>
        <w:r>
          <w:rPr>
            <w:noProof/>
            <w:webHidden/>
          </w:rPr>
          <w:fldChar w:fldCharType="separate"/>
        </w:r>
        <w:r>
          <w:rPr>
            <w:noProof/>
            <w:webHidden/>
          </w:rPr>
          <w:t>17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8" w:history="1">
        <w:r w:rsidRPr="00AF334E">
          <w:rPr>
            <w:rStyle w:val="Hyperlink"/>
            <w:noProof/>
          </w:rPr>
          <w:t>Lighting</w:t>
        </w:r>
        <w:r>
          <w:rPr>
            <w:noProof/>
            <w:webHidden/>
          </w:rPr>
          <w:tab/>
        </w:r>
        <w:r>
          <w:rPr>
            <w:noProof/>
            <w:webHidden/>
          </w:rPr>
          <w:fldChar w:fldCharType="begin"/>
        </w:r>
        <w:r>
          <w:rPr>
            <w:noProof/>
            <w:webHidden/>
          </w:rPr>
          <w:instrText xml:space="preserve"> PAGEREF _Toc420063568 \h </w:instrText>
        </w:r>
        <w:r>
          <w:rPr>
            <w:noProof/>
            <w:webHidden/>
          </w:rPr>
        </w:r>
        <w:r>
          <w:rPr>
            <w:noProof/>
            <w:webHidden/>
          </w:rPr>
          <w:fldChar w:fldCharType="separate"/>
        </w:r>
        <w:r>
          <w:rPr>
            <w:noProof/>
            <w:webHidden/>
          </w:rPr>
          <w:t>17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69" w:history="1">
        <w:r w:rsidRPr="00AF334E">
          <w:rPr>
            <w:rStyle w:val="Hyperlink"/>
            <w:noProof/>
          </w:rPr>
          <w:t>Glare and reflection</w:t>
        </w:r>
        <w:r>
          <w:rPr>
            <w:noProof/>
            <w:webHidden/>
          </w:rPr>
          <w:tab/>
        </w:r>
        <w:r>
          <w:rPr>
            <w:noProof/>
            <w:webHidden/>
          </w:rPr>
          <w:fldChar w:fldCharType="begin"/>
        </w:r>
        <w:r>
          <w:rPr>
            <w:noProof/>
            <w:webHidden/>
          </w:rPr>
          <w:instrText xml:space="preserve"> PAGEREF _Toc420063569 \h </w:instrText>
        </w:r>
        <w:r>
          <w:rPr>
            <w:noProof/>
            <w:webHidden/>
          </w:rPr>
        </w:r>
        <w:r>
          <w:rPr>
            <w:noProof/>
            <w:webHidden/>
          </w:rPr>
          <w:fldChar w:fldCharType="separate"/>
        </w:r>
        <w:r>
          <w:rPr>
            <w:noProof/>
            <w:webHidden/>
          </w:rPr>
          <w:t>18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0" w:history="1">
        <w:r w:rsidRPr="00AF334E">
          <w:rPr>
            <w:rStyle w:val="Hyperlink"/>
            <w:noProof/>
          </w:rPr>
          <w:t>Using a mouse</w:t>
        </w:r>
        <w:r>
          <w:rPr>
            <w:noProof/>
            <w:webHidden/>
          </w:rPr>
          <w:tab/>
        </w:r>
        <w:r>
          <w:rPr>
            <w:noProof/>
            <w:webHidden/>
          </w:rPr>
          <w:fldChar w:fldCharType="begin"/>
        </w:r>
        <w:r>
          <w:rPr>
            <w:noProof/>
            <w:webHidden/>
          </w:rPr>
          <w:instrText xml:space="preserve"> PAGEREF _Toc420063570 \h </w:instrText>
        </w:r>
        <w:r>
          <w:rPr>
            <w:noProof/>
            <w:webHidden/>
          </w:rPr>
        </w:r>
        <w:r>
          <w:rPr>
            <w:noProof/>
            <w:webHidden/>
          </w:rPr>
          <w:fldChar w:fldCharType="separate"/>
        </w:r>
        <w:r>
          <w:rPr>
            <w:noProof/>
            <w:webHidden/>
          </w:rPr>
          <w:t>18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1" w:history="1">
        <w:r w:rsidRPr="00AF334E">
          <w:rPr>
            <w:rStyle w:val="Hyperlink"/>
            <w:noProof/>
          </w:rPr>
          <w:t>Keyboard equipment and radiation</w:t>
        </w:r>
        <w:r>
          <w:rPr>
            <w:noProof/>
            <w:webHidden/>
          </w:rPr>
          <w:tab/>
        </w:r>
        <w:r>
          <w:rPr>
            <w:noProof/>
            <w:webHidden/>
          </w:rPr>
          <w:fldChar w:fldCharType="begin"/>
        </w:r>
        <w:r>
          <w:rPr>
            <w:noProof/>
            <w:webHidden/>
          </w:rPr>
          <w:instrText xml:space="preserve"> PAGEREF _Toc420063571 \h </w:instrText>
        </w:r>
        <w:r>
          <w:rPr>
            <w:noProof/>
            <w:webHidden/>
          </w:rPr>
        </w:r>
        <w:r>
          <w:rPr>
            <w:noProof/>
            <w:webHidden/>
          </w:rPr>
          <w:fldChar w:fldCharType="separate"/>
        </w:r>
        <w:r>
          <w:rPr>
            <w:noProof/>
            <w:webHidden/>
          </w:rPr>
          <w:t>18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2" w:history="1">
        <w:r w:rsidRPr="00AF334E">
          <w:rPr>
            <w:rStyle w:val="Hyperlink"/>
            <w:noProof/>
          </w:rPr>
          <w:t>Keyboard and telephone operations</w:t>
        </w:r>
        <w:r>
          <w:rPr>
            <w:noProof/>
            <w:webHidden/>
          </w:rPr>
          <w:tab/>
        </w:r>
        <w:r>
          <w:rPr>
            <w:noProof/>
            <w:webHidden/>
          </w:rPr>
          <w:fldChar w:fldCharType="begin"/>
        </w:r>
        <w:r>
          <w:rPr>
            <w:noProof/>
            <w:webHidden/>
          </w:rPr>
          <w:instrText xml:space="preserve"> PAGEREF _Toc420063572 \h </w:instrText>
        </w:r>
        <w:r>
          <w:rPr>
            <w:noProof/>
            <w:webHidden/>
          </w:rPr>
        </w:r>
        <w:r>
          <w:rPr>
            <w:noProof/>
            <w:webHidden/>
          </w:rPr>
          <w:fldChar w:fldCharType="separate"/>
        </w:r>
        <w:r>
          <w:rPr>
            <w:noProof/>
            <w:webHidden/>
          </w:rPr>
          <w:t>19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3" w:history="1">
        <w:r w:rsidRPr="00AF334E">
          <w:rPr>
            <w:rStyle w:val="Hyperlink"/>
            <w:noProof/>
          </w:rPr>
          <w:t>Posture during Keying</w:t>
        </w:r>
        <w:r>
          <w:rPr>
            <w:noProof/>
            <w:webHidden/>
          </w:rPr>
          <w:tab/>
        </w:r>
        <w:r>
          <w:rPr>
            <w:noProof/>
            <w:webHidden/>
          </w:rPr>
          <w:fldChar w:fldCharType="begin"/>
        </w:r>
        <w:r>
          <w:rPr>
            <w:noProof/>
            <w:webHidden/>
          </w:rPr>
          <w:instrText xml:space="preserve"> PAGEREF _Toc420063573 \h </w:instrText>
        </w:r>
        <w:r>
          <w:rPr>
            <w:noProof/>
            <w:webHidden/>
          </w:rPr>
        </w:r>
        <w:r>
          <w:rPr>
            <w:noProof/>
            <w:webHidden/>
          </w:rPr>
          <w:fldChar w:fldCharType="separate"/>
        </w:r>
        <w:r>
          <w:rPr>
            <w:noProof/>
            <w:webHidden/>
          </w:rPr>
          <w:t>19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4" w:history="1">
        <w:r w:rsidRPr="00AF334E">
          <w:rPr>
            <w:rStyle w:val="Hyperlink"/>
            <w:noProof/>
          </w:rPr>
          <w:t>Typing technique</w:t>
        </w:r>
        <w:r>
          <w:rPr>
            <w:noProof/>
            <w:webHidden/>
          </w:rPr>
          <w:tab/>
        </w:r>
        <w:r>
          <w:rPr>
            <w:noProof/>
            <w:webHidden/>
          </w:rPr>
          <w:fldChar w:fldCharType="begin"/>
        </w:r>
        <w:r>
          <w:rPr>
            <w:noProof/>
            <w:webHidden/>
          </w:rPr>
          <w:instrText xml:space="preserve"> PAGEREF _Toc420063574 \h </w:instrText>
        </w:r>
        <w:r>
          <w:rPr>
            <w:noProof/>
            <w:webHidden/>
          </w:rPr>
        </w:r>
        <w:r>
          <w:rPr>
            <w:noProof/>
            <w:webHidden/>
          </w:rPr>
          <w:fldChar w:fldCharType="separate"/>
        </w:r>
        <w:r>
          <w:rPr>
            <w:noProof/>
            <w:webHidden/>
          </w:rPr>
          <w:t>19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5" w:history="1">
        <w:r w:rsidRPr="00AF334E">
          <w:rPr>
            <w:rStyle w:val="Hyperlink"/>
            <w:noProof/>
          </w:rPr>
          <w:t>Speed of keying</w:t>
        </w:r>
        <w:r>
          <w:rPr>
            <w:noProof/>
            <w:webHidden/>
          </w:rPr>
          <w:tab/>
        </w:r>
        <w:r>
          <w:rPr>
            <w:noProof/>
            <w:webHidden/>
          </w:rPr>
          <w:fldChar w:fldCharType="begin"/>
        </w:r>
        <w:r>
          <w:rPr>
            <w:noProof/>
            <w:webHidden/>
          </w:rPr>
          <w:instrText xml:space="preserve"> PAGEREF _Toc420063575 \h </w:instrText>
        </w:r>
        <w:r>
          <w:rPr>
            <w:noProof/>
            <w:webHidden/>
          </w:rPr>
        </w:r>
        <w:r>
          <w:rPr>
            <w:noProof/>
            <w:webHidden/>
          </w:rPr>
          <w:fldChar w:fldCharType="separate"/>
        </w:r>
        <w:r>
          <w:rPr>
            <w:noProof/>
            <w:webHidden/>
          </w:rPr>
          <w:t>19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6" w:history="1">
        <w:r w:rsidRPr="00AF334E">
          <w:rPr>
            <w:rStyle w:val="Hyperlink"/>
            <w:noProof/>
          </w:rPr>
          <w:t>Length of time on the keyboard</w:t>
        </w:r>
        <w:r>
          <w:rPr>
            <w:noProof/>
            <w:webHidden/>
          </w:rPr>
          <w:tab/>
        </w:r>
        <w:r>
          <w:rPr>
            <w:noProof/>
            <w:webHidden/>
          </w:rPr>
          <w:fldChar w:fldCharType="begin"/>
        </w:r>
        <w:r>
          <w:rPr>
            <w:noProof/>
            <w:webHidden/>
          </w:rPr>
          <w:instrText xml:space="preserve"> PAGEREF _Toc420063576 \h </w:instrText>
        </w:r>
        <w:r>
          <w:rPr>
            <w:noProof/>
            <w:webHidden/>
          </w:rPr>
        </w:r>
        <w:r>
          <w:rPr>
            <w:noProof/>
            <w:webHidden/>
          </w:rPr>
          <w:fldChar w:fldCharType="separate"/>
        </w:r>
        <w:r>
          <w:rPr>
            <w:noProof/>
            <w:webHidden/>
          </w:rPr>
          <w:t>20</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7" w:history="1">
        <w:r w:rsidRPr="00AF334E">
          <w:rPr>
            <w:rStyle w:val="Hyperlink"/>
            <w:noProof/>
          </w:rPr>
          <w:t>Activity 1A</w:t>
        </w:r>
        <w:r>
          <w:rPr>
            <w:noProof/>
            <w:webHidden/>
          </w:rPr>
          <w:tab/>
        </w:r>
        <w:r>
          <w:rPr>
            <w:noProof/>
            <w:webHidden/>
          </w:rPr>
          <w:fldChar w:fldCharType="begin"/>
        </w:r>
        <w:r>
          <w:rPr>
            <w:noProof/>
            <w:webHidden/>
          </w:rPr>
          <w:instrText xml:space="preserve"> PAGEREF _Toc420063577 \h </w:instrText>
        </w:r>
        <w:r>
          <w:rPr>
            <w:noProof/>
            <w:webHidden/>
          </w:rPr>
        </w:r>
        <w:r>
          <w:rPr>
            <w:noProof/>
            <w:webHidden/>
          </w:rPr>
          <w:fldChar w:fldCharType="separate"/>
        </w:r>
        <w:r>
          <w:rPr>
            <w:noProof/>
            <w:webHidden/>
          </w:rPr>
          <w:t>22</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78" w:history="1">
        <w:r w:rsidRPr="00AF334E">
          <w:rPr>
            <w:rStyle w:val="Hyperlink"/>
            <w:noProof/>
          </w:rPr>
          <w:t>1.2 – Identify document purpose, audience and presentation requirements, and clarify with relevant personnel as required</w:t>
        </w:r>
        <w:r>
          <w:rPr>
            <w:noProof/>
            <w:webHidden/>
          </w:rPr>
          <w:tab/>
        </w:r>
        <w:r>
          <w:rPr>
            <w:noProof/>
            <w:webHidden/>
          </w:rPr>
          <w:fldChar w:fldCharType="begin"/>
        </w:r>
        <w:r>
          <w:rPr>
            <w:noProof/>
            <w:webHidden/>
          </w:rPr>
          <w:instrText xml:space="preserve"> PAGEREF _Toc420063578 \h </w:instrText>
        </w:r>
        <w:r>
          <w:rPr>
            <w:noProof/>
            <w:webHidden/>
          </w:rPr>
        </w:r>
        <w:r>
          <w:rPr>
            <w:noProof/>
            <w:webHidden/>
          </w:rPr>
          <w:fldChar w:fldCharType="separate"/>
        </w:r>
        <w:r>
          <w:rPr>
            <w:noProof/>
            <w:webHidden/>
          </w:rPr>
          <w:t>23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79" w:history="1">
        <w:r w:rsidRPr="00AF334E">
          <w:rPr>
            <w:rStyle w:val="Hyperlink"/>
            <w:noProof/>
          </w:rPr>
          <w:t>Complex documents may include:</w:t>
        </w:r>
        <w:r>
          <w:rPr>
            <w:noProof/>
            <w:webHidden/>
          </w:rPr>
          <w:tab/>
        </w:r>
        <w:r>
          <w:rPr>
            <w:noProof/>
            <w:webHidden/>
          </w:rPr>
          <w:fldChar w:fldCharType="begin"/>
        </w:r>
        <w:r>
          <w:rPr>
            <w:noProof/>
            <w:webHidden/>
          </w:rPr>
          <w:instrText xml:space="preserve"> PAGEREF _Toc420063579 \h </w:instrText>
        </w:r>
        <w:r>
          <w:rPr>
            <w:noProof/>
            <w:webHidden/>
          </w:rPr>
        </w:r>
        <w:r>
          <w:rPr>
            <w:noProof/>
            <w:webHidden/>
          </w:rPr>
          <w:fldChar w:fldCharType="separate"/>
        </w:r>
        <w:r>
          <w:rPr>
            <w:noProof/>
            <w:webHidden/>
          </w:rPr>
          <w:t>23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0" w:history="1">
        <w:r w:rsidRPr="00AF334E">
          <w:rPr>
            <w:rStyle w:val="Hyperlink"/>
            <w:noProof/>
          </w:rPr>
          <w:t>Activity 1B</w:t>
        </w:r>
        <w:r>
          <w:rPr>
            <w:noProof/>
            <w:webHidden/>
          </w:rPr>
          <w:tab/>
        </w:r>
        <w:r>
          <w:rPr>
            <w:noProof/>
            <w:webHidden/>
          </w:rPr>
          <w:fldChar w:fldCharType="begin"/>
        </w:r>
        <w:r>
          <w:rPr>
            <w:noProof/>
            <w:webHidden/>
          </w:rPr>
          <w:instrText xml:space="preserve"> PAGEREF _Toc420063580 \h </w:instrText>
        </w:r>
        <w:r>
          <w:rPr>
            <w:noProof/>
            <w:webHidden/>
          </w:rPr>
        </w:r>
        <w:r>
          <w:rPr>
            <w:noProof/>
            <w:webHidden/>
          </w:rPr>
          <w:fldChar w:fldCharType="separate"/>
        </w:r>
        <w:r>
          <w:rPr>
            <w:noProof/>
            <w:webHidden/>
          </w:rPr>
          <w:t>24</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1" w:history="1">
        <w:r w:rsidRPr="00AF334E">
          <w:rPr>
            <w:rStyle w:val="Hyperlink"/>
            <w:noProof/>
          </w:rPr>
          <w:t>Meeting agenda</w:t>
        </w:r>
        <w:r>
          <w:rPr>
            <w:noProof/>
            <w:webHidden/>
          </w:rPr>
          <w:tab/>
        </w:r>
        <w:r>
          <w:rPr>
            <w:noProof/>
            <w:webHidden/>
          </w:rPr>
          <w:fldChar w:fldCharType="begin"/>
        </w:r>
        <w:r>
          <w:rPr>
            <w:noProof/>
            <w:webHidden/>
          </w:rPr>
          <w:instrText xml:space="preserve"> PAGEREF _Toc420063581 \h </w:instrText>
        </w:r>
        <w:r>
          <w:rPr>
            <w:noProof/>
            <w:webHidden/>
          </w:rPr>
        </w:r>
        <w:r>
          <w:rPr>
            <w:noProof/>
            <w:webHidden/>
          </w:rPr>
          <w:fldChar w:fldCharType="separate"/>
        </w:r>
        <w:r>
          <w:rPr>
            <w:noProof/>
            <w:webHidden/>
          </w:rPr>
          <w:t>25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2" w:history="1">
        <w:r w:rsidRPr="00AF334E">
          <w:rPr>
            <w:rStyle w:val="Hyperlink"/>
            <w:noProof/>
          </w:rPr>
          <w:t>Minutes</w:t>
        </w:r>
        <w:r>
          <w:rPr>
            <w:noProof/>
            <w:webHidden/>
          </w:rPr>
          <w:tab/>
        </w:r>
        <w:r>
          <w:rPr>
            <w:noProof/>
            <w:webHidden/>
          </w:rPr>
          <w:fldChar w:fldCharType="begin"/>
        </w:r>
        <w:r>
          <w:rPr>
            <w:noProof/>
            <w:webHidden/>
          </w:rPr>
          <w:instrText xml:space="preserve"> PAGEREF _Toc420063582 \h </w:instrText>
        </w:r>
        <w:r>
          <w:rPr>
            <w:noProof/>
            <w:webHidden/>
          </w:rPr>
        </w:r>
        <w:r>
          <w:rPr>
            <w:noProof/>
            <w:webHidden/>
          </w:rPr>
          <w:fldChar w:fldCharType="separate"/>
        </w:r>
        <w:r>
          <w:rPr>
            <w:noProof/>
            <w:webHidden/>
          </w:rPr>
          <w:t>25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3" w:history="1">
        <w:r w:rsidRPr="00AF334E">
          <w:rPr>
            <w:rStyle w:val="Hyperlink"/>
            <w:noProof/>
          </w:rPr>
          <w:t>Press release</w:t>
        </w:r>
        <w:r>
          <w:rPr>
            <w:noProof/>
            <w:webHidden/>
          </w:rPr>
          <w:tab/>
        </w:r>
        <w:r>
          <w:rPr>
            <w:noProof/>
            <w:webHidden/>
          </w:rPr>
          <w:fldChar w:fldCharType="begin"/>
        </w:r>
        <w:r>
          <w:rPr>
            <w:noProof/>
            <w:webHidden/>
          </w:rPr>
          <w:instrText xml:space="preserve"> PAGEREF _Toc420063583 \h </w:instrText>
        </w:r>
        <w:r>
          <w:rPr>
            <w:noProof/>
            <w:webHidden/>
          </w:rPr>
        </w:r>
        <w:r>
          <w:rPr>
            <w:noProof/>
            <w:webHidden/>
          </w:rPr>
          <w:fldChar w:fldCharType="separate"/>
        </w:r>
        <w:r>
          <w:rPr>
            <w:noProof/>
            <w:webHidden/>
          </w:rPr>
          <w:t>25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4" w:history="1">
        <w:r w:rsidRPr="00AF334E">
          <w:rPr>
            <w:rStyle w:val="Hyperlink"/>
            <w:noProof/>
          </w:rPr>
          <w:t>Project proposal</w:t>
        </w:r>
        <w:r>
          <w:rPr>
            <w:noProof/>
            <w:webHidden/>
          </w:rPr>
          <w:tab/>
        </w:r>
        <w:r>
          <w:rPr>
            <w:noProof/>
            <w:webHidden/>
          </w:rPr>
          <w:fldChar w:fldCharType="begin"/>
        </w:r>
        <w:r>
          <w:rPr>
            <w:noProof/>
            <w:webHidden/>
          </w:rPr>
          <w:instrText xml:space="preserve"> PAGEREF _Toc420063584 \h </w:instrText>
        </w:r>
        <w:r>
          <w:rPr>
            <w:noProof/>
            <w:webHidden/>
          </w:rPr>
        </w:r>
        <w:r>
          <w:rPr>
            <w:noProof/>
            <w:webHidden/>
          </w:rPr>
          <w:fldChar w:fldCharType="separate"/>
        </w:r>
        <w:r>
          <w:rPr>
            <w:noProof/>
            <w:webHidden/>
          </w:rPr>
          <w:t>25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5" w:history="1">
        <w:r w:rsidRPr="00AF334E">
          <w:rPr>
            <w:rStyle w:val="Hyperlink"/>
            <w:noProof/>
          </w:rPr>
          <w:t>Technical documentation and user documentation</w:t>
        </w:r>
        <w:r>
          <w:rPr>
            <w:noProof/>
            <w:webHidden/>
          </w:rPr>
          <w:tab/>
        </w:r>
        <w:r>
          <w:rPr>
            <w:noProof/>
            <w:webHidden/>
          </w:rPr>
          <w:fldChar w:fldCharType="begin"/>
        </w:r>
        <w:r>
          <w:rPr>
            <w:noProof/>
            <w:webHidden/>
          </w:rPr>
          <w:instrText xml:space="preserve"> PAGEREF _Toc420063585 \h </w:instrText>
        </w:r>
        <w:r>
          <w:rPr>
            <w:noProof/>
            <w:webHidden/>
          </w:rPr>
        </w:r>
        <w:r>
          <w:rPr>
            <w:noProof/>
            <w:webHidden/>
          </w:rPr>
          <w:fldChar w:fldCharType="separate"/>
        </w:r>
        <w:r>
          <w:rPr>
            <w:noProof/>
            <w:webHidden/>
          </w:rPr>
          <w:t>26</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86" w:history="1">
        <w:r w:rsidRPr="00AF334E">
          <w:rPr>
            <w:rStyle w:val="Hyperlink"/>
            <w:noProof/>
          </w:rPr>
          <w:t>1.3 – Identify organisational requirements for text-based business documents to ensure consistency of style and image</w:t>
        </w:r>
        <w:r>
          <w:rPr>
            <w:noProof/>
            <w:webHidden/>
          </w:rPr>
          <w:tab/>
        </w:r>
        <w:r>
          <w:rPr>
            <w:noProof/>
            <w:webHidden/>
          </w:rPr>
          <w:fldChar w:fldCharType="begin"/>
        </w:r>
        <w:r>
          <w:rPr>
            <w:noProof/>
            <w:webHidden/>
          </w:rPr>
          <w:instrText xml:space="preserve"> PAGEREF _Toc420063586 \h </w:instrText>
        </w:r>
        <w:r>
          <w:rPr>
            <w:noProof/>
            <w:webHidden/>
          </w:rPr>
        </w:r>
        <w:r>
          <w:rPr>
            <w:noProof/>
            <w:webHidden/>
          </w:rPr>
          <w:fldChar w:fldCharType="separate"/>
        </w:r>
        <w:r>
          <w:rPr>
            <w:noProof/>
            <w:webHidden/>
          </w:rPr>
          <w:t>27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7" w:history="1">
        <w:r w:rsidRPr="00AF334E">
          <w:rPr>
            <w:rStyle w:val="Hyperlink"/>
            <w:noProof/>
          </w:rPr>
          <w:t>Example of matching details</w:t>
        </w:r>
        <w:r>
          <w:rPr>
            <w:noProof/>
            <w:webHidden/>
          </w:rPr>
          <w:tab/>
        </w:r>
        <w:r>
          <w:rPr>
            <w:noProof/>
            <w:webHidden/>
          </w:rPr>
          <w:fldChar w:fldCharType="begin"/>
        </w:r>
        <w:r>
          <w:rPr>
            <w:noProof/>
            <w:webHidden/>
          </w:rPr>
          <w:instrText xml:space="preserve"> PAGEREF _Toc420063587 \h </w:instrText>
        </w:r>
        <w:r>
          <w:rPr>
            <w:noProof/>
            <w:webHidden/>
          </w:rPr>
        </w:r>
        <w:r>
          <w:rPr>
            <w:noProof/>
            <w:webHidden/>
          </w:rPr>
          <w:fldChar w:fldCharType="separate"/>
        </w:r>
        <w:r>
          <w:rPr>
            <w:noProof/>
            <w:webHidden/>
          </w:rPr>
          <w:t>28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8" w:history="1">
        <w:r w:rsidRPr="00AF334E">
          <w:rPr>
            <w:rStyle w:val="Hyperlink"/>
            <w:noProof/>
          </w:rPr>
          <w:t>Ensure consistency of style and image</w:t>
        </w:r>
        <w:r>
          <w:rPr>
            <w:noProof/>
            <w:webHidden/>
          </w:rPr>
          <w:tab/>
        </w:r>
        <w:r>
          <w:rPr>
            <w:noProof/>
            <w:webHidden/>
          </w:rPr>
          <w:fldChar w:fldCharType="begin"/>
        </w:r>
        <w:r>
          <w:rPr>
            <w:noProof/>
            <w:webHidden/>
          </w:rPr>
          <w:instrText xml:space="preserve"> PAGEREF _Toc420063588 \h </w:instrText>
        </w:r>
        <w:r>
          <w:rPr>
            <w:noProof/>
            <w:webHidden/>
          </w:rPr>
        </w:r>
        <w:r>
          <w:rPr>
            <w:noProof/>
            <w:webHidden/>
          </w:rPr>
          <w:fldChar w:fldCharType="separate"/>
        </w:r>
        <w:r>
          <w:rPr>
            <w:noProof/>
            <w:webHidden/>
          </w:rPr>
          <w:t>28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89" w:history="1">
        <w:r w:rsidRPr="00AF334E">
          <w:rPr>
            <w:rStyle w:val="Hyperlink"/>
            <w:noProof/>
          </w:rPr>
          <w:t>Activity 1C</w:t>
        </w:r>
        <w:r>
          <w:rPr>
            <w:noProof/>
            <w:webHidden/>
          </w:rPr>
          <w:tab/>
        </w:r>
        <w:r>
          <w:rPr>
            <w:noProof/>
            <w:webHidden/>
          </w:rPr>
          <w:fldChar w:fldCharType="begin"/>
        </w:r>
        <w:r>
          <w:rPr>
            <w:noProof/>
            <w:webHidden/>
          </w:rPr>
          <w:instrText xml:space="preserve"> PAGEREF _Toc420063589 \h </w:instrText>
        </w:r>
        <w:r>
          <w:rPr>
            <w:noProof/>
            <w:webHidden/>
          </w:rPr>
        </w:r>
        <w:r>
          <w:rPr>
            <w:noProof/>
            <w:webHidden/>
          </w:rPr>
          <w:fldChar w:fldCharType="separate"/>
        </w:r>
        <w:r>
          <w:rPr>
            <w:noProof/>
            <w:webHidden/>
          </w:rPr>
          <w:t>29</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90" w:history="1">
        <w:r w:rsidRPr="00AF334E">
          <w:rPr>
            <w:rStyle w:val="Hyperlink"/>
            <w:noProof/>
          </w:rPr>
          <w:t>1.4 – Evaluate complex technical functions of software for its usefulness in fulfilling requirements of the task</w:t>
        </w:r>
        <w:r>
          <w:rPr>
            <w:noProof/>
            <w:webHidden/>
          </w:rPr>
          <w:tab/>
        </w:r>
        <w:r>
          <w:rPr>
            <w:noProof/>
            <w:webHidden/>
          </w:rPr>
          <w:fldChar w:fldCharType="begin"/>
        </w:r>
        <w:r>
          <w:rPr>
            <w:noProof/>
            <w:webHidden/>
          </w:rPr>
          <w:instrText xml:space="preserve"> PAGEREF _Toc420063590 \h </w:instrText>
        </w:r>
        <w:r>
          <w:rPr>
            <w:noProof/>
            <w:webHidden/>
          </w:rPr>
        </w:r>
        <w:r>
          <w:rPr>
            <w:noProof/>
            <w:webHidden/>
          </w:rPr>
          <w:fldChar w:fldCharType="separate"/>
        </w:r>
        <w:r>
          <w:rPr>
            <w:noProof/>
            <w:webHidden/>
          </w:rPr>
          <w:t>30</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91" w:history="1">
        <w:r w:rsidRPr="00AF334E">
          <w:rPr>
            <w:rStyle w:val="Hyperlink"/>
            <w:noProof/>
          </w:rPr>
          <w:t>1.5 – Match document requirements with software functions to provide efficient production of documents</w:t>
        </w:r>
        <w:r>
          <w:rPr>
            <w:noProof/>
            <w:webHidden/>
          </w:rPr>
          <w:tab/>
        </w:r>
        <w:r>
          <w:rPr>
            <w:noProof/>
            <w:webHidden/>
          </w:rPr>
          <w:fldChar w:fldCharType="begin"/>
        </w:r>
        <w:r>
          <w:rPr>
            <w:noProof/>
            <w:webHidden/>
          </w:rPr>
          <w:instrText xml:space="preserve"> PAGEREF _Toc420063591 \h </w:instrText>
        </w:r>
        <w:r>
          <w:rPr>
            <w:noProof/>
            <w:webHidden/>
          </w:rPr>
        </w:r>
        <w:r>
          <w:rPr>
            <w:noProof/>
            <w:webHidden/>
          </w:rPr>
          <w:fldChar w:fldCharType="separate"/>
        </w:r>
        <w:r>
          <w:rPr>
            <w:noProof/>
            <w:webHidden/>
          </w:rPr>
          <w:t>30</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92" w:history="1">
        <w:r w:rsidRPr="00AF334E">
          <w:rPr>
            <w:rStyle w:val="Hyperlink"/>
            <w:noProof/>
          </w:rPr>
          <w:t>Activity 1D</w:t>
        </w:r>
        <w:r>
          <w:rPr>
            <w:noProof/>
            <w:webHidden/>
          </w:rPr>
          <w:tab/>
        </w:r>
        <w:r>
          <w:rPr>
            <w:noProof/>
            <w:webHidden/>
          </w:rPr>
          <w:fldChar w:fldCharType="begin"/>
        </w:r>
        <w:r>
          <w:rPr>
            <w:noProof/>
            <w:webHidden/>
          </w:rPr>
          <w:instrText xml:space="preserve"> PAGEREF _Toc420063592 \h </w:instrText>
        </w:r>
        <w:r>
          <w:rPr>
            <w:noProof/>
            <w:webHidden/>
          </w:rPr>
        </w:r>
        <w:r>
          <w:rPr>
            <w:noProof/>
            <w:webHidden/>
          </w:rPr>
          <w:fldChar w:fldCharType="separate"/>
        </w:r>
        <w:r>
          <w:rPr>
            <w:noProof/>
            <w:webHidden/>
          </w:rPr>
          <w:t>31</w:t>
        </w:r>
        <w:r>
          <w:rPr>
            <w:noProof/>
            <w:webHidden/>
          </w:rPr>
          <w:fldChar w:fldCharType="end"/>
        </w:r>
      </w:hyperlink>
    </w:p>
    <w:p w:rsidR="00A87BFB" w:rsidRDefault="00A87BFB">
      <w:pPr>
        <w:pStyle w:val="TOC1"/>
        <w:rPr>
          <w:rFonts w:asciiTheme="minorHAnsi" w:eastAsiaTheme="minorEastAsia" w:hAnsiTheme="minorHAnsi" w:cstheme="minorBidi"/>
          <w:b w:val="0"/>
          <w:noProof/>
          <w:lang w:val="en-GB" w:eastAsia="en-GB"/>
        </w:rPr>
      </w:pPr>
      <w:hyperlink w:anchor="_Toc420063593" w:history="1">
        <w:r w:rsidRPr="00AF334E">
          <w:rPr>
            <w:rStyle w:val="Hyperlink"/>
            <w:noProof/>
          </w:rPr>
          <w:t>2. Design complex documents</w:t>
        </w:r>
        <w:r>
          <w:rPr>
            <w:noProof/>
            <w:webHidden/>
          </w:rPr>
          <w:tab/>
        </w:r>
        <w:r>
          <w:rPr>
            <w:noProof/>
            <w:webHidden/>
          </w:rPr>
          <w:fldChar w:fldCharType="begin"/>
        </w:r>
        <w:r>
          <w:rPr>
            <w:noProof/>
            <w:webHidden/>
          </w:rPr>
          <w:instrText xml:space="preserve"> PAGEREF _Toc420063593 \h </w:instrText>
        </w:r>
        <w:r>
          <w:rPr>
            <w:noProof/>
            <w:webHidden/>
          </w:rPr>
        </w:r>
        <w:r>
          <w:rPr>
            <w:noProof/>
            <w:webHidden/>
          </w:rPr>
          <w:fldChar w:fldCharType="separate"/>
        </w:r>
        <w:r>
          <w:rPr>
            <w:noProof/>
            <w:webHidden/>
          </w:rPr>
          <w:t>32</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94" w:history="1">
        <w:r w:rsidRPr="00AF334E">
          <w:rPr>
            <w:rStyle w:val="Hyperlink"/>
            <w:noProof/>
          </w:rPr>
          <w:t>2.1 – Design document structure and layout to suit purpose, audience and information requirements of task</w:t>
        </w:r>
        <w:r>
          <w:rPr>
            <w:noProof/>
            <w:webHidden/>
          </w:rPr>
          <w:tab/>
        </w:r>
        <w:r>
          <w:rPr>
            <w:noProof/>
            <w:webHidden/>
          </w:rPr>
          <w:fldChar w:fldCharType="begin"/>
        </w:r>
        <w:r>
          <w:rPr>
            <w:noProof/>
            <w:webHidden/>
          </w:rPr>
          <w:instrText xml:space="preserve"> PAGEREF _Toc420063594 \h </w:instrText>
        </w:r>
        <w:r>
          <w:rPr>
            <w:noProof/>
            <w:webHidden/>
          </w:rPr>
        </w:r>
        <w:r>
          <w:rPr>
            <w:noProof/>
            <w:webHidden/>
          </w:rPr>
          <w:fldChar w:fldCharType="separate"/>
        </w:r>
        <w:r>
          <w:rPr>
            <w:noProof/>
            <w:webHidden/>
          </w:rPr>
          <w:t>33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95" w:history="1">
        <w:r w:rsidRPr="00AF334E">
          <w:rPr>
            <w:rStyle w:val="Hyperlink"/>
            <w:noProof/>
          </w:rPr>
          <w:t>Alignment</w:t>
        </w:r>
        <w:r>
          <w:rPr>
            <w:noProof/>
            <w:webHidden/>
          </w:rPr>
          <w:tab/>
        </w:r>
        <w:r>
          <w:rPr>
            <w:noProof/>
            <w:webHidden/>
          </w:rPr>
          <w:fldChar w:fldCharType="begin"/>
        </w:r>
        <w:r>
          <w:rPr>
            <w:noProof/>
            <w:webHidden/>
          </w:rPr>
          <w:instrText xml:space="preserve"> PAGEREF _Toc420063595 \h </w:instrText>
        </w:r>
        <w:r>
          <w:rPr>
            <w:noProof/>
            <w:webHidden/>
          </w:rPr>
        </w:r>
        <w:r>
          <w:rPr>
            <w:noProof/>
            <w:webHidden/>
          </w:rPr>
          <w:fldChar w:fldCharType="separate"/>
        </w:r>
        <w:r>
          <w:rPr>
            <w:noProof/>
            <w:webHidden/>
          </w:rPr>
          <w:t>34</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96" w:history="1">
        <w:r w:rsidRPr="00AF334E">
          <w:rPr>
            <w:rStyle w:val="Hyperlink"/>
            <w:noProof/>
          </w:rPr>
          <w:t>Graphics</w:t>
        </w:r>
        <w:r>
          <w:rPr>
            <w:noProof/>
            <w:webHidden/>
          </w:rPr>
          <w:tab/>
        </w:r>
        <w:r>
          <w:rPr>
            <w:noProof/>
            <w:webHidden/>
          </w:rPr>
          <w:fldChar w:fldCharType="begin"/>
        </w:r>
        <w:r>
          <w:rPr>
            <w:noProof/>
            <w:webHidden/>
          </w:rPr>
          <w:instrText xml:space="preserve"> PAGEREF _Toc420063596 \h </w:instrText>
        </w:r>
        <w:r>
          <w:rPr>
            <w:noProof/>
            <w:webHidden/>
          </w:rPr>
        </w:r>
        <w:r>
          <w:rPr>
            <w:noProof/>
            <w:webHidden/>
          </w:rPr>
          <w:fldChar w:fldCharType="separate"/>
        </w:r>
        <w:r>
          <w:rPr>
            <w:noProof/>
            <w:webHidden/>
          </w:rPr>
          <w:t>34</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97" w:history="1">
        <w:r w:rsidRPr="00AF334E">
          <w:rPr>
            <w:rStyle w:val="Hyperlink"/>
            <w:noProof/>
          </w:rPr>
          <w:t>Header and/or footer</w:t>
        </w:r>
        <w:r>
          <w:rPr>
            <w:noProof/>
            <w:webHidden/>
          </w:rPr>
          <w:tab/>
        </w:r>
        <w:r>
          <w:rPr>
            <w:noProof/>
            <w:webHidden/>
          </w:rPr>
          <w:fldChar w:fldCharType="begin"/>
        </w:r>
        <w:r>
          <w:rPr>
            <w:noProof/>
            <w:webHidden/>
          </w:rPr>
          <w:instrText xml:space="preserve"> PAGEREF _Toc420063597 \h </w:instrText>
        </w:r>
        <w:r>
          <w:rPr>
            <w:noProof/>
            <w:webHidden/>
          </w:rPr>
        </w:r>
        <w:r>
          <w:rPr>
            <w:noProof/>
            <w:webHidden/>
          </w:rPr>
          <w:fldChar w:fldCharType="separate"/>
        </w:r>
        <w:r>
          <w:rPr>
            <w:noProof/>
            <w:webHidden/>
          </w:rPr>
          <w:t>35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598" w:history="1">
        <w:r w:rsidRPr="00AF334E">
          <w:rPr>
            <w:rStyle w:val="Hyperlink"/>
            <w:noProof/>
          </w:rPr>
          <w:t>Activity 2A</w:t>
        </w:r>
        <w:r>
          <w:rPr>
            <w:noProof/>
            <w:webHidden/>
          </w:rPr>
          <w:tab/>
        </w:r>
        <w:r>
          <w:rPr>
            <w:noProof/>
            <w:webHidden/>
          </w:rPr>
          <w:fldChar w:fldCharType="begin"/>
        </w:r>
        <w:r>
          <w:rPr>
            <w:noProof/>
            <w:webHidden/>
          </w:rPr>
          <w:instrText xml:space="preserve"> PAGEREF _Toc420063598 \h </w:instrText>
        </w:r>
        <w:r>
          <w:rPr>
            <w:noProof/>
            <w:webHidden/>
          </w:rPr>
        </w:r>
        <w:r>
          <w:rPr>
            <w:noProof/>
            <w:webHidden/>
          </w:rPr>
          <w:fldChar w:fldCharType="separate"/>
        </w:r>
        <w:r>
          <w:rPr>
            <w:noProof/>
            <w:webHidden/>
          </w:rPr>
          <w:t>36</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599" w:history="1">
        <w:r w:rsidRPr="00AF334E">
          <w:rPr>
            <w:rStyle w:val="Hyperlink"/>
            <w:noProof/>
          </w:rPr>
          <w:t>2.2 – Design document to enhance readability and appearance, and to meet organisational and task requirements for style and layout</w:t>
        </w:r>
        <w:r>
          <w:rPr>
            <w:noProof/>
            <w:webHidden/>
          </w:rPr>
          <w:tab/>
        </w:r>
        <w:r>
          <w:rPr>
            <w:noProof/>
            <w:webHidden/>
          </w:rPr>
          <w:fldChar w:fldCharType="begin"/>
        </w:r>
        <w:r>
          <w:rPr>
            <w:noProof/>
            <w:webHidden/>
          </w:rPr>
          <w:instrText xml:space="preserve"> PAGEREF _Toc420063599 \h </w:instrText>
        </w:r>
        <w:r>
          <w:rPr>
            <w:noProof/>
            <w:webHidden/>
          </w:rPr>
        </w:r>
        <w:r>
          <w:rPr>
            <w:noProof/>
            <w:webHidden/>
          </w:rPr>
          <w:fldChar w:fldCharType="separate"/>
        </w:r>
        <w:r>
          <w:rPr>
            <w:noProof/>
            <w:webHidden/>
          </w:rPr>
          <w:t>37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0" w:history="1">
        <w:r w:rsidRPr="00AF334E">
          <w:rPr>
            <w:rStyle w:val="Hyperlink"/>
            <w:noProof/>
          </w:rPr>
          <w:t>Use unique images</w:t>
        </w:r>
        <w:r>
          <w:rPr>
            <w:noProof/>
            <w:webHidden/>
          </w:rPr>
          <w:tab/>
        </w:r>
        <w:r>
          <w:rPr>
            <w:noProof/>
            <w:webHidden/>
          </w:rPr>
          <w:fldChar w:fldCharType="begin"/>
        </w:r>
        <w:r>
          <w:rPr>
            <w:noProof/>
            <w:webHidden/>
          </w:rPr>
          <w:instrText xml:space="preserve"> PAGEREF _Toc420063600 \h </w:instrText>
        </w:r>
        <w:r>
          <w:rPr>
            <w:noProof/>
            <w:webHidden/>
          </w:rPr>
        </w:r>
        <w:r>
          <w:rPr>
            <w:noProof/>
            <w:webHidden/>
          </w:rPr>
          <w:fldChar w:fldCharType="separate"/>
        </w:r>
        <w:r>
          <w:rPr>
            <w:noProof/>
            <w:webHidden/>
          </w:rPr>
          <w:t>37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1" w:history="1">
        <w:r w:rsidRPr="00AF334E">
          <w:rPr>
            <w:rStyle w:val="Hyperlink"/>
            <w:noProof/>
          </w:rPr>
          <w:t>Some options</w:t>
        </w:r>
        <w:r>
          <w:rPr>
            <w:noProof/>
            <w:webHidden/>
          </w:rPr>
          <w:tab/>
        </w:r>
        <w:r>
          <w:rPr>
            <w:noProof/>
            <w:webHidden/>
          </w:rPr>
          <w:fldChar w:fldCharType="begin"/>
        </w:r>
        <w:r>
          <w:rPr>
            <w:noProof/>
            <w:webHidden/>
          </w:rPr>
          <w:instrText xml:space="preserve"> PAGEREF _Toc420063601 \h </w:instrText>
        </w:r>
        <w:r>
          <w:rPr>
            <w:noProof/>
            <w:webHidden/>
          </w:rPr>
        </w:r>
        <w:r>
          <w:rPr>
            <w:noProof/>
            <w:webHidden/>
          </w:rPr>
          <w:fldChar w:fldCharType="separate"/>
        </w:r>
        <w:r>
          <w:rPr>
            <w:noProof/>
            <w:webHidden/>
          </w:rPr>
          <w:t>37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2" w:history="1">
        <w:r w:rsidRPr="00AF334E">
          <w:rPr>
            <w:rStyle w:val="Hyperlink"/>
            <w:noProof/>
          </w:rPr>
          <w:t>Layout arranged according to related topics and logical sequences</w:t>
        </w:r>
        <w:r>
          <w:rPr>
            <w:noProof/>
            <w:webHidden/>
          </w:rPr>
          <w:tab/>
        </w:r>
        <w:r>
          <w:rPr>
            <w:noProof/>
            <w:webHidden/>
          </w:rPr>
          <w:fldChar w:fldCharType="begin"/>
        </w:r>
        <w:r>
          <w:rPr>
            <w:noProof/>
            <w:webHidden/>
          </w:rPr>
          <w:instrText xml:space="preserve"> PAGEREF _Toc420063602 \h </w:instrText>
        </w:r>
        <w:r>
          <w:rPr>
            <w:noProof/>
            <w:webHidden/>
          </w:rPr>
        </w:r>
        <w:r>
          <w:rPr>
            <w:noProof/>
            <w:webHidden/>
          </w:rPr>
          <w:fldChar w:fldCharType="separate"/>
        </w:r>
        <w:r>
          <w:rPr>
            <w:noProof/>
            <w:webHidden/>
          </w:rPr>
          <w:t>38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3" w:history="1">
        <w:r w:rsidRPr="00AF334E">
          <w:rPr>
            <w:rStyle w:val="Hyperlink"/>
            <w:noProof/>
          </w:rPr>
          <w:t>Design document to enhance readability and appearance</w:t>
        </w:r>
        <w:r>
          <w:rPr>
            <w:noProof/>
            <w:webHidden/>
          </w:rPr>
          <w:tab/>
        </w:r>
        <w:r>
          <w:rPr>
            <w:noProof/>
            <w:webHidden/>
          </w:rPr>
          <w:fldChar w:fldCharType="begin"/>
        </w:r>
        <w:r>
          <w:rPr>
            <w:noProof/>
            <w:webHidden/>
          </w:rPr>
          <w:instrText xml:space="preserve"> PAGEREF _Toc420063603 \h </w:instrText>
        </w:r>
        <w:r>
          <w:rPr>
            <w:noProof/>
            <w:webHidden/>
          </w:rPr>
        </w:r>
        <w:r>
          <w:rPr>
            <w:noProof/>
            <w:webHidden/>
          </w:rPr>
          <w:fldChar w:fldCharType="separate"/>
        </w:r>
        <w:r>
          <w:rPr>
            <w:noProof/>
            <w:webHidden/>
          </w:rPr>
          <w:t>38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4" w:history="1">
        <w:r w:rsidRPr="00AF334E">
          <w:rPr>
            <w:rStyle w:val="Hyperlink"/>
            <w:noProof/>
          </w:rPr>
          <w:t>Colour combinations</w:t>
        </w:r>
        <w:r>
          <w:rPr>
            <w:noProof/>
            <w:webHidden/>
          </w:rPr>
          <w:tab/>
        </w:r>
        <w:r>
          <w:rPr>
            <w:noProof/>
            <w:webHidden/>
          </w:rPr>
          <w:fldChar w:fldCharType="begin"/>
        </w:r>
        <w:r>
          <w:rPr>
            <w:noProof/>
            <w:webHidden/>
          </w:rPr>
          <w:instrText xml:space="preserve"> PAGEREF _Toc420063604 \h </w:instrText>
        </w:r>
        <w:r>
          <w:rPr>
            <w:noProof/>
            <w:webHidden/>
          </w:rPr>
        </w:r>
        <w:r>
          <w:rPr>
            <w:noProof/>
            <w:webHidden/>
          </w:rPr>
          <w:fldChar w:fldCharType="separate"/>
        </w:r>
        <w:r>
          <w:rPr>
            <w:noProof/>
            <w:webHidden/>
          </w:rPr>
          <w:t>39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5" w:history="1">
        <w:r w:rsidRPr="00AF334E">
          <w:rPr>
            <w:rStyle w:val="Hyperlink"/>
            <w:noProof/>
          </w:rPr>
          <w:t>White space</w:t>
        </w:r>
        <w:r>
          <w:rPr>
            <w:noProof/>
            <w:webHidden/>
          </w:rPr>
          <w:tab/>
        </w:r>
        <w:r>
          <w:rPr>
            <w:noProof/>
            <w:webHidden/>
          </w:rPr>
          <w:fldChar w:fldCharType="begin"/>
        </w:r>
        <w:r>
          <w:rPr>
            <w:noProof/>
            <w:webHidden/>
          </w:rPr>
          <w:instrText xml:space="preserve"> PAGEREF _Toc420063605 \h </w:instrText>
        </w:r>
        <w:r>
          <w:rPr>
            <w:noProof/>
            <w:webHidden/>
          </w:rPr>
        </w:r>
        <w:r>
          <w:rPr>
            <w:noProof/>
            <w:webHidden/>
          </w:rPr>
          <w:fldChar w:fldCharType="separate"/>
        </w:r>
        <w:r>
          <w:rPr>
            <w:noProof/>
            <w:webHidden/>
          </w:rPr>
          <w:t>39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6" w:history="1">
        <w:r w:rsidRPr="00AF334E">
          <w:rPr>
            <w:rStyle w:val="Hyperlink"/>
            <w:noProof/>
          </w:rPr>
          <w:t>Additional options</w:t>
        </w:r>
        <w:r>
          <w:rPr>
            <w:noProof/>
            <w:webHidden/>
          </w:rPr>
          <w:tab/>
        </w:r>
        <w:r>
          <w:rPr>
            <w:noProof/>
            <w:webHidden/>
          </w:rPr>
          <w:fldChar w:fldCharType="begin"/>
        </w:r>
        <w:r>
          <w:rPr>
            <w:noProof/>
            <w:webHidden/>
          </w:rPr>
          <w:instrText xml:space="preserve"> PAGEREF _Toc420063606 \h </w:instrText>
        </w:r>
        <w:r>
          <w:rPr>
            <w:noProof/>
            <w:webHidden/>
          </w:rPr>
        </w:r>
        <w:r>
          <w:rPr>
            <w:noProof/>
            <w:webHidden/>
          </w:rPr>
          <w:fldChar w:fldCharType="separate"/>
        </w:r>
        <w:r>
          <w:rPr>
            <w:noProof/>
            <w:webHidden/>
          </w:rPr>
          <w:t>39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7" w:history="1">
        <w:r w:rsidRPr="00AF334E">
          <w:rPr>
            <w:rStyle w:val="Hyperlink"/>
            <w:noProof/>
          </w:rPr>
          <w:t>Appendices and Annexes</w:t>
        </w:r>
        <w:r>
          <w:rPr>
            <w:noProof/>
            <w:webHidden/>
          </w:rPr>
          <w:tab/>
        </w:r>
        <w:r>
          <w:rPr>
            <w:noProof/>
            <w:webHidden/>
          </w:rPr>
          <w:fldChar w:fldCharType="begin"/>
        </w:r>
        <w:r>
          <w:rPr>
            <w:noProof/>
            <w:webHidden/>
          </w:rPr>
          <w:instrText xml:space="preserve"> PAGEREF _Toc420063607 \h </w:instrText>
        </w:r>
        <w:r>
          <w:rPr>
            <w:noProof/>
            <w:webHidden/>
          </w:rPr>
        </w:r>
        <w:r>
          <w:rPr>
            <w:noProof/>
            <w:webHidden/>
          </w:rPr>
          <w:fldChar w:fldCharType="separate"/>
        </w:r>
        <w:r>
          <w:rPr>
            <w:noProof/>
            <w:webHidden/>
          </w:rPr>
          <w:t>40</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08" w:history="1">
        <w:r w:rsidRPr="00AF334E">
          <w:rPr>
            <w:rStyle w:val="Hyperlink"/>
            <w:noProof/>
          </w:rPr>
          <w:t>Activity 2B</w:t>
        </w:r>
        <w:r>
          <w:rPr>
            <w:noProof/>
            <w:webHidden/>
          </w:rPr>
          <w:tab/>
        </w:r>
        <w:r>
          <w:rPr>
            <w:noProof/>
            <w:webHidden/>
          </w:rPr>
          <w:fldChar w:fldCharType="begin"/>
        </w:r>
        <w:r>
          <w:rPr>
            <w:noProof/>
            <w:webHidden/>
          </w:rPr>
          <w:instrText xml:space="preserve"> PAGEREF _Toc420063608 \h </w:instrText>
        </w:r>
        <w:r>
          <w:rPr>
            <w:noProof/>
            <w:webHidden/>
          </w:rPr>
        </w:r>
        <w:r>
          <w:rPr>
            <w:noProof/>
            <w:webHidden/>
          </w:rPr>
          <w:fldChar w:fldCharType="separate"/>
        </w:r>
        <w:r>
          <w:rPr>
            <w:noProof/>
            <w:webHidden/>
          </w:rPr>
          <w:t>41</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09" w:history="1">
        <w:r w:rsidRPr="00AF334E">
          <w:rPr>
            <w:rStyle w:val="Hyperlink"/>
            <w:noProof/>
          </w:rPr>
          <w:t>2.3 – Use complex software functions to enable efficient manipulation of information and other material, and ensure consistency of design and layout</w:t>
        </w:r>
        <w:r>
          <w:rPr>
            <w:noProof/>
            <w:webHidden/>
          </w:rPr>
          <w:tab/>
        </w:r>
        <w:r>
          <w:rPr>
            <w:noProof/>
            <w:webHidden/>
          </w:rPr>
          <w:fldChar w:fldCharType="begin"/>
        </w:r>
        <w:r>
          <w:rPr>
            <w:noProof/>
            <w:webHidden/>
          </w:rPr>
          <w:instrText xml:space="preserve"> PAGEREF _Toc420063609 \h </w:instrText>
        </w:r>
        <w:r>
          <w:rPr>
            <w:noProof/>
            <w:webHidden/>
          </w:rPr>
        </w:r>
        <w:r>
          <w:rPr>
            <w:noProof/>
            <w:webHidden/>
          </w:rPr>
          <w:fldChar w:fldCharType="separate"/>
        </w:r>
        <w:r>
          <w:rPr>
            <w:noProof/>
            <w:webHidden/>
          </w:rPr>
          <w:t>42</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0" w:history="1">
        <w:r w:rsidRPr="00AF334E">
          <w:rPr>
            <w:rStyle w:val="Hyperlink"/>
            <w:noProof/>
          </w:rPr>
          <w:t>Efficient manipulation of information</w:t>
        </w:r>
        <w:r>
          <w:rPr>
            <w:noProof/>
            <w:webHidden/>
          </w:rPr>
          <w:tab/>
        </w:r>
        <w:r>
          <w:rPr>
            <w:noProof/>
            <w:webHidden/>
          </w:rPr>
          <w:fldChar w:fldCharType="begin"/>
        </w:r>
        <w:r>
          <w:rPr>
            <w:noProof/>
            <w:webHidden/>
          </w:rPr>
          <w:instrText xml:space="preserve"> PAGEREF _Toc420063610 \h </w:instrText>
        </w:r>
        <w:r>
          <w:rPr>
            <w:noProof/>
            <w:webHidden/>
          </w:rPr>
        </w:r>
        <w:r>
          <w:rPr>
            <w:noProof/>
            <w:webHidden/>
          </w:rPr>
          <w:fldChar w:fldCharType="separate"/>
        </w:r>
        <w:r>
          <w:rPr>
            <w:noProof/>
            <w:webHidden/>
          </w:rPr>
          <w:t>42</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1" w:history="1">
        <w:r w:rsidRPr="00AF334E">
          <w:rPr>
            <w:rStyle w:val="Hyperlink"/>
            <w:noProof/>
          </w:rPr>
          <w:t>Some pros and cons</w:t>
        </w:r>
        <w:r>
          <w:rPr>
            <w:noProof/>
            <w:webHidden/>
          </w:rPr>
          <w:tab/>
        </w:r>
        <w:r>
          <w:rPr>
            <w:noProof/>
            <w:webHidden/>
          </w:rPr>
          <w:fldChar w:fldCharType="begin"/>
        </w:r>
        <w:r>
          <w:rPr>
            <w:noProof/>
            <w:webHidden/>
          </w:rPr>
          <w:instrText xml:space="preserve"> PAGEREF _Toc420063611 \h </w:instrText>
        </w:r>
        <w:r>
          <w:rPr>
            <w:noProof/>
            <w:webHidden/>
          </w:rPr>
        </w:r>
        <w:r>
          <w:rPr>
            <w:noProof/>
            <w:webHidden/>
          </w:rPr>
          <w:fldChar w:fldCharType="separate"/>
        </w:r>
        <w:r>
          <w:rPr>
            <w:noProof/>
            <w:webHidden/>
          </w:rPr>
          <w:t>44</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2" w:history="1">
        <w:r w:rsidRPr="00AF334E">
          <w:rPr>
            <w:rStyle w:val="Hyperlink"/>
            <w:noProof/>
          </w:rPr>
          <w:t>Use complex software functions to enable efficient manipulation of information</w:t>
        </w:r>
        <w:r>
          <w:rPr>
            <w:noProof/>
            <w:webHidden/>
          </w:rPr>
          <w:tab/>
        </w:r>
        <w:r>
          <w:rPr>
            <w:noProof/>
            <w:webHidden/>
          </w:rPr>
          <w:fldChar w:fldCharType="begin"/>
        </w:r>
        <w:r>
          <w:rPr>
            <w:noProof/>
            <w:webHidden/>
          </w:rPr>
          <w:instrText xml:space="preserve"> PAGEREF _Toc420063612 \h </w:instrText>
        </w:r>
        <w:r>
          <w:rPr>
            <w:noProof/>
            <w:webHidden/>
          </w:rPr>
        </w:r>
        <w:r>
          <w:rPr>
            <w:noProof/>
            <w:webHidden/>
          </w:rPr>
          <w:fldChar w:fldCharType="separate"/>
        </w:r>
        <w:r>
          <w:rPr>
            <w:noProof/>
            <w:webHidden/>
          </w:rPr>
          <w:t>45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3" w:history="1">
        <w:r w:rsidRPr="00AF334E">
          <w:rPr>
            <w:rStyle w:val="Hyperlink"/>
            <w:noProof/>
          </w:rPr>
          <w:t>PDF files are an example</w:t>
        </w:r>
        <w:r>
          <w:rPr>
            <w:noProof/>
            <w:webHidden/>
          </w:rPr>
          <w:tab/>
        </w:r>
        <w:r>
          <w:rPr>
            <w:noProof/>
            <w:webHidden/>
          </w:rPr>
          <w:fldChar w:fldCharType="begin"/>
        </w:r>
        <w:r>
          <w:rPr>
            <w:noProof/>
            <w:webHidden/>
          </w:rPr>
          <w:instrText xml:space="preserve"> PAGEREF _Toc420063613 \h </w:instrText>
        </w:r>
        <w:r>
          <w:rPr>
            <w:noProof/>
            <w:webHidden/>
          </w:rPr>
        </w:r>
        <w:r>
          <w:rPr>
            <w:noProof/>
            <w:webHidden/>
          </w:rPr>
          <w:fldChar w:fldCharType="separate"/>
        </w:r>
        <w:r>
          <w:rPr>
            <w:noProof/>
            <w:webHidden/>
          </w:rPr>
          <w:t>45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4" w:history="1">
        <w:r w:rsidRPr="00AF334E">
          <w:rPr>
            <w:rStyle w:val="Hyperlink"/>
            <w:noProof/>
          </w:rPr>
          <w:t>Word documents</w:t>
        </w:r>
        <w:r>
          <w:rPr>
            <w:noProof/>
            <w:webHidden/>
          </w:rPr>
          <w:tab/>
        </w:r>
        <w:r>
          <w:rPr>
            <w:noProof/>
            <w:webHidden/>
          </w:rPr>
          <w:fldChar w:fldCharType="begin"/>
        </w:r>
        <w:r>
          <w:rPr>
            <w:noProof/>
            <w:webHidden/>
          </w:rPr>
          <w:instrText xml:space="preserve"> PAGEREF _Toc420063614 \h </w:instrText>
        </w:r>
        <w:r>
          <w:rPr>
            <w:noProof/>
            <w:webHidden/>
          </w:rPr>
        </w:r>
        <w:r>
          <w:rPr>
            <w:noProof/>
            <w:webHidden/>
          </w:rPr>
          <w:fldChar w:fldCharType="separate"/>
        </w:r>
        <w:r>
          <w:rPr>
            <w:noProof/>
            <w:webHidden/>
          </w:rPr>
          <w:t>45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5" w:history="1">
        <w:r w:rsidRPr="00AF334E">
          <w:rPr>
            <w:rStyle w:val="Hyperlink"/>
            <w:noProof/>
          </w:rPr>
          <w:t>Excel documents</w:t>
        </w:r>
        <w:r>
          <w:rPr>
            <w:noProof/>
            <w:webHidden/>
          </w:rPr>
          <w:tab/>
        </w:r>
        <w:r>
          <w:rPr>
            <w:noProof/>
            <w:webHidden/>
          </w:rPr>
          <w:fldChar w:fldCharType="begin"/>
        </w:r>
        <w:r>
          <w:rPr>
            <w:noProof/>
            <w:webHidden/>
          </w:rPr>
          <w:instrText xml:space="preserve"> PAGEREF _Toc420063615 \h </w:instrText>
        </w:r>
        <w:r>
          <w:rPr>
            <w:noProof/>
            <w:webHidden/>
          </w:rPr>
        </w:r>
        <w:r>
          <w:rPr>
            <w:noProof/>
            <w:webHidden/>
          </w:rPr>
          <w:fldChar w:fldCharType="separate"/>
        </w:r>
        <w:r>
          <w:rPr>
            <w:noProof/>
            <w:webHidden/>
          </w:rPr>
          <w:t>45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6" w:history="1">
        <w:r w:rsidRPr="00AF334E">
          <w:rPr>
            <w:rStyle w:val="Hyperlink"/>
            <w:noProof/>
          </w:rPr>
          <w:t>Annotated references</w:t>
        </w:r>
        <w:r>
          <w:rPr>
            <w:noProof/>
            <w:webHidden/>
          </w:rPr>
          <w:tab/>
        </w:r>
        <w:r>
          <w:rPr>
            <w:noProof/>
            <w:webHidden/>
          </w:rPr>
          <w:fldChar w:fldCharType="begin"/>
        </w:r>
        <w:r>
          <w:rPr>
            <w:noProof/>
            <w:webHidden/>
          </w:rPr>
          <w:instrText xml:space="preserve"> PAGEREF _Toc420063616 \h </w:instrText>
        </w:r>
        <w:r>
          <w:rPr>
            <w:noProof/>
            <w:webHidden/>
          </w:rPr>
        </w:r>
        <w:r>
          <w:rPr>
            <w:noProof/>
            <w:webHidden/>
          </w:rPr>
          <w:fldChar w:fldCharType="separate"/>
        </w:r>
        <w:r>
          <w:rPr>
            <w:noProof/>
            <w:webHidden/>
          </w:rPr>
          <w:t>45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7" w:history="1">
        <w:r w:rsidRPr="00AF334E">
          <w:rPr>
            <w:rStyle w:val="Hyperlink"/>
            <w:noProof/>
          </w:rPr>
          <w:t>Consistency with other business documents</w:t>
        </w:r>
        <w:r>
          <w:rPr>
            <w:noProof/>
            <w:webHidden/>
          </w:rPr>
          <w:tab/>
        </w:r>
        <w:r>
          <w:rPr>
            <w:noProof/>
            <w:webHidden/>
          </w:rPr>
          <w:fldChar w:fldCharType="begin"/>
        </w:r>
        <w:r>
          <w:rPr>
            <w:noProof/>
            <w:webHidden/>
          </w:rPr>
          <w:instrText xml:space="preserve"> PAGEREF _Toc420063617 \h </w:instrText>
        </w:r>
        <w:r>
          <w:rPr>
            <w:noProof/>
            <w:webHidden/>
          </w:rPr>
        </w:r>
        <w:r>
          <w:rPr>
            <w:noProof/>
            <w:webHidden/>
          </w:rPr>
          <w:fldChar w:fldCharType="separate"/>
        </w:r>
        <w:r>
          <w:rPr>
            <w:noProof/>
            <w:webHidden/>
          </w:rPr>
          <w:t>46</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18" w:history="1">
        <w:r w:rsidRPr="00AF334E">
          <w:rPr>
            <w:rStyle w:val="Hyperlink"/>
            <w:noProof/>
          </w:rPr>
          <w:t>Activity 2C</w:t>
        </w:r>
        <w:r>
          <w:rPr>
            <w:noProof/>
            <w:webHidden/>
          </w:rPr>
          <w:tab/>
        </w:r>
        <w:r>
          <w:rPr>
            <w:noProof/>
            <w:webHidden/>
          </w:rPr>
          <w:fldChar w:fldCharType="begin"/>
        </w:r>
        <w:r>
          <w:rPr>
            <w:noProof/>
            <w:webHidden/>
          </w:rPr>
          <w:instrText xml:space="preserve"> PAGEREF _Toc420063618 \h </w:instrText>
        </w:r>
        <w:r>
          <w:rPr>
            <w:noProof/>
            <w:webHidden/>
          </w:rPr>
        </w:r>
        <w:r>
          <w:rPr>
            <w:noProof/>
            <w:webHidden/>
          </w:rPr>
          <w:fldChar w:fldCharType="separate"/>
        </w:r>
        <w:r>
          <w:rPr>
            <w:noProof/>
            <w:webHidden/>
          </w:rPr>
          <w:t>47</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19" w:history="1">
        <w:r w:rsidRPr="00AF334E">
          <w:rPr>
            <w:rStyle w:val="Hyperlink"/>
            <w:noProof/>
          </w:rPr>
          <w:t>2.4 – Use manuals, user documentation and online help to overcome problems with document design and production</w:t>
        </w:r>
        <w:r>
          <w:rPr>
            <w:noProof/>
            <w:webHidden/>
          </w:rPr>
          <w:tab/>
        </w:r>
        <w:r>
          <w:rPr>
            <w:noProof/>
            <w:webHidden/>
          </w:rPr>
          <w:fldChar w:fldCharType="begin"/>
        </w:r>
        <w:r>
          <w:rPr>
            <w:noProof/>
            <w:webHidden/>
          </w:rPr>
          <w:instrText xml:space="preserve"> PAGEREF _Toc420063619 \h </w:instrText>
        </w:r>
        <w:r>
          <w:rPr>
            <w:noProof/>
            <w:webHidden/>
          </w:rPr>
        </w:r>
        <w:r>
          <w:rPr>
            <w:noProof/>
            <w:webHidden/>
          </w:rPr>
          <w:fldChar w:fldCharType="separate"/>
        </w:r>
        <w:r>
          <w:rPr>
            <w:noProof/>
            <w:webHidden/>
          </w:rPr>
          <w:t>48</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20" w:history="1">
        <w:r w:rsidRPr="00AF334E">
          <w:rPr>
            <w:rStyle w:val="Hyperlink"/>
            <w:noProof/>
          </w:rPr>
          <w:t>User documentation quality check list</w:t>
        </w:r>
        <w:r>
          <w:rPr>
            <w:noProof/>
            <w:webHidden/>
          </w:rPr>
          <w:tab/>
        </w:r>
        <w:r>
          <w:rPr>
            <w:noProof/>
            <w:webHidden/>
          </w:rPr>
          <w:fldChar w:fldCharType="begin"/>
        </w:r>
        <w:r>
          <w:rPr>
            <w:noProof/>
            <w:webHidden/>
          </w:rPr>
          <w:instrText xml:space="preserve"> PAGEREF _Toc420063620 \h </w:instrText>
        </w:r>
        <w:r>
          <w:rPr>
            <w:noProof/>
            <w:webHidden/>
          </w:rPr>
        </w:r>
        <w:r>
          <w:rPr>
            <w:noProof/>
            <w:webHidden/>
          </w:rPr>
          <w:fldChar w:fldCharType="separate"/>
        </w:r>
        <w:r>
          <w:rPr>
            <w:noProof/>
            <w:webHidden/>
          </w:rPr>
          <w:t>49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21" w:history="1">
        <w:r w:rsidRPr="00AF334E">
          <w:rPr>
            <w:rStyle w:val="Hyperlink"/>
            <w:noProof/>
          </w:rPr>
          <w:t>Outsourcing technical documentation and help</w:t>
        </w:r>
        <w:r>
          <w:rPr>
            <w:noProof/>
            <w:webHidden/>
          </w:rPr>
          <w:tab/>
        </w:r>
        <w:r>
          <w:rPr>
            <w:noProof/>
            <w:webHidden/>
          </w:rPr>
          <w:fldChar w:fldCharType="begin"/>
        </w:r>
        <w:r>
          <w:rPr>
            <w:noProof/>
            <w:webHidden/>
          </w:rPr>
          <w:instrText xml:space="preserve"> PAGEREF _Toc420063621 \h </w:instrText>
        </w:r>
        <w:r>
          <w:rPr>
            <w:noProof/>
            <w:webHidden/>
          </w:rPr>
        </w:r>
        <w:r>
          <w:rPr>
            <w:noProof/>
            <w:webHidden/>
          </w:rPr>
          <w:fldChar w:fldCharType="separate"/>
        </w:r>
        <w:r>
          <w:rPr>
            <w:noProof/>
            <w:webHidden/>
          </w:rPr>
          <w:t>50</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22" w:history="1">
        <w:r w:rsidRPr="00AF334E">
          <w:rPr>
            <w:rStyle w:val="Hyperlink"/>
            <w:noProof/>
          </w:rPr>
          <w:t>Activity 2D</w:t>
        </w:r>
        <w:r>
          <w:rPr>
            <w:noProof/>
            <w:webHidden/>
          </w:rPr>
          <w:tab/>
        </w:r>
        <w:r>
          <w:rPr>
            <w:noProof/>
            <w:webHidden/>
          </w:rPr>
          <w:fldChar w:fldCharType="begin"/>
        </w:r>
        <w:r>
          <w:rPr>
            <w:noProof/>
            <w:webHidden/>
          </w:rPr>
          <w:instrText xml:space="preserve"> PAGEREF _Toc420063622 \h </w:instrText>
        </w:r>
        <w:r>
          <w:rPr>
            <w:noProof/>
            <w:webHidden/>
          </w:rPr>
        </w:r>
        <w:r>
          <w:rPr>
            <w:noProof/>
            <w:webHidden/>
          </w:rPr>
          <w:fldChar w:fldCharType="separate"/>
        </w:r>
        <w:r>
          <w:rPr>
            <w:noProof/>
            <w:webHidden/>
          </w:rPr>
          <w:t>51</w:t>
        </w:r>
        <w:r>
          <w:rPr>
            <w:noProof/>
            <w:webHidden/>
          </w:rPr>
          <w:fldChar w:fldCharType="end"/>
        </w:r>
      </w:hyperlink>
    </w:p>
    <w:p w:rsidR="00A87BFB" w:rsidRDefault="00A87BFB">
      <w:pPr>
        <w:pStyle w:val="TOC1"/>
        <w:rPr>
          <w:rFonts w:asciiTheme="minorHAnsi" w:eastAsiaTheme="minorEastAsia" w:hAnsiTheme="minorHAnsi" w:cstheme="minorBidi"/>
          <w:b w:val="0"/>
          <w:noProof/>
          <w:lang w:val="en-GB" w:eastAsia="en-GB"/>
        </w:rPr>
      </w:pPr>
      <w:hyperlink w:anchor="_Toc420063623" w:history="1">
        <w:r w:rsidRPr="00AF334E">
          <w:rPr>
            <w:rStyle w:val="Hyperlink"/>
            <w:noProof/>
          </w:rPr>
          <w:t>3. Add complex tables and other data</w:t>
        </w:r>
        <w:r>
          <w:rPr>
            <w:noProof/>
            <w:webHidden/>
          </w:rPr>
          <w:tab/>
        </w:r>
        <w:r>
          <w:rPr>
            <w:noProof/>
            <w:webHidden/>
          </w:rPr>
          <w:fldChar w:fldCharType="begin"/>
        </w:r>
        <w:r>
          <w:rPr>
            <w:noProof/>
            <w:webHidden/>
          </w:rPr>
          <w:instrText xml:space="preserve"> PAGEREF _Toc420063623 \h </w:instrText>
        </w:r>
        <w:r>
          <w:rPr>
            <w:noProof/>
            <w:webHidden/>
          </w:rPr>
        </w:r>
        <w:r>
          <w:rPr>
            <w:noProof/>
            <w:webHidden/>
          </w:rPr>
          <w:fldChar w:fldCharType="separate"/>
        </w:r>
        <w:r>
          <w:rPr>
            <w:noProof/>
            <w:webHidden/>
          </w:rPr>
          <w:t>52</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24" w:history="1">
        <w:r w:rsidRPr="00AF334E">
          <w:rPr>
            <w:rStyle w:val="Hyperlink"/>
            <w:noProof/>
          </w:rPr>
          <w:t>3.1 – Insert a standard table into document, changing cells to meet information requirements</w:t>
        </w:r>
        <w:r>
          <w:rPr>
            <w:noProof/>
            <w:webHidden/>
          </w:rPr>
          <w:tab/>
        </w:r>
        <w:r>
          <w:rPr>
            <w:noProof/>
            <w:webHidden/>
          </w:rPr>
          <w:fldChar w:fldCharType="begin"/>
        </w:r>
        <w:r>
          <w:rPr>
            <w:noProof/>
            <w:webHidden/>
          </w:rPr>
          <w:instrText xml:space="preserve"> PAGEREF _Toc420063624 \h </w:instrText>
        </w:r>
        <w:r>
          <w:rPr>
            <w:noProof/>
            <w:webHidden/>
          </w:rPr>
        </w:r>
        <w:r>
          <w:rPr>
            <w:noProof/>
            <w:webHidden/>
          </w:rPr>
          <w:fldChar w:fldCharType="separate"/>
        </w:r>
        <w:r>
          <w:rPr>
            <w:noProof/>
            <w:webHidden/>
          </w:rPr>
          <w:t>53</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25" w:history="1">
        <w:r w:rsidRPr="00AF334E">
          <w:rPr>
            <w:rStyle w:val="Hyperlink"/>
            <w:noProof/>
          </w:rPr>
          <w:t>3.2 – Format rows and columns as required</w:t>
        </w:r>
        <w:r>
          <w:rPr>
            <w:noProof/>
            <w:webHidden/>
          </w:rPr>
          <w:tab/>
        </w:r>
        <w:r>
          <w:rPr>
            <w:noProof/>
            <w:webHidden/>
          </w:rPr>
          <w:fldChar w:fldCharType="begin"/>
        </w:r>
        <w:r>
          <w:rPr>
            <w:noProof/>
            <w:webHidden/>
          </w:rPr>
          <w:instrText xml:space="preserve"> PAGEREF _Toc420063625 \h </w:instrText>
        </w:r>
        <w:r>
          <w:rPr>
            <w:noProof/>
            <w:webHidden/>
          </w:rPr>
        </w:r>
        <w:r>
          <w:rPr>
            <w:noProof/>
            <w:webHidden/>
          </w:rPr>
          <w:fldChar w:fldCharType="separate"/>
        </w:r>
        <w:r>
          <w:rPr>
            <w:noProof/>
            <w:webHidden/>
          </w:rPr>
          <w:t>55</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26" w:history="1">
        <w:r w:rsidRPr="00AF334E">
          <w:rPr>
            <w:rStyle w:val="Hyperlink"/>
            <w:noProof/>
          </w:rPr>
          <w:t>3.3 – Insert images and other data, formatting as required</w:t>
        </w:r>
        <w:r>
          <w:rPr>
            <w:noProof/>
            <w:webHidden/>
          </w:rPr>
          <w:tab/>
        </w:r>
        <w:r>
          <w:rPr>
            <w:noProof/>
            <w:webHidden/>
          </w:rPr>
          <w:fldChar w:fldCharType="begin"/>
        </w:r>
        <w:r>
          <w:rPr>
            <w:noProof/>
            <w:webHidden/>
          </w:rPr>
          <w:instrText xml:space="preserve"> PAGEREF _Toc420063626 \h </w:instrText>
        </w:r>
        <w:r>
          <w:rPr>
            <w:noProof/>
            <w:webHidden/>
          </w:rPr>
        </w:r>
        <w:r>
          <w:rPr>
            <w:noProof/>
            <w:webHidden/>
          </w:rPr>
          <w:fldChar w:fldCharType="separate"/>
        </w:r>
        <w:r>
          <w:rPr>
            <w:noProof/>
            <w:webHidden/>
          </w:rPr>
          <w:t>59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27" w:history="1">
        <w:r w:rsidRPr="00AF334E">
          <w:rPr>
            <w:rStyle w:val="Hyperlink"/>
            <w:noProof/>
          </w:rPr>
          <w:t>Activity 3A</w:t>
        </w:r>
        <w:r>
          <w:rPr>
            <w:noProof/>
            <w:webHidden/>
          </w:rPr>
          <w:tab/>
        </w:r>
        <w:r>
          <w:rPr>
            <w:noProof/>
            <w:webHidden/>
          </w:rPr>
          <w:fldChar w:fldCharType="begin"/>
        </w:r>
        <w:r>
          <w:rPr>
            <w:noProof/>
            <w:webHidden/>
          </w:rPr>
          <w:instrText xml:space="preserve"> PAGEREF _Toc420063627 \h </w:instrText>
        </w:r>
        <w:r>
          <w:rPr>
            <w:noProof/>
            <w:webHidden/>
          </w:rPr>
        </w:r>
        <w:r>
          <w:rPr>
            <w:noProof/>
            <w:webHidden/>
          </w:rPr>
          <w:fldChar w:fldCharType="separate"/>
        </w:r>
        <w:r>
          <w:rPr>
            <w:noProof/>
            <w:webHidden/>
          </w:rPr>
          <w:t>60</w:t>
        </w:r>
        <w:r>
          <w:rPr>
            <w:noProof/>
            <w:webHidden/>
          </w:rPr>
          <w:fldChar w:fldCharType="end"/>
        </w:r>
      </w:hyperlink>
    </w:p>
    <w:p w:rsidR="00A87BFB" w:rsidRDefault="00A87BFB">
      <w:pPr>
        <w:pStyle w:val="TOC1"/>
        <w:rPr>
          <w:rFonts w:asciiTheme="minorHAnsi" w:eastAsiaTheme="minorEastAsia" w:hAnsiTheme="minorHAnsi" w:cstheme="minorBidi"/>
          <w:b w:val="0"/>
          <w:noProof/>
          <w:lang w:val="en-GB" w:eastAsia="en-GB"/>
        </w:rPr>
      </w:pPr>
      <w:hyperlink w:anchor="_Toc420063628" w:history="1">
        <w:r w:rsidRPr="00AF334E">
          <w:rPr>
            <w:rStyle w:val="Hyperlink"/>
            <w:noProof/>
          </w:rPr>
          <w:t>4. Produce documents</w:t>
        </w:r>
        <w:r>
          <w:rPr>
            <w:noProof/>
            <w:webHidden/>
          </w:rPr>
          <w:tab/>
        </w:r>
        <w:r>
          <w:rPr>
            <w:noProof/>
            <w:webHidden/>
          </w:rPr>
          <w:fldChar w:fldCharType="begin"/>
        </w:r>
        <w:r>
          <w:rPr>
            <w:noProof/>
            <w:webHidden/>
          </w:rPr>
          <w:instrText xml:space="preserve"> PAGEREF _Toc420063628 \h </w:instrText>
        </w:r>
        <w:r>
          <w:rPr>
            <w:noProof/>
            <w:webHidden/>
          </w:rPr>
        </w:r>
        <w:r>
          <w:rPr>
            <w:noProof/>
            <w:webHidden/>
          </w:rPr>
          <w:fldChar w:fldCharType="separate"/>
        </w:r>
        <w:r>
          <w:rPr>
            <w:noProof/>
            <w:webHidden/>
          </w:rPr>
          <w:t>61</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29" w:history="1">
        <w:r w:rsidRPr="00AF334E">
          <w:rPr>
            <w:rStyle w:val="Hyperlink"/>
            <w:noProof/>
          </w:rPr>
          <w:t>4.1 – Use complex operations to develop documents, and achieve required results</w:t>
        </w:r>
        <w:r>
          <w:rPr>
            <w:noProof/>
            <w:webHidden/>
          </w:rPr>
          <w:tab/>
        </w:r>
        <w:r>
          <w:rPr>
            <w:noProof/>
            <w:webHidden/>
          </w:rPr>
          <w:fldChar w:fldCharType="begin"/>
        </w:r>
        <w:r>
          <w:rPr>
            <w:noProof/>
            <w:webHidden/>
          </w:rPr>
          <w:instrText xml:space="preserve"> PAGEREF _Toc420063629 \h </w:instrText>
        </w:r>
        <w:r>
          <w:rPr>
            <w:noProof/>
            <w:webHidden/>
          </w:rPr>
        </w:r>
        <w:r>
          <w:rPr>
            <w:noProof/>
            <w:webHidden/>
          </w:rPr>
          <w:fldChar w:fldCharType="separate"/>
        </w:r>
        <w:r>
          <w:rPr>
            <w:noProof/>
            <w:webHidden/>
          </w:rPr>
          <w:t>62</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0" w:history="1">
        <w:r w:rsidRPr="00AF334E">
          <w:rPr>
            <w:rStyle w:val="Hyperlink"/>
            <w:noProof/>
          </w:rPr>
          <w:t>Activity 4A</w:t>
        </w:r>
        <w:r>
          <w:rPr>
            <w:noProof/>
            <w:webHidden/>
          </w:rPr>
          <w:tab/>
        </w:r>
        <w:r>
          <w:rPr>
            <w:noProof/>
            <w:webHidden/>
          </w:rPr>
          <w:fldChar w:fldCharType="begin"/>
        </w:r>
        <w:r>
          <w:rPr>
            <w:noProof/>
            <w:webHidden/>
          </w:rPr>
          <w:instrText xml:space="preserve"> PAGEREF _Toc420063630 \h </w:instrText>
        </w:r>
        <w:r>
          <w:rPr>
            <w:noProof/>
            <w:webHidden/>
          </w:rPr>
        </w:r>
        <w:r>
          <w:rPr>
            <w:noProof/>
            <w:webHidden/>
          </w:rPr>
          <w:fldChar w:fldCharType="separate"/>
        </w:r>
        <w:r>
          <w:rPr>
            <w:noProof/>
            <w:webHidden/>
          </w:rPr>
          <w:t>64</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31" w:history="1">
        <w:r w:rsidRPr="00AF334E">
          <w:rPr>
            <w:rStyle w:val="Hyperlink"/>
            <w:noProof/>
          </w:rPr>
          <w:t>4.2 – Preview, adjust and print documents in accordance with organisational and task requirements</w:t>
        </w:r>
        <w:r>
          <w:rPr>
            <w:noProof/>
            <w:webHidden/>
          </w:rPr>
          <w:tab/>
        </w:r>
        <w:r>
          <w:rPr>
            <w:noProof/>
            <w:webHidden/>
          </w:rPr>
          <w:fldChar w:fldCharType="begin"/>
        </w:r>
        <w:r>
          <w:rPr>
            <w:noProof/>
            <w:webHidden/>
          </w:rPr>
          <w:instrText xml:space="preserve"> PAGEREF _Toc420063631 \h </w:instrText>
        </w:r>
        <w:r>
          <w:rPr>
            <w:noProof/>
            <w:webHidden/>
          </w:rPr>
        </w:r>
        <w:r>
          <w:rPr>
            <w:noProof/>
            <w:webHidden/>
          </w:rPr>
          <w:fldChar w:fldCharType="separate"/>
        </w:r>
        <w:r>
          <w:rPr>
            <w:noProof/>
            <w:webHidden/>
          </w:rPr>
          <w:t>65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2" w:history="1">
        <w:r w:rsidRPr="00AF334E">
          <w:rPr>
            <w:rStyle w:val="Hyperlink"/>
            <w:noProof/>
          </w:rPr>
          <w:t>Preview, adjust and print documents</w:t>
        </w:r>
        <w:r>
          <w:rPr>
            <w:noProof/>
            <w:webHidden/>
          </w:rPr>
          <w:tab/>
        </w:r>
        <w:r>
          <w:rPr>
            <w:noProof/>
            <w:webHidden/>
          </w:rPr>
          <w:fldChar w:fldCharType="begin"/>
        </w:r>
        <w:r>
          <w:rPr>
            <w:noProof/>
            <w:webHidden/>
          </w:rPr>
          <w:instrText xml:space="preserve"> PAGEREF _Toc420063632 \h </w:instrText>
        </w:r>
        <w:r>
          <w:rPr>
            <w:noProof/>
            <w:webHidden/>
          </w:rPr>
        </w:r>
        <w:r>
          <w:rPr>
            <w:noProof/>
            <w:webHidden/>
          </w:rPr>
          <w:fldChar w:fldCharType="separate"/>
        </w:r>
        <w:r>
          <w:rPr>
            <w:noProof/>
            <w:webHidden/>
          </w:rPr>
          <w:t>65</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3" w:history="1">
        <w:r w:rsidRPr="00AF334E">
          <w:rPr>
            <w:rStyle w:val="Hyperlink"/>
            <w:noProof/>
          </w:rPr>
          <w:t>Functions</w:t>
        </w:r>
        <w:r>
          <w:rPr>
            <w:noProof/>
            <w:webHidden/>
          </w:rPr>
          <w:tab/>
        </w:r>
        <w:r>
          <w:rPr>
            <w:noProof/>
            <w:webHidden/>
          </w:rPr>
          <w:fldChar w:fldCharType="begin"/>
        </w:r>
        <w:r>
          <w:rPr>
            <w:noProof/>
            <w:webHidden/>
          </w:rPr>
          <w:instrText xml:space="preserve"> PAGEREF _Toc420063633 \h </w:instrText>
        </w:r>
        <w:r>
          <w:rPr>
            <w:noProof/>
            <w:webHidden/>
          </w:rPr>
        </w:r>
        <w:r>
          <w:rPr>
            <w:noProof/>
            <w:webHidden/>
          </w:rPr>
          <w:fldChar w:fldCharType="separate"/>
        </w:r>
        <w:r>
          <w:rPr>
            <w:noProof/>
            <w:webHidden/>
          </w:rPr>
          <w:t>66</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4" w:history="1">
        <w:r w:rsidRPr="00AF334E">
          <w:rPr>
            <w:rStyle w:val="Hyperlink"/>
            <w:noProof/>
          </w:rPr>
          <w:t>Activity 4B</w:t>
        </w:r>
        <w:r>
          <w:rPr>
            <w:noProof/>
            <w:webHidden/>
          </w:rPr>
          <w:tab/>
        </w:r>
        <w:r>
          <w:rPr>
            <w:noProof/>
            <w:webHidden/>
          </w:rPr>
          <w:fldChar w:fldCharType="begin"/>
        </w:r>
        <w:r>
          <w:rPr>
            <w:noProof/>
            <w:webHidden/>
          </w:rPr>
          <w:instrText xml:space="preserve"> PAGEREF _Toc420063634 \h </w:instrText>
        </w:r>
        <w:r>
          <w:rPr>
            <w:noProof/>
            <w:webHidden/>
          </w:rPr>
        </w:r>
        <w:r>
          <w:rPr>
            <w:noProof/>
            <w:webHidden/>
          </w:rPr>
          <w:fldChar w:fldCharType="separate"/>
        </w:r>
        <w:r>
          <w:rPr>
            <w:noProof/>
            <w:webHidden/>
          </w:rPr>
          <w:t>69</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35" w:history="1">
        <w:r w:rsidRPr="00AF334E">
          <w:rPr>
            <w:rStyle w:val="Hyperlink"/>
            <w:noProof/>
          </w:rPr>
          <w:t>4.3 – Name and store documents in accordance with organisational requirements and exit application without information loss/damage</w:t>
        </w:r>
        <w:r>
          <w:rPr>
            <w:noProof/>
            <w:webHidden/>
          </w:rPr>
          <w:tab/>
        </w:r>
        <w:r>
          <w:rPr>
            <w:noProof/>
            <w:webHidden/>
          </w:rPr>
          <w:fldChar w:fldCharType="begin"/>
        </w:r>
        <w:r>
          <w:rPr>
            <w:noProof/>
            <w:webHidden/>
          </w:rPr>
          <w:instrText xml:space="preserve"> PAGEREF _Toc420063635 \h </w:instrText>
        </w:r>
        <w:r>
          <w:rPr>
            <w:noProof/>
            <w:webHidden/>
          </w:rPr>
        </w:r>
        <w:r>
          <w:rPr>
            <w:noProof/>
            <w:webHidden/>
          </w:rPr>
          <w:fldChar w:fldCharType="separate"/>
        </w:r>
        <w:r>
          <w:rPr>
            <w:noProof/>
            <w:webHidden/>
          </w:rPr>
          <w:t>70</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6" w:history="1">
        <w:r w:rsidRPr="00AF334E">
          <w:rPr>
            <w:rStyle w:val="Hyperlink"/>
            <w:noProof/>
          </w:rPr>
          <w:t>File names</w:t>
        </w:r>
        <w:r>
          <w:rPr>
            <w:noProof/>
            <w:webHidden/>
          </w:rPr>
          <w:tab/>
        </w:r>
        <w:r>
          <w:rPr>
            <w:noProof/>
            <w:webHidden/>
          </w:rPr>
          <w:fldChar w:fldCharType="begin"/>
        </w:r>
        <w:r>
          <w:rPr>
            <w:noProof/>
            <w:webHidden/>
          </w:rPr>
          <w:instrText xml:space="preserve"> PAGEREF _Toc420063636 \h </w:instrText>
        </w:r>
        <w:r>
          <w:rPr>
            <w:noProof/>
            <w:webHidden/>
          </w:rPr>
        </w:r>
        <w:r>
          <w:rPr>
            <w:noProof/>
            <w:webHidden/>
          </w:rPr>
          <w:fldChar w:fldCharType="separate"/>
        </w:r>
        <w:r>
          <w:rPr>
            <w:noProof/>
            <w:webHidden/>
          </w:rPr>
          <w:t>70</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7" w:history="1">
        <w:r w:rsidRPr="00AF334E">
          <w:rPr>
            <w:rStyle w:val="Hyperlink"/>
            <w:noProof/>
          </w:rPr>
          <w:t>File name issues</w:t>
        </w:r>
        <w:r>
          <w:rPr>
            <w:noProof/>
            <w:webHidden/>
          </w:rPr>
          <w:tab/>
        </w:r>
        <w:r>
          <w:rPr>
            <w:noProof/>
            <w:webHidden/>
          </w:rPr>
          <w:fldChar w:fldCharType="begin"/>
        </w:r>
        <w:r>
          <w:rPr>
            <w:noProof/>
            <w:webHidden/>
          </w:rPr>
          <w:instrText xml:space="preserve"> PAGEREF _Toc420063637 \h </w:instrText>
        </w:r>
        <w:r>
          <w:rPr>
            <w:noProof/>
            <w:webHidden/>
          </w:rPr>
        </w:r>
        <w:r>
          <w:rPr>
            <w:noProof/>
            <w:webHidden/>
          </w:rPr>
          <w:fldChar w:fldCharType="separate"/>
        </w:r>
        <w:r>
          <w:rPr>
            <w:noProof/>
            <w:webHidden/>
          </w:rPr>
          <w:t>71</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8" w:history="1">
        <w:r w:rsidRPr="00AF334E">
          <w:rPr>
            <w:rStyle w:val="Hyperlink"/>
            <w:noProof/>
          </w:rPr>
          <w:t>Characters</w:t>
        </w:r>
        <w:r>
          <w:rPr>
            <w:noProof/>
            <w:webHidden/>
          </w:rPr>
          <w:tab/>
        </w:r>
        <w:r>
          <w:rPr>
            <w:noProof/>
            <w:webHidden/>
          </w:rPr>
          <w:fldChar w:fldCharType="begin"/>
        </w:r>
        <w:r>
          <w:rPr>
            <w:noProof/>
            <w:webHidden/>
          </w:rPr>
          <w:instrText xml:space="preserve"> PAGEREF _Toc420063638 \h </w:instrText>
        </w:r>
        <w:r>
          <w:rPr>
            <w:noProof/>
            <w:webHidden/>
          </w:rPr>
        </w:r>
        <w:r>
          <w:rPr>
            <w:noProof/>
            <w:webHidden/>
          </w:rPr>
          <w:fldChar w:fldCharType="separate"/>
        </w:r>
        <w:r>
          <w:rPr>
            <w:noProof/>
            <w:webHidden/>
          </w:rPr>
          <w:t>71</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39" w:history="1">
        <w:r w:rsidRPr="00AF334E">
          <w:rPr>
            <w:rStyle w:val="Hyperlink"/>
            <w:noProof/>
          </w:rPr>
          <w:t>File names which are easily identifiable in relation to the content</w:t>
        </w:r>
        <w:r>
          <w:rPr>
            <w:noProof/>
            <w:webHidden/>
          </w:rPr>
          <w:tab/>
        </w:r>
        <w:r>
          <w:rPr>
            <w:noProof/>
            <w:webHidden/>
          </w:rPr>
          <w:fldChar w:fldCharType="begin"/>
        </w:r>
        <w:r>
          <w:rPr>
            <w:noProof/>
            <w:webHidden/>
          </w:rPr>
          <w:instrText xml:space="preserve"> PAGEREF _Toc420063639 \h </w:instrText>
        </w:r>
        <w:r>
          <w:rPr>
            <w:noProof/>
            <w:webHidden/>
          </w:rPr>
        </w:r>
        <w:r>
          <w:rPr>
            <w:noProof/>
            <w:webHidden/>
          </w:rPr>
          <w:fldChar w:fldCharType="separate"/>
        </w:r>
        <w:r>
          <w:rPr>
            <w:noProof/>
            <w:webHidden/>
          </w:rPr>
          <w:t>71</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0" w:history="1">
        <w:r w:rsidRPr="00AF334E">
          <w:rPr>
            <w:rStyle w:val="Hyperlink"/>
            <w:noProof/>
          </w:rPr>
          <w:t>What are Your Storage Needs?</w:t>
        </w:r>
        <w:r>
          <w:rPr>
            <w:noProof/>
            <w:webHidden/>
          </w:rPr>
          <w:tab/>
        </w:r>
        <w:r>
          <w:rPr>
            <w:noProof/>
            <w:webHidden/>
          </w:rPr>
          <w:fldChar w:fldCharType="begin"/>
        </w:r>
        <w:r>
          <w:rPr>
            <w:noProof/>
            <w:webHidden/>
          </w:rPr>
          <w:instrText xml:space="preserve"> PAGEREF _Toc420063640 \h </w:instrText>
        </w:r>
        <w:r>
          <w:rPr>
            <w:noProof/>
            <w:webHidden/>
          </w:rPr>
        </w:r>
        <w:r>
          <w:rPr>
            <w:noProof/>
            <w:webHidden/>
          </w:rPr>
          <w:fldChar w:fldCharType="separate"/>
        </w:r>
        <w:r>
          <w:rPr>
            <w:noProof/>
            <w:webHidden/>
          </w:rPr>
          <w:t>72</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1" w:history="1">
        <w:r w:rsidRPr="00AF334E">
          <w:rPr>
            <w:rStyle w:val="Hyperlink"/>
            <w:noProof/>
          </w:rPr>
          <w:t>Avoid large folder structures</w:t>
        </w:r>
        <w:r>
          <w:rPr>
            <w:noProof/>
            <w:webHidden/>
          </w:rPr>
          <w:tab/>
        </w:r>
        <w:r>
          <w:rPr>
            <w:noProof/>
            <w:webHidden/>
          </w:rPr>
          <w:fldChar w:fldCharType="begin"/>
        </w:r>
        <w:r>
          <w:rPr>
            <w:noProof/>
            <w:webHidden/>
          </w:rPr>
          <w:instrText xml:space="preserve"> PAGEREF _Toc420063641 \h </w:instrText>
        </w:r>
        <w:r>
          <w:rPr>
            <w:noProof/>
            <w:webHidden/>
          </w:rPr>
        </w:r>
        <w:r>
          <w:rPr>
            <w:noProof/>
            <w:webHidden/>
          </w:rPr>
          <w:fldChar w:fldCharType="separate"/>
        </w:r>
        <w:r>
          <w:rPr>
            <w:noProof/>
            <w:webHidden/>
          </w:rPr>
          <w:t>73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2" w:history="1">
        <w:r w:rsidRPr="00AF334E">
          <w:rPr>
            <w:rStyle w:val="Hyperlink"/>
            <w:noProof/>
          </w:rPr>
          <w:t>Use shortcuts and shortcut links instead of multiple copies</w:t>
        </w:r>
        <w:r>
          <w:rPr>
            <w:noProof/>
            <w:webHidden/>
          </w:rPr>
          <w:tab/>
        </w:r>
        <w:r>
          <w:rPr>
            <w:noProof/>
            <w:webHidden/>
          </w:rPr>
          <w:fldChar w:fldCharType="begin"/>
        </w:r>
        <w:r>
          <w:rPr>
            <w:noProof/>
            <w:webHidden/>
          </w:rPr>
          <w:instrText xml:space="preserve"> PAGEREF _Toc420063642 \h </w:instrText>
        </w:r>
        <w:r>
          <w:rPr>
            <w:noProof/>
            <w:webHidden/>
          </w:rPr>
        </w:r>
        <w:r>
          <w:rPr>
            <w:noProof/>
            <w:webHidden/>
          </w:rPr>
          <w:fldChar w:fldCharType="separate"/>
        </w:r>
        <w:r>
          <w:rPr>
            <w:noProof/>
            <w:webHidden/>
          </w:rPr>
          <w:t>73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3" w:history="1">
        <w:r w:rsidRPr="00AF334E">
          <w:rPr>
            <w:rStyle w:val="Hyperlink"/>
            <w:noProof/>
          </w:rPr>
          <w:t>Colour-code your folders</w:t>
        </w:r>
        <w:r>
          <w:rPr>
            <w:noProof/>
            <w:webHidden/>
          </w:rPr>
          <w:tab/>
        </w:r>
        <w:r>
          <w:rPr>
            <w:noProof/>
            <w:webHidden/>
          </w:rPr>
          <w:fldChar w:fldCharType="begin"/>
        </w:r>
        <w:r>
          <w:rPr>
            <w:noProof/>
            <w:webHidden/>
          </w:rPr>
          <w:instrText xml:space="preserve"> PAGEREF _Toc420063643 \h </w:instrText>
        </w:r>
        <w:r>
          <w:rPr>
            <w:noProof/>
            <w:webHidden/>
          </w:rPr>
        </w:r>
        <w:r>
          <w:rPr>
            <w:noProof/>
            <w:webHidden/>
          </w:rPr>
          <w:fldChar w:fldCharType="separate"/>
        </w:r>
        <w:r>
          <w:rPr>
            <w:noProof/>
            <w:webHidden/>
          </w:rPr>
          <w:t>73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4" w:history="1">
        <w:r w:rsidRPr="00AF334E">
          <w:rPr>
            <w:rStyle w:val="Hyperlink"/>
            <w:noProof/>
          </w:rPr>
          <w:t>Quickly get to the items you use every day</w:t>
        </w:r>
        <w:r>
          <w:rPr>
            <w:noProof/>
            <w:webHidden/>
          </w:rPr>
          <w:tab/>
        </w:r>
        <w:r>
          <w:rPr>
            <w:noProof/>
            <w:webHidden/>
          </w:rPr>
          <w:fldChar w:fldCharType="begin"/>
        </w:r>
        <w:r>
          <w:rPr>
            <w:noProof/>
            <w:webHidden/>
          </w:rPr>
          <w:instrText xml:space="preserve"> PAGEREF _Toc420063644 \h </w:instrText>
        </w:r>
        <w:r>
          <w:rPr>
            <w:noProof/>
            <w:webHidden/>
          </w:rPr>
        </w:r>
        <w:r>
          <w:rPr>
            <w:noProof/>
            <w:webHidden/>
          </w:rPr>
          <w:fldChar w:fldCharType="separate"/>
        </w:r>
        <w:r>
          <w:rPr>
            <w:noProof/>
            <w:webHidden/>
          </w:rPr>
          <w:t>73</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5" w:history="1">
        <w:r w:rsidRPr="00AF334E">
          <w:rPr>
            <w:rStyle w:val="Hyperlink"/>
            <w:noProof/>
          </w:rPr>
          <w:t>Consider storing documents online</w:t>
        </w:r>
        <w:r>
          <w:rPr>
            <w:noProof/>
            <w:webHidden/>
          </w:rPr>
          <w:tab/>
        </w:r>
        <w:r>
          <w:rPr>
            <w:noProof/>
            <w:webHidden/>
          </w:rPr>
          <w:fldChar w:fldCharType="begin"/>
        </w:r>
        <w:r>
          <w:rPr>
            <w:noProof/>
            <w:webHidden/>
          </w:rPr>
          <w:instrText xml:space="preserve"> PAGEREF _Toc420063645 \h </w:instrText>
        </w:r>
        <w:r>
          <w:rPr>
            <w:noProof/>
            <w:webHidden/>
          </w:rPr>
        </w:r>
        <w:r>
          <w:rPr>
            <w:noProof/>
            <w:webHidden/>
          </w:rPr>
          <w:fldChar w:fldCharType="separate"/>
        </w:r>
        <w:r>
          <w:rPr>
            <w:noProof/>
            <w:webHidden/>
          </w:rPr>
          <w:t>74</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6" w:history="1">
        <w:r w:rsidRPr="00AF334E">
          <w:rPr>
            <w:rStyle w:val="Hyperlink"/>
            <w:noProof/>
          </w:rPr>
          <w:t>Activity 4C</w:t>
        </w:r>
        <w:r>
          <w:rPr>
            <w:noProof/>
            <w:webHidden/>
          </w:rPr>
          <w:tab/>
        </w:r>
        <w:r>
          <w:rPr>
            <w:noProof/>
            <w:webHidden/>
          </w:rPr>
          <w:fldChar w:fldCharType="begin"/>
        </w:r>
        <w:r>
          <w:rPr>
            <w:noProof/>
            <w:webHidden/>
          </w:rPr>
          <w:instrText xml:space="preserve"> PAGEREF _Toc420063646 \h </w:instrText>
        </w:r>
        <w:r>
          <w:rPr>
            <w:noProof/>
            <w:webHidden/>
          </w:rPr>
        </w:r>
        <w:r>
          <w:rPr>
            <w:noProof/>
            <w:webHidden/>
          </w:rPr>
          <w:fldChar w:fldCharType="separate"/>
        </w:r>
        <w:r>
          <w:rPr>
            <w:noProof/>
            <w:webHidden/>
          </w:rPr>
          <w:t>76</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47" w:history="1">
        <w:r w:rsidRPr="00AF334E">
          <w:rPr>
            <w:rStyle w:val="Hyperlink"/>
            <w:noProof/>
          </w:rPr>
          <w:t>4.4 – Prepare documents within designated timelines and for speed and accuracy</w:t>
        </w:r>
        <w:r>
          <w:rPr>
            <w:noProof/>
            <w:webHidden/>
          </w:rPr>
          <w:tab/>
        </w:r>
        <w:r>
          <w:rPr>
            <w:noProof/>
            <w:webHidden/>
          </w:rPr>
          <w:fldChar w:fldCharType="begin"/>
        </w:r>
        <w:r>
          <w:rPr>
            <w:noProof/>
            <w:webHidden/>
          </w:rPr>
          <w:instrText xml:space="preserve"> PAGEREF _Toc420063647 \h </w:instrText>
        </w:r>
        <w:r>
          <w:rPr>
            <w:noProof/>
            <w:webHidden/>
          </w:rPr>
        </w:r>
        <w:r>
          <w:rPr>
            <w:noProof/>
            <w:webHidden/>
          </w:rPr>
          <w:fldChar w:fldCharType="separate"/>
        </w:r>
        <w:r>
          <w:rPr>
            <w:noProof/>
            <w:webHidden/>
          </w:rPr>
          <w:t>77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8" w:history="1">
        <w:r w:rsidRPr="00AF334E">
          <w:rPr>
            <w:rStyle w:val="Hyperlink"/>
            <w:noProof/>
          </w:rPr>
          <w:t>Organisational timeline</w:t>
        </w:r>
        <w:r>
          <w:rPr>
            <w:noProof/>
            <w:webHidden/>
          </w:rPr>
          <w:tab/>
        </w:r>
        <w:r>
          <w:rPr>
            <w:noProof/>
            <w:webHidden/>
          </w:rPr>
          <w:fldChar w:fldCharType="begin"/>
        </w:r>
        <w:r>
          <w:rPr>
            <w:noProof/>
            <w:webHidden/>
          </w:rPr>
          <w:instrText xml:space="preserve"> PAGEREF _Toc420063648 \h </w:instrText>
        </w:r>
        <w:r>
          <w:rPr>
            <w:noProof/>
            <w:webHidden/>
          </w:rPr>
        </w:r>
        <w:r>
          <w:rPr>
            <w:noProof/>
            <w:webHidden/>
          </w:rPr>
          <w:fldChar w:fldCharType="separate"/>
        </w:r>
        <w:r>
          <w:rPr>
            <w:noProof/>
            <w:webHidden/>
          </w:rPr>
          <w:t>77</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49" w:history="1">
        <w:r w:rsidRPr="00AF334E">
          <w:rPr>
            <w:rStyle w:val="Hyperlink"/>
            <w:noProof/>
          </w:rPr>
          <w:t>Activity 4D</w:t>
        </w:r>
        <w:r>
          <w:rPr>
            <w:noProof/>
            <w:webHidden/>
          </w:rPr>
          <w:tab/>
        </w:r>
        <w:r>
          <w:rPr>
            <w:noProof/>
            <w:webHidden/>
          </w:rPr>
          <w:fldChar w:fldCharType="begin"/>
        </w:r>
        <w:r>
          <w:rPr>
            <w:noProof/>
            <w:webHidden/>
          </w:rPr>
          <w:instrText xml:space="preserve"> PAGEREF _Toc420063649 \h </w:instrText>
        </w:r>
        <w:r>
          <w:rPr>
            <w:noProof/>
            <w:webHidden/>
          </w:rPr>
        </w:r>
        <w:r>
          <w:rPr>
            <w:noProof/>
            <w:webHidden/>
          </w:rPr>
          <w:fldChar w:fldCharType="separate"/>
        </w:r>
        <w:r>
          <w:rPr>
            <w:noProof/>
            <w:webHidden/>
          </w:rPr>
          <w:t>79</w:t>
        </w:r>
        <w:r>
          <w:rPr>
            <w:noProof/>
            <w:webHidden/>
          </w:rPr>
          <w:fldChar w:fldCharType="end"/>
        </w:r>
      </w:hyperlink>
    </w:p>
    <w:p w:rsidR="00A87BFB" w:rsidRDefault="00A87BFB">
      <w:pPr>
        <w:pStyle w:val="TOC3"/>
        <w:tabs>
          <w:tab w:val="right" w:leader="dot" w:pos="9350"/>
        </w:tabs>
        <w:rPr>
          <w:rFonts w:asciiTheme="minorHAnsi" w:eastAsiaTheme="minorEastAsia" w:hAnsiTheme="minorHAnsi" w:cstheme="minorBidi"/>
          <w:noProof/>
          <w:lang w:val="en-GB" w:eastAsia="en-GB"/>
        </w:rPr>
      </w:pPr>
      <w:hyperlink w:anchor="_Toc420063650" w:history="1">
        <w:r w:rsidRPr="00AF334E">
          <w:rPr>
            <w:rStyle w:val="Hyperlink"/>
            <w:noProof/>
          </w:rPr>
          <w:t>Skills and Knowledge Activity</w:t>
        </w:r>
        <w:r>
          <w:rPr>
            <w:noProof/>
            <w:webHidden/>
          </w:rPr>
          <w:tab/>
        </w:r>
        <w:r>
          <w:rPr>
            <w:noProof/>
            <w:webHidden/>
          </w:rPr>
          <w:fldChar w:fldCharType="begin"/>
        </w:r>
        <w:r>
          <w:rPr>
            <w:noProof/>
            <w:webHidden/>
          </w:rPr>
          <w:instrText xml:space="preserve"> PAGEREF _Toc420063650 \h </w:instrText>
        </w:r>
        <w:r>
          <w:rPr>
            <w:noProof/>
            <w:webHidden/>
          </w:rPr>
        </w:r>
        <w:r>
          <w:rPr>
            <w:noProof/>
            <w:webHidden/>
          </w:rPr>
          <w:fldChar w:fldCharType="separate"/>
        </w:r>
        <w:r>
          <w:rPr>
            <w:noProof/>
            <w:webHidden/>
          </w:rPr>
          <w:t>80</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51" w:history="1">
        <w:r w:rsidRPr="00AF334E">
          <w:rPr>
            <w:rStyle w:val="Hyperlink"/>
            <w:noProof/>
          </w:rPr>
          <w:t>Major Activity – An opportunity to revise the unit</w:t>
        </w:r>
        <w:r>
          <w:rPr>
            <w:noProof/>
            <w:webHidden/>
          </w:rPr>
          <w:tab/>
        </w:r>
        <w:r>
          <w:rPr>
            <w:noProof/>
            <w:webHidden/>
          </w:rPr>
          <w:fldChar w:fldCharType="begin"/>
        </w:r>
        <w:r>
          <w:rPr>
            <w:noProof/>
            <w:webHidden/>
          </w:rPr>
          <w:instrText xml:space="preserve"> PAGEREF _Toc420063651 \h </w:instrText>
        </w:r>
        <w:r>
          <w:rPr>
            <w:noProof/>
            <w:webHidden/>
          </w:rPr>
        </w:r>
        <w:r>
          <w:rPr>
            <w:noProof/>
            <w:webHidden/>
          </w:rPr>
          <w:fldChar w:fldCharType="separate"/>
        </w:r>
        <w:r>
          <w:rPr>
            <w:noProof/>
            <w:webHidden/>
          </w:rPr>
          <w:t>81</w:t>
        </w:r>
        <w:r>
          <w:rPr>
            <w:noProof/>
            <w:webHidden/>
          </w:rPr>
          <w:fldChar w:fldCharType="end"/>
        </w:r>
      </w:hyperlink>
    </w:p>
    <w:p w:rsidR="00A87BFB" w:rsidRDefault="00A87BFB">
      <w:pPr>
        <w:pStyle w:val="TOC2"/>
        <w:tabs>
          <w:tab w:val="right" w:leader="dot" w:pos="9350"/>
        </w:tabs>
        <w:rPr>
          <w:rFonts w:asciiTheme="minorHAnsi" w:eastAsiaTheme="minorEastAsia" w:hAnsiTheme="minorHAnsi" w:cstheme="minorBidi"/>
          <w:noProof/>
          <w:lang w:val="en-GB" w:eastAsia="en-GB"/>
        </w:rPr>
      </w:pPr>
      <w:hyperlink w:anchor="_Toc420063652" w:history="1">
        <w:r w:rsidRPr="00AF334E">
          <w:rPr>
            <w:rStyle w:val="Hyperlink"/>
            <w:noProof/>
          </w:rPr>
          <w:t>References</w:t>
        </w:r>
        <w:r>
          <w:rPr>
            <w:noProof/>
            <w:webHidden/>
          </w:rPr>
          <w:tab/>
        </w:r>
        <w:r>
          <w:rPr>
            <w:noProof/>
            <w:webHidden/>
          </w:rPr>
          <w:fldChar w:fldCharType="begin"/>
        </w:r>
        <w:r>
          <w:rPr>
            <w:noProof/>
            <w:webHidden/>
          </w:rPr>
          <w:instrText xml:space="preserve"> PAGEREF _Toc420063652 \h </w:instrText>
        </w:r>
        <w:r>
          <w:rPr>
            <w:noProof/>
            <w:webHidden/>
          </w:rPr>
        </w:r>
        <w:r>
          <w:rPr>
            <w:noProof/>
            <w:webHidden/>
          </w:rPr>
          <w:fldChar w:fldCharType="separate"/>
        </w:r>
        <w:r>
          <w:rPr>
            <w:noProof/>
            <w:webHidden/>
          </w:rPr>
          <w:t>83</w:t>
        </w:r>
        <w:r>
          <w:rPr>
            <w:noProof/>
            <w:webHidden/>
          </w:rPr>
          <w:fldChar w:fldCharType="end"/>
        </w:r>
      </w:hyperlink>
    </w:p>
    <w:p w:rsidR="00763A1B" w:rsidRDefault="00763A1B" w:rsidP="00763A1B">
      <w:r w:rsidRPr="004F5688">
        <w:rPr>
          <w:rFonts w:eastAsia="Times New Roman"/>
          <w:b/>
        </w:rPr>
        <w:fldChar w:fldCharType="end"/>
      </w:r>
      <w:r>
        <w:rPr>
          <w:b/>
        </w:rPr>
        <w:br w:type="page"/>
      </w:r>
    </w:p>
    <w:bookmarkStart w:id="2" w:name="_Toc420063550"/>
    <w:p w:rsidR="00763A1B" w:rsidRPr="00B80BEA" w:rsidRDefault="003B4B9F" w:rsidP="00763A1B">
      <w:pPr>
        <w:pStyle w:val="Heading3"/>
      </w:pPr>
      <w:r>
        <w:rPr>
          <w:noProof/>
          <w:lang w:eastAsia="en-GB"/>
        </w:rPr>
        <w:lastRenderedPageBreak/>
        <mc:AlternateContent>
          <mc:Choice Requires="wps">
            <w:drawing>
              <wp:anchor distT="0" distB="0" distL="114300" distR="114300" simplePos="0" relativeHeight="251746304" behindDoc="1" locked="0" layoutInCell="1" allowOverlap="1" wp14:anchorId="6F899500" wp14:editId="0C261358">
                <wp:simplePos x="0" y="0"/>
                <wp:positionH relativeFrom="column">
                  <wp:posOffset>-772160</wp:posOffset>
                </wp:positionH>
                <wp:positionV relativeFrom="paragraph">
                  <wp:posOffset>-209550</wp:posOffset>
                </wp:positionV>
                <wp:extent cx="7477760" cy="3076575"/>
                <wp:effectExtent l="8890" t="9525" r="19050" b="28575"/>
                <wp:wrapNone/>
                <wp:docPr id="84"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7760" cy="30765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6" style="position:absolute;margin-left:-60.8pt;margin-top:-16.5pt;width:588.8pt;height:242.2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" strokecolor="#d99594" strokeweight="1pt">
                <v:fill color2="#e5b8b7" focus="100%" type="gradient"/>
                <v:shadow on="t" color="#622423" opacity=".5" offset="1pt"/>
              </v:roundrect>
            </w:pict>
          </mc:Fallback>
        </mc:AlternateContent>
      </w:r>
      <w:bookmarkStart w:id="3" w:name="_Toc415143422"/>
      <w:r w:rsidR="00763A1B">
        <w:t>Unit of Competency</w:t>
      </w:r>
      <w:bookmarkEnd w:id="2"/>
      <w:bookmarkEnd w:id="3"/>
    </w:p>
    <w:p w:rsidR="00763A1B" w:rsidRDefault="00763A1B" w:rsidP="00DD5467">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DD5467" w:rsidRDefault="00DD5467" w:rsidP="00DD5467">
      <w:pPr>
        <w:spacing w:after="0" w:line="240" w:lineRule="auto"/>
        <w:contextualSpacing/>
        <w:rPr>
          <w:lang w:val="en-GB" w:eastAsia="en-GB"/>
        </w:rPr>
      </w:pPr>
    </w:p>
    <w:p w:rsidR="00DD5467" w:rsidRPr="00DD5467" w:rsidRDefault="00DD5467" w:rsidP="00DD5467">
      <w:pPr>
        <w:spacing w:after="0" w:line="240" w:lineRule="auto"/>
        <w:contextualSpacing/>
        <w:rPr>
          <w:lang w:val="en-GB" w:eastAsia="en-GB"/>
        </w:rPr>
      </w:pPr>
      <w:r w:rsidRPr="00DD5467">
        <w:rPr>
          <w:lang w:val="en-GB" w:eastAsia="en-GB"/>
        </w:rPr>
        <w:t>This unit describes the skills and knowledge required to design and develop business documents using complex technical features of word processing software.</w:t>
      </w:r>
    </w:p>
    <w:p w:rsidR="00DD5467" w:rsidRDefault="00DD5467" w:rsidP="00DD5467">
      <w:pPr>
        <w:spacing w:after="0" w:line="240" w:lineRule="auto"/>
        <w:contextualSpacing/>
        <w:rPr>
          <w:lang w:val="en-GB" w:eastAsia="en-GB"/>
        </w:rPr>
      </w:pPr>
    </w:p>
    <w:p w:rsidR="00DD5467" w:rsidRPr="00DD5467" w:rsidRDefault="00DD5467" w:rsidP="00DD5467">
      <w:pPr>
        <w:spacing w:after="0" w:line="240" w:lineRule="auto"/>
        <w:contextualSpacing/>
        <w:rPr>
          <w:lang w:val="en-GB" w:eastAsia="en-GB"/>
        </w:rPr>
      </w:pPr>
      <w:r w:rsidRPr="00DD5467">
        <w:rPr>
          <w:lang w:val="en-GB" w:eastAsia="en-GB"/>
        </w:rPr>
        <w:t>It applies to individuals who work in a range of business environments and have skills which may be applied in the provision of administrative support within an enterprise, or by technical/knowledge experts responsible for producing their own word processed documents.</w:t>
      </w:r>
    </w:p>
    <w:p w:rsidR="00DD5467" w:rsidRDefault="00DD5467" w:rsidP="00DD5467">
      <w:pPr>
        <w:spacing w:after="0" w:line="240" w:lineRule="auto"/>
        <w:contextualSpacing/>
        <w:rPr>
          <w:lang w:val="en-GB" w:eastAsia="en-GB"/>
        </w:rPr>
      </w:pPr>
    </w:p>
    <w:p w:rsidR="00DD5467" w:rsidRPr="00DD5467" w:rsidRDefault="00DD5467" w:rsidP="00DD5467">
      <w:pPr>
        <w:spacing w:after="0" w:line="240" w:lineRule="auto"/>
        <w:contextualSpacing/>
        <w:rPr>
          <w:lang w:val="en-GB" w:eastAsia="en-GB"/>
        </w:rPr>
      </w:pPr>
      <w:r w:rsidRPr="00DD5467">
        <w:rPr>
          <w:lang w:val="en-GB" w:eastAsia="en-GB"/>
        </w:rPr>
        <w:t>No licensing, legislative or certification requirements apply to this unit at the time of publication.</w:t>
      </w:r>
    </w:p>
    <w:p w:rsidR="00DD5467" w:rsidRDefault="00DD5467" w:rsidP="00DD5467">
      <w:pPr>
        <w:spacing w:after="0" w:line="240" w:lineRule="auto"/>
        <w:contextualSpacing/>
        <w:outlineLvl w:val="3"/>
        <w:rPr>
          <w:rFonts w:asciiTheme="minorHAnsi" w:eastAsia="Times New Roman" w:hAnsiTheme="minorHAnsi" w:cs="Calibri"/>
          <w:b/>
          <w:color w:val="000000"/>
          <w:lang w:val="en-GB" w:eastAsia="en-GB"/>
        </w:rPr>
      </w:pPr>
    </w:p>
    <w:p w:rsidR="00763A1B" w:rsidRPr="00B80BEA" w:rsidRDefault="00763A1B" w:rsidP="00DD5467">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DD5467" w:rsidRDefault="00DD5467" w:rsidP="00DD5467">
      <w:pPr>
        <w:spacing w:after="0" w:line="240" w:lineRule="auto"/>
        <w:contextualSpacing/>
        <w:rPr>
          <w:lang w:val="en-GB" w:eastAsia="en-GB"/>
        </w:rPr>
      </w:pPr>
    </w:p>
    <w:p w:rsidR="00763A1B" w:rsidRDefault="00DD5467" w:rsidP="00DD5467">
      <w:pPr>
        <w:spacing w:after="0" w:line="240" w:lineRule="auto"/>
        <w:contextualSpacing/>
        <w:rPr>
          <w:lang w:val="en-GB" w:eastAsia="en-GB"/>
        </w:rPr>
      </w:pPr>
      <w:r>
        <w:rPr>
          <w:lang w:val="en-GB" w:eastAsia="en-GB"/>
        </w:rPr>
        <w:t>Information and Communications Technology – IT Use</w:t>
      </w:r>
    </w:p>
    <w:p w:rsidR="00763A1B" w:rsidRPr="00B249C8" w:rsidRDefault="00763A1B" w:rsidP="00763A1B">
      <w:pPr>
        <w:spacing w:after="0" w:line="240" w:lineRule="auto"/>
        <w:contextualSpacing/>
        <w:rPr>
          <w:lang w:val="en-GB" w:eastAsia="en-GB"/>
        </w:rPr>
      </w:pPr>
    </w:p>
    <w:p w:rsidR="00763A1B" w:rsidRDefault="00763A1B" w:rsidP="00763A1B">
      <w:pPr>
        <w:spacing w:after="0" w:line="240" w:lineRule="auto"/>
        <w:rPr>
          <w:rFonts w:cstheme="majorBidi"/>
          <w:b/>
          <w:bCs/>
          <w:sz w:val="26"/>
          <w:szCs w:val="26"/>
          <w:lang w:val="en-GB"/>
        </w:rPr>
      </w:pPr>
      <w:bookmarkStart w:id="4" w:name="_Toc329018037"/>
      <w:r>
        <w:br w:type="page"/>
      </w:r>
    </w:p>
    <w:bookmarkStart w:id="5" w:name="_Toc420063551"/>
    <w:p w:rsidR="00763A1B" w:rsidRDefault="003B4B9F" w:rsidP="00763A1B">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745280" behindDoc="1" locked="0" layoutInCell="1" allowOverlap="1" wp14:anchorId="2BC0D17D" wp14:editId="1F317CEE">
                <wp:simplePos x="0" y="0"/>
                <wp:positionH relativeFrom="column">
                  <wp:posOffset>-768350</wp:posOffset>
                </wp:positionH>
                <wp:positionV relativeFrom="paragraph">
                  <wp:posOffset>-190500</wp:posOffset>
                </wp:positionV>
                <wp:extent cx="7464425" cy="7905750"/>
                <wp:effectExtent l="12700" t="9525" r="19050" b="28575"/>
                <wp:wrapNone/>
                <wp:docPr id="83"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4425" cy="79057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26" style="position:absolute;margin-left:-60.5pt;margin-top:-15pt;width:587.75pt;height:622.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" strokecolor="#d99594" strokeweight="1pt">
                <v:fill color2="#e5b8b7" focus="100%" type="gradient"/>
                <v:shadow on="t" color="#622423" opacity=".5" offset="1pt"/>
              </v:roundrect>
            </w:pict>
          </mc:Fallback>
        </mc:AlternateContent>
      </w:r>
      <w:r w:rsidR="00763A1B" w:rsidRPr="00683D32">
        <w:t xml:space="preserve">Performance </w:t>
      </w:r>
      <w:r w:rsidR="00763A1B">
        <w:t>C</w:t>
      </w:r>
      <w:r w:rsidR="00763A1B"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763A1B" w:rsidRPr="00305E76" w:rsidTr="00DF534F">
        <w:trPr>
          <w:cantSplit/>
          <w:tblHeader/>
        </w:trPr>
        <w:tc>
          <w:tcPr>
            <w:tcW w:w="2580" w:type="dxa"/>
            <w:tcMar>
              <w:top w:w="0" w:type="dxa"/>
              <w:left w:w="62" w:type="dxa"/>
              <w:bottom w:w="0" w:type="dxa"/>
              <w:right w:w="62" w:type="dxa"/>
            </w:tcMar>
          </w:tcPr>
          <w:p w:rsidR="00763A1B" w:rsidRDefault="00763A1B" w:rsidP="00DF534F">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763A1B" w:rsidRPr="00305E76" w:rsidRDefault="00763A1B" w:rsidP="00DF534F">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763A1B" w:rsidRDefault="00763A1B" w:rsidP="00DF534F">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763A1B" w:rsidRDefault="00763A1B" w:rsidP="00DF534F">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763A1B" w:rsidRPr="00305E76" w:rsidRDefault="00763A1B" w:rsidP="00DF534F">
            <w:pPr>
              <w:pStyle w:val="BodyText"/>
              <w:rPr>
                <w:rFonts w:asciiTheme="minorHAnsi" w:hAnsiTheme="minorHAnsi" w:cstheme="minorHAnsi"/>
                <w:lang w:val="en-NZ"/>
              </w:rPr>
            </w:pPr>
          </w:p>
        </w:tc>
      </w:tr>
      <w:tr w:rsidR="00DD5467" w:rsidRPr="00305E76" w:rsidTr="00DF534F">
        <w:trPr>
          <w:cantSplit/>
        </w:trPr>
        <w:tc>
          <w:tcPr>
            <w:tcW w:w="2580" w:type="dxa"/>
            <w:tcMar>
              <w:top w:w="0" w:type="dxa"/>
              <w:left w:w="62" w:type="dxa"/>
              <w:bottom w:w="0" w:type="dxa"/>
              <w:right w:w="62" w:type="dxa"/>
            </w:tcMar>
          </w:tcPr>
          <w:p w:rsidR="00DD5467" w:rsidRPr="002005C1" w:rsidRDefault="00DD5467" w:rsidP="002D7609">
            <w:pPr>
              <w:pStyle w:val="BodyText"/>
              <w:numPr>
                <w:ilvl w:val="0"/>
                <w:numId w:val="19"/>
              </w:numPr>
              <w:contextualSpacing/>
              <w:jc w:val="left"/>
              <w:rPr>
                <w:rFonts w:asciiTheme="minorHAnsi" w:hAnsiTheme="minorHAnsi"/>
                <w:sz w:val="22"/>
                <w:szCs w:val="22"/>
                <w:lang w:val="en-NZ"/>
              </w:rPr>
            </w:pPr>
            <w:r w:rsidRPr="002005C1">
              <w:rPr>
                <w:rFonts w:asciiTheme="minorHAnsi" w:hAnsiTheme="minorHAnsi"/>
                <w:sz w:val="22"/>
                <w:szCs w:val="22"/>
              </w:rPr>
              <w:t>Prepare to produce word processed documents</w:t>
            </w:r>
          </w:p>
        </w:tc>
        <w:tc>
          <w:tcPr>
            <w:tcW w:w="5942" w:type="dxa"/>
            <w:tcMar>
              <w:top w:w="0" w:type="dxa"/>
              <w:left w:w="62" w:type="dxa"/>
              <w:bottom w:w="0" w:type="dxa"/>
              <w:right w:w="62" w:type="dxa"/>
            </w:tcMar>
          </w:tcPr>
          <w:p w:rsidR="00DD5467" w:rsidRPr="00F10A50" w:rsidRDefault="00DD5467" w:rsidP="002D7609">
            <w:pPr>
              <w:pStyle w:val="BodyText"/>
              <w:numPr>
                <w:ilvl w:val="0"/>
                <w:numId w:val="20"/>
              </w:numPr>
              <w:contextualSpacing/>
              <w:jc w:val="left"/>
              <w:rPr>
                <w:rFonts w:asciiTheme="minorHAnsi" w:hAnsiTheme="minorHAnsi"/>
                <w:sz w:val="22"/>
                <w:szCs w:val="22"/>
              </w:rPr>
            </w:pPr>
            <w:r w:rsidRPr="00F10A50">
              <w:rPr>
                <w:rFonts w:asciiTheme="minorHAnsi" w:hAnsiTheme="minorHAnsi"/>
                <w:sz w:val="22"/>
                <w:szCs w:val="22"/>
              </w:rPr>
              <w:t>Use safe work practices to ensure ergonomic, work organisation, energy and resource conservation requirements are met</w:t>
            </w:r>
          </w:p>
          <w:p w:rsidR="00DD5467" w:rsidRPr="00F10A50" w:rsidRDefault="00DD5467" w:rsidP="002D7609">
            <w:pPr>
              <w:pStyle w:val="BodyText"/>
              <w:numPr>
                <w:ilvl w:val="0"/>
                <w:numId w:val="20"/>
              </w:numPr>
              <w:contextualSpacing/>
              <w:jc w:val="left"/>
              <w:rPr>
                <w:rFonts w:asciiTheme="minorHAnsi" w:hAnsiTheme="minorHAnsi"/>
                <w:sz w:val="22"/>
                <w:szCs w:val="22"/>
              </w:rPr>
            </w:pPr>
            <w:r w:rsidRPr="00F10A50">
              <w:rPr>
                <w:rFonts w:asciiTheme="minorHAnsi" w:hAnsiTheme="minorHAnsi"/>
                <w:sz w:val="22"/>
                <w:szCs w:val="22"/>
              </w:rPr>
              <w:t>Identify document purpose, audience and presentation requirements, and clarify with relevant personnel as required</w:t>
            </w:r>
          </w:p>
          <w:p w:rsidR="00DD5467" w:rsidRPr="00F10A50" w:rsidRDefault="00DD5467" w:rsidP="002D7609">
            <w:pPr>
              <w:pStyle w:val="BodyText"/>
              <w:numPr>
                <w:ilvl w:val="0"/>
                <w:numId w:val="20"/>
              </w:numPr>
              <w:contextualSpacing/>
              <w:jc w:val="left"/>
              <w:rPr>
                <w:rFonts w:asciiTheme="minorHAnsi" w:hAnsiTheme="minorHAnsi"/>
                <w:sz w:val="22"/>
                <w:szCs w:val="22"/>
              </w:rPr>
            </w:pPr>
            <w:r w:rsidRPr="00F10A50">
              <w:rPr>
                <w:rFonts w:asciiTheme="minorHAnsi" w:hAnsiTheme="minorHAnsi"/>
                <w:sz w:val="22"/>
                <w:szCs w:val="22"/>
              </w:rPr>
              <w:t>Identify organisational requirements for text</w:t>
            </w:r>
            <w:r w:rsidRPr="00F10A50">
              <w:rPr>
                <w:rFonts w:asciiTheme="minorHAnsi" w:hAnsiTheme="minorHAnsi"/>
                <w:sz w:val="22"/>
                <w:szCs w:val="22"/>
              </w:rPr>
              <w:noBreakHyphen/>
              <w:t>based business documents to ensure consistency of style and image</w:t>
            </w:r>
          </w:p>
          <w:p w:rsidR="00DD5467" w:rsidRPr="00F10A50" w:rsidRDefault="00DD5467" w:rsidP="002D7609">
            <w:pPr>
              <w:pStyle w:val="BodyText"/>
              <w:numPr>
                <w:ilvl w:val="0"/>
                <w:numId w:val="20"/>
              </w:numPr>
              <w:contextualSpacing/>
              <w:jc w:val="left"/>
              <w:rPr>
                <w:rFonts w:asciiTheme="minorHAnsi" w:hAnsiTheme="minorHAnsi"/>
                <w:sz w:val="22"/>
                <w:szCs w:val="22"/>
              </w:rPr>
            </w:pPr>
            <w:r w:rsidRPr="00F10A50">
              <w:rPr>
                <w:rFonts w:asciiTheme="minorHAnsi" w:hAnsiTheme="minorHAnsi"/>
                <w:sz w:val="22"/>
                <w:szCs w:val="22"/>
              </w:rPr>
              <w:t>Evaluate complex technical functions of software for its usefulness in fulfilling requirements of the task</w:t>
            </w:r>
          </w:p>
          <w:p w:rsidR="00DD5467" w:rsidRDefault="00DD5467" w:rsidP="002D7609">
            <w:pPr>
              <w:pStyle w:val="BodyText"/>
              <w:numPr>
                <w:ilvl w:val="0"/>
                <w:numId w:val="20"/>
              </w:numPr>
              <w:contextualSpacing/>
              <w:jc w:val="left"/>
              <w:rPr>
                <w:rFonts w:asciiTheme="minorHAnsi" w:hAnsiTheme="minorHAnsi"/>
                <w:sz w:val="22"/>
                <w:szCs w:val="22"/>
              </w:rPr>
            </w:pPr>
            <w:r w:rsidRPr="00F10A50">
              <w:rPr>
                <w:rFonts w:asciiTheme="minorHAnsi" w:hAnsiTheme="minorHAnsi"/>
                <w:sz w:val="22"/>
                <w:szCs w:val="22"/>
              </w:rPr>
              <w:t>Match document requirements with software functions to provide efficient production of documents</w:t>
            </w:r>
          </w:p>
          <w:p w:rsidR="00DD5467" w:rsidRPr="00F10A50" w:rsidRDefault="00DD5467" w:rsidP="00DD5467">
            <w:pPr>
              <w:pStyle w:val="BodyText"/>
              <w:contextualSpacing/>
              <w:jc w:val="left"/>
              <w:rPr>
                <w:rFonts w:asciiTheme="minorHAnsi" w:hAnsiTheme="minorHAnsi"/>
                <w:sz w:val="22"/>
                <w:szCs w:val="22"/>
                <w:lang w:val="en-NZ"/>
              </w:rPr>
            </w:pPr>
          </w:p>
        </w:tc>
      </w:tr>
      <w:tr w:rsidR="00DD5467" w:rsidRPr="00305E76" w:rsidTr="00DF534F">
        <w:trPr>
          <w:cantSplit/>
        </w:trPr>
        <w:tc>
          <w:tcPr>
            <w:tcW w:w="2580" w:type="dxa"/>
            <w:tcMar>
              <w:top w:w="0" w:type="dxa"/>
              <w:left w:w="62" w:type="dxa"/>
              <w:bottom w:w="0" w:type="dxa"/>
              <w:right w:w="62" w:type="dxa"/>
            </w:tcMar>
          </w:tcPr>
          <w:p w:rsidR="00DD5467" w:rsidRPr="002005C1" w:rsidRDefault="00DD5467" w:rsidP="002D7609">
            <w:pPr>
              <w:pStyle w:val="BodyText"/>
              <w:numPr>
                <w:ilvl w:val="0"/>
                <w:numId w:val="19"/>
              </w:numPr>
              <w:contextualSpacing/>
              <w:jc w:val="left"/>
              <w:rPr>
                <w:rFonts w:asciiTheme="minorHAnsi" w:hAnsiTheme="minorHAnsi"/>
                <w:sz w:val="22"/>
                <w:szCs w:val="22"/>
                <w:lang w:val="en-NZ"/>
              </w:rPr>
            </w:pPr>
            <w:r w:rsidRPr="002005C1">
              <w:rPr>
                <w:rFonts w:asciiTheme="minorHAnsi" w:hAnsiTheme="minorHAnsi"/>
                <w:sz w:val="22"/>
                <w:szCs w:val="22"/>
              </w:rPr>
              <w:t>Design complex documents</w:t>
            </w:r>
          </w:p>
        </w:tc>
        <w:tc>
          <w:tcPr>
            <w:tcW w:w="5942" w:type="dxa"/>
            <w:tcMar>
              <w:top w:w="0" w:type="dxa"/>
              <w:left w:w="62" w:type="dxa"/>
              <w:bottom w:w="0" w:type="dxa"/>
              <w:right w:w="62" w:type="dxa"/>
            </w:tcMar>
          </w:tcPr>
          <w:p w:rsidR="00DD5467" w:rsidRPr="00F10A50" w:rsidRDefault="00DD5467" w:rsidP="002D7609">
            <w:pPr>
              <w:pStyle w:val="BodyText"/>
              <w:numPr>
                <w:ilvl w:val="0"/>
                <w:numId w:val="21"/>
              </w:numPr>
              <w:contextualSpacing/>
              <w:jc w:val="left"/>
              <w:rPr>
                <w:rFonts w:asciiTheme="minorHAnsi" w:hAnsiTheme="minorHAnsi"/>
                <w:sz w:val="22"/>
                <w:szCs w:val="22"/>
              </w:rPr>
            </w:pPr>
            <w:r w:rsidRPr="00F10A50">
              <w:rPr>
                <w:rFonts w:asciiTheme="minorHAnsi" w:hAnsiTheme="minorHAnsi"/>
                <w:sz w:val="22"/>
                <w:szCs w:val="22"/>
              </w:rPr>
              <w:t>Design document structure and layout to suit purpose, audience and information requirements of task</w:t>
            </w:r>
          </w:p>
          <w:p w:rsidR="00DD5467" w:rsidRPr="00F10A50" w:rsidRDefault="00DD5467" w:rsidP="002D7609">
            <w:pPr>
              <w:pStyle w:val="BodyText"/>
              <w:numPr>
                <w:ilvl w:val="0"/>
                <w:numId w:val="21"/>
              </w:numPr>
              <w:contextualSpacing/>
              <w:jc w:val="left"/>
              <w:rPr>
                <w:rFonts w:asciiTheme="minorHAnsi" w:hAnsiTheme="minorHAnsi"/>
                <w:sz w:val="22"/>
                <w:szCs w:val="22"/>
              </w:rPr>
            </w:pPr>
            <w:r w:rsidRPr="00F10A50">
              <w:rPr>
                <w:rFonts w:asciiTheme="minorHAnsi" w:hAnsiTheme="minorHAnsi"/>
                <w:sz w:val="22"/>
                <w:szCs w:val="22"/>
              </w:rPr>
              <w:t>Design document to enhance readability and appearance, and to meet organisational and task requirements for style and layout</w:t>
            </w:r>
          </w:p>
          <w:p w:rsidR="00DD5467" w:rsidRPr="00F10A50" w:rsidRDefault="00DD5467" w:rsidP="002D7609">
            <w:pPr>
              <w:pStyle w:val="BodyText"/>
              <w:numPr>
                <w:ilvl w:val="0"/>
                <w:numId w:val="21"/>
              </w:numPr>
              <w:contextualSpacing/>
              <w:jc w:val="left"/>
              <w:rPr>
                <w:rFonts w:asciiTheme="minorHAnsi" w:hAnsiTheme="minorHAnsi"/>
                <w:sz w:val="22"/>
                <w:szCs w:val="22"/>
              </w:rPr>
            </w:pPr>
            <w:r w:rsidRPr="00F10A50">
              <w:rPr>
                <w:rFonts w:asciiTheme="minorHAnsi" w:hAnsiTheme="minorHAnsi"/>
                <w:sz w:val="22"/>
                <w:szCs w:val="22"/>
              </w:rPr>
              <w:t>Use complex software functions to enable efficient manipulation of information and other material, and ensure consistency of design and layout</w:t>
            </w:r>
          </w:p>
          <w:p w:rsidR="00DD5467" w:rsidRDefault="00DD5467" w:rsidP="002D7609">
            <w:pPr>
              <w:pStyle w:val="BodyText"/>
              <w:numPr>
                <w:ilvl w:val="0"/>
                <w:numId w:val="21"/>
              </w:numPr>
              <w:contextualSpacing/>
              <w:jc w:val="left"/>
              <w:rPr>
                <w:rFonts w:asciiTheme="minorHAnsi" w:hAnsiTheme="minorHAnsi"/>
                <w:sz w:val="22"/>
                <w:szCs w:val="22"/>
              </w:rPr>
            </w:pPr>
            <w:r w:rsidRPr="00F10A50">
              <w:rPr>
                <w:rFonts w:asciiTheme="minorHAnsi" w:hAnsiTheme="minorHAnsi"/>
                <w:sz w:val="22"/>
                <w:szCs w:val="22"/>
              </w:rPr>
              <w:t>Use manuals, user documentation and online help to overcome problems with document design and production</w:t>
            </w:r>
          </w:p>
          <w:p w:rsidR="00DD5467" w:rsidRPr="00F10A50" w:rsidRDefault="00DD5467" w:rsidP="00DD5467">
            <w:pPr>
              <w:pStyle w:val="BodyText"/>
              <w:contextualSpacing/>
              <w:jc w:val="left"/>
              <w:rPr>
                <w:rFonts w:asciiTheme="minorHAnsi" w:hAnsiTheme="minorHAnsi"/>
                <w:sz w:val="22"/>
                <w:szCs w:val="22"/>
                <w:lang w:val="en-NZ"/>
              </w:rPr>
            </w:pPr>
          </w:p>
        </w:tc>
      </w:tr>
      <w:tr w:rsidR="00DD5467" w:rsidRPr="00305E76" w:rsidTr="00DF534F">
        <w:trPr>
          <w:cantSplit/>
        </w:trPr>
        <w:tc>
          <w:tcPr>
            <w:tcW w:w="2580" w:type="dxa"/>
            <w:tcMar>
              <w:top w:w="0" w:type="dxa"/>
              <w:left w:w="62" w:type="dxa"/>
              <w:bottom w:w="0" w:type="dxa"/>
              <w:right w:w="62" w:type="dxa"/>
            </w:tcMar>
          </w:tcPr>
          <w:p w:rsidR="00DD5467" w:rsidRPr="002005C1" w:rsidRDefault="00DD5467" w:rsidP="002D7609">
            <w:pPr>
              <w:pStyle w:val="BodyText"/>
              <w:numPr>
                <w:ilvl w:val="0"/>
                <w:numId w:val="19"/>
              </w:numPr>
              <w:contextualSpacing/>
              <w:jc w:val="left"/>
              <w:rPr>
                <w:rFonts w:asciiTheme="minorHAnsi" w:hAnsiTheme="minorHAnsi"/>
                <w:sz w:val="22"/>
                <w:szCs w:val="22"/>
                <w:lang w:val="en-NZ"/>
              </w:rPr>
            </w:pPr>
            <w:r w:rsidRPr="002005C1">
              <w:rPr>
                <w:rFonts w:asciiTheme="minorHAnsi" w:hAnsiTheme="minorHAnsi"/>
                <w:sz w:val="22"/>
                <w:szCs w:val="22"/>
              </w:rPr>
              <w:t>Add complex tables and other data</w:t>
            </w:r>
          </w:p>
        </w:tc>
        <w:tc>
          <w:tcPr>
            <w:tcW w:w="5942" w:type="dxa"/>
            <w:tcMar>
              <w:top w:w="0" w:type="dxa"/>
              <w:left w:w="62" w:type="dxa"/>
              <w:bottom w:w="0" w:type="dxa"/>
              <w:right w:w="62" w:type="dxa"/>
            </w:tcMar>
          </w:tcPr>
          <w:p w:rsidR="00DD5467" w:rsidRPr="00F10A50" w:rsidRDefault="00DD5467" w:rsidP="002D7609">
            <w:pPr>
              <w:pStyle w:val="BodyText"/>
              <w:numPr>
                <w:ilvl w:val="0"/>
                <w:numId w:val="22"/>
              </w:numPr>
              <w:contextualSpacing/>
              <w:jc w:val="left"/>
              <w:rPr>
                <w:rFonts w:asciiTheme="minorHAnsi" w:hAnsiTheme="minorHAnsi"/>
                <w:sz w:val="22"/>
                <w:szCs w:val="22"/>
              </w:rPr>
            </w:pPr>
            <w:r w:rsidRPr="00F10A50">
              <w:rPr>
                <w:rFonts w:asciiTheme="minorHAnsi" w:hAnsiTheme="minorHAnsi"/>
                <w:sz w:val="22"/>
                <w:szCs w:val="22"/>
              </w:rPr>
              <w:t>Insert a standard table into document, changing cells to meet information requirements</w:t>
            </w:r>
          </w:p>
          <w:p w:rsidR="00DD5467" w:rsidRPr="00F10A50" w:rsidRDefault="00DD5467" w:rsidP="002D7609">
            <w:pPr>
              <w:pStyle w:val="BodyText"/>
              <w:numPr>
                <w:ilvl w:val="0"/>
                <w:numId w:val="22"/>
              </w:numPr>
              <w:contextualSpacing/>
              <w:jc w:val="left"/>
              <w:rPr>
                <w:rFonts w:asciiTheme="minorHAnsi" w:hAnsiTheme="minorHAnsi"/>
                <w:sz w:val="22"/>
                <w:szCs w:val="22"/>
              </w:rPr>
            </w:pPr>
            <w:r w:rsidRPr="00F10A50">
              <w:rPr>
                <w:rFonts w:asciiTheme="minorHAnsi" w:hAnsiTheme="minorHAnsi"/>
                <w:sz w:val="22"/>
                <w:szCs w:val="22"/>
              </w:rPr>
              <w:t>Format rows and columns as required</w:t>
            </w:r>
          </w:p>
          <w:p w:rsidR="00DD5467" w:rsidRDefault="00DD5467" w:rsidP="002D7609">
            <w:pPr>
              <w:pStyle w:val="BodyText"/>
              <w:numPr>
                <w:ilvl w:val="0"/>
                <w:numId w:val="22"/>
              </w:numPr>
              <w:contextualSpacing/>
              <w:jc w:val="left"/>
              <w:rPr>
                <w:rFonts w:asciiTheme="minorHAnsi" w:hAnsiTheme="minorHAnsi"/>
                <w:sz w:val="22"/>
                <w:szCs w:val="22"/>
              </w:rPr>
            </w:pPr>
            <w:r w:rsidRPr="00F10A50">
              <w:rPr>
                <w:rFonts w:asciiTheme="minorHAnsi" w:hAnsiTheme="minorHAnsi"/>
                <w:sz w:val="22"/>
                <w:szCs w:val="22"/>
              </w:rPr>
              <w:t>Insert images and other data, formatting as required</w:t>
            </w:r>
          </w:p>
          <w:p w:rsidR="00DD5467" w:rsidRPr="00F10A50" w:rsidRDefault="00DD5467" w:rsidP="00DD5467">
            <w:pPr>
              <w:pStyle w:val="BodyText"/>
              <w:contextualSpacing/>
              <w:jc w:val="left"/>
              <w:rPr>
                <w:rFonts w:asciiTheme="minorHAnsi" w:hAnsiTheme="minorHAnsi"/>
                <w:sz w:val="22"/>
                <w:szCs w:val="22"/>
                <w:lang w:val="en-NZ"/>
              </w:rPr>
            </w:pPr>
          </w:p>
        </w:tc>
      </w:tr>
      <w:tr w:rsidR="00DD5467" w:rsidRPr="00305E76" w:rsidTr="00DF534F">
        <w:trPr>
          <w:cantSplit/>
        </w:trPr>
        <w:tc>
          <w:tcPr>
            <w:tcW w:w="2580" w:type="dxa"/>
            <w:tcMar>
              <w:top w:w="0" w:type="dxa"/>
              <w:left w:w="62" w:type="dxa"/>
              <w:bottom w:w="0" w:type="dxa"/>
              <w:right w:w="62" w:type="dxa"/>
            </w:tcMar>
          </w:tcPr>
          <w:p w:rsidR="00DD5467" w:rsidRPr="002005C1" w:rsidRDefault="00DD5467" w:rsidP="002D7609">
            <w:pPr>
              <w:pStyle w:val="BodyText"/>
              <w:numPr>
                <w:ilvl w:val="0"/>
                <w:numId w:val="19"/>
              </w:numPr>
              <w:contextualSpacing/>
              <w:jc w:val="left"/>
              <w:rPr>
                <w:rFonts w:asciiTheme="minorHAnsi" w:hAnsiTheme="minorHAnsi"/>
                <w:sz w:val="22"/>
                <w:szCs w:val="22"/>
                <w:lang w:val="en-NZ"/>
              </w:rPr>
            </w:pPr>
            <w:r w:rsidRPr="002005C1">
              <w:rPr>
                <w:rFonts w:asciiTheme="minorHAnsi" w:hAnsiTheme="minorHAnsi"/>
                <w:sz w:val="22"/>
                <w:szCs w:val="22"/>
              </w:rPr>
              <w:t>Produce documents</w:t>
            </w:r>
          </w:p>
        </w:tc>
        <w:tc>
          <w:tcPr>
            <w:tcW w:w="5942" w:type="dxa"/>
            <w:tcMar>
              <w:top w:w="0" w:type="dxa"/>
              <w:left w:w="62" w:type="dxa"/>
              <w:bottom w:w="0" w:type="dxa"/>
              <w:right w:w="62" w:type="dxa"/>
            </w:tcMar>
          </w:tcPr>
          <w:p w:rsidR="00DD5467" w:rsidRPr="00F10A50" w:rsidRDefault="00DD5467" w:rsidP="002D7609">
            <w:pPr>
              <w:pStyle w:val="BodyText"/>
              <w:numPr>
                <w:ilvl w:val="0"/>
                <w:numId w:val="23"/>
              </w:numPr>
              <w:contextualSpacing/>
              <w:jc w:val="left"/>
              <w:rPr>
                <w:rFonts w:asciiTheme="minorHAnsi" w:hAnsiTheme="minorHAnsi"/>
                <w:sz w:val="22"/>
                <w:szCs w:val="22"/>
              </w:rPr>
            </w:pPr>
            <w:r w:rsidRPr="00F10A50">
              <w:rPr>
                <w:rFonts w:asciiTheme="minorHAnsi" w:hAnsiTheme="minorHAnsi"/>
                <w:sz w:val="22"/>
                <w:szCs w:val="22"/>
              </w:rPr>
              <w:t>Use complex operations to develop documents, and achieve required results</w:t>
            </w:r>
          </w:p>
          <w:p w:rsidR="00DD5467" w:rsidRPr="00F10A50" w:rsidRDefault="00DD5467" w:rsidP="002D7609">
            <w:pPr>
              <w:pStyle w:val="BodyText"/>
              <w:numPr>
                <w:ilvl w:val="0"/>
                <w:numId w:val="23"/>
              </w:numPr>
              <w:contextualSpacing/>
              <w:jc w:val="left"/>
              <w:rPr>
                <w:rFonts w:asciiTheme="minorHAnsi" w:hAnsiTheme="minorHAnsi"/>
                <w:sz w:val="22"/>
                <w:szCs w:val="22"/>
              </w:rPr>
            </w:pPr>
            <w:r w:rsidRPr="00F10A50">
              <w:rPr>
                <w:rFonts w:asciiTheme="minorHAnsi" w:hAnsiTheme="minorHAnsi"/>
                <w:sz w:val="22"/>
                <w:szCs w:val="22"/>
              </w:rPr>
              <w:t>Preview, adjust and print documents in accordance with organisational and task requirements</w:t>
            </w:r>
          </w:p>
          <w:p w:rsidR="00DD5467" w:rsidRPr="00F10A50" w:rsidRDefault="00DD5467" w:rsidP="002D7609">
            <w:pPr>
              <w:pStyle w:val="BodyText"/>
              <w:numPr>
                <w:ilvl w:val="0"/>
                <w:numId w:val="23"/>
              </w:numPr>
              <w:contextualSpacing/>
              <w:jc w:val="left"/>
              <w:rPr>
                <w:rFonts w:asciiTheme="minorHAnsi" w:hAnsiTheme="minorHAnsi"/>
                <w:sz w:val="22"/>
                <w:szCs w:val="22"/>
              </w:rPr>
            </w:pPr>
            <w:r w:rsidRPr="00F10A50">
              <w:rPr>
                <w:rFonts w:asciiTheme="minorHAnsi" w:hAnsiTheme="minorHAnsi"/>
                <w:sz w:val="22"/>
                <w:szCs w:val="22"/>
              </w:rPr>
              <w:t>Name and store documents in accordance with organisational requirements and exit application without information loss/damage</w:t>
            </w:r>
          </w:p>
          <w:p w:rsidR="00DD5467" w:rsidRPr="00F10A50" w:rsidRDefault="00DD5467" w:rsidP="002D7609">
            <w:pPr>
              <w:pStyle w:val="BodyText"/>
              <w:numPr>
                <w:ilvl w:val="0"/>
                <w:numId w:val="23"/>
              </w:numPr>
              <w:contextualSpacing/>
              <w:jc w:val="left"/>
              <w:rPr>
                <w:rFonts w:asciiTheme="minorHAnsi" w:hAnsiTheme="minorHAnsi"/>
                <w:sz w:val="22"/>
                <w:szCs w:val="22"/>
              </w:rPr>
            </w:pPr>
            <w:r w:rsidRPr="00F10A50">
              <w:rPr>
                <w:rFonts w:asciiTheme="minorHAnsi" w:hAnsiTheme="minorHAnsi"/>
                <w:sz w:val="22"/>
                <w:szCs w:val="22"/>
              </w:rPr>
              <w:t>Prepare documents within designated timelines and for speed and accuracy</w:t>
            </w:r>
          </w:p>
        </w:tc>
      </w:tr>
    </w:tbl>
    <w:p w:rsidR="00763A1B" w:rsidRDefault="00763A1B" w:rsidP="00763A1B">
      <w:pPr>
        <w:pStyle w:val="Heading3"/>
        <w:rPr>
          <w:b w:val="0"/>
          <w:bCs w:val="0"/>
        </w:rPr>
      </w:pPr>
      <w:r>
        <w:br w:type="page"/>
      </w:r>
    </w:p>
    <w:bookmarkStart w:id="7" w:name="_Toc329018039"/>
    <w:bookmarkStart w:id="8" w:name="_Toc420063552"/>
    <w:bookmarkEnd w:id="6"/>
    <w:p w:rsidR="00763A1B" w:rsidRDefault="003B4B9F" w:rsidP="00763A1B">
      <w:pPr>
        <w:pStyle w:val="Heading3"/>
      </w:pPr>
      <w:r>
        <w:rPr>
          <w:noProof/>
          <w:lang w:eastAsia="en-GB"/>
        </w:rPr>
        <w:lastRenderedPageBreak/>
        <mc:AlternateContent>
          <mc:Choice Requires="wps">
            <w:drawing>
              <wp:anchor distT="0" distB="0" distL="114300" distR="114300" simplePos="0" relativeHeight="251747328" behindDoc="1" locked="0" layoutInCell="1" allowOverlap="1" wp14:anchorId="48928C1B" wp14:editId="3915B2E3">
                <wp:simplePos x="0" y="0"/>
                <wp:positionH relativeFrom="column">
                  <wp:posOffset>-733425</wp:posOffset>
                </wp:positionH>
                <wp:positionV relativeFrom="paragraph">
                  <wp:posOffset>-135890</wp:posOffset>
                </wp:positionV>
                <wp:extent cx="7439025" cy="5993765"/>
                <wp:effectExtent l="9525" t="6985" r="19050" b="28575"/>
                <wp:wrapNone/>
                <wp:docPr id="82"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9025" cy="59937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26" style="position:absolute;margin-left:-57.75pt;margin-top:-10.7pt;width:585.75pt;height:471.9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" strokecolor="#d99594" strokeweight="1pt">
                <v:fill color2="#e5b8b7" focus="100%" type="gradient"/>
                <v:shadow on="t" color="#622423" opacity=".5" offset="1pt"/>
              </v:roundrect>
            </w:pict>
          </mc:Fallback>
        </mc:AlternateContent>
      </w:r>
      <w:bookmarkStart w:id="9" w:name="_Toc415143424"/>
      <w:r w:rsidR="00763A1B">
        <w:t>Foundation Skills</w:t>
      </w:r>
      <w:bookmarkEnd w:id="8"/>
      <w:bookmarkEnd w:id="9"/>
    </w:p>
    <w:p w:rsidR="00763A1B" w:rsidRPr="00944F03" w:rsidRDefault="00763A1B" w:rsidP="00763A1B">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63A1B" w:rsidRPr="00944F03" w:rsidRDefault="00763A1B" w:rsidP="00763A1B">
      <w:pPr>
        <w:pStyle w:val="BodyText"/>
        <w:jc w:val="left"/>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rPr>
            </w:pPr>
            <w:bookmarkStart w:id="10" w:name="_Toc329018040"/>
            <w:bookmarkEnd w:id="7"/>
            <w:r w:rsidRPr="00F10A50">
              <w:rPr>
                <w:rStyle w:val="SpecialBold"/>
                <w:rFonts w:asciiTheme="minorHAnsi" w:eastAsiaTheme="majorEastAsia" w:hAnsiTheme="minorHAnsi"/>
                <w:sz w:val="22"/>
                <w:szCs w:val="22"/>
              </w:rPr>
              <w:t>Skill</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rPr>
            </w:pPr>
            <w:r w:rsidRPr="00F10A50">
              <w:rPr>
                <w:rStyle w:val="SpecialBold"/>
                <w:rFonts w:asciiTheme="minorHAnsi" w:eastAsiaTheme="majorEastAsia" w:hAnsiTheme="minorHAnsi"/>
                <w:sz w:val="22"/>
                <w:szCs w:val="22"/>
              </w:rPr>
              <w:t>Performance</w:t>
            </w:r>
          </w:p>
          <w:p w:rsidR="00DD5467" w:rsidRDefault="00DD5467" w:rsidP="00DD5467">
            <w:pPr>
              <w:pStyle w:val="BodyText"/>
              <w:contextualSpacing/>
              <w:jc w:val="left"/>
              <w:rPr>
                <w:rStyle w:val="SpecialBold"/>
                <w:rFonts w:asciiTheme="minorHAnsi" w:eastAsiaTheme="majorEastAsia" w:hAnsiTheme="minorHAnsi"/>
                <w:sz w:val="22"/>
                <w:szCs w:val="22"/>
              </w:rPr>
            </w:pPr>
            <w:r w:rsidRPr="00F10A50">
              <w:rPr>
                <w:rStyle w:val="SpecialBold"/>
                <w:rFonts w:asciiTheme="minorHAnsi" w:eastAsiaTheme="majorEastAsia" w:hAnsiTheme="minorHAnsi"/>
                <w:sz w:val="22"/>
                <w:szCs w:val="22"/>
              </w:rPr>
              <w:t>Criteria</w:t>
            </w:r>
          </w:p>
          <w:p w:rsidR="003B4B9F" w:rsidRPr="00F10A50" w:rsidRDefault="003B4B9F" w:rsidP="00DD5467">
            <w:pPr>
              <w:pStyle w:val="BodyText"/>
              <w:contextualSpacing/>
              <w:jc w:val="left"/>
              <w:rPr>
                <w:rFonts w:asciiTheme="minorHAnsi" w:hAnsiTheme="minorHAnsi"/>
                <w:sz w:val="22"/>
                <w:szCs w:val="22"/>
              </w:rPr>
            </w:pPr>
          </w:p>
        </w:tc>
        <w:tc>
          <w:tcPr>
            <w:tcW w:w="5799"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Style w:val="SpecialBold"/>
                <w:rFonts w:asciiTheme="minorHAnsi" w:eastAsiaTheme="majorEastAsia" w:hAnsiTheme="minorHAnsi"/>
                <w:sz w:val="22"/>
                <w:szCs w:val="22"/>
              </w:rPr>
              <w:t>Description</w:t>
            </w: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Reading</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1.3, 2.2, 2.4, 4.3, 4.4</w:t>
            </w:r>
          </w:p>
        </w:tc>
        <w:tc>
          <w:tcPr>
            <w:tcW w:w="5799" w:type="dxa"/>
            <w:tcMar>
              <w:top w:w="0" w:type="dxa"/>
              <w:left w:w="62" w:type="dxa"/>
              <w:bottom w:w="0" w:type="dxa"/>
              <w:right w:w="62" w:type="dxa"/>
            </w:tcMar>
          </w:tcPr>
          <w:p w:rsidR="00DD5467" w:rsidRPr="00DD5467" w:rsidRDefault="00DD5467" w:rsidP="002D7609">
            <w:pPr>
              <w:pStyle w:val="ListBullet"/>
              <w:numPr>
                <w:ilvl w:val="0"/>
                <w:numId w:val="24"/>
              </w:numPr>
              <w:spacing w:after="0" w:line="240" w:lineRule="auto"/>
              <w:rPr>
                <w:rFonts w:asciiTheme="minorHAnsi" w:hAnsiTheme="minorHAnsi"/>
                <w:lang w:val="en-NZ"/>
              </w:rPr>
            </w:pPr>
            <w:r w:rsidRPr="00F10A50">
              <w:rPr>
                <w:rFonts w:asciiTheme="minorHAnsi" w:hAnsiTheme="minorHAnsi"/>
              </w:rPr>
              <w:t>Recognises and interprets textual information from a range of resources to determine and confirm requirements and to assist with document issues</w:t>
            </w:r>
          </w:p>
          <w:p w:rsidR="00DD5467" w:rsidRPr="00F10A50" w:rsidRDefault="00DD5467" w:rsidP="00DD5467">
            <w:pPr>
              <w:pStyle w:val="ListBullet"/>
              <w:tabs>
                <w:tab w:val="clear" w:pos="720"/>
              </w:tabs>
              <w:spacing w:after="0" w:line="240" w:lineRule="auto"/>
              <w:ind w:left="360" w:firstLine="0"/>
              <w:rPr>
                <w:rFonts w:asciiTheme="minorHAnsi" w:hAnsiTheme="minorHAnsi"/>
                <w:lang w:val="en-NZ"/>
              </w:rPr>
            </w:pP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Writing</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 xml:space="preserve">2.1-2.4, 3.3, 4.2-4.4, </w:t>
            </w:r>
          </w:p>
        </w:tc>
        <w:tc>
          <w:tcPr>
            <w:tcW w:w="5799" w:type="dxa"/>
            <w:tcMar>
              <w:top w:w="0" w:type="dxa"/>
              <w:left w:w="62" w:type="dxa"/>
              <w:bottom w:w="0" w:type="dxa"/>
              <w:right w:w="62" w:type="dxa"/>
            </w:tcMar>
          </w:tcPr>
          <w:p w:rsidR="00DD5467" w:rsidRPr="00DD5467" w:rsidRDefault="00DD5467" w:rsidP="002D7609">
            <w:pPr>
              <w:pStyle w:val="ListBullet"/>
              <w:numPr>
                <w:ilvl w:val="0"/>
                <w:numId w:val="24"/>
              </w:numPr>
              <w:spacing w:after="0" w:line="240" w:lineRule="auto"/>
              <w:rPr>
                <w:rFonts w:asciiTheme="minorHAnsi" w:hAnsiTheme="minorHAnsi"/>
                <w:lang w:val="en-NZ"/>
              </w:rPr>
            </w:pPr>
            <w:r w:rsidRPr="00F10A50">
              <w:rPr>
                <w:rFonts w:asciiTheme="minorHAnsi" w:hAnsiTheme="minorHAnsi"/>
              </w:rPr>
              <w:t>Develops material using required format and incorporating technical functions to meet business needs</w:t>
            </w:r>
          </w:p>
          <w:p w:rsidR="00DD5467" w:rsidRPr="00F10A50" w:rsidRDefault="00DD5467" w:rsidP="00DD5467">
            <w:pPr>
              <w:pStyle w:val="ListBullet"/>
              <w:tabs>
                <w:tab w:val="clear" w:pos="720"/>
              </w:tabs>
              <w:spacing w:after="0" w:line="240" w:lineRule="auto"/>
              <w:ind w:left="360" w:firstLine="0"/>
              <w:rPr>
                <w:rFonts w:asciiTheme="minorHAnsi" w:hAnsiTheme="minorHAnsi"/>
                <w:lang w:val="en-NZ"/>
              </w:rPr>
            </w:pP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Oral Communication</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 xml:space="preserve">1.2 </w:t>
            </w:r>
          </w:p>
        </w:tc>
        <w:tc>
          <w:tcPr>
            <w:tcW w:w="5799" w:type="dxa"/>
            <w:tcMar>
              <w:top w:w="0" w:type="dxa"/>
              <w:left w:w="62" w:type="dxa"/>
              <w:bottom w:w="0" w:type="dxa"/>
              <w:right w:w="62" w:type="dxa"/>
            </w:tcMar>
          </w:tcPr>
          <w:p w:rsidR="00DD5467" w:rsidRPr="00DD5467" w:rsidRDefault="00DD5467" w:rsidP="002D7609">
            <w:pPr>
              <w:pStyle w:val="ListBullet"/>
              <w:numPr>
                <w:ilvl w:val="0"/>
                <w:numId w:val="24"/>
              </w:numPr>
              <w:spacing w:after="0" w:line="240" w:lineRule="auto"/>
              <w:rPr>
                <w:rFonts w:asciiTheme="minorHAnsi" w:hAnsiTheme="minorHAnsi"/>
                <w:lang w:val="en-NZ"/>
              </w:rPr>
            </w:pPr>
            <w:r w:rsidRPr="00F10A50">
              <w:rPr>
                <w:rFonts w:asciiTheme="minorHAnsi" w:hAnsiTheme="minorHAnsi"/>
              </w:rPr>
              <w:t>Uses specific and relevant language to confirm understanding of requirements and listens carefully to verbal instructions and discussions</w:t>
            </w:r>
          </w:p>
          <w:p w:rsidR="00DD5467" w:rsidRPr="00F10A50" w:rsidRDefault="00DD5467" w:rsidP="00DD5467">
            <w:pPr>
              <w:pStyle w:val="ListBullet"/>
              <w:tabs>
                <w:tab w:val="clear" w:pos="720"/>
              </w:tabs>
              <w:spacing w:after="0" w:line="240" w:lineRule="auto"/>
              <w:ind w:left="360" w:firstLine="0"/>
              <w:rPr>
                <w:rFonts w:asciiTheme="minorHAnsi" w:hAnsiTheme="minorHAnsi"/>
                <w:lang w:val="en-NZ"/>
              </w:rPr>
            </w:pP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Numeracy</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1.4, 3.3</w:t>
            </w:r>
          </w:p>
        </w:tc>
        <w:tc>
          <w:tcPr>
            <w:tcW w:w="5799" w:type="dxa"/>
            <w:tcMar>
              <w:top w:w="0" w:type="dxa"/>
              <w:left w:w="62" w:type="dxa"/>
              <w:bottom w:w="0" w:type="dxa"/>
              <w:right w:w="62" w:type="dxa"/>
            </w:tcMar>
          </w:tcPr>
          <w:p w:rsidR="00DD5467" w:rsidRPr="00DD5467" w:rsidRDefault="00DD5467" w:rsidP="002D7609">
            <w:pPr>
              <w:pStyle w:val="ListBullet"/>
              <w:numPr>
                <w:ilvl w:val="0"/>
                <w:numId w:val="24"/>
              </w:numPr>
              <w:spacing w:after="0" w:line="240" w:lineRule="auto"/>
              <w:rPr>
                <w:rFonts w:asciiTheme="minorHAnsi" w:hAnsiTheme="minorHAnsi"/>
                <w:lang w:val="en-NZ"/>
              </w:rPr>
            </w:pPr>
            <w:r w:rsidRPr="00F10A50">
              <w:rPr>
                <w:rFonts w:asciiTheme="minorHAnsi" w:hAnsiTheme="minorHAnsi"/>
              </w:rPr>
              <w:t xml:space="preserve">Recognises and inputs numerical information according to requirements </w:t>
            </w:r>
          </w:p>
          <w:p w:rsidR="00DD5467" w:rsidRPr="00F10A50" w:rsidRDefault="00DD5467" w:rsidP="00DD5467">
            <w:pPr>
              <w:pStyle w:val="ListBullet"/>
              <w:tabs>
                <w:tab w:val="clear" w:pos="720"/>
              </w:tabs>
              <w:spacing w:after="0" w:line="240" w:lineRule="auto"/>
              <w:ind w:left="360" w:firstLine="0"/>
              <w:rPr>
                <w:rFonts w:asciiTheme="minorHAnsi" w:hAnsiTheme="minorHAnsi"/>
                <w:lang w:val="en-NZ"/>
              </w:rPr>
            </w:pP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Navigate the world of work</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1.1-1.3, 1.5, 2.1-2.3, 3.1-3.3, 4.1-4.4</w:t>
            </w:r>
          </w:p>
        </w:tc>
        <w:tc>
          <w:tcPr>
            <w:tcW w:w="5799" w:type="dxa"/>
            <w:tcMar>
              <w:top w:w="0" w:type="dxa"/>
              <w:left w:w="62" w:type="dxa"/>
              <w:bottom w:w="0" w:type="dxa"/>
              <w:right w:w="62" w:type="dxa"/>
            </w:tcMar>
          </w:tcPr>
          <w:p w:rsidR="00DD5467" w:rsidRPr="00DD5467" w:rsidRDefault="00DD5467" w:rsidP="002D7609">
            <w:pPr>
              <w:pStyle w:val="ListBullet"/>
              <w:numPr>
                <w:ilvl w:val="0"/>
                <w:numId w:val="24"/>
              </w:numPr>
              <w:spacing w:after="0" w:line="240" w:lineRule="auto"/>
              <w:rPr>
                <w:rFonts w:asciiTheme="minorHAnsi" w:hAnsiTheme="minorHAnsi"/>
                <w:lang w:val="en-NZ"/>
              </w:rPr>
            </w:pPr>
            <w:r w:rsidRPr="00F10A50">
              <w:rPr>
                <w:rFonts w:asciiTheme="minorHAnsi" w:hAnsiTheme="minorHAnsi"/>
              </w:rPr>
              <w:t>Recognises and follows explicit and implicit protocols and meets expectations associated with own role</w:t>
            </w:r>
          </w:p>
          <w:p w:rsidR="00DD5467" w:rsidRPr="00F10A50" w:rsidRDefault="00DD5467" w:rsidP="00DD5467">
            <w:pPr>
              <w:pStyle w:val="ListBullet"/>
              <w:tabs>
                <w:tab w:val="clear" w:pos="720"/>
              </w:tabs>
              <w:spacing w:after="0" w:line="240" w:lineRule="auto"/>
              <w:ind w:left="360" w:firstLine="0"/>
              <w:rPr>
                <w:rFonts w:asciiTheme="minorHAnsi" w:hAnsiTheme="minorHAnsi"/>
                <w:lang w:val="en-NZ"/>
              </w:rPr>
            </w:pP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Interact with others</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1.2</w:t>
            </w:r>
          </w:p>
        </w:tc>
        <w:tc>
          <w:tcPr>
            <w:tcW w:w="5799" w:type="dxa"/>
            <w:tcMar>
              <w:top w:w="0" w:type="dxa"/>
              <w:left w:w="62" w:type="dxa"/>
              <w:bottom w:w="0" w:type="dxa"/>
              <w:right w:w="62" w:type="dxa"/>
            </w:tcMar>
          </w:tcPr>
          <w:p w:rsidR="00DD5467" w:rsidRPr="00F10A50" w:rsidRDefault="00DD5467" w:rsidP="002D7609">
            <w:pPr>
              <w:pStyle w:val="ListBullet"/>
              <w:numPr>
                <w:ilvl w:val="0"/>
                <w:numId w:val="24"/>
              </w:numPr>
              <w:spacing w:after="0" w:line="240" w:lineRule="auto"/>
              <w:rPr>
                <w:rFonts w:asciiTheme="minorHAnsi" w:hAnsiTheme="minorHAnsi"/>
                <w:lang w:val="en-NZ"/>
              </w:rPr>
            </w:pPr>
            <w:r w:rsidRPr="00F10A50">
              <w:rPr>
                <w:rFonts w:asciiTheme="minorHAnsi" w:hAnsiTheme="minorHAnsi"/>
              </w:rPr>
              <w:t>Collaborates with others to achieve joint outcomes</w:t>
            </w:r>
          </w:p>
        </w:tc>
      </w:tr>
      <w:tr w:rsidR="00DD5467" w:rsidRPr="00F10A50" w:rsidTr="00DD5467">
        <w:tc>
          <w:tcPr>
            <w:tcW w:w="1685"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Get the work done</w:t>
            </w:r>
          </w:p>
        </w:tc>
        <w:tc>
          <w:tcPr>
            <w:tcW w:w="2156" w:type="dxa"/>
            <w:tcMar>
              <w:top w:w="0" w:type="dxa"/>
              <w:left w:w="62" w:type="dxa"/>
              <w:bottom w:w="0" w:type="dxa"/>
              <w:right w:w="62" w:type="dxa"/>
            </w:tcMar>
          </w:tcPr>
          <w:p w:rsidR="00DD5467" w:rsidRPr="00F10A50" w:rsidRDefault="00DD5467" w:rsidP="00DD5467">
            <w:pPr>
              <w:pStyle w:val="BodyText"/>
              <w:contextualSpacing/>
              <w:jc w:val="left"/>
              <w:rPr>
                <w:rFonts w:asciiTheme="minorHAnsi" w:hAnsiTheme="minorHAnsi"/>
                <w:sz w:val="22"/>
                <w:szCs w:val="22"/>
                <w:lang w:val="en-NZ"/>
              </w:rPr>
            </w:pPr>
            <w:r w:rsidRPr="00F10A50">
              <w:rPr>
                <w:rFonts w:asciiTheme="minorHAnsi" w:hAnsiTheme="minorHAnsi"/>
                <w:sz w:val="22"/>
                <w:szCs w:val="22"/>
              </w:rPr>
              <w:t>1.4, 1.5, 2.1-2.4, 3.1-3.3, 4.1-4.4</w:t>
            </w:r>
          </w:p>
        </w:tc>
        <w:tc>
          <w:tcPr>
            <w:tcW w:w="5799" w:type="dxa"/>
            <w:tcMar>
              <w:top w:w="0" w:type="dxa"/>
              <w:left w:w="62" w:type="dxa"/>
              <w:bottom w:w="0" w:type="dxa"/>
              <w:right w:w="62" w:type="dxa"/>
            </w:tcMar>
          </w:tcPr>
          <w:p w:rsidR="00DD5467" w:rsidRPr="00F10A50" w:rsidRDefault="00DD5467" w:rsidP="002D7609">
            <w:pPr>
              <w:pStyle w:val="ListBullet"/>
              <w:numPr>
                <w:ilvl w:val="0"/>
                <w:numId w:val="24"/>
              </w:numPr>
              <w:spacing w:after="0" w:line="240" w:lineRule="auto"/>
              <w:rPr>
                <w:rFonts w:asciiTheme="minorHAnsi" w:hAnsiTheme="minorHAnsi"/>
              </w:rPr>
            </w:pPr>
            <w:r w:rsidRPr="00F10A50">
              <w:rPr>
                <w:rFonts w:asciiTheme="minorHAnsi" w:hAnsiTheme="minorHAnsi"/>
              </w:rPr>
              <w:t>Applies formal processes when planning more complex/unfamiliar tasks, producing plans with logically sequenced steps</w:t>
            </w:r>
          </w:p>
          <w:p w:rsidR="00DD5467" w:rsidRPr="00F10A50" w:rsidRDefault="00DD5467" w:rsidP="002D7609">
            <w:pPr>
              <w:pStyle w:val="ListBullet"/>
              <w:numPr>
                <w:ilvl w:val="0"/>
                <w:numId w:val="24"/>
              </w:numPr>
              <w:spacing w:after="0" w:line="240" w:lineRule="auto"/>
              <w:rPr>
                <w:rFonts w:asciiTheme="minorHAnsi" w:hAnsiTheme="minorHAnsi"/>
              </w:rPr>
            </w:pPr>
            <w:r w:rsidRPr="00F10A50">
              <w:rPr>
                <w:rFonts w:asciiTheme="minorHAnsi" w:hAnsiTheme="minorHAnsi"/>
              </w:rPr>
              <w:t>Uses advanced features within applications to access, store, organise data and perform routine and complex work tasks</w:t>
            </w:r>
          </w:p>
        </w:tc>
      </w:tr>
    </w:tbl>
    <w:p w:rsidR="00763A1B" w:rsidRPr="00304343" w:rsidRDefault="00763A1B" w:rsidP="00763A1B">
      <w:pPr>
        <w:spacing w:after="0" w:line="240" w:lineRule="auto"/>
        <w:rPr>
          <w:lang w:eastAsia="en-GB"/>
        </w:rPr>
      </w:pPr>
    </w:p>
    <w:p w:rsidR="00763A1B" w:rsidRDefault="00763A1B" w:rsidP="00763A1B">
      <w:pPr>
        <w:rPr>
          <w:rFonts w:cstheme="majorBidi"/>
          <w:sz w:val="26"/>
          <w:szCs w:val="26"/>
          <w:lang w:val="en-GB" w:eastAsia="en-GB"/>
        </w:rPr>
      </w:pPr>
      <w:r>
        <w:rPr>
          <w:lang w:eastAsia="en-GB"/>
        </w:rPr>
        <w:br w:type="page"/>
      </w:r>
    </w:p>
    <w:bookmarkStart w:id="11" w:name="_Toc285113079"/>
    <w:bookmarkStart w:id="12" w:name="_Toc326743761"/>
    <w:bookmarkStart w:id="13" w:name="_Toc328654777"/>
    <w:bookmarkStart w:id="14" w:name="_Toc330386596"/>
    <w:bookmarkStart w:id="15" w:name="_Toc420063553"/>
    <w:bookmarkEnd w:id="10"/>
    <w:p w:rsidR="00763A1B" w:rsidRDefault="003B4B9F" w:rsidP="00763A1B">
      <w:pPr>
        <w:pStyle w:val="Heading3"/>
      </w:pPr>
      <w:r>
        <w:rPr>
          <w:noProof/>
          <w:lang w:eastAsia="en-GB"/>
        </w:rPr>
        <w:lastRenderedPageBreak/>
        <mc:AlternateContent>
          <mc:Choice Requires="wps">
            <w:drawing>
              <wp:anchor distT="0" distB="0" distL="114300" distR="114300" simplePos="0" relativeHeight="251748352" behindDoc="1" locked="0" layoutInCell="1" allowOverlap="1" wp14:anchorId="107C8875" wp14:editId="148BA9C1">
                <wp:simplePos x="0" y="0"/>
                <wp:positionH relativeFrom="column">
                  <wp:posOffset>-771525</wp:posOffset>
                </wp:positionH>
                <wp:positionV relativeFrom="paragraph">
                  <wp:posOffset>-150495</wp:posOffset>
                </wp:positionV>
                <wp:extent cx="7486650" cy="8170545"/>
                <wp:effectExtent l="9525" t="11430" r="19050" b="28575"/>
                <wp:wrapNone/>
                <wp:docPr id="8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6650" cy="81705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60.75pt;margin-top:-11.85pt;width:589.5pt;height:643.3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" strokecolor="#d99594" strokeweight="1pt">
                <v:fill color2="#e5b8b7" focus="100%" type="gradient"/>
                <v:shadow on="t" color="#622423" opacity=".5" offset="1pt"/>
              </v:roundrect>
            </w:pict>
          </mc:Fallback>
        </mc:AlternateContent>
      </w:r>
      <w:bookmarkStart w:id="16" w:name="_Toc415143425"/>
      <w:r w:rsidR="00763A1B">
        <w:t>Assessment Requirements</w:t>
      </w:r>
      <w:bookmarkEnd w:id="15"/>
      <w:bookmarkEnd w:id="16"/>
    </w:p>
    <w:p w:rsidR="00763A1B" w:rsidRDefault="00763A1B" w:rsidP="00763A1B">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763A1B" w:rsidRPr="00B1137B" w:rsidRDefault="00763A1B" w:rsidP="00763A1B">
      <w:pPr>
        <w:spacing w:after="0" w:line="240" w:lineRule="auto"/>
        <w:rPr>
          <w:rFonts w:asciiTheme="minorHAnsi" w:hAnsiTheme="minorHAnsi" w:cs="Calibri"/>
          <w:b/>
          <w:color w:val="000000"/>
        </w:rPr>
      </w:pPr>
    </w:p>
    <w:p w:rsidR="00DD5467" w:rsidRDefault="00DD5467" w:rsidP="00DD5467">
      <w:pPr>
        <w:spacing w:after="0" w:line="240" w:lineRule="auto"/>
        <w:contextualSpacing/>
        <w:rPr>
          <w:lang w:val="en-GB" w:eastAsia="en-GB"/>
        </w:rPr>
      </w:pPr>
      <w:r w:rsidRPr="00DD5467">
        <w:rPr>
          <w:lang w:val="en-GB" w:eastAsia="en-GB"/>
        </w:rPr>
        <w:t>Evidence of the ability to:</w:t>
      </w:r>
    </w:p>
    <w:p w:rsidR="003B4B9F" w:rsidRPr="00DD5467" w:rsidRDefault="003B4B9F" w:rsidP="00DD5467">
      <w:pPr>
        <w:spacing w:after="0" w:line="240" w:lineRule="auto"/>
        <w:contextualSpacing/>
        <w:rPr>
          <w:lang w:val="en-GB" w:eastAsia="en-GB"/>
        </w:rPr>
      </w:pP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Follow organisational and safe work practices including:</w:t>
      </w:r>
    </w:p>
    <w:p w:rsidR="00DD5467" w:rsidRPr="00DD5467" w:rsidRDefault="00DD5467" w:rsidP="003B4B9F">
      <w:pPr>
        <w:pStyle w:val="ListParagraph"/>
        <w:numPr>
          <w:ilvl w:val="0"/>
          <w:numId w:val="26"/>
        </w:numPr>
        <w:spacing w:after="0" w:line="240" w:lineRule="auto"/>
        <w:ind w:left="720"/>
        <w:contextualSpacing/>
        <w:rPr>
          <w:lang w:val="en-GB" w:eastAsia="en-GB"/>
        </w:rPr>
      </w:pPr>
      <w:r w:rsidRPr="00DD5467">
        <w:rPr>
          <w:lang w:val="en-GB" w:eastAsia="en-GB"/>
        </w:rPr>
        <w:t>ergonomic requirements</w:t>
      </w:r>
    </w:p>
    <w:p w:rsidR="00DD5467" w:rsidRPr="00DD5467" w:rsidRDefault="00DD5467" w:rsidP="003B4B9F">
      <w:pPr>
        <w:pStyle w:val="ListParagraph"/>
        <w:numPr>
          <w:ilvl w:val="0"/>
          <w:numId w:val="26"/>
        </w:numPr>
        <w:spacing w:after="0" w:line="240" w:lineRule="auto"/>
        <w:ind w:left="720"/>
        <w:contextualSpacing/>
        <w:rPr>
          <w:lang w:val="en-GB" w:eastAsia="en-GB"/>
        </w:rPr>
      </w:pPr>
      <w:r w:rsidRPr="00DD5467">
        <w:rPr>
          <w:lang w:val="en-GB" w:eastAsia="en-GB"/>
        </w:rPr>
        <w:t>energy and resource conservation techniques</w:t>
      </w: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Adhere to organisational requirements for:</w:t>
      </w:r>
    </w:p>
    <w:p w:rsidR="00DD5467" w:rsidRPr="00DD5467" w:rsidRDefault="00DD5467" w:rsidP="003B4B9F">
      <w:pPr>
        <w:pStyle w:val="ListParagraph"/>
        <w:numPr>
          <w:ilvl w:val="0"/>
          <w:numId w:val="27"/>
        </w:numPr>
        <w:spacing w:after="0" w:line="240" w:lineRule="auto"/>
        <w:ind w:left="720"/>
        <w:contextualSpacing/>
        <w:rPr>
          <w:lang w:val="en-GB" w:eastAsia="en-GB"/>
        </w:rPr>
      </w:pPr>
      <w:r w:rsidRPr="00DD5467">
        <w:rPr>
          <w:lang w:val="en-GB" w:eastAsia="en-GB"/>
        </w:rPr>
        <w:t>producing documents within designated timelines</w:t>
      </w:r>
    </w:p>
    <w:p w:rsidR="00DD5467" w:rsidRPr="00DD5467" w:rsidRDefault="00DD5467" w:rsidP="003B4B9F">
      <w:pPr>
        <w:pStyle w:val="ListParagraph"/>
        <w:numPr>
          <w:ilvl w:val="0"/>
          <w:numId w:val="27"/>
        </w:numPr>
        <w:spacing w:after="0" w:line="240" w:lineRule="auto"/>
        <w:ind w:left="720"/>
        <w:contextualSpacing/>
        <w:rPr>
          <w:lang w:val="en-GB" w:eastAsia="en-GB"/>
        </w:rPr>
      </w:pPr>
      <w:r w:rsidRPr="00DD5467">
        <w:rPr>
          <w:lang w:val="en-GB" w:eastAsia="en-GB"/>
        </w:rPr>
        <w:t>naming and storing documents</w:t>
      </w: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Adhere to task requirements when producing complex documents including:</w:t>
      </w:r>
    </w:p>
    <w:p w:rsidR="00DD5467" w:rsidRPr="00DD5467" w:rsidRDefault="00DD5467" w:rsidP="003B4B9F">
      <w:pPr>
        <w:pStyle w:val="ListParagraph"/>
        <w:numPr>
          <w:ilvl w:val="0"/>
          <w:numId w:val="28"/>
        </w:numPr>
        <w:spacing w:after="0" w:line="240" w:lineRule="auto"/>
        <w:ind w:left="720"/>
        <w:contextualSpacing/>
        <w:rPr>
          <w:lang w:val="en-GB" w:eastAsia="en-GB"/>
        </w:rPr>
      </w:pPr>
      <w:r w:rsidRPr="00DD5467">
        <w:rPr>
          <w:lang w:val="en-GB" w:eastAsia="en-GB"/>
        </w:rPr>
        <w:t>using appropriate styles and layout consistently throughout the document</w:t>
      </w:r>
    </w:p>
    <w:p w:rsidR="00DD5467" w:rsidRPr="00DD5467" w:rsidRDefault="00DD5467" w:rsidP="003B4B9F">
      <w:pPr>
        <w:pStyle w:val="ListParagraph"/>
        <w:numPr>
          <w:ilvl w:val="0"/>
          <w:numId w:val="28"/>
        </w:numPr>
        <w:spacing w:after="0" w:line="240" w:lineRule="auto"/>
        <w:ind w:left="720"/>
        <w:contextualSpacing/>
        <w:rPr>
          <w:lang w:val="en-GB" w:eastAsia="en-GB"/>
        </w:rPr>
      </w:pPr>
      <w:r w:rsidRPr="00DD5467">
        <w:rPr>
          <w:lang w:val="en-GB" w:eastAsia="en-GB"/>
        </w:rPr>
        <w:t>using correct formatting and document structure</w:t>
      </w: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Resolve issues by referring to user documentation and online help</w:t>
      </w: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Use appropriate data storage options</w:t>
      </w: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Apply knowledge of complex operation and functions of industry software applications</w:t>
      </w:r>
    </w:p>
    <w:p w:rsidR="00DD5467" w:rsidRPr="00DD5467" w:rsidRDefault="00DD5467" w:rsidP="003B4B9F">
      <w:pPr>
        <w:pStyle w:val="ListParagraph"/>
        <w:numPr>
          <w:ilvl w:val="0"/>
          <w:numId w:val="25"/>
        </w:numPr>
        <w:spacing w:after="0" w:line="240" w:lineRule="auto"/>
        <w:ind w:left="360"/>
        <w:contextualSpacing/>
        <w:rPr>
          <w:lang w:val="en-GB" w:eastAsia="en-GB"/>
        </w:rPr>
      </w:pPr>
      <w:r w:rsidRPr="00DD5467">
        <w:rPr>
          <w:lang w:val="en-GB" w:eastAsia="en-GB"/>
        </w:rPr>
        <w:t>C</w:t>
      </w:r>
      <w:r>
        <w:rPr>
          <w:lang w:val="en-GB" w:eastAsia="en-GB"/>
        </w:rPr>
        <w:t>ommunicate with relevant personnel</w:t>
      </w:r>
      <w:r w:rsidRPr="00DD5467">
        <w:rPr>
          <w:lang w:val="en-GB" w:eastAsia="en-GB"/>
        </w:rPr>
        <w:t>.</w:t>
      </w:r>
    </w:p>
    <w:p w:rsidR="00763A1B" w:rsidRPr="00B1137B" w:rsidRDefault="00763A1B" w:rsidP="00DD5467">
      <w:pPr>
        <w:spacing w:after="0" w:line="240" w:lineRule="auto"/>
        <w:contextualSpacing/>
        <w:rPr>
          <w:rFonts w:asciiTheme="minorHAnsi" w:hAnsiTheme="minorHAnsi" w:cs="Calibri"/>
          <w:b/>
          <w:color w:val="000000"/>
        </w:rPr>
      </w:pPr>
    </w:p>
    <w:p w:rsidR="00763A1B" w:rsidRDefault="00763A1B" w:rsidP="00DD546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763A1B" w:rsidRPr="00B1137B" w:rsidRDefault="00763A1B" w:rsidP="00DD5467">
      <w:pPr>
        <w:spacing w:after="0" w:line="240" w:lineRule="auto"/>
        <w:contextualSpacing/>
        <w:rPr>
          <w:rFonts w:asciiTheme="minorHAnsi" w:hAnsiTheme="minorHAnsi" w:cs="Calibri"/>
          <w:b/>
          <w:color w:val="000000"/>
        </w:rPr>
      </w:pPr>
    </w:p>
    <w:p w:rsidR="00DD5467" w:rsidRDefault="00DD5467" w:rsidP="00DD5467">
      <w:pPr>
        <w:spacing w:after="0" w:line="240" w:lineRule="auto"/>
        <w:contextualSpacing/>
        <w:rPr>
          <w:lang w:val="en-GB" w:eastAsia="en-GB"/>
        </w:rPr>
      </w:pPr>
      <w:r w:rsidRPr="00DD5467">
        <w:rPr>
          <w:lang w:val="en-GB" w:eastAsia="en-GB"/>
        </w:rPr>
        <w:t>To complete the unit requirements safely and effectively, the individual must:</w:t>
      </w:r>
    </w:p>
    <w:p w:rsidR="003B4B9F" w:rsidRPr="00DD5467" w:rsidRDefault="003B4B9F" w:rsidP="00DD5467">
      <w:pPr>
        <w:spacing w:after="0" w:line="240" w:lineRule="auto"/>
        <w:contextualSpacing/>
        <w:rPr>
          <w:lang w:val="en-GB" w:eastAsia="en-GB"/>
        </w:rPr>
      </w:pPr>
    </w:p>
    <w:p w:rsidR="00DD5467" w:rsidRPr="00DD5467" w:rsidRDefault="00DD5467" w:rsidP="003B4B9F">
      <w:pPr>
        <w:pStyle w:val="ListParagraph"/>
        <w:numPr>
          <w:ilvl w:val="0"/>
          <w:numId w:val="29"/>
        </w:numPr>
        <w:spacing w:after="0" w:line="240" w:lineRule="auto"/>
        <w:ind w:left="360"/>
        <w:contextualSpacing/>
        <w:rPr>
          <w:lang w:val="en-GB" w:eastAsia="en-GB"/>
        </w:rPr>
      </w:pPr>
      <w:r w:rsidRPr="00DD5467">
        <w:rPr>
          <w:lang w:val="en-GB" w:eastAsia="en-GB"/>
        </w:rPr>
        <w:t>Outline various formatting styles and their effect on formatting, readability and appearance of documents</w:t>
      </w:r>
    </w:p>
    <w:p w:rsidR="00DD5467" w:rsidRPr="00DD5467" w:rsidRDefault="00DD5467" w:rsidP="003B4B9F">
      <w:pPr>
        <w:pStyle w:val="ListParagraph"/>
        <w:numPr>
          <w:ilvl w:val="0"/>
          <w:numId w:val="29"/>
        </w:numPr>
        <w:spacing w:after="0" w:line="240" w:lineRule="auto"/>
        <w:ind w:left="360"/>
        <w:contextualSpacing/>
        <w:rPr>
          <w:lang w:val="en-GB" w:eastAsia="en-GB"/>
        </w:rPr>
      </w:pPr>
      <w:r w:rsidRPr="00DD5467">
        <w:rPr>
          <w:lang w:val="en-GB" w:eastAsia="en-GB"/>
        </w:rPr>
        <w:t>Explain organisational requirements for ergonomics, work periods and breaks, and conservation techniques</w:t>
      </w:r>
    </w:p>
    <w:p w:rsidR="00DD5467" w:rsidRPr="00DD5467" w:rsidRDefault="00DD5467" w:rsidP="003B4B9F">
      <w:pPr>
        <w:pStyle w:val="ListParagraph"/>
        <w:numPr>
          <w:ilvl w:val="0"/>
          <w:numId w:val="29"/>
        </w:numPr>
        <w:spacing w:after="0" w:line="240" w:lineRule="auto"/>
        <w:ind w:left="360"/>
        <w:contextualSpacing/>
        <w:rPr>
          <w:lang w:val="en-GB" w:eastAsia="en-GB"/>
        </w:rPr>
      </w:pPr>
      <w:r w:rsidRPr="00DD5467">
        <w:rPr>
          <w:lang w:val="en-GB" w:eastAsia="en-GB"/>
        </w:rPr>
        <w:t>Describe purpose and contents of an organisational style guide.</w:t>
      </w:r>
    </w:p>
    <w:p w:rsidR="00DD5467" w:rsidRPr="00DD5467" w:rsidRDefault="00DD5467" w:rsidP="00DD5467">
      <w:pPr>
        <w:spacing w:after="0" w:line="240" w:lineRule="auto"/>
        <w:contextualSpacing/>
        <w:rPr>
          <w:lang w:val="en-GB" w:eastAsia="en-GB"/>
        </w:rPr>
      </w:pPr>
    </w:p>
    <w:p w:rsidR="00763A1B" w:rsidRDefault="00763A1B" w:rsidP="00DD546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763A1B" w:rsidRPr="00B1137B" w:rsidRDefault="00763A1B" w:rsidP="00DD5467">
      <w:pPr>
        <w:spacing w:after="0" w:line="240" w:lineRule="auto"/>
        <w:contextualSpacing/>
        <w:rPr>
          <w:rFonts w:asciiTheme="minorHAnsi" w:hAnsiTheme="minorHAnsi" w:cs="Calibri"/>
          <w:b/>
          <w:color w:val="000000"/>
        </w:rPr>
      </w:pPr>
    </w:p>
    <w:p w:rsidR="00DD5467" w:rsidRDefault="00DD5467" w:rsidP="00DD5467">
      <w:pPr>
        <w:spacing w:after="0" w:line="240" w:lineRule="auto"/>
        <w:contextualSpacing/>
        <w:rPr>
          <w:lang w:val="en-GB" w:eastAsia="en-GB"/>
        </w:rPr>
      </w:pPr>
      <w:r w:rsidRPr="00DD5467">
        <w:rPr>
          <w:lang w:val="en-GB" w:eastAsia="en-GB"/>
        </w:rPr>
        <w:t>Assessment must be conducted in a safe environment where evidence gathered demonstrates consistent performance of typical activities experienced in the information and communications technology – IT use field of work and include access to:</w:t>
      </w:r>
    </w:p>
    <w:p w:rsidR="003B4B9F" w:rsidRPr="00DD5467" w:rsidRDefault="003B4B9F" w:rsidP="00DD5467">
      <w:pPr>
        <w:spacing w:after="0" w:line="240" w:lineRule="auto"/>
        <w:contextualSpacing/>
        <w:rPr>
          <w:lang w:val="en-GB" w:eastAsia="en-GB"/>
        </w:rPr>
      </w:pPr>
    </w:p>
    <w:p w:rsidR="00DD5467" w:rsidRPr="00DD5467" w:rsidRDefault="00DD5467" w:rsidP="003B4B9F">
      <w:pPr>
        <w:pStyle w:val="ListParagraph"/>
        <w:numPr>
          <w:ilvl w:val="0"/>
          <w:numId w:val="30"/>
        </w:numPr>
        <w:spacing w:after="0" w:line="240" w:lineRule="auto"/>
        <w:ind w:left="360"/>
        <w:contextualSpacing/>
        <w:rPr>
          <w:lang w:val="en-GB" w:eastAsia="en-GB"/>
        </w:rPr>
      </w:pPr>
      <w:r w:rsidRPr="00DD5467">
        <w:rPr>
          <w:lang w:val="en-GB" w:eastAsia="en-GB"/>
        </w:rPr>
        <w:t>Organisational policies and procedures</w:t>
      </w:r>
    </w:p>
    <w:p w:rsidR="00DD5467" w:rsidRPr="00DD5467" w:rsidRDefault="00DD5467" w:rsidP="003B4B9F">
      <w:pPr>
        <w:pStyle w:val="ListParagraph"/>
        <w:numPr>
          <w:ilvl w:val="0"/>
          <w:numId w:val="30"/>
        </w:numPr>
        <w:spacing w:after="0" w:line="240" w:lineRule="auto"/>
        <w:ind w:left="360"/>
        <w:contextualSpacing/>
        <w:rPr>
          <w:lang w:val="en-GB" w:eastAsia="en-GB"/>
        </w:rPr>
      </w:pPr>
      <w:r w:rsidRPr="00DD5467">
        <w:rPr>
          <w:lang w:val="en-GB" w:eastAsia="en-GB"/>
        </w:rPr>
        <w:t>Relevant workplace documentation and resources</w:t>
      </w:r>
    </w:p>
    <w:p w:rsidR="00DD5467" w:rsidRPr="00DD5467" w:rsidRDefault="00DD5467" w:rsidP="003B4B9F">
      <w:pPr>
        <w:pStyle w:val="ListParagraph"/>
        <w:numPr>
          <w:ilvl w:val="0"/>
          <w:numId w:val="30"/>
        </w:numPr>
        <w:spacing w:after="0" w:line="240" w:lineRule="auto"/>
        <w:ind w:left="360"/>
        <w:contextualSpacing/>
        <w:rPr>
          <w:lang w:val="en-GB" w:eastAsia="en-GB"/>
        </w:rPr>
      </w:pPr>
      <w:r w:rsidRPr="00DD5467">
        <w:rPr>
          <w:lang w:val="en-GB" w:eastAsia="en-GB"/>
        </w:rPr>
        <w:t>Industry software packages and user instructions.</w:t>
      </w:r>
    </w:p>
    <w:p w:rsidR="00DD5467" w:rsidRPr="00DD5467" w:rsidRDefault="00DD5467" w:rsidP="00DD5467">
      <w:pPr>
        <w:spacing w:after="0" w:line="240" w:lineRule="auto"/>
        <w:contextualSpacing/>
        <w:rPr>
          <w:lang w:val="en-GB" w:eastAsia="en-GB"/>
        </w:rPr>
      </w:pPr>
    </w:p>
    <w:p w:rsidR="00DD5467" w:rsidRPr="00DD5467" w:rsidRDefault="00DD5467" w:rsidP="00DD5467">
      <w:pPr>
        <w:spacing w:after="0" w:line="240" w:lineRule="auto"/>
        <w:contextualSpacing/>
        <w:rPr>
          <w:lang w:val="en-GB" w:eastAsia="en-GB"/>
        </w:rPr>
      </w:pPr>
      <w:r w:rsidRPr="00DD5467">
        <w:rPr>
          <w:lang w:val="en-GB" w:eastAsia="en-GB"/>
        </w:rPr>
        <w:t>Assessors must satisfy NVR/AQTF assessor requirements.</w:t>
      </w:r>
    </w:p>
    <w:p w:rsidR="00763A1B" w:rsidRPr="00B1137B" w:rsidRDefault="00763A1B" w:rsidP="00DD5467">
      <w:pPr>
        <w:spacing w:after="0" w:line="240" w:lineRule="auto"/>
        <w:contextualSpacing/>
        <w:rPr>
          <w:rFonts w:asciiTheme="minorHAnsi" w:hAnsiTheme="minorHAnsi" w:cs="Calibri"/>
          <w:b/>
          <w:color w:val="000000"/>
        </w:rPr>
      </w:pPr>
    </w:p>
    <w:p w:rsidR="00763A1B" w:rsidRDefault="00763A1B" w:rsidP="00DD546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763A1B" w:rsidRPr="00B1137B" w:rsidRDefault="00763A1B" w:rsidP="00DD5467">
      <w:pPr>
        <w:spacing w:after="0" w:line="240" w:lineRule="auto"/>
        <w:contextualSpacing/>
        <w:rPr>
          <w:rFonts w:asciiTheme="minorHAnsi" w:hAnsiTheme="minorHAnsi" w:cs="Calibri"/>
          <w:b/>
          <w:color w:val="000000"/>
        </w:rPr>
      </w:pPr>
    </w:p>
    <w:p w:rsidR="00763A1B" w:rsidRDefault="00DD5467" w:rsidP="00DD5467">
      <w:pPr>
        <w:spacing w:after="0" w:line="240" w:lineRule="auto"/>
        <w:contextualSpacing/>
        <w:rPr>
          <w:rFonts w:cs="Calibri"/>
          <w:color w:val="C00000"/>
          <w:sz w:val="28"/>
          <w:szCs w:val="28"/>
        </w:rPr>
      </w:pPr>
      <w:r w:rsidRPr="00DD5467">
        <w:t>Companion volumes available from the IBSA website: http://www.ibsa.org.au/companion_volumes</w:t>
      </w:r>
      <w:r w:rsidR="00763A1B">
        <w:br w:type="page"/>
      </w:r>
    </w:p>
    <w:p w:rsidR="00763A1B" w:rsidRPr="00556116" w:rsidRDefault="00763A1B" w:rsidP="00763A1B">
      <w:pPr>
        <w:pStyle w:val="Heading2"/>
      </w:pPr>
      <w:bookmarkStart w:id="17" w:name="_Toc420063554"/>
      <w:r w:rsidRPr="00563D55">
        <w:lastRenderedPageBreak/>
        <w:t>Housekeeping Items</w:t>
      </w:r>
      <w:bookmarkEnd w:id="11"/>
      <w:bookmarkEnd w:id="12"/>
      <w:bookmarkEnd w:id="13"/>
      <w:bookmarkEnd w:id="14"/>
      <w:bookmarkEnd w:id="17"/>
    </w:p>
    <w:p w:rsidR="00763A1B" w:rsidRPr="00144716" w:rsidRDefault="00763A1B" w:rsidP="00763A1B">
      <w:r>
        <w:t>Your trainer will inform you of the following:</w:t>
      </w:r>
    </w:p>
    <w:p w:rsidR="00763A1B" w:rsidRPr="00144716" w:rsidRDefault="00763A1B" w:rsidP="00763A1B">
      <w:pPr>
        <w:pStyle w:val="Bullets"/>
      </w:pPr>
      <w:r w:rsidRPr="00144716">
        <w:t xml:space="preserve">Where the toilets and fire exits are located, </w:t>
      </w:r>
      <w:r>
        <w:t xml:space="preserve">what the emergency procedures are and </w:t>
      </w:r>
      <w:r w:rsidRPr="00144716">
        <w:t>where the breakout and refreshment areas are.</w:t>
      </w:r>
    </w:p>
    <w:p w:rsidR="00763A1B" w:rsidRDefault="00763A1B" w:rsidP="00763A1B">
      <w:pPr>
        <w:pStyle w:val="Bullets"/>
      </w:pPr>
      <w:r>
        <w:t>A</w:t>
      </w:r>
      <w:r w:rsidRPr="00144716">
        <w:t>ny rules, for example asking that all mobile phones are set to silent</w:t>
      </w:r>
      <w:r>
        <w:t xml:space="preserve"> and of any security issues they need to be aware of</w:t>
      </w:r>
      <w:r w:rsidRPr="00144716">
        <w:t xml:space="preserve">. </w:t>
      </w:r>
    </w:p>
    <w:p w:rsidR="00763A1B" w:rsidRPr="00144716" w:rsidRDefault="00763A1B" w:rsidP="00763A1B">
      <w:pPr>
        <w:pStyle w:val="Bullets"/>
      </w:pPr>
      <w:r>
        <w:t>What times the breaks will be held and what the smoking policy is.</w:t>
      </w:r>
    </w:p>
    <w:p w:rsidR="00763A1B" w:rsidRPr="00144716" w:rsidRDefault="00763A1B" w:rsidP="00763A1B">
      <w:pPr>
        <w:pStyle w:val="Bullets"/>
      </w:pPr>
      <w:r>
        <w:t>That this is an interactive course and you should ask questions.</w:t>
      </w:r>
    </w:p>
    <w:p w:rsidR="00763A1B" w:rsidRDefault="00763A1B" w:rsidP="00763A1B">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763A1B" w:rsidRDefault="00763A1B" w:rsidP="00763A1B">
      <w:pPr>
        <w:pStyle w:val="Bullets"/>
      </w:pPr>
      <w:r>
        <w:t>Ground rules for participation:</w:t>
      </w:r>
    </w:p>
    <w:p w:rsidR="00763A1B" w:rsidRDefault="00763A1B" w:rsidP="002D7609">
      <w:pPr>
        <w:pStyle w:val="Bullets2"/>
        <w:numPr>
          <w:ilvl w:val="1"/>
          <w:numId w:val="3"/>
        </w:numPr>
      </w:pPr>
      <w:r>
        <w:t>Smile</w:t>
      </w:r>
    </w:p>
    <w:p w:rsidR="00763A1B" w:rsidRDefault="00763A1B" w:rsidP="002D7609">
      <w:pPr>
        <w:pStyle w:val="Bullets2"/>
        <w:numPr>
          <w:ilvl w:val="1"/>
          <w:numId w:val="3"/>
        </w:numPr>
      </w:pPr>
      <w:r>
        <w:t>Support and encourage other participants</w:t>
      </w:r>
    </w:p>
    <w:p w:rsidR="00763A1B" w:rsidRDefault="00763A1B" w:rsidP="002D7609">
      <w:pPr>
        <w:pStyle w:val="Bullets2"/>
        <w:numPr>
          <w:ilvl w:val="1"/>
          <w:numId w:val="3"/>
        </w:numPr>
      </w:pPr>
      <w:r>
        <w:t>When someone is contributing everyone else is quiet</w:t>
      </w:r>
    </w:p>
    <w:p w:rsidR="00763A1B" w:rsidRDefault="00763A1B" w:rsidP="002D7609">
      <w:pPr>
        <w:pStyle w:val="Bullets2"/>
        <w:numPr>
          <w:ilvl w:val="1"/>
          <w:numId w:val="3"/>
        </w:numPr>
      </w:pPr>
      <w:r>
        <w:t>Be patient with others who may not be grasping the ideas</w:t>
      </w:r>
    </w:p>
    <w:p w:rsidR="00763A1B" w:rsidRDefault="00763A1B" w:rsidP="002D7609">
      <w:pPr>
        <w:pStyle w:val="Bullets2"/>
        <w:numPr>
          <w:ilvl w:val="1"/>
          <w:numId w:val="3"/>
        </w:numPr>
      </w:pPr>
      <w:r>
        <w:t>Be on time</w:t>
      </w:r>
    </w:p>
    <w:p w:rsidR="00763A1B" w:rsidRDefault="00763A1B" w:rsidP="002D7609">
      <w:pPr>
        <w:pStyle w:val="Bullets2"/>
        <w:numPr>
          <w:ilvl w:val="1"/>
          <w:numId w:val="3"/>
        </w:numPr>
      </w:pPr>
      <w:r>
        <w:t>Focus discussion on the topic</w:t>
      </w:r>
    </w:p>
    <w:p w:rsidR="00763A1B" w:rsidRDefault="00763A1B" w:rsidP="002D7609">
      <w:pPr>
        <w:pStyle w:val="Bullets2"/>
        <w:numPr>
          <w:ilvl w:val="1"/>
          <w:numId w:val="3"/>
        </w:numPr>
        <w:spacing w:after="240"/>
        <w:ind w:left="2058" w:hanging="357"/>
      </w:pPr>
      <w:r>
        <w:t>Speak to the trainer if you have any concerns</w:t>
      </w:r>
    </w:p>
    <w:p w:rsidR="00763A1B" w:rsidRPr="006C1AE2" w:rsidRDefault="00763A1B" w:rsidP="00763A1B">
      <w:pPr>
        <w:pStyle w:val="Heading2"/>
        <w:spacing w:after="240"/>
      </w:pPr>
      <w:bookmarkStart w:id="18" w:name="_Toc326743762"/>
      <w:bookmarkStart w:id="19" w:name="_Toc328654778"/>
      <w:bookmarkStart w:id="20" w:name="_Toc330386597"/>
      <w:bookmarkStart w:id="21" w:name="_Toc420063555"/>
      <w:r w:rsidRPr="00C660D3">
        <w:t>Objectives</w:t>
      </w:r>
      <w:bookmarkEnd w:id="18"/>
      <w:bookmarkEnd w:id="19"/>
      <w:bookmarkEnd w:id="20"/>
      <w:bookmarkEnd w:id="21"/>
    </w:p>
    <w:p w:rsidR="0060332E" w:rsidRPr="00DF77CF" w:rsidRDefault="0060332E" w:rsidP="0060332E">
      <w:pPr>
        <w:pStyle w:val="Bullets"/>
        <w:rPr>
          <w:bCs/>
        </w:rPr>
      </w:pPr>
      <w:r w:rsidRPr="00DF77CF">
        <w:rPr>
          <w:b/>
          <w:i/>
        </w:rPr>
        <w:t xml:space="preserve">Learn </w:t>
      </w:r>
      <w:r w:rsidRPr="00DF77CF">
        <w:t xml:space="preserve">how to prepare to produce word processed documents </w:t>
      </w:r>
    </w:p>
    <w:p w:rsidR="0060332E" w:rsidRPr="00DF77CF" w:rsidRDefault="0060332E" w:rsidP="0060332E">
      <w:pPr>
        <w:pStyle w:val="Bullets"/>
        <w:rPr>
          <w:bCs/>
        </w:rPr>
      </w:pPr>
      <w:r w:rsidRPr="00DF77CF">
        <w:rPr>
          <w:b/>
          <w:i/>
        </w:rPr>
        <w:t>Know</w:t>
      </w:r>
      <w:r w:rsidRPr="00DF77CF">
        <w:t xml:space="preserve"> how to design complex documents </w:t>
      </w:r>
    </w:p>
    <w:p w:rsidR="0060332E" w:rsidRPr="00DF77CF" w:rsidRDefault="0060332E" w:rsidP="0060332E">
      <w:pPr>
        <w:pStyle w:val="Bullets"/>
        <w:rPr>
          <w:bCs/>
        </w:rPr>
      </w:pPr>
      <w:r w:rsidRPr="00DF77CF">
        <w:rPr>
          <w:b/>
          <w:i/>
        </w:rPr>
        <w:t>Understand</w:t>
      </w:r>
      <w:r w:rsidRPr="00DF77CF">
        <w:t xml:space="preserve"> how to add complex tables and other data </w:t>
      </w:r>
    </w:p>
    <w:p w:rsidR="0060332E" w:rsidRPr="00DF77CF" w:rsidRDefault="0060332E" w:rsidP="0060332E">
      <w:pPr>
        <w:pStyle w:val="Bullets"/>
        <w:rPr>
          <w:bCs/>
        </w:rPr>
      </w:pPr>
      <w:r w:rsidRPr="00DF77CF">
        <w:rPr>
          <w:b/>
          <w:i/>
        </w:rPr>
        <w:t>Discover</w:t>
      </w:r>
      <w:r w:rsidRPr="00DF77CF">
        <w:t xml:space="preserve"> how to produce documents</w:t>
      </w:r>
    </w:p>
    <w:p w:rsidR="0060332E" w:rsidRPr="00DF77CF" w:rsidRDefault="0060332E" w:rsidP="0060332E">
      <w:pPr>
        <w:pStyle w:val="Bullets"/>
        <w:rPr>
          <w:bCs/>
        </w:rPr>
      </w:pPr>
      <w:r w:rsidRPr="00DF77CF">
        <w:rPr>
          <w:b/>
          <w:i/>
        </w:rPr>
        <w:t>Gain</w:t>
      </w:r>
      <w:r w:rsidRPr="00DF77CF">
        <w:t xml:space="preserve"> the skills and knowledge required for this unit</w:t>
      </w:r>
      <w:r>
        <w:t>.</w:t>
      </w:r>
      <w:r w:rsidRPr="00DF77CF">
        <w:t xml:space="preserve"> </w:t>
      </w:r>
    </w:p>
    <w:p w:rsidR="00D415EB" w:rsidRPr="00D415EB" w:rsidRDefault="00D415EB" w:rsidP="00D415EB"/>
    <w:p w:rsidR="00F56364" w:rsidRPr="00F56364" w:rsidRDefault="00F56364" w:rsidP="00F56364">
      <w:pPr>
        <w:pStyle w:val="Heading1"/>
      </w:pPr>
      <w:bookmarkStart w:id="22" w:name="_Toc340475560"/>
      <w:bookmarkStart w:id="23" w:name="_Toc420063556"/>
      <w:r w:rsidRPr="00F56364">
        <w:lastRenderedPageBreak/>
        <w:t>1. Prepare to produce word processed documents</w:t>
      </w:r>
      <w:bookmarkEnd w:id="22"/>
      <w:bookmarkEnd w:id="23"/>
    </w:p>
    <w:p w:rsidR="00F56364" w:rsidRDefault="00F56364" w:rsidP="00F93D52">
      <w:pPr>
        <w:rPr>
          <w:color w:val="FF0000"/>
        </w:rPr>
      </w:pPr>
    </w:p>
    <w:p w:rsidR="00F93D52" w:rsidRPr="00F93D52" w:rsidRDefault="00F93D52" w:rsidP="00F56364">
      <w:r w:rsidRPr="008360BE">
        <w:rPr>
          <w:b/>
          <w:sz w:val="28"/>
        </w:rPr>
        <w:t>1.1</w:t>
      </w:r>
      <w:r w:rsidRPr="008360BE">
        <w:rPr>
          <w:sz w:val="28"/>
        </w:rPr>
        <w:t xml:space="preserve"> </w:t>
      </w:r>
      <w:r w:rsidR="00F56364">
        <w:tab/>
      </w:r>
      <w:r w:rsidRPr="00F93D52">
        <w:t xml:space="preserve">Use safe work practices to ensure ergonomic, work organisation, energy and resource </w:t>
      </w:r>
      <w:r w:rsidR="00F56364">
        <w:tab/>
      </w:r>
      <w:r w:rsidRPr="00F93D52">
        <w:t xml:space="preserve">conservation requirements are </w:t>
      </w:r>
      <w:r w:rsidR="00DF534F">
        <w:t>met</w:t>
      </w:r>
    </w:p>
    <w:p w:rsidR="00F93D52" w:rsidRPr="00F93D52" w:rsidRDefault="00F93D52" w:rsidP="00F56364">
      <w:r w:rsidRPr="008360BE">
        <w:rPr>
          <w:b/>
          <w:sz w:val="28"/>
        </w:rPr>
        <w:t>1.2</w:t>
      </w:r>
      <w:r w:rsidRPr="008360BE">
        <w:rPr>
          <w:sz w:val="28"/>
        </w:rPr>
        <w:t xml:space="preserve"> </w:t>
      </w:r>
      <w:r w:rsidR="00F56364">
        <w:tab/>
      </w:r>
      <w:r w:rsidRPr="00F93D52">
        <w:t xml:space="preserve">Identify document purpose, audience and presentation requirements, and clarify with </w:t>
      </w:r>
      <w:r w:rsidR="00B14E44">
        <w:tab/>
      </w:r>
      <w:r w:rsidRPr="00F93D52">
        <w:t>relevant personnel as required</w:t>
      </w:r>
    </w:p>
    <w:p w:rsidR="00F93D52" w:rsidRPr="00F93D52" w:rsidRDefault="00F93D52" w:rsidP="00F56364">
      <w:r w:rsidRPr="008360BE">
        <w:rPr>
          <w:b/>
          <w:sz w:val="28"/>
        </w:rPr>
        <w:t>1.3</w:t>
      </w:r>
      <w:r w:rsidRPr="008360BE">
        <w:rPr>
          <w:sz w:val="28"/>
        </w:rPr>
        <w:t xml:space="preserve"> </w:t>
      </w:r>
      <w:r w:rsidR="00F56364">
        <w:tab/>
      </w:r>
      <w:r w:rsidRPr="00F93D52">
        <w:t xml:space="preserve">Identify organisational requirements for text-based business documents to ensure </w:t>
      </w:r>
      <w:r w:rsidR="00B14E44">
        <w:tab/>
      </w:r>
      <w:r w:rsidRPr="00F93D52">
        <w:t>consistency of style and image</w:t>
      </w:r>
    </w:p>
    <w:p w:rsidR="00F93D52" w:rsidRPr="00F93D52" w:rsidRDefault="00F93D52" w:rsidP="00DF534F">
      <w:pPr>
        <w:ind w:left="720" w:hanging="720"/>
      </w:pPr>
      <w:r w:rsidRPr="008360BE">
        <w:rPr>
          <w:b/>
          <w:sz w:val="28"/>
        </w:rPr>
        <w:t>1.4</w:t>
      </w:r>
      <w:r w:rsidRPr="008360BE">
        <w:rPr>
          <w:sz w:val="28"/>
        </w:rPr>
        <w:t xml:space="preserve"> </w:t>
      </w:r>
      <w:r w:rsidR="00F56364">
        <w:tab/>
      </w:r>
      <w:r w:rsidRPr="00F93D52">
        <w:t xml:space="preserve">Evaluate complex technical functions of software for </w:t>
      </w:r>
      <w:r w:rsidR="00DF534F">
        <w:t>its</w:t>
      </w:r>
      <w:r w:rsidRPr="00F93D52">
        <w:t xml:space="preserve"> usefulness in fulfilling</w:t>
      </w:r>
      <w:r w:rsidR="00DF534F">
        <w:t xml:space="preserve"> </w:t>
      </w:r>
      <w:r w:rsidRPr="00F93D52">
        <w:t>requirements of the task</w:t>
      </w:r>
    </w:p>
    <w:p w:rsidR="0035414D" w:rsidRPr="00F93D52" w:rsidRDefault="00F93D52" w:rsidP="00F56364">
      <w:r w:rsidRPr="008360BE">
        <w:rPr>
          <w:b/>
          <w:sz w:val="28"/>
        </w:rPr>
        <w:t>1.5</w:t>
      </w:r>
      <w:r w:rsidRPr="008360BE">
        <w:rPr>
          <w:sz w:val="28"/>
        </w:rPr>
        <w:t xml:space="preserve"> </w:t>
      </w:r>
      <w:r w:rsidR="00F56364">
        <w:tab/>
      </w:r>
      <w:r w:rsidRPr="00F93D52">
        <w:t xml:space="preserve">Match document requirements with software functions to provide efficient production of </w:t>
      </w:r>
      <w:r w:rsidR="00F56364">
        <w:tab/>
      </w:r>
      <w:r w:rsidRPr="00F93D52">
        <w:t>documents</w:t>
      </w:r>
    </w:p>
    <w:p w:rsidR="0035414D" w:rsidRDefault="008360BE">
      <w:r>
        <w:rPr>
          <w:noProof/>
          <w:lang w:val="en-GB" w:eastAsia="en-GB"/>
        </w:rPr>
        <w:drawing>
          <wp:anchor distT="0" distB="0" distL="114300" distR="114300" simplePos="0" relativeHeight="251599360" behindDoc="1" locked="0" layoutInCell="1" allowOverlap="1" wp14:anchorId="4CFBFBE6" wp14:editId="79FB7587">
            <wp:simplePos x="0" y="0"/>
            <wp:positionH relativeFrom="column">
              <wp:posOffset>22860</wp:posOffset>
            </wp:positionH>
            <wp:positionV relativeFrom="paragraph">
              <wp:posOffset>1270</wp:posOffset>
            </wp:positionV>
            <wp:extent cx="4394200" cy="4391025"/>
            <wp:effectExtent l="19050" t="0" r="6350" b="0"/>
            <wp:wrapTight wrapText="bothSides">
              <wp:wrapPolygon edited="0">
                <wp:start x="-94" y="0"/>
                <wp:lineTo x="-94" y="21553"/>
                <wp:lineTo x="21631" y="21553"/>
                <wp:lineTo x="21631" y="0"/>
                <wp:lineTo x="-94" y="0"/>
              </wp:wrapPolygon>
            </wp:wrapTight>
            <wp:docPr id="2"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394200" cy="4391025"/>
                    </a:xfrm>
                    <a:prstGeom prst="rect">
                      <a:avLst/>
                    </a:prstGeom>
                  </pic:spPr>
                </pic:pic>
              </a:graphicData>
            </a:graphic>
          </wp:anchor>
        </w:drawing>
      </w:r>
    </w:p>
    <w:p w:rsidR="0035414D" w:rsidRDefault="0035414D"/>
    <w:p w:rsidR="00F56364" w:rsidRDefault="00F56364">
      <w:pPr>
        <w:spacing w:after="0" w:line="240" w:lineRule="auto"/>
        <w:rPr>
          <w:rFonts w:asciiTheme="minorHAnsi" w:hAnsiTheme="minorHAnsi" w:cstheme="minorHAnsi"/>
          <w:b/>
          <w:bCs/>
          <w:color w:val="C00000"/>
          <w:sz w:val="28"/>
          <w:szCs w:val="28"/>
        </w:rPr>
      </w:pPr>
      <w:r>
        <w:br w:type="page"/>
      </w:r>
    </w:p>
    <w:p w:rsidR="00F93D52" w:rsidRDefault="00F93D52" w:rsidP="00F56364">
      <w:pPr>
        <w:pStyle w:val="Heading2"/>
      </w:pPr>
      <w:bookmarkStart w:id="24" w:name="_Toc340475561"/>
      <w:bookmarkStart w:id="25" w:name="_Toc420063557"/>
      <w:r w:rsidRPr="00F93D52">
        <w:lastRenderedPageBreak/>
        <w:t>1.1</w:t>
      </w:r>
      <w:r w:rsidR="00640302">
        <w:t xml:space="preserve"> – </w:t>
      </w:r>
      <w:r w:rsidRPr="00F93D52">
        <w:t xml:space="preserve">Use safe work practices to ensure ergonomic, work organisation, energy and resource conservation requirements are </w:t>
      </w:r>
      <w:bookmarkEnd w:id="24"/>
      <w:r w:rsidR="00DF534F">
        <w:t>met</w:t>
      </w:r>
      <w:bookmarkEnd w:id="25"/>
      <w:r w:rsidR="00640302">
        <w:t xml:space="preserve"> </w:t>
      </w:r>
    </w:p>
    <w:p w:rsidR="008360BE" w:rsidRPr="008360BE" w:rsidRDefault="008360BE" w:rsidP="008360BE"/>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82"/>
        <w:gridCol w:w="3183"/>
        <w:gridCol w:w="3183"/>
      </w:tblGrid>
      <w:tr w:rsidR="008360BE" w:rsidRPr="00345BF7" w:rsidTr="00345BF7">
        <w:tc>
          <w:tcPr>
            <w:tcW w:w="3182" w:type="dxa"/>
            <w:shd w:val="clear" w:color="auto" w:fill="E5B8B7" w:themeFill="accent2" w:themeFillTint="66"/>
          </w:tcPr>
          <w:p w:rsidR="008360BE" w:rsidRPr="00345BF7" w:rsidRDefault="008360BE" w:rsidP="008360BE">
            <w:pPr>
              <w:spacing w:line="240" w:lineRule="auto"/>
              <w:jc w:val="center"/>
              <w:rPr>
                <w:rFonts w:asciiTheme="minorHAnsi" w:hAnsiTheme="minorHAnsi" w:cstheme="minorHAnsi"/>
                <w:b/>
              </w:rPr>
            </w:pPr>
            <w:r w:rsidRPr="00345BF7">
              <w:rPr>
                <w:rFonts w:asciiTheme="minorHAnsi" w:hAnsiTheme="minorHAnsi" w:cstheme="minorHAnsi"/>
                <w:b/>
              </w:rPr>
              <w:t>Ergonomic requirements may include:</w:t>
            </w:r>
          </w:p>
        </w:tc>
        <w:tc>
          <w:tcPr>
            <w:tcW w:w="3183" w:type="dxa"/>
            <w:shd w:val="clear" w:color="auto" w:fill="E5B8B7" w:themeFill="accent2" w:themeFillTint="66"/>
          </w:tcPr>
          <w:p w:rsidR="008360BE" w:rsidRPr="00345BF7" w:rsidRDefault="008360BE" w:rsidP="008360BE">
            <w:pPr>
              <w:spacing w:line="240" w:lineRule="auto"/>
              <w:jc w:val="center"/>
              <w:rPr>
                <w:rFonts w:asciiTheme="minorHAnsi" w:hAnsiTheme="minorHAnsi" w:cstheme="minorHAnsi"/>
                <w:b/>
              </w:rPr>
            </w:pPr>
            <w:r w:rsidRPr="00345BF7">
              <w:rPr>
                <w:rFonts w:asciiTheme="minorHAnsi" w:hAnsiTheme="minorHAnsi" w:cstheme="minorHAnsi"/>
                <w:b/>
              </w:rPr>
              <w:t>Work organisation requirements may include:</w:t>
            </w:r>
          </w:p>
        </w:tc>
        <w:tc>
          <w:tcPr>
            <w:tcW w:w="3183" w:type="dxa"/>
            <w:shd w:val="clear" w:color="auto" w:fill="E5B8B7" w:themeFill="accent2" w:themeFillTint="66"/>
          </w:tcPr>
          <w:p w:rsidR="008360BE" w:rsidRPr="00345BF7" w:rsidRDefault="008360BE" w:rsidP="008360BE">
            <w:pPr>
              <w:spacing w:line="240" w:lineRule="auto"/>
              <w:jc w:val="center"/>
              <w:rPr>
                <w:rFonts w:asciiTheme="minorHAnsi" w:hAnsiTheme="minorHAnsi" w:cstheme="minorHAnsi"/>
                <w:b/>
              </w:rPr>
            </w:pPr>
            <w:r w:rsidRPr="00345BF7">
              <w:rPr>
                <w:rFonts w:asciiTheme="minorHAnsi" w:hAnsiTheme="minorHAnsi" w:cstheme="minorHAnsi"/>
                <w:b/>
              </w:rPr>
              <w:t>Energy and resource conservation requirements may include:</w:t>
            </w:r>
          </w:p>
        </w:tc>
      </w:tr>
      <w:tr w:rsidR="009E349F" w:rsidRPr="00345BF7" w:rsidTr="00345BF7">
        <w:tc>
          <w:tcPr>
            <w:tcW w:w="3182" w:type="dxa"/>
          </w:tcPr>
          <w:p w:rsidR="009E349F" w:rsidRPr="00345BF7" w:rsidRDefault="009E349F" w:rsidP="00345BF7">
            <w:pPr>
              <w:pStyle w:val="ListParagraph"/>
              <w:spacing w:line="240" w:lineRule="auto"/>
              <w:rPr>
                <w:rFonts w:asciiTheme="minorHAnsi" w:hAnsiTheme="minorHAnsi" w:cstheme="minorHAnsi"/>
                <w:u w:val="single"/>
              </w:rPr>
            </w:pP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Avoiding </w:t>
            </w:r>
            <w:r w:rsidR="009E349F" w:rsidRPr="00345BF7">
              <w:rPr>
                <w:rFonts w:asciiTheme="minorHAnsi" w:hAnsiTheme="minorHAnsi" w:cstheme="minorHAnsi"/>
              </w:rPr>
              <w:t>radiation from computer screens</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Chair </w:t>
            </w:r>
            <w:r w:rsidR="009E349F" w:rsidRPr="00345BF7">
              <w:rPr>
                <w:rFonts w:asciiTheme="minorHAnsi" w:hAnsiTheme="minorHAnsi" w:cstheme="minorHAnsi"/>
              </w:rPr>
              <w:t>height, seat and back adjustment</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Document </w:t>
            </w:r>
            <w:r w:rsidR="009E349F" w:rsidRPr="00345BF7">
              <w:rPr>
                <w:rFonts w:asciiTheme="minorHAnsi" w:hAnsiTheme="minorHAnsi" w:cstheme="minorHAnsi"/>
              </w:rPr>
              <w:t>holder</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Footrest</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Keyboard </w:t>
            </w:r>
            <w:r w:rsidR="009E349F" w:rsidRPr="00345BF7">
              <w:rPr>
                <w:rFonts w:asciiTheme="minorHAnsi" w:hAnsiTheme="minorHAnsi" w:cstheme="minorHAnsi"/>
              </w:rPr>
              <w:t>and mouse position</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Lighting</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Noise </w:t>
            </w:r>
            <w:r w:rsidR="009E349F" w:rsidRPr="00345BF7">
              <w:rPr>
                <w:rFonts w:asciiTheme="minorHAnsi" w:hAnsiTheme="minorHAnsi" w:cstheme="minorHAnsi"/>
              </w:rPr>
              <w:t>minimisation</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Posture</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Screen </w:t>
            </w:r>
            <w:r w:rsidR="009E349F" w:rsidRPr="00345BF7">
              <w:rPr>
                <w:rFonts w:asciiTheme="minorHAnsi" w:hAnsiTheme="minorHAnsi" w:cstheme="minorHAnsi"/>
              </w:rPr>
              <w:t>position</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Workstation </w:t>
            </w:r>
            <w:r w:rsidR="009E349F" w:rsidRPr="00345BF7">
              <w:rPr>
                <w:rFonts w:asciiTheme="minorHAnsi" w:hAnsiTheme="minorHAnsi" w:cstheme="minorHAnsi"/>
              </w:rPr>
              <w:t>height and layout</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Equipment </w:t>
            </w:r>
            <w:r w:rsidR="009E349F" w:rsidRPr="00345BF7">
              <w:rPr>
                <w:rFonts w:asciiTheme="minorHAnsi" w:hAnsiTheme="minorHAnsi" w:cstheme="minorHAnsi"/>
              </w:rPr>
              <w:t>that is reasonably adjusted to meet personal needs, in appropriate circumstances</w:t>
            </w:r>
          </w:p>
          <w:p w:rsidR="009E349F" w:rsidRPr="00345BF7" w:rsidRDefault="009E349F" w:rsidP="00345BF7">
            <w:pPr>
              <w:spacing w:line="240" w:lineRule="auto"/>
              <w:rPr>
                <w:rFonts w:asciiTheme="minorHAnsi" w:hAnsiTheme="minorHAnsi" w:cstheme="minorHAnsi"/>
              </w:rPr>
            </w:pPr>
          </w:p>
        </w:tc>
        <w:tc>
          <w:tcPr>
            <w:tcW w:w="3183" w:type="dxa"/>
          </w:tcPr>
          <w:p w:rsidR="009E349F" w:rsidRPr="00345BF7" w:rsidRDefault="009E349F" w:rsidP="00345BF7">
            <w:pPr>
              <w:pStyle w:val="ListParagraph"/>
              <w:spacing w:line="240" w:lineRule="auto"/>
              <w:rPr>
                <w:rFonts w:asciiTheme="minorHAnsi" w:hAnsiTheme="minorHAnsi" w:cstheme="minorHAnsi"/>
                <w:u w:val="single"/>
              </w:rPr>
            </w:pP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Exercise </w:t>
            </w:r>
            <w:r w:rsidR="009E349F" w:rsidRPr="00345BF7">
              <w:rPr>
                <w:rFonts w:asciiTheme="minorHAnsi" w:hAnsiTheme="minorHAnsi" w:cstheme="minorHAnsi"/>
              </w:rPr>
              <w:t>breaks</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Mix </w:t>
            </w:r>
            <w:r w:rsidR="009E349F" w:rsidRPr="00345BF7">
              <w:rPr>
                <w:rFonts w:asciiTheme="minorHAnsi" w:hAnsiTheme="minorHAnsi" w:cstheme="minorHAnsi"/>
              </w:rPr>
              <w:t>of repetitive and other activities</w:t>
            </w:r>
          </w:p>
          <w:p w:rsidR="009E349F"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Rest </w:t>
            </w:r>
            <w:r w:rsidR="009E349F" w:rsidRPr="00345BF7">
              <w:rPr>
                <w:rFonts w:asciiTheme="minorHAnsi" w:hAnsiTheme="minorHAnsi" w:cstheme="minorHAnsi"/>
              </w:rPr>
              <w:t>periods</w:t>
            </w:r>
          </w:p>
        </w:tc>
        <w:tc>
          <w:tcPr>
            <w:tcW w:w="3183" w:type="dxa"/>
          </w:tcPr>
          <w:p w:rsidR="00EA5A0D" w:rsidRPr="00345BF7" w:rsidRDefault="00EA5A0D" w:rsidP="00345BF7">
            <w:pPr>
              <w:pStyle w:val="ListParagraph"/>
              <w:spacing w:line="240" w:lineRule="auto"/>
              <w:rPr>
                <w:rFonts w:asciiTheme="minorHAnsi" w:hAnsiTheme="minorHAnsi" w:cstheme="minorHAnsi"/>
                <w:u w:val="single"/>
              </w:rPr>
            </w:pPr>
          </w:p>
          <w:p w:rsidR="00EA5A0D"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Double</w:t>
            </w:r>
            <w:r w:rsidR="00EA5A0D" w:rsidRPr="00345BF7">
              <w:rPr>
                <w:rFonts w:asciiTheme="minorHAnsi" w:hAnsiTheme="minorHAnsi" w:cstheme="minorHAnsi"/>
              </w:rPr>
              <w:t>-sided paper use</w:t>
            </w:r>
          </w:p>
          <w:p w:rsidR="00EA5A0D"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 xml:space="preserve">Recycling </w:t>
            </w:r>
            <w:r w:rsidR="00EA5A0D" w:rsidRPr="00345BF7">
              <w:rPr>
                <w:rFonts w:asciiTheme="minorHAnsi" w:hAnsiTheme="minorHAnsi" w:cstheme="minorHAnsi"/>
              </w:rPr>
              <w:t>used and shredded paper</w:t>
            </w:r>
          </w:p>
          <w:p w:rsidR="00EA5A0D"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Re</w:t>
            </w:r>
            <w:r w:rsidR="00EA5A0D" w:rsidRPr="00345BF7">
              <w:rPr>
                <w:rFonts w:asciiTheme="minorHAnsi" w:hAnsiTheme="minorHAnsi" w:cstheme="minorHAnsi"/>
              </w:rPr>
              <w:t>-using paper for rough drafts (observing confidentiality requirements)</w:t>
            </w:r>
          </w:p>
          <w:p w:rsidR="00EA5A0D" w:rsidRPr="00345BF7" w:rsidRDefault="008360BE" w:rsidP="002D7609">
            <w:pPr>
              <w:pStyle w:val="ListParagraph"/>
              <w:numPr>
                <w:ilvl w:val="0"/>
                <w:numId w:val="10"/>
              </w:numPr>
              <w:spacing w:line="240" w:lineRule="auto"/>
              <w:rPr>
                <w:rFonts w:asciiTheme="minorHAnsi" w:hAnsiTheme="minorHAnsi" w:cstheme="minorHAnsi"/>
              </w:rPr>
            </w:pPr>
            <w:r w:rsidRPr="00345BF7">
              <w:rPr>
                <w:rFonts w:asciiTheme="minorHAnsi" w:hAnsiTheme="minorHAnsi" w:cstheme="minorHAnsi"/>
              </w:rPr>
              <w:t>Using</w:t>
            </w:r>
            <w:r w:rsidR="00345BF7">
              <w:rPr>
                <w:rFonts w:asciiTheme="minorHAnsi" w:hAnsiTheme="minorHAnsi" w:cstheme="minorHAnsi"/>
              </w:rPr>
              <w:t xml:space="preserve"> </w:t>
            </w:r>
            <w:r w:rsidR="00EA5A0D" w:rsidRPr="00345BF7">
              <w:rPr>
                <w:rFonts w:asciiTheme="minorHAnsi" w:hAnsiTheme="minorHAnsi" w:cstheme="minorHAnsi"/>
              </w:rPr>
              <w:t>power-save options for equipment</w:t>
            </w:r>
          </w:p>
          <w:p w:rsidR="009E349F" w:rsidRPr="00345BF7" w:rsidRDefault="009E349F" w:rsidP="00345BF7">
            <w:pPr>
              <w:spacing w:line="240" w:lineRule="auto"/>
              <w:rPr>
                <w:rFonts w:asciiTheme="minorHAnsi" w:hAnsiTheme="minorHAnsi" w:cstheme="minorHAnsi"/>
              </w:rPr>
            </w:pPr>
          </w:p>
        </w:tc>
      </w:tr>
    </w:tbl>
    <w:p w:rsidR="00AA56B4" w:rsidRPr="000A1909" w:rsidRDefault="00AA56B4" w:rsidP="008360BE">
      <w:pPr>
        <w:pStyle w:val="Heading3"/>
      </w:pPr>
      <w:bookmarkStart w:id="26" w:name="_Toc340475562"/>
      <w:bookmarkStart w:id="27" w:name="_Toc420063558"/>
      <w:r w:rsidRPr="000A1909">
        <w:t>Addressing ergonomic requirements</w:t>
      </w:r>
      <w:bookmarkEnd w:id="26"/>
      <w:bookmarkEnd w:id="27"/>
    </w:p>
    <w:p w:rsidR="00AA56B4" w:rsidRDefault="00AA56B4" w:rsidP="008360BE">
      <w:r>
        <w:t>Any assessment of ergonomic conditions that exists in the workplace would normally be handled through the HR (Human Resource) department under a Risk Assessment as part of OH&amp;S (Occupational Health and Safety) or by a system that evaluates risk potential to employees.</w:t>
      </w:r>
    </w:p>
    <w:p w:rsidR="00AA56B4" w:rsidRDefault="00AA56B4" w:rsidP="008360BE">
      <w:pPr>
        <w:pStyle w:val="Bullets"/>
      </w:pPr>
      <w:r>
        <w:lastRenderedPageBreak/>
        <w:t>Some of the areas suggested in the EXAMPLES would be more suitably handled by employees as part of a daily or periodic self-check of equipment, the workstation and work area before work commences and during work.</w:t>
      </w:r>
    </w:p>
    <w:p w:rsidR="00AA56B4" w:rsidRPr="00345BF7" w:rsidRDefault="00345BF7" w:rsidP="00D61D72">
      <w:pPr>
        <w:spacing w:after="0" w:line="240" w:lineRule="auto"/>
        <w:rPr>
          <w:b/>
        </w:rPr>
      </w:pPr>
      <w:r w:rsidRPr="00345BF7">
        <w:rPr>
          <w:b/>
        </w:rPr>
        <w:t>Example check list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74"/>
        <w:gridCol w:w="4774"/>
      </w:tblGrid>
      <w:tr w:rsidR="00AA56B4" w:rsidRPr="00345BF7" w:rsidTr="00345BF7">
        <w:tc>
          <w:tcPr>
            <w:tcW w:w="4774" w:type="dxa"/>
            <w:shd w:val="clear" w:color="auto" w:fill="E5B8B7" w:themeFill="accent2" w:themeFillTint="66"/>
          </w:tcPr>
          <w:p w:rsidR="00AA56B4" w:rsidRPr="00345BF7" w:rsidRDefault="00AA56B4" w:rsidP="00345BF7">
            <w:pPr>
              <w:jc w:val="center"/>
              <w:rPr>
                <w:rFonts w:asciiTheme="minorHAnsi" w:hAnsiTheme="minorHAnsi" w:cstheme="minorHAnsi"/>
                <w:b/>
              </w:rPr>
            </w:pPr>
            <w:r w:rsidRPr="00345BF7">
              <w:rPr>
                <w:rFonts w:asciiTheme="minorHAnsi" w:hAnsiTheme="minorHAnsi" w:cstheme="minorHAnsi"/>
                <w:b/>
              </w:rPr>
              <w:t>Question</w:t>
            </w:r>
          </w:p>
        </w:tc>
        <w:tc>
          <w:tcPr>
            <w:tcW w:w="4774" w:type="dxa"/>
            <w:shd w:val="clear" w:color="auto" w:fill="E5B8B7" w:themeFill="accent2" w:themeFillTint="66"/>
          </w:tcPr>
          <w:p w:rsidR="00AA56B4" w:rsidRPr="00345BF7" w:rsidRDefault="00AA56B4" w:rsidP="00345BF7">
            <w:pPr>
              <w:jc w:val="center"/>
              <w:rPr>
                <w:rFonts w:asciiTheme="minorHAnsi" w:hAnsiTheme="minorHAnsi" w:cstheme="minorHAnsi"/>
                <w:b/>
              </w:rPr>
            </w:pPr>
            <w:r w:rsidRPr="00345BF7">
              <w:rPr>
                <w:rFonts w:asciiTheme="minorHAnsi" w:hAnsiTheme="minorHAnsi" w:cstheme="minorHAnsi"/>
                <w:b/>
              </w:rPr>
              <w:t>Response/Action</w:t>
            </w:r>
          </w:p>
        </w:tc>
      </w:tr>
      <w:tr w:rsidR="00AA56B4" w:rsidRPr="00345BF7" w:rsidTr="00345BF7">
        <w:tc>
          <w:tcPr>
            <w:tcW w:w="4774" w:type="dxa"/>
            <w:shd w:val="clear" w:color="auto" w:fill="F2DBDB" w:themeFill="accent2" w:themeFillTint="33"/>
          </w:tcPr>
          <w:p w:rsidR="00AA56B4" w:rsidRPr="00345BF7" w:rsidRDefault="00AA56B4" w:rsidP="00345BF7">
            <w:pPr>
              <w:rPr>
                <w:rFonts w:asciiTheme="minorHAnsi" w:hAnsiTheme="minorHAnsi" w:cstheme="minorHAnsi"/>
                <w:b/>
              </w:rPr>
            </w:pPr>
            <w:r w:rsidRPr="00345BF7">
              <w:rPr>
                <w:rFonts w:asciiTheme="minorHAnsi" w:hAnsiTheme="minorHAnsi" w:cstheme="minorHAnsi"/>
                <w:b/>
              </w:rPr>
              <w:t>Are you keying and using mouse activities interspersed with a variety of other work tasks?</w:t>
            </w:r>
          </w:p>
        </w:tc>
        <w:tc>
          <w:tcPr>
            <w:tcW w:w="4774" w:type="dxa"/>
            <w:shd w:val="clear" w:color="auto" w:fill="auto"/>
          </w:tcPr>
          <w:p w:rsidR="00AA56B4" w:rsidRPr="00345BF7" w:rsidRDefault="00AA56B4" w:rsidP="00345BF7">
            <w:pPr>
              <w:rPr>
                <w:rFonts w:asciiTheme="minorHAnsi" w:hAnsiTheme="minorHAnsi" w:cstheme="minorHAnsi"/>
              </w:rPr>
            </w:pPr>
          </w:p>
        </w:tc>
      </w:tr>
      <w:tr w:rsidR="00AA56B4" w:rsidRPr="00345BF7" w:rsidTr="00345BF7">
        <w:tc>
          <w:tcPr>
            <w:tcW w:w="4774" w:type="dxa"/>
            <w:shd w:val="clear" w:color="auto" w:fill="F2DBDB" w:themeFill="accent2" w:themeFillTint="33"/>
          </w:tcPr>
          <w:p w:rsidR="00AA56B4" w:rsidRPr="00345BF7" w:rsidRDefault="00AA56B4" w:rsidP="00345BF7">
            <w:pPr>
              <w:rPr>
                <w:rFonts w:asciiTheme="minorHAnsi" w:hAnsiTheme="minorHAnsi" w:cstheme="minorHAnsi"/>
                <w:b/>
              </w:rPr>
            </w:pPr>
            <w:r w:rsidRPr="00345BF7">
              <w:rPr>
                <w:rFonts w:asciiTheme="minorHAnsi" w:hAnsiTheme="minorHAnsi" w:cstheme="minorHAnsi"/>
                <w:b/>
              </w:rPr>
              <w:t>Do you include pauses such as deliberate breaks to reduce stress and tension?</w:t>
            </w:r>
          </w:p>
        </w:tc>
        <w:tc>
          <w:tcPr>
            <w:tcW w:w="4774" w:type="dxa"/>
            <w:shd w:val="clear" w:color="auto" w:fill="auto"/>
          </w:tcPr>
          <w:p w:rsidR="00AA56B4" w:rsidRPr="00345BF7" w:rsidRDefault="00AA56B4" w:rsidP="00345BF7">
            <w:pPr>
              <w:rPr>
                <w:rFonts w:asciiTheme="minorHAnsi" w:hAnsiTheme="minorHAnsi" w:cstheme="minorHAnsi"/>
              </w:rPr>
            </w:pPr>
          </w:p>
        </w:tc>
      </w:tr>
      <w:tr w:rsidR="00AA56B4" w:rsidRPr="00345BF7" w:rsidTr="00345BF7">
        <w:tc>
          <w:tcPr>
            <w:tcW w:w="4774" w:type="dxa"/>
            <w:shd w:val="clear" w:color="auto" w:fill="F2DBDB" w:themeFill="accent2" w:themeFillTint="33"/>
          </w:tcPr>
          <w:p w:rsidR="00AA56B4" w:rsidRPr="00345BF7" w:rsidRDefault="00AA56B4" w:rsidP="00345BF7">
            <w:pPr>
              <w:rPr>
                <w:rFonts w:asciiTheme="minorHAnsi" w:hAnsiTheme="minorHAnsi" w:cstheme="minorHAnsi"/>
                <w:b/>
              </w:rPr>
            </w:pPr>
            <w:r w:rsidRPr="00345BF7">
              <w:rPr>
                <w:rFonts w:asciiTheme="minorHAnsi" w:hAnsiTheme="minorHAnsi" w:cstheme="minorHAnsi"/>
                <w:b/>
              </w:rPr>
              <w:t>Do you conduct regular pause exercises during computer operation at least every hour?</w:t>
            </w:r>
          </w:p>
        </w:tc>
        <w:tc>
          <w:tcPr>
            <w:tcW w:w="4774" w:type="dxa"/>
            <w:shd w:val="clear" w:color="auto" w:fill="auto"/>
          </w:tcPr>
          <w:p w:rsidR="00AA56B4" w:rsidRPr="00345BF7" w:rsidRDefault="00AA56B4" w:rsidP="00345BF7">
            <w:pPr>
              <w:rPr>
                <w:rFonts w:asciiTheme="minorHAnsi" w:hAnsiTheme="minorHAnsi" w:cstheme="minorHAnsi"/>
              </w:rPr>
            </w:pPr>
          </w:p>
        </w:tc>
      </w:tr>
      <w:tr w:rsidR="00AA56B4" w:rsidRPr="00345BF7" w:rsidTr="00345BF7">
        <w:tc>
          <w:tcPr>
            <w:tcW w:w="4774" w:type="dxa"/>
            <w:shd w:val="clear" w:color="auto" w:fill="F2DBDB" w:themeFill="accent2" w:themeFillTint="33"/>
          </w:tcPr>
          <w:p w:rsidR="00AA56B4" w:rsidRPr="00345BF7" w:rsidRDefault="00AA56B4" w:rsidP="00345BF7">
            <w:pPr>
              <w:rPr>
                <w:rFonts w:asciiTheme="minorHAnsi" w:hAnsiTheme="minorHAnsi" w:cstheme="minorHAnsi"/>
                <w:b/>
              </w:rPr>
            </w:pPr>
            <w:r w:rsidRPr="00345BF7">
              <w:rPr>
                <w:rFonts w:asciiTheme="minorHAnsi" w:hAnsiTheme="minorHAnsi" w:cstheme="minorHAnsi"/>
                <w:b/>
              </w:rPr>
              <w:t>Do you alter your posture when seated, stand or move throughout the day?</w:t>
            </w:r>
          </w:p>
        </w:tc>
        <w:tc>
          <w:tcPr>
            <w:tcW w:w="4774" w:type="dxa"/>
            <w:shd w:val="clear" w:color="auto" w:fill="auto"/>
          </w:tcPr>
          <w:p w:rsidR="00AA56B4" w:rsidRPr="00345BF7" w:rsidRDefault="00AA56B4" w:rsidP="00345BF7">
            <w:pPr>
              <w:rPr>
                <w:rFonts w:asciiTheme="minorHAnsi" w:hAnsiTheme="minorHAnsi" w:cstheme="minorHAnsi"/>
              </w:rPr>
            </w:pPr>
          </w:p>
        </w:tc>
      </w:tr>
    </w:tbl>
    <w:p w:rsidR="00AA56B4" w:rsidRPr="00700F99" w:rsidRDefault="00AA56B4" w:rsidP="00345BF7"/>
    <w:p w:rsidR="00AA56B4" w:rsidRDefault="00AA56B4" w:rsidP="00C25CB6">
      <w:r>
        <w:t>For areas that may be covered under WPH&amp;S and awards or Human Resource policies,</w:t>
      </w:r>
      <w:r w:rsidR="003B4B9F">
        <w:t xml:space="preserve"> </w:t>
      </w:r>
      <w:r>
        <w:t>responsibility of the employer to provide a safe workspace would be documented and form part of regular risk management checks.</w:t>
      </w:r>
    </w:p>
    <w:p w:rsidR="00AA56B4" w:rsidRDefault="00AA56B4" w:rsidP="0040177D">
      <w:pPr>
        <w:pStyle w:val="Bullets"/>
        <w:spacing w:line="240" w:lineRule="auto"/>
      </w:pPr>
      <w:r>
        <w:t xml:space="preserve">Supervisors, managers, team leaders </w:t>
      </w:r>
      <w:proofErr w:type="spellStart"/>
      <w:r>
        <w:t>etc</w:t>
      </w:r>
      <w:proofErr w:type="spellEnd"/>
      <w:r>
        <w:t xml:space="preserve"> are generally designated OH&amp;S officers so that there is a standard and policy driven culture present to the checks.</w:t>
      </w:r>
    </w:p>
    <w:p w:rsidR="00AA56B4" w:rsidRDefault="00AA56B4" w:rsidP="0040177D">
      <w:pPr>
        <w:pStyle w:val="Bullets"/>
        <w:spacing w:line="240" w:lineRule="auto"/>
      </w:pPr>
      <w:r>
        <w:t>Responsibilities include hazard reporting procedures, job procedures and safe work instructions, emergency procedures, accident and near miss reporting and recording procedures, consultation on OH&amp;S issues, correct selection, use &amp; storage and maintenance procedures for use of personal protective equipment, control of risks under direct supervision.</w:t>
      </w:r>
    </w:p>
    <w:p w:rsidR="00AA56B4" w:rsidRDefault="00AA56B4" w:rsidP="0040177D">
      <w:pPr>
        <w:pStyle w:val="Bullets"/>
        <w:spacing w:line="240" w:lineRule="auto"/>
      </w:pPr>
      <w:r>
        <w:t>Awareness of relevant legislation from all levels of government (State or Federal) which affect business operation, especially in regard to OH&amp;S and environmental issues, equal opportunity, industrial relations, anti-discrimination and diversity.</w:t>
      </w:r>
    </w:p>
    <w:p w:rsidR="00AA56B4" w:rsidRDefault="00AA56B4" w:rsidP="0040177D">
      <w:pPr>
        <w:pStyle w:val="Bullets"/>
        <w:spacing w:line="240" w:lineRule="auto"/>
      </w:pPr>
      <w:r>
        <w:t>Compliance to behaviour that contributes to a safe working environment, identifying and reporting risks or hazards, using business equipment according to guidelines, listening to the ideas and opinions of others in the team, sharing opinions, views, knowledge and skills.</w:t>
      </w:r>
    </w:p>
    <w:p w:rsidR="00AA56B4" w:rsidRDefault="00AA56B4" w:rsidP="0040177D">
      <w:pPr>
        <w:pStyle w:val="Bullets"/>
        <w:spacing w:line="240" w:lineRule="auto"/>
      </w:pPr>
      <w:r>
        <w:t>Formal and informal health and safety meetings, meetings called by health and safety representatives, suggestions, requests, reports and concerns put forward to management.</w:t>
      </w:r>
    </w:p>
    <w:p w:rsidR="00AA56B4" w:rsidRDefault="00AA56B4" w:rsidP="0040177D">
      <w:pPr>
        <w:pStyle w:val="Bullets"/>
        <w:spacing w:line="240" w:lineRule="auto"/>
      </w:pPr>
      <w:r>
        <w:lastRenderedPageBreak/>
        <w:t>Workstation height and layout, chair height, seat and back adjustment, footrest, screen position, keyboard and mouse position, document holder, posture, avoiding radiation from computer screens, noise minimisation.</w:t>
      </w:r>
    </w:p>
    <w:p w:rsidR="00AA56B4" w:rsidRDefault="00AA56B4" w:rsidP="0040177D">
      <w:pPr>
        <w:pStyle w:val="Bullets"/>
        <w:spacing w:line="240" w:lineRule="auto"/>
      </w:pPr>
      <w:r>
        <w:t>Mix of repetitive and other activities, rest periods, exercise breaks, VDU eye testing.</w:t>
      </w:r>
    </w:p>
    <w:p w:rsidR="00AA56B4" w:rsidRDefault="00AA56B4" w:rsidP="0040177D">
      <w:pPr>
        <w:pStyle w:val="Bullets"/>
        <w:spacing w:line="240" w:lineRule="auto"/>
      </w:pPr>
      <w:r>
        <w:t>A range of environmental conditions including: noise, light, gas, smoke, odour, vapour, liquids/solids, particles and fumes.</w:t>
      </w:r>
    </w:p>
    <w:p w:rsidR="00AA56B4" w:rsidRDefault="00AA56B4" w:rsidP="00C25CB6">
      <w:pPr>
        <w:pStyle w:val="BoldBulTight0"/>
      </w:pPr>
      <w:r>
        <w:t>If a particular office layout design is needed this would be a matter of personal and working circumstances.</w:t>
      </w:r>
    </w:p>
    <w:p w:rsidR="00AA56B4" w:rsidRDefault="00AA56B4" w:rsidP="00C25CB6">
      <w:pPr>
        <w:pStyle w:val="BoldBulTight0"/>
      </w:pPr>
      <w:r w:rsidRPr="00BA4965">
        <w:t>For example: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DE9D9" w:themeFill="accent6" w:themeFillTint="33"/>
        <w:tblLook w:val="04A0" w:firstRow="1" w:lastRow="0" w:firstColumn="1" w:lastColumn="0" w:noHBand="0" w:noVBand="1"/>
      </w:tblPr>
      <w:tblGrid>
        <w:gridCol w:w="9548"/>
      </w:tblGrid>
      <w:tr w:rsidR="00BA77EE" w:rsidTr="006868A4">
        <w:tc>
          <w:tcPr>
            <w:tcW w:w="9548" w:type="dxa"/>
            <w:shd w:val="clear" w:color="auto" w:fill="F2DBDB" w:themeFill="accent2" w:themeFillTint="33"/>
          </w:tcPr>
          <w:p w:rsidR="00BA77EE" w:rsidRDefault="00BA77EE" w:rsidP="006868A4">
            <w:r>
              <w:t xml:space="preserve">Discuss as this applies to your </w:t>
            </w:r>
            <w:r w:rsidRPr="003B6730">
              <w:rPr>
                <w:b/>
              </w:rPr>
              <w:t>WORKPLACE</w:t>
            </w:r>
          </w:p>
          <w:p w:rsidR="00BA77EE" w:rsidRDefault="00BA77EE" w:rsidP="00BA77EE"/>
        </w:tc>
      </w:tr>
    </w:tbl>
    <w:p w:rsidR="00C25CB6" w:rsidRPr="00C25CB6" w:rsidRDefault="00C25CB6" w:rsidP="00C25CB6">
      <w:pPr>
        <w:pStyle w:val="ListParagraph"/>
        <w:ind w:left="1080"/>
        <w:rPr>
          <w:sz w:val="10"/>
        </w:rPr>
      </w:pPr>
    </w:p>
    <w:p w:rsidR="00AA56B4" w:rsidRDefault="00AA56B4" w:rsidP="00725A58">
      <w:pPr>
        <w:pStyle w:val="Bullets"/>
        <w:spacing w:line="240" w:lineRule="auto"/>
      </w:pPr>
      <w:r>
        <w:t>Does the workspace provide acoustical privacy (for example, can people talk in privacy, according to the level of confidentiality required; do noises and conversations interfere with their concentration; do noises or conversations make it difficult to hear or understand speech if much of their work involves using the telephone?)</w:t>
      </w:r>
    </w:p>
    <w:p w:rsidR="00AA56B4" w:rsidRDefault="00AA56B4" w:rsidP="00725A58">
      <w:pPr>
        <w:pStyle w:val="Bullets"/>
        <w:spacing w:line="240" w:lineRule="auto"/>
      </w:pPr>
      <w:r>
        <w:t>Are the walls permanent (i.e., fixed) or is the workspace in an open office environment?</w:t>
      </w:r>
    </w:p>
    <w:p w:rsidR="00AA56B4" w:rsidRDefault="00AA56B4" w:rsidP="00725A58">
      <w:pPr>
        <w:pStyle w:val="Bullets"/>
        <w:spacing w:line="240" w:lineRule="auto"/>
      </w:pPr>
      <w:r>
        <w:t>Does the workspace provide visual privacy?</w:t>
      </w:r>
    </w:p>
    <w:p w:rsidR="00AA56B4" w:rsidRDefault="00AA56B4" w:rsidP="00725A58">
      <w:pPr>
        <w:pStyle w:val="Bullets"/>
        <w:spacing w:line="240" w:lineRule="auto"/>
      </w:pPr>
      <w:r>
        <w:t>Can an employee personalise his or her individual work space?</w:t>
      </w:r>
    </w:p>
    <w:p w:rsidR="00AA56B4" w:rsidRDefault="00AA56B4" w:rsidP="00725A58">
      <w:pPr>
        <w:pStyle w:val="Bullets"/>
        <w:spacing w:line="240" w:lineRule="auto"/>
      </w:pPr>
      <w:r>
        <w:t>Is there access to natural light or only artificial lighting?</w:t>
      </w:r>
    </w:p>
    <w:p w:rsidR="00AA56B4" w:rsidRDefault="00AA56B4" w:rsidP="00725A58">
      <w:pPr>
        <w:pStyle w:val="Bullets"/>
        <w:spacing w:line="240" w:lineRule="auto"/>
      </w:pPr>
      <w:r>
        <w:t>Is the workplace layout designed to facilitate interpersonal contact?</w:t>
      </w:r>
    </w:p>
    <w:p w:rsidR="00AA56B4" w:rsidRPr="00790E94" w:rsidRDefault="00AA56B4" w:rsidP="00C25CB6">
      <w:pPr>
        <w:pStyle w:val="Heading3"/>
      </w:pPr>
      <w:bookmarkStart w:id="28" w:name="_Toc340475563"/>
      <w:bookmarkStart w:id="29" w:name="_Toc420063559"/>
      <w:r w:rsidRPr="00790E94">
        <w:t>Examples of workplace policy requirements</w:t>
      </w:r>
      <w:bookmarkEnd w:id="28"/>
      <w:bookmarkEnd w:id="29"/>
    </w:p>
    <w:p w:rsidR="00AA56B4" w:rsidRDefault="00AA56B4" w:rsidP="00725A58">
      <w:pPr>
        <w:pStyle w:val="Bullets"/>
        <w:spacing w:line="240" w:lineRule="auto"/>
      </w:pPr>
      <w:r>
        <w:t>Maintain work areas in a safe, uncluttered and organised manner according to policy and procedures.</w:t>
      </w:r>
    </w:p>
    <w:p w:rsidR="00AA56B4" w:rsidRDefault="00AA56B4" w:rsidP="00725A58">
      <w:pPr>
        <w:pStyle w:val="Bullets"/>
        <w:spacing w:line="240" w:lineRule="auto"/>
      </w:pPr>
      <w:r>
        <w:t>Carry out all procedures safely, effectively and efficiently with minimum inconvenience to staff according to policy.</w:t>
      </w:r>
    </w:p>
    <w:p w:rsidR="00AA56B4" w:rsidRDefault="00AA56B4" w:rsidP="00725A58">
      <w:pPr>
        <w:pStyle w:val="Bullets"/>
        <w:spacing w:line="240" w:lineRule="auto"/>
      </w:pPr>
      <w:r>
        <w:t>Apply policy and procedures for tidying work areas and placing items in designated areas.</w:t>
      </w:r>
    </w:p>
    <w:p w:rsidR="00AA56B4" w:rsidRPr="00790E94" w:rsidRDefault="00AA56B4" w:rsidP="00C25CB6">
      <w:pPr>
        <w:pStyle w:val="Heading3"/>
      </w:pPr>
      <w:bookmarkStart w:id="30" w:name="_Toc340475564"/>
      <w:bookmarkStart w:id="31" w:name="_Toc420063560"/>
      <w:r w:rsidRPr="00790E94">
        <w:t>Clean work area</w:t>
      </w:r>
      <w:bookmarkEnd w:id="30"/>
      <w:bookmarkEnd w:id="31"/>
    </w:p>
    <w:p w:rsidR="00AA56B4" w:rsidRDefault="00AA56B4" w:rsidP="00725A58">
      <w:pPr>
        <w:pStyle w:val="Bullets"/>
        <w:spacing w:line="240" w:lineRule="auto"/>
      </w:pPr>
      <w:r>
        <w:t>Apply policy and procedures for personal hygiene.</w:t>
      </w:r>
    </w:p>
    <w:p w:rsidR="00AA56B4" w:rsidRDefault="00AA56B4" w:rsidP="00725A58">
      <w:pPr>
        <w:pStyle w:val="Bullets"/>
        <w:spacing w:line="240" w:lineRule="auto"/>
      </w:pPr>
      <w:r>
        <w:t>Apply policy and procedures for cleaning of work area.</w:t>
      </w:r>
    </w:p>
    <w:p w:rsidR="00AA56B4" w:rsidRDefault="00AA56B4" w:rsidP="00725A58">
      <w:pPr>
        <w:pStyle w:val="Bullets"/>
        <w:spacing w:line="240" w:lineRule="auto"/>
      </w:pPr>
      <w:r>
        <w:t>Sort, recycle, remove and dispose of waste promptly according to policy requirements.</w:t>
      </w:r>
    </w:p>
    <w:p w:rsidR="00AA56B4" w:rsidRDefault="00AA56B4" w:rsidP="00725A58">
      <w:pPr>
        <w:pStyle w:val="Bullets"/>
        <w:spacing w:line="240" w:lineRule="auto"/>
      </w:pPr>
      <w:r>
        <w:lastRenderedPageBreak/>
        <w:t>Safely remove and clean spills of food, waste or other potential hazards in compliance with OH&amp;S requirements and policy.</w:t>
      </w:r>
    </w:p>
    <w:p w:rsidR="00AA56B4" w:rsidRDefault="00AA56B4" w:rsidP="00725A58">
      <w:pPr>
        <w:pStyle w:val="Bullets"/>
        <w:spacing w:line="240" w:lineRule="auto"/>
      </w:pPr>
      <w:r>
        <w:t>Maintain equipment and consumable materials and store correctly after use.</w:t>
      </w:r>
    </w:p>
    <w:p w:rsidR="00AA56B4" w:rsidRDefault="00AA56B4" w:rsidP="00725A58">
      <w:pPr>
        <w:pStyle w:val="Bullets"/>
        <w:spacing w:line="240" w:lineRule="auto"/>
      </w:pPr>
      <w:r>
        <w:t>Use and clean equipment according to manufacturer instructions and policy requirements.</w:t>
      </w:r>
    </w:p>
    <w:p w:rsidR="00AA56B4" w:rsidRPr="00D61D72" w:rsidRDefault="00AA56B4" w:rsidP="00D61D72">
      <w:pPr>
        <w:spacing w:after="0" w:line="240" w:lineRule="auto"/>
        <w:rPr>
          <w:b/>
        </w:rPr>
      </w:pPr>
      <w:r w:rsidRPr="00D61D72">
        <w:rPr>
          <w:b/>
        </w:rPr>
        <w:t>Consideration should be given to:</w:t>
      </w:r>
    </w:p>
    <w:p w:rsidR="00AA56B4" w:rsidRDefault="00AA56B4" w:rsidP="00C25CB6">
      <w:pPr>
        <w:pStyle w:val="Bullets"/>
      </w:pPr>
      <w:r>
        <w:t>The accessories required to operate properly</w:t>
      </w:r>
    </w:p>
    <w:p w:rsidR="00AA56B4" w:rsidRDefault="00AA56B4" w:rsidP="00C25CB6">
      <w:pPr>
        <w:pStyle w:val="Bullets"/>
      </w:pPr>
      <w:r>
        <w:t>The layout of equipment on the desk</w:t>
      </w:r>
    </w:p>
    <w:p w:rsidR="00AA56B4" w:rsidRPr="001105A0" w:rsidRDefault="00AA56B4" w:rsidP="00C25CB6">
      <w:pPr>
        <w:pStyle w:val="Bullets"/>
      </w:pPr>
      <w:r>
        <w:t>The location of furniture in the room</w:t>
      </w:r>
    </w:p>
    <w:p w:rsidR="00AA56B4" w:rsidRPr="001105A0" w:rsidRDefault="00AA56B4" w:rsidP="00C25CB6">
      <w:pPr>
        <w:pStyle w:val="Heading3"/>
      </w:pPr>
      <w:bookmarkStart w:id="32" w:name="_Toc340475565"/>
      <w:bookmarkStart w:id="33" w:name="_Toc420063561"/>
      <w:r w:rsidRPr="001105A0">
        <w:t>Work surface height</w:t>
      </w:r>
      <w:bookmarkEnd w:id="32"/>
      <w:bookmarkEnd w:id="33"/>
    </w:p>
    <w:p w:rsidR="00AA56B4" w:rsidRDefault="00AA56B4" w:rsidP="00C25CB6">
      <w:pPr>
        <w:pStyle w:val="Bullets"/>
      </w:pPr>
      <w:r>
        <w:t xml:space="preserve">Adjust the height of the work surface and/or the height of the chair so that the work surface allows your elbows to be bent at 90 degrees, forearms parallel with the floor, wrist straight, shoulders relaxed. </w:t>
      </w:r>
    </w:p>
    <w:p w:rsidR="00AA56B4" w:rsidRPr="001105A0" w:rsidRDefault="00AA56B4" w:rsidP="00C25CB6">
      <w:pPr>
        <w:pStyle w:val="Heading3"/>
      </w:pPr>
      <w:bookmarkStart w:id="34" w:name="_Toc340475566"/>
      <w:bookmarkStart w:id="35" w:name="_Toc420063562"/>
      <w:r w:rsidRPr="001105A0">
        <w:t>Chair</w:t>
      </w:r>
      <w:bookmarkEnd w:id="34"/>
      <w:bookmarkEnd w:id="35"/>
    </w:p>
    <w:p w:rsidR="00AA56B4" w:rsidRDefault="00725A58" w:rsidP="00C25CB6">
      <w:pPr>
        <w:pStyle w:val="Bullets"/>
      </w:pPr>
      <w:r>
        <w:rPr>
          <w:noProof/>
          <w:lang w:val="en-GB" w:eastAsia="en-GB"/>
        </w:rPr>
        <w:drawing>
          <wp:anchor distT="0" distB="0" distL="114300" distR="114300" simplePos="0" relativeHeight="251634176" behindDoc="1" locked="0" layoutInCell="1" allowOverlap="1" wp14:anchorId="3ED8A71E" wp14:editId="188FF31B">
            <wp:simplePos x="0" y="0"/>
            <wp:positionH relativeFrom="column">
              <wp:posOffset>2583180</wp:posOffset>
            </wp:positionH>
            <wp:positionV relativeFrom="paragraph">
              <wp:posOffset>1030605</wp:posOffset>
            </wp:positionV>
            <wp:extent cx="3784600" cy="1520190"/>
            <wp:effectExtent l="0" t="0" r="0" b="0"/>
            <wp:wrapTight wrapText="bothSides">
              <wp:wrapPolygon edited="0">
                <wp:start x="2936" y="1353"/>
                <wp:lineTo x="2501" y="1895"/>
                <wp:lineTo x="1957" y="4331"/>
                <wp:lineTo x="1957" y="10015"/>
                <wp:lineTo x="870" y="10827"/>
                <wp:lineTo x="870" y="11910"/>
                <wp:lineTo x="3044" y="14346"/>
                <wp:lineTo x="2174" y="15158"/>
                <wp:lineTo x="1196" y="17594"/>
                <wp:lineTo x="1196" y="19489"/>
                <wp:lineTo x="2392" y="21113"/>
                <wp:lineTo x="3153" y="21113"/>
                <wp:lineTo x="18048" y="21113"/>
                <wp:lineTo x="18701" y="21113"/>
                <wp:lineTo x="20114" y="19489"/>
                <wp:lineTo x="20114" y="17323"/>
                <wp:lineTo x="19462" y="15699"/>
                <wp:lineTo x="18157" y="14346"/>
                <wp:lineTo x="20332" y="12180"/>
                <wp:lineTo x="20549" y="10827"/>
                <wp:lineTo x="19353" y="10015"/>
                <wp:lineTo x="19570" y="4872"/>
                <wp:lineTo x="18809" y="1895"/>
                <wp:lineTo x="18374" y="1353"/>
                <wp:lineTo x="2936" y="1353"/>
              </wp:wrapPolygon>
            </wp:wrapTight>
            <wp:docPr id="8" name="Picture 7" descr="stand_out_chair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d_out_chair_pc.png"/>
                    <pic:cNvPicPr/>
                  </pic:nvPicPr>
                  <pic:blipFill>
                    <a:blip r:embed="rId10" cstate="print"/>
                    <a:stretch>
                      <a:fillRect/>
                    </a:stretch>
                  </pic:blipFill>
                  <pic:spPr>
                    <a:xfrm>
                      <a:off x="0" y="0"/>
                      <a:ext cx="3784600" cy="1520190"/>
                    </a:xfrm>
                    <a:prstGeom prst="rect">
                      <a:avLst/>
                    </a:prstGeom>
                  </pic:spPr>
                </pic:pic>
              </a:graphicData>
            </a:graphic>
          </wp:anchor>
        </w:drawing>
      </w:r>
      <w:r w:rsidR="00AA56B4">
        <w:t>Adjust the seat tilt so that you are comfortable when you are working on the keyboard. Usually, this will be close to horizontal but some people prefer the seat tilted slightly forwards. Your knees should be bent at a comfortable angle and greater than 90 degrees flexion. If this places an uncomfortable strain on the leg muscles or if the feet do not reach the floor then a footrest should be used. The footrest height must allow your knees to be bent at 90 degrees. Therefore the height of the footrest may need to be adjustable. Adjust the backrest so that it supports the lower back when you are sitting upright.</w:t>
      </w:r>
    </w:p>
    <w:p w:rsidR="00AA56B4" w:rsidRPr="001105A0" w:rsidRDefault="00AA56B4" w:rsidP="00C25CB6">
      <w:pPr>
        <w:pStyle w:val="Heading3"/>
      </w:pPr>
      <w:bookmarkStart w:id="36" w:name="_Toc340475567"/>
      <w:bookmarkStart w:id="37" w:name="_Toc420063563"/>
      <w:r w:rsidRPr="001105A0">
        <w:t>Keyboard placement</w:t>
      </w:r>
      <w:bookmarkEnd w:id="36"/>
      <w:bookmarkEnd w:id="37"/>
    </w:p>
    <w:p w:rsidR="00AA56B4" w:rsidRDefault="00AA56B4" w:rsidP="00C25CB6">
      <w:pPr>
        <w:pStyle w:val="Bullets"/>
      </w:pPr>
      <w:r>
        <w:t>Place the keyboard in a position that allows the forearms to be close to the horizontal and the wrists to be straight. That is, with the hand in line with the forearm. If this causes the elbows to be held far out from the side of the body then re-check the work surface height. Some people prefer to have their wrists supported on a wrist desk or the desk. Be careful not to have the wrist extended or bent in an up position.</w:t>
      </w:r>
    </w:p>
    <w:p w:rsidR="00640302" w:rsidRDefault="00640302">
      <w:pPr>
        <w:spacing w:after="0" w:line="240" w:lineRule="auto"/>
        <w:rPr>
          <w:rFonts w:cstheme="majorBidi"/>
          <w:b/>
          <w:bCs/>
          <w:sz w:val="26"/>
          <w:szCs w:val="26"/>
          <w:lang w:val="en-GB"/>
        </w:rPr>
      </w:pPr>
      <w:bookmarkStart w:id="38" w:name="_Toc340475568"/>
      <w:r>
        <w:br w:type="page"/>
      </w:r>
    </w:p>
    <w:p w:rsidR="00AA56B4" w:rsidRPr="001105A0" w:rsidRDefault="00AA56B4" w:rsidP="00C25CB6">
      <w:pPr>
        <w:pStyle w:val="Heading3"/>
      </w:pPr>
      <w:bookmarkStart w:id="39" w:name="_Toc420063564"/>
      <w:r w:rsidRPr="001105A0">
        <w:lastRenderedPageBreak/>
        <w:t>Screen placement</w:t>
      </w:r>
      <w:bookmarkEnd w:id="38"/>
      <w:bookmarkEnd w:id="39"/>
    </w:p>
    <w:p w:rsidR="00AA56B4" w:rsidRDefault="00AA56B4" w:rsidP="00C25CB6">
      <w:pPr>
        <w:pStyle w:val="Bullets"/>
      </w:pPr>
      <w:r>
        <w:t>Set the eye to screen distance at the distance that permits you to most easily focus on the screen. Usually this will be within an arm's length. Set the height of the monitor so that the top of the screen is below eye level and the bottom of the screen can be read without a marked inclination of the head. Usually this means that the centre of the screen will need to be near shoulder height. Eyes level with the tool bar. People who wear bifocal or multi focal lenses will need to get a balance between where they see out of their lenses and avoid too much neck flexion.</w:t>
      </w:r>
    </w:p>
    <w:p w:rsidR="00AA56B4" w:rsidRPr="001105A0" w:rsidRDefault="00AA56B4" w:rsidP="00C25CB6">
      <w:pPr>
        <w:pStyle w:val="Heading3"/>
      </w:pPr>
      <w:bookmarkStart w:id="40" w:name="_Toc340475569"/>
      <w:bookmarkStart w:id="41" w:name="_Toc420063565"/>
      <w:r w:rsidRPr="001105A0">
        <w:t>Desk-top layout</w:t>
      </w:r>
      <w:bookmarkEnd w:id="40"/>
      <w:bookmarkEnd w:id="41"/>
    </w:p>
    <w:p w:rsidR="00AA56B4" w:rsidRDefault="00AA56B4" w:rsidP="00C25CB6">
      <w:pPr>
        <w:pStyle w:val="Bullets"/>
      </w:pPr>
      <w:r>
        <w:t>Place all controls and task materials within a comfortable reach of both hands so that there is no unnecessary twisting of any part of the body. Most people prefer the document holder to be between the keyboard and the monitor. There are many different types of document holders available.</w:t>
      </w:r>
    </w:p>
    <w:p w:rsidR="00AA56B4" w:rsidRPr="001105A0" w:rsidRDefault="00AA56B4" w:rsidP="00C25CB6">
      <w:pPr>
        <w:pStyle w:val="Heading3"/>
      </w:pPr>
      <w:bookmarkStart w:id="42" w:name="_Toc340475570"/>
      <w:bookmarkStart w:id="43" w:name="_Toc420063566"/>
      <w:r w:rsidRPr="001105A0">
        <w:t>Document holder</w:t>
      </w:r>
      <w:bookmarkEnd w:id="42"/>
      <w:bookmarkEnd w:id="43"/>
    </w:p>
    <w:p w:rsidR="00AA56B4" w:rsidRDefault="00AA56B4" w:rsidP="00C25CB6">
      <w:pPr>
        <w:pStyle w:val="Bullets"/>
      </w:pPr>
      <w:r>
        <w:t>Place this close to the monitor screen in the position that causes the least twisting or inclination of the head.</w:t>
      </w:r>
    </w:p>
    <w:p w:rsidR="00AA56B4" w:rsidRPr="001105A0" w:rsidRDefault="00AA56B4" w:rsidP="00C25CB6">
      <w:pPr>
        <w:pStyle w:val="Heading3"/>
      </w:pPr>
      <w:bookmarkStart w:id="44" w:name="_Toc340475571"/>
      <w:bookmarkStart w:id="45" w:name="_Toc420063567"/>
      <w:r w:rsidRPr="001105A0">
        <w:t>Posture and environment</w:t>
      </w:r>
      <w:bookmarkEnd w:id="44"/>
      <w:bookmarkEnd w:id="45"/>
    </w:p>
    <w:p w:rsidR="00AA56B4" w:rsidRDefault="00AA56B4" w:rsidP="00C25CB6">
      <w:pPr>
        <w:pStyle w:val="Bullets"/>
      </w:pPr>
      <w:r>
        <w:t>Change posture at frequent intervals to minimise fatigue. Avoid awkward postures at the extremes of the joint range, especially the wrists. Take frequent short rest breaks rather than infrequent longer ones. Avoid sharp increases in work rate. Changes should be gradual enough to ensure that the workload does not result in excessive fatigue. After prolonged absences from work the overall duration of periods of keyboard work should be increased gradually if conditions permit.</w:t>
      </w:r>
    </w:p>
    <w:p w:rsidR="00AA56B4" w:rsidRPr="001105A0" w:rsidRDefault="00695515" w:rsidP="00C25CB6">
      <w:pPr>
        <w:pStyle w:val="Heading3"/>
      </w:pPr>
      <w:bookmarkStart w:id="46" w:name="_Toc420063568"/>
      <w:r>
        <w:rPr>
          <w:noProof/>
          <w:lang w:eastAsia="en-GB"/>
        </w:rPr>
        <w:drawing>
          <wp:anchor distT="0" distB="0" distL="114300" distR="114300" simplePos="0" relativeHeight="251636224" behindDoc="1" locked="0" layoutInCell="1" allowOverlap="1" wp14:anchorId="656E180A" wp14:editId="4B9D318A">
            <wp:simplePos x="0" y="0"/>
            <wp:positionH relativeFrom="column">
              <wp:posOffset>4697095</wp:posOffset>
            </wp:positionH>
            <wp:positionV relativeFrom="paragraph">
              <wp:posOffset>104775</wp:posOffset>
            </wp:positionV>
            <wp:extent cx="1416050" cy="3030220"/>
            <wp:effectExtent l="19050" t="0" r="0" b="0"/>
            <wp:wrapTight wrapText="bothSides">
              <wp:wrapPolygon edited="0">
                <wp:start x="-291" y="0"/>
                <wp:lineTo x="-291" y="21455"/>
                <wp:lineTo x="21503" y="21455"/>
                <wp:lineTo x="21503" y="0"/>
                <wp:lineTo x="-291" y="0"/>
              </wp:wrapPolygon>
            </wp:wrapTight>
            <wp:docPr id="12" name="Picture 11" descr="holding_open_box_of_light_800_wht_69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ding_open_box_of_light_800_wht_6904.png"/>
                    <pic:cNvPicPr/>
                  </pic:nvPicPr>
                  <pic:blipFill>
                    <a:blip r:embed="rId11" cstate="print"/>
                    <a:stretch>
                      <a:fillRect/>
                    </a:stretch>
                  </pic:blipFill>
                  <pic:spPr>
                    <a:xfrm>
                      <a:off x="0" y="0"/>
                      <a:ext cx="1416050" cy="3030220"/>
                    </a:xfrm>
                    <a:prstGeom prst="rect">
                      <a:avLst/>
                    </a:prstGeom>
                  </pic:spPr>
                </pic:pic>
              </a:graphicData>
            </a:graphic>
          </wp:anchor>
        </w:drawing>
      </w:r>
      <w:bookmarkStart w:id="47" w:name="_Toc340475572"/>
      <w:r w:rsidR="00AA56B4" w:rsidRPr="001105A0">
        <w:t>Lighting</w:t>
      </w:r>
      <w:bookmarkEnd w:id="46"/>
      <w:bookmarkEnd w:id="47"/>
    </w:p>
    <w:p w:rsidR="00AA56B4" w:rsidRDefault="00AA56B4" w:rsidP="00C25CB6">
      <w:pPr>
        <w:pStyle w:val="Bullets"/>
      </w:pPr>
      <w:r>
        <w:t>Place the monitor to the side of the light source/s, not directly underneath. Try to site desks between rows of lights. If the lighting is fluorescent strip lighting, the sides of the desks should be parallel with the lights. Try not to put the screen near a window. If it is unavoidable ensure that neither the screen nor the operator faces the window.</w:t>
      </w:r>
    </w:p>
    <w:p w:rsidR="00AA56B4" w:rsidRDefault="00AA56B4" w:rsidP="00C25CB6">
      <w:pPr>
        <w:pStyle w:val="Bullets"/>
      </w:pPr>
      <w:r>
        <w:t>If the monitor is well away from windows, there are no other sources of bright light and prolonged desk-work is the norm, use a low level of service light of 300 lux. If there are strongly contrasting light levels, then a moderate level of lighting of 400</w:t>
      </w:r>
      <w:r w:rsidR="00640302">
        <w:t xml:space="preserve"> – </w:t>
      </w:r>
      <w:r>
        <w:t>500 lux may be desirable.</w:t>
      </w:r>
    </w:p>
    <w:p w:rsidR="00AA56B4" w:rsidRPr="001105A0" w:rsidRDefault="00AA56B4" w:rsidP="00C25CB6">
      <w:pPr>
        <w:pStyle w:val="Heading3"/>
      </w:pPr>
      <w:bookmarkStart w:id="48" w:name="_Toc340475573"/>
      <w:bookmarkStart w:id="49" w:name="_Toc420063569"/>
      <w:r w:rsidRPr="001105A0">
        <w:lastRenderedPageBreak/>
        <w:t>Glare and reflection</w:t>
      </w:r>
      <w:bookmarkEnd w:id="48"/>
      <w:bookmarkEnd w:id="49"/>
    </w:p>
    <w:p w:rsidR="00AA56B4" w:rsidRDefault="00AA56B4" w:rsidP="00C25CB6">
      <w:pPr>
        <w:pStyle w:val="Bullets"/>
      </w:pPr>
      <w:r>
        <w:t>It is important to detect the presence of glare and reflection. To determine whether there is glare from overhead lights whilst seated worker should hold an object such as a book above the eyes at eyebrow level and establish whether the screen image becomes clearer in the absence of overhead glare. To detect whether there are reflect</w:t>
      </w:r>
      <w:r w:rsidR="002B0B91">
        <w:t xml:space="preserve">ions from the desk surface, </w:t>
      </w:r>
      <w:r>
        <w:t>the worker should hold the book above the surface and assess the change in reflected glare from the screen.</w:t>
      </w:r>
    </w:p>
    <w:p w:rsidR="00AA56B4" w:rsidRPr="00D61D72" w:rsidRDefault="00AA56B4" w:rsidP="00D61D72">
      <w:pPr>
        <w:spacing w:after="0" w:line="240" w:lineRule="auto"/>
        <w:rPr>
          <w:b/>
        </w:rPr>
      </w:pPr>
      <w:r w:rsidRPr="00D61D72">
        <w:rPr>
          <w:b/>
        </w:rPr>
        <w:t>A number of ways are available to eliminate or reduce the influence of these reflections:</w:t>
      </w:r>
    </w:p>
    <w:p w:rsidR="00AA56B4" w:rsidRDefault="00AA56B4" w:rsidP="00C25CB6">
      <w:pPr>
        <w:pStyle w:val="Bullets"/>
      </w:pPr>
      <w:r>
        <w:t>Tilt the screen (top part forwards) so that the reflections are directed below eye level.</w:t>
      </w:r>
    </w:p>
    <w:p w:rsidR="00AA56B4" w:rsidRDefault="00AA56B4" w:rsidP="00C25CB6">
      <w:pPr>
        <w:pStyle w:val="Bullets"/>
      </w:pPr>
      <w:r>
        <w:t>Purchase an LCD screen.</w:t>
      </w:r>
    </w:p>
    <w:p w:rsidR="00AA56B4" w:rsidRDefault="00AA56B4" w:rsidP="00C25CB6">
      <w:pPr>
        <w:pStyle w:val="Bullets"/>
      </w:pPr>
      <w:r>
        <w:t>Cover the screen with a light diffusing surface or anti-glare screen.</w:t>
      </w:r>
    </w:p>
    <w:p w:rsidR="00AA56B4" w:rsidRDefault="00AA56B4" w:rsidP="00C25CB6">
      <w:pPr>
        <w:pStyle w:val="Bullets"/>
      </w:pPr>
      <w:r>
        <w:t>Negative contrast screen (dark characters on light background) will reduce the influence of these reflections.</w:t>
      </w:r>
    </w:p>
    <w:p w:rsidR="00AA56B4" w:rsidRDefault="00AA56B4" w:rsidP="00C25CB6">
      <w:pPr>
        <w:pStyle w:val="boldBulTight"/>
      </w:pPr>
      <w:r>
        <w:t>If you experience eye discomfort when using a bright screen you should make the following adjustments:</w:t>
      </w:r>
    </w:p>
    <w:p w:rsidR="00AA56B4" w:rsidRDefault="00AA56B4" w:rsidP="00C25CB6">
      <w:pPr>
        <w:pStyle w:val="Bullets"/>
      </w:pPr>
      <w:r>
        <w:t>Turn the screen brightness down to a comfortable level.</w:t>
      </w:r>
    </w:p>
    <w:p w:rsidR="00AA56B4" w:rsidRDefault="00AA56B4" w:rsidP="00C25CB6">
      <w:pPr>
        <w:pStyle w:val="Bullets"/>
      </w:pPr>
      <w:r>
        <w:t>Look away into the distance in order to rest the eyes for a short while every ten minutes or so.</w:t>
      </w:r>
    </w:p>
    <w:p w:rsidR="00AA56B4" w:rsidRDefault="00920FCD" w:rsidP="00C25CB6">
      <w:pPr>
        <w:pStyle w:val="Bullets"/>
      </w:pPr>
      <w:r>
        <w:rPr>
          <w:noProof/>
          <w:lang w:val="en-GB" w:eastAsia="en-GB"/>
        </w:rPr>
        <w:drawing>
          <wp:anchor distT="0" distB="0" distL="114300" distR="114300" simplePos="0" relativeHeight="251638272" behindDoc="1" locked="0" layoutInCell="1" allowOverlap="1" wp14:anchorId="05A26A3C" wp14:editId="42D2348C">
            <wp:simplePos x="0" y="0"/>
            <wp:positionH relativeFrom="column">
              <wp:posOffset>3984625</wp:posOffset>
            </wp:positionH>
            <wp:positionV relativeFrom="paragraph">
              <wp:posOffset>693420</wp:posOffset>
            </wp:positionV>
            <wp:extent cx="2308860" cy="2306955"/>
            <wp:effectExtent l="19050" t="0" r="0" b="0"/>
            <wp:wrapTight wrapText="bothSides">
              <wp:wrapPolygon edited="0">
                <wp:start x="-178" y="0"/>
                <wp:lineTo x="-178" y="21404"/>
                <wp:lineTo x="21564" y="21404"/>
                <wp:lineTo x="21564" y="0"/>
                <wp:lineTo x="-178" y="0"/>
              </wp:wrapPolygon>
            </wp:wrapTight>
            <wp:docPr id="15" name="Picture 14" descr="Fotolia_1599856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69_XS.jpg"/>
                    <pic:cNvPicPr/>
                  </pic:nvPicPr>
                  <pic:blipFill>
                    <a:blip r:embed="rId12" cstate="print"/>
                    <a:stretch>
                      <a:fillRect/>
                    </a:stretch>
                  </pic:blipFill>
                  <pic:spPr>
                    <a:xfrm>
                      <a:off x="0" y="0"/>
                      <a:ext cx="2308860" cy="2306955"/>
                    </a:xfrm>
                    <a:prstGeom prst="rect">
                      <a:avLst/>
                    </a:prstGeom>
                  </pic:spPr>
                </pic:pic>
              </a:graphicData>
            </a:graphic>
          </wp:anchor>
        </w:drawing>
      </w:r>
      <w:r w:rsidR="00AA56B4">
        <w:t>Change the text and background colours. Recommended are black characters on white or yellow background, or yellow on black, white on black, white on blue and green on white. Avoid red and green and yellow on white.</w:t>
      </w:r>
    </w:p>
    <w:p w:rsidR="00AA56B4" w:rsidRPr="001105A0" w:rsidRDefault="00AA56B4" w:rsidP="00C25CB6">
      <w:pPr>
        <w:pStyle w:val="Heading3"/>
      </w:pPr>
      <w:bookmarkStart w:id="50" w:name="_Toc340475574"/>
      <w:bookmarkStart w:id="51" w:name="_Toc420063570"/>
      <w:r w:rsidRPr="001105A0">
        <w:t>Using a mouse</w:t>
      </w:r>
      <w:bookmarkEnd w:id="50"/>
      <w:bookmarkEnd w:id="51"/>
    </w:p>
    <w:p w:rsidR="00AA56B4" w:rsidRDefault="00AA56B4" w:rsidP="00C25CB6">
      <w:pPr>
        <w:pStyle w:val="Bullets"/>
      </w:pPr>
      <w:r>
        <w:t xml:space="preserve">A well designed mouse should not cause undue pressure on the wrist and forearm muscles. A large bulky mouse may keep the wrist continuously bent at an uncomfortable angle. Pressure can be reduced by releasing the mouse at frequent intervals, by selecting a slim-line, low-profile mouse. Keep the mouse as close as possible to the keyboard, elbow bent and close to the body. </w:t>
      </w:r>
    </w:p>
    <w:p w:rsidR="00AA56B4" w:rsidRPr="001105A0" w:rsidRDefault="00AA56B4" w:rsidP="00C25CB6">
      <w:pPr>
        <w:pStyle w:val="Heading3"/>
      </w:pPr>
      <w:bookmarkStart w:id="52" w:name="_Toc340475575"/>
      <w:bookmarkStart w:id="53" w:name="_Toc420063571"/>
      <w:r w:rsidRPr="001105A0">
        <w:t>Keyboard equipment and radiation</w:t>
      </w:r>
      <w:bookmarkEnd w:id="52"/>
      <w:bookmarkEnd w:id="53"/>
    </w:p>
    <w:p w:rsidR="00AA56B4" w:rsidRDefault="00AA56B4" w:rsidP="00C25CB6">
      <w:pPr>
        <w:pStyle w:val="Bullets"/>
      </w:pPr>
      <w:r>
        <w:t>Computer screens emit visible light which allows the characters on the screen to be seen. Weak electromagnetic fields and very low levels of other radiation, not visible to the human eye, can be detected by sensitive instruments. Similar emissions are produced by television receivers.</w:t>
      </w:r>
    </w:p>
    <w:p w:rsidR="00AA56B4" w:rsidRDefault="00AA56B4" w:rsidP="00C25CB6">
      <w:pPr>
        <w:pStyle w:val="Bullets"/>
      </w:pPr>
      <w:r>
        <w:lastRenderedPageBreak/>
        <w:t>The levels of most radiations and electromagnetic fields emitted from computers are much less than those from natural sources, such as the sun or even the human body and are well below levels considered to be harmful by responsible expert bodies such as the International Radiation Protection Association (IRPA).</w:t>
      </w:r>
    </w:p>
    <w:p w:rsidR="00AA56B4" w:rsidRPr="001105A0" w:rsidRDefault="00AA56B4" w:rsidP="00C25CB6">
      <w:pPr>
        <w:pStyle w:val="Heading3"/>
      </w:pPr>
      <w:bookmarkStart w:id="54" w:name="_Toc340475576"/>
      <w:bookmarkStart w:id="55" w:name="_Toc420063572"/>
      <w:r w:rsidRPr="001105A0">
        <w:t>Keyboard and telephone operations</w:t>
      </w:r>
      <w:bookmarkEnd w:id="54"/>
      <w:bookmarkEnd w:id="55"/>
      <w:r w:rsidRPr="001105A0">
        <w:t xml:space="preserve"> </w:t>
      </w:r>
    </w:p>
    <w:p w:rsidR="00AA56B4" w:rsidRDefault="00AA56B4" w:rsidP="00C25CB6">
      <w:pPr>
        <w:pStyle w:val="Bullets"/>
      </w:pPr>
      <w:r>
        <w:t xml:space="preserve">Avoid cradling the phone between your head and shoulder when answering calls. If needing to access the computer at the same time a headset is recommended. Hands free/speaker phone is another option if the environment is suitable. </w:t>
      </w:r>
    </w:p>
    <w:p w:rsidR="00AA56B4" w:rsidRPr="001105A0" w:rsidRDefault="00AA56B4" w:rsidP="00C25CB6">
      <w:pPr>
        <w:pStyle w:val="Heading3"/>
      </w:pPr>
      <w:bookmarkStart w:id="56" w:name="_Toc340475577"/>
      <w:bookmarkStart w:id="57" w:name="_Toc420063573"/>
      <w:r w:rsidRPr="001105A0">
        <w:t>Posture during Keying</w:t>
      </w:r>
      <w:bookmarkEnd w:id="56"/>
      <w:bookmarkEnd w:id="57"/>
    </w:p>
    <w:p w:rsidR="00AA56B4" w:rsidRDefault="00C053FE" w:rsidP="00C25CB6">
      <w:pPr>
        <w:pStyle w:val="Bullets"/>
      </w:pPr>
      <w:r>
        <w:rPr>
          <w:noProof/>
          <w:lang w:val="en-GB" w:eastAsia="en-GB"/>
        </w:rPr>
        <w:drawing>
          <wp:anchor distT="0" distB="0" distL="114300" distR="114300" simplePos="0" relativeHeight="251640320" behindDoc="1" locked="0" layoutInCell="1" allowOverlap="1" wp14:anchorId="1536B3E8" wp14:editId="6EA084F9">
            <wp:simplePos x="0" y="0"/>
            <wp:positionH relativeFrom="column">
              <wp:posOffset>4006215</wp:posOffset>
            </wp:positionH>
            <wp:positionV relativeFrom="paragraph">
              <wp:posOffset>765175</wp:posOffset>
            </wp:positionV>
            <wp:extent cx="2287905" cy="2764155"/>
            <wp:effectExtent l="19050" t="0" r="0" b="0"/>
            <wp:wrapTight wrapText="bothSides">
              <wp:wrapPolygon edited="0">
                <wp:start x="-180" y="0"/>
                <wp:lineTo x="-180" y="21436"/>
                <wp:lineTo x="21582" y="21436"/>
                <wp:lineTo x="21582" y="0"/>
                <wp:lineTo x="-180" y="0"/>
              </wp:wrapPolygon>
            </wp:wrapTight>
            <wp:docPr id="18" name="Picture 17" descr="typing_at_desk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ing_at_desk_pc_800_wht.png"/>
                    <pic:cNvPicPr/>
                  </pic:nvPicPr>
                  <pic:blipFill>
                    <a:blip r:embed="rId13" cstate="print"/>
                    <a:stretch>
                      <a:fillRect/>
                    </a:stretch>
                  </pic:blipFill>
                  <pic:spPr>
                    <a:xfrm>
                      <a:off x="0" y="0"/>
                      <a:ext cx="2287905" cy="2764155"/>
                    </a:xfrm>
                    <a:prstGeom prst="rect">
                      <a:avLst/>
                    </a:prstGeom>
                  </pic:spPr>
                </pic:pic>
              </a:graphicData>
            </a:graphic>
          </wp:anchor>
        </w:drawing>
      </w:r>
      <w:r w:rsidR="00AA56B4">
        <w:t>Good posture is essential for all users of computers. It comprises of a natural and relaxed position, providing opportunity for movement, and from which the operator can assume a number of alternative positions. It is not a single, rigidly defined position.</w:t>
      </w:r>
    </w:p>
    <w:p w:rsidR="00AA56B4" w:rsidRPr="001105A0" w:rsidRDefault="00AA56B4" w:rsidP="00C25CB6">
      <w:pPr>
        <w:pStyle w:val="Heading3"/>
      </w:pPr>
      <w:bookmarkStart w:id="58" w:name="_Toc340475578"/>
      <w:bookmarkStart w:id="59" w:name="_Toc420063574"/>
      <w:r w:rsidRPr="001105A0">
        <w:t>Typing technique</w:t>
      </w:r>
      <w:bookmarkEnd w:id="58"/>
      <w:bookmarkEnd w:id="59"/>
    </w:p>
    <w:p w:rsidR="00AA56B4" w:rsidRDefault="00AA56B4" w:rsidP="00AA56B4">
      <w:r>
        <w:t>Typing is a physical activity, and using a keyboard requires skill, hence the need to learn correct typing technique. Unskilled ('hunt and peck') typists are particularly at risk of Occupational Overuse Injury because they:</w:t>
      </w:r>
    </w:p>
    <w:p w:rsidR="00AA56B4" w:rsidRDefault="00C25CB6" w:rsidP="00C25CB6">
      <w:pPr>
        <w:pStyle w:val="Bullets"/>
      </w:pPr>
      <w:r>
        <w:t>Often use only one or two fingers which may overload the finger tendons;</w:t>
      </w:r>
    </w:p>
    <w:p w:rsidR="00AA56B4" w:rsidRDefault="00C25CB6" w:rsidP="00C25CB6">
      <w:pPr>
        <w:pStyle w:val="Bullets"/>
      </w:pPr>
      <w:r>
        <w:t>Are constantly looking from keyboard to scre</w:t>
      </w:r>
      <w:r w:rsidR="00AA56B4">
        <w:t>en to keyboard, which may strain neck muscles;</w:t>
      </w:r>
    </w:p>
    <w:p w:rsidR="00AA56B4" w:rsidRDefault="00C25CB6" w:rsidP="00C25CB6">
      <w:pPr>
        <w:pStyle w:val="Bullets"/>
      </w:pPr>
      <w:r>
        <w:t>Often adopt a tense posture (wrists bent back and fingers 'poised to strike')</w:t>
      </w:r>
    </w:p>
    <w:p w:rsidR="00AA56B4" w:rsidRPr="001105A0" w:rsidRDefault="00AA56B4" w:rsidP="00C25CB6">
      <w:pPr>
        <w:pStyle w:val="Heading3"/>
      </w:pPr>
      <w:bookmarkStart w:id="60" w:name="_Toc340475579"/>
      <w:bookmarkStart w:id="61" w:name="_Toc420063575"/>
      <w:r w:rsidRPr="001105A0">
        <w:t>Speed of keying</w:t>
      </w:r>
      <w:bookmarkEnd w:id="60"/>
      <w:bookmarkEnd w:id="61"/>
    </w:p>
    <w:p w:rsidR="00AA56B4" w:rsidRDefault="00AA56B4" w:rsidP="00C25CB6">
      <w:pPr>
        <w:pStyle w:val="Bullets"/>
      </w:pPr>
      <w:r>
        <w:t>The efficiency and speed of modern computers makes it possible for a skilled operator to type extremely quickly. This capability, reinforced by workload pressures means the potential exists for operators to key at speeds which may cause or contribute to Occupational Overuse Syndrome.</w:t>
      </w:r>
    </w:p>
    <w:p w:rsidR="00AA56B4" w:rsidRDefault="00AA56B4" w:rsidP="00C25CB6">
      <w:pPr>
        <w:pStyle w:val="BoldBulTight0"/>
      </w:pPr>
      <w:r>
        <w:t>The role of the repetitive movement in injury is not fully understood, but is believed to interfere with the lubrication capacity of tendons, and the ability of muscles to receive sufficient oxygen supplies.</w:t>
      </w:r>
    </w:p>
    <w:p w:rsidR="00AA56B4" w:rsidRDefault="00AA56B4" w:rsidP="00AA56B4">
      <w:r>
        <w:t>10,000</w:t>
      </w:r>
      <w:r w:rsidR="00640302">
        <w:t xml:space="preserve"> – </w:t>
      </w:r>
      <w:r>
        <w:t>12,000 keystrokes per hour is considered an acceptable standard.</w:t>
      </w:r>
    </w:p>
    <w:p w:rsidR="00AA56B4" w:rsidRPr="001105A0" w:rsidRDefault="00AA56B4" w:rsidP="00B1093C">
      <w:pPr>
        <w:pStyle w:val="Heading3"/>
      </w:pPr>
      <w:bookmarkStart w:id="62" w:name="_Toc340475580"/>
      <w:bookmarkStart w:id="63" w:name="_Toc420063576"/>
      <w:r w:rsidRPr="001105A0">
        <w:lastRenderedPageBreak/>
        <w:t>Length of time on the keyboard</w:t>
      </w:r>
      <w:bookmarkEnd w:id="62"/>
      <w:bookmarkEnd w:id="63"/>
    </w:p>
    <w:p w:rsidR="00AA56B4" w:rsidRDefault="00AA56B4" w:rsidP="00B1093C">
      <w:pPr>
        <w:pStyle w:val="Bullets"/>
      </w:pPr>
      <w:r>
        <w:t>The maintenance of a fixed posture for long periods is tiring and increases the likelihood of muscular aches and pains. In addition, long periods of repetitive movement and sustained visual attention can also give rise to fatigue-related complaints.</w:t>
      </w:r>
    </w:p>
    <w:p w:rsidR="00AA56B4" w:rsidRDefault="00AA56B4" w:rsidP="00B1093C">
      <w:pPr>
        <w:pStyle w:val="Bullets"/>
      </w:pPr>
      <w:r>
        <w:t>It is recommended that operators avoid spending more than five hours a day on keyboard duties and no longer than 50 minutes per hour without a postural/stretching break.</w:t>
      </w:r>
    </w:p>
    <w:p w:rsidR="00AA56B4" w:rsidRDefault="00AA56B4" w:rsidP="00B1093C">
      <w:r>
        <w:t>Employees newly engaged in keyboard work, and staff returning from an absence of two or more weeks, need a period of adjustment. The adjustment may be achieved through reduced work rates, or provision of alternate duties with gradual re-introduction to keyboard work.</w:t>
      </w:r>
    </w:p>
    <w:p w:rsidR="00AA56B4" w:rsidRPr="00D61D72" w:rsidRDefault="00AA56B4" w:rsidP="00D61D72">
      <w:pPr>
        <w:spacing w:after="0" w:line="240" w:lineRule="auto"/>
        <w:rPr>
          <w:b/>
        </w:rPr>
      </w:pPr>
      <w:r w:rsidRPr="00D61D72">
        <w:rPr>
          <w:b/>
        </w:rPr>
        <w:t>Jobs should be designed and organised so that either:</w:t>
      </w:r>
    </w:p>
    <w:p w:rsidR="00AA56B4" w:rsidRDefault="00AA56B4" w:rsidP="00B1093C">
      <w:pPr>
        <w:pStyle w:val="Bullets"/>
      </w:pPr>
      <w:r>
        <w:t xml:space="preserve">Computer related tasks can be interspersed with </w:t>
      </w:r>
      <w:proofErr w:type="spellStart"/>
      <w:r>
        <w:t>non computer</w:t>
      </w:r>
      <w:proofErr w:type="spellEnd"/>
      <w:r>
        <w:t xml:space="preserve"> related, or</w:t>
      </w:r>
    </w:p>
    <w:p w:rsidR="00AA56B4" w:rsidRDefault="00AA56B4" w:rsidP="00B1093C">
      <w:pPr>
        <w:pStyle w:val="Bullets"/>
      </w:pPr>
      <w:r>
        <w:t>Computer based tasks can be rotated amongst several staff (task/job sharing).</w:t>
      </w:r>
    </w:p>
    <w:p w:rsidR="00AA56B4" w:rsidRDefault="00C053FE" w:rsidP="00B1093C">
      <w:pPr>
        <w:pStyle w:val="Bullets"/>
      </w:pPr>
      <w:r>
        <w:rPr>
          <w:noProof/>
          <w:lang w:val="en-GB" w:eastAsia="en-GB"/>
        </w:rPr>
        <w:drawing>
          <wp:anchor distT="0" distB="0" distL="114300" distR="114300" simplePos="0" relativeHeight="251642368" behindDoc="1" locked="0" layoutInCell="1" allowOverlap="1" wp14:anchorId="3107B5F7" wp14:editId="0FDC821A">
            <wp:simplePos x="0" y="0"/>
            <wp:positionH relativeFrom="column">
              <wp:posOffset>3591560</wp:posOffset>
            </wp:positionH>
            <wp:positionV relativeFrom="paragraph">
              <wp:posOffset>523240</wp:posOffset>
            </wp:positionV>
            <wp:extent cx="2814320" cy="2636520"/>
            <wp:effectExtent l="19050" t="0" r="5080" b="0"/>
            <wp:wrapTight wrapText="bothSides">
              <wp:wrapPolygon edited="0">
                <wp:start x="-146" y="0"/>
                <wp:lineTo x="-146" y="21382"/>
                <wp:lineTo x="21639" y="21382"/>
                <wp:lineTo x="21639" y="0"/>
                <wp:lineTo x="-146" y="0"/>
              </wp:wrapPolygon>
            </wp:wrapTight>
            <wp:docPr id="19" name="Picture 18" descr="leaf_circle_recycle_arrow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f_circle_recycle_arrows_800_wht.png"/>
                    <pic:cNvPicPr/>
                  </pic:nvPicPr>
                  <pic:blipFill>
                    <a:blip r:embed="rId14" cstate="print"/>
                    <a:stretch>
                      <a:fillRect/>
                    </a:stretch>
                  </pic:blipFill>
                  <pic:spPr>
                    <a:xfrm>
                      <a:off x="0" y="0"/>
                      <a:ext cx="2814320" cy="2636520"/>
                    </a:xfrm>
                    <a:prstGeom prst="rect">
                      <a:avLst/>
                    </a:prstGeom>
                  </pic:spPr>
                </pic:pic>
              </a:graphicData>
            </a:graphic>
          </wp:anchor>
        </w:drawing>
      </w:r>
      <w:r w:rsidR="00AA56B4">
        <w:t>It is not the change of task per se, but the change to using different movements and postures that is important. The whole purpose of task variety is to give the overloaded structures a necessary break.</w:t>
      </w:r>
    </w:p>
    <w:p w:rsidR="00AA56B4" w:rsidRDefault="00AA56B4" w:rsidP="00B1093C">
      <w:pPr>
        <w:pStyle w:val="BoldBulTight0"/>
      </w:pPr>
      <w:r w:rsidRPr="00BF2F46">
        <w:t>Conservation requirements may include</w:t>
      </w:r>
      <w:r w:rsidR="0039692B">
        <w:t>:</w:t>
      </w:r>
    </w:p>
    <w:p w:rsidR="00AA56B4" w:rsidRDefault="00B1093C" w:rsidP="00B1093C">
      <w:pPr>
        <w:pStyle w:val="Bullets"/>
      </w:pPr>
      <w:r>
        <w:t>Double-sided paper use</w:t>
      </w:r>
    </w:p>
    <w:p w:rsidR="00AA56B4" w:rsidRDefault="00B1093C" w:rsidP="00B1093C">
      <w:pPr>
        <w:pStyle w:val="Bullets"/>
      </w:pPr>
      <w:r>
        <w:t>Recycling used and shredded paper</w:t>
      </w:r>
    </w:p>
    <w:p w:rsidR="00AA56B4" w:rsidRDefault="00B1093C" w:rsidP="00B1093C">
      <w:pPr>
        <w:pStyle w:val="Bullets"/>
      </w:pPr>
      <w:r>
        <w:t>Re-using paper for rough drafts (observing confidentiality requirements)</w:t>
      </w:r>
    </w:p>
    <w:p w:rsidR="00AA56B4" w:rsidRDefault="00B1093C" w:rsidP="00B1093C">
      <w:pPr>
        <w:pStyle w:val="Bullets"/>
      </w:pPr>
      <w:r>
        <w:t>Using power-save options for equipment</w:t>
      </w:r>
    </w:p>
    <w:p w:rsidR="00AA56B4" w:rsidRDefault="00AA56B4" w:rsidP="00B1093C">
      <w:pPr>
        <w:pStyle w:val="BoldBulTight0"/>
      </w:pPr>
      <w:r>
        <w:t>Supervisors should ensure that workload controls are exercised using the following strategies:</w:t>
      </w:r>
    </w:p>
    <w:p w:rsidR="00AA56B4" w:rsidRDefault="00B1093C" w:rsidP="00B1093C">
      <w:pPr>
        <w:pStyle w:val="Bullets"/>
      </w:pPr>
      <w:r>
        <w:t>Planning ahead to avoid peaks, and rushed jobs</w:t>
      </w:r>
    </w:p>
    <w:p w:rsidR="00AA56B4" w:rsidRDefault="00B1093C" w:rsidP="00B1093C">
      <w:pPr>
        <w:pStyle w:val="Bullets"/>
      </w:pPr>
      <w:r>
        <w:t>Delegating fairly to all staff not just the best workers</w:t>
      </w:r>
    </w:p>
    <w:p w:rsidR="00AA56B4" w:rsidRDefault="00B1093C" w:rsidP="00B1093C">
      <w:pPr>
        <w:pStyle w:val="Bullets"/>
      </w:pPr>
      <w:r>
        <w:t xml:space="preserve">Considering the total workload of the individual (often comes </w:t>
      </w:r>
      <w:r w:rsidR="00AA56B4">
        <w:t>from a number of sources)</w:t>
      </w:r>
    </w:p>
    <w:p w:rsidR="00AA56B4" w:rsidRDefault="00B1093C" w:rsidP="00B1093C">
      <w:pPr>
        <w:pStyle w:val="Bullets"/>
      </w:pPr>
      <w:r>
        <w:t>Clearly defining each operator's workload</w:t>
      </w:r>
    </w:p>
    <w:p w:rsidR="00AA56B4" w:rsidRDefault="00B1093C" w:rsidP="00B1093C">
      <w:pPr>
        <w:pStyle w:val="Bullets"/>
      </w:pPr>
      <w:r>
        <w:t>Implementing systems of prioritisation e.g. Work request forms, waiting lists</w:t>
      </w:r>
    </w:p>
    <w:p w:rsidR="00AA56B4" w:rsidRDefault="00B1093C" w:rsidP="00B1093C">
      <w:pPr>
        <w:pStyle w:val="Bullets"/>
      </w:pPr>
      <w:r>
        <w:lastRenderedPageBreak/>
        <w:t>Using relief staff</w:t>
      </w:r>
    </w:p>
    <w:p w:rsidR="00AA56B4" w:rsidRDefault="00B1093C" w:rsidP="00B1093C">
      <w:pPr>
        <w:pStyle w:val="Bullets"/>
      </w:pPr>
      <w:r>
        <w:t>Applying strict tests to the use of 'urgent' labels</w:t>
      </w:r>
    </w:p>
    <w:p w:rsidR="00AA56B4" w:rsidRDefault="00B1093C" w:rsidP="00B1093C">
      <w:pPr>
        <w:pStyle w:val="Bullets"/>
      </w:pPr>
      <w:r>
        <w:t>Discouraging 'endless' drafts</w:t>
      </w:r>
    </w:p>
    <w:p w:rsidR="00AA56B4" w:rsidRDefault="00B1093C" w:rsidP="00B1093C">
      <w:pPr>
        <w:pStyle w:val="Bullets"/>
      </w:pPr>
      <w:r>
        <w:t>Discourag</w:t>
      </w:r>
      <w:r w:rsidR="00AA56B4">
        <w:t>ing the use of typed internal minutes and memoranda</w:t>
      </w:r>
    </w:p>
    <w:p w:rsidR="00AA56B4" w:rsidRDefault="00B1093C" w:rsidP="00B1093C">
      <w:pPr>
        <w:pStyle w:val="Bullets"/>
      </w:pPr>
      <w:r>
        <w:t>Encouraging authors to have realistic expectations</w:t>
      </w:r>
    </w:p>
    <w:p w:rsidR="00AA56B4" w:rsidRDefault="00B1093C" w:rsidP="00B1093C">
      <w:pPr>
        <w:pStyle w:val="Bullets"/>
      </w:pPr>
      <w:r>
        <w:t>Teaching authors keyboard skills</w:t>
      </w:r>
    </w:p>
    <w:p w:rsidR="00AA56B4" w:rsidRDefault="00B1093C" w:rsidP="00B1093C">
      <w:pPr>
        <w:pStyle w:val="Bullets"/>
      </w:pPr>
      <w:r>
        <w:t>Teaching operators how to be assertive, and how to prioritise</w:t>
      </w:r>
    </w:p>
    <w:p w:rsidR="00AA56B4" w:rsidRDefault="00B1093C" w:rsidP="00B1093C">
      <w:pPr>
        <w:pStyle w:val="Bullets"/>
      </w:pPr>
      <w:r>
        <w:t>Supporting operators when authors impose unrealistic expec</w:t>
      </w:r>
      <w:r w:rsidR="00AA56B4">
        <w:t>tations</w:t>
      </w:r>
    </w:p>
    <w:p w:rsidR="00AA56B4" w:rsidRPr="001105A0" w:rsidRDefault="00B1093C" w:rsidP="00B1093C">
      <w:pPr>
        <w:pStyle w:val="Bullets"/>
      </w:pPr>
      <w:r>
        <w:t>Refusing illegible drafts</w:t>
      </w:r>
    </w:p>
    <w:p w:rsidR="00AA56B4" w:rsidRDefault="00AA56B4" w:rsidP="00AA56B4"/>
    <w:p w:rsidR="00AA56B4" w:rsidRDefault="00AA56B4" w:rsidP="00AA56B4">
      <w:r w:rsidRPr="000B39CA">
        <w:rPr>
          <w:noProof/>
          <w:lang w:val="en-GB" w:eastAsia="en-GB"/>
        </w:rPr>
        <w:drawing>
          <wp:anchor distT="0" distB="0" distL="114300" distR="114300" simplePos="0" relativeHeight="251601408" behindDoc="1" locked="0" layoutInCell="1" allowOverlap="1" wp14:anchorId="1977C9DB" wp14:editId="2387A90F">
            <wp:simplePos x="0" y="0"/>
            <wp:positionH relativeFrom="column">
              <wp:posOffset>174374</wp:posOffset>
            </wp:positionH>
            <wp:positionV relativeFrom="paragraph">
              <wp:posOffset>129821</wp:posOffset>
            </wp:positionV>
            <wp:extent cx="5716004" cy="3784083"/>
            <wp:effectExtent l="171450" t="133350" r="360946" b="311667"/>
            <wp:wrapTight wrapText="bothSides">
              <wp:wrapPolygon edited="0">
                <wp:start x="792" y="-761"/>
                <wp:lineTo x="216" y="-652"/>
                <wp:lineTo x="-648" y="326"/>
                <wp:lineTo x="-576" y="22292"/>
                <wp:lineTo x="144" y="23379"/>
                <wp:lineTo x="432" y="23379"/>
                <wp:lineTo x="21884" y="23379"/>
                <wp:lineTo x="22172" y="23379"/>
                <wp:lineTo x="22892" y="22292"/>
                <wp:lineTo x="22820" y="21857"/>
                <wp:lineTo x="22892" y="20226"/>
                <wp:lineTo x="22892" y="979"/>
                <wp:lineTo x="22964" y="435"/>
                <wp:lineTo x="22100" y="-652"/>
                <wp:lineTo x="21524" y="-761"/>
                <wp:lineTo x="792" y="-761"/>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duotone>
                        <a:schemeClr val="accent2">
                          <a:shade val="45000"/>
                          <a:satMod val="135000"/>
                        </a:schemeClr>
                        <a:prstClr val="white"/>
                      </a:duotone>
                    </a:blip>
                    <a:srcRect/>
                    <a:stretch>
                      <a:fillRect/>
                    </a:stretch>
                  </pic:blipFill>
                  <pic:spPr bwMode="auto">
                    <a:xfrm>
                      <a:off x="0" y="0"/>
                      <a:ext cx="5716004" cy="3784083"/>
                    </a:xfrm>
                    <a:prstGeom prst="rect">
                      <a:avLst/>
                    </a:prstGeom>
                    <a:ln>
                      <a:noFill/>
                    </a:ln>
                    <a:effectLst>
                      <a:outerShdw blurRad="292100" dist="139700" dir="2700000" algn="tl" rotWithShape="0">
                        <a:srgbClr val="333333">
                          <a:alpha val="65000"/>
                        </a:srgbClr>
                      </a:outerShdw>
                    </a:effectLst>
                  </pic:spPr>
                </pic:pic>
              </a:graphicData>
            </a:graphic>
          </wp:anchor>
        </w:drawing>
      </w:r>
    </w:p>
    <w:p w:rsidR="00B1093C" w:rsidRDefault="00B1093C">
      <w:pPr>
        <w:spacing w:after="0" w:line="240" w:lineRule="auto"/>
        <w:rPr>
          <w:rFonts w:cstheme="majorBidi"/>
          <w:b/>
          <w:bCs/>
          <w:sz w:val="26"/>
          <w:szCs w:val="26"/>
          <w:lang w:val="en-GB"/>
        </w:rPr>
      </w:pPr>
      <w:r>
        <w:br w:type="page"/>
      </w:r>
    </w:p>
    <w:p w:rsidR="00AA56B4" w:rsidRDefault="00B1093C" w:rsidP="00B1093C">
      <w:pPr>
        <w:pStyle w:val="Heading3"/>
      </w:pPr>
      <w:bookmarkStart w:id="64" w:name="_Toc340475581"/>
      <w:bookmarkStart w:id="65" w:name="_Toc420063577"/>
      <w:r w:rsidRPr="00FD158A">
        <w:lastRenderedPageBreak/>
        <w:t>Activity 1</w:t>
      </w:r>
      <w:bookmarkEnd w:id="64"/>
      <w:r w:rsidR="00DF534F">
        <w:t>A</w:t>
      </w:r>
      <w:bookmarkEnd w:id="65"/>
    </w:p>
    <w:p w:rsidR="00EA5A0D" w:rsidRDefault="00C973B1" w:rsidP="00EA5A0D">
      <w:r>
        <w:rPr>
          <w:noProof/>
          <w:lang w:val="en-GB" w:eastAsia="en-GB"/>
        </w:rPr>
        <w:drawing>
          <wp:anchor distT="0" distB="0" distL="114300" distR="114300" simplePos="0" relativeHeight="251692544" behindDoc="1" locked="0" layoutInCell="1" allowOverlap="1" wp14:anchorId="266D5767" wp14:editId="4BBED1AD">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0" name="Picture 5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A7566A" w:rsidRDefault="00A7566A">
      <w:pPr>
        <w:spacing w:after="0" w:line="240" w:lineRule="auto"/>
        <w:rPr>
          <w:b/>
          <w:color w:val="FF0000"/>
        </w:rPr>
      </w:pPr>
      <w:r>
        <w:rPr>
          <w:b/>
          <w:color w:val="FF0000"/>
        </w:rPr>
        <w:br w:type="page"/>
      </w:r>
    </w:p>
    <w:p w:rsidR="0093391F" w:rsidRDefault="0093391F" w:rsidP="00A7566A">
      <w:pPr>
        <w:pStyle w:val="Heading2"/>
      </w:pPr>
      <w:bookmarkStart w:id="66" w:name="_Toc340475582"/>
      <w:bookmarkStart w:id="67" w:name="_Toc420063578"/>
      <w:r w:rsidRPr="00387CE2">
        <w:lastRenderedPageBreak/>
        <w:t>1.2</w:t>
      </w:r>
      <w:r w:rsidR="00640302">
        <w:t xml:space="preserve"> – </w:t>
      </w:r>
      <w:r w:rsidRPr="00387CE2">
        <w:t>Identify document purpose, audience and presentation requirements, and clarify with relevant personnel as required</w:t>
      </w:r>
      <w:bookmarkEnd w:id="66"/>
      <w:bookmarkEnd w:id="67"/>
    </w:p>
    <w:p w:rsidR="006969E8" w:rsidRDefault="006969E8" w:rsidP="006969E8"/>
    <w:p w:rsidR="006969E8" w:rsidRDefault="006969E8" w:rsidP="006969E8">
      <w:pPr>
        <w:pStyle w:val="Heading3"/>
      </w:pPr>
      <w:bookmarkStart w:id="68" w:name="_Toc340475583"/>
      <w:bookmarkStart w:id="69" w:name="_Toc420063579"/>
      <w:r w:rsidRPr="00387CE2">
        <w:t>Complex documents may include</w:t>
      </w:r>
      <w:r>
        <w:t>:</w:t>
      </w:r>
      <w:bookmarkEnd w:id="68"/>
      <w:bookmarkEnd w:id="69"/>
    </w:p>
    <w:tbl>
      <w:tblPr>
        <w:tblW w:w="0" w:type="auto"/>
        <w:tblLook w:val="04A0" w:firstRow="1" w:lastRow="0" w:firstColumn="1" w:lastColumn="0" w:noHBand="0" w:noVBand="1"/>
      </w:tblPr>
      <w:tblGrid>
        <w:gridCol w:w="4774"/>
        <w:gridCol w:w="4774"/>
      </w:tblGrid>
      <w:tr w:rsidR="0093391F" w:rsidRPr="00B14E44" w:rsidTr="006969E8">
        <w:tc>
          <w:tcPr>
            <w:tcW w:w="4774" w:type="dxa"/>
          </w:tcPr>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Call outs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Captions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Concordance files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Different odd and even pages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Document protection</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Drawing</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Forms with fields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Hyperlinks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Linked and/or embedde</w:t>
            </w:r>
            <w:r w:rsidR="00387CE2" w:rsidRPr="00B14E44">
              <w:rPr>
                <w:rFonts w:asciiTheme="minorHAnsi" w:hAnsiTheme="minorHAnsi" w:cstheme="minorHAnsi"/>
              </w:rPr>
              <w:t>d objects</w:t>
            </w:r>
          </w:p>
          <w:p w:rsidR="0093391F" w:rsidRPr="00B14E44" w:rsidRDefault="0093391F" w:rsidP="00387CE2">
            <w:pPr>
              <w:rPr>
                <w:rFonts w:asciiTheme="minorHAnsi" w:hAnsiTheme="minorHAnsi" w:cstheme="minorHAnsi"/>
              </w:rPr>
            </w:pPr>
          </w:p>
        </w:tc>
        <w:tc>
          <w:tcPr>
            <w:tcW w:w="4774" w:type="dxa"/>
          </w:tcPr>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Long documents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Mail merge data documents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Master documents</w:t>
            </w:r>
          </w:p>
          <w:p w:rsidR="00387CE2" w:rsidRPr="00B14E44" w:rsidRDefault="004E26B7" w:rsidP="002D7609">
            <w:pPr>
              <w:pStyle w:val="ListParagraph"/>
              <w:numPr>
                <w:ilvl w:val="0"/>
                <w:numId w:val="11"/>
              </w:numPr>
              <w:rPr>
                <w:rFonts w:asciiTheme="minorHAnsi" w:hAnsiTheme="minorHAnsi" w:cstheme="minorHAnsi"/>
              </w:rPr>
            </w:pPr>
            <w:r>
              <w:rPr>
                <w:rFonts w:asciiTheme="minorHAnsi" w:hAnsiTheme="minorHAnsi" w:cstheme="minorHAnsi"/>
              </w:rPr>
              <w:t>MS</w:t>
            </w:r>
            <w:r w:rsidR="006969E8" w:rsidRPr="00B14E44">
              <w:rPr>
                <w:rFonts w:asciiTheme="minorHAnsi" w:hAnsiTheme="minorHAnsi" w:cstheme="minorHAnsi"/>
              </w:rPr>
              <w:t xml:space="preserve"> </w:t>
            </w:r>
            <w:r w:rsidR="00FF369D">
              <w:rPr>
                <w:rFonts w:asciiTheme="minorHAnsi" w:hAnsiTheme="minorHAnsi" w:cstheme="minorHAnsi"/>
              </w:rPr>
              <w:t>W</w:t>
            </w:r>
            <w:r w:rsidR="006969E8" w:rsidRPr="00B14E44">
              <w:rPr>
                <w:rFonts w:asciiTheme="minorHAnsi" w:hAnsiTheme="minorHAnsi" w:cstheme="minorHAnsi"/>
              </w:rPr>
              <w:t>ord</w:t>
            </w:r>
            <w:r w:rsidR="00FF369D">
              <w:rPr>
                <w:rFonts w:asciiTheme="minorHAnsi" w:hAnsiTheme="minorHAnsi" w:cstheme="minorHAnsi"/>
              </w:rPr>
              <w:t xml:space="preserve"> </w:t>
            </w:r>
            <w:r w:rsidR="006969E8" w:rsidRPr="00B14E44">
              <w:rPr>
                <w:rFonts w:asciiTheme="minorHAnsi" w:hAnsiTheme="minorHAnsi" w:cstheme="minorHAnsi"/>
              </w:rPr>
              <w:t>art</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Multiple headers and footers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Multiple sections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Multiple users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Primary mail merge documents</w:t>
            </w:r>
          </w:p>
          <w:p w:rsidR="00387CE2"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Subdocuments</w:t>
            </w:r>
          </w:p>
          <w:p w:rsidR="0093391F" w:rsidRPr="00B14E44" w:rsidRDefault="006969E8" w:rsidP="002D7609">
            <w:pPr>
              <w:pStyle w:val="ListParagraph"/>
              <w:numPr>
                <w:ilvl w:val="0"/>
                <w:numId w:val="11"/>
              </w:numPr>
              <w:rPr>
                <w:rFonts w:asciiTheme="minorHAnsi" w:hAnsiTheme="minorHAnsi" w:cstheme="minorHAnsi"/>
              </w:rPr>
            </w:pPr>
            <w:r w:rsidRPr="00B14E44">
              <w:rPr>
                <w:rFonts w:asciiTheme="minorHAnsi" w:hAnsiTheme="minorHAnsi" w:cstheme="minorHAnsi"/>
              </w:rPr>
              <w:t>Templates</w:t>
            </w:r>
          </w:p>
        </w:tc>
      </w:tr>
    </w:tbl>
    <w:p w:rsidR="006969E8" w:rsidRDefault="006969E8" w:rsidP="006969E8">
      <w:pPr>
        <w:pStyle w:val="BoldBulTight0"/>
      </w:pPr>
    </w:p>
    <w:p w:rsidR="00570806" w:rsidRPr="00570806" w:rsidRDefault="00570806" w:rsidP="006969E8">
      <w:pPr>
        <w:pStyle w:val="BoldBulTight0"/>
      </w:pPr>
      <w:r w:rsidRPr="00570806">
        <w:t>Identify document purpose, audience and presentation requirements</w:t>
      </w:r>
    </w:p>
    <w:p w:rsidR="00570806" w:rsidRDefault="0039692B" w:rsidP="006969E8">
      <w:pPr>
        <w:pStyle w:val="Bullets"/>
      </w:pPr>
      <w:r>
        <w:t>Sounds logical and simple.</w:t>
      </w:r>
    </w:p>
    <w:p w:rsidR="00570806" w:rsidRDefault="00570806" w:rsidP="006969E8">
      <w:pPr>
        <w:pStyle w:val="Bullets"/>
      </w:pPr>
      <w:r>
        <w:t xml:space="preserve">Be sure you know what the various aspects of a document life </w:t>
      </w:r>
      <w:r w:rsidR="000E7761">
        <w:t xml:space="preserve">is </w:t>
      </w:r>
      <w:r>
        <w:t xml:space="preserve">and </w:t>
      </w:r>
      <w:r w:rsidR="000E7761">
        <w:t xml:space="preserve">the usage </w:t>
      </w:r>
      <w:r>
        <w:t>intent before using it.</w:t>
      </w:r>
    </w:p>
    <w:p w:rsidR="006969E8" w:rsidRDefault="00092398">
      <w:pPr>
        <w:spacing w:after="0" w:line="240" w:lineRule="auto"/>
        <w:rPr>
          <w:b/>
          <w:color w:val="FF0000"/>
        </w:rPr>
      </w:pPr>
      <w:r>
        <w:rPr>
          <w:b/>
          <w:noProof/>
          <w:color w:val="FF0000"/>
          <w:lang w:val="en-GB" w:eastAsia="en-GB"/>
        </w:rPr>
        <w:drawing>
          <wp:anchor distT="0" distB="0" distL="114300" distR="114300" simplePos="0" relativeHeight="251644416" behindDoc="1" locked="0" layoutInCell="1" allowOverlap="1" wp14:anchorId="365DA4B2" wp14:editId="4184158F">
            <wp:simplePos x="0" y="0"/>
            <wp:positionH relativeFrom="column">
              <wp:posOffset>1326515</wp:posOffset>
            </wp:positionH>
            <wp:positionV relativeFrom="paragraph">
              <wp:posOffset>52070</wp:posOffset>
            </wp:positionV>
            <wp:extent cx="2910840" cy="2445385"/>
            <wp:effectExtent l="19050" t="0" r="3810" b="0"/>
            <wp:wrapTight wrapText="bothSides">
              <wp:wrapPolygon edited="0">
                <wp:start x="-141" y="0"/>
                <wp:lineTo x="-141" y="21370"/>
                <wp:lineTo x="21628" y="21370"/>
                <wp:lineTo x="21628" y="0"/>
                <wp:lineTo x="-141" y="0"/>
              </wp:wrapPolygon>
            </wp:wrapTight>
            <wp:docPr id="21" name="Picture 20" descr="passing_baton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sing_baton_pc_800_wht.png"/>
                    <pic:cNvPicPr/>
                  </pic:nvPicPr>
                  <pic:blipFill>
                    <a:blip r:embed="rId17" cstate="print"/>
                    <a:stretch>
                      <a:fillRect/>
                    </a:stretch>
                  </pic:blipFill>
                  <pic:spPr>
                    <a:xfrm>
                      <a:off x="0" y="0"/>
                      <a:ext cx="2910840" cy="2445385"/>
                    </a:xfrm>
                    <a:prstGeom prst="rect">
                      <a:avLst/>
                    </a:prstGeom>
                  </pic:spPr>
                </pic:pic>
              </a:graphicData>
            </a:graphic>
          </wp:anchor>
        </w:drawing>
      </w:r>
      <w:r w:rsidR="006969E8">
        <w:rPr>
          <w:b/>
          <w:color w:val="FF0000"/>
        </w:rPr>
        <w:br w:type="page"/>
      </w:r>
    </w:p>
    <w:p w:rsidR="000D2834" w:rsidRPr="000D2834" w:rsidRDefault="006969E8" w:rsidP="006969E8">
      <w:pPr>
        <w:pStyle w:val="Heading3"/>
      </w:pPr>
      <w:bookmarkStart w:id="70" w:name="_Toc340475584"/>
      <w:bookmarkStart w:id="71" w:name="_Toc420063580"/>
      <w:r w:rsidRPr="000D2834">
        <w:lastRenderedPageBreak/>
        <w:t>Activity 1</w:t>
      </w:r>
      <w:bookmarkEnd w:id="70"/>
      <w:r w:rsidR="0091628F">
        <w:t>B</w:t>
      </w:r>
      <w:bookmarkEnd w:id="71"/>
    </w:p>
    <w:p w:rsidR="006969E8" w:rsidRDefault="00CE2DEB">
      <w:pPr>
        <w:spacing w:after="0" w:line="240" w:lineRule="auto"/>
        <w:rPr>
          <w:u w:val="single"/>
        </w:rPr>
      </w:pPr>
      <w:r>
        <w:rPr>
          <w:noProof/>
          <w:u w:val="single"/>
          <w:lang w:val="en-GB" w:eastAsia="en-GB"/>
        </w:rPr>
        <w:drawing>
          <wp:anchor distT="0" distB="0" distL="114300" distR="114300" simplePos="0" relativeHeight="251694592" behindDoc="1" locked="0" layoutInCell="1" allowOverlap="1" wp14:anchorId="033BE113" wp14:editId="2B364C60">
            <wp:simplePos x="0" y="0"/>
            <wp:positionH relativeFrom="column">
              <wp:posOffset>19050</wp:posOffset>
            </wp:positionH>
            <wp:positionV relativeFrom="paragraph">
              <wp:posOffset>3080</wp:posOffset>
            </wp:positionV>
            <wp:extent cx="5030622" cy="3889612"/>
            <wp:effectExtent l="19050" t="0" r="0" b="0"/>
            <wp:wrapTight wrapText="bothSides">
              <wp:wrapPolygon edited="0">
                <wp:start x="-82" y="0"/>
                <wp:lineTo x="-82" y="21475"/>
                <wp:lineTo x="21594" y="21475"/>
                <wp:lineTo x="21594" y="0"/>
                <wp:lineTo x="-82" y="0"/>
              </wp:wrapPolygon>
            </wp:wrapTight>
            <wp:docPr id="62" name="Picture 6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89612"/>
                    </a:xfrm>
                    <a:prstGeom prst="rect">
                      <a:avLst/>
                    </a:prstGeom>
                  </pic:spPr>
                </pic:pic>
              </a:graphicData>
            </a:graphic>
          </wp:anchor>
        </w:drawing>
      </w:r>
      <w:r w:rsidR="006969E8">
        <w:rPr>
          <w:u w:val="single"/>
        </w:rPr>
        <w:br w:type="page"/>
      </w:r>
    </w:p>
    <w:p w:rsidR="00570806" w:rsidRPr="00123BF8" w:rsidRDefault="00123BF8" w:rsidP="006969E8">
      <w:pPr>
        <w:pStyle w:val="BoldBulTight0"/>
      </w:pPr>
      <w:r>
        <w:lastRenderedPageBreak/>
        <w:t>Othe</w:t>
      </w:r>
      <w:r w:rsidR="00875B63">
        <w:t>r</w:t>
      </w:r>
      <w:r>
        <w:t xml:space="preserve"> c</w:t>
      </w:r>
      <w:r w:rsidRPr="00387CE2">
        <w:t>omplex documents may include</w:t>
      </w:r>
      <w:r>
        <w:t>:</w:t>
      </w:r>
    </w:p>
    <w:p w:rsidR="00570806" w:rsidRPr="0088537A" w:rsidRDefault="00570806" w:rsidP="006969E8">
      <w:pPr>
        <w:pStyle w:val="Heading3"/>
      </w:pPr>
      <w:bookmarkStart w:id="72" w:name="_Toc340475585"/>
      <w:bookmarkStart w:id="73" w:name="_Toc420063581"/>
      <w:r w:rsidRPr="0088537A">
        <w:t>Meeting agenda</w:t>
      </w:r>
      <w:bookmarkEnd w:id="72"/>
      <w:bookmarkEnd w:id="73"/>
    </w:p>
    <w:p w:rsidR="00570806" w:rsidRDefault="00570806" w:rsidP="006969E8">
      <w:pPr>
        <w:pStyle w:val="Bullets"/>
      </w:pPr>
      <w:r>
        <w:t xml:space="preserve">A meeting agenda usually consists of a list of topics to be discussed in an upcoming meeting. </w:t>
      </w:r>
    </w:p>
    <w:p w:rsidR="00570806" w:rsidRDefault="00570806" w:rsidP="006969E8">
      <w:pPr>
        <w:pStyle w:val="Bullets"/>
      </w:pPr>
      <w:r>
        <w:t>Agendas are usually distributed to the participants prior to meeting.</w:t>
      </w:r>
    </w:p>
    <w:p w:rsidR="00570806" w:rsidRDefault="00570806" w:rsidP="006969E8">
      <w:pPr>
        <w:pStyle w:val="Bullets"/>
      </w:pPr>
      <w:r>
        <w:t>Agendas can be prepared on a Word document or other suitable medium, e.g., an Email or as an attachment to an email.</w:t>
      </w:r>
    </w:p>
    <w:p w:rsidR="00570806" w:rsidRPr="006477F6" w:rsidRDefault="00570806" w:rsidP="006969E8">
      <w:pPr>
        <w:pStyle w:val="Heading3"/>
      </w:pPr>
      <w:bookmarkStart w:id="74" w:name="_Toc340475586"/>
      <w:bookmarkStart w:id="75" w:name="_Toc420063582"/>
      <w:r w:rsidRPr="006477F6">
        <w:t>Minutes</w:t>
      </w:r>
      <w:bookmarkEnd w:id="74"/>
      <w:bookmarkEnd w:id="75"/>
    </w:p>
    <w:p w:rsidR="00570806" w:rsidRDefault="00570806" w:rsidP="006969E8">
      <w:pPr>
        <w:pStyle w:val="Bullets"/>
      </w:pPr>
      <w:r>
        <w:t>Minutes are a written or typed report of a particular meeting or an action as part of a meeting</w:t>
      </w:r>
      <w:r w:rsidR="0039692B">
        <w:t>.</w:t>
      </w:r>
    </w:p>
    <w:p w:rsidR="00570806" w:rsidRDefault="00570806" w:rsidP="006969E8">
      <w:pPr>
        <w:pStyle w:val="Bullets"/>
      </w:pPr>
      <w:r>
        <w:t>They can be hand written or recorded live on a laptop or PC into a Word or Excel document</w:t>
      </w:r>
      <w:r w:rsidR="0039692B">
        <w:t>.</w:t>
      </w:r>
    </w:p>
    <w:p w:rsidR="00570806" w:rsidRDefault="00570806" w:rsidP="006969E8">
      <w:pPr>
        <w:pStyle w:val="Bullets"/>
      </w:pPr>
      <w:r>
        <w:t>Formal minutes are a legal record of what was said or a direction given</w:t>
      </w:r>
      <w:r w:rsidR="0039692B">
        <w:t>.</w:t>
      </w:r>
    </w:p>
    <w:p w:rsidR="00570806" w:rsidRDefault="00570806" w:rsidP="006969E8">
      <w:pPr>
        <w:pStyle w:val="Bullets"/>
      </w:pPr>
      <w:r>
        <w:t>Minutes in very large organisation may be recorded either as audio or vision and stored in that format for later reference or review.</w:t>
      </w:r>
    </w:p>
    <w:p w:rsidR="00570806" w:rsidRDefault="00570806" w:rsidP="006969E8">
      <w:pPr>
        <w:pStyle w:val="Bullets"/>
      </w:pPr>
      <w:r>
        <w:t>Minutes are generally taken by someone dedicated to that job to avoid error.</w:t>
      </w:r>
    </w:p>
    <w:p w:rsidR="00570806" w:rsidRPr="006477F6" w:rsidRDefault="00092398" w:rsidP="006969E8">
      <w:pPr>
        <w:pStyle w:val="Heading3"/>
      </w:pPr>
      <w:bookmarkStart w:id="76" w:name="_Toc420063583"/>
      <w:r>
        <w:rPr>
          <w:noProof/>
          <w:lang w:eastAsia="en-GB"/>
        </w:rPr>
        <w:drawing>
          <wp:anchor distT="0" distB="0" distL="114300" distR="114300" simplePos="0" relativeHeight="251646464" behindDoc="1" locked="0" layoutInCell="1" allowOverlap="1" wp14:anchorId="5D1CDABD" wp14:editId="370069AA">
            <wp:simplePos x="0" y="0"/>
            <wp:positionH relativeFrom="column">
              <wp:posOffset>4314190</wp:posOffset>
            </wp:positionH>
            <wp:positionV relativeFrom="paragraph">
              <wp:posOffset>245745</wp:posOffset>
            </wp:positionV>
            <wp:extent cx="2043430" cy="2392045"/>
            <wp:effectExtent l="19050" t="0" r="0" b="0"/>
            <wp:wrapTight wrapText="bothSides">
              <wp:wrapPolygon edited="0">
                <wp:start x="-201" y="0"/>
                <wp:lineTo x="-201" y="21503"/>
                <wp:lineTo x="21546" y="21503"/>
                <wp:lineTo x="21546" y="0"/>
                <wp:lineTo x="-201" y="0"/>
              </wp:wrapPolygon>
            </wp:wrapTight>
            <wp:docPr id="22" name="Picture 21" descr="stick_figure_coffee_newspap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offee_newspaper_pc_800_wht.png"/>
                    <pic:cNvPicPr/>
                  </pic:nvPicPr>
                  <pic:blipFill>
                    <a:blip r:embed="rId18" cstate="print"/>
                    <a:stretch>
                      <a:fillRect/>
                    </a:stretch>
                  </pic:blipFill>
                  <pic:spPr>
                    <a:xfrm>
                      <a:off x="0" y="0"/>
                      <a:ext cx="2043430" cy="2392045"/>
                    </a:xfrm>
                    <a:prstGeom prst="rect">
                      <a:avLst/>
                    </a:prstGeom>
                  </pic:spPr>
                </pic:pic>
              </a:graphicData>
            </a:graphic>
          </wp:anchor>
        </w:drawing>
      </w:r>
      <w:bookmarkStart w:id="77" w:name="_Toc340475587"/>
      <w:r w:rsidR="00570806" w:rsidRPr="006477F6">
        <w:t>Press release</w:t>
      </w:r>
      <w:bookmarkEnd w:id="76"/>
      <w:bookmarkEnd w:id="77"/>
    </w:p>
    <w:p w:rsidR="00570806" w:rsidRDefault="00570806" w:rsidP="006969E8">
      <w:pPr>
        <w:pStyle w:val="Bullets"/>
      </w:pPr>
      <w:r>
        <w:t xml:space="preserve">A press release is a written communication directed at the news media. </w:t>
      </w:r>
    </w:p>
    <w:p w:rsidR="00570806" w:rsidRDefault="00570806" w:rsidP="006969E8">
      <w:pPr>
        <w:pStyle w:val="Bullets"/>
      </w:pPr>
      <w:r>
        <w:t xml:space="preserve">Its purpose is to announce something that presumably has news value. </w:t>
      </w:r>
    </w:p>
    <w:p w:rsidR="00570806" w:rsidRDefault="00570806" w:rsidP="006969E8">
      <w:pPr>
        <w:pStyle w:val="Bullets"/>
      </w:pPr>
      <w:r>
        <w:t>It is usually written by marketing or press staff member as what is said in a press release can be damaging or legally costly if stated incorrectly.</w:t>
      </w:r>
    </w:p>
    <w:p w:rsidR="00570806" w:rsidRDefault="00570806" w:rsidP="006969E8">
      <w:pPr>
        <w:pStyle w:val="Bullets"/>
      </w:pPr>
      <w:r>
        <w:t>A press release is usually written on a Computer in Word and then reviewed by several people or distributed as an attachment to an email or posted on a website</w:t>
      </w:r>
      <w:r w:rsidR="0039692B">
        <w:t>.</w:t>
      </w:r>
    </w:p>
    <w:p w:rsidR="00570806" w:rsidRPr="006477F6" w:rsidRDefault="00570806" w:rsidP="006969E8">
      <w:pPr>
        <w:pStyle w:val="Heading3"/>
      </w:pPr>
      <w:bookmarkStart w:id="78" w:name="_Toc340475588"/>
      <w:bookmarkStart w:id="79" w:name="_Toc420063584"/>
      <w:r w:rsidRPr="006477F6">
        <w:t>Project proposal</w:t>
      </w:r>
      <w:bookmarkEnd w:id="78"/>
      <w:bookmarkEnd w:id="79"/>
    </w:p>
    <w:p w:rsidR="00570806" w:rsidRDefault="00570806" w:rsidP="006969E8">
      <w:pPr>
        <w:pStyle w:val="Bullets"/>
      </w:pPr>
      <w:r>
        <w:t xml:space="preserve">A written project proposal helps to clarify the aim and objectives of the project. </w:t>
      </w:r>
    </w:p>
    <w:p w:rsidR="00570806" w:rsidRDefault="00570806" w:rsidP="006969E8">
      <w:pPr>
        <w:pStyle w:val="Bullets"/>
      </w:pPr>
      <w:r>
        <w:t>It often includes the work plan, timetable, tentative outcomes, budget, etc.</w:t>
      </w:r>
    </w:p>
    <w:p w:rsidR="00570806" w:rsidRPr="00D61D72" w:rsidRDefault="00092398" w:rsidP="00D61D72">
      <w:pPr>
        <w:pStyle w:val="Heading3"/>
      </w:pPr>
      <w:r>
        <w:br w:type="page"/>
      </w:r>
      <w:bookmarkStart w:id="80" w:name="_Toc340475589"/>
      <w:bookmarkStart w:id="81" w:name="_Toc420063585"/>
      <w:r w:rsidR="00570806" w:rsidRPr="006477F6">
        <w:lastRenderedPageBreak/>
        <w:t>Technical documentation and user documentation</w:t>
      </w:r>
      <w:bookmarkEnd w:id="80"/>
      <w:bookmarkEnd w:id="81"/>
    </w:p>
    <w:p w:rsidR="00570806" w:rsidRDefault="00570806" w:rsidP="006969E8">
      <w:pPr>
        <w:pStyle w:val="Bullets"/>
      </w:pPr>
      <w:r>
        <w:t>Technical documentation includes the description of mechanical systems or technical processes, and it is usually written for experts in a specific field.</w:t>
      </w:r>
    </w:p>
    <w:p w:rsidR="00570806" w:rsidRDefault="00570806" w:rsidP="006969E8">
      <w:pPr>
        <w:pStyle w:val="Bullets"/>
      </w:pPr>
      <w:r>
        <w:t>User documentation, on the contrary, is written for a large audience of users of a particular product or a programme.</w:t>
      </w:r>
    </w:p>
    <w:p w:rsidR="00570806" w:rsidRDefault="00570806" w:rsidP="006969E8">
      <w:pPr>
        <w:pStyle w:val="Bullets"/>
      </w:pPr>
      <w:r>
        <w:t>Such documents as technical papers may well be accompanied by a presentation format such as PowerPoint</w:t>
      </w:r>
      <w:r w:rsidR="0039692B">
        <w:t>.</w:t>
      </w:r>
    </w:p>
    <w:p w:rsidR="00387CE2" w:rsidRDefault="00307CEB" w:rsidP="0093391F">
      <w:r>
        <w:rPr>
          <w:noProof/>
          <w:lang w:val="en-GB" w:eastAsia="en-GB"/>
        </w:rPr>
        <w:drawing>
          <wp:anchor distT="0" distB="0" distL="114300" distR="114300" simplePos="0" relativeHeight="251648512" behindDoc="1" locked="0" layoutInCell="1" allowOverlap="1" wp14:anchorId="25E272E7" wp14:editId="7B5EE114">
            <wp:simplePos x="0" y="0"/>
            <wp:positionH relativeFrom="column">
              <wp:posOffset>1613535</wp:posOffset>
            </wp:positionH>
            <wp:positionV relativeFrom="paragraph">
              <wp:posOffset>213360</wp:posOffset>
            </wp:positionV>
            <wp:extent cx="2406650" cy="3221355"/>
            <wp:effectExtent l="19050" t="0" r="0" b="0"/>
            <wp:wrapTight wrapText="bothSides">
              <wp:wrapPolygon edited="0">
                <wp:start x="-171" y="0"/>
                <wp:lineTo x="-171" y="21459"/>
                <wp:lineTo x="21543" y="21459"/>
                <wp:lineTo x="21543" y="0"/>
                <wp:lineTo x="-171" y="0"/>
              </wp:wrapPolygon>
            </wp:wrapTight>
            <wp:docPr id="23" name="Picture 22" descr="woman_reading_blueprints_plan 800_wht_7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reading_blueprints_plan 800_wht_7980.png"/>
                    <pic:cNvPicPr/>
                  </pic:nvPicPr>
                  <pic:blipFill>
                    <a:blip r:embed="rId19" cstate="print"/>
                    <a:stretch>
                      <a:fillRect/>
                    </a:stretch>
                  </pic:blipFill>
                  <pic:spPr>
                    <a:xfrm>
                      <a:off x="0" y="0"/>
                      <a:ext cx="2406650" cy="3221355"/>
                    </a:xfrm>
                    <a:prstGeom prst="rect">
                      <a:avLst/>
                    </a:prstGeom>
                  </pic:spPr>
                </pic:pic>
              </a:graphicData>
            </a:graphic>
          </wp:anchor>
        </w:drawing>
      </w:r>
    </w:p>
    <w:p w:rsidR="00B14E44" w:rsidRDefault="00B14E44">
      <w:pPr>
        <w:spacing w:after="0" w:line="240" w:lineRule="auto"/>
        <w:rPr>
          <w:rFonts w:asciiTheme="minorHAnsi" w:hAnsiTheme="minorHAnsi" w:cstheme="minorHAnsi"/>
          <w:b/>
          <w:bCs/>
          <w:color w:val="C00000"/>
          <w:sz w:val="28"/>
          <w:szCs w:val="28"/>
        </w:rPr>
      </w:pPr>
      <w:r>
        <w:br w:type="page"/>
      </w:r>
    </w:p>
    <w:p w:rsidR="006B3A32" w:rsidRPr="006B3A32" w:rsidRDefault="006B3A32" w:rsidP="006969E8">
      <w:pPr>
        <w:pStyle w:val="Heading2"/>
      </w:pPr>
      <w:bookmarkStart w:id="82" w:name="_Toc340475590"/>
      <w:bookmarkStart w:id="83" w:name="_Toc420063586"/>
      <w:r w:rsidRPr="006B3A32">
        <w:lastRenderedPageBreak/>
        <w:t>1.3</w:t>
      </w:r>
      <w:r w:rsidR="00640302">
        <w:t xml:space="preserve"> – </w:t>
      </w:r>
      <w:r w:rsidRPr="006B3A32">
        <w:t>Identify organisational requirements for text-based business documents to ensure consistency of style and image</w:t>
      </w:r>
      <w:bookmarkEnd w:id="82"/>
      <w:bookmarkEnd w:id="83"/>
    </w:p>
    <w:p w:rsidR="00AA53C1" w:rsidRDefault="009D55CE" w:rsidP="006B3A32">
      <w:pPr>
        <w:rPr>
          <w:u w:val="single"/>
        </w:rPr>
      </w:pPr>
      <w:r>
        <w:rPr>
          <w:noProof/>
          <w:u w:val="single"/>
          <w:lang w:val="en-GB" w:eastAsia="en-GB"/>
        </w:rPr>
        <w:drawing>
          <wp:anchor distT="0" distB="0" distL="114300" distR="114300" simplePos="0" relativeHeight="251650560" behindDoc="1" locked="0" layoutInCell="1" allowOverlap="1" wp14:anchorId="0F19CD7B" wp14:editId="6BEC9AEF">
            <wp:simplePos x="0" y="0"/>
            <wp:positionH relativeFrom="column">
              <wp:posOffset>3251200</wp:posOffset>
            </wp:positionH>
            <wp:positionV relativeFrom="paragraph">
              <wp:posOffset>192405</wp:posOffset>
            </wp:positionV>
            <wp:extent cx="2957830" cy="2519680"/>
            <wp:effectExtent l="19050" t="0" r="0" b="0"/>
            <wp:wrapTight wrapText="bothSides">
              <wp:wrapPolygon edited="0">
                <wp:start x="-139" y="0"/>
                <wp:lineTo x="-139" y="21393"/>
                <wp:lineTo x="21563" y="21393"/>
                <wp:lineTo x="21563" y="0"/>
                <wp:lineTo x="-139" y="0"/>
              </wp:wrapPolygon>
            </wp:wrapTight>
            <wp:docPr id="26" name="Picture 25" descr="Fotolia_782204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7822046_S.jpg"/>
                    <pic:cNvPicPr/>
                  </pic:nvPicPr>
                  <pic:blipFill>
                    <a:blip r:embed="rId20" cstate="print"/>
                    <a:stretch>
                      <a:fillRect/>
                    </a:stretch>
                  </pic:blipFill>
                  <pic:spPr>
                    <a:xfrm>
                      <a:off x="0" y="0"/>
                      <a:ext cx="2957830" cy="2519680"/>
                    </a:xfrm>
                    <a:prstGeom prst="rect">
                      <a:avLst/>
                    </a:prstGeom>
                  </pic:spPr>
                </pic:pic>
              </a:graphicData>
            </a:graphic>
          </wp:anchor>
        </w:drawing>
      </w:r>
    </w:p>
    <w:p w:rsidR="006B3A32" w:rsidRPr="006B3A32" w:rsidRDefault="006B3A32" w:rsidP="00AA53C1">
      <w:pPr>
        <w:pStyle w:val="BoldBulTight0"/>
      </w:pPr>
      <w:r w:rsidRPr="006B3A32">
        <w:t>Organisational requirements may include:</w:t>
      </w:r>
    </w:p>
    <w:p w:rsidR="006B3A32" w:rsidRDefault="00AA53C1" w:rsidP="009D55CE">
      <w:pPr>
        <w:pStyle w:val="Bullets"/>
        <w:spacing w:line="240" w:lineRule="auto"/>
      </w:pPr>
      <w:r>
        <w:t>Company colour scheme</w:t>
      </w:r>
    </w:p>
    <w:p w:rsidR="006B3A32" w:rsidRDefault="00AA53C1" w:rsidP="009D55CE">
      <w:pPr>
        <w:pStyle w:val="Bullets"/>
        <w:spacing w:line="240" w:lineRule="auto"/>
      </w:pPr>
      <w:r>
        <w:t>Company logo</w:t>
      </w:r>
    </w:p>
    <w:p w:rsidR="006B3A32" w:rsidRDefault="00AA53C1" w:rsidP="009D55CE">
      <w:pPr>
        <w:pStyle w:val="Bullets"/>
        <w:spacing w:line="240" w:lineRule="auto"/>
      </w:pPr>
      <w:r>
        <w:t>Consistent corporate image</w:t>
      </w:r>
    </w:p>
    <w:p w:rsidR="006B3A32" w:rsidRDefault="00AA53C1" w:rsidP="009D55CE">
      <w:pPr>
        <w:pStyle w:val="Bullets"/>
        <w:spacing w:line="240" w:lineRule="auto"/>
      </w:pPr>
      <w:r>
        <w:t>Content restrictions</w:t>
      </w:r>
    </w:p>
    <w:p w:rsidR="006B3A32" w:rsidRDefault="00AA53C1" w:rsidP="009D55CE">
      <w:pPr>
        <w:pStyle w:val="Bullets"/>
        <w:spacing w:line="240" w:lineRule="auto"/>
      </w:pPr>
      <w:r>
        <w:t>Established guidelines and procedures for document production</w:t>
      </w:r>
    </w:p>
    <w:p w:rsidR="006B3A32" w:rsidRDefault="00AA53C1" w:rsidP="009D55CE">
      <w:pPr>
        <w:pStyle w:val="Bullets"/>
        <w:spacing w:line="240" w:lineRule="auto"/>
      </w:pPr>
      <w:r>
        <w:t>House styles</w:t>
      </w:r>
    </w:p>
    <w:p w:rsidR="006B3A32" w:rsidRDefault="00AA53C1" w:rsidP="009D55CE">
      <w:pPr>
        <w:pStyle w:val="Bullets"/>
        <w:spacing w:line="240" w:lineRule="auto"/>
      </w:pPr>
      <w:r>
        <w:t>Observing copyright legislation</w:t>
      </w:r>
    </w:p>
    <w:p w:rsidR="006B3A32" w:rsidRDefault="00AA53C1" w:rsidP="009D55CE">
      <w:pPr>
        <w:pStyle w:val="Bullets"/>
        <w:spacing w:line="240" w:lineRule="auto"/>
      </w:pPr>
      <w:r>
        <w:t>Organisation name, time, date, document title, filename, etc. In header/footer</w:t>
      </w:r>
    </w:p>
    <w:p w:rsidR="00EA5A0D" w:rsidRDefault="00AA53C1" w:rsidP="009D55CE">
      <w:pPr>
        <w:pStyle w:val="Bullets"/>
        <w:spacing w:line="240" w:lineRule="auto"/>
      </w:pPr>
      <w:r>
        <w:t>Templates</w:t>
      </w:r>
    </w:p>
    <w:p w:rsidR="00E33FF0" w:rsidRDefault="00E33FF0" w:rsidP="00AA53C1">
      <w:pPr>
        <w:pStyle w:val="BoldBulTight0"/>
      </w:pPr>
      <w:r w:rsidRPr="00E33FF0">
        <w:t xml:space="preserve">Identify organisational requirements for text-based business documents </w:t>
      </w:r>
    </w:p>
    <w:p w:rsidR="00E33FF0" w:rsidRDefault="00E33FF0" w:rsidP="00E33FF0">
      <w:r>
        <w:t>Each organisation will have its own set of policies and guidelines to ensure consistency and compliance to company image and standards of recognition.</w:t>
      </w:r>
    </w:p>
    <w:p w:rsidR="00E33FF0" w:rsidRPr="009A4E86" w:rsidRDefault="00E33FF0" w:rsidP="00A47E1A">
      <w:pPr>
        <w:pStyle w:val="Bullets"/>
        <w:spacing w:line="240" w:lineRule="auto"/>
      </w:pPr>
      <w:r>
        <w:t xml:space="preserve">Across the </w:t>
      </w:r>
      <w:r w:rsidR="009A4E86">
        <w:t>examples provided</w:t>
      </w:r>
      <w:r>
        <w:t xml:space="preserve">, </w:t>
      </w:r>
      <w:r w:rsidRPr="009A4E86">
        <w:t xml:space="preserve">documents </w:t>
      </w:r>
      <w:r w:rsidR="009A4E86" w:rsidRPr="009A4E86">
        <w:t>include purpose, audience and presentation requirements</w:t>
      </w:r>
      <w:r w:rsidRPr="009A4E86">
        <w:t>.</w:t>
      </w:r>
    </w:p>
    <w:p w:rsidR="001F0FA5" w:rsidRDefault="00E33FF0" w:rsidP="00A47E1A">
      <w:pPr>
        <w:pStyle w:val="Bullets"/>
        <w:spacing w:line="240" w:lineRule="auto"/>
      </w:pPr>
      <w:r>
        <w:t>The</w:t>
      </w:r>
      <w:r w:rsidR="001F0FA5">
        <w:t xml:space="preserve">re is usually an organisational </w:t>
      </w:r>
      <w:r>
        <w:t xml:space="preserve">need to keep </w:t>
      </w:r>
      <w:r w:rsidR="001F0FA5">
        <w:t xml:space="preserve">those areas within a </w:t>
      </w:r>
      <w:r>
        <w:t xml:space="preserve">standard for a variety of reasons </w:t>
      </w:r>
      <w:r w:rsidR="001F0FA5">
        <w:t>which each organisation will have as a policy or procedure to follow.</w:t>
      </w:r>
    </w:p>
    <w:p w:rsidR="001F0FA5" w:rsidRDefault="001F0FA5" w:rsidP="00A47E1A">
      <w:pPr>
        <w:pStyle w:val="Bullets"/>
        <w:spacing w:line="240" w:lineRule="auto"/>
      </w:pPr>
      <w:r>
        <w:t>T</w:t>
      </w:r>
      <w:r w:rsidR="00E33FF0">
        <w:t xml:space="preserve">he best way to understand this concept is to </w:t>
      </w:r>
      <w:r>
        <w:t>examine your own set of organisation requirements for your particular text-based business documents.</w:t>
      </w:r>
    </w:p>
    <w:p w:rsidR="00E33FF0" w:rsidRDefault="00E33FF0" w:rsidP="00A47E1A">
      <w:pPr>
        <w:pStyle w:val="Bullets"/>
        <w:spacing w:line="240" w:lineRule="auto"/>
      </w:pPr>
      <w:r>
        <w:t xml:space="preserve">Before investigating your own workplace for the standards in place there, consider these options for creating a policy and guideline for corporate standards to </w:t>
      </w:r>
      <w:r w:rsidRPr="006F0FBC">
        <w:t>document purpose, audience and presentation requirements</w:t>
      </w:r>
      <w:r>
        <w:t>.</w:t>
      </w:r>
    </w:p>
    <w:p w:rsidR="00E33FF0" w:rsidRDefault="00E33FF0" w:rsidP="00A47E1A">
      <w:pPr>
        <w:pStyle w:val="numers"/>
        <w:spacing w:after="100" w:line="240" w:lineRule="auto"/>
        <w:ind w:left="2211" w:hanging="357"/>
      </w:pPr>
      <w:r>
        <w:t>Guideline Title</w:t>
      </w:r>
    </w:p>
    <w:p w:rsidR="00E33FF0" w:rsidRDefault="00E33FF0" w:rsidP="00A47E1A">
      <w:pPr>
        <w:pStyle w:val="numers"/>
        <w:spacing w:after="100" w:line="240" w:lineRule="auto"/>
        <w:ind w:left="2211" w:hanging="357"/>
      </w:pPr>
      <w:r>
        <w:t>The policy statement</w:t>
      </w:r>
    </w:p>
    <w:p w:rsidR="00E33FF0" w:rsidRDefault="00E33FF0" w:rsidP="00A47E1A">
      <w:pPr>
        <w:pStyle w:val="numers"/>
        <w:spacing w:after="100" w:line="240" w:lineRule="auto"/>
        <w:ind w:left="2211" w:hanging="357"/>
      </w:pPr>
      <w:r>
        <w:t>The purpose of having a guideline/policy</w:t>
      </w:r>
    </w:p>
    <w:p w:rsidR="00E33FF0" w:rsidRDefault="00E33FF0" w:rsidP="00A47E1A">
      <w:pPr>
        <w:pStyle w:val="numers"/>
        <w:spacing w:after="100" w:line="240" w:lineRule="auto"/>
        <w:ind w:left="2211" w:hanging="357"/>
      </w:pPr>
      <w:r>
        <w:t>Scope that it covers</w:t>
      </w:r>
    </w:p>
    <w:p w:rsidR="00E33FF0" w:rsidRDefault="00E33FF0" w:rsidP="00A47E1A">
      <w:pPr>
        <w:pStyle w:val="numers"/>
        <w:spacing w:after="100" w:line="240" w:lineRule="auto"/>
        <w:ind w:left="2211" w:hanging="357"/>
      </w:pPr>
      <w:r>
        <w:t>Objective the company wishes to achieve by the use of the policy</w:t>
      </w:r>
    </w:p>
    <w:p w:rsidR="00E33FF0" w:rsidRDefault="00E33FF0" w:rsidP="00A47E1A">
      <w:pPr>
        <w:pStyle w:val="numers"/>
        <w:spacing w:after="100" w:line="240" w:lineRule="auto"/>
        <w:ind w:left="2211" w:hanging="357"/>
      </w:pPr>
      <w:r>
        <w:t>The guidelines/policy details</w:t>
      </w:r>
    </w:p>
    <w:p w:rsidR="00E33FF0" w:rsidRDefault="00E33FF0" w:rsidP="00940A34">
      <w:pPr>
        <w:pStyle w:val="Heading3"/>
      </w:pPr>
      <w:bookmarkStart w:id="84" w:name="_Toc340475591"/>
      <w:bookmarkStart w:id="85" w:name="_Toc420063587"/>
      <w:r w:rsidRPr="004B3A82">
        <w:lastRenderedPageBreak/>
        <w:t>Example of matching details</w:t>
      </w:r>
      <w:bookmarkEnd w:id="84"/>
      <w:bookmarkEnd w:id="85"/>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969"/>
        <w:gridCol w:w="1134"/>
        <w:gridCol w:w="3827"/>
      </w:tblGrid>
      <w:tr w:rsidR="00E33FF0" w:rsidRPr="00940A34" w:rsidTr="009D55CE">
        <w:tc>
          <w:tcPr>
            <w:tcW w:w="3969" w:type="dxa"/>
          </w:tcPr>
          <w:p w:rsidR="00E33FF0" w:rsidRPr="00940A34" w:rsidRDefault="00AA53C1" w:rsidP="00940A34">
            <w:pPr>
              <w:spacing w:line="360" w:lineRule="auto"/>
              <w:rPr>
                <w:rFonts w:asciiTheme="minorHAnsi" w:hAnsiTheme="minorHAnsi" w:cstheme="minorHAnsi"/>
                <w:b/>
              </w:rPr>
            </w:pPr>
            <w:r w:rsidRPr="00940A34">
              <w:rPr>
                <w:rFonts w:asciiTheme="minorHAnsi" w:hAnsiTheme="minorHAnsi" w:cstheme="minorHAnsi"/>
                <w:b/>
              </w:rPr>
              <w:t>Company colour scheme</w:t>
            </w:r>
          </w:p>
          <w:p w:rsidR="00E33FF0" w:rsidRPr="00940A34" w:rsidRDefault="00AA53C1" w:rsidP="00940A34">
            <w:pPr>
              <w:spacing w:line="360" w:lineRule="auto"/>
              <w:rPr>
                <w:rFonts w:asciiTheme="minorHAnsi" w:hAnsiTheme="minorHAnsi" w:cstheme="minorHAnsi"/>
                <w:b/>
              </w:rPr>
            </w:pPr>
            <w:r w:rsidRPr="00940A34">
              <w:rPr>
                <w:rFonts w:asciiTheme="minorHAnsi" w:hAnsiTheme="minorHAnsi" w:cstheme="minorHAnsi"/>
                <w:b/>
              </w:rPr>
              <w:t>Company logo</w:t>
            </w:r>
          </w:p>
          <w:p w:rsidR="001E5624" w:rsidRPr="00940A34" w:rsidRDefault="00AA53C1" w:rsidP="00940A34">
            <w:pPr>
              <w:spacing w:line="360" w:lineRule="auto"/>
              <w:rPr>
                <w:rFonts w:asciiTheme="minorHAnsi" w:hAnsiTheme="minorHAnsi" w:cstheme="minorHAnsi"/>
                <w:b/>
              </w:rPr>
            </w:pPr>
            <w:r w:rsidRPr="00940A34">
              <w:rPr>
                <w:rFonts w:asciiTheme="minorHAnsi" w:hAnsiTheme="minorHAnsi" w:cstheme="minorHAnsi"/>
                <w:b/>
              </w:rPr>
              <w:t>Consistent corporate image</w:t>
            </w:r>
          </w:p>
          <w:p w:rsidR="001E5624" w:rsidRPr="00940A34" w:rsidRDefault="00AA53C1" w:rsidP="00940A34">
            <w:pPr>
              <w:spacing w:line="360" w:lineRule="auto"/>
              <w:rPr>
                <w:rFonts w:asciiTheme="minorHAnsi" w:hAnsiTheme="minorHAnsi" w:cstheme="minorHAnsi"/>
                <w:b/>
              </w:rPr>
            </w:pPr>
            <w:r w:rsidRPr="00940A34">
              <w:rPr>
                <w:rFonts w:asciiTheme="minorHAnsi" w:hAnsiTheme="minorHAnsi" w:cstheme="minorHAnsi"/>
                <w:b/>
              </w:rPr>
              <w:t>Content restrictions</w:t>
            </w:r>
          </w:p>
          <w:p w:rsidR="001E5624" w:rsidRPr="00940A34" w:rsidRDefault="00AA53C1" w:rsidP="00940A34">
            <w:pPr>
              <w:spacing w:line="360" w:lineRule="auto"/>
              <w:rPr>
                <w:rFonts w:asciiTheme="minorHAnsi" w:hAnsiTheme="minorHAnsi" w:cstheme="minorHAnsi"/>
                <w:b/>
              </w:rPr>
            </w:pPr>
            <w:r w:rsidRPr="00940A34">
              <w:rPr>
                <w:rFonts w:asciiTheme="minorHAnsi" w:hAnsiTheme="minorHAnsi" w:cstheme="minorHAnsi"/>
                <w:b/>
              </w:rPr>
              <w:t>Established guidelines and procedures for doc</w:t>
            </w:r>
            <w:r w:rsidR="001E5624" w:rsidRPr="00940A34">
              <w:rPr>
                <w:rFonts w:asciiTheme="minorHAnsi" w:hAnsiTheme="minorHAnsi" w:cstheme="minorHAnsi"/>
                <w:b/>
              </w:rPr>
              <w:t>ument production</w:t>
            </w:r>
            <w:r w:rsidR="001E5624" w:rsidRPr="00940A34">
              <w:rPr>
                <w:rFonts w:asciiTheme="minorHAnsi" w:hAnsiTheme="minorHAnsi" w:cstheme="minorHAnsi"/>
                <w:b/>
              </w:rPr>
              <w:br/>
            </w:r>
          </w:p>
          <w:p w:rsidR="001E5624" w:rsidRPr="00940A34" w:rsidRDefault="00AA53C1" w:rsidP="00940A34">
            <w:pPr>
              <w:spacing w:line="360" w:lineRule="auto"/>
              <w:rPr>
                <w:rFonts w:asciiTheme="minorHAnsi" w:hAnsiTheme="minorHAnsi" w:cstheme="minorHAnsi"/>
                <w:b/>
              </w:rPr>
            </w:pPr>
            <w:r w:rsidRPr="00940A34">
              <w:rPr>
                <w:rFonts w:asciiTheme="minorHAnsi" w:hAnsiTheme="minorHAnsi" w:cstheme="minorHAnsi"/>
                <w:b/>
              </w:rPr>
              <w:t>House styles</w:t>
            </w:r>
          </w:p>
          <w:p w:rsidR="00E33FF0" w:rsidRPr="00940A34" w:rsidRDefault="00AA53C1" w:rsidP="00940A34">
            <w:pPr>
              <w:spacing w:line="360" w:lineRule="auto"/>
              <w:rPr>
                <w:rFonts w:asciiTheme="minorHAnsi" w:hAnsiTheme="minorHAnsi" w:cstheme="minorHAnsi"/>
                <w:b/>
                <w:u w:val="single"/>
              </w:rPr>
            </w:pPr>
            <w:proofErr w:type="spellStart"/>
            <w:r w:rsidRPr="00940A34">
              <w:rPr>
                <w:rFonts w:asciiTheme="minorHAnsi" w:hAnsiTheme="minorHAnsi" w:cstheme="minorHAnsi"/>
                <w:b/>
                <w:u w:val="single"/>
              </w:rPr>
              <w:t>Etc</w:t>
            </w:r>
            <w:proofErr w:type="spellEnd"/>
          </w:p>
        </w:tc>
        <w:tc>
          <w:tcPr>
            <w:tcW w:w="1134" w:type="dxa"/>
            <w:shd w:val="clear" w:color="auto" w:fill="E5B8B7" w:themeFill="accent2" w:themeFillTint="66"/>
          </w:tcPr>
          <w:p w:rsidR="00E33FF0" w:rsidRPr="00940A34" w:rsidRDefault="00E33FF0" w:rsidP="00940A34">
            <w:pPr>
              <w:shd w:val="clear" w:color="auto" w:fill="E5B8B7" w:themeFill="accent2" w:themeFillTint="66"/>
              <w:rPr>
                <w:rFonts w:asciiTheme="minorHAnsi" w:hAnsiTheme="minorHAnsi" w:cstheme="minorHAnsi"/>
              </w:rPr>
            </w:pPr>
          </w:p>
          <w:p w:rsidR="00E33FF0" w:rsidRPr="00940A34" w:rsidRDefault="003B4B9F" w:rsidP="00940A34">
            <w:pPr>
              <w:shd w:val="clear" w:color="auto" w:fill="E5B8B7" w:themeFill="accent2" w:themeFillTint="66"/>
              <w:rPr>
                <w:rFonts w:asciiTheme="minorHAnsi" w:hAnsiTheme="minorHAnsi" w:cstheme="minorHAnsi"/>
              </w:rPr>
            </w:pPr>
            <w:r>
              <w:rPr>
                <w:rFonts w:asciiTheme="minorHAnsi" w:hAnsiTheme="minorHAnsi" w:cstheme="minorHAnsi"/>
                <w:noProof/>
                <w:lang w:val="en-GB" w:eastAsia="en-GB"/>
              </w:rPr>
              <mc:AlternateContent>
                <mc:Choice Requires="wps">
                  <w:drawing>
                    <wp:anchor distT="0" distB="0" distL="114300" distR="114300" simplePos="0" relativeHeight="251655168" behindDoc="0" locked="0" layoutInCell="1" allowOverlap="1" wp14:anchorId="6F00A5F4" wp14:editId="06EB6779">
                      <wp:simplePos x="0" y="0"/>
                      <wp:positionH relativeFrom="column">
                        <wp:posOffset>255270</wp:posOffset>
                      </wp:positionH>
                      <wp:positionV relativeFrom="paragraph">
                        <wp:posOffset>300990</wp:posOffset>
                      </wp:positionV>
                      <wp:extent cx="635" cy="781050"/>
                      <wp:effectExtent l="55245" t="15240" r="58420" b="22860"/>
                      <wp:wrapNone/>
                      <wp:docPr id="8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8105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20.1pt;margin-top:23.7pt;width:.05pt;height:6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" strokeweight="1.25pt">
                      <v:stroke endarrow="block"/>
                    </v:shape>
                  </w:pict>
                </mc:Fallback>
              </mc:AlternateContent>
            </w:r>
          </w:p>
          <w:p w:rsidR="00E33FF0" w:rsidRPr="00940A34" w:rsidRDefault="00E33FF0" w:rsidP="00940A34">
            <w:pPr>
              <w:shd w:val="clear" w:color="auto" w:fill="E5B8B7" w:themeFill="accent2" w:themeFillTint="66"/>
              <w:rPr>
                <w:rFonts w:asciiTheme="minorHAnsi" w:hAnsiTheme="minorHAnsi" w:cstheme="minorHAnsi"/>
              </w:rPr>
            </w:pPr>
          </w:p>
          <w:p w:rsidR="00E33FF0" w:rsidRPr="00940A34" w:rsidRDefault="00E33FF0" w:rsidP="00940A34">
            <w:pPr>
              <w:shd w:val="clear" w:color="auto" w:fill="E5B8B7" w:themeFill="accent2" w:themeFillTint="66"/>
              <w:rPr>
                <w:rFonts w:asciiTheme="minorHAnsi" w:hAnsiTheme="minorHAnsi" w:cstheme="minorHAnsi"/>
              </w:rPr>
            </w:pPr>
          </w:p>
          <w:p w:rsidR="00E33FF0" w:rsidRPr="00940A34" w:rsidRDefault="00E33FF0" w:rsidP="00940A34">
            <w:pPr>
              <w:shd w:val="clear" w:color="auto" w:fill="E5B8B7" w:themeFill="accent2" w:themeFillTint="66"/>
              <w:rPr>
                <w:rFonts w:asciiTheme="minorHAnsi" w:hAnsiTheme="minorHAnsi" w:cstheme="minorHAnsi"/>
              </w:rPr>
            </w:pPr>
          </w:p>
          <w:p w:rsidR="00E33FF0" w:rsidRPr="00940A34" w:rsidRDefault="00AA53C1" w:rsidP="009D55CE">
            <w:pPr>
              <w:shd w:val="clear" w:color="auto" w:fill="E5B8B7" w:themeFill="accent2" w:themeFillTint="66"/>
              <w:jc w:val="center"/>
              <w:rPr>
                <w:rFonts w:asciiTheme="minorHAnsi" w:hAnsiTheme="minorHAnsi" w:cstheme="minorHAnsi"/>
              </w:rPr>
            </w:pPr>
            <w:r w:rsidRPr="00940A34">
              <w:rPr>
                <w:rFonts w:asciiTheme="minorHAnsi" w:hAnsiTheme="minorHAnsi" w:cstheme="minorHAnsi"/>
              </w:rPr>
              <w:t>Applies</w:t>
            </w:r>
            <w:r w:rsidR="00E33FF0" w:rsidRPr="00940A34">
              <w:rPr>
                <w:rFonts w:asciiTheme="minorHAnsi" w:hAnsiTheme="minorHAnsi" w:cstheme="minorHAnsi"/>
              </w:rPr>
              <w:t xml:space="preserve"> </w:t>
            </w:r>
            <w:r w:rsidRPr="00940A34">
              <w:rPr>
                <w:rFonts w:asciiTheme="minorHAnsi" w:hAnsiTheme="minorHAnsi" w:cstheme="minorHAnsi"/>
              </w:rPr>
              <w:t>to</w:t>
            </w:r>
            <w:r w:rsidR="00E33FF0" w:rsidRPr="00940A34">
              <w:rPr>
                <w:rFonts w:asciiTheme="minorHAnsi" w:hAnsiTheme="minorHAnsi" w:cstheme="minorHAnsi"/>
              </w:rPr>
              <w:t xml:space="preserve"> </w:t>
            </w:r>
            <w:r w:rsidRPr="00940A34">
              <w:rPr>
                <w:rFonts w:asciiTheme="minorHAnsi" w:hAnsiTheme="minorHAnsi" w:cstheme="minorHAnsi"/>
              </w:rPr>
              <w:t>all</w:t>
            </w:r>
          </w:p>
          <w:p w:rsidR="00AA53C1" w:rsidRPr="00940A34" w:rsidRDefault="003B4B9F" w:rsidP="00940A34">
            <w:pPr>
              <w:shd w:val="clear" w:color="auto" w:fill="E5B8B7" w:themeFill="accent2" w:themeFillTint="66"/>
              <w:rPr>
                <w:rFonts w:asciiTheme="minorHAnsi" w:hAnsiTheme="minorHAnsi" w:cstheme="minorHAnsi"/>
              </w:rPr>
            </w:pPr>
            <w:r>
              <w:rPr>
                <w:rFonts w:asciiTheme="minorHAnsi" w:hAnsiTheme="minorHAnsi" w:cstheme="minorHAnsi"/>
                <w:noProof/>
                <w:lang w:val="en-GB" w:eastAsia="en-GB"/>
              </w:rPr>
              <mc:AlternateContent>
                <mc:Choice Requires="wps">
                  <w:drawing>
                    <wp:anchor distT="0" distB="0" distL="114300" distR="114300" simplePos="0" relativeHeight="251656192" behindDoc="0" locked="0" layoutInCell="1" allowOverlap="1" wp14:anchorId="0FED3ABE" wp14:editId="1AF33DD4">
                      <wp:simplePos x="0" y="0"/>
                      <wp:positionH relativeFrom="column">
                        <wp:posOffset>255905</wp:posOffset>
                      </wp:positionH>
                      <wp:positionV relativeFrom="paragraph">
                        <wp:posOffset>103505</wp:posOffset>
                      </wp:positionV>
                      <wp:extent cx="0" cy="957580"/>
                      <wp:effectExtent l="55880" t="17780" r="58420" b="15240"/>
                      <wp:wrapNone/>
                      <wp:docPr id="7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5758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15pt;margin-top:8.15pt;width:0;height:75.4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" strokeweight="1.25pt">
                      <v:stroke endarrow="block"/>
                    </v:shape>
                  </w:pict>
                </mc:Fallback>
              </mc:AlternateContent>
            </w:r>
          </w:p>
          <w:p w:rsidR="00AA53C1" w:rsidRPr="00940A34" w:rsidRDefault="00AA53C1" w:rsidP="00940A34">
            <w:pPr>
              <w:shd w:val="clear" w:color="auto" w:fill="E5B8B7" w:themeFill="accent2" w:themeFillTint="66"/>
              <w:rPr>
                <w:rFonts w:asciiTheme="minorHAnsi" w:hAnsiTheme="minorHAnsi" w:cstheme="minorHAnsi"/>
              </w:rPr>
            </w:pPr>
          </w:p>
          <w:p w:rsidR="00AA53C1" w:rsidRPr="00940A34" w:rsidRDefault="00AA53C1" w:rsidP="00940A34">
            <w:pPr>
              <w:shd w:val="clear" w:color="auto" w:fill="E5B8B7" w:themeFill="accent2" w:themeFillTint="66"/>
              <w:rPr>
                <w:rFonts w:asciiTheme="minorHAnsi" w:hAnsiTheme="minorHAnsi" w:cstheme="minorHAnsi"/>
              </w:rPr>
            </w:pPr>
          </w:p>
          <w:p w:rsidR="00AA53C1" w:rsidRDefault="00AA53C1" w:rsidP="00940A34">
            <w:pPr>
              <w:shd w:val="clear" w:color="auto" w:fill="E5B8B7" w:themeFill="accent2" w:themeFillTint="66"/>
              <w:rPr>
                <w:rFonts w:asciiTheme="minorHAnsi" w:hAnsiTheme="minorHAnsi" w:cstheme="minorHAnsi"/>
              </w:rPr>
            </w:pPr>
          </w:p>
          <w:p w:rsidR="009D55CE" w:rsidRPr="00940A34" w:rsidRDefault="009D55CE" w:rsidP="009D55CE"/>
        </w:tc>
        <w:tc>
          <w:tcPr>
            <w:tcW w:w="3827" w:type="dxa"/>
          </w:tcPr>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bookmarkStart w:id="86" w:name="OLE_LINK1"/>
            <w:bookmarkStart w:id="87" w:name="OLE_LINK2"/>
            <w:r w:rsidRPr="00940A34">
              <w:rPr>
                <w:rFonts w:asciiTheme="minorHAnsi" w:hAnsiTheme="minorHAnsi" w:cstheme="minorHAnsi"/>
              </w:rPr>
              <w:t>Brochures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Calendars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Faxes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Flyers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Forms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 xml:space="preserve">Mail merge </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Documents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Labels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Memos/emails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Multi-page letters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Promotional material</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Reports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rPr>
            </w:pPr>
            <w:r w:rsidRPr="00940A34">
              <w:rPr>
                <w:rFonts w:asciiTheme="minorHAnsi" w:hAnsiTheme="minorHAnsi" w:cstheme="minorHAnsi"/>
              </w:rPr>
              <w:t>Schedules</w:t>
            </w:r>
          </w:p>
          <w:p w:rsidR="00E33FF0" w:rsidRPr="00940A34" w:rsidRDefault="00AA53C1" w:rsidP="002D7609">
            <w:pPr>
              <w:pStyle w:val="ListParagraph"/>
              <w:numPr>
                <w:ilvl w:val="0"/>
                <w:numId w:val="12"/>
              </w:numPr>
              <w:spacing w:after="160" w:line="240" w:lineRule="auto"/>
              <w:ind w:left="714" w:hanging="357"/>
              <w:rPr>
                <w:rFonts w:asciiTheme="minorHAnsi" w:hAnsiTheme="minorHAnsi" w:cstheme="minorHAnsi"/>
                <w:u w:val="single"/>
              </w:rPr>
            </w:pPr>
            <w:r w:rsidRPr="00940A34">
              <w:rPr>
                <w:rFonts w:asciiTheme="minorHAnsi" w:hAnsiTheme="minorHAnsi" w:cstheme="minorHAnsi"/>
              </w:rPr>
              <w:t>Tables</w:t>
            </w:r>
            <w:bookmarkEnd w:id="86"/>
            <w:bookmarkEnd w:id="87"/>
          </w:p>
        </w:tc>
      </w:tr>
    </w:tbl>
    <w:p w:rsidR="00E33FF0" w:rsidRPr="003A3A97" w:rsidRDefault="00E33FF0" w:rsidP="00D95687">
      <w:pPr>
        <w:pStyle w:val="Heading3"/>
      </w:pPr>
      <w:bookmarkStart w:id="88" w:name="_Toc340475592"/>
      <w:bookmarkStart w:id="89" w:name="_Toc420063588"/>
      <w:r w:rsidRPr="003A3A97">
        <w:t>Ensure consistency of style and image</w:t>
      </w:r>
      <w:bookmarkEnd w:id="88"/>
      <w:bookmarkEnd w:id="89"/>
    </w:p>
    <w:p w:rsidR="00E33FF0" w:rsidRDefault="00D95687" w:rsidP="009D55CE">
      <w:pPr>
        <w:pStyle w:val="Bullets"/>
        <w:spacing w:line="240" w:lineRule="auto"/>
      </w:pPr>
      <w:r w:rsidRPr="003A3A97">
        <w:t xml:space="preserve">Everything </w:t>
      </w:r>
      <w:r w:rsidR="00E33FF0">
        <w:t>should have</w:t>
      </w:r>
      <w:r w:rsidR="00E33FF0" w:rsidRPr="003A3A97">
        <w:t xml:space="preserve"> the same “look” and “feel” </w:t>
      </w:r>
    </w:p>
    <w:p w:rsidR="00E33FF0" w:rsidRDefault="00D95687" w:rsidP="009D55CE">
      <w:pPr>
        <w:pStyle w:val="Bullets"/>
        <w:spacing w:line="240" w:lineRule="auto"/>
      </w:pPr>
      <w:r>
        <w:t xml:space="preserve">Use the </w:t>
      </w:r>
      <w:r w:rsidR="00E33FF0" w:rsidRPr="003A3A97">
        <w:t xml:space="preserve">same types of materials such as paper, packaging, business card, </w:t>
      </w:r>
      <w:proofErr w:type="spellStart"/>
      <w:r w:rsidR="00E33FF0" w:rsidRPr="003A3A97">
        <w:t>etc</w:t>
      </w:r>
      <w:proofErr w:type="spellEnd"/>
    </w:p>
    <w:p w:rsidR="00E33FF0" w:rsidRDefault="00D95687" w:rsidP="009D55CE">
      <w:pPr>
        <w:pStyle w:val="Bullets"/>
        <w:spacing w:line="240" w:lineRule="auto"/>
      </w:pPr>
      <w:r>
        <w:t>Use and insist on the same logo at all times</w:t>
      </w:r>
    </w:p>
    <w:p w:rsidR="00E33FF0" w:rsidRDefault="00D95687" w:rsidP="009D55CE">
      <w:pPr>
        <w:pStyle w:val="Bullets"/>
        <w:spacing w:line="240" w:lineRule="auto"/>
      </w:pPr>
      <w:r>
        <w:t xml:space="preserve">Consistency of </w:t>
      </w:r>
      <w:r w:rsidR="00E33FF0" w:rsidRPr="003A3A97">
        <w:t xml:space="preserve">packaging </w:t>
      </w:r>
      <w:r w:rsidR="00E33FF0">
        <w:t xml:space="preserve">and </w:t>
      </w:r>
      <w:r w:rsidR="00E33FF0" w:rsidRPr="003A3A97">
        <w:t>signage</w:t>
      </w:r>
      <w:r w:rsidR="00E33FF0">
        <w:t xml:space="preserve">, using the same colours, fonts </w:t>
      </w:r>
      <w:proofErr w:type="spellStart"/>
      <w:r w:rsidR="00E33FF0">
        <w:t>etc</w:t>
      </w:r>
      <w:proofErr w:type="spellEnd"/>
      <w:r w:rsidR="00E33FF0">
        <w:t>, will create a uniformity in your branding</w:t>
      </w:r>
    </w:p>
    <w:p w:rsidR="00E33FF0" w:rsidRDefault="00E33FF0" w:rsidP="00E33FF0">
      <w:r>
        <w:t>Report templates, forms, documents, memos, promotional material and letters all need to be consistent with producing image and professionalism.</w:t>
      </w:r>
    </w:p>
    <w:p w:rsidR="00EA5A0D" w:rsidRPr="00894636" w:rsidRDefault="00E15C61" w:rsidP="00D95687">
      <w:pPr>
        <w:pStyle w:val="BoldBulTight0"/>
      </w:pPr>
      <w:r w:rsidRPr="00894636">
        <w:t>Identify YOUR organisational requirements for text-based business documents</w:t>
      </w:r>
    </w:p>
    <w:p w:rsidR="00F1381B" w:rsidRPr="00F1381B" w:rsidRDefault="00D95687" w:rsidP="00894636">
      <w:pPr>
        <w:rPr>
          <w:u w:val="single"/>
        </w:rPr>
      </w:pPr>
      <w:r w:rsidRPr="00F1381B">
        <w:rPr>
          <w:u w:val="single"/>
        </w:rPr>
        <w:t>Example</w:t>
      </w:r>
    </w:p>
    <w:p w:rsidR="00894636" w:rsidRPr="00701668" w:rsidRDefault="00894636" w:rsidP="00D95687">
      <w:pPr>
        <w:pStyle w:val="BoldBulTight0"/>
      </w:pPr>
      <w:r w:rsidRPr="00701668">
        <w:t xml:space="preserve">Your company </w:t>
      </w:r>
      <w:r>
        <w:t>templates</w:t>
      </w:r>
    </w:p>
    <w:p w:rsidR="00EA5A0D" w:rsidRDefault="00894636" w:rsidP="009D55CE">
      <w:pPr>
        <w:pStyle w:val="Bullets"/>
        <w:spacing w:line="240" w:lineRule="auto"/>
      </w:pPr>
      <w:r w:rsidRPr="00701668">
        <w:t xml:space="preserve">A template is a master copy of a </w:t>
      </w:r>
      <w:r w:rsidRPr="00894636">
        <w:rPr>
          <w:u w:val="single"/>
        </w:rPr>
        <w:t>document</w:t>
      </w:r>
      <w:r w:rsidRPr="00701668">
        <w:t xml:space="preserve"> for publication used as a starting point to design new documents</w:t>
      </w:r>
    </w:p>
    <w:p w:rsidR="00EA5A0D" w:rsidRDefault="00894636" w:rsidP="009D55CE">
      <w:pPr>
        <w:pStyle w:val="Bullets"/>
        <w:spacing w:line="240" w:lineRule="auto"/>
      </w:pPr>
      <w:r w:rsidRPr="00894636">
        <w:t>A template may be as simple as a blank document in the desired size and orientation or as elaborate as a nearly complete design with placeholder text, fonts, and graphics that need only a small amount of alteration to meet organisational and task requirements</w:t>
      </w:r>
    </w:p>
    <w:p w:rsidR="0002079D" w:rsidRPr="0002079D" w:rsidRDefault="00D95687" w:rsidP="00D95687">
      <w:pPr>
        <w:pStyle w:val="Heading3"/>
      </w:pPr>
      <w:bookmarkStart w:id="90" w:name="_Toc340475593"/>
      <w:bookmarkStart w:id="91" w:name="_Toc420063589"/>
      <w:r w:rsidRPr="0002079D">
        <w:lastRenderedPageBreak/>
        <w:t>Activity 1</w:t>
      </w:r>
      <w:bookmarkEnd w:id="90"/>
      <w:r w:rsidR="0091628F">
        <w:t>C</w:t>
      </w:r>
      <w:bookmarkEnd w:id="91"/>
    </w:p>
    <w:p w:rsidR="00F87E07" w:rsidRDefault="00CE2DEB" w:rsidP="00EA5A0D">
      <w:r>
        <w:rPr>
          <w:noProof/>
          <w:lang w:val="en-GB" w:eastAsia="en-GB"/>
        </w:rPr>
        <w:drawing>
          <wp:anchor distT="0" distB="0" distL="114300" distR="114300" simplePos="0" relativeHeight="251696640" behindDoc="1" locked="0" layoutInCell="1" allowOverlap="1" wp14:anchorId="0097A757" wp14:editId="54FB665B">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3" name="Picture 6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CE2DEB" w:rsidRDefault="00CE2DEB">
      <w:pPr>
        <w:spacing w:after="0" w:line="240" w:lineRule="auto"/>
        <w:rPr>
          <w:rFonts w:asciiTheme="minorHAnsi" w:hAnsiTheme="minorHAnsi" w:cstheme="minorHAnsi"/>
          <w:b/>
          <w:bCs/>
          <w:color w:val="C00000"/>
          <w:sz w:val="28"/>
          <w:szCs w:val="28"/>
        </w:rPr>
      </w:pPr>
      <w:r>
        <w:br w:type="page"/>
      </w:r>
    </w:p>
    <w:p w:rsidR="00D7592E" w:rsidRDefault="00D95687" w:rsidP="00D95687">
      <w:pPr>
        <w:pStyle w:val="Heading2"/>
      </w:pPr>
      <w:bookmarkStart w:id="92" w:name="_Toc340475594"/>
      <w:bookmarkStart w:id="93" w:name="_Toc420063590"/>
      <w:r>
        <w:lastRenderedPageBreak/>
        <w:t>1.4</w:t>
      </w:r>
      <w:r w:rsidR="00640302">
        <w:t xml:space="preserve"> – </w:t>
      </w:r>
      <w:r w:rsidR="00D7592E" w:rsidRPr="00D7592E">
        <w:t xml:space="preserve">Evaluate complex technical functions of software for </w:t>
      </w:r>
      <w:r w:rsidR="0091628F">
        <w:t>its</w:t>
      </w:r>
      <w:r w:rsidR="00D7592E" w:rsidRPr="00D7592E">
        <w:t xml:space="preserve"> usefulness in fulfilling requirements of the task</w:t>
      </w:r>
      <w:bookmarkEnd w:id="92"/>
      <w:bookmarkEnd w:id="93"/>
    </w:p>
    <w:p w:rsidR="00F306D4" w:rsidRDefault="00D95687" w:rsidP="00D95687">
      <w:pPr>
        <w:pStyle w:val="Heading2"/>
      </w:pPr>
      <w:bookmarkStart w:id="94" w:name="_Toc340475595"/>
      <w:bookmarkStart w:id="95" w:name="_Toc420063591"/>
      <w:r>
        <w:t>1.5</w:t>
      </w:r>
      <w:r w:rsidR="00640302">
        <w:t xml:space="preserve"> – </w:t>
      </w:r>
      <w:r w:rsidR="00F306D4" w:rsidRPr="00A42FC4">
        <w:t>Match document requirements with software functions to provide efficient production of documents</w:t>
      </w:r>
      <w:bookmarkEnd w:id="94"/>
      <w:bookmarkEnd w:id="95"/>
    </w:p>
    <w:p w:rsidR="00D95687" w:rsidRDefault="00D95687" w:rsidP="00D95687">
      <w:pPr>
        <w:rPr>
          <w:u w:val="single"/>
        </w:rPr>
      </w:pPr>
    </w:p>
    <w:p w:rsidR="00D95687" w:rsidRPr="00D95687" w:rsidRDefault="00D95687" w:rsidP="00C80345">
      <w:pPr>
        <w:pStyle w:val="BoldBulTight0"/>
        <w:rPr>
          <w:sz w:val="6"/>
        </w:rPr>
      </w:pPr>
      <w:r w:rsidRPr="00A87399">
        <w:t>Complex technical functions may include:</w:t>
      </w:r>
      <w:r>
        <w:br/>
      </w:r>
    </w:p>
    <w:tbl>
      <w:tblPr>
        <w:tblW w:w="0" w:type="auto"/>
        <w:tblLook w:val="04A0" w:firstRow="1" w:lastRow="0" w:firstColumn="1" w:lastColumn="0" w:noHBand="0" w:noVBand="1"/>
      </w:tblPr>
      <w:tblGrid>
        <w:gridCol w:w="4774"/>
        <w:gridCol w:w="4774"/>
      </w:tblGrid>
      <w:tr w:rsidR="00A87399" w:rsidRPr="00C80345" w:rsidTr="00D95687">
        <w:tc>
          <w:tcPr>
            <w:tcW w:w="4774" w:type="dxa"/>
          </w:tcPr>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Alignment</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Data t</w:t>
            </w:r>
            <w:r w:rsidR="00A87399" w:rsidRPr="00C80345">
              <w:rPr>
                <w:rFonts w:asciiTheme="minorHAnsi" w:hAnsiTheme="minorHAnsi" w:cstheme="minorHAnsi"/>
              </w:rPr>
              <w:t>ransfer</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Display features</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Embedding</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Exporting</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Fields</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Form fields</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Formulae</w:t>
            </w:r>
          </w:p>
          <w:p w:rsidR="00A87399" w:rsidRPr="00C80345" w:rsidRDefault="00D95687" w:rsidP="002D7609">
            <w:pPr>
              <w:pStyle w:val="ListParagraph"/>
              <w:numPr>
                <w:ilvl w:val="0"/>
                <w:numId w:val="13"/>
              </w:numPr>
              <w:rPr>
                <w:rFonts w:asciiTheme="minorHAnsi" w:hAnsiTheme="minorHAnsi" w:cstheme="minorHAnsi"/>
                <w:u w:val="single"/>
              </w:rPr>
            </w:pPr>
            <w:r w:rsidRPr="00C80345">
              <w:rPr>
                <w:rFonts w:asciiTheme="minorHAnsi" w:hAnsiTheme="minorHAnsi" w:cstheme="minorHAnsi"/>
              </w:rPr>
              <w:t>Importing</w:t>
            </w:r>
          </w:p>
        </w:tc>
        <w:tc>
          <w:tcPr>
            <w:tcW w:w="4774" w:type="dxa"/>
          </w:tcPr>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Index</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Linking</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Macros</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Merge criteria</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Page and section breaks</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Sort criteria</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Style sheets</w:t>
            </w:r>
          </w:p>
          <w:p w:rsidR="00A87399" w:rsidRPr="00C80345" w:rsidRDefault="00D95687" w:rsidP="002D7609">
            <w:pPr>
              <w:pStyle w:val="ListParagraph"/>
              <w:numPr>
                <w:ilvl w:val="0"/>
                <w:numId w:val="13"/>
              </w:numPr>
              <w:rPr>
                <w:rFonts w:asciiTheme="minorHAnsi" w:hAnsiTheme="minorHAnsi" w:cstheme="minorHAnsi"/>
              </w:rPr>
            </w:pPr>
            <w:r w:rsidRPr="00C80345">
              <w:rPr>
                <w:rFonts w:asciiTheme="minorHAnsi" w:hAnsiTheme="minorHAnsi" w:cstheme="minorHAnsi"/>
              </w:rPr>
              <w:t>Table of contents</w:t>
            </w:r>
          </w:p>
          <w:p w:rsidR="00A87399" w:rsidRPr="00C80345" w:rsidRDefault="00D95687" w:rsidP="002D7609">
            <w:pPr>
              <w:pStyle w:val="ListParagraph"/>
              <w:numPr>
                <w:ilvl w:val="0"/>
                <w:numId w:val="13"/>
              </w:numPr>
              <w:rPr>
                <w:rFonts w:asciiTheme="minorHAnsi" w:hAnsiTheme="minorHAnsi" w:cstheme="minorHAnsi"/>
                <w:u w:val="single"/>
              </w:rPr>
            </w:pPr>
            <w:r w:rsidRPr="00C80345">
              <w:rPr>
                <w:rFonts w:asciiTheme="minorHAnsi" w:hAnsiTheme="minorHAnsi" w:cstheme="minorHAnsi"/>
              </w:rPr>
              <w:t>Templates</w:t>
            </w:r>
          </w:p>
        </w:tc>
      </w:tr>
    </w:tbl>
    <w:p w:rsidR="002368DB" w:rsidRPr="00A40B40" w:rsidRDefault="002368DB" w:rsidP="00D95687">
      <w:pPr>
        <w:pStyle w:val="BoldBulTight0"/>
      </w:pPr>
      <w:r w:rsidRPr="00A40B40">
        <w:t xml:space="preserve">Evaluate complex technical functions of software for </w:t>
      </w:r>
      <w:r w:rsidR="0091628F">
        <w:t>its</w:t>
      </w:r>
      <w:r w:rsidRPr="00A40B40">
        <w:t xml:space="preserve"> usefulness in fulfilling requirements of the task</w:t>
      </w:r>
    </w:p>
    <w:p w:rsidR="00A87399" w:rsidRDefault="002368DB" w:rsidP="00D95687">
      <w:pPr>
        <w:pStyle w:val="Bullets"/>
      </w:pPr>
      <w:r w:rsidRPr="002368DB">
        <w:t>What are your document requirements?</w:t>
      </w:r>
    </w:p>
    <w:p w:rsidR="002368DB" w:rsidRDefault="002368DB" w:rsidP="00D95687">
      <w:pPr>
        <w:pStyle w:val="Bullets"/>
      </w:pPr>
      <w:r>
        <w:t>What is the software</w:t>
      </w:r>
      <w:r w:rsidR="001A3B07">
        <w:t xml:space="preserve"> to be used</w:t>
      </w:r>
      <w:r>
        <w:t>?</w:t>
      </w:r>
    </w:p>
    <w:p w:rsidR="002368DB" w:rsidRDefault="00B01C06" w:rsidP="00D95687">
      <w:pPr>
        <w:pStyle w:val="Bullets"/>
      </w:pPr>
      <w:r w:rsidRPr="00B01C06">
        <w:t>What are the technical functions of the software</w:t>
      </w:r>
      <w:r>
        <w:t>?</w:t>
      </w:r>
    </w:p>
    <w:p w:rsidR="00B01C06" w:rsidRPr="00B01C06" w:rsidRDefault="00B01C06" w:rsidP="00D95687">
      <w:pPr>
        <w:pStyle w:val="Bullets"/>
      </w:pPr>
      <w:r w:rsidRPr="00B01C06">
        <w:t>Can you evaluate the software</w:t>
      </w:r>
      <w:r>
        <w:t xml:space="preserve"> for its</w:t>
      </w:r>
      <w:r w:rsidRPr="00B01C06">
        <w:t xml:space="preserve"> usefulness for the task</w:t>
      </w:r>
      <w:r>
        <w:t xml:space="preserve"> requirements</w:t>
      </w:r>
      <w:r w:rsidRPr="00B01C06">
        <w:t>?</w:t>
      </w:r>
    </w:p>
    <w:p w:rsidR="00B01C06" w:rsidRDefault="00B01C06" w:rsidP="00D95687">
      <w:pPr>
        <w:pStyle w:val="Bullets"/>
      </w:pPr>
      <w:r>
        <w:t>How will you conduct this evaluation?</w:t>
      </w:r>
    </w:p>
    <w:p w:rsidR="00F306D4" w:rsidRPr="00F306D4" w:rsidRDefault="00F306D4" w:rsidP="00D95687">
      <w:pPr>
        <w:pStyle w:val="NormalBold"/>
        <w:jc w:val="center"/>
      </w:pPr>
      <w:r w:rsidRPr="00F306D4">
        <w:t>Match document requirements with software functions to provide efficient production of documents</w:t>
      </w:r>
    </w:p>
    <w:p w:rsidR="00D95687" w:rsidRDefault="0039692B">
      <w:pPr>
        <w:spacing w:after="0" w:line="240" w:lineRule="auto"/>
        <w:rPr>
          <w:b/>
          <w:color w:val="FF0000"/>
        </w:rPr>
      </w:pPr>
      <w:r>
        <w:rPr>
          <w:b/>
          <w:noProof/>
          <w:color w:val="FF0000"/>
          <w:lang w:val="en-GB" w:eastAsia="en-GB"/>
        </w:rPr>
        <w:drawing>
          <wp:anchor distT="0" distB="0" distL="114300" distR="114300" simplePos="0" relativeHeight="251652608" behindDoc="1" locked="0" layoutInCell="1" allowOverlap="1" wp14:anchorId="71F02601" wp14:editId="24EEFA69">
            <wp:simplePos x="0" y="0"/>
            <wp:positionH relativeFrom="column">
              <wp:posOffset>1733550</wp:posOffset>
            </wp:positionH>
            <wp:positionV relativeFrom="paragraph">
              <wp:posOffset>141605</wp:posOffset>
            </wp:positionV>
            <wp:extent cx="2167255" cy="1628775"/>
            <wp:effectExtent l="19050" t="0" r="4445" b="0"/>
            <wp:wrapTight wrapText="bothSides">
              <wp:wrapPolygon edited="0">
                <wp:start x="-190" y="0"/>
                <wp:lineTo x="-190" y="21474"/>
                <wp:lineTo x="21644" y="21474"/>
                <wp:lineTo x="21644" y="0"/>
                <wp:lineTo x="-190" y="0"/>
              </wp:wrapPolygon>
            </wp:wrapTight>
            <wp:docPr id="30" name="Picture 29" descr="Fotolia_1620852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6208523_S.jpg"/>
                    <pic:cNvPicPr/>
                  </pic:nvPicPr>
                  <pic:blipFill>
                    <a:blip r:embed="rId21" cstate="print"/>
                    <a:stretch>
                      <a:fillRect/>
                    </a:stretch>
                  </pic:blipFill>
                  <pic:spPr>
                    <a:xfrm>
                      <a:off x="0" y="0"/>
                      <a:ext cx="2167255" cy="1628775"/>
                    </a:xfrm>
                    <a:prstGeom prst="rect">
                      <a:avLst/>
                    </a:prstGeom>
                  </pic:spPr>
                </pic:pic>
              </a:graphicData>
            </a:graphic>
          </wp:anchor>
        </w:drawing>
      </w:r>
      <w:r w:rsidR="00D95687">
        <w:rPr>
          <w:b/>
          <w:color w:val="FF0000"/>
        </w:rPr>
        <w:br w:type="page"/>
      </w:r>
    </w:p>
    <w:p w:rsidR="00F306D4" w:rsidRDefault="00D95687" w:rsidP="00D95687">
      <w:pPr>
        <w:pStyle w:val="Heading3"/>
      </w:pPr>
      <w:bookmarkStart w:id="96" w:name="_Toc340475596"/>
      <w:bookmarkStart w:id="97" w:name="_Toc420063592"/>
      <w:r w:rsidRPr="00A66729">
        <w:lastRenderedPageBreak/>
        <w:t>Activity 1</w:t>
      </w:r>
      <w:bookmarkEnd w:id="96"/>
      <w:r w:rsidR="0091628F">
        <w:t>D</w:t>
      </w:r>
      <w:bookmarkEnd w:id="97"/>
    </w:p>
    <w:p w:rsidR="005B1122" w:rsidRDefault="005B1122">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8688" behindDoc="1" locked="0" layoutInCell="1" allowOverlap="1" wp14:anchorId="7F096655" wp14:editId="26A7C31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4" name="Picture 6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r>
        <w:br w:type="page"/>
      </w:r>
    </w:p>
    <w:p w:rsidR="00253A5C" w:rsidRDefault="00B01116" w:rsidP="00B01116">
      <w:pPr>
        <w:pStyle w:val="Heading1"/>
      </w:pPr>
      <w:bookmarkStart w:id="98" w:name="_Toc340475597"/>
      <w:bookmarkStart w:id="99" w:name="_Toc420063593"/>
      <w:r>
        <w:lastRenderedPageBreak/>
        <w:t xml:space="preserve">2. </w:t>
      </w:r>
      <w:r w:rsidRPr="00972B53">
        <w:t>Design complex documents</w:t>
      </w:r>
      <w:bookmarkEnd w:id="98"/>
      <w:bookmarkEnd w:id="99"/>
    </w:p>
    <w:p w:rsidR="00253A5C" w:rsidRDefault="00253A5C" w:rsidP="00253A5C"/>
    <w:p w:rsidR="00972B53" w:rsidRPr="00972B53" w:rsidRDefault="00972B53" w:rsidP="00B01116">
      <w:r w:rsidRPr="00B01116">
        <w:rPr>
          <w:b/>
          <w:sz w:val="28"/>
        </w:rPr>
        <w:t>2.1</w:t>
      </w:r>
      <w:r w:rsidRPr="00B01116">
        <w:rPr>
          <w:sz w:val="28"/>
        </w:rPr>
        <w:t xml:space="preserve"> </w:t>
      </w:r>
      <w:r w:rsidR="00B01116">
        <w:tab/>
      </w:r>
      <w:r w:rsidRPr="00972B53">
        <w:t xml:space="preserve">Design document structure and layout to suit purpose, audience and information </w:t>
      </w:r>
      <w:r w:rsidR="00C80345">
        <w:tab/>
      </w:r>
      <w:r w:rsidRPr="00972B53">
        <w:t>requirements of task</w:t>
      </w:r>
    </w:p>
    <w:p w:rsidR="00972B53" w:rsidRPr="00972B53" w:rsidRDefault="00972B53" w:rsidP="00B01116">
      <w:r w:rsidRPr="00B01116">
        <w:rPr>
          <w:b/>
          <w:sz w:val="28"/>
        </w:rPr>
        <w:t>2.2</w:t>
      </w:r>
      <w:r w:rsidRPr="00B01116">
        <w:rPr>
          <w:sz w:val="28"/>
        </w:rPr>
        <w:t xml:space="preserve"> </w:t>
      </w:r>
      <w:r w:rsidR="00B01116">
        <w:tab/>
      </w:r>
      <w:r w:rsidRPr="00972B53">
        <w:t xml:space="preserve">Design document to enhance readability and appearance, and to meet organisational and </w:t>
      </w:r>
      <w:r w:rsidR="00C80345">
        <w:tab/>
      </w:r>
      <w:r w:rsidRPr="00972B53">
        <w:t>task requirements for style and layout</w:t>
      </w:r>
    </w:p>
    <w:p w:rsidR="00972B53" w:rsidRPr="00972B53" w:rsidRDefault="00972B53" w:rsidP="00B01116">
      <w:r w:rsidRPr="00B01116">
        <w:rPr>
          <w:b/>
          <w:sz w:val="28"/>
        </w:rPr>
        <w:t>2.3</w:t>
      </w:r>
      <w:r w:rsidRPr="00B01116">
        <w:rPr>
          <w:sz w:val="28"/>
        </w:rPr>
        <w:t xml:space="preserve"> </w:t>
      </w:r>
      <w:r w:rsidR="00B01116">
        <w:tab/>
      </w:r>
      <w:r w:rsidRPr="00972B53">
        <w:t xml:space="preserve">Use complex software functions to enable efficient manipulation of information and other </w:t>
      </w:r>
      <w:r w:rsidR="00B01116">
        <w:tab/>
      </w:r>
      <w:r w:rsidRPr="00972B53">
        <w:t>material, and ensure consistency of design and layout</w:t>
      </w:r>
    </w:p>
    <w:p w:rsidR="00253A5C" w:rsidRPr="00972B53" w:rsidRDefault="00972B53" w:rsidP="00B01116">
      <w:r w:rsidRPr="00B01116">
        <w:rPr>
          <w:b/>
          <w:sz w:val="28"/>
        </w:rPr>
        <w:t>2.4</w:t>
      </w:r>
      <w:r w:rsidRPr="00B01116">
        <w:rPr>
          <w:sz w:val="28"/>
        </w:rPr>
        <w:t xml:space="preserve"> </w:t>
      </w:r>
      <w:r w:rsidR="00B01116">
        <w:tab/>
      </w:r>
      <w:r w:rsidRPr="00972B53">
        <w:t xml:space="preserve">Use manuals, user documentation and online help to overcome problems with document </w:t>
      </w:r>
      <w:r w:rsidR="00B01116">
        <w:tab/>
      </w:r>
      <w:r w:rsidRPr="00972B53">
        <w:t>design and production</w:t>
      </w:r>
    </w:p>
    <w:p w:rsidR="00972B53" w:rsidRDefault="00B01116" w:rsidP="00253A5C">
      <w:r>
        <w:rPr>
          <w:noProof/>
          <w:lang w:val="en-GB" w:eastAsia="en-GB"/>
        </w:rPr>
        <w:drawing>
          <wp:inline distT="0" distB="0" distL="0" distR="0" wp14:anchorId="0CF32424" wp14:editId="66BE3F0F">
            <wp:extent cx="4394200" cy="4394200"/>
            <wp:effectExtent l="19050" t="0" r="6350" b="0"/>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394200" cy="4394200"/>
                    </a:xfrm>
                    <a:prstGeom prst="rect">
                      <a:avLst/>
                    </a:prstGeom>
                  </pic:spPr>
                </pic:pic>
              </a:graphicData>
            </a:graphic>
          </wp:inline>
        </w:drawing>
      </w:r>
    </w:p>
    <w:p w:rsidR="00972B53" w:rsidRDefault="00972B53" w:rsidP="00253A5C"/>
    <w:p w:rsidR="00B01116" w:rsidRDefault="00B01116">
      <w:pPr>
        <w:spacing w:after="0" w:line="240" w:lineRule="auto"/>
        <w:rPr>
          <w:rFonts w:asciiTheme="minorHAnsi" w:hAnsiTheme="minorHAnsi" w:cstheme="minorHAnsi"/>
          <w:b/>
          <w:bCs/>
          <w:color w:val="C00000"/>
          <w:sz w:val="28"/>
          <w:szCs w:val="28"/>
        </w:rPr>
      </w:pPr>
      <w:r>
        <w:br w:type="page"/>
      </w:r>
    </w:p>
    <w:p w:rsidR="00972B53" w:rsidRPr="00972B53" w:rsidRDefault="00972B53" w:rsidP="00B01116">
      <w:pPr>
        <w:pStyle w:val="Heading2"/>
      </w:pPr>
      <w:bookmarkStart w:id="100" w:name="_Toc340475598"/>
      <w:bookmarkStart w:id="101" w:name="_Toc420063594"/>
      <w:r w:rsidRPr="00972B53">
        <w:lastRenderedPageBreak/>
        <w:t>2.1</w:t>
      </w:r>
      <w:r w:rsidR="00640302">
        <w:t xml:space="preserve"> – </w:t>
      </w:r>
      <w:r w:rsidRPr="00972B53">
        <w:t>Design document structure and layout to suit purpose, audience and information requirements of task</w:t>
      </w:r>
      <w:bookmarkEnd w:id="100"/>
      <w:bookmarkEnd w:id="101"/>
    </w:p>
    <w:p w:rsidR="00885D62" w:rsidRDefault="00885D62" w:rsidP="00972B53">
      <w:pPr>
        <w:rPr>
          <w:u w:val="single"/>
        </w:rPr>
      </w:pPr>
    </w:p>
    <w:p w:rsidR="00972B53" w:rsidRPr="00972B53" w:rsidRDefault="00972B53" w:rsidP="00885D62">
      <w:pPr>
        <w:pStyle w:val="BoldBulTight0"/>
      </w:pPr>
      <w:r w:rsidRPr="00972B53">
        <w:t>Design choices may include:</w:t>
      </w:r>
    </w:p>
    <w:p w:rsidR="00972B53" w:rsidRDefault="00885D62" w:rsidP="00052A51">
      <w:pPr>
        <w:pStyle w:val="Bullets"/>
        <w:spacing w:line="240" w:lineRule="auto"/>
      </w:pPr>
      <w:r>
        <w:t>Balance</w:t>
      </w:r>
    </w:p>
    <w:p w:rsidR="00972B53" w:rsidRDefault="00885D62" w:rsidP="00052A51">
      <w:pPr>
        <w:pStyle w:val="Bullets"/>
        <w:spacing w:line="240" w:lineRule="auto"/>
      </w:pPr>
      <w:r>
        <w:t>Diversity</w:t>
      </w:r>
    </w:p>
    <w:p w:rsidR="00972B53" w:rsidRDefault="00052A51" w:rsidP="00052A51">
      <w:pPr>
        <w:pStyle w:val="Bullets"/>
        <w:spacing w:line="240" w:lineRule="auto"/>
      </w:pPr>
      <w:r>
        <w:rPr>
          <w:noProof/>
          <w:lang w:val="en-GB" w:eastAsia="en-GB"/>
        </w:rPr>
        <w:drawing>
          <wp:anchor distT="0" distB="0" distL="114300" distR="114300" simplePos="0" relativeHeight="251654656" behindDoc="1" locked="0" layoutInCell="1" allowOverlap="1" wp14:anchorId="5D9DE038" wp14:editId="0CAFA707">
            <wp:simplePos x="0" y="0"/>
            <wp:positionH relativeFrom="column">
              <wp:posOffset>3017431</wp:posOffset>
            </wp:positionH>
            <wp:positionV relativeFrom="paragraph">
              <wp:posOffset>104347</wp:posOffset>
            </wp:positionV>
            <wp:extent cx="3032495" cy="3030279"/>
            <wp:effectExtent l="19050" t="0" r="0" b="0"/>
            <wp:wrapNone/>
            <wp:docPr id="32" name="Picture 31" descr="artist_pain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800_wht.png"/>
                    <pic:cNvPicPr/>
                  </pic:nvPicPr>
                  <pic:blipFill>
                    <a:blip r:embed="rId22" cstate="print"/>
                    <a:stretch>
                      <a:fillRect/>
                    </a:stretch>
                  </pic:blipFill>
                  <pic:spPr>
                    <a:xfrm>
                      <a:off x="0" y="0"/>
                      <a:ext cx="3032495" cy="3030279"/>
                    </a:xfrm>
                    <a:prstGeom prst="rect">
                      <a:avLst/>
                    </a:prstGeom>
                  </pic:spPr>
                </pic:pic>
              </a:graphicData>
            </a:graphic>
          </wp:anchor>
        </w:drawing>
      </w:r>
      <w:r w:rsidR="00885D62">
        <w:t>Relative positioning of graphics and headings</w:t>
      </w:r>
    </w:p>
    <w:p w:rsidR="00972B53" w:rsidRDefault="00885D62" w:rsidP="00052A51">
      <w:pPr>
        <w:pStyle w:val="Bullets"/>
        <w:spacing w:line="240" w:lineRule="auto"/>
      </w:pPr>
      <w:r>
        <w:t>Simplicity</w:t>
      </w:r>
    </w:p>
    <w:p w:rsidR="00972B53" w:rsidRDefault="008D4050" w:rsidP="00052A51">
      <w:pPr>
        <w:pStyle w:val="Bullets"/>
        <w:spacing w:line="240" w:lineRule="auto"/>
      </w:pPr>
      <w:r>
        <w:t>T</w:t>
      </w:r>
      <w:r w:rsidR="00972B53">
        <w:t>ext flow</w:t>
      </w:r>
    </w:p>
    <w:p w:rsidR="00972B53" w:rsidRDefault="008D4050" w:rsidP="00052A51">
      <w:pPr>
        <w:pStyle w:val="Bullets"/>
        <w:spacing w:line="240" w:lineRule="auto"/>
      </w:pPr>
      <w:r>
        <w:t>T</w:t>
      </w:r>
      <w:r w:rsidR="00972B53">
        <w:t>ypography</w:t>
      </w:r>
    </w:p>
    <w:p w:rsidR="00972B53" w:rsidRPr="00972B53" w:rsidRDefault="00972B53" w:rsidP="00D61D72">
      <w:pPr>
        <w:pStyle w:val="BoldBulTight0"/>
        <w:tabs>
          <w:tab w:val="left" w:pos="6765"/>
        </w:tabs>
      </w:pPr>
      <w:r w:rsidRPr="00972B53">
        <w:t>Structure and layout may include:</w:t>
      </w:r>
      <w:r w:rsidR="00D61D72">
        <w:tab/>
      </w:r>
    </w:p>
    <w:p w:rsidR="00972B53" w:rsidRDefault="00885D62" w:rsidP="00052A51">
      <w:pPr>
        <w:pStyle w:val="Bullets"/>
        <w:spacing w:line="240" w:lineRule="auto"/>
      </w:pPr>
      <w:r>
        <w:t>Boxes</w:t>
      </w:r>
    </w:p>
    <w:p w:rsidR="00972B53" w:rsidRDefault="00885D62" w:rsidP="00052A51">
      <w:pPr>
        <w:pStyle w:val="Bullets"/>
        <w:spacing w:line="240" w:lineRule="auto"/>
      </w:pPr>
      <w:r>
        <w:t>Colour</w:t>
      </w:r>
    </w:p>
    <w:p w:rsidR="00972B53" w:rsidRDefault="00885D62" w:rsidP="00052A51">
      <w:pPr>
        <w:pStyle w:val="Bullets"/>
        <w:spacing w:line="240" w:lineRule="auto"/>
      </w:pPr>
      <w:r>
        <w:t>Columns</w:t>
      </w:r>
    </w:p>
    <w:p w:rsidR="00972B53" w:rsidRDefault="00885D62" w:rsidP="00052A51">
      <w:pPr>
        <w:pStyle w:val="Bullets"/>
        <w:spacing w:line="240" w:lineRule="auto"/>
      </w:pPr>
      <w:r>
        <w:t>Drawing</w:t>
      </w:r>
    </w:p>
    <w:p w:rsidR="00972B53" w:rsidRDefault="00885D62" w:rsidP="00052A51">
      <w:pPr>
        <w:pStyle w:val="Bullets"/>
        <w:spacing w:line="240" w:lineRule="auto"/>
      </w:pPr>
      <w:r>
        <w:t>Graphics</w:t>
      </w:r>
    </w:p>
    <w:p w:rsidR="00972B53" w:rsidRDefault="00885D62" w:rsidP="00052A51">
      <w:pPr>
        <w:pStyle w:val="Bullets"/>
        <w:spacing w:line="240" w:lineRule="auto"/>
      </w:pPr>
      <w:r>
        <w:t>Headings</w:t>
      </w:r>
    </w:p>
    <w:p w:rsidR="00972B53" w:rsidRDefault="00885D62" w:rsidP="00052A51">
      <w:pPr>
        <w:pStyle w:val="Bullets"/>
        <w:spacing w:line="240" w:lineRule="auto"/>
      </w:pPr>
      <w:r>
        <w:t>Letter and memo conventions</w:t>
      </w:r>
    </w:p>
    <w:p w:rsidR="00972B53" w:rsidRDefault="00885D62" w:rsidP="00052A51">
      <w:pPr>
        <w:pStyle w:val="Bullets"/>
        <w:spacing w:line="240" w:lineRule="auto"/>
      </w:pPr>
      <w:r>
        <w:t xml:space="preserve">Page </w:t>
      </w:r>
      <w:r w:rsidR="00972B53">
        <w:t>layout</w:t>
      </w:r>
    </w:p>
    <w:p w:rsidR="00972B53" w:rsidRDefault="00885D62" w:rsidP="00052A51">
      <w:pPr>
        <w:pStyle w:val="Bullets"/>
        <w:spacing w:line="240" w:lineRule="auto"/>
      </w:pPr>
      <w:r>
        <w:t>Photographs</w:t>
      </w:r>
    </w:p>
    <w:p w:rsidR="00972B53" w:rsidRDefault="00885D62" w:rsidP="00052A51">
      <w:pPr>
        <w:pStyle w:val="Bullets"/>
        <w:spacing w:line="240" w:lineRule="auto"/>
      </w:pPr>
      <w:r>
        <w:t>Typeface</w:t>
      </w:r>
    </w:p>
    <w:p w:rsidR="00972B53" w:rsidRDefault="00885D62" w:rsidP="00052A51">
      <w:pPr>
        <w:pStyle w:val="Bullets"/>
        <w:spacing w:line="240" w:lineRule="auto"/>
      </w:pPr>
      <w:r>
        <w:t>White space</w:t>
      </w:r>
    </w:p>
    <w:p w:rsidR="004C64C9" w:rsidRDefault="004C64C9" w:rsidP="00885D62">
      <w:pPr>
        <w:pStyle w:val="NormalBold"/>
        <w:jc w:val="center"/>
      </w:pPr>
      <w:r w:rsidRPr="004C64C9">
        <w:t>Design document structure and layout to suit purpose, audience and information requirements of the task</w:t>
      </w:r>
    </w:p>
    <w:p w:rsidR="00051DC8" w:rsidRPr="004C64C9" w:rsidRDefault="00051DC8" w:rsidP="00885D62">
      <w:pPr>
        <w:pStyle w:val="BoldBulTight0"/>
      </w:pPr>
      <w:r w:rsidRPr="004C64C9">
        <w:t xml:space="preserve">Good </w:t>
      </w:r>
      <w:r w:rsidR="004C64C9">
        <w:t>document</w:t>
      </w:r>
      <w:r w:rsidRPr="004C64C9">
        <w:t xml:space="preserve"> design uses balance with form and consistency with contrast</w:t>
      </w:r>
    </w:p>
    <w:p w:rsidR="00051DC8" w:rsidRDefault="00051DC8" w:rsidP="00885D62">
      <w:pPr>
        <w:pStyle w:val="Bullets"/>
      </w:pPr>
      <w:r>
        <w:t xml:space="preserve">Do not forget that successful communication with the reader is the most important goal above all other considerations. </w:t>
      </w:r>
    </w:p>
    <w:p w:rsidR="00051DC8" w:rsidRDefault="00051DC8" w:rsidP="00885D62">
      <w:pPr>
        <w:pStyle w:val="Bullets"/>
      </w:pPr>
      <w:r w:rsidRPr="00856E37">
        <w:t xml:space="preserve">Think of design </w:t>
      </w:r>
      <w:r w:rsidR="004C64C9">
        <w:t>document</w:t>
      </w:r>
      <w:r w:rsidRPr="00856E37">
        <w:t xml:space="preserve"> structure and layout</w:t>
      </w:r>
      <w:r>
        <w:t xml:space="preserve"> as a jigsaw puzzle.</w:t>
      </w:r>
      <w:r w:rsidR="003B4B9F">
        <w:t xml:space="preserve"> </w:t>
      </w:r>
      <w:r>
        <w:t>Every piece fits together to make the whole.</w:t>
      </w:r>
    </w:p>
    <w:p w:rsidR="00051DC8" w:rsidRDefault="00051DC8" w:rsidP="00885D62">
      <w:pPr>
        <w:pStyle w:val="Bullets"/>
      </w:pPr>
      <w:r>
        <w:lastRenderedPageBreak/>
        <w:t>Balance is about symmetry and asymmetry.</w:t>
      </w:r>
      <w:r w:rsidR="003B4B9F">
        <w:t xml:space="preserve"> </w:t>
      </w:r>
      <w:r>
        <w:t>Symmetry provides stability and rest for the eye</w:t>
      </w:r>
    </w:p>
    <w:p w:rsidR="00051DC8" w:rsidRDefault="00051DC8" w:rsidP="00051DC8">
      <w:pPr>
        <w:spacing w:after="0" w:line="240" w:lineRule="auto"/>
      </w:pPr>
      <w:r>
        <w:t>In a newsletter, for instance, a horizontal text running along the top of the page contrasts against the vertical columns of text, adding an element of asymmetry to the page.</w:t>
      </w:r>
      <w:r w:rsidR="00A416D2">
        <w:br/>
      </w:r>
    </w:p>
    <w:p w:rsidR="00A416D2" w:rsidRPr="00A416D2" w:rsidRDefault="00A416D2" w:rsidP="00E73F96">
      <w:pPr>
        <w:pStyle w:val="BoldBulTight0"/>
      </w:pPr>
      <w:r w:rsidRPr="00A416D2">
        <w:t>Design, structure and layout</w:t>
      </w:r>
      <w:r w:rsidR="00640302">
        <w:t xml:space="preserve"> – </w:t>
      </w:r>
      <w:r w:rsidR="00E73F96">
        <w:t>examples</w:t>
      </w:r>
    </w:p>
    <w:p w:rsidR="000B017D" w:rsidRPr="00D31BC4" w:rsidRDefault="000B017D" w:rsidP="00E73F96">
      <w:pPr>
        <w:pStyle w:val="Heading3"/>
      </w:pPr>
      <w:bookmarkStart w:id="102" w:name="_Toc340475599"/>
      <w:bookmarkStart w:id="103" w:name="_Toc420063595"/>
      <w:r w:rsidRPr="00D31BC4">
        <w:t>Alignment</w:t>
      </w:r>
      <w:bookmarkEnd w:id="102"/>
      <w:bookmarkEnd w:id="103"/>
    </w:p>
    <w:p w:rsidR="000B017D" w:rsidRDefault="000B017D" w:rsidP="00E73F96">
      <w:pPr>
        <w:pStyle w:val="Bullets"/>
      </w:pPr>
      <w:r>
        <w:t xml:space="preserve">This can be achieved, for example, </w:t>
      </w:r>
      <w:r w:rsidRPr="00DF1EDD">
        <w:t>in document structure and layout by</w:t>
      </w:r>
      <w:r w:rsidRPr="00D31BC4">
        <w:t xml:space="preserve"> aligning the </w:t>
      </w:r>
      <w:r>
        <w:t xml:space="preserve">various </w:t>
      </w:r>
      <w:r w:rsidRPr="00D31BC4">
        <w:t>elements</w:t>
      </w:r>
      <w:r>
        <w:t xml:space="preserve"> </w:t>
      </w:r>
      <w:r w:rsidRPr="00D31BC4">
        <w:t xml:space="preserve">on individual pages </w:t>
      </w:r>
      <w:r>
        <w:t xml:space="preserve">with the tops of say, </w:t>
      </w:r>
      <w:r w:rsidRPr="00D31BC4">
        <w:t xml:space="preserve">photographs </w:t>
      </w:r>
      <w:r>
        <w:t xml:space="preserve">or images, being in ‘alignment’ with </w:t>
      </w:r>
      <w:r w:rsidRPr="00D31BC4">
        <w:t>the top of the</w:t>
      </w:r>
      <w:r>
        <w:t xml:space="preserve"> first line of corresponding text.</w:t>
      </w:r>
    </w:p>
    <w:p w:rsidR="000B017D" w:rsidRPr="00D31BC4" w:rsidRDefault="000B017D" w:rsidP="00E73F96">
      <w:pPr>
        <w:pStyle w:val="Bullets"/>
      </w:pPr>
      <w:r>
        <w:t xml:space="preserve">Using </w:t>
      </w:r>
      <w:r w:rsidRPr="00D31BC4">
        <w:t xml:space="preserve">headlines </w:t>
      </w:r>
      <w:r>
        <w:t xml:space="preserve">in </w:t>
      </w:r>
      <w:r w:rsidRPr="00D31BC4">
        <w:t>the same alignment from</w:t>
      </w:r>
      <w:r>
        <w:t xml:space="preserve"> </w:t>
      </w:r>
      <w:r w:rsidRPr="00D31BC4">
        <w:t>page to page</w:t>
      </w:r>
      <w:r>
        <w:t xml:space="preserve"> is another example</w:t>
      </w:r>
      <w:r w:rsidRPr="00D31BC4">
        <w:t>.</w:t>
      </w:r>
    </w:p>
    <w:p w:rsidR="00A416D2" w:rsidRDefault="00052A51" w:rsidP="00E73F96">
      <w:pPr>
        <w:pStyle w:val="BoldBulTight0"/>
      </w:pPr>
      <w:r>
        <w:rPr>
          <w:noProof/>
          <w:lang w:val="en-GB" w:eastAsia="en-GB"/>
        </w:rPr>
        <w:drawing>
          <wp:anchor distT="0" distB="0" distL="114300" distR="114300" simplePos="0" relativeHeight="251656704" behindDoc="1" locked="0" layoutInCell="1" allowOverlap="1" wp14:anchorId="777B3D0F" wp14:editId="4DE25D30">
            <wp:simplePos x="0" y="0"/>
            <wp:positionH relativeFrom="column">
              <wp:posOffset>2657475</wp:posOffset>
            </wp:positionH>
            <wp:positionV relativeFrom="paragraph">
              <wp:posOffset>174625</wp:posOffset>
            </wp:positionV>
            <wp:extent cx="3393440" cy="2540635"/>
            <wp:effectExtent l="19050" t="0" r="0" b="0"/>
            <wp:wrapTight wrapText="bothSides">
              <wp:wrapPolygon edited="0">
                <wp:start x="485" y="0"/>
                <wp:lineTo x="-121" y="1134"/>
                <wp:lineTo x="-121" y="20731"/>
                <wp:lineTo x="364" y="21379"/>
                <wp:lineTo x="485" y="21379"/>
                <wp:lineTo x="20978" y="21379"/>
                <wp:lineTo x="21099" y="21379"/>
                <wp:lineTo x="21584" y="20893"/>
                <wp:lineTo x="21584" y="1134"/>
                <wp:lineTo x="21341" y="162"/>
                <wp:lineTo x="20978" y="0"/>
                <wp:lineTo x="485" y="0"/>
              </wp:wrapPolygon>
            </wp:wrapTight>
            <wp:docPr id="33" name="Picture 32" descr="Fotolia_434641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346410_S.jpg"/>
                    <pic:cNvPicPr/>
                  </pic:nvPicPr>
                  <pic:blipFill>
                    <a:blip r:embed="rId23" cstate="print"/>
                    <a:stretch>
                      <a:fillRect/>
                    </a:stretch>
                  </pic:blipFill>
                  <pic:spPr>
                    <a:xfrm>
                      <a:off x="0" y="0"/>
                      <a:ext cx="3393440" cy="2540635"/>
                    </a:xfrm>
                    <a:prstGeom prst="rect">
                      <a:avLst/>
                    </a:prstGeom>
                    <a:ln>
                      <a:noFill/>
                    </a:ln>
                    <a:effectLst>
                      <a:softEdge rad="112500"/>
                    </a:effectLst>
                  </pic:spPr>
                </pic:pic>
              </a:graphicData>
            </a:graphic>
          </wp:anchor>
        </w:drawing>
      </w:r>
      <w:r w:rsidR="000B017D" w:rsidRPr="00A416D2">
        <w:t xml:space="preserve">Be </w:t>
      </w:r>
      <w:r w:rsidR="00A416D2" w:rsidRPr="00A416D2">
        <w:t>relevant</w:t>
      </w:r>
      <w:r w:rsidR="00640302">
        <w:t xml:space="preserve"> – </w:t>
      </w:r>
      <w:r w:rsidR="00DF1EDD" w:rsidRPr="00A416D2">
        <w:t xml:space="preserve">suit </w:t>
      </w:r>
      <w:r w:rsidR="00A416D2">
        <w:t xml:space="preserve">the </w:t>
      </w:r>
      <w:r w:rsidR="00DF1EDD" w:rsidRPr="00A416D2">
        <w:t>purpose</w:t>
      </w:r>
    </w:p>
    <w:p w:rsidR="000B017D" w:rsidRPr="005470D7" w:rsidRDefault="000B017D" w:rsidP="000B017D">
      <w:r>
        <w:t>...consider:</w:t>
      </w:r>
    </w:p>
    <w:p w:rsidR="000B017D" w:rsidRPr="005470D7" w:rsidRDefault="000B017D" w:rsidP="00E73F96">
      <w:pPr>
        <w:pStyle w:val="Bullets"/>
      </w:pPr>
      <w:r w:rsidRPr="005470D7">
        <w:t>Proportion</w:t>
      </w:r>
    </w:p>
    <w:p w:rsidR="000B017D" w:rsidRPr="005470D7" w:rsidRDefault="000B017D" w:rsidP="00E73F96">
      <w:pPr>
        <w:pStyle w:val="Bullets"/>
      </w:pPr>
      <w:r w:rsidRPr="005470D7">
        <w:t>Direction</w:t>
      </w:r>
    </w:p>
    <w:p w:rsidR="000B017D" w:rsidRPr="005470D7" w:rsidRDefault="000B017D" w:rsidP="00E73F96">
      <w:pPr>
        <w:pStyle w:val="Bullets"/>
      </w:pPr>
      <w:r w:rsidRPr="005470D7">
        <w:t>Consistency</w:t>
      </w:r>
    </w:p>
    <w:p w:rsidR="000B017D" w:rsidRPr="005470D7" w:rsidRDefault="000B017D" w:rsidP="00E73F96">
      <w:pPr>
        <w:pStyle w:val="Bullets"/>
      </w:pPr>
      <w:r w:rsidRPr="005470D7">
        <w:t>Contrast</w:t>
      </w:r>
    </w:p>
    <w:p w:rsidR="000B017D" w:rsidRPr="005470D7" w:rsidRDefault="000B017D" w:rsidP="00E73F96">
      <w:pPr>
        <w:pStyle w:val="Bullets"/>
      </w:pPr>
      <w:r w:rsidRPr="005470D7">
        <w:t>The “total picture”</w:t>
      </w:r>
    </w:p>
    <w:p w:rsidR="000B017D" w:rsidRPr="005470D7" w:rsidRDefault="000B017D" w:rsidP="00E73F96">
      <w:pPr>
        <w:pStyle w:val="Bullets"/>
      </w:pPr>
      <w:r w:rsidRPr="005470D7">
        <w:t>Restraint</w:t>
      </w:r>
    </w:p>
    <w:p w:rsidR="000B017D" w:rsidRPr="005470D7" w:rsidRDefault="000B017D" w:rsidP="00E73F96">
      <w:pPr>
        <w:pStyle w:val="Bullets"/>
      </w:pPr>
      <w:r w:rsidRPr="005470D7">
        <w:t>Attention to detail</w:t>
      </w:r>
    </w:p>
    <w:p w:rsidR="000B017D" w:rsidRPr="007D4931" w:rsidRDefault="000B017D" w:rsidP="00E73F96">
      <w:pPr>
        <w:pStyle w:val="Heading3"/>
      </w:pPr>
      <w:bookmarkStart w:id="104" w:name="_Toc340475600"/>
      <w:bookmarkStart w:id="105" w:name="_Toc420063596"/>
      <w:r w:rsidRPr="007D4931">
        <w:t>Graphics</w:t>
      </w:r>
      <w:bookmarkEnd w:id="104"/>
      <w:bookmarkEnd w:id="105"/>
    </w:p>
    <w:p w:rsidR="000B017D" w:rsidRDefault="000B017D" w:rsidP="00E73F96">
      <w:pPr>
        <w:pStyle w:val="Bullets"/>
      </w:pPr>
      <w:r w:rsidRPr="00C857E4">
        <w:t xml:space="preserve">Graphics are considered pictures in the context of </w:t>
      </w:r>
      <w:r w:rsidR="00C857E4" w:rsidRPr="00C857E4">
        <w:t>document structure and layout</w:t>
      </w:r>
      <w:r w:rsidR="0039692B">
        <w:t>.</w:t>
      </w:r>
      <w:r w:rsidR="00C857E4" w:rsidRPr="00C857E4">
        <w:rPr>
          <w:b/>
          <w:color w:val="FF0000"/>
        </w:rPr>
        <w:t xml:space="preserve"> </w:t>
      </w:r>
    </w:p>
    <w:p w:rsidR="000B017D" w:rsidRDefault="000B017D" w:rsidP="00E73F96">
      <w:pPr>
        <w:pStyle w:val="Bullets"/>
      </w:pPr>
      <w:r w:rsidRPr="007D4931">
        <w:t>They can be realistic, cartoon</w:t>
      </w:r>
      <w:r>
        <w:t xml:space="preserve">s, </w:t>
      </w:r>
      <w:r w:rsidRPr="007D4931">
        <w:t xml:space="preserve">drawings of people, places, or objects. </w:t>
      </w:r>
    </w:p>
    <w:p w:rsidR="000B017D" w:rsidRDefault="000B017D" w:rsidP="00E73F96">
      <w:pPr>
        <w:pStyle w:val="Bullets"/>
      </w:pPr>
      <w:r w:rsidRPr="007D4931">
        <w:t xml:space="preserve">Graphics can be photographs taken with a digital camera or scanned from print photos. </w:t>
      </w:r>
    </w:p>
    <w:p w:rsidR="000B017D" w:rsidRDefault="000B017D" w:rsidP="00E73F96">
      <w:pPr>
        <w:pStyle w:val="Bullets"/>
      </w:pPr>
      <w:r>
        <w:t>A graphic can be a</w:t>
      </w:r>
      <w:r w:rsidRPr="007D4931">
        <w:t xml:space="preserve"> decorative border around a page, the bullet symbols in front of a list of items, icons, a graph, or a pie chart</w:t>
      </w:r>
      <w:r>
        <w:t>...</w:t>
      </w:r>
      <w:r w:rsidRPr="007D4931">
        <w:t xml:space="preserve"> </w:t>
      </w:r>
      <w:r>
        <w:t xml:space="preserve">they </w:t>
      </w:r>
      <w:r w:rsidRPr="007D4931">
        <w:t xml:space="preserve">are all graphics. </w:t>
      </w:r>
    </w:p>
    <w:p w:rsidR="000B017D" w:rsidRDefault="000B017D" w:rsidP="00E73F96">
      <w:pPr>
        <w:pStyle w:val="BoldBulTight0"/>
      </w:pPr>
      <w:r w:rsidRPr="007D4931">
        <w:t xml:space="preserve">The terms clip art and graphics are often used interchangeably even though clip art is usually a more specific type of non-photographic image. </w:t>
      </w:r>
    </w:p>
    <w:p w:rsidR="000B017D" w:rsidRDefault="000B017D" w:rsidP="00E73F96">
      <w:pPr>
        <w:pStyle w:val="Bullets"/>
      </w:pPr>
      <w:r>
        <w:t>Almost every document will have some basic features you will need to address in design and application.</w:t>
      </w:r>
    </w:p>
    <w:p w:rsidR="000B017D" w:rsidRPr="00FD2463" w:rsidRDefault="000B017D" w:rsidP="00E73F96">
      <w:pPr>
        <w:pStyle w:val="Bullets"/>
        <w:rPr>
          <w:b/>
        </w:rPr>
      </w:pPr>
      <w:r>
        <w:lastRenderedPageBreak/>
        <w:t>In today’s workplace, your computer will assist you in this task as almost all software applications that run text, such as Windows, have templates and models in Office Suites or similar that will do the design job.</w:t>
      </w:r>
    </w:p>
    <w:p w:rsidR="000B017D" w:rsidRPr="00FD2463" w:rsidRDefault="000B017D" w:rsidP="00FD2463">
      <w:pPr>
        <w:spacing w:after="0" w:line="240" w:lineRule="auto"/>
        <w:rPr>
          <w:b/>
        </w:rPr>
      </w:pPr>
      <w:r w:rsidRPr="00FD2463">
        <w:rPr>
          <w:b/>
        </w:rPr>
        <w:t>The standard structure could include, depending on the need:</w:t>
      </w:r>
    </w:p>
    <w:p w:rsidR="000B017D" w:rsidRDefault="00E73F96" w:rsidP="00E73F96">
      <w:pPr>
        <w:pStyle w:val="Bullets"/>
      </w:pPr>
      <w:r>
        <w:t>A header and/or footer</w:t>
      </w:r>
    </w:p>
    <w:p w:rsidR="000B017D" w:rsidRDefault="00E73F96" w:rsidP="00E73F96">
      <w:pPr>
        <w:pStyle w:val="Bullets"/>
      </w:pPr>
      <w:r>
        <w:t>An image or identity</w:t>
      </w:r>
    </w:p>
    <w:p w:rsidR="000B017D" w:rsidRDefault="00E73F96" w:rsidP="00E73F96">
      <w:pPr>
        <w:pStyle w:val="Bullets"/>
      </w:pPr>
      <w:r>
        <w:t>A title page</w:t>
      </w:r>
    </w:p>
    <w:p w:rsidR="000B017D" w:rsidRDefault="00E73F96" w:rsidP="00E73F96">
      <w:pPr>
        <w:pStyle w:val="Bullets"/>
      </w:pPr>
      <w:r>
        <w:t>A table of contents or index</w:t>
      </w:r>
    </w:p>
    <w:p w:rsidR="000B017D" w:rsidRDefault="00E73F96" w:rsidP="00E73F96">
      <w:pPr>
        <w:pStyle w:val="Bullets"/>
      </w:pPr>
      <w:r>
        <w:t>An introduction or preface</w:t>
      </w:r>
    </w:p>
    <w:p w:rsidR="000B017D" w:rsidRDefault="00E73F96" w:rsidP="00E73F96">
      <w:pPr>
        <w:pStyle w:val="Bullets"/>
      </w:pPr>
      <w:r>
        <w:t>The body of the document</w:t>
      </w:r>
    </w:p>
    <w:p w:rsidR="000B017D" w:rsidRDefault="00E73F96" w:rsidP="00E73F96">
      <w:pPr>
        <w:pStyle w:val="Bullets"/>
      </w:pPr>
      <w:r>
        <w:t>Appendic</w:t>
      </w:r>
      <w:r w:rsidR="000B017D">
        <w:t>es and annexes</w:t>
      </w:r>
    </w:p>
    <w:p w:rsidR="000B017D" w:rsidRPr="00570FB2" w:rsidRDefault="000B017D" w:rsidP="00E73F96">
      <w:pPr>
        <w:pStyle w:val="Heading3"/>
      </w:pPr>
      <w:bookmarkStart w:id="106" w:name="_Toc340475601"/>
      <w:bookmarkStart w:id="107" w:name="_Toc420063597"/>
      <w:r w:rsidRPr="00570FB2">
        <w:t>Header and/or footer</w:t>
      </w:r>
      <w:bookmarkEnd w:id="106"/>
      <w:bookmarkEnd w:id="107"/>
    </w:p>
    <w:p w:rsidR="000B017D" w:rsidRDefault="000B017D" w:rsidP="000B017D">
      <w:r>
        <w:t>May include design aspects of:</w:t>
      </w:r>
    </w:p>
    <w:p w:rsidR="000B017D" w:rsidRDefault="00E73F96" w:rsidP="00E73F96">
      <w:pPr>
        <w:pStyle w:val="Bullets"/>
      </w:pPr>
      <w:r>
        <w:t>Balance</w:t>
      </w:r>
    </w:p>
    <w:p w:rsidR="000B017D" w:rsidRDefault="00E73F96" w:rsidP="00E73F96">
      <w:pPr>
        <w:pStyle w:val="Bullets"/>
      </w:pPr>
      <w:r>
        <w:t>Simplicity</w:t>
      </w:r>
    </w:p>
    <w:p w:rsidR="000B017D" w:rsidRDefault="00E73F96" w:rsidP="00E73F96">
      <w:pPr>
        <w:pStyle w:val="Bullets"/>
      </w:pPr>
      <w:r>
        <w:t xml:space="preserve">Graphics </w:t>
      </w:r>
    </w:p>
    <w:p w:rsidR="000B017D" w:rsidRPr="006C4E1E" w:rsidRDefault="000B017D" w:rsidP="00E73F96">
      <w:pPr>
        <w:pStyle w:val="BoldBulTight0"/>
      </w:pPr>
      <w:r w:rsidRPr="006C4E1E">
        <w:t>An image or identity</w:t>
      </w:r>
    </w:p>
    <w:p w:rsidR="000B017D" w:rsidRDefault="000B017D" w:rsidP="00E73F96">
      <w:pPr>
        <w:pStyle w:val="Bullets"/>
      </w:pPr>
      <w:r w:rsidRPr="006C4E1E">
        <w:t>Documents can be designed with watermarks, logos and a host of other ‘identit</w:t>
      </w:r>
      <w:r>
        <w:t>ies’</w:t>
      </w:r>
      <w:r w:rsidRPr="006C4E1E">
        <w:t>.</w:t>
      </w:r>
    </w:p>
    <w:p w:rsidR="00E73F96" w:rsidRDefault="00FD2463">
      <w:pPr>
        <w:spacing w:after="0" w:line="240" w:lineRule="auto"/>
        <w:rPr>
          <w:b/>
          <w:color w:val="FF0000"/>
        </w:rPr>
      </w:pPr>
      <w:r>
        <w:rPr>
          <w:b/>
          <w:noProof/>
          <w:color w:val="FF0000"/>
          <w:lang w:val="en-GB" w:eastAsia="en-GB"/>
        </w:rPr>
        <w:drawing>
          <wp:anchor distT="0" distB="0" distL="114300" distR="114300" simplePos="0" relativeHeight="251658752" behindDoc="1" locked="0" layoutInCell="1" allowOverlap="1" wp14:anchorId="64B1F9E6" wp14:editId="1ACCC772">
            <wp:simplePos x="0" y="0"/>
            <wp:positionH relativeFrom="column">
              <wp:posOffset>1314450</wp:posOffset>
            </wp:positionH>
            <wp:positionV relativeFrom="paragraph">
              <wp:posOffset>546100</wp:posOffset>
            </wp:positionV>
            <wp:extent cx="3028950" cy="2276475"/>
            <wp:effectExtent l="19050" t="0" r="0" b="0"/>
            <wp:wrapTight wrapText="bothSides">
              <wp:wrapPolygon edited="0">
                <wp:start x="543" y="0"/>
                <wp:lineTo x="-136" y="1265"/>
                <wp:lineTo x="-136" y="20244"/>
                <wp:lineTo x="272" y="21510"/>
                <wp:lineTo x="543" y="21510"/>
                <wp:lineTo x="20921" y="21510"/>
                <wp:lineTo x="21192" y="21510"/>
                <wp:lineTo x="21600" y="20787"/>
                <wp:lineTo x="21600" y="1265"/>
                <wp:lineTo x="21328" y="181"/>
                <wp:lineTo x="20921" y="0"/>
                <wp:lineTo x="543" y="0"/>
              </wp:wrapPolygon>
            </wp:wrapTight>
            <wp:docPr id="35" name="Picture 34" descr="graffiti Fotolia_2156520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fiti Fotolia_21565201_XS.jpg"/>
                    <pic:cNvPicPr/>
                  </pic:nvPicPr>
                  <pic:blipFill>
                    <a:blip r:embed="rId24" cstate="print"/>
                    <a:stretch>
                      <a:fillRect/>
                    </a:stretch>
                  </pic:blipFill>
                  <pic:spPr>
                    <a:xfrm>
                      <a:off x="0" y="0"/>
                      <a:ext cx="3028950" cy="2276475"/>
                    </a:xfrm>
                    <a:prstGeom prst="rect">
                      <a:avLst/>
                    </a:prstGeom>
                    <a:ln>
                      <a:noFill/>
                    </a:ln>
                    <a:effectLst>
                      <a:softEdge rad="112500"/>
                    </a:effectLst>
                  </pic:spPr>
                </pic:pic>
              </a:graphicData>
            </a:graphic>
          </wp:anchor>
        </w:drawing>
      </w:r>
      <w:r w:rsidR="00E73F96">
        <w:rPr>
          <w:b/>
          <w:color w:val="FF0000"/>
        </w:rPr>
        <w:br w:type="page"/>
      </w:r>
    </w:p>
    <w:p w:rsidR="00CA6CCB" w:rsidRPr="00097BBC" w:rsidRDefault="00E73F96" w:rsidP="00E73F96">
      <w:pPr>
        <w:pStyle w:val="Heading3"/>
      </w:pPr>
      <w:bookmarkStart w:id="108" w:name="_Toc340475602"/>
      <w:bookmarkStart w:id="109" w:name="_Toc420063598"/>
      <w:r w:rsidRPr="00097BBC">
        <w:lastRenderedPageBreak/>
        <w:t>Activity 2</w:t>
      </w:r>
      <w:bookmarkEnd w:id="108"/>
      <w:r w:rsidR="0091628F">
        <w:t>A</w:t>
      </w:r>
      <w:bookmarkEnd w:id="109"/>
    </w:p>
    <w:p w:rsidR="00FB4E35" w:rsidRDefault="00FB4E35">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700736" behindDoc="1" locked="0" layoutInCell="1" allowOverlap="1" wp14:anchorId="3D0C208E" wp14:editId="1549ADA6">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5" name="Picture 6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r>
        <w:br w:type="page"/>
      </w:r>
    </w:p>
    <w:p w:rsidR="002879C3" w:rsidRPr="002879C3" w:rsidRDefault="002879C3" w:rsidP="00E73F96">
      <w:pPr>
        <w:pStyle w:val="Heading2"/>
      </w:pPr>
      <w:bookmarkStart w:id="110" w:name="_Toc340475603"/>
      <w:bookmarkStart w:id="111" w:name="_Toc420063599"/>
      <w:r w:rsidRPr="002879C3">
        <w:lastRenderedPageBreak/>
        <w:t>2.2</w:t>
      </w:r>
      <w:r w:rsidR="00640302">
        <w:t xml:space="preserve"> – </w:t>
      </w:r>
      <w:r w:rsidRPr="002879C3">
        <w:t>Design document to enhance readability and appearance, and to meet organisational and task requirements for style and layout</w:t>
      </w:r>
      <w:bookmarkEnd w:id="110"/>
      <w:bookmarkEnd w:id="111"/>
    </w:p>
    <w:p w:rsidR="00E73F96" w:rsidRDefault="00E73F96" w:rsidP="000B017D">
      <w:pPr>
        <w:rPr>
          <w:color w:val="FF0000"/>
          <w:u w:val="single"/>
        </w:rPr>
      </w:pPr>
    </w:p>
    <w:p w:rsidR="002879C3" w:rsidRPr="003D6E84" w:rsidRDefault="00026DBC" w:rsidP="00E73F96">
      <w:pPr>
        <w:pStyle w:val="NormalBold"/>
      </w:pPr>
      <w:r>
        <w:rPr>
          <w:noProof/>
          <w:lang w:val="en-GB" w:eastAsia="en-GB"/>
        </w:rPr>
        <w:drawing>
          <wp:anchor distT="0" distB="0" distL="114300" distR="114300" simplePos="0" relativeHeight="251660800" behindDoc="1" locked="0" layoutInCell="1" allowOverlap="1" wp14:anchorId="0DC771F6" wp14:editId="376BAFFA">
            <wp:simplePos x="0" y="0"/>
            <wp:positionH relativeFrom="column">
              <wp:posOffset>3771900</wp:posOffset>
            </wp:positionH>
            <wp:positionV relativeFrom="paragraph">
              <wp:posOffset>327025</wp:posOffset>
            </wp:positionV>
            <wp:extent cx="2479040" cy="2477135"/>
            <wp:effectExtent l="19050" t="0" r="0" b="0"/>
            <wp:wrapTight wrapText="bothSides">
              <wp:wrapPolygon edited="0">
                <wp:start x="-166" y="0"/>
                <wp:lineTo x="-166" y="21428"/>
                <wp:lineTo x="21578" y="21428"/>
                <wp:lineTo x="21578" y="0"/>
                <wp:lineTo x="-166" y="0"/>
              </wp:wrapPolygon>
            </wp:wrapTight>
            <wp:docPr id="37" name="Picture 36" descr="brush_that_tooth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ush_that_tooth_800_wht.png"/>
                    <pic:cNvPicPr/>
                  </pic:nvPicPr>
                  <pic:blipFill>
                    <a:blip r:embed="rId25" cstate="print"/>
                    <a:stretch>
                      <a:fillRect/>
                    </a:stretch>
                  </pic:blipFill>
                  <pic:spPr>
                    <a:xfrm>
                      <a:off x="0" y="0"/>
                      <a:ext cx="2479040" cy="2477135"/>
                    </a:xfrm>
                    <a:prstGeom prst="rect">
                      <a:avLst/>
                    </a:prstGeom>
                  </pic:spPr>
                </pic:pic>
              </a:graphicData>
            </a:graphic>
          </wp:anchor>
        </w:drawing>
      </w:r>
      <w:r w:rsidR="003D6E84" w:rsidRPr="003D6E84">
        <w:t>M</w:t>
      </w:r>
      <w:r w:rsidR="00F70A6D" w:rsidRPr="003D6E84">
        <w:t>eet organisational and task requirements for style and layout</w:t>
      </w:r>
    </w:p>
    <w:p w:rsidR="000B017D" w:rsidRPr="007D4931" w:rsidRDefault="000B017D" w:rsidP="00E73F96">
      <w:pPr>
        <w:pStyle w:val="Heading3"/>
      </w:pPr>
      <w:bookmarkStart w:id="112" w:name="_Toc340475604"/>
      <w:bookmarkStart w:id="113" w:name="_Toc420063600"/>
      <w:r w:rsidRPr="007D4931">
        <w:t xml:space="preserve">Use </w:t>
      </w:r>
      <w:r w:rsidR="00DB7DD7" w:rsidRPr="007D4931">
        <w:t>unique images</w:t>
      </w:r>
      <w:bookmarkEnd w:id="112"/>
      <w:bookmarkEnd w:id="113"/>
    </w:p>
    <w:p w:rsidR="000B017D" w:rsidRDefault="000B017D" w:rsidP="000B017D">
      <w:r w:rsidRPr="007D4931">
        <w:t xml:space="preserve">How can you accomplish this when </w:t>
      </w:r>
      <w:r>
        <w:t xml:space="preserve">there are ‘hundreds’ of </w:t>
      </w:r>
      <w:r w:rsidRPr="007D4931">
        <w:t>visual</w:t>
      </w:r>
      <w:r>
        <w:t xml:space="preserve">s </w:t>
      </w:r>
      <w:r w:rsidRPr="007D4931">
        <w:t xml:space="preserve">associated with </w:t>
      </w:r>
      <w:r>
        <w:t>your</w:t>
      </w:r>
      <w:r w:rsidRPr="007D4931">
        <w:t xml:space="preserve"> products or services</w:t>
      </w:r>
      <w:r>
        <w:t xml:space="preserve"> and that of yo</w:t>
      </w:r>
      <w:r w:rsidRPr="007D4931">
        <w:t>ur competitor?</w:t>
      </w:r>
    </w:p>
    <w:p w:rsidR="000B017D" w:rsidRDefault="000B017D" w:rsidP="00E73F96">
      <w:pPr>
        <w:pStyle w:val="Bullets"/>
      </w:pPr>
      <w:r w:rsidRPr="007D4931">
        <w:t>If you are pulling your images from some of the most popular clip art packages or from shareware and free collections on the Web then chances are that you will see the same images popping up on fliers, in ads, or gracing newsletters and Web pages.</w:t>
      </w:r>
    </w:p>
    <w:p w:rsidR="000B017D" w:rsidRDefault="000B017D" w:rsidP="00E73F96">
      <w:pPr>
        <w:pStyle w:val="Bullets"/>
      </w:pPr>
      <w:r w:rsidRPr="00000210">
        <w:t>Royalty free illustrations and stock photography are inexpensive</w:t>
      </w:r>
      <w:r>
        <w:t xml:space="preserve"> if not absolutely FREE</w:t>
      </w:r>
      <w:r w:rsidRPr="00000210">
        <w:t xml:space="preserve">. </w:t>
      </w:r>
    </w:p>
    <w:p w:rsidR="000B017D" w:rsidRDefault="000B017D" w:rsidP="00E73F96">
      <w:pPr>
        <w:pStyle w:val="Bullets"/>
      </w:pPr>
      <w:r>
        <w:t xml:space="preserve">It is this feature which </w:t>
      </w:r>
      <w:r w:rsidRPr="00000210">
        <w:t>makes them attractive and what makes it likely that someone else will use that same image</w:t>
      </w:r>
      <w:r>
        <w:t xml:space="preserve"> as well</w:t>
      </w:r>
      <w:r w:rsidRPr="00000210">
        <w:t xml:space="preserve">. </w:t>
      </w:r>
    </w:p>
    <w:p w:rsidR="000B017D" w:rsidRDefault="000B017D" w:rsidP="00E73F96">
      <w:pPr>
        <w:pStyle w:val="Bullets"/>
      </w:pPr>
      <w:r>
        <w:t>H</w:t>
      </w:r>
      <w:r w:rsidRPr="00000210">
        <w:t xml:space="preserve">ow likely it is </w:t>
      </w:r>
      <w:r>
        <w:t xml:space="preserve">then that </w:t>
      </w:r>
      <w:r w:rsidRPr="00000210">
        <w:t>your competitor</w:t>
      </w:r>
      <w:r>
        <w:t>s</w:t>
      </w:r>
      <w:r w:rsidRPr="00000210">
        <w:t xml:space="preserve"> will use the exact same image and how</w:t>
      </w:r>
      <w:r>
        <w:t xml:space="preserve"> much will it matter if they do?</w:t>
      </w:r>
    </w:p>
    <w:p w:rsidR="000B017D" w:rsidRPr="00000210" w:rsidRDefault="00DB7DD7" w:rsidP="00697EED">
      <w:pPr>
        <w:pStyle w:val="Heading3"/>
      </w:pPr>
      <w:bookmarkStart w:id="114" w:name="_Toc340475605"/>
      <w:bookmarkStart w:id="115" w:name="_Toc420063601"/>
      <w:r>
        <w:t>Some o</w:t>
      </w:r>
      <w:r w:rsidR="000B017D" w:rsidRPr="00000210">
        <w:t>ptions</w:t>
      </w:r>
      <w:bookmarkEnd w:id="114"/>
      <w:bookmarkEnd w:id="115"/>
    </w:p>
    <w:p w:rsidR="000B017D" w:rsidRPr="00000210" w:rsidRDefault="000B017D" w:rsidP="00697EED">
      <w:pPr>
        <w:pStyle w:val="BoldBulTight0"/>
      </w:pPr>
      <w:r w:rsidRPr="00000210">
        <w:t xml:space="preserve">Hire a professional </w:t>
      </w:r>
    </w:p>
    <w:p w:rsidR="000B017D" w:rsidRDefault="000B017D" w:rsidP="00026DBC">
      <w:pPr>
        <w:pStyle w:val="Bullets"/>
        <w:spacing w:line="240" w:lineRule="auto"/>
      </w:pPr>
      <w:r>
        <w:t>Using an external consultant or graphics expert will obviously cost something but the results may well be worth it.</w:t>
      </w:r>
    </w:p>
    <w:p w:rsidR="000B017D" w:rsidRDefault="000B017D" w:rsidP="00026DBC">
      <w:pPr>
        <w:pStyle w:val="Bullets"/>
        <w:spacing w:line="240" w:lineRule="auto"/>
      </w:pPr>
      <w:r>
        <w:t xml:space="preserve">If you </w:t>
      </w:r>
      <w:r w:rsidR="009E6F21">
        <w:t xml:space="preserve">are </w:t>
      </w:r>
      <w:r>
        <w:t>purchasing graphics make sure that you are purchasing exclusive use of that artwork or otherwise it’s like paying for clip art!</w:t>
      </w:r>
    </w:p>
    <w:p w:rsidR="000B017D" w:rsidRDefault="000B017D" w:rsidP="00697EED">
      <w:pPr>
        <w:pStyle w:val="BoldBulTight0"/>
      </w:pPr>
      <w:r w:rsidRPr="00000210">
        <w:t>Do it yourself</w:t>
      </w:r>
    </w:p>
    <w:p w:rsidR="000B017D" w:rsidRDefault="009E6F21" w:rsidP="00026DBC">
      <w:pPr>
        <w:pStyle w:val="Bullets"/>
        <w:spacing w:line="240" w:lineRule="auto"/>
      </w:pPr>
      <w:r>
        <w:t xml:space="preserve">Design or produce </w:t>
      </w:r>
      <w:r w:rsidR="000B017D">
        <w:t xml:space="preserve">your own </w:t>
      </w:r>
      <w:r>
        <w:t>documents</w:t>
      </w:r>
      <w:r w:rsidR="000B017D">
        <w:t xml:space="preserve"> </w:t>
      </w:r>
    </w:p>
    <w:p w:rsidR="000B017D" w:rsidRDefault="000B017D" w:rsidP="00026DBC">
      <w:pPr>
        <w:pStyle w:val="Bullets"/>
        <w:spacing w:line="240" w:lineRule="auto"/>
      </w:pPr>
      <w:r>
        <w:t>Do your own photography</w:t>
      </w:r>
    </w:p>
    <w:p w:rsidR="009E6F21" w:rsidRDefault="009E6F21" w:rsidP="00026DBC">
      <w:pPr>
        <w:pStyle w:val="Bullets"/>
        <w:spacing w:line="240" w:lineRule="auto"/>
      </w:pPr>
      <w:r>
        <w:t>Produce your own templates</w:t>
      </w:r>
    </w:p>
    <w:p w:rsidR="000B017D" w:rsidRPr="00000210" w:rsidRDefault="000B017D" w:rsidP="00697EED">
      <w:pPr>
        <w:pStyle w:val="BoldBulTight0"/>
      </w:pPr>
      <w:r w:rsidRPr="00000210">
        <w:t>Change it</w:t>
      </w:r>
    </w:p>
    <w:p w:rsidR="000B017D" w:rsidRDefault="009E6F21" w:rsidP="00026DBC">
      <w:pPr>
        <w:pStyle w:val="Bullets"/>
        <w:spacing w:line="240" w:lineRule="auto"/>
      </w:pPr>
      <w:r>
        <w:t>M</w:t>
      </w:r>
      <w:r w:rsidR="000B017D">
        <w:t xml:space="preserve">odify art by combining several individual pieces into one. </w:t>
      </w:r>
    </w:p>
    <w:p w:rsidR="000B017D" w:rsidRDefault="000B017D" w:rsidP="00026DBC">
      <w:pPr>
        <w:pStyle w:val="Bullets"/>
        <w:spacing w:line="240" w:lineRule="auto"/>
      </w:pPr>
      <w:r>
        <w:t xml:space="preserve">Break apart images and use just smaller parts. </w:t>
      </w:r>
    </w:p>
    <w:p w:rsidR="000B017D" w:rsidRDefault="000B017D" w:rsidP="00026DBC">
      <w:pPr>
        <w:pStyle w:val="Bullets"/>
        <w:spacing w:line="240" w:lineRule="auto"/>
      </w:pPr>
      <w:r>
        <w:lastRenderedPageBreak/>
        <w:t>Stretch, shrink, flip or rotate clip art</w:t>
      </w:r>
      <w:r w:rsidR="0039692B">
        <w:t>.</w:t>
      </w:r>
    </w:p>
    <w:p w:rsidR="000B017D" w:rsidRDefault="000B017D" w:rsidP="00026DBC">
      <w:pPr>
        <w:pStyle w:val="Bullets"/>
        <w:spacing w:line="240" w:lineRule="auto"/>
      </w:pPr>
      <w:r>
        <w:t xml:space="preserve">Add new colour, change colour to black &amp; white images. </w:t>
      </w:r>
    </w:p>
    <w:p w:rsidR="000B017D" w:rsidRPr="00000210" w:rsidRDefault="000B017D" w:rsidP="00697EED">
      <w:pPr>
        <w:pStyle w:val="BoldBulTight0"/>
      </w:pPr>
      <w:r w:rsidRPr="00000210">
        <w:t>Keep it simple</w:t>
      </w:r>
    </w:p>
    <w:p w:rsidR="000B017D" w:rsidRDefault="000B017D" w:rsidP="00697EED">
      <w:pPr>
        <w:pStyle w:val="Bullets"/>
      </w:pPr>
      <w:r>
        <w:t xml:space="preserve">Combine simple shapes into unique custom images. </w:t>
      </w:r>
    </w:p>
    <w:p w:rsidR="000B017D" w:rsidRDefault="000E16A6" w:rsidP="00697EED">
      <w:pPr>
        <w:pStyle w:val="Bullets"/>
      </w:pPr>
      <w:r>
        <w:rPr>
          <w:noProof/>
          <w:lang w:val="en-GB" w:eastAsia="en-GB"/>
        </w:rPr>
        <w:drawing>
          <wp:anchor distT="0" distB="0" distL="114300" distR="114300" simplePos="0" relativeHeight="251662848" behindDoc="1" locked="0" layoutInCell="1" allowOverlap="1" wp14:anchorId="394AD9D8" wp14:editId="07940D03">
            <wp:simplePos x="0" y="0"/>
            <wp:positionH relativeFrom="column">
              <wp:posOffset>3771900</wp:posOffset>
            </wp:positionH>
            <wp:positionV relativeFrom="paragraph">
              <wp:posOffset>59690</wp:posOffset>
            </wp:positionV>
            <wp:extent cx="2617470" cy="2125980"/>
            <wp:effectExtent l="19050" t="0" r="0" b="0"/>
            <wp:wrapTight wrapText="bothSides">
              <wp:wrapPolygon edited="0">
                <wp:start x="-157" y="0"/>
                <wp:lineTo x="-157" y="21484"/>
                <wp:lineTo x="21537" y="21484"/>
                <wp:lineTo x="21537" y="0"/>
                <wp:lineTo x="-157" y="0"/>
              </wp:wrapPolygon>
            </wp:wrapTight>
            <wp:docPr id="40" name="Picture 39" descr="plugging_in_cord_outlet_800_wht_8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ugging_in_cord_outlet_800_wht_8511.png"/>
                    <pic:cNvPicPr/>
                  </pic:nvPicPr>
                  <pic:blipFill>
                    <a:blip r:embed="rId26" cstate="print"/>
                    <a:stretch>
                      <a:fillRect/>
                    </a:stretch>
                  </pic:blipFill>
                  <pic:spPr>
                    <a:xfrm>
                      <a:off x="0" y="0"/>
                      <a:ext cx="2617470" cy="2125980"/>
                    </a:xfrm>
                    <a:prstGeom prst="rect">
                      <a:avLst/>
                    </a:prstGeom>
                  </pic:spPr>
                </pic:pic>
              </a:graphicData>
            </a:graphic>
          </wp:anchor>
        </w:drawing>
      </w:r>
      <w:r w:rsidR="000B017D">
        <w:t xml:space="preserve">Use symbols and basic shapes to construct images. </w:t>
      </w:r>
      <w:r w:rsidR="000B017D" w:rsidRPr="00000210">
        <w:rPr>
          <w:u w:val="single"/>
        </w:rPr>
        <w:t>For example</w:t>
      </w:r>
      <w:r w:rsidR="000B017D">
        <w:t xml:space="preserve">, a stack of three circles with a few dots and sticks becomes a snowman. </w:t>
      </w:r>
    </w:p>
    <w:p w:rsidR="000B017D" w:rsidRDefault="000B017D" w:rsidP="00697EED">
      <w:pPr>
        <w:pStyle w:val="Bullets"/>
      </w:pPr>
      <w:r>
        <w:t>This is something even non-artists can accomplish.</w:t>
      </w:r>
    </w:p>
    <w:p w:rsidR="000B017D" w:rsidRPr="00000210" w:rsidRDefault="000B017D" w:rsidP="00697EED">
      <w:pPr>
        <w:pStyle w:val="BoldBulTight0"/>
      </w:pPr>
      <w:r w:rsidRPr="00000210">
        <w:t>Plug it in</w:t>
      </w:r>
    </w:p>
    <w:p w:rsidR="000B017D" w:rsidRDefault="000B017D" w:rsidP="00697EED">
      <w:pPr>
        <w:pStyle w:val="Bullets"/>
      </w:pPr>
      <w:r>
        <w:t>Using special effect software for special effects in graphics, e.g., software to enhance or distort stock photos.</w:t>
      </w:r>
    </w:p>
    <w:p w:rsidR="000B017D" w:rsidRPr="00DE1997" w:rsidRDefault="000B017D" w:rsidP="00697EED">
      <w:pPr>
        <w:pStyle w:val="Heading3"/>
      </w:pPr>
      <w:bookmarkStart w:id="116" w:name="_Toc340475606"/>
      <w:bookmarkStart w:id="117" w:name="_Toc420063602"/>
      <w:r w:rsidRPr="00DE1997">
        <w:t>Layout arranged according to related topics and logical sequences</w:t>
      </w:r>
      <w:bookmarkEnd w:id="116"/>
      <w:bookmarkEnd w:id="117"/>
    </w:p>
    <w:p w:rsidR="000B017D" w:rsidRDefault="000B017D" w:rsidP="00697EED">
      <w:pPr>
        <w:pStyle w:val="Bullets"/>
      </w:pPr>
      <w:r>
        <w:t xml:space="preserve">Sketch or use a PC to start laying </w:t>
      </w:r>
      <w:r w:rsidRPr="00DE1997">
        <w:t>out the content structure in</w:t>
      </w:r>
      <w:r w:rsidR="00FD2463">
        <w:t xml:space="preserve"> a logical sequence</w:t>
      </w:r>
    </w:p>
    <w:p w:rsidR="000B017D" w:rsidRDefault="000B017D" w:rsidP="00697EED">
      <w:pPr>
        <w:pStyle w:val="Bullets"/>
      </w:pPr>
      <w:r>
        <w:t>Arrange any text into boxes, columns or sets of bullets</w:t>
      </w:r>
    </w:p>
    <w:p w:rsidR="000B017D" w:rsidRDefault="000B017D" w:rsidP="00697EED">
      <w:pPr>
        <w:pStyle w:val="Bullets"/>
      </w:pPr>
      <w:r>
        <w:t>Gather all your photos and graphics</w:t>
      </w:r>
    </w:p>
    <w:p w:rsidR="000B017D" w:rsidRDefault="000B017D" w:rsidP="000B017D">
      <w:r>
        <w:t>Maybe arrange the featured display elements in columns or rows from left to right or from top to bottom, or place them in a circular fashion around a central idea, to allow you a range of options for a ‘logical’ sequence.</w:t>
      </w:r>
    </w:p>
    <w:p w:rsidR="003D6E84" w:rsidRPr="003D6E84" w:rsidRDefault="003D6E84" w:rsidP="00697EED">
      <w:pPr>
        <w:pStyle w:val="Heading3"/>
      </w:pPr>
      <w:bookmarkStart w:id="118" w:name="_Toc340475607"/>
      <w:bookmarkStart w:id="119" w:name="_Toc420063603"/>
      <w:r w:rsidRPr="003D6E84">
        <w:t>Design document to enhance readability and appearance</w:t>
      </w:r>
      <w:bookmarkEnd w:id="118"/>
      <w:bookmarkEnd w:id="119"/>
    </w:p>
    <w:p w:rsidR="003D6E84" w:rsidRPr="00593D8E" w:rsidRDefault="003D6E84" w:rsidP="00697EED">
      <w:pPr>
        <w:pStyle w:val="BoldBulTight0"/>
      </w:pPr>
      <w:r w:rsidRPr="00593D8E">
        <w:t xml:space="preserve">Choose your </w:t>
      </w:r>
      <w:r>
        <w:t xml:space="preserve">text content </w:t>
      </w:r>
      <w:r w:rsidRPr="00593D8E">
        <w:t>design elements:</w:t>
      </w:r>
    </w:p>
    <w:p w:rsidR="003D6E84" w:rsidRDefault="003D6E84" w:rsidP="003D6E84">
      <w:r>
        <w:t>These will include:</w:t>
      </w:r>
    </w:p>
    <w:p w:rsidR="003D6E84" w:rsidRDefault="00697EED" w:rsidP="00697EED">
      <w:pPr>
        <w:pStyle w:val="Bullets"/>
      </w:pPr>
      <w:r w:rsidRPr="00593D8E">
        <w:t>Typeface style</w:t>
      </w:r>
    </w:p>
    <w:p w:rsidR="003D6E84" w:rsidRPr="00593D8E" w:rsidRDefault="00697EED" w:rsidP="00697EED">
      <w:pPr>
        <w:pStyle w:val="Bullets"/>
        <w:rPr>
          <w:u w:val="single"/>
        </w:rPr>
      </w:pPr>
      <w:r w:rsidRPr="00593D8E">
        <w:t>Font size</w:t>
      </w:r>
    </w:p>
    <w:p w:rsidR="003D6E84" w:rsidRDefault="00D36449" w:rsidP="00697EED">
      <w:pPr>
        <w:pStyle w:val="BoldBulTight0"/>
      </w:pPr>
      <w:r w:rsidRPr="00D36449">
        <w:t>Enhance readability and appearance</w:t>
      </w:r>
      <w:r w:rsidRPr="00E63AAF">
        <w:t xml:space="preserve"> </w:t>
      </w:r>
      <w:r>
        <w:t>by c</w:t>
      </w:r>
      <w:r w:rsidR="003D6E84" w:rsidRPr="00E63AAF">
        <w:t>hoos</w:t>
      </w:r>
      <w:r>
        <w:t>ing</w:t>
      </w:r>
      <w:r w:rsidR="003D6E84" w:rsidRPr="00E63AAF">
        <w:t xml:space="preserve"> a clear, dark font</w:t>
      </w:r>
      <w:r w:rsidR="003D6E84">
        <w:t xml:space="preserve"> and your </w:t>
      </w:r>
      <w:r w:rsidR="003D6E84" w:rsidRPr="00E63AAF">
        <w:t xml:space="preserve">typeface should be simple, clean and professional. </w:t>
      </w:r>
    </w:p>
    <w:p w:rsidR="003D6E84" w:rsidRDefault="003D6E84" w:rsidP="00697EED">
      <w:pPr>
        <w:pStyle w:val="Bullets"/>
      </w:pPr>
      <w:r w:rsidRPr="00E63AAF">
        <w:t xml:space="preserve">A </w:t>
      </w:r>
      <w:proofErr w:type="spellStart"/>
      <w:r w:rsidRPr="00E63AAF">
        <w:t>well</w:t>
      </w:r>
      <w:r>
        <w:t xml:space="preserve"> </w:t>
      </w:r>
      <w:r w:rsidRPr="00E63AAF">
        <w:t>chosen</w:t>
      </w:r>
      <w:proofErr w:type="spellEnd"/>
      <w:r w:rsidRPr="00E63AAF">
        <w:t xml:space="preserve"> font lets the meaning of the text shine through</w:t>
      </w:r>
      <w:r>
        <w:t xml:space="preserve"> and is not confused with the graphics or images as it should </w:t>
      </w:r>
      <w:proofErr w:type="spellStart"/>
      <w:r>
        <w:t>compliment</w:t>
      </w:r>
      <w:proofErr w:type="spellEnd"/>
      <w:r>
        <w:t xml:space="preserve"> them.</w:t>
      </w:r>
    </w:p>
    <w:p w:rsidR="003D6E84" w:rsidRPr="00E63AAF" w:rsidRDefault="003D6E84" w:rsidP="00697EED">
      <w:pPr>
        <w:pStyle w:val="Bullets"/>
      </w:pPr>
      <w:r w:rsidRPr="00E63AAF">
        <w:lastRenderedPageBreak/>
        <w:t xml:space="preserve">Avoid ornate or italic fonts and </w:t>
      </w:r>
      <w:r>
        <w:t xml:space="preserve">where possible the temptation to use </w:t>
      </w:r>
      <w:r w:rsidRPr="00E63AAF">
        <w:t>different font styles. Select one or two and use them consistently</w:t>
      </w:r>
      <w:r w:rsidR="006A7D3C">
        <w:t>.</w:t>
      </w:r>
    </w:p>
    <w:p w:rsidR="003D6E84" w:rsidRDefault="003D6E84" w:rsidP="00697EED">
      <w:pPr>
        <w:pStyle w:val="Heading3"/>
      </w:pPr>
      <w:bookmarkStart w:id="120" w:name="_Toc340475608"/>
      <w:bookmarkStart w:id="121" w:name="_Toc420063604"/>
      <w:r>
        <w:t>Colour combinations</w:t>
      </w:r>
      <w:bookmarkEnd w:id="120"/>
      <w:bookmarkEnd w:id="121"/>
    </w:p>
    <w:p w:rsidR="003D6E84" w:rsidRPr="00E63AAF" w:rsidRDefault="003D6E84" w:rsidP="00697EED">
      <w:pPr>
        <w:pStyle w:val="Bullets"/>
      </w:pPr>
      <w:r w:rsidRPr="00E63AAF">
        <w:t>Stick to black or dark letters if your design task is white or has a light background.</w:t>
      </w:r>
    </w:p>
    <w:p w:rsidR="003D6E84" w:rsidRPr="00E63AAF" w:rsidRDefault="003D6E84" w:rsidP="00697EED">
      <w:pPr>
        <w:pStyle w:val="Bullets"/>
      </w:pPr>
      <w:r w:rsidRPr="00E63AAF">
        <w:t>White letters on a black background are more difficult to read</w:t>
      </w:r>
      <w:r>
        <w:t xml:space="preserve"> and </w:t>
      </w:r>
      <w:r w:rsidRPr="00E63AAF">
        <w:t>so are texts in light colours.</w:t>
      </w:r>
    </w:p>
    <w:p w:rsidR="003D6E84" w:rsidRDefault="003D6E84" w:rsidP="00697EED">
      <w:pPr>
        <w:pStyle w:val="BoldBulTight0"/>
      </w:pPr>
      <w:r w:rsidRPr="00E63AAF">
        <w:t>Use colour sparingly and thoughtfully.</w:t>
      </w:r>
      <w:r w:rsidR="003B4B9F">
        <w:t xml:space="preserve"> </w:t>
      </w:r>
      <w:r w:rsidRPr="00E63AAF">
        <w:t xml:space="preserve">Too much colour is confusing–“less is more.” </w:t>
      </w:r>
    </w:p>
    <w:p w:rsidR="003D6E84" w:rsidRPr="00E63AAF" w:rsidRDefault="003D6E84" w:rsidP="00697EED">
      <w:pPr>
        <w:pStyle w:val="Bullets"/>
      </w:pPr>
      <w:r w:rsidRPr="00E63AAF">
        <w:t>One or two accent colours</w:t>
      </w:r>
      <w:r>
        <w:t xml:space="preserve"> </w:t>
      </w:r>
      <w:r w:rsidRPr="00E63AAF">
        <w:t>that are eye-catching and appealing can emphasi</w:t>
      </w:r>
      <w:r>
        <w:t>s</w:t>
      </w:r>
      <w:r w:rsidRPr="00E63AAF">
        <w:t>e your subject and</w:t>
      </w:r>
      <w:r>
        <w:t xml:space="preserve"> </w:t>
      </w:r>
      <w:r w:rsidRPr="00E63AAF">
        <w:t>clarify the different sections of your desktop published document</w:t>
      </w:r>
      <w:r>
        <w:t>.</w:t>
      </w:r>
    </w:p>
    <w:p w:rsidR="003D6E84" w:rsidRDefault="003D6E84" w:rsidP="00697EED">
      <w:pPr>
        <w:pStyle w:val="BoldBulTight0"/>
      </w:pPr>
      <w:r>
        <w:t>Complimentary images to text</w:t>
      </w:r>
    </w:p>
    <w:p w:rsidR="003D6E84" w:rsidRPr="00E63AAF" w:rsidRDefault="003D6E84" w:rsidP="003D6E84">
      <w:r w:rsidRPr="00E63AAF">
        <w:t>Choose photos, tables and other graphic elements that enhance</w:t>
      </w:r>
      <w:r>
        <w:t xml:space="preserve"> </w:t>
      </w:r>
      <w:r w:rsidRPr="00E63AAF">
        <w:t>the meaning of the text</w:t>
      </w:r>
      <w:r>
        <w:t>, not confuse it.</w:t>
      </w:r>
    </w:p>
    <w:p w:rsidR="00853525" w:rsidRDefault="00853525" w:rsidP="00697EED">
      <w:pPr>
        <w:pStyle w:val="Heading3"/>
      </w:pPr>
      <w:bookmarkStart w:id="122" w:name="_Toc340475609"/>
      <w:bookmarkStart w:id="123" w:name="_Toc420063605"/>
      <w:r>
        <w:t>White space</w:t>
      </w:r>
      <w:bookmarkEnd w:id="122"/>
      <w:bookmarkEnd w:id="123"/>
    </w:p>
    <w:p w:rsidR="003D6E84" w:rsidRDefault="003D6E84" w:rsidP="00697EED">
      <w:pPr>
        <w:pStyle w:val="BoldBulTight0"/>
      </w:pPr>
      <w:r w:rsidRPr="00E63AAF">
        <w:t>Remember the 1/3</w:t>
      </w:r>
      <w:r w:rsidRPr="00E63AAF">
        <w:rPr>
          <w:vertAlign w:val="superscript"/>
        </w:rPr>
        <w:t>rd</w:t>
      </w:r>
      <w:r w:rsidR="00640302">
        <w:t xml:space="preserve"> – </w:t>
      </w:r>
      <w:r w:rsidRPr="00E63AAF">
        <w:t>2/3</w:t>
      </w:r>
      <w:r w:rsidRPr="00E63AAF">
        <w:rPr>
          <w:vertAlign w:val="superscript"/>
        </w:rPr>
        <w:t>rd</w:t>
      </w:r>
      <w:r>
        <w:t xml:space="preserve"> </w:t>
      </w:r>
      <w:r w:rsidRPr="00E63AAF">
        <w:t xml:space="preserve">rule: </w:t>
      </w:r>
    </w:p>
    <w:p w:rsidR="003D6E84" w:rsidRPr="00E63AAF" w:rsidRDefault="003D6E84" w:rsidP="00697EED">
      <w:pPr>
        <w:pStyle w:val="Bullets"/>
      </w:pPr>
      <w:r w:rsidRPr="00E63AAF">
        <w:t>1/3</w:t>
      </w:r>
      <w:r w:rsidRPr="0084143A">
        <w:rPr>
          <w:vertAlign w:val="superscript"/>
        </w:rPr>
        <w:t>rd</w:t>
      </w:r>
      <w:r w:rsidRPr="00E63AAF">
        <w:t xml:space="preserve"> </w:t>
      </w:r>
      <w:r>
        <w:t xml:space="preserve">of </w:t>
      </w:r>
      <w:r w:rsidRPr="00E63AAF">
        <w:t>white space</w:t>
      </w:r>
      <w:r>
        <w:t xml:space="preserve"> with </w:t>
      </w:r>
      <w:r w:rsidRPr="00E63AAF">
        <w:t>2/3</w:t>
      </w:r>
      <w:r w:rsidRPr="0084143A">
        <w:rPr>
          <w:vertAlign w:val="superscript"/>
        </w:rPr>
        <w:t>rd</w:t>
      </w:r>
      <w:r>
        <w:t xml:space="preserve"> </w:t>
      </w:r>
      <w:r w:rsidRPr="00E63AAF">
        <w:t xml:space="preserve">text and </w:t>
      </w:r>
      <w:r>
        <w:t>graphics</w:t>
      </w:r>
      <w:r w:rsidRPr="00E63AAF">
        <w:t>.</w:t>
      </w:r>
      <w:r>
        <w:t xml:space="preserve"> </w:t>
      </w:r>
      <w:r w:rsidRPr="00E63AAF">
        <w:t>Make sure it all flows in a pleasing format that is balanced around a central idea. All the components</w:t>
      </w:r>
      <w:r>
        <w:t xml:space="preserve"> </w:t>
      </w:r>
      <w:r w:rsidRPr="00E63AAF">
        <w:t>should work together</w:t>
      </w:r>
      <w:r w:rsidR="006A7D3C">
        <w:t>.</w:t>
      </w:r>
    </w:p>
    <w:p w:rsidR="003D6E84" w:rsidRPr="00853525" w:rsidRDefault="00853525" w:rsidP="00697EED">
      <w:pPr>
        <w:pStyle w:val="Heading3"/>
      </w:pPr>
      <w:bookmarkStart w:id="124" w:name="_Toc340475610"/>
      <w:bookmarkStart w:id="125" w:name="_Toc420063606"/>
      <w:r w:rsidRPr="00853525">
        <w:t>Additional options</w:t>
      </w:r>
      <w:bookmarkEnd w:id="124"/>
      <w:bookmarkEnd w:id="125"/>
    </w:p>
    <w:p w:rsidR="003D6E84" w:rsidRPr="006C2299" w:rsidRDefault="003D6E84" w:rsidP="007B3EB8">
      <w:pPr>
        <w:pStyle w:val="BoldBulTight0"/>
      </w:pPr>
      <w:r w:rsidRPr="006C2299">
        <w:t>A title page</w:t>
      </w:r>
    </w:p>
    <w:p w:rsidR="003D6E84" w:rsidRDefault="00A33388" w:rsidP="003D6E84">
      <w:r>
        <w:rPr>
          <w:noProof/>
          <w:lang w:val="en-GB" w:eastAsia="en-GB"/>
        </w:rPr>
        <w:drawing>
          <wp:anchor distT="0" distB="0" distL="114300" distR="114300" simplePos="0" relativeHeight="251664896" behindDoc="1" locked="0" layoutInCell="1" allowOverlap="1" wp14:anchorId="273ED06B" wp14:editId="2FCE61ED">
            <wp:simplePos x="0" y="0"/>
            <wp:positionH relativeFrom="column">
              <wp:posOffset>3729355</wp:posOffset>
            </wp:positionH>
            <wp:positionV relativeFrom="paragraph">
              <wp:posOffset>313055</wp:posOffset>
            </wp:positionV>
            <wp:extent cx="2500630" cy="2838450"/>
            <wp:effectExtent l="19050" t="0" r="0" b="0"/>
            <wp:wrapTight wrapText="bothSides">
              <wp:wrapPolygon edited="0">
                <wp:start x="-165" y="0"/>
                <wp:lineTo x="-165" y="21455"/>
                <wp:lineTo x="21556" y="21455"/>
                <wp:lineTo x="21556" y="0"/>
                <wp:lineTo x="-165" y="0"/>
              </wp:wrapPolygon>
            </wp:wrapTight>
            <wp:docPr id="42" name="Picture 41" descr="climbing_up_folders_9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bing_up_folders_9727.jpg"/>
                    <pic:cNvPicPr/>
                  </pic:nvPicPr>
                  <pic:blipFill>
                    <a:blip r:embed="rId27" cstate="print"/>
                    <a:stretch>
                      <a:fillRect/>
                    </a:stretch>
                  </pic:blipFill>
                  <pic:spPr>
                    <a:xfrm>
                      <a:off x="0" y="0"/>
                      <a:ext cx="2500630" cy="2838450"/>
                    </a:xfrm>
                    <a:prstGeom prst="rect">
                      <a:avLst/>
                    </a:prstGeom>
                  </pic:spPr>
                </pic:pic>
              </a:graphicData>
            </a:graphic>
          </wp:anchor>
        </w:drawing>
      </w:r>
      <w:r w:rsidR="003D6E84">
        <w:t>A title page is usually added in desktop documents that are in a report style format with multiple pages.</w:t>
      </w:r>
    </w:p>
    <w:p w:rsidR="003D6E84" w:rsidRDefault="003D6E84" w:rsidP="000E16A6">
      <w:pPr>
        <w:pStyle w:val="BoldBulTight0"/>
      </w:pPr>
      <w:r>
        <w:t>For example, it would include:</w:t>
      </w:r>
    </w:p>
    <w:p w:rsidR="003D6E84" w:rsidRDefault="007B3EB8" w:rsidP="007B3EB8">
      <w:pPr>
        <w:pStyle w:val="Bullets"/>
      </w:pPr>
      <w:r>
        <w:t>The title of a report,</w:t>
      </w:r>
    </w:p>
    <w:p w:rsidR="003D6E84" w:rsidRDefault="007B3EB8" w:rsidP="007B3EB8">
      <w:pPr>
        <w:pStyle w:val="Bullets"/>
      </w:pPr>
      <w:r>
        <w:t>The document number,</w:t>
      </w:r>
    </w:p>
    <w:p w:rsidR="003D6E84" w:rsidRDefault="007B3EB8" w:rsidP="007B3EB8">
      <w:pPr>
        <w:pStyle w:val="Bullets"/>
      </w:pPr>
      <w:r>
        <w:t>The document status,</w:t>
      </w:r>
    </w:p>
    <w:p w:rsidR="003D6E84" w:rsidRDefault="007B3EB8" w:rsidP="007B3EB8">
      <w:pPr>
        <w:pStyle w:val="Bullets"/>
      </w:pPr>
      <w:r>
        <w:t>The date</w:t>
      </w:r>
    </w:p>
    <w:p w:rsidR="003D6E84" w:rsidRPr="00593D8E" w:rsidRDefault="003D6E84" w:rsidP="007B3EB8">
      <w:pPr>
        <w:pStyle w:val="BoldBulTight0"/>
      </w:pPr>
      <w:r w:rsidRPr="00593D8E">
        <w:t>Create logical transitions from one</w:t>
      </w:r>
      <w:r>
        <w:t xml:space="preserve"> </w:t>
      </w:r>
      <w:r w:rsidRPr="00593D8E">
        <w:t>section to the next</w:t>
      </w:r>
    </w:p>
    <w:p w:rsidR="003D6E84" w:rsidRPr="00593D8E" w:rsidRDefault="003D6E84" w:rsidP="007B3EB8">
      <w:pPr>
        <w:pStyle w:val="Bullets"/>
      </w:pPr>
      <w:r w:rsidRPr="00593D8E">
        <w:t>Try putting a heading or a one</w:t>
      </w:r>
      <w:r>
        <w:t xml:space="preserve"> </w:t>
      </w:r>
      <w:r w:rsidRPr="00593D8E">
        <w:t xml:space="preserve">sentence statement at the beginning of each major section. Or you may </w:t>
      </w:r>
      <w:r>
        <w:t xml:space="preserve">want </w:t>
      </w:r>
      <w:r w:rsidRPr="00593D8E">
        <w:t xml:space="preserve">to add numbers or </w:t>
      </w:r>
      <w:r>
        <w:t>arrows</w:t>
      </w:r>
      <w:r w:rsidRPr="00593D8E">
        <w:t xml:space="preserve"> to the sections to assist the reader.</w:t>
      </w:r>
    </w:p>
    <w:p w:rsidR="006A7D3C" w:rsidRDefault="006A7D3C">
      <w:pPr>
        <w:spacing w:after="0" w:line="240" w:lineRule="auto"/>
        <w:rPr>
          <w:b/>
        </w:rPr>
      </w:pPr>
      <w:r>
        <w:br w:type="page"/>
      </w:r>
    </w:p>
    <w:p w:rsidR="00D71551" w:rsidRPr="006C2299" w:rsidRDefault="00D71551" w:rsidP="007B3EB8">
      <w:pPr>
        <w:pStyle w:val="BoldBulTight0"/>
      </w:pPr>
      <w:r w:rsidRPr="006C2299">
        <w:lastRenderedPageBreak/>
        <w:t>A table of contents</w:t>
      </w:r>
    </w:p>
    <w:p w:rsidR="00D71551" w:rsidRDefault="00D71551" w:rsidP="007C1A17">
      <w:pPr>
        <w:pStyle w:val="Bullets"/>
        <w:spacing w:line="240" w:lineRule="auto"/>
      </w:pPr>
      <w:r w:rsidRPr="006C2299">
        <w:t xml:space="preserve">You can add a table of contents to any report template that you </w:t>
      </w:r>
      <w:r>
        <w:t>design</w:t>
      </w:r>
      <w:r w:rsidRPr="006C2299">
        <w:t xml:space="preserve">. Tables of contents contain headings as specified throughout the </w:t>
      </w:r>
      <w:r>
        <w:t xml:space="preserve">document, such as a report or longer document. </w:t>
      </w:r>
      <w:r w:rsidRPr="006B41B6">
        <w:t>In a report longer than several pages a table of contents should be included as it assists the reader to locate information quickly.</w:t>
      </w:r>
    </w:p>
    <w:p w:rsidR="00D71551" w:rsidRPr="00FD2463" w:rsidRDefault="00D71551" w:rsidP="00FD2463">
      <w:pPr>
        <w:spacing w:after="0" w:line="240" w:lineRule="auto"/>
        <w:rPr>
          <w:b/>
        </w:rPr>
      </w:pPr>
      <w:r w:rsidRPr="00FD2463">
        <w:rPr>
          <w:b/>
        </w:rPr>
        <w:t>The Introduction</w:t>
      </w:r>
    </w:p>
    <w:p w:rsidR="00D71551" w:rsidRDefault="00D71551" w:rsidP="007C1A17">
      <w:pPr>
        <w:pStyle w:val="Bullets"/>
        <w:spacing w:line="240" w:lineRule="auto"/>
      </w:pPr>
      <w:r>
        <w:t>The purpose of the introduction is to explain why the document was designed or created and clarifies where the following information fits into the overall project or report.</w:t>
      </w:r>
    </w:p>
    <w:p w:rsidR="00D71551" w:rsidRDefault="00D71551" w:rsidP="007C1A17">
      <w:pPr>
        <w:pStyle w:val="Bullets"/>
        <w:spacing w:line="240" w:lineRule="auto"/>
      </w:pPr>
      <w:r>
        <w:t>It is best to design the introduction in a logical sequence, such as:</w:t>
      </w:r>
    </w:p>
    <w:p w:rsidR="00D71551" w:rsidRDefault="00D71551" w:rsidP="007C1A17">
      <w:pPr>
        <w:pStyle w:val="Bullets2"/>
      </w:pPr>
      <w:r>
        <w:t>Scope</w:t>
      </w:r>
    </w:p>
    <w:p w:rsidR="00D71551" w:rsidRDefault="00B072DF" w:rsidP="007C1A17">
      <w:pPr>
        <w:pStyle w:val="Bullets2"/>
      </w:pPr>
      <w:r>
        <w:rPr>
          <w:noProof/>
          <w:lang w:val="en-GB" w:eastAsia="en-GB"/>
        </w:rPr>
        <w:drawing>
          <wp:anchor distT="0" distB="0" distL="114300" distR="114300" simplePos="0" relativeHeight="251666944" behindDoc="1" locked="0" layoutInCell="1" allowOverlap="1" wp14:anchorId="1B8F9EC3" wp14:editId="6FCA5443">
            <wp:simplePos x="0" y="0"/>
            <wp:positionH relativeFrom="column">
              <wp:posOffset>3771900</wp:posOffset>
            </wp:positionH>
            <wp:positionV relativeFrom="paragraph">
              <wp:posOffset>280035</wp:posOffset>
            </wp:positionV>
            <wp:extent cx="2503170" cy="2508885"/>
            <wp:effectExtent l="19050" t="0" r="0" b="0"/>
            <wp:wrapTight wrapText="bothSides">
              <wp:wrapPolygon edited="0">
                <wp:start x="658" y="0"/>
                <wp:lineTo x="-164" y="1148"/>
                <wp:lineTo x="-164" y="20993"/>
                <wp:lineTo x="493" y="21485"/>
                <wp:lineTo x="658" y="21485"/>
                <wp:lineTo x="20712" y="21485"/>
                <wp:lineTo x="20877" y="21485"/>
                <wp:lineTo x="21534" y="21157"/>
                <wp:lineTo x="21534" y="1148"/>
                <wp:lineTo x="21205" y="164"/>
                <wp:lineTo x="20712" y="0"/>
                <wp:lineTo x="658" y="0"/>
              </wp:wrapPolygon>
            </wp:wrapTight>
            <wp:docPr id="44" name="Picture 43" descr="Fotolia_1599853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35_XS.jpg"/>
                    <pic:cNvPicPr/>
                  </pic:nvPicPr>
                  <pic:blipFill>
                    <a:blip r:embed="rId28" cstate="print"/>
                    <a:stretch>
                      <a:fillRect/>
                    </a:stretch>
                  </pic:blipFill>
                  <pic:spPr>
                    <a:xfrm>
                      <a:off x="0" y="0"/>
                      <a:ext cx="2503170" cy="2508885"/>
                    </a:xfrm>
                    <a:prstGeom prst="rect">
                      <a:avLst/>
                    </a:prstGeom>
                    <a:ln>
                      <a:noFill/>
                    </a:ln>
                    <a:effectLst>
                      <a:softEdge rad="112500"/>
                    </a:effectLst>
                  </pic:spPr>
                </pic:pic>
              </a:graphicData>
            </a:graphic>
          </wp:anchor>
        </w:drawing>
      </w:r>
      <w:r w:rsidR="00D71551">
        <w:t>Background</w:t>
      </w:r>
    </w:p>
    <w:p w:rsidR="00D71551" w:rsidRDefault="00D71551" w:rsidP="007C1A17">
      <w:pPr>
        <w:pStyle w:val="Bullets2"/>
      </w:pPr>
      <w:r>
        <w:t>Approach</w:t>
      </w:r>
    </w:p>
    <w:p w:rsidR="00D71551" w:rsidRPr="006B41B6" w:rsidRDefault="00D71551" w:rsidP="007B3EB8">
      <w:pPr>
        <w:pStyle w:val="BoldBulTight0"/>
      </w:pPr>
      <w:r w:rsidRPr="006B41B6">
        <w:t xml:space="preserve"> Body of the document</w:t>
      </w:r>
    </w:p>
    <w:p w:rsidR="00D71551" w:rsidRDefault="00D71551" w:rsidP="007C1A17">
      <w:pPr>
        <w:pStyle w:val="Bullets"/>
        <w:spacing w:line="240" w:lineRule="auto"/>
      </w:pPr>
      <w:r>
        <w:t>The body of the document includes all the relevant information to be included.</w:t>
      </w:r>
      <w:r w:rsidR="003B4B9F">
        <w:t xml:space="preserve"> </w:t>
      </w:r>
      <w:r>
        <w:t xml:space="preserve"> </w:t>
      </w:r>
    </w:p>
    <w:p w:rsidR="00D71551" w:rsidRDefault="00D71551" w:rsidP="007C1A17">
      <w:pPr>
        <w:pStyle w:val="Bullets"/>
        <w:spacing w:line="240" w:lineRule="auto"/>
      </w:pPr>
      <w:r>
        <w:t>Sections, titles or sub-titles in the body of a document are best designed in a format such as alphabetically or numerically.</w:t>
      </w:r>
    </w:p>
    <w:p w:rsidR="00D71551" w:rsidRDefault="00D71551" w:rsidP="007B3EB8">
      <w:pPr>
        <w:pStyle w:val="BoldBulTight0"/>
      </w:pPr>
      <w:r>
        <w:t>Example:</w:t>
      </w:r>
    </w:p>
    <w:p w:rsidR="00D71551" w:rsidRDefault="00D71551" w:rsidP="002D7609">
      <w:pPr>
        <w:pStyle w:val="numers"/>
        <w:numPr>
          <w:ilvl w:val="0"/>
          <w:numId w:val="14"/>
        </w:numPr>
      </w:pPr>
      <w:r>
        <w:t>Section</w:t>
      </w:r>
    </w:p>
    <w:p w:rsidR="00D71551" w:rsidRDefault="00D71551" w:rsidP="002D7609">
      <w:pPr>
        <w:pStyle w:val="ListParagraph"/>
        <w:numPr>
          <w:ilvl w:val="0"/>
          <w:numId w:val="15"/>
        </w:numPr>
      </w:pPr>
      <w:r>
        <w:t>Title</w:t>
      </w:r>
    </w:p>
    <w:p w:rsidR="00D71551" w:rsidRDefault="00D71551" w:rsidP="002D7609">
      <w:pPr>
        <w:pStyle w:val="ListParagraph"/>
        <w:numPr>
          <w:ilvl w:val="3"/>
          <w:numId w:val="1"/>
        </w:numPr>
      </w:pPr>
      <w:r>
        <w:t>Sub-title</w:t>
      </w:r>
      <w:r>
        <w:tab/>
      </w:r>
    </w:p>
    <w:p w:rsidR="00D71551" w:rsidRPr="006C4E1E" w:rsidRDefault="00D71551" w:rsidP="007B3EB8">
      <w:pPr>
        <w:pStyle w:val="Heading3"/>
      </w:pPr>
      <w:bookmarkStart w:id="126" w:name="_Toc340475611"/>
      <w:bookmarkStart w:id="127" w:name="_Toc420063607"/>
      <w:r w:rsidRPr="006C4E1E">
        <w:t>Appendices and Annexes</w:t>
      </w:r>
      <w:bookmarkEnd w:id="126"/>
      <w:bookmarkEnd w:id="127"/>
    </w:p>
    <w:p w:rsidR="00D71551" w:rsidRDefault="00D71551" w:rsidP="007B3EB8">
      <w:pPr>
        <w:pStyle w:val="Bullets"/>
      </w:pPr>
      <w:r>
        <w:t>An Appendix or Annexure consists of supplementary material supporting and complementing the various elements in the body of the document.</w:t>
      </w:r>
    </w:p>
    <w:p w:rsidR="00D71551" w:rsidRDefault="00D71551" w:rsidP="007B3EB8">
      <w:pPr>
        <w:pStyle w:val="Bullets"/>
      </w:pPr>
      <w:r>
        <w:t>It contains information that is necessary for a full understanding of the document and complete justification of the recommendations.</w:t>
      </w:r>
    </w:p>
    <w:p w:rsidR="00D71551" w:rsidRDefault="00B072DF" w:rsidP="007B3EB8">
      <w:pPr>
        <w:pStyle w:val="BoldBulTight0"/>
      </w:pPr>
      <w:r w:rsidRPr="00826945">
        <w:rPr>
          <w:u w:val="single"/>
        </w:rPr>
        <w:t>Note</w:t>
      </w:r>
      <w:r w:rsidR="00D71551">
        <w:t xml:space="preserve">: </w:t>
      </w:r>
      <w:r w:rsidR="00D71551">
        <w:br/>
        <w:t>The word "Appendix" is used for additions bound within the same document</w:t>
      </w:r>
    </w:p>
    <w:p w:rsidR="00D71551" w:rsidRDefault="00D71551" w:rsidP="007B3EB8">
      <w:pPr>
        <w:pStyle w:val="Bullets"/>
      </w:pPr>
      <w:r>
        <w:t>Appendices are numbered 1, 2, 3, etc.</w:t>
      </w:r>
    </w:p>
    <w:p w:rsidR="00D71551" w:rsidRDefault="00D71551" w:rsidP="007B3EB8">
      <w:pPr>
        <w:pStyle w:val="Bullets"/>
      </w:pPr>
      <w:r>
        <w:t>The word "Annexure" is used for additional information that is provided in a separate volume.</w:t>
      </w:r>
      <w:r w:rsidR="003B4B9F">
        <w:t xml:space="preserve"> </w:t>
      </w:r>
      <w:r>
        <w:t>Annexes are labelled A, B, C, etc</w:t>
      </w:r>
      <w:r w:rsidR="006A7D3C">
        <w:t>.</w:t>
      </w:r>
    </w:p>
    <w:p w:rsidR="00BB4DEB" w:rsidRPr="00BB4DEB" w:rsidRDefault="007B3EB8" w:rsidP="007B3EB8">
      <w:pPr>
        <w:pStyle w:val="Heading3"/>
      </w:pPr>
      <w:bookmarkStart w:id="128" w:name="_Toc340475612"/>
      <w:bookmarkStart w:id="129" w:name="_Toc420063608"/>
      <w:r w:rsidRPr="00BB4DEB">
        <w:lastRenderedPageBreak/>
        <w:t>Activity 2</w:t>
      </w:r>
      <w:bookmarkEnd w:id="128"/>
      <w:r w:rsidR="0091628F">
        <w:t>B</w:t>
      </w:r>
      <w:bookmarkEnd w:id="129"/>
    </w:p>
    <w:p w:rsidR="00E95DC2" w:rsidRDefault="0054219C" w:rsidP="00972B53">
      <w:r>
        <w:rPr>
          <w:noProof/>
          <w:lang w:val="en-GB" w:eastAsia="en-GB"/>
        </w:rPr>
        <w:drawing>
          <wp:anchor distT="0" distB="0" distL="114300" distR="114300" simplePos="0" relativeHeight="251702784" behindDoc="1" locked="0" layoutInCell="1" allowOverlap="1" wp14:anchorId="400F7BBC" wp14:editId="2D0ABCA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6"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A80825" w:rsidRDefault="00A80825">
      <w:pPr>
        <w:spacing w:after="0" w:line="240" w:lineRule="auto"/>
        <w:rPr>
          <w:b/>
          <w:color w:val="FF0000"/>
        </w:rPr>
      </w:pPr>
      <w:r>
        <w:rPr>
          <w:b/>
          <w:color w:val="FF0000"/>
        </w:rPr>
        <w:br w:type="page"/>
      </w:r>
    </w:p>
    <w:p w:rsidR="00D96D6C" w:rsidRPr="00D96D6C" w:rsidRDefault="00D96D6C" w:rsidP="00A80825">
      <w:pPr>
        <w:pStyle w:val="Heading2"/>
      </w:pPr>
      <w:bookmarkStart w:id="130" w:name="_Toc340475613"/>
      <w:bookmarkStart w:id="131" w:name="_Toc420063609"/>
      <w:r w:rsidRPr="00D96D6C">
        <w:lastRenderedPageBreak/>
        <w:t>2.3</w:t>
      </w:r>
      <w:r w:rsidR="00640302">
        <w:t xml:space="preserve"> – </w:t>
      </w:r>
      <w:r w:rsidRPr="00D96D6C">
        <w:t>Use complex software functions to enable efficient manipulation of information and other material, and ensure consistency of design and layout</w:t>
      </w:r>
      <w:bookmarkEnd w:id="130"/>
      <w:bookmarkEnd w:id="131"/>
    </w:p>
    <w:p w:rsidR="00A80825" w:rsidRDefault="00A80825" w:rsidP="00D0136E">
      <w:pPr>
        <w:rPr>
          <w:u w:val="single"/>
        </w:rPr>
      </w:pPr>
    </w:p>
    <w:p w:rsidR="00D0136E" w:rsidRPr="00D0136E" w:rsidRDefault="00D0136E" w:rsidP="00A80825">
      <w:pPr>
        <w:pStyle w:val="BoldBulTight0"/>
      </w:pPr>
      <w:r w:rsidRPr="00D0136E">
        <w:t>Consistency of design and layout may include:</w:t>
      </w:r>
    </w:p>
    <w:p w:rsidR="00D0136E" w:rsidRDefault="00A80825" w:rsidP="00A80825">
      <w:pPr>
        <w:pStyle w:val="Bullets"/>
      </w:pPr>
      <w:r>
        <w:t>Annotated references</w:t>
      </w:r>
    </w:p>
    <w:p w:rsidR="00D0136E" w:rsidRDefault="00A80825" w:rsidP="00A80825">
      <w:pPr>
        <w:pStyle w:val="Bullets"/>
      </w:pPr>
      <w:r>
        <w:t>Borders</w:t>
      </w:r>
    </w:p>
    <w:p w:rsidR="00D0136E" w:rsidRDefault="00A80825" w:rsidP="00A80825">
      <w:pPr>
        <w:pStyle w:val="Bullets"/>
      </w:pPr>
      <w:r>
        <w:t>Bullet/number lists</w:t>
      </w:r>
    </w:p>
    <w:p w:rsidR="00D0136E" w:rsidRDefault="00A80825" w:rsidP="00A80825">
      <w:pPr>
        <w:pStyle w:val="Bullets"/>
      </w:pPr>
      <w:r>
        <w:t>Captions</w:t>
      </w:r>
    </w:p>
    <w:p w:rsidR="00D0136E" w:rsidRDefault="00A80825" w:rsidP="00A80825">
      <w:pPr>
        <w:pStyle w:val="Bullets"/>
      </w:pPr>
      <w:r>
        <w:t>Consistency with other business documents</w:t>
      </w:r>
    </w:p>
    <w:p w:rsidR="00D0136E" w:rsidRDefault="00A80825" w:rsidP="00A80825">
      <w:pPr>
        <w:pStyle w:val="Bullets"/>
      </w:pPr>
      <w:r>
        <w:t>Footnotes/endnotes</w:t>
      </w:r>
    </w:p>
    <w:p w:rsidR="00D0136E" w:rsidRDefault="00A80825" w:rsidP="00A80825">
      <w:pPr>
        <w:pStyle w:val="Bullets"/>
      </w:pPr>
      <w:r>
        <w:t>Indentations</w:t>
      </w:r>
    </w:p>
    <w:p w:rsidR="00D0136E" w:rsidRDefault="00A80825" w:rsidP="00A80825">
      <w:pPr>
        <w:pStyle w:val="Bullets"/>
      </w:pPr>
      <w:r>
        <w:t>Page numbers</w:t>
      </w:r>
    </w:p>
    <w:p w:rsidR="00D0136E" w:rsidRDefault="00A80825" w:rsidP="00A80825">
      <w:pPr>
        <w:pStyle w:val="Bullets"/>
      </w:pPr>
      <w:r>
        <w:t>Spacing</w:t>
      </w:r>
    </w:p>
    <w:p w:rsidR="00D0136E" w:rsidRDefault="00A80825" w:rsidP="00A80825">
      <w:pPr>
        <w:pStyle w:val="Bullets"/>
      </w:pPr>
      <w:r>
        <w:t>Typeface styles and point size</w:t>
      </w:r>
    </w:p>
    <w:p w:rsidR="00D0136E" w:rsidRPr="00D0136E" w:rsidRDefault="00157D9D" w:rsidP="00A80825">
      <w:pPr>
        <w:pStyle w:val="Heading3"/>
      </w:pPr>
      <w:bookmarkStart w:id="132" w:name="_Toc420063610"/>
      <w:r>
        <w:rPr>
          <w:noProof/>
          <w:lang w:eastAsia="en-GB"/>
        </w:rPr>
        <w:drawing>
          <wp:anchor distT="0" distB="0" distL="114300" distR="114300" simplePos="0" relativeHeight="251668992" behindDoc="1" locked="0" layoutInCell="1" allowOverlap="1" wp14:anchorId="24BA6FC4" wp14:editId="1F5E842D">
            <wp:simplePos x="0" y="0"/>
            <wp:positionH relativeFrom="column">
              <wp:posOffset>4662170</wp:posOffset>
            </wp:positionH>
            <wp:positionV relativeFrom="paragraph">
              <wp:posOffset>104775</wp:posOffset>
            </wp:positionV>
            <wp:extent cx="1389380" cy="3359785"/>
            <wp:effectExtent l="19050" t="0" r="1270" b="0"/>
            <wp:wrapTight wrapText="bothSides">
              <wp:wrapPolygon edited="0">
                <wp:start x="-296" y="0"/>
                <wp:lineTo x="-296" y="21433"/>
                <wp:lineTo x="21620" y="21433"/>
                <wp:lineTo x="21620" y="0"/>
                <wp:lineTo x="-296" y="0"/>
              </wp:wrapPolygon>
            </wp:wrapTight>
            <wp:docPr id="45" name="Picture 44" descr="detective_holding_evid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ective_holding_evidence_800_wht.png"/>
                    <pic:cNvPicPr/>
                  </pic:nvPicPr>
                  <pic:blipFill>
                    <a:blip r:embed="rId29" cstate="print"/>
                    <a:stretch>
                      <a:fillRect/>
                    </a:stretch>
                  </pic:blipFill>
                  <pic:spPr>
                    <a:xfrm>
                      <a:off x="0" y="0"/>
                      <a:ext cx="1389380" cy="3359785"/>
                    </a:xfrm>
                    <a:prstGeom prst="rect">
                      <a:avLst/>
                    </a:prstGeom>
                  </pic:spPr>
                </pic:pic>
              </a:graphicData>
            </a:graphic>
          </wp:anchor>
        </w:drawing>
      </w:r>
      <w:bookmarkStart w:id="133" w:name="_Toc340475614"/>
      <w:r w:rsidR="00D0136E" w:rsidRPr="00D0136E">
        <w:t>Efficient manipulation of information</w:t>
      </w:r>
      <w:bookmarkEnd w:id="132"/>
      <w:bookmarkEnd w:id="133"/>
    </w:p>
    <w:p w:rsidR="00154FFC" w:rsidRDefault="00D0136E" w:rsidP="00A80825">
      <w:pPr>
        <w:pStyle w:val="Bullets"/>
      </w:pPr>
      <w:r>
        <w:t>Manipulation</w:t>
      </w:r>
      <w:r w:rsidR="00154FFC">
        <w:t>,</w:t>
      </w:r>
      <w:r>
        <w:t xml:space="preserve"> </w:t>
      </w:r>
      <w:r w:rsidR="00154FFC">
        <w:t>in the context of document d</w:t>
      </w:r>
      <w:r w:rsidR="00154FFC" w:rsidRPr="00154FFC">
        <w:t xml:space="preserve">esign </w:t>
      </w:r>
      <w:r w:rsidR="00154FFC">
        <w:t xml:space="preserve">of </w:t>
      </w:r>
      <w:r w:rsidR="00154FFC" w:rsidRPr="00154FFC">
        <w:t>complex documents</w:t>
      </w:r>
      <w:r w:rsidR="00154FFC">
        <w:t>,</w:t>
      </w:r>
      <w:r w:rsidR="00154FFC" w:rsidRPr="00154FFC">
        <w:t xml:space="preserve"> </w:t>
      </w:r>
      <w:r>
        <w:t xml:space="preserve">represents the </w:t>
      </w:r>
      <w:r w:rsidR="00A63C7D">
        <w:t xml:space="preserve">‘sometimes’ </w:t>
      </w:r>
      <w:r>
        <w:t>comprehensive process a document goes through from beginning to end</w:t>
      </w:r>
    </w:p>
    <w:p w:rsidR="00AB5599" w:rsidRDefault="00154FFC" w:rsidP="00A80825">
      <w:pPr>
        <w:pStyle w:val="Bullets"/>
      </w:pPr>
      <w:r>
        <w:t xml:space="preserve">Manipulation can include its </w:t>
      </w:r>
      <w:r w:rsidR="00D0136E">
        <w:t xml:space="preserve">creation and distribution, </w:t>
      </w:r>
      <w:r>
        <w:t>the options for</w:t>
      </w:r>
      <w:r w:rsidR="00D0136E">
        <w:t xml:space="preserve"> storage and ongoing document modification </w:t>
      </w:r>
    </w:p>
    <w:p w:rsidR="00AB5599" w:rsidRPr="002B2E4C" w:rsidRDefault="00D0136E" w:rsidP="00A80825">
      <w:pPr>
        <w:pStyle w:val="Bullets"/>
      </w:pPr>
      <w:r w:rsidRPr="00AB5599">
        <w:t xml:space="preserve">Document manipulation </w:t>
      </w:r>
      <w:r w:rsidR="00AB5599" w:rsidRPr="00AB5599">
        <w:t>of information and other material</w:t>
      </w:r>
      <w:r w:rsidR="00AB5599">
        <w:t xml:space="preserve"> may include </w:t>
      </w:r>
      <w:r w:rsidRPr="00AB5599">
        <w:t>modification</w:t>
      </w:r>
      <w:r>
        <w:t xml:space="preserve"> tools and </w:t>
      </w:r>
      <w:r w:rsidR="002B2E4C" w:rsidRPr="002B2E4C">
        <w:t>software functions</w:t>
      </w:r>
      <w:r w:rsidR="003B4B9F">
        <w:t xml:space="preserve"> </w:t>
      </w:r>
      <w:r w:rsidR="00AB5599" w:rsidRPr="002B2E4C">
        <w:t xml:space="preserve">which would </w:t>
      </w:r>
      <w:r w:rsidRPr="002B2E4C">
        <w:t xml:space="preserve">play an important role in how </w:t>
      </w:r>
      <w:r w:rsidR="002B2E4C">
        <w:t xml:space="preserve">you </w:t>
      </w:r>
      <w:r w:rsidR="00AB5599" w:rsidRPr="002B2E4C">
        <w:t xml:space="preserve">revise your </w:t>
      </w:r>
      <w:r w:rsidRPr="002B2E4C">
        <w:t>documents</w:t>
      </w:r>
    </w:p>
    <w:p w:rsidR="00D96D6C" w:rsidRDefault="003144BF" w:rsidP="00A80825">
      <w:pPr>
        <w:pStyle w:val="Bullets"/>
      </w:pPr>
      <w:r w:rsidRPr="003144BF">
        <w:t>I</w:t>
      </w:r>
      <w:r w:rsidR="00D0136E" w:rsidRPr="003144BF">
        <w:t>nformation compliance</w:t>
      </w:r>
      <w:r w:rsidR="00AB5599" w:rsidRPr="003144BF">
        <w:t xml:space="preserve"> is one example where manipulation of documents using complex software functions </w:t>
      </w:r>
      <w:r>
        <w:t>would apply</w:t>
      </w:r>
    </w:p>
    <w:p w:rsidR="005F5E34" w:rsidRPr="00406C83" w:rsidRDefault="00315CD0" w:rsidP="005F5E34">
      <w:pPr>
        <w:pStyle w:val="CommentText"/>
        <w:rPr>
          <w:rFonts w:cstheme="minorHAnsi"/>
          <w:sz w:val="22"/>
          <w:szCs w:val="22"/>
        </w:rPr>
      </w:pPr>
      <w:r>
        <w:rPr>
          <w:rFonts w:cstheme="minorHAnsi"/>
          <w:noProof/>
          <w:lang w:val="en-GB" w:eastAsia="en-GB"/>
        </w:rPr>
        <w:lastRenderedPageBreak/>
        <w:drawing>
          <wp:inline distT="0" distB="0" distL="0" distR="0" wp14:anchorId="08018140" wp14:editId="3CC831FE">
            <wp:extent cx="5925820" cy="245888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5925820" cy="2458886"/>
                    </a:xfrm>
                    <a:prstGeom prst="rect">
                      <a:avLst/>
                    </a:prstGeom>
                    <a:noFill/>
                    <a:ln w="9525">
                      <a:noFill/>
                      <a:miter lim="800000"/>
                      <a:headEnd/>
                      <a:tailEnd/>
                    </a:ln>
                  </pic:spPr>
                </pic:pic>
              </a:graphicData>
            </a:graphic>
          </wp:inline>
        </w:drawing>
      </w:r>
    </w:p>
    <w:p w:rsidR="00406C83" w:rsidRPr="00406C83" w:rsidRDefault="00406C83" w:rsidP="001F42B0">
      <w:pPr>
        <w:pStyle w:val="Bullets"/>
      </w:pPr>
      <w:r w:rsidRPr="00406C83">
        <w:t xml:space="preserve">If you are </w:t>
      </w:r>
      <w:r w:rsidRPr="0021191A">
        <w:rPr>
          <w:u w:val="single"/>
        </w:rPr>
        <w:t>qualified</w:t>
      </w:r>
      <w:r w:rsidRPr="00406C83">
        <w:t xml:space="preserve"> or have need to MANIPULATE HTML code in a web site, this may also be a requirement</w:t>
      </w:r>
      <w:r w:rsidR="007F6E44">
        <w:t xml:space="preserve"> to </w:t>
      </w:r>
      <w:r w:rsidR="007F6E44" w:rsidRPr="007F6E44">
        <w:t>enable efficient manipulation of information and other material, and ensure consistency of design and layout</w:t>
      </w:r>
      <w:r w:rsidR="007F6E44">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DBDB" w:themeFill="accent2" w:themeFillTint="33"/>
        <w:tblLook w:val="04A0" w:firstRow="1" w:lastRow="0" w:firstColumn="1" w:lastColumn="0" w:noHBand="0" w:noVBand="1"/>
      </w:tblPr>
      <w:tblGrid>
        <w:gridCol w:w="9548"/>
      </w:tblGrid>
      <w:tr w:rsidR="00406C83" w:rsidRPr="00466673" w:rsidTr="00157D9D">
        <w:tc>
          <w:tcPr>
            <w:tcW w:w="9548" w:type="dxa"/>
            <w:shd w:val="clear" w:color="auto" w:fill="F2DBDB" w:themeFill="accent2" w:themeFillTint="33"/>
          </w:tcPr>
          <w:p w:rsidR="0021191A" w:rsidRPr="00466673" w:rsidRDefault="0021191A" w:rsidP="00406C83">
            <w:pPr>
              <w:pStyle w:val="CommentText"/>
              <w:rPr>
                <w:rFonts w:asciiTheme="minorHAnsi" w:hAnsiTheme="minorHAnsi" w:cstheme="minorHAnsi"/>
                <w:b/>
                <w:sz w:val="22"/>
                <w:szCs w:val="22"/>
              </w:rPr>
            </w:pPr>
            <w:r w:rsidRPr="00466673">
              <w:rPr>
                <w:rFonts w:asciiTheme="minorHAnsi" w:hAnsiTheme="minorHAnsi" w:cstheme="minorHAnsi"/>
                <w:b/>
                <w:sz w:val="22"/>
                <w:szCs w:val="22"/>
              </w:rPr>
              <w:t>BODY TEXT</w:t>
            </w: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&lt;!DOCTYPE html&gt;</w:t>
            </w: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&lt;html&gt;</w:t>
            </w: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&lt;body&gt;</w:t>
            </w:r>
          </w:p>
          <w:p w:rsidR="00406C83" w:rsidRPr="00466673" w:rsidRDefault="00406C83" w:rsidP="00406C83">
            <w:pPr>
              <w:pStyle w:val="CommentText"/>
              <w:rPr>
                <w:rFonts w:asciiTheme="minorHAnsi" w:hAnsiTheme="minorHAnsi" w:cstheme="minorHAnsi"/>
                <w:sz w:val="22"/>
                <w:szCs w:val="22"/>
              </w:rPr>
            </w:pP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&lt;h1&gt;My First Heading&lt;/h1&gt;</w:t>
            </w:r>
          </w:p>
          <w:p w:rsidR="00406C83" w:rsidRPr="00466673" w:rsidRDefault="00406C83" w:rsidP="00406C83">
            <w:pPr>
              <w:pStyle w:val="CommentText"/>
              <w:rPr>
                <w:rFonts w:asciiTheme="minorHAnsi" w:hAnsiTheme="minorHAnsi" w:cstheme="minorHAnsi"/>
                <w:sz w:val="22"/>
                <w:szCs w:val="22"/>
              </w:rPr>
            </w:pP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&lt;p&gt;My first paragraph.&lt;/p&gt;</w:t>
            </w:r>
          </w:p>
          <w:p w:rsidR="00406C83" w:rsidRPr="00466673" w:rsidRDefault="00406C83" w:rsidP="00406C83">
            <w:pPr>
              <w:pStyle w:val="CommentText"/>
              <w:rPr>
                <w:rFonts w:asciiTheme="minorHAnsi" w:hAnsiTheme="minorHAnsi" w:cstheme="minorHAnsi"/>
                <w:sz w:val="22"/>
                <w:szCs w:val="22"/>
              </w:rPr>
            </w:pP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&lt;/body&gt;</w:t>
            </w:r>
          </w:p>
          <w:p w:rsidR="00406C83" w:rsidRPr="00466673" w:rsidRDefault="00406C83" w:rsidP="00406C83">
            <w:pPr>
              <w:pStyle w:val="CommentText"/>
              <w:rPr>
                <w:rFonts w:asciiTheme="minorHAnsi" w:hAnsiTheme="minorHAnsi" w:cstheme="minorHAnsi"/>
                <w:sz w:val="22"/>
                <w:szCs w:val="22"/>
              </w:rPr>
            </w:pPr>
            <w:r w:rsidRPr="00466673">
              <w:rPr>
                <w:rFonts w:asciiTheme="minorHAnsi" w:hAnsiTheme="minorHAnsi" w:cstheme="minorHAnsi"/>
                <w:sz w:val="22"/>
                <w:szCs w:val="22"/>
              </w:rPr>
              <w:t>&lt;/html&gt;</w:t>
            </w:r>
          </w:p>
          <w:p w:rsidR="007F6E44" w:rsidRPr="00466673" w:rsidRDefault="003B4B9F" w:rsidP="00406C83">
            <w:pPr>
              <w:pStyle w:val="CommentText"/>
              <w:rPr>
                <w:rFonts w:asciiTheme="minorHAnsi" w:hAnsiTheme="minorHAnsi" w:cstheme="minorHAnsi"/>
                <w:sz w:val="22"/>
                <w:szCs w:val="22"/>
              </w:rPr>
            </w:pPr>
            <w:r>
              <w:rPr>
                <w:rFonts w:asciiTheme="minorHAnsi" w:hAnsiTheme="minorHAnsi" w:cstheme="minorHAnsi"/>
                <w:noProof/>
                <w:sz w:val="22"/>
                <w:szCs w:val="22"/>
                <w:lang w:val="en-GB" w:eastAsia="en-GB"/>
              </w:rPr>
              <mc:AlternateContent>
                <mc:Choice Requires="wps">
                  <w:drawing>
                    <wp:anchor distT="0" distB="0" distL="114300" distR="114300" simplePos="0" relativeHeight="251662336" behindDoc="0" locked="0" layoutInCell="1" allowOverlap="1" wp14:anchorId="6732AA86" wp14:editId="1DC4BAF0">
                      <wp:simplePos x="0" y="0"/>
                      <wp:positionH relativeFrom="column">
                        <wp:posOffset>3103880</wp:posOffset>
                      </wp:positionH>
                      <wp:positionV relativeFrom="paragraph">
                        <wp:posOffset>111125</wp:posOffset>
                      </wp:positionV>
                      <wp:extent cx="2353945" cy="1142365"/>
                      <wp:effectExtent l="8255" t="6350" r="15240" b="26035"/>
                      <wp:wrapNone/>
                      <wp:docPr id="7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114236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DF534F" w:rsidRDefault="00DF534F">
                                  <w:r>
                                    <w:t xml:space="preserve">Manipulate text HTML to modify a </w:t>
                                  </w:r>
                                  <w:r w:rsidRPr="00810B6A">
                                    <w:rPr>
                                      <w:u w:val="single"/>
                                    </w:rPr>
                                    <w:t>web page</w:t>
                                  </w:r>
                                  <w:r>
                                    <w:t>.</w:t>
                                  </w:r>
                                </w:p>
                                <w:p w:rsidR="00DF534F" w:rsidRDefault="00DF534F">
                                  <w:r>
                                    <w:t xml:space="preserve">Word docs </w:t>
                                  </w:r>
                                  <w:r w:rsidRPr="0009163E">
                                    <w:rPr>
                                      <w:u w:val="single"/>
                                    </w:rPr>
                                    <w:t>do not need HTML</w:t>
                                  </w:r>
                                  <w:r>
                                    <w:t xml:space="preserve"> manipulation</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0" o:spid="_x0000_s1027" type="#_x0000_t202" style="position:absolute;margin-left:244.4pt;margin-top:8.75pt;width:185.35pt;height:89.9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" fillcolor="white [3201]" strokecolor="#d99594 [1941]" strokeweight="1pt">
                      <v:fill color2="#e5b8b7 [1301]" focus="100%" type="gradient"/>
                      <v:shadow on="t" color="#622423 [1605]" opacity=".5" offset="1pt"/>
                      <v:textbox style="mso-fit-shape-to-text:t">
                        <w:txbxContent>
                          <w:p w:rsidR="00DF534F" w:rsidRDefault="00DF534F">
                            <w:r>
                              <w:t xml:space="preserve">Manipulate text HTML to modify a </w:t>
                            </w:r>
                            <w:r w:rsidRPr="00810B6A">
                              <w:rPr>
                                <w:u w:val="single"/>
                              </w:rPr>
                              <w:t>web page</w:t>
                            </w:r>
                            <w:r>
                              <w:t>.</w:t>
                            </w:r>
                          </w:p>
                          <w:p w:rsidR="00DF534F" w:rsidRDefault="00DF534F">
                            <w:r>
                              <w:t xml:space="preserve">Word docs </w:t>
                            </w:r>
                            <w:r w:rsidRPr="0009163E">
                              <w:rPr>
                                <w:u w:val="single"/>
                              </w:rPr>
                              <w:t>do not need HTML</w:t>
                            </w:r>
                            <w:r>
                              <w:t xml:space="preserve"> manipulation</w:t>
                            </w:r>
                          </w:p>
                        </w:txbxContent>
                      </v:textbox>
                    </v:shape>
                  </w:pict>
                </mc:Fallback>
              </mc:AlternateContent>
            </w:r>
          </w:p>
          <w:p w:rsidR="007F6E44" w:rsidRPr="00466673" w:rsidRDefault="007F6E44" w:rsidP="007F6E44">
            <w:pPr>
              <w:pStyle w:val="CommentText"/>
              <w:rPr>
                <w:rFonts w:asciiTheme="minorHAnsi" w:hAnsiTheme="minorHAnsi" w:cstheme="minorHAnsi"/>
                <w:b/>
                <w:sz w:val="22"/>
                <w:szCs w:val="22"/>
              </w:rPr>
            </w:pPr>
            <w:r w:rsidRPr="00466673">
              <w:rPr>
                <w:rFonts w:asciiTheme="minorHAnsi" w:hAnsiTheme="minorHAnsi" w:cstheme="minorHAnsi"/>
                <w:b/>
                <w:sz w:val="22"/>
                <w:szCs w:val="22"/>
              </w:rPr>
              <w:t>HEADINGS</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&lt;!DOCTYPE html&gt;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&lt;html&gt;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&lt;body&gt;</w:t>
            </w:r>
          </w:p>
          <w:p w:rsidR="007F6E44" w:rsidRPr="00466673" w:rsidRDefault="007F6E44" w:rsidP="007F6E44">
            <w:pPr>
              <w:pStyle w:val="CommentText"/>
              <w:rPr>
                <w:rFonts w:asciiTheme="minorHAnsi" w:hAnsiTheme="minorHAnsi" w:cstheme="minorHAnsi"/>
                <w:sz w:val="22"/>
                <w:szCs w:val="22"/>
              </w:rPr>
            </w:pP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&lt;h1&gt;This is heading 1&lt;/h1&gt;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&lt;h2&gt;This is heading 2&lt;/h2&gt;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&lt;h3&gt;This is heading 3&lt;/h3&gt;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&lt;h4&gt;This is heading 4&lt;/h4&gt;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&lt;h5&gt;This is heading 5&lt;/h5&gt;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&lt;h6&gt;This is heading 6&lt;/h6&gt;</w:t>
            </w:r>
          </w:p>
          <w:p w:rsidR="007F6E44" w:rsidRPr="00466673" w:rsidRDefault="007F6E44" w:rsidP="007F6E44">
            <w:pPr>
              <w:pStyle w:val="CommentText"/>
              <w:rPr>
                <w:rFonts w:asciiTheme="minorHAnsi" w:hAnsiTheme="minorHAnsi" w:cstheme="minorHAnsi"/>
                <w:sz w:val="22"/>
                <w:szCs w:val="22"/>
              </w:rPr>
            </w:pP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&lt;/body&gt;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&lt;/html&gt;</w:t>
            </w:r>
          </w:p>
          <w:p w:rsidR="007F6E44" w:rsidRPr="00466673" w:rsidRDefault="007F6E44" w:rsidP="007F6E44">
            <w:pPr>
              <w:pStyle w:val="CommentText"/>
              <w:rPr>
                <w:rFonts w:asciiTheme="minorHAnsi" w:hAnsiTheme="minorHAnsi" w:cstheme="minorHAnsi"/>
                <w:sz w:val="22"/>
                <w:szCs w:val="22"/>
              </w:rPr>
            </w:pPr>
          </w:p>
          <w:p w:rsidR="007F6E44" w:rsidRPr="00466673" w:rsidRDefault="007F6E44" w:rsidP="007F6E44">
            <w:pPr>
              <w:pStyle w:val="CommentText"/>
              <w:rPr>
                <w:rFonts w:asciiTheme="minorHAnsi" w:hAnsiTheme="minorHAnsi" w:cstheme="minorHAnsi"/>
                <w:b/>
                <w:sz w:val="22"/>
                <w:szCs w:val="22"/>
              </w:rPr>
            </w:pPr>
            <w:r w:rsidRPr="00466673">
              <w:rPr>
                <w:rFonts w:asciiTheme="minorHAnsi" w:hAnsiTheme="minorHAnsi" w:cstheme="minorHAnsi"/>
                <w:b/>
                <w:sz w:val="22"/>
                <w:szCs w:val="22"/>
              </w:rPr>
              <w:t>IMAGES</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&lt;!DOCTYPE html&gt;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&lt;html&gt;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&lt;body&gt;</w:t>
            </w:r>
          </w:p>
          <w:p w:rsidR="007F6E44" w:rsidRPr="00466673" w:rsidRDefault="007F6E44" w:rsidP="007F6E44">
            <w:pPr>
              <w:pStyle w:val="CommentText"/>
              <w:rPr>
                <w:rFonts w:asciiTheme="minorHAnsi" w:hAnsiTheme="minorHAnsi" w:cstheme="minorHAnsi"/>
                <w:sz w:val="22"/>
                <w:szCs w:val="22"/>
              </w:rPr>
            </w:pP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w:t>
            </w:r>
            <w:proofErr w:type="spellStart"/>
            <w:r w:rsidRPr="00466673">
              <w:rPr>
                <w:rFonts w:asciiTheme="minorHAnsi" w:hAnsiTheme="minorHAnsi" w:cstheme="minorHAnsi"/>
                <w:sz w:val="22"/>
                <w:szCs w:val="22"/>
              </w:rPr>
              <w:t>img</w:t>
            </w:r>
            <w:proofErr w:type="spellEnd"/>
            <w:r w:rsidRPr="00466673">
              <w:rPr>
                <w:rFonts w:asciiTheme="minorHAnsi" w:hAnsiTheme="minorHAnsi" w:cstheme="minorHAnsi"/>
                <w:sz w:val="22"/>
                <w:szCs w:val="22"/>
              </w:rPr>
              <w:t xml:space="preserve"> </w:t>
            </w:r>
            <w:proofErr w:type="spellStart"/>
            <w:r w:rsidRPr="00466673">
              <w:rPr>
                <w:rFonts w:asciiTheme="minorHAnsi" w:hAnsiTheme="minorHAnsi" w:cstheme="minorHAnsi"/>
                <w:sz w:val="22"/>
                <w:szCs w:val="22"/>
              </w:rPr>
              <w:t>src</w:t>
            </w:r>
            <w:proofErr w:type="spellEnd"/>
            <w:r w:rsidRPr="00466673">
              <w:rPr>
                <w:rFonts w:asciiTheme="minorHAnsi" w:hAnsiTheme="minorHAnsi" w:cstheme="minorHAnsi"/>
                <w:sz w:val="22"/>
                <w:szCs w:val="22"/>
              </w:rPr>
              <w:t>="w3schools.jpg" width="104" height="142"&gt;&lt;/body&gt;</w:t>
            </w:r>
          </w:p>
          <w:p w:rsidR="007F6E44" w:rsidRPr="00466673" w:rsidRDefault="007F6E44" w:rsidP="007F6E44">
            <w:pPr>
              <w:pStyle w:val="CommentText"/>
              <w:rPr>
                <w:rFonts w:asciiTheme="minorHAnsi" w:hAnsiTheme="minorHAnsi" w:cstheme="minorHAnsi"/>
                <w:sz w:val="22"/>
                <w:szCs w:val="22"/>
              </w:rPr>
            </w:pPr>
            <w:r w:rsidRPr="00466673">
              <w:rPr>
                <w:rFonts w:asciiTheme="minorHAnsi" w:hAnsiTheme="minorHAnsi" w:cstheme="minorHAnsi"/>
                <w:sz w:val="22"/>
                <w:szCs w:val="22"/>
              </w:rPr>
              <w:t>&lt;/html&gt;</w:t>
            </w:r>
          </w:p>
        </w:tc>
      </w:tr>
    </w:tbl>
    <w:p w:rsidR="000B57A4" w:rsidRPr="000B57A4" w:rsidRDefault="000B57A4" w:rsidP="001F42B0">
      <w:pPr>
        <w:pStyle w:val="Heading3"/>
      </w:pPr>
      <w:bookmarkStart w:id="134" w:name="_Toc340475615"/>
      <w:bookmarkStart w:id="135" w:name="_Toc420063611"/>
      <w:r w:rsidRPr="000B57A4">
        <w:lastRenderedPageBreak/>
        <w:t>Some pros and cons</w:t>
      </w:r>
      <w:bookmarkEnd w:id="134"/>
      <w:bookmarkEnd w:id="135"/>
    </w:p>
    <w:p w:rsidR="001102D8" w:rsidRDefault="00420862" w:rsidP="001F42B0">
      <w:pPr>
        <w:pStyle w:val="Bullets"/>
      </w:pPr>
      <w:r>
        <w:t xml:space="preserve">The need to view or present your documents in different circumstances </w:t>
      </w:r>
      <w:r w:rsidRPr="00420862">
        <w:t xml:space="preserve">may </w:t>
      </w:r>
      <w:r w:rsidR="001102D8">
        <w:t xml:space="preserve">require you to ‘manipulate’ or alter the document </w:t>
      </w:r>
      <w:r w:rsidR="0061452B">
        <w:t xml:space="preserve">functionality </w:t>
      </w:r>
      <w:r w:rsidR="001102D8">
        <w:t>to suit the application.</w:t>
      </w:r>
    </w:p>
    <w:p w:rsidR="001102D8" w:rsidRDefault="001102D8" w:rsidP="001F42B0">
      <w:pPr>
        <w:pStyle w:val="Bullets"/>
      </w:pPr>
      <w:r>
        <w:t xml:space="preserve">Using the </w:t>
      </w:r>
      <w:r w:rsidRPr="001102D8">
        <w:t>correct software functions</w:t>
      </w:r>
      <w:r w:rsidR="0061452B">
        <w:t>,</w:t>
      </w:r>
      <w:r w:rsidRPr="001102D8">
        <w:t xml:space="preserve"> many </w:t>
      </w:r>
      <w:r>
        <w:t>d</w:t>
      </w:r>
      <w:r w:rsidR="00420862" w:rsidRPr="001102D8">
        <w:t>ocuments</w:t>
      </w:r>
      <w:r w:rsidR="00420862" w:rsidRPr="00420862">
        <w:t xml:space="preserve"> may be revised</w:t>
      </w:r>
      <w:r>
        <w:t xml:space="preserve"> or modified </w:t>
      </w:r>
      <w:r w:rsidR="0061452B">
        <w:t xml:space="preserve">in part </w:t>
      </w:r>
      <w:r w:rsidR="00420862" w:rsidRPr="00420862">
        <w:t xml:space="preserve">while preserving </w:t>
      </w:r>
      <w:r>
        <w:t>the</w:t>
      </w:r>
      <w:r w:rsidR="00420862" w:rsidRPr="00420862">
        <w:t xml:space="preserve"> original</w:t>
      </w:r>
      <w:r w:rsidR="0061452B">
        <w:t xml:space="preserve"> context and meaning.</w:t>
      </w:r>
    </w:p>
    <w:p w:rsidR="000B57A4" w:rsidRDefault="001102D8" w:rsidP="001F42B0">
      <w:pPr>
        <w:pStyle w:val="Bullets"/>
      </w:pPr>
      <w:r>
        <w:t xml:space="preserve">When addressing a need for manipulation you would need to </w:t>
      </w:r>
      <w:r w:rsidR="0061452B">
        <w:t xml:space="preserve">also </w:t>
      </w:r>
      <w:r>
        <w:t xml:space="preserve">address a thorough </w:t>
      </w:r>
      <w:r w:rsidR="00420862" w:rsidRPr="00420862">
        <w:t xml:space="preserve">legal review and </w:t>
      </w:r>
      <w:r>
        <w:t xml:space="preserve">establish clearly what </w:t>
      </w:r>
      <w:r w:rsidR="00420862" w:rsidRPr="00420862">
        <w:t xml:space="preserve">cannot be altered without being </w:t>
      </w:r>
      <w:r w:rsidR="0061452B">
        <w:t>referred</w:t>
      </w:r>
      <w:r w:rsidR="000B57A4">
        <w:t xml:space="preserve"> legally.</w:t>
      </w:r>
    </w:p>
    <w:p w:rsidR="000B57A4" w:rsidRDefault="000B57A4" w:rsidP="001F42B0">
      <w:pPr>
        <w:pStyle w:val="Bullets"/>
      </w:pPr>
      <w:r>
        <w:t xml:space="preserve">Manipulated documents may need re-titling, new codes or reference numbers added before being </w:t>
      </w:r>
      <w:r w:rsidR="00420862" w:rsidRPr="00420862">
        <w:t xml:space="preserve">added to the document </w:t>
      </w:r>
      <w:r>
        <w:t xml:space="preserve">storage </w:t>
      </w:r>
      <w:r w:rsidR="0061452B">
        <w:t>facilities in your organisation</w:t>
      </w:r>
      <w:r>
        <w:t>.</w:t>
      </w:r>
    </w:p>
    <w:p w:rsidR="00972B53" w:rsidRDefault="0061452B" w:rsidP="001F42B0">
      <w:pPr>
        <w:pStyle w:val="Heading3"/>
      </w:pPr>
      <w:bookmarkStart w:id="136" w:name="_Toc340475616"/>
      <w:bookmarkStart w:id="137" w:name="_Toc420063612"/>
      <w:r w:rsidRPr="0061452B">
        <w:lastRenderedPageBreak/>
        <w:t>Use complex software functions to enable efficient manipulation of information</w:t>
      </w:r>
      <w:bookmarkEnd w:id="136"/>
      <w:bookmarkEnd w:id="137"/>
    </w:p>
    <w:p w:rsidR="000131CA" w:rsidRDefault="000131CA" w:rsidP="001F42B0">
      <w:pPr>
        <w:pStyle w:val="Bullets"/>
      </w:pPr>
      <w:r>
        <w:t>B</w:t>
      </w:r>
      <w:r w:rsidRPr="000131CA">
        <w:t>eing able to manipulate documents can be very useful</w:t>
      </w:r>
      <w:r>
        <w:t xml:space="preserve"> or indeed essential and the majority of manipulation requirements can be performed on a PC using standard applications.</w:t>
      </w:r>
    </w:p>
    <w:p w:rsidR="000131CA" w:rsidRDefault="000131CA" w:rsidP="001F42B0">
      <w:pPr>
        <w:pStyle w:val="Bullets"/>
      </w:pPr>
      <w:r>
        <w:t>However, there is an increasing call for manipulating documents that previously may have been ‘locked’ from that possibility.</w:t>
      </w:r>
    </w:p>
    <w:p w:rsidR="000131CA" w:rsidRPr="000131CA" w:rsidRDefault="00F424C9" w:rsidP="001F42B0">
      <w:pPr>
        <w:pStyle w:val="Heading3"/>
      </w:pPr>
      <w:bookmarkStart w:id="138" w:name="_Toc420063613"/>
      <w:r>
        <w:rPr>
          <w:noProof/>
          <w:lang w:eastAsia="en-GB"/>
        </w:rPr>
        <w:drawing>
          <wp:anchor distT="0" distB="0" distL="114300" distR="114300" simplePos="0" relativeHeight="251671040" behindDoc="1" locked="0" layoutInCell="1" allowOverlap="1" wp14:anchorId="1F443E04" wp14:editId="180BD51B">
            <wp:simplePos x="0" y="0"/>
            <wp:positionH relativeFrom="column">
              <wp:posOffset>4473575</wp:posOffset>
            </wp:positionH>
            <wp:positionV relativeFrom="paragraph">
              <wp:posOffset>52705</wp:posOffset>
            </wp:positionV>
            <wp:extent cx="1469390" cy="2105025"/>
            <wp:effectExtent l="19050" t="0" r="0" b="0"/>
            <wp:wrapTight wrapText="bothSides">
              <wp:wrapPolygon edited="0">
                <wp:start x="-280" y="0"/>
                <wp:lineTo x="-280" y="21502"/>
                <wp:lineTo x="21563" y="21502"/>
                <wp:lineTo x="21563" y="0"/>
                <wp:lineTo x="-280" y="0"/>
              </wp:wrapPolygon>
            </wp:wrapTight>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1469390" cy="2105025"/>
                    </a:xfrm>
                    <a:prstGeom prst="rect">
                      <a:avLst/>
                    </a:prstGeom>
                    <a:noFill/>
                    <a:ln w="9525">
                      <a:noFill/>
                      <a:miter lim="800000"/>
                      <a:headEnd/>
                      <a:tailEnd/>
                    </a:ln>
                  </pic:spPr>
                </pic:pic>
              </a:graphicData>
            </a:graphic>
          </wp:anchor>
        </w:drawing>
      </w:r>
      <w:bookmarkStart w:id="139" w:name="_Toc340475617"/>
      <w:r w:rsidR="000131CA">
        <w:t>PDF files are an example</w:t>
      </w:r>
      <w:bookmarkEnd w:id="138"/>
      <w:bookmarkEnd w:id="139"/>
    </w:p>
    <w:p w:rsidR="00C848A5" w:rsidRDefault="000131CA" w:rsidP="00972B53">
      <w:r w:rsidRPr="000131CA">
        <w:t>There is currently an increasing requirement to manipulate Adobe PDF documents</w:t>
      </w:r>
    </w:p>
    <w:p w:rsidR="00C848A5" w:rsidRDefault="00C848A5" w:rsidP="001F42B0">
      <w:pPr>
        <w:pStyle w:val="Bullets"/>
      </w:pPr>
      <w:r>
        <w:t xml:space="preserve">In most cases, to do this you would have needed to have owned a </w:t>
      </w:r>
      <w:r w:rsidRPr="00C848A5">
        <w:t xml:space="preserve">full Adobe Acrobat product which is </w:t>
      </w:r>
      <w:r>
        <w:t>relatively</w:t>
      </w:r>
      <w:r w:rsidRPr="00C848A5">
        <w:t xml:space="preserve"> expensive</w:t>
      </w:r>
      <w:r>
        <w:t xml:space="preserve"> for small organisations.</w:t>
      </w:r>
    </w:p>
    <w:p w:rsidR="00C848A5" w:rsidRDefault="00C848A5" w:rsidP="001F42B0">
      <w:pPr>
        <w:pStyle w:val="Bullets"/>
      </w:pPr>
      <w:r>
        <w:t>There are now software programs that are both online and can be purchased to manipulate a PDF file.</w:t>
      </w:r>
    </w:p>
    <w:p w:rsidR="00F47C82" w:rsidRDefault="00357534" w:rsidP="001F42B0">
      <w:pPr>
        <w:pStyle w:val="Heading3"/>
      </w:pPr>
      <w:bookmarkStart w:id="140" w:name="_Toc340475618"/>
      <w:bookmarkStart w:id="141" w:name="_Toc420063614"/>
      <w:r>
        <w:t>Word documents</w:t>
      </w:r>
      <w:bookmarkEnd w:id="140"/>
      <w:bookmarkEnd w:id="141"/>
    </w:p>
    <w:p w:rsidR="00357534" w:rsidRPr="00357534" w:rsidRDefault="0010451C" w:rsidP="001F42B0">
      <w:pPr>
        <w:pStyle w:val="Bullets"/>
      </w:pPr>
      <w:r w:rsidRPr="0010451C">
        <w:t xml:space="preserve">Open XML Format API </w:t>
      </w:r>
      <w:r>
        <w:t xml:space="preserve">is online and </w:t>
      </w:r>
      <w:r w:rsidR="00357534" w:rsidRPr="00357534">
        <w:t xml:space="preserve">you can use </w:t>
      </w:r>
      <w:r>
        <w:t xml:space="preserve">this </w:t>
      </w:r>
      <w:r w:rsidR="00357534" w:rsidRPr="00357534">
        <w:t>to access and manipulate Microsoft Office Word 2007 files.</w:t>
      </w:r>
    </w:p>
    <w:p w:rsidR="00F47C82" w:rsidRDefault="0010451C" w:rsidP="001F42B0">
      <w:pPr>
        <w:pStyle w:val="Heading3"/>
      </w:pPr>
      <w:bookmarkStart w:id="142" w:name="_Toc340475619"/>
      <w:bookmarkStart w:id="143" w:name="_Toc420063615"/>
      <w:r>
        <w:t>Excel documents</w:t>
      </w:r>
      <w:bookmarkEnd w:id="142"/>
      <w:bookmarkEnd w:id="143"/>
    </w:p>
    <w:p w:rsidR="00D76AF3" w:rsidRDefault="0010451C" w:rsidP="00F424C9">
      <w:pPr>
        <w:pStyle w:val="Bullets"/>
        <w:spacing w:line="240" w:lineRule="auto"/>
      </w:pPr>
      <w:r>
        <w:t xml:space="preserve">With minimal instruction, you can learn how to </w:t>
      </w:r>
      <w:r w:rsidRPr="0010451C">
        <w:t xml:space="preserve">manipulate data files </w:t>
      </w:r>
      <w:r w:rsidR="00D76AF3">
        <w:t>using simple MACROS</w:t>
      </w:r>
    </w:p>
    <w:p w:rsidR="00D76AF3" w:rsidRDefault="00D76AF3" w:rsidP="00F424C9">
      <w:pPr>
        <w:pStyle w:val="Bullets"/>
        <w:spacing w:line="240" w:lineRule="auto"/>
      </w:pPr>
      <w:r>
        <w:t xml:space="preserve">Such </w:t>
      </w:r>
      <w:r w:rsidR="0010451C" w:rsidRPr="0010451C">
        <w:t xml:space="preserve">files </w:t>
      </w:r>
      <w:r>
        <w:t>can</w:t>
      </w:r>
      <w:r w:rsidR="0010451C" w:rsidRPr="0010451C">
        <w:t xml:space="preserve"> be in Excel already or may be Comma Separated </w:t>
      </w:r>
      <w:r>
        <w:t>Values</w:t>
      </w:r>
      <w:r w:rsidR="0010451C" w:rsidRPr="0010451C">
        <w:t xml:space="preserve"> (CSV) files. </w:t>
      </w:r>
    </w:p>
    <w:p w:rsidR="0010451C" w:rsidRPr="0010451C" w:rsidRDefault="0010451C" w:rsidP="00F424C9">
      <w:pPr>
        <w:pStyle w:val="Bullets"/>
        <w:spacing w:line="240" w:lineRule="auto"/>
      </w:pPr>
      <w:r w:rsidRPr="0010451C">
        <w:t>Most computers default to opening CSV files as a single worksheet in Excel so, apart from remembering to save them as an Excel workbook they can be treated the same</w:t>
      </w:r>
      <w:r w:rsidR="00D76AF3">
        <w:t>.</w:t>
      </w:r>
    </w:p>
    <w:p w:rsidR="00A25CA8" w:rsidRDefault="00D76AF3" w:rsidP="00F424C9">
      <w:pPr>
        <w:pStyle w:val="Bullets"/>
        <w:spacing w:line="240" w:lineRule="auto"/>
      </w:pPr>
      <w:r w:rsidRPr="00D76AF3">
        <w:t xml:space="preserve">With adequate knowledge you can also </w:t>
      </w:r>
      <w:r w:rsidR="00A25CA8" w:rsidRPr="00D76AF3">
        <w:t>manipulat</w:t>
      </w:r>
      <w:r w:rsidR="00A25CA8">
        <w:t xml:space="preserve">e </w:t>
      </w:r>
      <w:r w:rsidR="00A25CA8" w:rsidRPr="00D76AF3">
        <w:t>every cell</w:t>
      </w:r>
      <w:r w:rsidR="00A25CA8">
        <w:t xml:space="preserve"> in an Excel document file</w:t>
      </w:r>
    </w:p>
    <w:p w:rsidR="00A25CA8" w:rsidRDefault="00A25CA8" w:rsidP="001F42B0">
      <w:pPr>
        <w:pStyle w:val="BoldBulTight0"/>
      </w:pPr>
      <w:r w:rsidRPr="00A25CA8">
        <w:t>More actions that may require ‘manipulation</w:t>
      </w:r>
      <w:r>
        <w:t>’</w:t>
      </w:r>
    </w:p>
    <w:p w:rsidR="00A25CA8" w:rsidRPr="00A25CA8" w:rsidRDefault="00A25CA8" w:rsidP="001F42B0">
      <w:pPr>
        <w:pStyle w:val="Heading3"/>
      </w:pPr>
      <w:bookmarkStart w:id="144" w:name="_Toc340475620"/>
      <w:bookmarkStart w:id="145" w:name="_Toc420063616"/>
      <w:r w:rsidRPr="00A25CA8">
        <w:t>Annotated references</w:t>
      </w:r>
      <w:bookmarkEnd w:id="144"/>
      <w:bookmarkEnd w:id="145"/>
    </w:p>
    <w:p w:rsidR="00082BD3" w:rsidRDefault="00A25CA8" w:rsidP="00F424C9">
      <w:pPr>
        <w:pStyle w:val="Bullets"/>
        <w:spacing w:line="240" w:lineRule="auto"/>
      </w:pPr>
      <w:r w:rsidRPr="00A25CA8">
        <w:t xml:space="preserve">An annotated </w:t>
      </w:r>
      <w:r w:rsidR="00082BD3">
        <w:t xml:space="preserve">reference example </w:t>
      </w:r>
      <w:r w:rsidR="00ED031E">
        <w:t>w</w:t>
      </w:r>
      <w:r w:rsidR="00082BD3">
        <w:t xml:space="preserve">ould be a </w:t>
      </w:r>
      <w:r w:rsidRPr="00A25CA8">
        <w:t>bibliography</w:t>
      </w:r>
      <w:r w:rsidR="006A7D3C">
        <w:t>.</w:t>
      </w:r>
    </w:p>
    <w:p w:rsidR="00082BD3" w:rsidRDefault="00082BD3" w:rsidP="00F424C9">
      <w:pPr>
        <w:pStyle w:val="Bullets"/>
        <w:spacing w:line="240" w:lineRule="auto"/>
      </w:pPr>
      <w:r>
        <w:t xml:space="preserve">A bibliography can be created or ‘manipulated’ after a document has been </w:t>
      </w:r>
      <w:r w:rsidR="004C507F">
        <w:t>produced</w:t>
      </w:r>
      <w:r>
        <w:t xml:space="preserve"> by adding a</w:t>
      </w:r>
      <w:r w:rsidR="00A25CA8" w:rsidRPr="00A25CA8">
        <w:t xml:space="preserve"> list of citations </w:t>
      </w:r>
      <w:r>
        <w:t xml:space="preserve">to the </w:t>
      </w:r>
      <w:r w:rsidR="00A25CA8" w:rsidRPr="00A25CA8">
        <w:t>document.</w:t>
      </w:r>
    </w:p>
    <w:p w:rsidR="00082BD3" w:rsidRDefault="00A25CA8" w:rsidP="00F424C9">
      <w:pPr>
        <w:pStyle w:val="Bullets"/>
        <w:spacing w:line="240" w:lineRule="auto"/>
      </w:pPr>
      <w:r w:rsidRPr="00A25CA8">
        <w:t xml:space="preserve">Each citation is followed by a brief descriptive </w:t>
      </w:r>
      <w:r w:rsidR="00082BD3" w:rsidRPr="00A25CA8">
        <w:t>annotation</w:t>
      </w:r>
      <w:r w:rsidR="00082BD3">
        <w:t>.</w:t>
      </w:r>
    </w:p>
    <w:p w:rsidR="00A25CA8" w:rsidRDefault="00A25CA8" w:rsidP="00F424C9">
      <w:pPr>
        <w:pStyle w:val="Bullets"/>
        <w:spacing w:line="240" w:lineRule="auto"/>
      </w:pPr>
      <w:r w:rsidRPr="00A25CA8">
        <w:t>The purpose of the annotation is to inform the reader of the relevance, accuracy, and quality of the sources cited.</w:t>
      </w:r>
    </w:p>
    <w:p w:rsidR="007C0F5E" w:rsidRPr="00FF32F5" w:rsidRDefault="007C0F5E" w:rsidP="001F42B0">
      <w:pPr>
        <w:pStyle w:val="Heading3"/>
      </w:pPr>
      <w:bookmarkStart w:id="146" w:name="_Toc340475621"/>
      <w:bookmarkStart w:id="147" w:name="_Toc420063617"/>
      <w:r w:rsidRPr="00FF32F5">
        <w:lastRenderedPageBreak/>
        <w:t>Consistency with other business documents</w:t>
      </w:r>
      <w:bookmarkEnd w:id="146"/>
      <w:bookmarkEnd w:id="147"/>
    </w:p>
    <w:p w:rsidR="00FF32F5" w:rsidRDefault="00FF32F5" w:rsidP="001F42B0">
      <w:pPr>
        <w:pStyle w:val="Bullets"/>
      </w:pPr>
      <w:r>
        <w:t xml:space="preserve">Consistency </w:t>
      </w:r>
      <w:r w:rsidR="007C0F5E" w:rsidRPr="007C0F5E">
        <w:t>of design</w:t>
      </w:r>
      <w:r>
        <w:t xml:space="preserve"> includes</w:t>
      </w:r>
      <w:r w:rsidR="007C0F5E" w:rsidRPr="007C0F5E">
        <w:t xml:space="preserve"> uniform use of fonts, </w:t>
      </w:r>
      <w:r w:rsidRPr="007C0F5E">
        <w:t>colours</w:t>
      </w:r>
      <w:r w:rsidR="007C0F5E" w:rsidRPr="007C0F5E">
        <w:t xml:space="preserve">, alignment, and other design elements </w:t>
      </w:r>
      <w:r>
        <w:t>which have been addressed earlier.</w:t>
      </w:r>
    </w:p>
    <w:p w:rsidR="00FF32F5" w:rsidRDefault="00FF32F5" w:rsidP="001F42B0">
      <w:pPr>
        <w:pStyle w:val="Bullets"/>
      </w:pPr>
      <w:r>
        <w:t xml:space="preserve">Manipulation of documents may be required to alter these design elements </w:t>
      </w:r>
      <w:r w:rsidR="007C0F5E" w:rsidRPr="007C0F5E">
        <w:t xml:space="preserve">throughout a page </w:t>
      </w:r>
      <w:r>
        <w:t xml:space="preserve">or a section of a </w:t>
      </w:r>
      <w:r w:rsidR="007C0F5E" w:rsidRPr="007C0F5E">
        <w:t xml:space="preserve">document. </w:t>
      </w:r>
    </w:p>
    <w:p w:rsidR="007C0F5E" w:rsidRDefault="007B41A4" w:rsidP="001F42B0">
      <w:pPr>
        <w:pStyle w:val="Bullets"/>
      </w:pPr>
      <w:r>
        <w:t>The need for clearer consistency manipulation may be as a result of</w:t>
      </w:r>
      <w:r w:rsidR="007C0F5E" w:rsidRPr="007C0F5E">
        <w:t xml:space="preserve"> repetition in a </w:t>
      </w:r>
      <w:r>
        <w:t>document not noticed until a review or draft reading.</w:t>
      </w:r>
    </w:p>
    <w:p w:rsidR="00FD2463" w:rsidRDefault="00FD2463">
      <w:pPr>
        <w:spacing w:after="0" w:line="240" w:lineRule="auto"/>
        <w:rPr>
          <w:rFonts w:cstheme="majorBidi"/>
          <w:b/>
          <w:bCs/>
          <w:sz w:val="26"/>
          <w:szCs w:val="26"/>
          <w:lang w:val="en-GB"/>
        </w:rPr>
      </w:pPr>
      <w:r>
        <w:br w:type="page"/>
      </w:r>
    </w:p>
    <w:p w:rsidR="000144BC" w:rsidRDefault="006838BA" w:rsidP="006838BA">
      <w:pPr>
        <w:pStyle w:val="Heading3"/>
      </w:pPr>
      <w:bookmarkStart w:id="148" w:name="_Toc340475622"/>
      <w:bookmarkStart w:id="149" w:name="_Toc420063618"/>
      <w:r w:rsidRPr="000144BC">
        <w:lastRenderedPageBreak/>
        <w:t>Activity 2</w:t>
      </w:r>
      <w:bookmarkEnd w:id="148"/>
      <w:r w:rsidR="0091628F">
        <w:t>C</w:t>
      </w:r>
      <w:bookmarkEnd w:id="149"/>
    </w:p>
    <w:p w:rsidR="00B951DE" w:rsidRDefault="008B30C6" w:rsidP="00810B6A">
      <w:pPr>
        <w:rPr>
          <w:b/>
          <w:color w:val="FF0000"/>
        </w:rPr>
      </w:pPr>
      <w:r>
        <w:rPr>
          <w:b/>
          <w:noProof/>
          <w:color w:val="FF0000"/>
          <w:lang w:val="en-GB" w:eastAsia="en-GB"/>
        </w:rPr>
        <w:drawing>
          <wp:anchor distT="0" distB="0" distL="114300" distR="114300" simplePos="0" relativeHeight="251704832" behindDoc="1" locked="0" layoutInCell="1" allowOverlap="1" wp14:anchorId="18FB2263" wp14:editId="7562DE9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7"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B951DE" w:rsidRDefault="00B951DE" w:rsidP="00810B6A">
      <w:pPr>
        <w:rPr>
          <w:b/>
          <w:color w:val="FF0000"/>
        </w:rPr>
      </w:pPr>
    </w:p>
    <w:p w:rsidR="008B30C6" w:rsidRDefault="008B30C6">
      <w:pPr>
        <w:spacing w:after="0" w:line="240" w:lineRule="auto"/>
        <w:rPr>
          <w:rFonts w:asciiTheme="minorHAnsi" w:hAnsiTheme="minorHAnsi" w:cstheme="minorHAnsi"/>
          <w:b/>
          <w:bCs/>
          <w:color w:val="C00000"/>
          <w:sz w:val="28"/>
          <w:szCs w:val="28"/>
        </w:rPr>
      </w:pPr>
      <w:r>
        <w:br w:type="page"/>
      </w:r>
    </w:p>
    <w:p w:rsidR="00810B6A" w:rsidRPr="00810B6A" w:rsidRDefault="00810B6A" w:rsidP="006838BA">
      <w:pPr>
        <w:pStyle w:val="Heading2"/>
      </w:pPr>
      <w:bookmarkStart w:id="150" w:name="_Toc340475623"/>
      <w:bookmarkStart w:id="151" w:name="_Toc420063619"/>
      <w:r w:rsidRPr="00810B6A">
        <w:lastRenderedPageBreak/>
        <w:t>2.4</w:t>
      </w:r>
      <w:r w:rsidR="00640302">
        <w:t xml:space="preserve"> – </w:t>
      </w:r>
      <w:r w:rsidRPr="00810B6A">
        <w:t>Use manuals, user documentation and online help to overcome problems with document design and production</w:t>
      </w:r>
      <w:bookmarkEnd w:id="150"/>
      <w:bookmarkEnd w:id="151"/>
    </w:p>
    <w:p w:rsidR="006838BA" w:rsidRDefault="006838BA" w:rsidP="00AB178D"/>
    <w:p w:rsidR="00AB178D" w:rsidRDefault="00AB178D" w:rsidP="00AB178D">
      <w:r>
        <w:t>Most applications, design programs or any form of current computer software will have a form of ‘user manual’ for reference.</w:t>
      </w:r>
    </w:p>
    <w:p w:rsidR="00AB178D" w:rsidRDefault="001E58BF" w:rsidP="00502AB6">
      <w:pPr>
        <w:pStyle w:val="BoldBulTight0"/>
      </w:pPr>
      <w:r>
        <w:rPr>
          <w:noProof/>
          <w:lang w:val="en-GB" w:eastAsia="en-GB"/>
        </w:rPr>
        <w:drawing>
          <wp:anchor distT="0" distB="0" distL="114300" distR="114300" simplePos="0" relativeHeight="251673088" behindDoc="1" locked="0" layoutInCell="1" allowOverlap="1" wp14:anchorId="7973162F" wp14:editId="4F26FF9C">
            <wp:simplePos x="0" y="0"/>
            <wp:positionH relativeFrom="column">
              <wp:posOffset>2931795</wp:posOffset>
            </wp:positionH>
            <wp:positionV relativeFrom="paragraph">
              <wp:posOffset>62865</wp:posOffset>
            </wp:positionV>
            <wp:extent cx="2861945" cy="1913255"/>
            <wp:effectExtent l="19050" t="0" r="0" b="0"/>
            <wp:wrapTight wrapText="bothSides">
              <wp:wrapPolygon edited="0">
                <wp:start x="575" y="0"/>
                <wp:lineTo x="-144" y="1505"/>
                <wp:lineTo x="-144" y="20647"/>
                <wp:lineTo x="431" y="21292"/>
                <wp:lineTo x="575" y="21292"/>
                <wp:lineTo x="20848" y="21292"/>
                <wp:lineTo x="20991" y="21292"/>
                <wp:lineTo x="21566" y="20862"/>
                <wp:lineTo x="21566" y="1505"/>
                <wp:lineTo x="21279" y="215"/>
                <wp:lineTo x="20848" y="0"/>
                <wp:lineTo x="575" y="0"/>
              </wp:wrapPolygon>
            </wp:wrapTight>
            <wp:docPr id="48" name="Picture 47" descr="Fotolia_1254425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2544255_S.jpg"/>
                    <pic:cNvPicPr/>
                  </pic:nvPicPr>
                  <pic:blipFill>
                    <a:blip r:embed="rId32" cstate="print"/>
                    <a:stretch>
                      <a:fillRect/>
                    </a:stretch>
                  </pic:blipFill>
                  <pic:spPr>
                    <a:xfrm>
                      <a:off x="0" y="0"/>
                      <a:ext cx="2861945" cy="1913255"/>
                    </a:xfrm>
                    <a:prstGeom prst="rect">
                      <a:avLst/>
                    </a:prstGeom>
                    <a:ln>
                      <a:noFill/>
                    </a:ln>
                    <a:effectLst>
                      <a:softEdge rad="112500"/>
                    </a:effectLst>
                  </pic:spPr>
                </pic:pic>
              </a:graphicData>
            </a:graphic>
          </wp:anchor>
        </w:drawing>
      </w:r>
      <w:r w:rsidR="00AB178D">
        <w:t>Manuals are found:</w:t>
      </w:r>
    </w:p>
    <w:p w:rsidR="00AB178D" w:rsidRDefault="006838BA" w:rsidP="00AE421D">
      <w:pPr>
        <w:pStyle w:val="Bullets"/>
        <w:spacing w:line="240" w:lineRule="auto"/>
      </w:pPr>
      <w:r>
        <w:t>Online</w:t>
      </w:r>
    </w:p>
    <w:p w:rsidR="00AB178D" w:rsidRDefault="006838BA" w:rsidP="00AE421D">
      <w:pPr>
        <w:pStyle w:val="Bullets"/>
        <w:spacing w:line="240" w:lineRule="auto"/>
      </w:pPr>
      <w:r>
        <w:t>On your computer</w:t>
      </w:r>
    </w:p>
    <w:p w:rsidR="00AB178D" w:rsidRDefault="006838BA" w:rsidP="00AE421D">
      <w:pPr>
        <w:pStyle w:val="Bullets"/>
        <w:spacing w:line="240" w:lineRule="auto"/>
      </w:pPr>
      <w:r>
        <w:t>A website</w:t>
      </w:r>
    </w:p>
    <w:p w:rsidR="00AB178D" w:rsidRDefault="006838BA" w:rsidP="00AE421D">
      <w:pPr>
        <w:pStyle w:val="Bullets"/>
        <w:spacing w:line="240" w:lineRule="auto"/>
      </w:pPr>
      <w:r>
        <w:t>Physically in a box or folder</w:t>
      </w:r>
    </w:p>
    <w:p w:rsidR="00AB178D" w:rsidRDefault="006838BA" w:rsidP="00AE421D">
      <w:pPr>
        <w:pStyle w:val="Bullets"/>
        <w:spacing w:line="240" w:lineRule="auto"/>
      </w:pPr>
      <w:r>
        <w:t xml:space="preserve">On a </w:t>
      </w:r>
      <w:r w:rsidR="00965C53">
        <w:t>CD or DVD</w:t>
      </w:r>
    </w:p>
    <w:p w:rsidR="00AB178D" w:rsidRDefault="006A7D3C" w:rsidP="00AE421D">
      <w:pPr>
        <w:pStyle w:val="Bullets"/>
        <w:spacing w:line="240" w:lineRule="auto"/>
      </w:pPr>
      <w:proofErr w:type="spellStart"/>
      <w:r>
        <w:t>e</w:t>
      </w:r>
      <w:r w:rsidR="006838BA">
        <w:t>tc</w:t>
      </w:r>
      <w:proofErr w:type="spellEnd"/>
    </w:p>
    <w:p w:rsidR="00AB178D" w:rsidRDefault="00AB178D" w:rsidP="006838BA">
      <w:pPr>
        <w:pStyle w:val="BoldBulTight0"/>
      </w:pPr>
      <w:r>
        <w:t>The function and applicability of a manual is usually directly related to the skills or ‘attitude’ of the user.</w:t>
      </w:r>
    </w:p>
    <w:p w:rsidR="00AB178D" w:rsidRDefault="00AB178D" w:rsidP="006838BA">
      <w:pPr>
        <w:pStyle w:val="Bullets"/>
      </w:pPr>
      <w:r w:rsidRPr="009A47E7">
        <w:t>Many users will not refer to manuals, user documentation and online help as a matter of pride..</w:t>
      </w:r>
      <w:r>
        <w:t>.</w:t>
      </w:r>
      <w:r w:rsidRPr="009A47E7">
        <w:t>others find that manuals and help services online are incredibly hard to navigate to the question you want answered!</w:t>
      </w:r>
    </w:p>
    <w:p w:rsidR="00AB178D" w:rsidRDefault="00AB178D" w:rsidP="006838BA">
      <w:pPr>
        <w:pStyle w:val="Bullets"/>
      </w:pPr>
      <w:r>
        <w:t>Most manuals and information guides will not speak your exact language so some form of pre-investigation and assessment is the best option.</w:t>
      </w:r>
    </w:p>
    <w:p w:rsidR="00AB178D" w:rsidRPr="00860EE0" w:rsidRDefault="00AB178D" w:rsidP="006838BA">
      <w:pPr>
        <w:pStyle w:val="BoldBulTight0"/>
      </w:pPr>
      <w:r w:rsidRPr="00860EE0">
        <w:t>The sections of a user manual often include:</w:t>
      </w:r>
    </w:p>
    <w:p w:rsidR="00AB178D" w:rsidRDefault="00AB178D" w:rsidP="006838BA">
      <w:pPr>
        <w:pStyle w:val="Bullets"/>
      </w:pPr>
      <w:r>
        <w:t>A cover page</w:t>
      </w:r>
    </w:p>
    <w:p w:rsidR="00AB178D" w:rsidRDefault="00AB178D" w:rsidP="006838BA">
      <w:pPr>
        <w:pStyle w:val="Bullets"/>
      </w:pPr>
      <w:r>
        <w:t>A title page and possibly a copyright page</w:t>
      </w:r>
    </w:p>
    <w:p w:rsidR="00AB178D" w:rsidRDefault="00AB178D" w:rsidP="006838BA">
      <w:pPr>
        <w:pStyle w:val="Bullets"/>
      </w:pPr>
      <w:r>
        <w:t>A preface, containing details of related documents and information on how to navigate the user guide</w:t>
      </w:r>
    </w:p>
    <w:p w:rsidR="00AB178D" w:rsidRDefault="00AB178D" w:rsidP="006838BA">
      <w:pPr>
        <w:pStyle w:val="Bullets"/>
      </w:pPr>
      <w:r>
        <w:t>A contents page</w:t>
      </w:r>
    </w:p>
    <w:p w:rsidR="00AB178D" w:rsidRDefault="00AB178D" w:rsidP="006838BA">
      <w:pPr>
        <w:pStyle w:val="Bullets"/>
      </w:pPr>
      <w:r>
        <w:t>A guide on how to use at least the main functions of the system</w:t>
      </w:r>
    </w:p>
    <w:p w:rsidR="00AB178D" w:rsidRDefault="00AB178D" w:rsidP="006838BA">
      <w:pPr>
        <w:pStyle w:val="Bullets"/>
      </w:pPr>
      <w:r>
        <w:t>A troubleshooting section detailing possible errors or problems that may occur, along with how to fix them</w:t>
      </w:r>
    </w:p>
    <w:p w:rsidR="00AB178D" w:rsidRDefault="00AB178D" w:rsidP="006838BA">
      <w:pPr>
        <w:pStyle w:val="Bullets"/>
      </w:pPr>
      <w:r>
        <w:t>A FAQ (Frequently Asked Questions)</w:t>
      </w:r>
    </w:p>
    <w:p w:rsidR="00AB178D" w:rsidRDefault="00AB178D" w:rsidP="006838BA">
      <w:pPr>
        <w:pStyle w:val="Bullets"/>
      </w:pPr>
      <w:r>
        <w:t>Where to find further help, and contact details</w:t>
      </w:r>
    </w:p>
    <w:p w:rsidR="00AB178D" w:rsidRDefault="00AB178D" w:rsidP="006838BA">
      <w:pPr>
        <w:pStyle w:val="Bullets"/>
      </w:pPr>
      <w:r>
        <w:lastRenderedPageBreak/>
        <w:t>A glossary and, for larger documents, an index</w:t>
      </w:r>
    </w:p>
    <w:p w:rsidR="00AB178D" w:rsidRDefault="00AB178D" w:rsidP="00AB178D">
      <w:r>
        <w:t xml:space="preserve">User manuals and user guides for most ‘professional’ software applications are book-like documents with contents similar to the above list. </w:t>
      </w:r>
    </w:p>
    <w:p w:rsidR="00AB178D" w:rsidRDefault="00AB178D" w:rsidP="006838BA">
      <w:pPr>
        <w:pStyle w:val="Heading3"/>
      </w:pPr>
      <w:bookmarkStart w:id="152" w:name="_Toc340475624"/>
      <w:bookmarkStart w:id="153" w:name="_Toc420063620"/>
      <w:r w:rsidRPr="0096140D">
        <w:t xml:space="preserve">User documentation </w:t>
      </w:r>
      <w:r>
        <w:t xml:space="preserve">quality </w:t>
      </w:r>
      <w:r w:rsidRPr="0096140D">
        <w:t>check list</w:t>
      </w:r>
      <w:bookmarkEnd w:id="152"/>
      <w:bookmarkEnd w:id="153"/>
    </w:p>
    <w:p w:rsidR="00AB178D" w:rsidRPr="0096140D" w:rsidRDefault="00AB178D" w:rsidP="00AB178D">
      <w:r w:rsidRPr="0096140D">
        <w:t xml:space="preserve">One element of evaluation for software is the </w:t>
      </w:r>
      <w:r w:rsidRPr="0096140D">
        <w:rPr>
          <w:u w:val="single"/>
        </w:rPr>
        <w:t>quality</w:t>
      </w:r>
      <w:r w:rsidRPr="0096140D">
        <w:t xml:space="preserve"> of the user documentation supplied with the software. User documentation may be provided as a user manual in electronic form, as a paper insertion in the submission, or in the form of online help</w:t>
      </w:r>
      <w:r>
        <w:t>.</w:t>
      </w:r>
    </w:p>
    <w:p w:rsidR="00AB178D" w:rsidRDefault="00AB178D" w:rsidP="006838BA">
      <w:pPr>
        <w:pStyle w:val="Bullets"/>
      </w:pPr>
      <w:r>
        <w:t xml:space="preserve">Does the document contain decipherable lists of error codes? </w:t>
      </w:r>
    </w:p>
    <w:p w:rsidR="00AB178D" w:rsidRDefault="00AB178D" w:rsidP="006838BA">
      <w:pPr>
        <w:pStyle w:val="Bullets"/>
      </w:pPr>
      <w:r>
        <w:t>Does the document use current terminology?</w:t>
      </w:r>
      <w:r w:rsidR="003B4B9F">
        <w:t xml:space="preserve"> </w:t>
      </w:r>
    </w:p>
    <w:p w:rsidR="00AB178D" w:rsidRDefault="00AB178D" w:rsidP="006838BA">
      <w:pPr>
        <w:pStyle w:val="Bullets"/>
      </w:pPr>
      <w:r>
        <w:t>Does the document use full names prior to the use of an abbreviation or acronym?</w:t>
      </w:r>
    </w:p>
    <w:p w:rsidR="00AB178D" w:rsidRDefault="00AB178D" w:rsidP="006838BA">
      <w:pPr>
        <w:pStyle w:val="Bullets"/>
      </w:pPr>
      <w:r>
        <w:t>Operates exactly as stated</w:t>
      </w:r>
      <w:r w:rsidR="003B4B9F">
        <w:t xml:space="preserve"> </w:t>
      </w:r>
    </w:p>
    <w:p w:rsidR="00AB178D" w:rsidRDefault="00AB178D" w:rsidP="006838BA">
      <w:pPr>
        <w:pStyle w:val="Bullets"/>
      </w:pPr>
      <w:r>
        <w:t>Clearly describes all toolbars, menus, commands and options</w:t>
      </w:r>
      <w:r w:rsidR="003B4B9F">
        <w:t xml:space="preserve"> </w:t>
      </w:r>
    </w:p>
    <w:p w:rsidR="00AB178D" w:rsidRDefault="00A60316" w:rsidP="006838BA">
      <w:pPr>
        <w:pStyle w:val="Bullets"/>
      </w:pPr>
      <w:r>
        <w:rPr>
          <w:noProof/>
          <w:lang w:val="en-GB" w:eastAsia="en-GB"/>
        </w:rPr>
        <w:drawing>
          <wp:anchor distT="0" distB="0" distL="114300" distR="114300" simplePos="0" relativeHeight="251675136" behindDoc="1" locked="0" layoutInCell="1" allowOverlap="1" wp14:anchorId="2628EB26" wp14:editId="0AD1E4BA">
            <wp:simplePos x="0" y="0"/>
            <wp:positionH relativeFrom="column">
              <wp:posOffset>3580765</wp:posOffset>
            </wp:positionH>
            <wp:positionV relativeFrom="paragraph">
              <wp:posOffset>24765</wp:posOffset>
            </wp:positionV>
            <wp:extent cx="2766060" cy="2062480"/>
            <wp:effectExtent l="19050" t="0" r="0" b="0"/>
            <wp:wrapTight wrapText="bothSides">
              <wp:wrapPolygon edited="0">
                <wp:start x="595" y="0"/>
                <wp:lineTo x="-149" y="1397"/>
                <wp:lineTo x="-149" y="20150"/>
                <wp:lineTo x="298" y="21347"/>
                <wp:lineTo x="595" y="21347"/>
                <wp:lineTo x="20826" y="21347"/>
                <wp:lineTo x="21124" y="21347"/>
                <wp:lineTo x="21570" y="20150"/>
                <wp:lineTo x="21570" y="1397"/>
                <wp:lineTo x="21273" y="200"/>
                <wp:lineTo x="20826" y="0"/>
                <wp:lineTo x="595" y="0"/>
              </wp:wrapPolygon>
            </wp:wrapTight>
            <wp:docPr id="50" name="Picture 49" descr="Fotolia_2665828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658281_S.jpg"/>
                    <pic:cNvPicPr/>
                  </pic:nvPicPr>
                  <pic:blipFill>
                    <a:blip r:embed="rId33" cstate="print"/>
                    <a:stretch>
                      <a:fillRect/>
                    </a:stretch>
                  </pic:blipFill>
                  <pic:spPr>
                    <a:xfrm>
                      <a:off x="0" y="0"/>
                      <a:ext cx="2766060" cy="2062480"/>
                    </a:xfrm>
                    <a:prstGeom prst="rect">
                      <a:avLst/>
                    </a:prstGeom>
                    <a:ln>
                      <a:noFill/>
                    </a:ln>
                    <a:effectLst>
                      <a:softEdge rad="112500"/>
                    </a:effectLst>
                  </pic:spPr>
                </pic:pic>
              </a:graphicData>
            </a:graphic>
          </wp:anchor>
        </w:drawing>
      </w:r>
      <w:r w:rsidR="00AB178D">
        <w:t>Toolbars, menus, commands and options operate exactly as stated</w:t>
      </w:r>
      <w:r w:rsidR="003B4B9F">
        <w:t xml:space="preserve"> </w:t>
      </w:r>
    </w:p>
    <w:p w:rsidR="00AB178D" w:rsidRDefault="00AB178D" w:rsidP="006838BA">
      <w:pPr>
        <w:pStyle w:val="Bullets"/>
      </w:pPr>
      <w:r w:rsidRPr="0096140D">
        <w:t>Documents differences between OS or Windows versions</w:t>
      </w:r>
      <w:r w:rsidR="003B4B9F">
        <w:t xml:space="preserve"> </w:t>
      </w:r>
    </w:p>
    <w:p w:rsidR="00AB178D" w:rsidRDefault="00AB178D" w:rsidP="006838BA">
      <w:pPr>
        <w:pStyle w:val="Bullets"/>
      </w:pPr>
      <w:r>
        <w:t>Consistent with previous tables, graphs and figures</w:t>
      </w:r>
      <w:r w:rsidR="003B4B9F">
        <w:t xml:space="preserve"> </w:t>
      </w:r>
    </w:p>
    <w:p w:rsidR="00AB178D" w:rsidRDefault="00AB178D" w:rsidP="006838BA">
      <w:pPr>
        <w:pStyle w:val="Bullets"/>
      </w:pPr>
      <w:r>
        <w:t>Consistent captioning and numbering</w:t>
      </w:r>
      <w:r w:rsidR="003B4B9F">
        <w:t xml:space="preserve"> </w:t>
      </w:r>
    </w:p>
    <w:p w:rsidR="00AB178D" w:rsidRDefault="00AB178D" w:rsidP="006838BA">
      <w:pPr>
        <w:pStyle w:val="Bullets"/>
      </w:pPr>
      <w:r>
        <w:t>Referenced in text</w:t>
      </w:r>
      <w:r w:rsidR="003B4B9F">
        <w:t xml:space="preserve"> </w:t>
      </w:r>
    </w:p>
    <w:p w:rsidR="00AB178D" w:rsidRPr="002959C3" w:rsidRDefault="00AB178D" w:rsidP="006838BA">
      <w:pPr>
        <w:pStyle w:val="Bullets"/>
      </w:pPr>
      <w:r>
        <w:t>Consistent with list or table of tables, graphs and figures</w:t>
      </w:r>
      <w:r w:rsidR="003B4B9F">
        <w:t xml:space="preserve"> </w:t>
      </w:r>
    </w:p>
    <w:p w:rsidR="00AB178D" w:rsidRDefault="00AB178D" w:rsidP="006838BA">
      <w:pPr>
        <w:pStyle w:val="BoldBulTight0"/>
      </w:pPr>
      <w:r>
        <w:t xml:space="preserve">Some documents have a more fluid structure with many internal links. The term guide is often applied to a document that addresses a specific aspect of a software product. </w:t>
      </w:r>
    </w:p>
    <w:p w:rsidR="00AB178D" w:rsidRDefault="00AB178D" w:rsidP="006838BA">
      <w:pPr>
        <w:pStyle w:val="Bullets"/>
      </w:pPr>
      <w:r>
        <w:t xml:space="preserve">Some usages are Installation Guide, Getting Started Guide, and various How to guides. </w:t>
      </w:r>
    </w:p>
    <w:p w:rsidR="00AB178D" w:rsidRDefault="00AB178D" w:rsidP="006838BA">
      <w:pPr>
        <w:pStyle w:val="Bullets"/>
      </w:pPr>
      <w:r>
        <w:t xml:space="preserve">In some business software applications, where groups of users have access to only a sub-set of the application's full functionality, a user guide may be prepared for each group. </w:t>
      </w:r>
    </w:p>
    <w:p w:rsidR="00AB178D" w:rsidRDefault="00AB178D" w:rsidP="006838BA">
      <w:pPr>
        <w:pStyle w:val="Bullets"/>
      </w:pPr>
      <w:r>
        <w:t xml:space="preserve">An example would be a user guide or manual document, which contains separate Administrator Guides, User Guides, and a Developer's Guide. </w:t>
      </w:r>
    </w:p>
    <w:p w:rsidR="00AB178D" w:rsidRDefault="00AB178D" w:rsidP="006838BA">
      <w:pPr>
        <w:pStyle w:val="Bullets"/>
      </w:pPr>
      <w:r>
        <w:t>These types of guides are a valuable tool for on-the-job training.</w:t>
      </w:r>
    </w:p>
    <w:p w:rsidR="00AB178D" w:rsidRPr="00FD2463" w:rsidRDefault="00AB178D" w:rsidP="00FD2463">
      <w:pPr>
        <w:spacing w:after="0" w:line="240" w:lineRule="auto"/>
        <w:rPr>
          <w:b/>
        </w:rPr>
      </w:pPr>
      <w:r w:rsidRPr="00FD2463">
        <w:rPr>
          <w:b/>
        </w:rPr>
        <w:lastRenderedPageBreak/>
        <w:t xml:space="preserve">Online help is topic-oriented, procedural or reference information delivered through computer software. </w:t>
      </w:r>
    </w:p>
    <w:p w:rsidR="00AB178D" w:rsidRDefault="00AB178D" w:rsidP="006838BA">
      <w:pPr>
        <w:pStyle w:val="Bullets"/>
      </w:pPr>
      <w:r w:rsidRPr="00860EE0">
        <w:t>It is a form of user assistance</w:t>
      </w:r>
    </w:p>
    <w:p w:rsidR="00AB178D" w:rsidRDefault="00AB178D" w:rsidP="006838BA">
      <w:pPr>
        <w:pStyle w:val="Bullets"/>
      </w:pPr>
      <w:r w:rsidRPr="00860EE0">
        <w:t>Most online help is designed to give assistance in the use of a software application or operating system, but can also be used to present information on a broad range of subjects</w:t>
      </w:r>
    </w:p>
    <w:p w:rsidR="00AB178D" w:rsidRDefault="00AB178D" w:rsidP="006838BA">
      <w:pPr>
        <w:pStyle w:val="Bullets"/>
      </w:pPr>
      <w:r w:rsidRPr="00860EE0">
        <w:t>When online help is linked to the state of the application (what the user is doing), it is called Context-sensitive help</w:t>
      </w:r>
    </w:p>
    <w:p w:rsidR="00AB178D" w:rsidRDefault="00AB178D" w:rsidP="006838BA">
      <w:pPr>
        <w:pStyle w:val="Bullets"/>
      </w:pPr>
      <w:r w:rsidRPr="00860EE0">
        <w:t xml:space="preserve">Help and Support </w:t>
      </w:r>
      <w:r w:rsidR="006B23F4" w:rsidRPr="00860EE0">
        <w:t>Centre</w:t>
      </w:r>
      <w:r w:rsidRPr="00860EE0">
        <w:t xml:space="preserve"> is an electronic reference manual on Microsoft Windows that tries to answer queried problems while troubleshooting. It provides both offline and online manuals, and has been included with Windows since Windows ME</w:t>
      </w:r>
    </w:p>
    <w:p w:rsidR="00AB178D" w:rsidRPr="00463C17" w:rsidRDefault="00AB178D" w:rsidP="006838BA">
      <w:pPr>
        <w:pStyle w:val="Heading3"/>
      </w:pPr>
      <w:bookmarkStart w:id="154" w:name="_Toc340475625"/>
      <w:bookmarkStart w:id="155" w:name="_Toc420063621"/>
      <w:r w:rsidRPr="00463C17">
        <w:t>Outsourcing technical documentation</w:t>
      </w:r>
      <w:r>
        <w:t xml:space="preserve"> and help</w:t>
      </w:r>
      <w:bookmarkEnd w:id="154"/>
      <w:bookmarkEnd w:id="155"/>
    </w:p>
    <w:p w:rsidR="00AB178D" w:rsidRDefault="006838BA" w:rsidP="006838BA">
      <w:pPr>
        <w:pStyle w:val="Bullets"/>
      </w:pPr>
      <w:r w:rsidRPr="00463C17">
        <w:t xml:space="preserve">The rates </w:t>
      </w:r>
      <w:r w:rsidR="00AB178D">
        <w:t xml:space="preserve">charged for </w:t>
      </w:r>
      <w:r w:rsidR="00AB178D" w:rsidRPr="00463C17">
        <w:t xml:space="preserve">an external documentation service provider may </w:t>
      </w:r>
      <w:r w:rsidR="00AB178D">
        <w:t>be</w:t>
      </w:r>
      <w:r w:rsidR="00AB178D" w:rsidRPr="00463C17">
        <w:t xml:space="preserve"> high</w:t>
      </w:r>
    </w:p>
    <w:p w:rsidR="00AB178D" w:rsidRDefault="006838BA" w:rsidP="006838BA">
      <w:pPr>
        <w:pStyle w:val="Bullets"/>
      </w:pPr>
      <w:r>
        <w:t xml:space="preserve">However, </w:t>
      </w:r>
      <w:r w:rsidR="00AB178D" w:rsidRPr="00463C17">
        <w:t xml:space="preserve">you only have to pay for time that was actually spent on the </w:t>
      </w:r>
      <w:r w:rsidR="00AB178D">
        <w:t>request</w:t>
      </w:r>
    </w:p>
    <w:p w:rsidR="00AB178D" w:rsidRDefault="006838BA" w:rsidP="006838BA">
      <w:pPr>
        <w:pStyle w:val="Bullets"/>
      </w:pPr>
      <w:r>
        <w:t xml:space="preserve">An external help or user guide service </w:t>
      </w:r>
      <w:r w:rsidR="00AB178D" w:rsidRPr="00463C17">
        <w:t xml:space="preserve">contractor will have to learn a lot about </w:t>
      </w:r>
      <w:r w:rsidR="00AB178D">
        <w:t>all</w:t>
      </w:r>
      <w:r w:rsidR="00AB178D" w:rsidRPr="00463C17">
        <w:t xml:space="preserve"> products </w:t>
      </w:r>
      <w:r w:rsidR="00AB178D">
        <w:t>whereas using a single manual for one application can narrow down the issues</w:t>
      </w:r>
    </w:p>
    <w:p w:rsidR="00AB178D" w:rsidRDefault="00A60316" w:rsidP="006838BA">
      <w:pPr>
        <w:pStyle w:val="BoldBulTight0"/>
      </w:pPr>
      <w:r>
        <w:rPr>
          <w:noProof/>
          <w:lang w:val="en-GB" w:eastAsia="en-GB"/>
        </w:rPr>
        <w:drawing>
          <wp:anchor distT="0" distB="0" distL="114300" distR="114300" simplePos="0" relativeHeight="251677184" behindDoc="1" locked="0" layoutInCell="1" allowOverlap="1" wp14:anchorId="314077D5" wp14:editId="1141EC11">
            <wp:simplePos x="0" y="0"/>
            <wp:positionH relativeFrom="column">
              <wp:posOffset>2305050</wp:posOffset>
            </wp:positionH>
            <wp:positionV relativeFrom="paragraph">
              <wp:posOffset>147320</wp:posOffset>
            </wp:positionV>
            <wp:extent cx="3510915" cy="2625725"/>
            <wp:effectExtent l="19050" t="0" r="0" b="0"/>
            <wp:wrapTight wrapText="bothSides">
              <wp:wrapPolygon edited="0">
                <wp:start x="469" y="0"/>
                <wp:lineTo x="-117" y="1097"/>
                <wp:lineTo x="-117" y="20059"/>
                <wp:lineTo x="234" y="21469"/>
                <wp:lineTo x="469" y="21469"/>
                <wp:lineTo x="20979" y="21469"/>
                <wp:lineTo x="21213" y="21469"/>
                <wp:lineTo x="21565" y="20529"/>
                <wp:lineTo x="21565" y="1097"/>
                <wp:lineTo x="21330" y="157"/>
                <wp:lineTo x="20979" y="0"/>
                <wp:lineTo x="469" y="0"/>
              </wp:wrapPolygon>
            </wp:wrapTight>
            <wp:docPr id="51" name="Picture 50"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lp.jpg"/>
                    <pic:cNvPicPr/>
                  </pic:nvPicPr>
                  <pic:blipFill>
                    <a:blip r:embed="rId34" cstate="print"/>
                    <a:stretch>
                      <a:fillRect/>
                    </a:stretch>
                  </pic:blipFill>
                  <pic:spPr>
                    <a:xfrm>
                      <a:off x="0" y="0"/>
                      <a:ext cx="3510915" cy="2625725"/>
                    </a:xfrm>
                    <a:prstGeom prst="rect">
                      <a:avLst/>
                    </a:prstGeom>
                    <a:ln>
                      <a:noFill/>
                    </a:ln>
                    <a:effectLst>
                      <a:softEdge rad="112500"/>
                    </a:effectLst>
                  </pic:spPr>
                </pic:pic>
              </a:graphicData>
            </a:graphic>
          </wp:anchor>
        </w:drawing>
      </w:r>
      <w:r w:rsidR="00AB178D">
        <w:t>Advantages:</w:t>
      </w:r>
    </w:p>
    <w:p w:rsidR="00AB178D" w:rsidRDefault="00AB178D" w:rsidP="006838BA">
      <w:pPr>
        <w:pStyle w:val="Bullets"/>
      </w:pPr>
      <w:r>
        <w:t>Quality</w:t>
      </w:r>
    </w:p>
    <w:p w:rsidR="00AB178D" w:rsidRDefault="00AB178D" w:rsidP="006838BA">
      <w:pPr>
        <w:pStyle w:val="Bullets"/>
      </w:pPr>
      <w:r>
        <w:t>Service</w:t>
      </w:r>
    </w:p>
    <w:p w:rsidR="00AB178D" w:rsidRDefault="00AB178D" w:rsidP="006838BA">
      <w:pPr>
        <w:pStyle w:val="Bullets"/>
      </w:pPr>
      <w:r>
        <w:t>Time saved</w:t>
      </w:r>
    </w:p>
    <w:p w:rsidR="00AB178D" w:rsidRDefault="00AB178D" w:rsidP="006838BA">
      <w:pPr>
        <w:pStyle w:val="Bullets"/>
      </w:pPr>
      <w:r>
        <w:t>Expertise</w:t>
      </w:r>
    </w:p>
    <w:p w:rsidR="00AB178D" w:rsidRDefault="00AB178D" w:rsidP="006838BA">
      <w:pPr>
        <w:pStyle w:val="Bullets"/>
      </w:pPr>
      <w:r>
        <w:t>Flexibility</w:t>
      </w:r>
    </w:p>
    <w:p w:rsidR="00AB178D" w:rsidRDefault="00AB178D" w:rsidP="006838BA">
      <w:pPr>
        <w:pStyle w:val="Bullets"/>
      </w:pPr>
      <w:r>
        <w:t>Training</w:t>
      </w:r>
    </w:p>
    <w:p w:rsidR="006838BA" w:rsidRDefault="006838BA">
      <w:pPr>
        <w:spacing w:after="0" w:line="240" w:lineRule="auto"/>
        <w:rPr>
          <w:rFonts w:cstheme="majorBidi"/>
          <w:b/>
          <w:bCs/>
          <w:sz w:val="26"/>
          <w:szCs w:val="26"/>
          <w:lang w:val="en-GB"/>
        </w:rPr>
      </w:pPr>
      <w:r>
        <w:br w:type="page"/>
      </w:r>
    </w:p>
    <w:p w:rsidR="00A25CA8" w:rsidRPr="00A34EAE" w:rsidRDefault="006838BA" w:rsidP="006838BA">
      <w:pPr>
        <w:pStyle w:val="Heading3"/>
      </w:pPr>
      <w:bookmarkStart w:id="156" w:name="_Toc340475626"/>
      <w:bookmarkStart w:id="157" w:name="_Toc420063622"/>
      <w:r w:rsidRPr="00A34EAE">
        <w:lastRenderedPageBreak/>
        <w:t>Activity 2</w:t>
      </w:r>
      <w:bookmarkEnd w:id="156"/>
      <w:r w:rsidR="0091628F">
        <w:t>D</w:t>
      </w:r>
      <w:bookmarkEnd w:id="157"/>
    </w:p>
    <w:p w:rsidR="00F468F4" w:rsidRDefault="00F5640B" w:rsidP="00A25CA8">
      <w:pPr>
        <w:rPr>
          <w:color w:val="FF0000"/>
        </w:rPr>
      </w:pPr>
      <w:r>
        <w:rPr>
          <w:noProof/>
          <w:color w:val="FF0000"/>
          <w:lang w:val="en-GB" w:eastAsia="en-GB"/>
        </w:rPr>
        <w:drawing>
          <wp:anchor distT="0" distB="0" distL="114300" distR="114300" simplePos="0" relativeHeight="251706880" behindDoc="1" locked="0" layoutInCell="1" allowOverlap="1" wp14:anchorId="2909F8CE" wp14:editId="7E9ACC40">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8" name="Picture 6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F468F4" w:rsidRPr="000144BC" w:rsidRDefault="00F468F4" w:rsidP="00A25CA8">
      <w:pPr>
        <w:rPr>
          <w:color w:val="FF0000"/>
        </w:rPr>
      </w:pPr>
    </w:p>
    <w:p w:rsidR="00A25CA8" w:rsidRDefault="00A25CA8" w:rsidP="000144BC">
      <w:pPr>
        <w:pStyle w:val="ListParagraph"/>
      </w:pPr>
    </w:p>
    <w:p w:rsidR="00F47C82" w:rsidRDefault="00F47C82" w:rsidP="00972B53">
      <w:pPr>
        <w:rPr>
          <w:u w:val="single"/>
        </w:rPr>
      </w:pPr>
    </w:p>
    <w:p w:rsidR="00F47C82" w:rsidRDefault="00F47C82" w:rsidP="00972B53">
      <w:pPr>
        <w:rPr>
          <w:u w:val="single"/>
        </w:rPr>
      </w:pPr>
    </w:p>
    <w:p w:rsidR="00F5640B" w:rsidRDefault="00F5640B">
      <w:pPr>
        <w:spacing w:after="0" w:line="240" w:lineRule="auto"/>
        <w:rPr>
          <w:rFonts w:cstheme="majorBidi"/>
          <w:b/>
          <w:bCs/>
          <w:color w:val="C00000"/>
          <w:sz w:val="36"/>
          <w:szCs w:val="28"/>
          <w:lang w:val="en-GB" w:eastAsia="en-GB"/>
        </w:rPr>
      </w:pPr>
      <w:r>
        <w:br w:type="page"/>
      </w:r>
    </w:p>
    <w:p w:rsidR="006838BA" w:rsidRPr="006838BA" w:rsidRDefault="006838BA" w:rsidP="006838BA">
      <w:pPr>
        <w:pStyle w:val="Heading1"/>
      </w:pPr>
      <w:bookmarkStart w:id="158" w:name="_Toc340475627"/>
      <w:bookmarkStart w:id="159" w:name="_Toc420063623"/>
      <w:r w:rsidRPr="006838BA">
        <w:lastRenderedPageBreak/>
        <w:t>3. Add complex tables and other data</w:t>
      </w:r>
      <w:bookmarkEnd w:id="158"/>
      <w:bookmarkEnd w:id="159"/>
    </w:p>
    <w:p w:rsidR="006838BA" w:rsidRDefault="006838BA" w:rsidP="006B23F4">
      <w:pPr>
        <w:rPr>
          <w:color w:val="FF0000"/>
        </w:rPr>
      </w:pPr>
    </w:p>
    <w:p w:rsidR="006B23F4" w:rsidRPr="006B23F4" w:rsidRDefault="006B23F4" w:rsidP="00552A0B">
      <w:r w:rsidRPr="00552A0B">
        <w:rPr>
          <w:b/>
          <w:sz w:val="28"/>
        </w:rPr>
        <w:t>3.1</w:t>
      </w:r>
      <w:r w:rsidRPr="00552A0B">
        <w:rPr>
          <w:sz w:val="28"/>
        </w:rPr>
        <w:t xml:space="preserve"> </w:t>
      </w:r>
      <w:r w:rsidR="00552A0B">
        <w:tab/>
      </w:r>
      <w:r w:rsidRPr="006B23F4">
        <w:t>Insert a standard table into document, changing cells to meet information requirements</w:t>
      </w:r>
    </w:p>
    <w:p w:rsidR="006B23F4" w:rsidRPr="006B23F4" w:rsidRDefault="006B23F4" w:rsidP="00552A0B">
      <w:r w:rsidRPr="00552A0B">
        <w:rPr>
          <w:b/>
          <w:sz w:val="28"/>
        </w:rPr>
        <w:t>3.2</w:t>
      </w:r>
      <w:r w:rsidRPr="00552A0B">
        <w:rPr>
          <w:sz w:val="28"/>
        </w:rPr>
        <w:t xml:space="preserve"> </w:t>
      </w:r>
      <w:r w:rsidR="00552A0B">
        <w:tab/>
      </w:r>
      <w:r w:rsidRPr="006B23F4">
        <w:t>Format rows and columns as required</w:t>
      </w:r>
    </w:p>
    <w:p w:rsidR="00972B53" w:rsidRPr="006B23F4" w:rsidRDefault="006B23F4" w:rsidP="00552A0B">
      <w:r w:rsidRPr="00552A0B">
        <w:rPr>
          <w:b/>
          <w:sz w:val="28"/>
        </w:rPr>
        <w:t>3.3</w:t>
      </w:r>
      <w:r w:rsidRPr="00552A0B">
        <w:rPr>
          <w:sz w:val="28"/>
        </w:rPr>
        <w:t xml:space="preserve"> </w:t>
      </w:r>
      <w:r w:rsidR="00552A0B">
        <w:tab/>
      </w:r>
      <w:r w:rsidRPr="006B23F4">
        <w:t>Insert images and other data, formatting as required</w:t>
      </w:r>
    </w:p>
    <w:p w:rsidR="006B23F4" w:rsidRDefault="00552A0B" w:rsidP="00972B53">
      <w:r>
        <w:rPr>
          <w:noProof/>
          <w:lang w:val="en-GB" w:eastAsia="en-GB"/>
        </w:rPr>
        <w:drawing>
          <wp:anchor distT="0" distB="0" distL="114300" distR="114300" simplePos="0" relativeHeight="251603456" behindDoc="1" locked="0" layoutInCell="1" allowOverlap="1" wp14:anchorId="139AB627" wp14:editId="314AB63C">
            <wp:simplePos x="0" y="0"/>
            <wp:positionH relativeFrom="column">
              <wp:posOffset>21974</wp:posOffset>
            </wp:positionH>
            <wp:positionV relativeFrom="paragraph">
              <wp:posOffset>1462</wp:posOffset>
            </wp:positionV>
            <wp:extent cx="4397744" cy="4391246"/>
            <wp:effectExtent l="19050" t="0" r="2806" b="0"/>
            <wp:wrapTight wrapText="bothSides">
              <wp:wrapPolygon edited="0">
                <wp:start x="-94" y="0"/>
                <wp:lineTo x="-94" y="21552"/>
                <wp:lineTo x="21614" y="21552"/>
                <wp:lineTo x="21614" y="0"/>
                <wp:lineTo x="-94" y="0"/>
              </wp:wrapPolygon>
            </wp:wrapTight>
            <wp:docPr id="6" name="Picture 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397744" cy="4391246"/>
                    </a:xfrm>
                    <a:prstGeom prst="rect">
                      <a:avLst/>
                    </a:prstGeom>
                  </pic:spPr>
                </pic:pic>
              </a:graphicData>
            </a:graphic>
          </wp:anchor>
        </w:drawing>
      </w:r>
    </w:p>
    <w:p w:rsidR="00E57CBD" w:rsidRDefault="00E57CBD">
      <w:pPr>
        <w:spacing w:after="0" w:line="240" w:lineRule="auto"/>
        <w:rPr>
          <w:rFonts w:asciiTheme="minorHAnsi" w:hAnsiTheme="minorHAnsi" w:cstheme="minorHAnsi"/>
          <w:b/>
          <w:bCs/>
          <w:color w:val="C00000"/>
          <w:sz w:val="28"/>
          <w:szCs w:val="28"/>
        </w:rPr>
      </w:pPr>
      <w:r>
        <w:br w:type="page"/>
      </w:r>
    </w:p>
    <w:p w:rsidR="006B23F4" w:rsidRPr="006B23F4" w:rsidRDefault="006B23F4" w:rsidP="006838BA">
      <w:pPr>
        <w:pStyle w:val="Heading2"/>
      </w:pPr>
      <w:bookmarkStart w:id="160" w:name="_Toc340475628"/>
      <w:bookmarkStart w:id="161" w:name="_Toc420063624"/>
      <w:r w:rsidRPr="006B23F4">
        <w:lastRenderedPageBreak/>
        <w:t>3.1</w:t>
      </w:r>
      <w:r w:rsidR="00640302">
        <w:t xml:space="preserve"> – </w:t>
      </w:r>
      <w:r w:rsidRPr="006B23F4">
        <w:t>Insert a standard table into document, changing cells to meet information requirements</w:t>
      </w:r>
      <w:bookmarkEnd w:id="160"/>
      <w:bookmarkEnd w:id="161"/>
    </w:p>
    <w:p w:rsidR="008E70D5" w:rsidRDefault="008E70D5" w:rsidP="00972B53"/>
    <w:p w:rsidR="00170F0B" w:rsidRPr="00FA6843" w:rsidRDefault="00170F0B" w:rsidP="00552A0B">
      <w:pPr>
        <w:pStyle w:val="BoldBulTight0"/>
      </w:pPr>
      <w:r w:rsidRPr="00FA6843">
        <w:t xml:space="preserve">A standard </w:t>
      </w:r>
      <w:r w:rsidR="004D5799" w:rsidRPr="00FA6843">
        <w:t xml:space="preserve">Word table is an object you can add </w:t>
      </w:r>
      <w:r w:rsidRPr="00FA6843">
        <w:t>to your document to help organis</w:t>
      </w:r>
      <w:r w:rsidR="004D5799" w:rsidRPr="00FA6843">
        <w:t xml:space="preserve">e text and other content on a page. </w:t>
      </w:r>
    </w:p>
    <w:p w:rsidR="00170F0B" w:rsidRPr="00FA6843" w:rsidRDefault="004D5799" w:rsidP="00552A0B">
      <w:pPr>
        <w:pStyle w:val="Bullets"/>
      </w:pPr>
      <w:r w:rsidRPr="00FA6843">
        <w:t>It</w:t>
      </w:r>
      <w:r w:rsidR="00FA6843" w:rsidRPr="00FA6843">
        <w:t xml:space="preserve"> is</w:t>
      </w:r>
      <w:r w:rsidRPr="00FA6843">
        <w:t xml:space="preserve"> simply a container that works very much like a</w:t>
      </w:r>
      <w:r w:rsidR="00170F0B" w:rsidRPr="00FA6843">
        <w:t xml:space="preserve"> series of drawers </w:t>
      </w:r>
      <w:r w:rsidRPr="00FA6843">
        <w:t>provid</w:t>
      </w:r>
      <w:r w:rsidR="00170F0B" w:rsidRPr="00FA6843">
        <w:t xml:space="preserve">ing </w:t>
      </w:r>
      <w:r w:rsidRPr="00FA6843">
        <w:t>separate space for each of your important items so that things are easy to find</w:t>
      </w:r>
    </w:p>
    <w:p w:rsidR="00170F0B" w:rsidRPr="00FA6843" w:rsidRDefault="00170F0B" w:rsidP="00552A0B">
      <w:pPr>
        <w:pStyle w:val="Bullets"/>
      </w:pPr>
      <w:r w:rsidRPr="00FA6843">
        <w:t xml:space="preserve">Tables </w:t>
      </w:r>
      <w:r w:rsidR="004D5799" w:rsidRPr="00FA6843">
        <w:t xml:space="preserve">help you fit more </w:t>
      </w:r>
      <w:r w:rsidR="00FA6843" w:rsidRPr="00FA6843">
        <w:t>into a given space without crowding</w:t>
      </w:r>
      <w:r w:rsidRPr="00FA6843">
        <w:t xml:space="preserve"> </w:t>
      </w:r>
    </w:p>
    <w:p w:rsidR="00170F0B" w:rsidRPr="00FA6843" w:rsidRDefault="00170F0B" w:rsidP="00552A0B">
      <w:pPr>
        <w:pStyle w:val="Bullets"/>
      </w:pPr>
      <w:r w:rsidRPr="00FA6843">
        <w:t xml:space="preserve">Tables allow you to summarise and emphasise information </w:t>
      </w:r>
    </w:p>
    <w:p w:rsidR="00170F0B" w:rsidRPr="00FA6843" w:rsidRDefault="00170F0B" w:rsidP="00552A0B">
      <w:pPr>
        <w:pStyle w:val="Bullets"/>
      </w:pPr>
      <w:r w:rsidRPr="00FA6843">
        <w:t>You can easily change table cells to meet your information requirements</w:t>
      </w:r>
    </w:p>
    <w:p w:rsidR="000B69D3" w:rsidRDefault="00F82F0B" w:rsidP="00552A0B">
      <w:pPr>
        <w:pStyle w:val="BoldBulTight0"/>
      </w:pPr>
      <w:r>
        <w:rPr>
          <w:noProof/>
          <w:lang w:val="en-GB" w:eastAsia="en-GB"/>
        </w:rPr>
        <w:drawing>
          <wp:anchor distT="0" distB="0" distL="114300" distR="114300" simplePos="0" relativeHeight="251630080" behindDoc="1" locked="0" layoutInCell="1" allowOverlap="1" wp14:anchorId="4D1501A4" wp14:editId="39ECCE2A">
            <wp:simplePos x="0" y="0"/>
            <wp:positionH relativeFrom="column">
              <wp:posOffset>3818255</wp:posOffset>
            </wp:positionH>
            <wp:positionV relativeFrom="paragraph">
              <wp:posOffset>140970</wp:posOffset>
            </wp:positionV>
            <wp:extent cx="2200275" cy="2499995"/>
            <wp:effectExtent l="171450" t="133350" r="371475" b="300355"/>
            <wp:wrapTight wrapText="bothSides">
              <wp:wrapPolygon edited="0">
                <wp:start x="2057" y="-1152"/>
                <wp:lineTo x="561" y="-988"/>
                <wp:lineTo x="-1683" y="494"/>
                <wp:lineTo x="-1309" y="22549"/>
                <wp:lineTo x="561" y="24195"/>
                <wp:lineTo x="1122" y="24195"/>
                <wp:lineTo x="22442" y="24195"/>
                <wp:lineTo x="23003" y="24195"/>
                <wp:lineTo x="24873" y="22878"/>
                <wp:lineTo x="24873" y="22549"/>
                <wp:lineTo x="25060" y="20080"/>
                <wp:lineTo x="25060" y="1481"/>
                <wp:lineTo x="25247" y="658"/>
                <wp:lineTo x="23003" y="-988"/>
                <wp:lineTo x="21506" y="-1152"/>
                <wp:lineTo x="2057" y="-1152"/>
              </wp:wrapPolygon>
            </wp:wrapTight>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2200275" cy="2499995"/>
                    </a:xfrm>
                    <a:prstGeom prst="rect">
                      <a:avLst/>
                    </a:prstGeom>
                    <a:ln>
                      <a:noFill/>
                    </a:ln>
                    <a:effectLst>
                      <a:outerShdw blurRad="292100" dist="139700" dir="2700000" algn="tl" rotWithShape="0">
                        <a:srgbClr val="333333">
                          <a:alpha val="65000"/>
                        </a:srgbClr>
                      </a:outerShdw>
                    </a:effectLst>
                  </pic:spPr>
                </pic:pic>
              </a:graphicData>
            </a:graphic>
          </wp:anchor>
        </w:drawing>
      </w:r>
      <w:r w:rsidR="00170F0B" w:rsidRPr="00FA6843">
        <w:t xml:space="preserve"> </w:t>
      </w:r>
    </w:p>
    <w:p w:rsidR="004D5799" w:rsidRPr="00FA6843" w:rsidRDefault="00170F0B" w:rsidP="00552A0B">
      <w:pPr>
        <w:pStyle w:val="BoldBulTight0"/>
      </w:pPr>
      <w:r w:rsidRPr="00FA6843">
        <w:t>You can use existing table styles or create your own</w:t>
      </w:r>
    </w:p>
    <w:p w:rsidR="008E70D5" w:rsidRPr="008E70D5" w:rsidRDefault="00552A0B" w:rsidP="008E70D5">
      <w:pPr>
        <w:jc w:val="center"/>
        <w:rPr>
          <w:b/>
        </w:rPr>
      </w:pPr>
      <w:r w:rsidRPr="008E70D5">
        <w:rPr>
          <w:b/>
        </w:rPr>
        <w:t>A Table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33"/>
        <w:gridCol w:w="1319"/>
        <w:gridCol w:w="1318"/>
        <w:gridCol w:w="1318"/>
      </w:tblGrid>
      <w:tr w:rsidR="00F82F0B" w:rsidRPr="00466673" w:rsidTr="00F82F0B">
        <w:tc>
          <w:tcPr>
            <w:tcW w:w="1333" w:type="dxa"/>
          </w:tcPr>
          <w:p w:rsidR="00F82F0B" w:rsidRPr="00466673" w:rsidRDefault="00F82F0B" w:rsidP="00E93509">
            <w:pPr>
              <w:rPr>
                <w:rFonts w:asciiTheme="minorHAnsi" w:hAnsiTheme="minorHAnsi" w:cstheme="minorHAnsi"/>
                <w:b/>
              </w:rPr>
            </w:pPr>
            <w:r w:rsidRPr="00466673">
              <w:rPr>
                <w:rFonts w:asciiTheme="minorHAnsi" w:hAnsiTheme="minorHAnsi" w:cstheme="minorHAnsi"/>
                <w:b/>
              </w:rPr>
              <w:t xml:space="preserve">Cell </w:t>
            </w:r>
          </w:p>
        </w:tc>
        <w:tc>
          <w:tcPr>
            <w:tcW w:w="1319" w:type="dxa"/>
          </w:tcPr>
          <w:p w:rsidR="00F82F0B" w:rsidRPr="00466673" w:rsidRDefault="00F82F0B" w:rsidP="00972B53">
            <w:pPr>
              <w:rPr>
                <w:rFonts w:asciiTheme="minorHAnsi" w:hAnsiTheme="minorHAnsi" w:cstheme="minorHAnsi"/>
              </w:rPr>
            </w:pPr>
          </w:p>
        </w:tc>
        <w:tc>
          <w:tcPr>
            <w:tcW w:w="1318" w:type="dxa"/>
          </w:tcPr>
          <w:p w:rsidR="00F82F0B" w:rsidRPr="00466673" w:rsidRDefault="00F82F0B" w:rsidP="00972B53">
            <w:pPr>
              <w:rPr>
                <w:rFonts w:asciiTheme="minorHAnsi" w:hAnsiTheme="minorHAnsi" w:cstheme="minorHAnsi"/>
              </w:rPr>
            </w:pPr>
          </w:p>
        </w:tc>
        <w:tc>
          <w:tcPr>
            <w:tcW w:w="1318" w:type="dxa"/>
          </w:tcPr>
          <w:p w:rsidR="00F82F0B" w:rsidRPr="00466673" w:rsidRDefault="00F82F0B" w:rsidP="00972B53">
            <w:pPr>
              <w:rPr>
                <w:rFonts w:asciiTheme="minorHAnsi" w:hAnsiTheme="minorHAnsi" w:cstheme="minorHAnsi"/>
              </w:rPr>
            </w:pPr>
          </w:p>
        </w:tc>
      </w:tr>
      <w:tr w:rsidR="00F82F0B" w:rsidRPr="00466673" w:rsidTr="00F82F0B">
        <w:tc>
          <w:tcPr>
            <w:tcW w:w="1333" w:type="dxa"/>
          </w:tcPr>
          <w:p w:rsidR="00F82F0B" w:rsidRPr="00466673" w:rsidRDefault="00F82F0B" w:rsidP="00972B53">
            <w:pPr>
              <w:rPr>
                <w:rFonts w:asciiTheme="minorHAnsi" w:hAnsiTheme="minorHAnsi" w:cstheme="minorHAnsi"/>
              </w:rPr>
            </w:pPr>
          </w:p>
        </w:tc>
        <w:tc>
          <w:tcPr>
            <w:tcW w:w="1319" w:type="dxa"/>
            <w:shd w:val="clear" w:color="auto" w:fill="F2DBDB" w:themeFill="accent2" w:themeFillTint="33"/>
          </w:tcPr>
          <w:p w:rsidR="00F82F0B" w:rsidRPr="00466673" w:rsidRDefault="00F82F0B" w:rsidP="00972B53">
            <w:pPr>
              <w:rPr>
                <w:rFonts w:asciiTheme="minorHAnsi" w:hAnsiTheme="minorHAnsi" w:cstheme="minorHAnsi"/>
              </w:rPr>
            </w:pPr>
          </w:p>
        </w:tc>
        <w:tc>
          <w:tcPr>
            <w:tcW w:w="1318" w:type="dxa"/>
            <w:shd w:val="clear" w:color="auto" w:fill="F2DBDB" w:themeFill="accent2" w:themeFillTint="33"/>
          </w:tcPr>
          <w:p w:rsidR="00F82F0B" w:rsidRPr="00466673" w:rsidRDefault="00F82F0B" w:rsidP="00972B53">
            <w:pPr>
              <w:rPr>
                <w:rFonts w:asciiTheme="minorHAnsi" w:hAnsiTheme="minorHAnsi" w:cstheme="minorHAnsi"/>
              </w:rPr>
            </w:pPr>
          </w:p>
        </w:tc>
        <w:tc>
          <w:tcPr>
            <w:tcW w:w="1318" w:type="dxa"/>
          </w:tcPr>
          <w:p w:rsidR="00F82F0B" w:rsidRPr="00466673" w:rsidRDefault="00F82F0B" w:rsidP="00972B53">
            <w:pPr>
              <w:rPr>
                <w:rFonts w:asciiTheme="minorHAnsi" w:hAnsiTheme="minorHAnsi" w:cstheme="minorHAnsi"/>
              </w:rPr>
            </w:pPr>
          </w:p>
        </w:tc>
      </w:tr>
      <w:tr w:rsidR="00F82F0B" w:rsidRPr="00466673" w:rsidTr="00F82F0B">
        <w:tc>
          <w:tcPr>
            <w:tcW w:w="1333" w:type="dxa"/>
          </w:tcPr>
          <w:p w:rsidR="00F82F0B" w:rsidRPr="00466673" w:rsidRDefault="00F82F0B" w:rsidP="00972B53">
            <w:pPr>
              <w:rPr>
                <w:rFonts w:asciiTheme="minorHAnsi" w:hAnsiTheme="minorHAnsi" w:cstheme="minorHAnsi"/>
              </w:rPr>
            </w:pPr>
          </w:p>
        </w:tc>
        <w:tc>
          <w:tcPr>
            <w:tcW w:w="1319" w:type="dxa"/>
            <w:shd w:val="clear" w:color="auto" w:fill="F2DBDB" w:themeFill="accent2" w:themeFillTint="33"/>
          </w:tcPr>
          <w:p w:rsidR="00F82F0B" w:rsidRPr="00466673" w:rsidRDefault="00F82F0B" w:rsidP="00972B53">
            <w:pPr>
              <w:rPr>
                <w:rFonts w:asciiTheme="minorHAnsi" w:hAnsiTheme="minorHAnsi" w:cstheme="minorHAnsi"/>
              </w:rPr>
            </w:pPr>
          </w:p>
        </w:tc>
        <w:tc>
          <w:tcPr>
            <w:tcW w:w="1318" w:type="dxa"/>
            <w:shd w:val="clear" w:color="auto" w:fill="F2DBDB" w:themeFill="accent2" w:themeFillTint="33"/>
          </w:tcPr>
          <w:p w:rsidR="00F82F0B" w:rsidRPr="00466673" w:rsidRDefault="00F82F0B" w:rsidP="00972B53">
            <w:pPr>
              <w:rPr>
                <w:rFonts w:asciiTheme="minorHAnsi" w:hAnsiTheme="minorHAnsi" w:cstheme="minorHAnsi"/>
              </w:rPr>
            </w:pPr>
          </w:p>
        </w:tc>
        <w:tc>
          <w:tcPr>
            <w:tcW w:w="1318" w:type="dxa"/>
          </w:tcPr>
          <w:p w:rsidR="00F82F0B" w:rsidRPr="00466673" w:rsidRDefault="00F82F0B" w:rsidP="00972B53">
            <w:pPr>
              <w:rPr>
                <w:rFonts w:asciiTheme="minorHAnsi" w:hAnsiTheme="minorHAnsi" w:cstheme="minorHAnsi"/>
              </w:rPr>
            </w:pPr>
          </w:p>
        </w:tc>
      </w:tr>
      <w:tr w:rsidR="00F82F0B" w:rsidRPr="00466673" w:rsidTr="00F82F0B">
        <w:tc>
          <w:tcPr>
            <w:tcW w:w="1333" w:type="dxa"/>
          </w:tcPr>
          <w:p w:rsidR="00F82F0B" w:rsidRPr="00466673" w:rsidRDefault="00F82F0B" w:rsidP="00972B53">
            <w:pPr>
              <w:rPr>
                <w:rFonts w:asciiTheme="minorHAnsi" w:hAnsiTheme="minorHAnsi" w:cstheme="minorHAnsi"/>
              </w:rPr>
            </w:pPr>
          </w:p>
        </w:tc>
        <w:tc>
          <w:tcPr>
            <w:tcW w:w="1319" w:type="dxa"/>
          </w:tcPr>
          <w:p w:rsidR="00F82F0B" w:rsidRPr="00466673" w:rsidRDefault="00F82F0B" w:rsidP="00972B53">
            <w:pPr>
              <w:rPr>
                <w:rFonts w:asciiTheme="minorHAnsi" w:hAnsiTheme="minorHAnsi" w:cstheme="minorHAnsi"/>
              </w:rPr>
            </w:pPr>
          </w:p>
        </w:tc>
        <w:tc>
          <w:tcPr>
            <w:tcW w:w="1318" w:type="dxa"/>
          </w:tcPr>
          <w:p w:rsidR="00F82F0B" w:rsidRPr="00466673" w:rsidRDefault="00F82F0B" w:rsidP="00972B53">
            <w:pPr>
              <w:rPr>
                <w:rFonts w:asciiTheme="minorHAnsi" w:hAnsiTheme="minorHAnsi" w:cstheme="minorHAnsi"/>
              </w:rPr>
            </w:pPr>
          </w:p>
        </w:tc>
        <w:tc>
          <w:tcPr>
            <w:tcW w:w="1318" w:type="dxa"/>
          </w:tcPr>
          <w:p w:rsidR="00F82F0B" w:rsidRPr="00466673" w:rsidRDefault="00F82F0B" w:rsidP="00972B53">
            <w:pPr>
              <w:rPr>
                <w:rFonts w:asciiTheme="minorHAnsi" w:hAnsiTheme="minorHAnsi" w:cstheme="minorHAnsi"/>
              </w:rPr>
            </w:pPr>
          </w:p>
        </w:tc>
      </w:tr>
    </w:tbl>
    <w:p w:rsidR="008E70D5" w:rsidRDefault="008E70D5" w:rsidP="00972B53"/>
    <w:p w:rsidR="00F82F0B" w:rsidRDefault="00F82F0B" w:rsidP="00972B53"/>
    <w:p w:rsidR="00466673" w:rsidRDefault="00466673" w:rsidP="00972B53"/>
    <w:tbl>
      <w:tblPr>
        <w:tblpPr w:leftFromText="180" w:rightFromText="180" w:vertAnchor="text" w:horzAnchor="margin" w:tblpY="52"/>
        <w:tblOverlap w:val="never"/>
        <w:tblW w:w="91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660"/>
        <w:gridCol w:w="1278"/>
        <w:gridCol w:w="1416"/>
        <w:gridCol w:w="1278"/>
        <w:gridCol w:w="1276"/>
        <w:gridCol w:w="1272"/>
      </w:tblGrid>
      <w:tr w:rsidR="00466673" w:rsidTr="00F82F0B">
        <w:tc>
          <w:tcPr>
            <w:tcW w:w="1448" w:type="pct"/>
            <w:shd w:val="clear" w:color="auto" w:fill="E5B8B7" w:themeFill="accent2" w:themeFillTint="66"/>
            <w:noWrap/>
          </w:tcPr>
          <w:p w:rsidR="00466673" w:rsidRDefault="00466673" w:rsidP="00466673">
            <w:pPr>
              <w:rPr>
                <w:rFonts w:asciiTheme="minorHAnsi" w:eastAsiaTheme="minorEastAsia" w:hAnsiTheme="minorHAnsi" w:cstheme="minorBidi"/>
              </w:rPr>
            </w:pPr>
            <w:r>
              <w:rPr>
                <w:rFonts w:asciiTheme="minorHAnsi" w:eastAsiaTheme="minorEastAsia" w:hAnsiTheme="minorHAnsi" w:cstheme="minorBidi"/>
              </w:rPr>
              <w:t>City or Town</w:t>
            </w:r>
          </w:p>
        </w:tc>
        <w:tc>
          <w:tcPr>
            <w:tcW w:w="696" w:type="pct"/>
            <w:shd w:val="clear" w:color="auto" w:fill="E5B8B7" w:themeFill="accent2" w:themeFillTint="66"/>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Point A</w:t>
            </w:r>
          </w:p>
        </w:tc>
        <w:tc>
          <w:tcPr>
            <w:tcW w:w="771" w:type="pct"/>
            <w:shd w:val="clear" w:color="auto" w:fill="E5B8B7" w:themeFill="accent2" w:themeFillTint="66"/>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Point B</w:t>
            </w:r>
          </w:p>
        </w:tc>
        <w:tc>
          <w:tcPr>
            <w:tcW w:w="696" w:type="pct"/>
            <w:shd w:val="clear" w:color="auto" w:fill="E5B8B7" w:themeFill="accent2" w:themeFillTint="66"/>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Point C</w:t>
            </w:r>
          </w:p>
        </w:tc>
        <w:tc>
          <w:tcPr>
            <w:tcW w:w="695" w:type="pct"/>
            <w:shd w:val="clear" w:color="auto" w:fill="E5B8B7" w:themeFill="accent2" w:themeFillTint="66"/>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Point D</w:t>
            </w:r>
          </w:p>
        </w:tc>
        <w:tc>
          <w:tcPr>
            <w:tcW w:w="693" w:type="pct"/>
            <w:shd w:val="clear" w:color="auto" w:fill="E5B8B7" w:themeFill="accent2" w:themeFillTint="66"/>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Point E</w:t>
            </w:r>
          </w:p>
        </w:tc>
      </w:tr>
      <w:tr w:rsidR="00466673" w:rsidTr="00F82F0B">
        <w:tc>
          <w:tcPr>
            <w:tcW w:w="1448" w:type="pct"/>
            <w:noWrap/>
          </w:tcPr>
          <w:p w:rsidR="00466673" w:rsidRDefault="00466673" w:rsidP="00466673">
            <w:pPr>
              <w:rPr>
                <w:rFonts w:asciiTheme="minorHAnsi" w:eastAsiaTheme="minorEastAsia" w:hAnsiTheme="minorHAnsi" w:cstheme="minorBidi"/>
              </w:rPr>
            </w:pPr>
            <w:r>
              <w:rPr>
                <w:rFonts w:asciiTheme="minorHAnsi" w:eastAsiaTheme="minorEastAsia" w:hAnsiTheme="minorHAnsi" w:cstheme="minorBidi"/>
              </w:rPr>
              <w:t>Point A</w:t>
            </w:r>
          </w:p>
        </w:tc>
        <w:tc>
          <w:tcPr>
            <w:tcW w:w="696"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w:t>
            </w:r>
          </w:p>
        </w:tc>
        <w:tc>
          <w:tcPr>
            <w:tcW w:w="771" w:type="pct"/>
            <w:shd w:val="clear" w:color="auto" w:fill="F2DBDB" w:themeFill="accent2" w:themeFillTint="33"/>
          </w:tcPr>
          <w:p w:rsidR="00466673" w:rsidRDefault="00466673" w:rsidP="00466673">
            <w:pPr>
              <w:jc w:val="center"/>
              <w:rPr>
                <w:rFonts w:asciiTheme="minorHAnsi" w:eastAsiaTheme="minorEastAsia" w:hAnsiTheme="minorHAnsi" w:cstheme="minorBidi"/>
              </w:rPr>
            </w:pPr>
          </w:p>
        </w:tc>
        <w:tc>
          <w:tcPr>
            <w:tcW w:w="696" w:type="pct"/>
            <w:shd w:val="clear" w:color="auto" w:fill="F2DBDB" w:themeFill="accent2" w:themeFillTint="33"/>
          </w:tcPr>
          <w:p w:rsidR="00466673" w:rsidRDefault="00466673" w:rsidP="00466673">
            <w:pPr>
              <w:jc w:val="center"/>
              <w:rPr>
                <w:rFonts w:asciiTheme="minorHAnsi" w:eastAsiaTheme="minorEastAsia" w:hAnsiTheme="minorHAnsi" w:cstheme="minorBidi"/>
              </w:rPr>
            </w:pPr>
          </w:p>
        </w:tc>
        <w:tc>
          <w:tcPr>
            <w:tcW w:w="695" w:type="pct"/>
            <w:shd w:val="clear" w:color="auto" w:fill="F2DBDB" w:themeFill="accent2" w:themeFillTint="33"/>
          </w:tcPr>
          <w:p w:rsidR="00466673" w:rsidRDefault="00466673" w:rsidP="00466673">
            <w:pPr>
              <w:jc w:val="center"/>
              <w:rPr>
                <w:rFonts w:asciiTheme="minorHAnsi" w:eastAsiaTheme="minorEastAsia" w:hAnsiTheme="minorHAnsi" w:cstheme="minorBidi"/>
              </w:rPr>
            </w:pPr>
          </w:p>
        </w:tc>
        <w:tc>
          <w:tcPr>
            <w:tcW w:w="693" w:type="pct"/>
            <w:shd w:val="clear" w:color="auto" w:fill="F2DBDB" w:themeFill="accent2" w:themeFillTint="33"/>
          </w:tcPr>
          <w:p w:rsidR="00466673" w:rsidRDefault="00466673" w:rsidP="00466673">
            <w:pPr>
              <w:jc w:val="center"/>
              <w:rPr>
                <w:rFonts w:asciiTheme="minorHAnsi" w:eastAsiaTheme="minorEastAsia" w:hAnsiTheme="minorHAnsi" w:cstheme="minorBidi"/>
              </w:rPr>
            </w:pPr>
          </w:p>
        </w:tc>
      </w:tr>
      <w:tr w:rsidR="00466673" w:rsidTr="00F82F0B">
        <w:tc>
          <w:tcPr>
            <w:tcW w:w="1448" w:type="pct"/>
            <w:noWrap/>
          </w:tcPr>
          <w:p w:rsidR="00466673" w:rsidRDefault="00466673" w:rsidP="00466673">
            <w:pPr>
              <w:rPr>
                <w:rFonts w:asciiTheme="minorHAnsi" w:eastAsiaTheme="minorEastAsia" w:hAnsiTheme="minorHAnsi" w:cstheme="minorBidi"/>
              </w:rPr>
            </w:pPr>
            <w:r>
              <w:rPr>
                <w:rFonts w:asciiTheme="minorHAnsi" w:eastAsiaTheme="minorEastAsia" w:hAnsiTheme="minorHAnsi" w:cstheme="minorBidi"/>
              </w:rPr>
              <w:t>Point B</w:t>
            </w:r>
          </w:p>
        </w:tc>
        <w:tc>
          <w:tcPr>
            <w:tcW w:w="696" w:type="pct"/>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87</w:t>
            </w:r>
          </w:p>
        </w:tc>
        <w:tc>
          <w:tcPr>
            <w:tcW w:w="771" w:type="pct"/>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w:t>
            </w:r>
          </w:p>
        </w:tc>
        <w:tc>
          <w:tcPr>
            <w:tcW w:w="696" w:type="pct"/>
          </w:tcPr>
          <w:p w:rsidR="00466673" w:rsidRDefault="00466673" w:rsidP="00466673">
            <w:pPr>
              <w:jc w:val="center"/>
              <w:rPr>
                <w:rFonts w:asciiTheme="minorHAnsi" w:eastAsiaTheme="minorEastAsia" w:hAnsiTheme="minorHAnsi" w:cstheme="minorBidi"/>
              </w:rPr>
            </w:pPr>
          </w:p>
        </w:tc>
        <w:tc>
          <w:tcPr>
            <w:tcW w:w="695" w:type="pct"/>
          </w:tcPr>
          <w:p w:rsidR="00466673" w:rsidRDefault="00466673" w:rsidP="00466673">
            <w:pPr>
              <w:jc w:val="center"/>
              <w:rPr>
                <w:rFonts w:asciiTheme="minorHAnsi" w:eastAsiaTheme="minorEastAsia" w:hAnsiTheme="minorHAnsi" w:cstheme="minorBidi"/>
              </w:rPr>
            </w:pPr>
          </w:p>
        </w:tc>
        <w:tc>
          <w:tcPr>
            <w:tcW w:w="693" w:type="pct"/>
          </w:tcPr>
          <w:p w:rsidR="00466673" w:rsidRDefault="00466673" w:rsidP="00466673">
            <w:pPr>
              <w:jc w:val="center"/>
              <w:rPr>
                <w:rFonts w:asciiTheme="minorHAnsi" w:eastAsiaTheme="minorEastAsia" w:hAnsiTheme="minorHAnsi" w:cstheme="minorBidi"/>
              </w:rPr>
            </w:pPr>
          </w:p>
        </w:tc>
      </w:tr>
      <w:tr w:rsidR="00466673" w:rsidTr="00F82F0B">
        <w:tc>
          <w:tcPr>
            <w:tcW w:w="1448" w:type="pct"/>
            <w:noWrap/>
          </w:tcPr>
          <w:p w:rsidR="00466673" w:rsidRDefault="00466673" w:rsidP="00466673">
            <w:pPr>
              <w:rPr>
                <w:rFonts w:asciiTheme="minorHAnsi" w:eastAsiaTheme="minorEastAsia" w:hAnsiTheme="minorHAnsi" w:cstheme="minorBidi"/>
              </w:rPr>
            </w:pPr>
            <w:r>
              <w:rPr>
                <w:rFonts w:asciiTheme="minorHAnsi" w:eastAsiaTheme="minorEastAsia" w:hAnsiTheme="minorHAnsi" w:cstheme="minorBidi"/>
              </w:rPr>
              <w:t>Point C</w:t>
            </w:r>
          </w:p>
        </w:tc>
        <w:tc>
          <w:tcPr>
            <w:tcW w:w="696"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64</w:t>
            </w:r>
          </w:p>
        </w:tc>
        <w:tc>
          <w:tcPr>
            <w:tcW w:w="771"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56</w:t>
            </w:r>
          </w:p>
        </w:tc>
        <w:tc>
          <w:tcPr>
            <w:tcW w:w="696"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w:t>
            </w:r>
          </w:p>
        </w:tc>
        <w:tc>
          <w:tcPr>
            <w:tcW w:w="695" w:type="pct"/>
            <w:shd w:val="clear" w:color="auto" w:fill="F2DBDB" w:themeFill="accent2" w:themeFillTint="33"/>
          </w:tcPr>
          <w:p w:rsidR="00466673" w:rsidRDefault="00466673" w:rsidP="00466673">
            <w:pPr>
              <w:jc w:val="center"/>
              <w:rPr>
                <w:rFonts w:asciiTheme="minorHAnsi" w:eastAsiaTheme="minorEastAsia" w:hAnsiTheme="minorHAnsi" w:cstheme="minorBidi"/>
              </w:rPr>
            </w:pPr>
          </w:p>
        </w:tc>
        <w:tc>
          <w:tcPr>
            <w:tcW w:w="693" w:type="pct"/>
            <w:shd w:val="clear" w:color="auto" w:fill="F2DBDB" w:themeFill="accent2" w:themeFillTint="33"/>
          </w:tcPr>
          <w:p w:rsidR="00466673" w:rsidRDefault="00466673" w:rsidP="00466673">
            <w:pPr>
              <w:jc w:val="center"/>
              <w:rPr>
                <w:rFonts w:asciiTheme="minorHAnsi" w:eastAsiaTheme="minorEastAsia" w:hAnsiTheme="minorHAnsi" w:cstheme="minorBidi"/>
              </w:rPr>
            </w:pPr>
          </w:p>
        </w:tc>
      </w:tr>
      <w:tr w:rsidR="00466673" w:rsidTr="00F82F0B">
        <w:tc>
          <w:tcPr>
            <w:tcW w:w="1448" w:type="pct"/>
            <w:noWrap/>
          </w:tcPr>
          <w:p w:rsidR="00466673" w:rsidRDefault="00466673" w:rsidP="00466673">
            <w:pPr>
              <w:rPr>
                <w:rFonts w:asciiTheme="minorHAnsi" w:eastAsiaTheme="minorEastAsia" w:hAnsiTheme="minorHAnsi" w:cstheme="minorBidi"/>
              </w:rPr>
            </w:pPr>
            <w:r>
              <w:rPr>
                <w:rFonts w:asciiTheme="minorHAnsi" w:eastAsiaTheme="minorEastAsia" w:hAnsiTheme="minorHAnsi" w:cstheme="minorBidi"/>
              </w:rPr>
              <w:t>Point D</w:t>
            </w:r>
          </w:p>
        </w:tc>
        <w:tc>
          <w:tcPr>
            <w:tcW w:w="696" w:type="pct"/>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37</w:t>
            </w:r>
          </w:p>
        </w:tc>
        <w:tc>
          <w:tcPr>
            <w:tcW w:w="771" w:type="pct"/>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32</w:t>
            </w:r>
          </w:p>
        </w:tc>
        <w:tc>
          <w:tcPr>
            <w:tcW w:w="696" w:type="pct"/>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91</w:t>
            </w:r>
          </w:p>
        </w:tc>
        <w:tc>
          <w:tcPr>
            <w:tcW w:w="695" w:type="pct"/>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w:t>
            </w:r>
          </w:p>
        </w:tc>
        <w:tc>
          <w:tcPr>
            <w:tcW w:w="693" w:type="pct"/>
          </w:tcPr>
          <w:p w:rsidR="00466673" w:rsidRDefault="00466673" w:rsidP="00466673">
            <w:pPr>
              <w:jc w:val="center"/>
              <w:rPr>
                <w:rFonts w:asciiTheme="minorHAnsi" w:eastAsiaTheme="minorEastAsia" w:hAnsiTheme="minorHAnsi" w:cstheme="minorBidi"/>
              </w:rPr>
            </w:pPr>
          </w:p>
        </w:tc>
      </w:tr>
      <w:tr w:rsidR="00466673" w:rsidTr="00F82F0B">
        <w:tc>
          <w:tcPr>
            <w:tcW w:w="1448" w:type="pct"/>
            <w:noWrap/>
          </w:tcPr>
          <w:p w:rsidR="00466673" w:rsidRDefault="00466673" w:rsidP="00466673">
            <w:pPr>
              <w:rPr>
                <w:rFonts w:asciiTheme="minorHAnsi" w:eastAsiaTheme="minorEastAsia" w:hAnsiTheme="minorHAnsi" w:cstheme="minorBidi"/>
              </w:rPr>
            </w:pPr>
            <w:r>
              <w:rPr>
                <w:rFonts w:asciiTheme="minorHAnsi" w:eastAsiaTheme="minorEastAsia" w:hAnsiTheme="minorHAnsi" w:cstheme="minorBidi"/>
              </w:rPr>
              <w:t>Point E</w:t>
            </w:r>
          </w:p>
        </w:tc>
        <w:tc>
          <w:tcPr>
            <w:tcW w:w="696"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93</w:t>
            </w:r>
          </w:p>
        </w:tc>
        <w:tc>
          <w:tcPr>
            <w:tcW w:w="771"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35</w:t>
            </w:r>
          </w:p>
        </w:tc>
        <w:tc>
          <w:tcPr>
            <w:tcW w:w="696"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54</w:t>
            </w:r>
          </w:p>
        </w:tc>
        <w:tc>
          <w:tcPr>
            <w:tcW w:w="695"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43</w:t>
            </w:r>
          </w:p>
        </w:tc>
        <w:tc>
          <w:tcPr>
            <w:tcW w:w="693" w:type="pct"/>
            <w:shd w:val="clear" w:color="auto" w:fill="F2DBDB" w:themeFill="accent2" w:themeFillTint="33"/>
          </w:tcPr>
          <w:p w:rsidR="00466673" w:rsidRDefault="00466673" w:rsidP="00466673">
            <w:pPr>
              <w:jc w:val="center"/>
              <w:rPr>
                <w:rFonts w:asciiTheme="minorHAnsi" w:eastAsiaTheme="minorEastAsia" w:hAnsiTheme="minorHAnsi" w:cstheme="minorBidi"/>
              </w:rPr>
            </w:pPr>
            <w:r>
              <w:rPr>
                <w:rFonts w:asciiTheme="minorHAnsi" w:eastAsiaTheme="minorEastAsia" w:hAnsiTheme="minorHAnsi" w:cstheme="minorBidi"/>
              </w:rPr>
              <w:t>—</w:t>
            </w:r>
          </w:p>
        </w:tc>
      </w:tr>
    </w:tbl>
    <w:p w:rsidR="00466673" w:rsidRDefault="00466673" w:rsidP="00972B53"/>
    <w:p w:rsidR="002B6558" w:rsidRPr="00A00AA2" w:rsidRDefault="000B69D3" w:rsidP="000B69D3">
      <w:pPr>
        <w:spacing w:after="0" w:line="240" w:lineRule="auto"/>
        <w:rPr>
          <w:b/>
        </w:rPr>
      </w:pPr>
      <w:r w:rsidRPr="00A00AA2">
        <w:rPr>
          <w:b/>
        </w:rPr>
        <w:lastRenderedPageBreak/>
        <w:t>Split a table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46"/>
        <w:gridCol w:w="7830"/>
      </w:tblGrid>
      <w:tr w:rsidR="002B6558" w:rsidRPr="00F82F0B" w:rsidTr="00F82F0B">
        <w:tc>
          <w:tcPr>
            <w:tcW w:w="1668" w:type="dxa"/>
          </w:tcPr>
          <w:p w:rsidR="002B6558" w:rsidRPr="00F82F0B" w:rsidRDefault="002B6558" w:rsidP="002B6558">
            <w:pPr>
              <w:rPr>
                <w:rFonts w:asciiTheme="minorHAnsi" w:hAnsiTheme="minorHAnsi" w:cstheme="minorHAnsi"/>
              </w:rPr>
            </w:pPr>
            <w:r w:rsidRPr="00F82F0B">
              <w:rPr>
                <w:rFonts w:asciiTheme="minorHAnsi" w:hAnsiTheme="minorHAnsi" w:cstheme="minorHAnsi"/>
                <w:noProof/>
                <w:lang w:val="en-GB" w:eastAsia="en-GB"/>
              </w:rPr>
              <w:drawing>
                <wp:inline distT="0" distB="0" distL="0" distR="0" wp14:anchorId="4CADF614" wp14:editId="48C6286B">
                  <wp:extent cx="438150" cy="819150"/>
                  <wp:effectExtent l="171450" t="133350" r="361950" b="30480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srcRect/>
                          <a:stretch>
                            <a:fillRect/>
                          </a:stretch>
                        </pic:blipFill>
                        <pic:spPr bwMode="auto">
                          <a:xfrm>
                            <a:off x="0" y="0"/>
                            <a:ext cx="438150" cy="8191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880" w:type="dxa"/>
          </w:tcPr>
          <w:p w:rsidR="002B6558" w:rsidRPr="00F82F0B" w:rsidRDefault="00A00AA2" w:rsidP="002D7609">
            <w:pPr>
              <w:pStyle w:val="ListParagraph"/>
              <w:numPr>
                <w:ilvl w:val="0"/>
                <w:numId w:val="16"/>
              </w:numPr>
              <w:spacing w:before="200"/>
              <w:ind w:left="714" w:hanging="357"/>
              <w:rPr>
                <w:rFonts w:asciiTheme="minorHAnsi" w:hAnsiTheme="minorHAnsi" w:cstheme="minorHAnsi"/>
              </w:rPr>
            </w:pPr>
            <w:r w:rsidRPr="00F82F0B">
              <w:rPr>
                <w:rFonts w:asciiTheme="minorHAnsi" w:hAnsiTheme="minorHAnsi" w:cstheme="minorHAnsi"/>
              </w:rPr>
              <w:t xml:space="preserve">Select split table in LAYOUT (Word 2007) </w:t>
            </w:r>
          </w:p>
          <w:p w:rsidR="00A00AA2" w:rsidRPr="00F82F0B" w:rsidRDefault="00A00AA2" w:rsidP="002D7609">
            <w:pPr>
              <w:pStyle w:val="ListParagraph"/>
              <w:numPr>
                <w:ilvl w:val="0"/>
                <w:numId w:val="16"/>
              </w:numPr>
              <w:rPr>
                <w:rFonts w:asciiTheme="minorHAnsi" w:hAnsiTheme="minorHAnsi" w:cstheme="minorHAnsi"/>
              </w:rPr>
            </w:pPr>
            <w:r w:rsidRPr="00F82F0B">
              <w:rPr>
                <w:rFonts w:asciiTheme="minorHAnsi" w:hAnsiTheme="minorHAnsi" w:cstheme="minorHAnsi"/>
              </w:rPr>
              <w:t>Select the row</w:t>
            </w:r>
          </w:p>
          <w:p w:rsidR="00A00AA2" w:rsidRPr="00F82F0B" w:rsidRDefault="00A00AA2" w:rsidP="002D7609">
            <w:pPr>
              <w:pStyle w:val="ListParagraph"/>
              <w:numPr>
                <w:ilvl w:val="0"/>
                <w:numId w:val="16"/>
              </w:numPr>
              <w:rPr>
                <w:rFonts w:asciiTheme="minorHAnsi" w:hAnsiTheme="minorHAnsi" w:cstheme="minorHAnsi"/>
              </w:rPr>
            </w:pPr>
            <w:r w:rsidRPr="00F82F0B">
              <w:rPr>
                <w:rFonts w:asciiTheme="minorHAnsi" w:hAnsiTheme="minorHAnsi" w:cstheme="minorHAnsi"/>
              </w:rPr>
              <w:t xml:space="preserve">The selected row will become the first row of the </w:t>
            </w:r>
            <w:proofErr w:type="spellStart"/>
            <w:r w:rsidRPr="00F82F0B">
              <w:rPr>
                <w:rFonts w:asciiTheme="minorHAnsi" w:hAnsiTheme="minorHAnsi" w:cstheme="minorHAnsi"/>
              </w:rPr>
              <w:t>newtable</w:t>
            </w:r>
            <w:proofErr w:type="spellEnd"/>
          </w:p>
        </w:tc>
      </w:tr>
    </w:tbl>
    <w:p w:rsidR="002B6558" w:rsidRDefault="002B6558" w:rsidP="002B6558"/>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4"/>
        <w:gridCol w:w="1364"/>
        <w:gridCol w:w="1364"/>
        <w:gridCol w:w="1364"/>
        <w:gridCol w:w="1364"/>
        <w:gridCol w:w="1364"/>
        <w:gridCol w:w="1364"/>
      </w:tblGrid>
      <w:tr w:rsidR="000362F1" w:rsidRPr="00F82F0B" w:rsidTr="00F82F0B">
        <w:tc>
          <w:tcPr>
            <w:tcW w:w="1364" w:type="dxa"/>
          </w:tcPr>
          <w:p w:rsidR="000362F1" w:rsidRPr="00F82F0B" w:rsidRDefault="000B69D3" w:rsidP="00F11EB5">
            <w:pPr>
              <w:rPr>
                <w:rFonts w:asciiTheme="minorHAnsi" w:hAnsiTheme="minorHAnsi" w:cstheme="minorHAnsi"/>
                <w:b/>
              </w:rPr>
            </w:pPr>
            <w:r w:rsidRPr="00F82F0B">
              <w:rPr>
                <w:rFonts w:asciiTheme="minorHAnsi" w:hAnsiTheme="minorHAnsi" w:cstheme="minorHAnsi"/>
                <w:b/>
              </w:rPr>
              <w:t xml:space="preserve">Cell </w:t>
            </w: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r>
      <w:tr w:rsidR="000362F1" w:rsidRPr="00F82F0B" w:rsidTr="00F82F0B">
        <w:tc>
          <w:tcPr>
            <w:tcW w:w="1364" w:type="dxa"/>
          </w:tcPr>
          <w:p w:rsidR="000362F1" w:rsidRPr="00F82F0B" w:rsidRDefault="000362F1" w:rsidP="00F11EB5">
            <w:pPr>
              <w:rPr>
                <w:rFonts w:asciiTheme="minorHAnsi" w:hAnsiTheme="minorHAnsi" w:cstheme="minorHAnsi"/>
              </w:rPr>
            </w:pPr>
          </w:p>
        </w:tc>
        <w:tc>
          <w:tcPr>
            <w:tcW w:w="1364" w:type="dxa"/>
            <w:shd w:val="clear" w:color="auto" w:fill="F2DBDB" w:themeFill="accent2" w:themeFillTint="33"/>
          </w:tcPr>
          <w:p w:rsidR="000362F1" w:rsidRPr="00F82F0B" w:rsidRDefault="000362F1" w:rsidP="00F11EB5">
            <w:pPr>
              <w:rPr>
                <w:rFonts w:asciiTheme="minorHAnsi" w:hAnsiTheme="minorHAnsi" w:cstheme="minorHAnsi"/>
              </w:rPr>
            </w:pPr>
          </w:p>
        </w:tc>
        <w:tc>
          <w:tcPr>
            <w:tcW w:w="1364" w:type="dxa"/>
            <w:shd w:val="clear" w:color="auto" w:fill="F2DBDB" w:themeFill="accent2" w:themeFillTint="33"/>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c>
          <w:tcPr>
            <w:tcW w:w="1364" w:type="dxa"/>
          </w:tcPr>
          <w:p w:rsidR="000362F1" w:rsidRPr="00F82F0B" w:rsidRDefault="000362F1" w:rsidP="00F11EB5">
            <w:pPr>
              <w:rPr>
                <w:rFonts w:asciiTheme="minorHAnsi" w:hAnsiTheme="minorHAnsi" w:cstheme="minorHAnsi"/>
              </w:rPr>
            </w:pPr>
          </w:p>
        </w:tc>
      </w:tr>
    </w:tbl>
    <w:p w:rsidR="0067660F" w:rsidRDefault="0067660F"/>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4"/>
        <w:gridCol w:w="1364"/>
        <w:gridCol w:w="1364"/>
        <w:gridCol w:w="1364"/>
        <w:gridCol w:w="1364"/>
        <w:gridCol w:w="1364"/>
        <w:gridCol w:w="1364"/>
      </w:tblGrid>
      <w:tr w:rsidR="000362F1" w:rsidTr="00F82F0B">
        <w:tc>
          <w:tcPr>
            <w:tcW w:w="1364" w:type="dxa"/>
            <w:shd w:val="clear" w:color="auto" w:fill="E5B8B7" w:themeFill="accent2" w:themeFillTint="66"/>
          </w:tcPr>
          <w:p w:rsidR="000362F1" w:rsidRDefault="000362F1" w:rsidP="00F11EB5"/>
        </w:tc>
        <w:tc>
          <w:tcPr>
            <w:tcW w:w="1364" w:type="dxa"/>
            <w:shd w:val="clear" w:color="auto" w:fill="E5B8B7" w:themeFill="accent2" w:themeFillTint="66"/>
          </w:tcPr>
          <w:p w:rsidR="000362F1" w:rsidRDefault="000362F1" w:rsidP="00F11EB5"/>
        </w:tc>
        <w:tc>
          <w:tcPr>
            <w:tcW w:w="1364" w:type="dxa"/>
            <w:shd w:val="clear" w:color="auto" w:fill="E5B8B7" w:themeFill="accent2" w:themeFillTint="66"/>
          </w:tcPr>
          <w:p w:rsidR="000362F1" w:rsidRDefault="000362F1" w:rsidP="00F11EB5"/>
        </w:tc>
        <w:tc>
          <w:tcPr>
            <w:tcW w:w="1364" w:type="dxa"/>
            <w:shd w:val="clear" w:color="auto" w:fill="E5B8B7" w:themeFill="accent2" w:themeFillTint="66"/>
          </w:tcPr>
          <w:p w:rsidR="000362F1" w:rsidRDefault="000362F1" w:rsidP="00F11EB5"/>
        </w:tc>
        <w:tc>
          <w:tcPr>
            <w:tcW w:w="1364" w:type="dxa"/>
            <w:shd w:val="clear" w:color="auto" w:fill="E5B8B7" w:themeFill="accent2" w:themeFillTint="66"/>
          </w:tcPr>
          <w:p w:rsidR="000362F1" w:rsidRDefault="000362F1" w:rsidP="00F11EB5"/>
        </w:tc>
        <w:tc>
          <w:tcPr>
            <w:tcW w:w="1364" w:type="dxa"/>
            <w:shd w:val="clear" w:color="auto" w:fill="E5B8B7" w:themeFill="accent2" w:themeFillTint="66"/>
          </w:tcPr>
          <w:p w:rsidR="000362F1" w:rsidRDefault="000362F1" w:rsidP="00F11EB5"/>
        </w:tc>
        <w:tc>
          <w:tcPr>
            <w:tcW w:w="1364" w:type="dxa"/>
            <w:shd w:val="clear" w:color="auto" w:fill="E5B8B7" w:themeFill="accent2" w:themeFillTint="66"/>
          </w:tcPr>
          <w:p w:rsidR="000362F1" w:rsidRDefault="000362F1" w:rsidP="00F11EB5"/>
        </w:tc>
      </w:tr>
      <w:tr w:rsidR="000362F1" w:rsidTr="00F82F0B">
        <w:tc>
          <w:tcPr>
            <w:tcW w:w="1364" w:type="dxa"/>
          </w:tcPr>
          <w:p w:rsidR="000362F1" w:rsidRDefault="000362F1" w:rsidP="00F11EB5"/>
        </w:tc>
        <w:tc>
          <w:tcPr>
            <w:tcW w:w="1364" w:type="dxa"/>
          </w:tcPr>
          <w:p w:rsidR="000362F1" w:rsidRDefault="000362F1" w:rsidP="00F11EB5"/>
        </w:tc>
        <w:tc>
          <w:tcPr>
            <w:tcW w:w="1364" w:type="dxa"/>
          </w:tcPr>
          <w:p w:rsidR="000362F1" w:rsidRDefault="000362F1" w:rsidP="00F11EB5"/>
        </w:tc>
        <w:tc>
          <w:tcPr>
            <w:tcW w:w="1364" w:type="dxa"/>
          </w:tcPr>
          <w:p w:rsidR="000362F1" w:rsidRDefault="000362F1" w:rsidP="00F11EB5"/>
        </w:tc>
        <w:tc>
          <w:tcPr>
            <w:tcW w:w="1364" w:type="dxa"/>
          </w:tcPr>
          <w:p w:rsidR="000362F1" w:rsidRDefault="000362F1" w:rsidP="00F11EB5"/>
        </w:tc>
        <w:tc>
          <w:tcPr>
            <w:tcW w:w="1364" w:type="dxa"/>
          </w:tcPr>
          <w:p w:rsidR="000362F1" w:rsidRDefault="000362F1" w:rsidP="00F11EB5"/>
        </w:tc>
        <w:tc>
          <w:tcPr>
            <w:tcW w:w="1364" w:type="dxa"/>
          </w:tcPr>
          <w:p w:rsidR="000362F1" w:rsidRDefault="000362F1" w:rsidP="00F11EB5"/>
        </w:tc>
      </w:tr>
    </w:tbl>
    <w:p w:rsidR="00487C6C" w:rsidRPr="00207BB7" w:rsidRDefault="00487C6C" w:rsidP="00487C6C">
      <w:pPr>
        <w:jc w:val="center"/>
        <w:rPr>
          <w:rFonts w:cstheme="minorHAnsi"/>
        </w:rPr>
      </w:pPr>
    </w:p>
    <w:p w:rsidR="00207BB7" w:rsidRPr="00207BB7" w:rsidRDefault="00207BB7" w:rsidP="000B69D3">
      <w:pPr>
        <w:pStyle w:val="BoldBulTight0"/>
        <w:rPr>
          <w:shd w:val="clear" w:color="auto" w:fill="FFFFFF"/>
        </w:rPr>
      </w:pPr>
      <w:r w:rsidRPr="00207BB7">
        <w:rPr>
          <w:shd w:val="clear" w:color="auto" w:fill="FFFFFF"/>
        </w:rPr>
        <w:t>Uses – many examples</w:t>
      </w:r>
    </w:p>
    <w:p w:rsidR="00207BB7" w:rsidRPr="00207BB7" w:rsidRDefault="00207BB7" w:rsidP="008D671F">
      <w:pPr>
        <w:pStyle w:val="Bullets"/>
      </w:pPr>
      <w:r w:rsidRPr="00207BB7">
        <w:rPr>
          <w:shd w:val="clear" w:color="auto" w:fill="FFFFFF"/>
        </w:rPr>
        <w:t>Display</w:t>
      </w:r>
      <w:r w:rsidR="00FA6843" w:rsidRPr="00207BB7">
        <w:rPr>
          <w:shd w:val="clear" w:color="auto" w:fill="FFFFFF"/>
        </w:rPr>
        <w:t xml:space="preserve"> text and data</w:t>
      </w:r>
    </w:p>
    <w:p w:rsidR="00207BB7" w:rsidRPr="00207BB7" w:rsidRDefault="00207BB7" w:rsidP="008D671F">
      <w:pPr>
        <w:pStyle w:val="Bullets"/>
      </w:pPr>
      <w:r>
        <w:rPr>
          <w:shd w:val="clear" w:color="auto" w:fill="FFFFFF"/>
        </w:rPr>
        <w:t>C</w:t>
      </w:r>
      <w:r w:rsidR="00FA6843" w:rsidRPr="00207BB7">
        <w:rPr>
          <w:shd w:val="clear" w:color="auto" w:fill="FFFFFF"/>
        </w:rPr>
        <w:t xml:space="preserve">reate simple and professional forms that others </w:t>
      </w:r>
      <w:r>
        <w:rPr>
          <w:shd w:val="clear" w:color="auto" w:fill="FFFFFF"/>
        </w:rPr>
        <w:t xml:space="preserve">can </w:t>
      </w:r>
      <w:r w:rsidR="00FA6843" w:rsidRPr="00207BB7">
        <w:rPr>
          <w:shd w:val="clear" w:color="auto" w:fill="FFFFFF"/>
        </w:rPr>
        <w:t xml:space="preserve">complete </w:t>
      </w:r>
      <w:r>
        <w:rPr>
          <w:shd w:val="clear" w:color="auto" w:fill="FFFFFF"/>
        </w:rPr>
        <w:t>via a link</w:t>
      </w:r>
    </w:p>
    <w:p w:rsidR="00487C6C" w:rsidRPr="00207BB7" w:rsidRDefault="00207BB7" w:rsidP="008D671F">
      <w:pPr>
        <w:pStyle w:val="Bullets"/>
      </w:pPr>
      <w:r>
        <w:rPr>
          <w:shd w:val="clear" w:color="auto" w:fill="FFFFFF"/>
        </w:rPr>
        <w:t>Organis</w:t>
      </w:r>
      <w:r w:rsidR="00FA6843" w:rsidRPr="00207BB7">
        <w:rPr>
          <w:shd w:val="clear" w:color="auto" w:fill="FFFFFF"/>
        </w:rPr>
        <w:t>e the elements on a page for complex documents like presentations and reports</w:t>
      </w:r>
    </w:p>
    <w:p w:rsidR="008D671F" w:rsidRDefault="008D671F" w:rsidP="00487C6C">
      <w:pPr>
        <w:jc w:val="center"/>
        <w:rPr>
          <w:rFonts w:cstheme="minorHAnsi"/>
          <w:b/>
        </w:rPr>
      </w:pPr>
    </w:p>
    <w:p w:rsidR="00A00AA2" w:rsidRPr="00207BB7" w:rsidRDefault="008D671F" w:rsidP="00487C6C">
      <w:pPr>
        <w:jc w:val="center"/>
        <w:rPr>
          <w:rFonts w:cstheme="minorHAnsi"/>
          <w:b/>
        </w:rPr>
      </w:pPr>
      <w:r w:rsidRPr="00207BB7">
        <w:rPr>
          <w:rFonts w:cstheme="minorHAnsi"/>
          <w:b/>
        </w:rPr>
        <w:t>Tables used as blocks or groups of information</w:t>
      </w:r>
    </w:p>
    <w:tbl>
      <w:tblPr>
        <w:tblW w:w="0" w:type="auto"/>
        <w:tblLook w:val="04A0" w:firstRow="1" w:lastRow="0" w:firstColumn="1" w:lastColumn="0" w:noHBand="0" w:noVBand="1"/>
      </w:tblPr>
      <w:tblGrid>
        <w:gridCol w:w="5153"/>
        <w:gridCol w:w="4423"/>
      </w:tblGrid>
      <w:tr w:rsidR="00CB0273" w:rsidRPr="00207BB7" w:rsidTr="007D043F">
        <w:tc>
          <w:tcPr>
            <w:tcW w:w="5200" w:type="dxa"/>
          </w:tcPr>
          <w:p w:rsidR="00CB0273" w:rsidRPr="00207BB7" w:rsidRDefault="00CB0273" w:rsidP="00CB0273">
            <w:pPr>
              <w:rPr>
                <w:rFonts w:cstheme="minorHAnsi"/>
              </w:rPr>
            </w:pPr>
            <w:r w:rsidRPr="00207BB7">
              <w:rPr>
                <w:rFonts w:cstheme="minorHAnsi"/>
                <w:noProof/>
                <w:lang w:val="en-GB" w:eastAsia="en-GB"/>
              </w:rPr>
              <w:drawing>
                <wp:inline distT="0" distB="0" distL="0" distR="0" wp14:anchorId="750971D3" wp14:editId="0660AD82">
                  <wp:extent cx="3286125" cy="1123950"/>
                  <wp:effectExtent l="0" t="38100" r="0" b="114300"/>
                  <wp:docPr id="16"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tc>
        <w:tc>
          <w:tcPr>
            <w:tcW w:w="4348" w:type="dxa"/>
          </w:tcPr>
          <w:p w:rsidR="00CB0273" w:rsidRPr="00207BB7" w:rsidRDefault="00CB0273" w:rsidP="00CB0273">
            <w:pPr>
              <w:rPr>
                <w:rFonts w:cstheme="minorHAnsi"/>
              </w:rPr>
            </w:pPr>
            <w:r w:rsidRPr="00207BB7">
              <w:rPr>
                <w:rFonts w:cstheme="minorHAnsi"/>
                <w:noProof/>
                <w:lang w:val="en-GB" w:eastAsia="en-GB"/>
              </w:rPr>
              <w:drawing>
                <wp:inline distT="0" distB="0" distL="0" distR="0" wp14:anchorId="45ECFF76" wp14:editId="3011244A">
                  <wp:extent cx="2647950" cy="1495425"/>
                  <wp:effectExtent l="57150" t="0" r="95250" b="0"/>
                  <wp:docPr id="17"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tc>
      </w:tr>
    </w:tbl>
    <w:p w:rsidR="008D671F" w:rsidRDefault="008D671F" w:rsidP="007D043F">
      <w:pPr>
        <w:rPr>
          <w:b/>
          <w:color w:val="FF0000"/>
        </w:rPr>
      </w:pPr>
    </w:p>
    <w:p w:rsidR="008D671F" w:rsidRDefault="008D671F">
      <w:pPr>
        <w:spacing w:after="0" w:line="240" w:lineRule="auto"/>
        <w:rPr>
          <w:b/>
          <w:color w:val="FF0000"/>
        </w:rPr>
      </w:pPr>
      <w:r>
        <w:rPr>
          <w:b/>
          <w:color w:val="FF0000"/>
        </w:rPr>
        <w:br w:type="page"/>
      </w:r>
    </w:p>
    <w:p w:rsidR="007D043F" w:rsidRPr="007D043F" w:rsidRDefault="007D043F" w:rsidP="008D671F">
      <w:pPr>
        <w:pStyle w:val="Heading2"/>
      </w:pPr>
      <w:bookmarkStart w:id="162" w:name="_Toc340475629"/>
      <w:bookmarkStart w:id="163" w:name="_Toc420063625"/>
      <w:r w:rsidRPr="007D043F">
        <w:lastRenderedPageBreak/>
        <w:t>3.2</w:t>
      </w:r>
      <w:r w:rsidR="00640302">
        <w:t xml:space="preserve"> – </w:t>
      </w:r>
      <w:r w:rsidRPr="007D043F">
        <w:t>Format rows and columns as required</w:t>
      </w:r>
      <w:bookmarkEnd w:id="162"/>
      <w:bookmarkEnd w:id="163"/>
    </w:p>
    <w:p w:rsidR="008D671F" w:rsidRDefault="008D671F" w:rsidP="007D043F">
      <w:pPr>
        <w:rPr>
          <w:u w:val="single"/>
        </w:rPr>
      </w:pPr>
    </w:p>
    <w:p w:rsidR="007D043F" w:rsidRPr="007D043F" w:rsidRDefault="007D043F" w:rsidP="008D671F">
      <w:pPr>
        <w:pStyle w:val="BoldBulTight0"/>
      </w:pPr>
      <w:r w:rsidRPr="007D043F">
        <w:t>Formatting rows and column may include:</w:t>
      </w:r>
    </w:p>
    <w:p w:rsidR="007D043F" w:rsidRDefault="008D671F" w:rsidP="008D671F">
      <w:pPr>
        <w:pStyle w:val="Bullets"/>
      </w:pPr>
      <w:r>
        <w:t>Auto distribute</w:t>
      </w:r>
    </w:p>
    <w:p w:rsidR="007D043F" w:rsidRDefault="008D671F" w:rsidP="008D671F">
      <w:pPr>
        <w:pStyle w:val="Bullets"/>
      </w:pPr>
      <w:r>
        <w:t>Fills/shading</w:t>
      </w:r>
    </w:p>
    <w:p w:rsidR="007D043F" w:rsidRDefault="008D671F" w:rsidP="008D671F">
      <w:pPr>
        <w:pStyle w:val="Bullets"/>
      </w:pPr>
      <w:r>
        <w:t>Lines and borders</w:t>
      </w:r>
    </w:p>
    <w:p w:rsidR="007D043F" w:rsidRDefault="008D671F" w:rsidP="008D671F">
      <w:pPr>
        <w:pStyle w:val="Bullets"/>
      </w:pPr>
      <w:r>
        <w:t>Merge cells</w:t>
      </w:r>
    </w:p>
    <w:p w:rsidR="007D043F" w:rsidRDefault="008D671F" w:rsidP="008D671F">
      <w:pPr>
        <w:pStyle w:val="Bullets"/>
      </w:pPr>
      <w:r>
        <w:t>Sorting contents</w:t>
      </w:r>
    </w:p>
    <w:p w:rsidR="007D043F" w:rsidRDefault="008D671F" w:rsidP="008D671F">
      <w:pPr>
        <w:pStyle w:val="Bullets"/>
      </w:pPr>
      <w:r>
        <w:t>Split cell</w:t>
      </w:r>
    </w:p>
    <w:p w:rsidR="007D043F" w:rsidRDefault="008D671F" w:rsidP="008D671F">
      <w:pPr>
        <w:pStyle w:val="Bullets"/>
      </w:pPr>
      <w:r>
        <w:t>Text direction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28"/>
        <w:gridCol w:w="1840"/>
        <w:gridCol w:w="2464"/>
        <w:gridCol w:w="3616"/>
      </w:tblGrid>
      <w:tr w:rsidR="007D043F" w:rsidRPr="00942DCA" w:rsidTr="00942DCA">
        <w:tc>
          <w:tcPr>
            <w:tcW w:w="1628" w:type="dxa"/>
          </w:tcPr>
          <w:p w:rsidR="00C54267" w:rsidRPr="00942DCA" w:rsidRDefault="008D671F" w:rsidP="00C54267">
            <w:pPr>
              <w:rPr>
                <w:rFonts w:asciiTheme="minorHAnsi" w:hAnsiTheme="minorHAnsi" w:cstheme="minorHAnsi"/>
                <w:b/>
              </w:rPr>
            </w:pPr>
            <w:r w:rsidRPr="00942DCA">
              <w:rPr>
                <w:rFonts w:asciiTheme="minorHAnsi" w:hAnsiTheme="minorHAnsi" w:cstheme="minorHAnsi"/>
                <w:b/>
              </w:rPr>
              <w:t>Auto distribute</w:t>
            </w:r>
          </w:p>
          <w:p w:rsidR="007D043F" w:rsidRPr="00942DCA" w:rsidRDefault="007D043F" w:rsidP="007D043F">
            <w:pPr>
              <w:rPr>
                <w:rFonts w:asciiTheme="minorHAnsi" w:hAnsiTheme="minorHAnsi" w:cstheme="minorHAnsi"/>
                <w:b/>
              </w:rPr>
            </w:pPr>
          </w:p>
        </w:tc>
        <w:tc>
          <w:tcPr>
            <w:tcW w:w="7920" w:type="dxa"/>
            <w:gridSpan w:val="3"/>
          </w:tcPr>
          <w:p w:rsidR="007D043F" w:rsidRPr="00942DCA" w:rsidRDefault="00046E5B" w:rsidP="007D043F">
            <w:pPr>
              <w:rPr>
                <w:rFonts w:asciiTheme="minorHAnsi" w:hAnsiTheme="minorHAnsi" w:cstheme="minorHAnsi"/>
                <w:b/>
              </w:rPr>
            </w:pPr>
            <w:r w:rsidRPr="00942DCA">
              <w:rPr>
                <w:rFonts w:asciiTheme="minorHAnsi" w:hAnsiTheme="minorHAnsi" w:cstheme="minorHAnsi"/>
                <w:b/>
                <w:noProof/>
                <w:lang w:val="en-GB" w:eastAsia="en-GB"/>
              </w:rPr>
              <w:drawing>
                <wp:inline distT="0" distB="0" distL="0" distR="0" wp14:anchorId="61E8BE92" wp14:editId="38E3CCA5">
                  <wp:extent cx="3581400" cy="657225"/>
                  <wp:effectExtent l="171450" t="133350" r="361950" b="314325"/>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srcRect/>
                          <a:stretch>
                            <a:fillRect/>
                          </a:stretch>
                        </pic:blipFill>
                        <pic:spPr bwMode="auto">
                          <a:xfrm>
                            <a:off x="0" y="0"/>
                            <a:ext cx="3581400" cy="657225"/>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046E5B" w:rsidRPr="00942DCA" w:rsidTr="00942DCA">
        <w:trPr>
          <w:gridAfter w:val="1"/>
          <w:wAfter w:w="3616" w:type="dxa"/>
        </w:trPr>
        <w:tc>
          <w:tcPr>
            <w:tcW w:w="1628" w:type="dxa"/>
          </w:tcPr>
          <w:p w:rsidR="00046E5B" w:rsidRPr="00942DCA" w:rsidRDefault="00046E5B" w:rsidP="00F11EB5">
            <w:pPr>
              <w:rPr>
                <w:rFonts w:asciiTheme="minorHAnsi" w:hAnsiTheme="minorHAnsi" w:cstheme="minorHAnsi"/>
                <w:b/>
              </w:rPr>
            </w:pPr>
            <w:r w:rsidRPr="00942DCA">
              <w:rPr>
                <w:rFonts w:asciiTheme="minorHAnsi" w:hAnsiTheme="minorHAnsi" w:cstheme="minorHAnsi"/>
                <w:b/>
              </w:rPr>
              <w:t>Long text</w:t>
            </w:r>
          </w:p>
        </w:tc>
        <w:tc>
          <w:tcPr>
            <w:tcW w:w="1840" w:type="dxa"/>
          </w:tcPr>
          <w:p w:rsidR="00046E5B" w:rsidRPr="00942DCA" w:rsidRDefault="00046E5B" w:rsidP="00F11EB5">
            <w:pPr>
              <w:rPr>
                <w:rFonts w:asciiTheme="minorHAnsi" w:hAnsiTheme="minorHAnsi" w:cstheme="minorHAnsi"/>
                <w:b/>
              </w:rPr>
            </w:pPr>
            <w:r w:rsidRPr="00942DCA">
              <w:rPr>
                <w:rFonts w:asciiTheme="minorHAnsi" w:hAnsiTheme="minorHAnsi" w:cstheme="minorHAnsi"/>
                <w:b/>
              </w:rPr>
              <w:t>Longer, longer text</w:t>
            </w:r>
          </w:p>
        </w:tc>
        <w:tc>
          <w:tcPr>
            <w:tcW w:w="2464" w:type="dxa"/>
          </w:tcPr>
          <w:p w:rsidR="00046E5B" w:rsidRPr="00942DCA" w:rsidRDefault="008D671F" w:rsidP="00F11EB5">
            <w:pPr>
              <w:rPr>
                <w:rFonts w:asciiTheme="minorHAnsi" w:hAnsiTheme="minorHAnsi" w:cstheme="minorHAnsi"/>
                <w:b/>
              </w:rPr>
            </w:pPr>
            <w:r w:rsidRPr="00942DCA">
              <w:rPr>
                <w:rFonts w:asciiTheme="minorHAnsi" w:hAnsiTheme="minorHAnsi" w:cstheme="minorHAnsi"/>
                <w:b/>
              </w:rPr>
              <w:t>Text</w:t>
            </w:r>
          </w:p>
        </w:tc>
      </w:tr>
    </w:tbl>
    <w:p w:rsidR="00046E5B" w:rsidRDefault="00046E5B" w:rsidP="007D043F"/>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09"/>
        <w:gridCol w:w="1910"/>
        <w:gridCol w:w="955"/>
        <w:gridCol w:w="954"/>
        <w:gridCol w:w="1910"/>
        <w:gridCol w:w="1910"/>
      </w:tblGrid>
      <w:tr w:rsidR="00796BA5" w:rsidRPr="00942DCA" w:rsidTr="00942DCA">
        <w:trPr>
          <w:trHeight w:val="1032"/>
        </w:trPr>
        <w:tc>
          <w:tcPr>
            <w:tcW w:w="4774" w:type="dxa"/>
            <w:gridSpan w:val="3"/>
            <w:vMerge w:val="restart"/>
          </w:tcPr>
          <w:p w:rsidR="00796BA5" w:rsidRPr="00942DCA" w:rsidRDefault="00942DCA" w:rsidP="00046E5B">
            <w:pPr>
              <w:rPr>
                <w:rFonts w:asciiTheme="minorHAnsi" w:hAnsiTheme="minorHAnsi" w:cstheme="minorHAnsi"/>
                <w:b/>
              </w:rPr>
            </w:pPr>
            <w:r>
              <w:rPr>
                <w:rFonts w:asciiTheme="minorHAnsi" w:hAnsiTheme="minorHAnsi" w:cstheme="minorHAnsi"/>
                <w:b/>
                <w:noProof/>
                <w:lang w:val="en-GB" w:eastAsia="en-GB"/>
              </w:rPr>
              <w:drawing>
                <wp:anchor distT="0" distB="0" distL="114300" distR="114300" simplePos="0" relativeHeight="251605504" behindDoc="1" locked="0" layoutInCell="1" allowOverlap="1" wp14:anchorId="162E951C" wp14:editId="141B0B5F">
                  <wp:simplePos x="0" y="0"/>
                  <wp:positionH relativeFrom="column">
                    <wp:posOffset>447675</wp:posOffset>
                  </wp:positionH>
                  <wp:positionV relativeFrom="paragraph">
                    <wp:posOffset>317500</wp:posOffset>
                  </wp:positionV>
                  <wp:extent cx="2040890" cy="2915285"/>
                  <wp:effectExtent l="171450" t="133350" r="359410" b="304165"/>
                  <wp:wrapTight wrapText="bothSides">
                    <wp:wrapPolygon edited="0">
                      <wp:start x="2218" y="-988"/>
                      <wp:lineTo x="605" y="-847"/>
                      <wp:lineTo x="-1815" y="423"/>
                      <wp:lineTo x="-1815" y="22160"/>
                      <wp:lineTo x="403" y="23854"/>
                      <wp:lineTo x="1210" y="23854"/>
                      <wp:lineTo x="22380" y="23854"/>
                      <wp:lineTo x="23186" y="23854"/>
                      <wp:lineTo x="25202" y="22160"/>
                      <wp:lineTo x="25202" y="1270"/>
                      <wp:lineTo x="25404" y="565"/>
                      <wp:lineTo x="22984" y="-847"/>
                      <wp:lineTo x="21371" y="-988"/>
                      <wp:lineTo x="2218" y="-988"/>
                    </wp:wrapPolygon>
                  </wp:wrapTight>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srcRect/>
                          <a:stretch>
                            <a:fillRect/>
                          </a:stretch>
                        </pic:blipFill>
                        <pic:spPr bwMode="auto">
                          <a:xfrm>
                            <a:off x="0" y="0"/>
                            <a:ext cx="2040890" cy="2915285"/>
                          </a:xfrm>
                          <a:prstGeom prst="rect">
                            <a:avLst/>
                          </a:prstGeom>
                          <a:ln>
                            <a:noFill/>
                          </a:ln>
                          <a:effectLst>
                            <a:outerShdw blurRad="292100" dist="139700" dir="2700000" algn="tl" rotWithShape="0">
                              <a:srgbClr val="333333">
                                <a:alpha val="65000"/>
                              </a:srgbClr>
                            </a:outerShdw>
                          </a:effectLst>
                        </pic:spPr>
                      </pic:pic>
                    </a:graphicData>
                  </a:graphic>
                </wp:anchor>
              </w:drawing>
            </w:r>
            <w:r w:rsidR="008D671F" w:rsidRPr="00942DCA">
              <w:rPr>
                <w:rFonts w:asciiTheme="minorHAnsi" w:hAnsiTheme="minorHAnsi" w:cstheme="minorHAnsi"/>
                <w:b/>
              </w:rPr>
              <w:t>Fills/shading</w:t>
            </w:r>
          </w:p>
          <w:p w:rsidR="00796BA5" w:rsidRPr="00942DCA" w:rsidRDefault="00796BA5" w:rsidP="00796BA5">
            <w:pPr>
              <w:jc w:val="center"/>
              <w:rPr>
                <w:rFonts w:asciiTheme="minorHAnsi" w:hAnsiTheme="minorHAnsi" w:cstheme="minorHAnsi"/>
              </w:rPr>
            </w:pPr>
          </w:p>
        </w:tc>
        <w:tc>
          <w:tcPr>
            <w:tcW w:w="4774" w:type="dxa"/>
            <w:gridSpan w:val="3"/>
            <w:shd w:val="clear" w:color="auto" w:fill="FABF8F" w:themeFill="accent6" w:themeFillTint="99"/>
          </w:tcPr>
          <w:p w:rsidR="00796BA5" w:rsidRPr="00942DCA" w:rsidRDefault="00796BA5" w:rsidP="007D043F">
            <w:pPr>
              <w:rPr>
                <w:rFonts w:asciiTheme="minorHAnsi" w:hAnsiTheme="minorHAnsi" w:cstheme="minorHAnsi"/>
              </w:rPr>
            </w:pPr>
          </w:p>
        </w:tc>
      </w:tr>
      <w:tr w:rsidR="00796BA5" w:rsidRPr="00942DCA" w:rsidTr="00942DCA">
        <w:trPr>
          <w:trHeight w:val="1032"/>
        </w:trPr>
        <w:tc>
          <w:tcPr>
            <w:tcW w:w="4774" w:type="dxa"/>
            <w:gridSpan w:val="3"/>
            <w:vMerge/>
          </w:tcPr>
          <w:p w:rsidR="00796BA5" w:rsidRPr="00942DCA" w:rsidRDefault="00796BA5" w:rsidP="00046E5B">
            <w:pPr>
              <w:rPr>
                <w:rFonts w:asciiTheme="minorHAnsi" w:hAnsiTheme="minorHAnsi" w:cstheme="minorHAnsi"/>
              </w:rPr>
            </w:pPr>
          </w:p>
        </w:tc>
        <w:tc>
          <w:tcPr>
            <w:tcW w:w="4774" w:type="dxa"/>
            <w:gridSpan w:val="3"/>
          </w:tcPr>
          <w:p w:rsidR="00796BA5" w:rsidRPr="00942DCA" w:rsidRDefault="00796BA5" w:rsidP="007D043F">
            <w:pPr>
              <w:rPr>
                <w:rFonts w:asciiTheme="minorHAnsi" w:hAnsiTheme="minorHAnsi" w:cstheme="minorHAnsi"/>
              </w:rPr>
            </w:pPr>
          </w:p>
        </w:tc>
      </w:tr>
      <w:tr w:rsidR="00796BA5" w:rsidRPr="00942DCA" w:rsidTr="00942DCA">
        <w:trPr>
          <w:trHeight w:val="1032"/>
        </w:trPr>
        <w:tc>
          <w:tcPr>
            <w:tcW w:w="4774" w:type="dxa"/>
            <w:gridSpan w:val="3"/>
            <w:vMerge/>
          </w:tcPr>
          <w:p w:rsidR="00796BA5" w:rsidRPr="00942DCA" w:rsidRDefault="00796BA5" w:rsidP="00046E5B">
            <w:pPr>
              <w:rPr>
                <w:rFonts w:asciiTheme="minorHAnsi" w:hAnsiTheme="minorHAnsi" w:cstheme="minorHAnsi"/>
              </w:rPr>
            </w:pPr>
          </w:p>
        </w:tc>
        <w:tc>
          <w:tcPr>
            <w:tcW w:w="4774" w:type="dxa"/>
            <w:gridSpan w:val="3"/>
            <w:shd w:val="clear" w:color="auto" w:fill="548DD4" w:themeFill="text2" w:themeFillTint="99"/>
          </w:tcPr>
          <w:p w:rsidR="00796BA5" w:rsidRPr="00942DCA" w:rsidRDefault="00796BA5" w:rsidP="007D043F">
            <w:pPr>
              <w:rPr>
                <w:rFonts w:asciiTheme="minorHAnsi" w:hAnsiTheme="minorHAnsi" w:cstheme="minorHAnsi"/>
              </w:rPr>
            </w:pPr>
          </w:p>
        </w:tc>
      </w:tr>
      <w:tr w:rsidR="00796BA5" w:rsidRPr="00942DCA" w:rsidTr="00942DCA">
        <w:trPr>
          <w:trHeight w:val="1032"/>
        </w:trPr>
        <w:tc>
          <w:tcPr>
            <w:tcW w:w="4774" w:type="dxa"/>
            <w:gridSpan w:val="3"/>
            <w:vMerge/>
          </w:tcPr>
          <w:p w:rsidR="00796BA5" w:rsidRPr="00942DCA" w:rsidRDefault="00796BA5" w:rsidP="00046E5B">
            <w:pPr>
              <w:rPr>
                <w:rFonts w:asciiTheme="minorHAnsi" w:hAnsiTheme="minorHAnsi" w:cstheme="minorHAnsi"/>
              </w:rPr>
            </w:pPr>
          </w:p>
        </w:tc>
        <w:tc>
          <w:tcPr>
            <w:tcW w:w="4774" w:type="dxa"/>
            <w:gridSpan w:val="3"/>
          </w:tcPr>
          <w:p w:rsidR="00796BA5" w:rsidRPr="00942DCA" w:rsidRDefault="00796BA5" w:rsidP="007D043F">
            <w:pPr>
              <w:rPr>
                <w:rFonts w:asciiTheme="minorHAnsi" w:hAnsiTheme="minorHAnsi" w:cstheme="minorHAnsi"/>
              </w:rPr>
            </w:pPr>
          </w:p>
        </w:tc>
      </w:tr>
      <w:tr w:rsidR="00796BA5" w:rsidRPr="00942DCA" w:rsidTr="00942DCA">
        <w:trPr>
          <w:trHeight w:val="1032"/>
        </w:trPr>
        <w:tc>
          <w:tcPr>
            <w:tcW w:w="4774" w:type="dxa"/>
            <w:gridSpan w:val="3"/>
            <w:vMerge/>
          </w:tcPr>
          <w:p w:rsidR="00796BA5" w:rsidRPr="00942DCA" w:rsidRDefault="00796BA5" w:rsidP="00046E5B">
            <w:pPr>
              <w:rPr>
                <w:rFonts w:asciiTheme="minorHAnsi" w:hAnsiTheme="minorHAnsi" w:cstheme="minorHAnsi"/>
              </w:rPr>
            </w:pPr>
          </w:p>
        </w:tc>
        <w:tc>
          <w:tcPr>
            <w:tcW w:w="4774" w:type="dxa"/>
            <w:gridSpan w:val="3"/>
            <w:shd w:val="clear" w:color="auto" w:fill="B2A1C7" w:themeFill="accent4" w:themeFillTint="99"/>
          </w:tcPr>
          <w:p w:rsidR="00796BA5" w:rsidRPr="00942DCA" w:rsidRDefault="00796BA5" w:rsidP="007D043F">
            <w:pPr>
              <w:rPr>
                <w:rFonts w:asciiTheme="minorHAnsi" w:hAnsiTheme="minorHAnsi" w:cstheme="minorHAnsi"/>
              </w:rPr>
            </w:pPr>
          </w:p>
        </w:tc>
      </w:tr>
      <w:tr w:rsidR="00046E5B" w:rsidRPr="00942DCA" w:rsidTr="00942DCA">
        <w:tc>
          <w:tcPr>
            <w:tcW w:w="1909" w:type="dxa"/>
            <w:shd w:val="clear" w:color="auto" w:fill="FABF8F" w:themeFill="accent6" w:themeFillTint="99"/>
          </w:tcPr>
          <w:p w:rsidR="00046E5B" w:rsidRPr="00942DCA" w:rsidRDefault="00046E5B" w:rsidP="00046E5B">
            <w:pPr>
              <w:rPr>
                <w:rFonts w:asciiTheme="minorHAnsi" w:hAnsiTheme="minorHAnsi" w:cstheme="minorHAnsi"/>
              </w:rPr>
            </w:pPr>
          </w:p>
        </w:tc>
        <w:tc>
          <w:tcPr>
            <w:tcW w:w="1910" w:type="dxa"/>
            <w:shd w:val="clear" w:color="auto" w:fill="548DD4" w:themeFill="text2" w:themeFillTint="99"/>
          </w:tcPr>
          <w:p w:rsidR="00046E5B" w:rsidRPr="00942DCA" w:rsidRDefault="00046E5B" w:rsidP="00046E5B">
            <w:pPr>
              <w:rPr>
                <w:rFonts w:asciiTheme="minorHAnsi" w:hAnsiTheme="minorHAnsi" w:cstheme="minorHAnsi"/>
              </w:rPr>
            </w:pPr>
          </w:p>
        </w:tc>
        <w:tc>
          <w:tcPr>
            <w:tcW w:w="1909" w:type="dxa"/>
            <w:gridSpan w:val="2"/>
            <w:shd w:val="clear" w:color="auto" w:fill="00B050"/>
          </w:tcPr>
          <w:p w:rsidR="00046E5B" w:rsidRPr="00942DCA" w:rsidRDefault="00046E5B" w:rsidP="00046E5B">
            <w:pPr>
              <w:rPr>
                <w:rFonts w:asciiTheme="minorHAnsi" w:hAnsiTheme="minorHAnsi" w:cstheme="minorHAnsi"/>
              </w:rPr>
            </w:pPr>
          </w:p>
        </w:tc>
        <w:tc>
          <w:tcPr>
            <w:tcW w:w="1910" w:type="dxa"/>
          </w:tcPr>
          <w:p w:rsidR="00046E5B" w:rsidRPr="00942DCA" w:rsidRDefault="00046E5B" w:rsidP="00046E5B">
            <w:pPr>
              <w:rPr>
                <w:rFonts w:asciiTheme="minorHAnsi" w:hAnsiTheme="minorHAnsi" w:cstheme="minorHAnsi"/>
              </w:rPr>
            </w:pPr>
          </w:p>
        </w:tc>
        <w:tc>
          <w:tcPr>
            <w:tcW w:w="1910" w:type="dxa"/>
          </w:tcPr>
          <w:p w:rsidR="00046E5B" w:rsidRPr="00942DCA" w:rsidRDefault="00046E5B" w:rsidP="00046E5B">
            <w:pPr>
              <w:rPr>
                <w:rFonts w:asciiTheme="minorHAnsi" w:hAnsiTheme="minorHAnsi" w:cstheme="minorHAnsi"/>
              </w:rPr>
            </w:pPr>
          </w:p>
        </w:tc>
      </w:tr>
    </w:tbl>
    <w:p w:rsidR="008D671F" w:rsidRDefault="008D671F">
      <w:pPr>
        <w:spacing w:after="0" w:line="240" w:lineRule="auto"/>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548"/>
      </w:tblGrid>
      <w:tr w:rsidR="00796BA5" w:rsidRPr="00942DCA" w:rsidTr="00942DCA">
        <w:tc>
          <w:tcPr>
            <w:tcW w:w="9548" w:type="dxa"/>
          </w:tcPr>
          <w:p w:rsidR="00796BA5" w:rsidRPr="00942DCA" w:rsidRDefault="008D671F" w:rsidP="00796BA5">
            <w:pPr>
              <w:rPr>
                <w:rFonts w:asciiTheme="minorHAnsi" w:hAnsiTheme="minorHAnsi" w:cstheme="minorHAnsi"/>
                <w:b/>
              </w:rPr>
            </w:pPr>
            <w:r w:rsidRPr="00942DCA">
              <w:rPr>
                <w:rFonts w:asciiTheme="minorHAnsi" w:hAnsiTheme="minorHAnsi" w:cstheme="minorHAnsi"/>
                <w:b/>
              </w:rPr>
              <w:t>Lines and borders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53"/>
              <w:gridCol w:w="2252"/>
              <w:gridCol w:w="2252"/>
              <w:gridCol w:w="2253"/>
            </w:tblGrid>
            <w:tr w:rsidR="00796BA5" w:rsidRPr="00942DCA" w:rsidTr="00942DCA">
              <w:tc>
                <w:tcPr>
                  <w:tcW w:w="2253" w:type="dxa"/>
                </w:tcPr>
                <w:p w:rsidR="00796BA5" w:rsidRPr="00942DCA" w:rsidRDefault="00796BA5" w:rsidP="00796BA5">
                  <w:pPr>
                    <w:rPr>
                      <w:rFonts w:asciiTheme="minorHAnsi" w:hAnsiTheme="minorHAnsi" w:cstheme="minorHAnsi"/>
                    </w:rPr>
                  </w:pPr>
                </w:p>
              </w:tc>
              <w:tc>
                <w:tcPr>
                  <w:tcW w:w="2252" w:type="dxa"/>
                </w:tcPr>
                <w:p w:rsidR="00796BA5" w:rsidRPr="00942DCA" w:rsidRDefault="00796BA5" w:rsidP="00796BA5">
                  <w:pPr>
                    <w:rPr>
                      <w:rFonts w:asciiTheme="minorHAnsi" w:hAnsiTheme="minorHAnsi" w:cstheme="minorHAnsi"/>
                    </w:rPr>
                  </w:pPr>
                </w:p>
              </w:tc>
              <w:tc>
                <w:tcPr>
                  <w:tcW w:w="2252" w:type="dxa"/>
                </w:tcPr>
                <w:p w:rsidR="00796BA5" w:rsidRPr="00942DCA" w:rsidRDefault="00796BA5" w:rsidP="00796BA5">
                  <w:pPr>
                    <w:rPr>
                      <w:rFonts w:asciiTheme="minorHAnsi" w:hAnsiTheme="minorHAnsi" w:cstheme="minorHAnsi"/>
                    </w:rPr>
                  </w:pPr>
                </w:p>
              </w:tc>
              <w:tc>
                <w:tcPr>
                  <w:tcW w:w="2253" w:type="dxa"/>
                </w:tcPr>
                <w:p w:rsidR="00796BA5" w:rsidRPr="00942DCA" w:rsidRDefault="00796BA5" w:rsidP="00796BA5">
                  <w:pPr>
                    <w:rPr>
                      <w:rFonts w:asciiTheme="minorHAnsi" w:hAnsiTheme="minorHAnsi" w:cstheme="minorHAnsi"/>
                    </w:rPr>
                  </w:pPr>
                </w:p>
              </w:tc>
            </w:tr>
          </w:tbl>
          <w:p w:rsidR="00796BA5" w:rsidRPr="00942DCA" w:rsidRDefault="00745054" w:rsidP="007D043F">
            <w:pPr>
              <w:rPr>
                <w:rFonts w:asciiTheme="minorHAnsi" w:hAnsiTheme="minorHAnsi" w:cstheme="minorHAnsi"/>
              </w:rPr>
            </w:pPr>
            <w:r w:rsidRPr="00942DCA">
              <w:rPr>
                <w:rFonts w:asciiTheme="minorHAnsi" w:hAnsiTheme="minorHAnsi" w:cstheme="minorHAnsi"/>
                <w:noProof/>
                <w:lang w:val="en-GB" w:eastAsia="en-GB"/>
              </w:rPr>
              <w:drawing>
                <wp:inline distT="0" distB="0" distL="0" distR="0" wp14:anchorId="6C8FF7D4" wp14:editId="6A236252">
                  <wp:extent cx="5010150" cy="3190875"/>
                  <wp:effectExtent l="171450" t="133350" r="361950" b="314325"/>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srcRect/>
                          <a:stretch>
                            <a:fillRect/>
                          </a:stretch>
                        </pic:blipFill>
                        <pic:spPr bwMode="auto">
                          <a:xfrm>
                            <a:off x="0" y="0"/>
                            <a:ext cx="5010150" cy="3190875"/>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745054" w:rsidRDefault="00745054" w:rsidP="007D043F"/>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242"/>
      </w:tblGrid>
      <w:tr w:rsidR="00745054" w:rsidRPr="00942DCA" w:rsidTr="00143692">
        <w:tc>
          <w:tcPr>
            <w:tcW w:w="9242" w:type="dxa"/>
            <w:tcBorders>
              <w:bottom w:val="single" w:sz="6" w:space="0" w:color="auto"/>
            </w:tcBorders>
          </w:tcPr>
          <w:p w:rsidR="00745054" w:rsidRPr="00942DCA" w:rsidRDefault="00ED462B" w:rsidP="00745054">
            <w:pPr>
              <w:rPr>
                <w:rFonts w:asciiTheme="minorHAnsi" w:hAnsiTheme="minorHAnsi" w:cstheme="minorHAnsi"/>
                <w:b/>
              </w:rPr>
            </w:pPr>
            <w:r w:rsidRPr="00942DCA">
              <w:rPr>
                <w:rFonts w:asciiTheme="minorHAnsi" w:hAnsiTheme="minorHAnsi" w:cstheme="minorHAnsi"/>
                <w:b/>
              </w:rPr>
              <w:t>Merge cells</w:t>
            </w:r>
          </w:p>
          <w:p w:rsidR="00745054" w:rsidRPr="00942DCA" w:rsidRDefault="00745054" w:rsidP="00745054">
            <w:pPr>
              <w:rPr>
                <w:rFonts w:asciiTheme="minorHAnsi" w:hAnsiTheme="minorHAnsi" w:cstheme="minorHAnsi"/>
              </w:rPr>
            </w:pPr>
            <w:r w:rsidRPr="00942DCA">
              <w:rPr>
                <w:rFonts w:asciiTheme="minorHAnsi" w:hAnsiTheme="minorHAnsi" w:cstheme="minorHAnsi"/>
              </w:rPr>
              <w:t xml:space="preserve">EXAMPLE </w:t>
            </w:r>
            <w:r w:rsidR="008B1939" w:rsidRPr="00942DCA">
              <w:rPr>
                <w:rFonts w:asciiTheme="minorHAnsi" w:hAnsiTheme="minorHAnsi" w:cstheme="minorHAnsi"/>
              </w:rPr>
              <w:t>SEPARATE CELLS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D9D9D9" w:themeFill="background1" w:themeFillShade="D9"/>
              <w:tblLook w:val="04A0" w:firstRow="1" w:lastRow="0" w:firstColumn="1" w:lastColumn="0" w:noHBand="0" w:noVBand="1"/>
            </w:tblPr>
            <w:tblGrid>
              <w:gridCol w:w="1719"/>
              <w:gridCol w:w="1721"/>
              <w:gridCol w:w="1721"/>
            </w:tblGrid>
            <w:tr w:rsidR="00DD5467" w:rsidRPr="00942DCA" w:rsidTr="00942DCA">
              <w:tc>
                <w:tcPr>
                  <w:tcW w:w="3105" w:type="dxa"/>
                  <w:shd w:val="clear" w:color="auto" w:fill="D9D9D9" w:themeFill="background1" w:themeFillShade="D9"/>
                </w:tcPr>
                <w:p w:rsidR="00745054" w:rsidRPr="00942DCA" w:rsidRDefault="00745054" w:rsidP="00745054">
                  <w:pPr>
                    <w:rPr>
                      <w:rFonts w:asciiTheme="minorHAnsi" w:hAnsiTheme="minorHAnsi" w:cstheme="minorHAnsi"/>
                    </w:rPr>
                  </w:pPr>
                </w:p>
              </w:tc>
              <w:tc>
                <w:tcPr>
                  <w:tcW w:w="3106" w:type="dxa"/>
                  <w:shd w:val="clear" w:color="auto" w:fill="D9D9D9" w:themeFill="background1" w:themeFillShade="D9"/>
                </w:tcPr>
                <w:p w:rsidR="00745054" w:rsidRPr="00942DCA" w:rsidRDefault="00745054" w:rsidP="00745054">
                  <w:pPr>
                    <w:rPr>
                      <w:rFonts w:asciiTheme="minorHAnsi" w:hAnsiTheme="minorHAnsi" w:cstheme="minorHAnsi"/>
                    </w:rPr>
                  </w:pPr>
                </w:p>
              </w:tc>
              <w:tc>
                <w:tcPr>
                  <w:tcW w:w="3106" w:type="dxa"/>
                  <w:shd w:val="clear" w:color="auto" w:fill="D9D9D9" w:themeFill="background1" w:themeFillShade="D9"/>
                </w:tcPr>
                <w:p w:rsidR="00745054" w:rsidRPr="00942DCA" w:rsidRDefault="00745054" w:rsidP="00745054">
                  <w:pPr>
                    <w:rPr>
                      <w:rFonts w:asciiTheme="minorHAnsi" w:hAnsiTheme="minorHAnsi" w:cstheme="minorHAnsi"/>
                    </w:rPr>
                  </w:pPr>
                </w:p>
              </w:tc>
            </w:tr>
          </w:tbl>
          <w:p w:rsidR="00745054" w:rsidRPr="00942DCA" w:rsidRDefault="00ED462B" w:rsidP="00745054">
            <w:pPr>
              <w:rPr>
                <w:rFonts w:asciiTheme="minorHAnsi" w:hAnsiTheme="minorHAnsi" w:cstheme="minorHAnsi"/>
              </w:rPr>
            </w:pPr>
            <w:r w:rsidRPr="00942DCA">
              <w:rPr>
                <w:rFonts w:asciiTheme="minorHAnsi" w:hAnsiTheme="minorHAnsi" w:cstheme="minorHAnsi"/>
                <w:noProof/>
                <w:lang w:val="en-GB" w:eastAsia="en-GB"/>
              </w:rPr>
              <w:drawing>
                <wp:anchor distT="0" distB="0" distL="114300" distR="114300" simplePos="0" relativeHeight="251607552" behindDoc="1" locked="0" layoutInCell="1" allowOverlap="1" wp14:anchorId="6A7FC99D" wp14:editId="43668678">
                  <wp:simplePos x="0" y="0"/>
                  <wp:positionH relativeFrom="column">
                    <wp:posOffset>3810635</wp:posOffset>
                  </wp:positionH>
                  <wp:positionV relativeFrom="paragraph">
                    <wp:posOffset>208915</wp:posOffset>
                  </wp:positionV>
                  <wp:extent cx="1873250" cy="1524635"/>
                  <wp:effectExtent l="171450" t="133350" r="355600" b="304165"/>
                  <wp:wrapTight wrapText="bothSides">
                    <wp:wrapPolygon edited="0">
                      <wp:start x="2416" y="-1889"/>
                      <wp:lineTo x="659" y="-1619"/>
                      <wp:lineTo x="-1977" y="810"/>
                      <wp:lineTo x="-1318" y="24020"/>
                      <wp:lineTo x="659" y="25909"/>
                      <wp:lineTo x="1318" y="25909"/>
                      <wp:lineTo x="22405" y="25909"/>
                      <wp:lineTo x="22845" y="25909"/>
                      <wp:lineTo x="24822" y="24290"/>
                      <wp:lineTo x="24822" y="24020"/>
                      <wp:lineTo x="25481" y="19972"/>
                      <wp:lineTo x="25481" y="2429"/>
                      <wp:lineTo x="25700" y="1080"/>
                      <wp:lineTo x="23064" y="-1619"/>
                      <wp:lineTo x="21307" y="-1889"/>
                      <wp:lineTo x="2416" y="-1889"/>
                    </wp:wrapPolygon>
                  </wp:wrapTight>
                  <wp:docPr id="2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srcRect/>
                          <a:stretch>
                            <a:fillRect/>
                          </a:stretch>
                        </pic:blipFill>
                        <pic:spPr bwMode="auto">
                          <a:xfrm>
                            <a:off x="0" y="0"/>
                            <a:ext cx="1873250" cy="1524635"/>
                          </a:xfrm>
                          <a:prstGeom prst="rect">
                            <a:avLst/>
                          </a:prstGeom>
                          <a:ln>
                            <a:noFill/>
                          </a:ln>
                          <a:effectLst>
                            <a:outerShdw blurRad="292100" dist="139700" dir="2700000" algn="tl" rotWithShape="0">
                              <a:srgbClr val="333333">
                                <a:alpha val="65000"/>
                              </a:srgbClr>
                            </a:outerShdw>
                          </a:effectLst>
                        </pic:spPr>
                      </pic:pic>
                    </a:graphicData>
                  </a:graphic>
                </wp:anchor>
              </w:drawing>
            </w:r>
          </w:p>
          <w:p w:rsidR="008B1939" w:rsidRPr="00942DCA" w:rsidRDefault="008B1939" w:rsidP="00745054">
            <w:pPr>
              <w:rPr>
                <w:rFonts w:asciiTheme="minorHAnsi" w:hAnsiTheme="minorHAnsi" w:cstheme="minorHAnsi"/>
                <w:b/>
              </w:rPr>
            </w:pPr>
            <w:r w:rsidRPr="00942DCA">
              <w:rPr>
                <w:rFonts w:asciiTheme="minorHAnsi" w:hAnsiTheme="minorHAnsi" w:cstheme="minorHAnsi"/>
                <w:b/>
              </w:rPr>
              <w:t>Highlight the table above and select MERGE CELLS from the selection below:</w:t>
            </w:r>
          </w:p>
          <w:p w:rsidR="008B1939" w:rsidRPr="00942DCA" w:rsidRDefault="008B1939" w:rsidP="00745054">
            <w:pPr>
              <w:rPr>
                <w:rFonts w:asciiTheme="minorHAnsi" w:hAnsiTheme="minorHAnsi" w:cstheme="minorHAnsi"/>
              </w:rPr>
            </w:pPr>
          </w:p>
          <w:p w:rsidR="00745054" w:rsidRPr="00942DCA" w:rsidRDefault="00745054" w:rsidP="00745054">
            <w:pPr>
              <w:rPr>
                <w:rFonts w:asciiTheme="minorHAnsi" w:hAnsiTheme="minorHAnsi" w:cstheme="minorHAnsi"/>
              </w:rPr>
            </w:pPr>
          </w:p>
          <w:p w:rsidR="008B1939" w:rsidRPr="00942DCA" w:rsidRDefault="008B1939" w:rsidP="00745054">
            <w:pPr>
              <w:rPr>
                <w:rFonts w:asciiTheme="minorHAnsi" w:hAnsiTheme="minorHAnsi" w:cstheme="minorHAnsi"/>
                <w:b/>
              </w:rPr>
            </w:pPr>
          </w:p>
          <w:p w:rsidR="00745054" w:rsidRPr="00942DCA" w:rsidRDefault="00A23461" w:rsidP="00745054">
            <w:pPr>
              <w:rPr>
                <w:rFonts w:asciiTheme="minorHAnsi" w:hAnsiTheme="minorHAnsi" w:cstheme="minorHAnsi"/>
                <w:b/>
              </w:rPr>
            </w:pPr>
            <w:r w:rsidRPr="00942DCA">
              <w:rPr>
                <w:rFonts w:asciiTheme="minorHAnsi" w:hAnsiTheme="minorHAnsi" w:cstheme="minorHAnsi"/>
                <w:b/>
              </w:rPr>
              <w:t xml:space="preserve">RESULT </w:t>
            </w:r>
            <w:r w:rsidR="00745054" w:rsidRPr="00942DCA">
              <w:rPr>
                <w:rFonts w:asciiTheme="minorHAnsi" w:hAnsiTheme="minorHAnsi" w:cstheme="minorHAnsi"/>
                <w:b/>
              </w:rPr>
              <w:t>MERGED</w:t>
            </w:r>
            <w:r w:rsidR="008B1939" w:rsidRPr="00942DCA">
              <w:rPr>
                <w:rFonts w:asciiTheme="minorHAnsi" w:hAnsiTheme="minorHAnsi" w:cstheme="minorHAnsi"/>
                <w:b/>
              </w:rPr>
              <w:t xml:space="preserve"> CELLS</w:t>
            </w:r>
          </w:p>
          <w:tbl>
            <w:tblPr>
              <w:tblW w:w="0" w:type="auto"/>
              <w:tblLook w:val="04A0" w:firstRow="1" w:lastRow="0" w:firstColumn="1" w:lastColumn="0" w:noHBand="0" w:noVBand="1"/>
            </w:tblPr>
            <w:tblGrid>
              <w:gridCol w:w="9010"/>
            </w:tblGrid>
            <w:tr w:rsidR="00745054" w:rsidRPr="00942DCA" w:rsidTr="00942DCA">
              <w:tc>
                <w:tcPr>
                  <w:tcW w:w="93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745054" w:rsidRPr="00942DCA" w:rsidRDefault="00745054" w:rsidP="007D043F">
                  <w:pPr>
                    <w:rPr>
                      <w:rFonts w:asciiTheme="minorHAnsi" w:hAnsiTheme="minorHAnsi" w:cstheme="minorHAnsi"/>
                    </w:rPr>
                  </w:pPr>
                </w:p>
                <w:p w:rsidR="00745054" w:rsidRPr="00942DCA" w:rsidRDefault="00745054" w:rsidP="007D043F">
                  <w:pPr>
                    <w:rPr>
                      <w:rFonts w:asciiTheme="minorHAnsi" w:hAnsiTheme="minorHAnsi" w:cstheme="minorHAnsi"/>
                    </w:rPr>
                  </w:pPr>
                </w:p>
              </w:tc>
            </w:tr>
          </w:tbl>
          <w:p w:rsidR="00745054" w:rsidRPr="00942DCA" w:rsidRDefault="00745054" w:rsidP="007D043F">
            <w:pPr>
              <w:rPr>
                <w:rFonts w:asciiTheme="minorHAnsi" w:hAnsiTheme="minorHAnsi" w:cstheme="minorHAnsi"/>
              </w:rPr>
            </w:pPr>
          </w:p>
        </w:tc>
      </w:tr>
      <w:tr w:rsidR="00973C01" w:rsidTr="001436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42" w:type="dxa"/>
            <w:tcBorders>
              <w:top w:val="single" w:sz="6" w:space="0" w:color="auto"/>
              <w:left w:val="single" w:sz="6" w:space="0" w:color="auto"/>
              <w:bottom w:val="single" w:sz="6" w:space="0" w:color="auto"/>
              <w:right w:val="single" w:sz="6" w:space="0" w:color="auto"/>
            </w:tcBorders>
          </w:tcPr>
          <w:p w:rsidR="00973C01" w:rsidRPr="00143692" w:rsidRDefault="00ED462B" w:rsidP="00973C01">
            <w:pPr>
              <w:rPr>
                <w:rFonts w:asciiTheme="minorHAnsi" w:hAnsiTheme="minorHAnsi" w:cstheme="minorHAnsi"/>
                <w:b/>
              </w:rPr>
            </w:pPr>
            <w:r w:rsidRPr="00143692">
              <w:rPr>
                <w:rFonts w:asciiTheme="minorHAnsi" w:hAnsiTheme="minorHAnsi" w:cstheme="minorHAnsi"/>
                <w:b/>
              </w:rPr>
              <w:lastRenderedPageBreak/>
              <w:t>Sorting contents</w:t>
            </w:r>
          </w:p>
          <w:p w:rsidR="00A81C8E" w:rsidRPr="00143692" w:rsidRDefault="00A81C8E" w:rsidP="00ED462B">
            <w:pPr>
              <w:pStyle w:val="Bullets"/>
              <w:rPr>
                <w:rFonts w:asciiTheme="minorHAnsi" w:hAnsiTheme="minorHAnsi" w:cstheme="minorHAnsi"/>
              </w:rPr>
            </w:pPr>
            <w:r w:rsidRPr="00143692">
              <w:rPr>
                <w:rFonts w:asciiTheme="minorHAnsi" w:hAnsiTheme="minorHAnsi" w:cstheme="minorHAnsi"/>
              </w:rPr>
              <w:t>Under Layout tab, in the Data group, click Sort.</w:t>
            </w:r>
          </w:p>
          <w:p w:rsidR="00A81C8E" w:rsidRPr="00143692" w:rsidRDefault="00A81C8E" w:rsidP="00ED462B">
            <w:pPr>
              <w:pStyle w:val="Bullets"/>
              <w:rPr>
                <w:rFonts w:asciiTheme="minorHAnsi" w:hAnsiTheme="minorHAnsi" w:cstheme="minorHAnsi"/>
              </w:rPr>
            </w:pPr>
            <w:r w:rsidRPr="00143692">
              <w:rPr>
                <w:rFonts w:asciiTheme="minorHAnsi" w:hAnsiTheme="minorHAnsi" w:cstheme="minorHAnsi"/>
              </w:rPr>
              <w:t>In the Sort dialog box, select the options that you want.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02"/>
              <w:gridCol w:w="3004"/>
              <w:gridCol w:w="3004"/>
            </w:tblGrid>
            <w:tr w:rsidR="00973C01" w:rsidRPr="00143692" w:rsidTr="00143692">
              <w:tc>
                <w:tcPr>
                  <w:tcW w:w="3105" w:type="dxa"/>
                </w:tcPr>
                <w:p w:rsidR="00973C01" w:rsidRPr="00143692" w:rsidRDefault="00A81C8E" w:rsidP="00A81C8E">
                  <w:pPr>
                    <w:jc w:val="center"/>
                    <w:rPr>
                      <w:rFonts w:asciiTheme="minorHAnsi" w:hAnsiTheme="minorHAnsi" w:cstheme="minorHAnsi"/>
                      <w:b/>
                    </w:rPr>
                  </w:pPr>
                  <w:r w:rsidRPr="00143692">
                    <w:rPr>
                      <w:rFonts w:asciiTheme="minorHAnsi" w:hAnsiTheme="minorHAnsi" w:cstheme="minorHAnsi"/>
                      <w:b/>
                    </w:rPr>
                    <w:t>CONTENTS</w:t>
                  </w:r>
                </w:p>
              </w:tc>
              <w:tc>
                <w:tcPr>
                  <w:tcW w:w="3106" w:type="dxa"/>
                </w:tcPr>
                <w:p w:rsidR="00973C01" w:rsidRPr="00143692" w:rsidRDefault="00A81C8E" w:rsidP="00A81C8E">
                  <w:pPr>
                    <w:jc w:val="center"/>
                    <w:rPr>
                      <w:rFonts w:asciiTheme="minorHAnsi" w:hAnsiTheme="minorHAnsi" w:cstheme="minorHAnsi"/>
                      <w:b/>
                    </w:rPr>
                  </w:pPr>
                  <w:r w:rsidRPr="00143692">
                    <w:rPr>
                      <w:rFonts w:asciiTheme="minorHAnsi" w:hAnsiTheme="minorHAnsi" w:cstheme="minorHAnsi"/>
                      <w:b/>
                    </w:rPr>
                    <w:t>CONTENTS</w:t>
                  </w:r>
                </w:p>
              </w:tc>
              <w:tc>
                <w:tcPr>
                  <w:tcW w:w="3106" w:type="dxa"/>
                </w:tcPr>
                <w:p w:rsidR="00973C01" w:rsidRPr="00143692" w:rsidRDefault="00A81C8E" w:rsidP="00A81C8E">
                  <w:pPr>
                    <w:jc w:val="center"/>
                    <w:rPr>
                      <w:rFonts w:asciiTheme="minorHAnsi" w:hAnsiTheme="minorHAnsi" w:cstheme="minorHAnsi"/>
                      <w:b/>
                    </w:rPr>
                  </w:pPr>
                  <w:r w:rsidRPr="00143692">
                    <w:rPr>
                      <w:rFonts w:asciiTheme="minorHAnsi" w:hAnsiTheme="minorHAnsi" w:cstheme="minorHAnsi"/>
                      <w:b/>
                    </w:rPr>
                    <w:t>CONTENTS</w:t>
                  </w:r>
                </w:p>
              </w:tc>
            </w:tr>
          </w:tbl>
          <w:p w:rsidR="00973C01" w:rsidRPr="00143692" w:rsidRDefault="00A81C8E" w:rsidP="00973C01">
            <w:pPr>
              <w:rPr>
                <w:rFonts w:asciiTheme="minorHAnsi" w:hAnsiTheme="minorHAnsi" w:cstheme="minorHAnsi"/>
              </w:rPr>
            </w:pPr>
            <w:r w:rsidRPr="00143692">
              <w:rPr>
                <w:rFonts w:asciiTheme="minorHAnsi" w:hAnsiTheme="minorHAnsi" w:cstheme="minorHAnsi"/>
                <w:noProof/>
                <w:lang w:val="en-GB" w:eastAsia="en-GB"/>
              </w:rPr>
              <w:drawing>
                <wp:anchor distT="0" distB="0" distL="114300" distR="114300" simplePos="0" relativeHeight="251609600" behindDoc="1" locked="0" layoutInCell="1" allowOverlap="1" wp14:anchorId="4F417BCA" wp14:editId="1E36D831">
                  <wp:simplePos x="0" y="0"/>
                  <wp:positionH relativeFrom="column">
                    <wp:posOffset>174374</wp:posOffset>
                  </wp:positionH>
                  <wp:positionV relativeFrom="paragraph">
                    <wp:posOffset>136274</wp:posOffset>
                  </wp:positionV>
                  <wp:extent cx="3986545" cy="2569594"/>
                  <wp:effectExtent l="171450" t="133350" r="356855" b="306956"/>
                  <wp:wrapTight wrapText="bothSides">
                    <wp:wrapPolygon edited="0">
                      <wp:start x="1135" y="-1121"/>
                      <wp:lineTo x="310" y="-961"/>
                      <wp:lineTo x="-929" y="480"/>
                      <wp:lineTo x="-826" y="22579"/>
                      <wp:lineTo x="206" y="24180"/>
                      <wp:lineTo x="619" y="24180"/>
                      <wp:lineTo x="21985" y="24180"/>
                      <wp:lineTo x="22398" y="24180"/>
                      <wp:lineTo x="23430" y="22579"/>
                      <wp:lineTo x="23327" y="21938"/>
                      <wp:lineTo x="23430" y="19536"/>
                      <wp:lineTo x="23430" y="1441"/>
                      <wp:lineTo x="23534" y="641"/>
                      <wp:lineTo x="22295" y="-961"/>
                      <wp:lineTo x="21469" y="-1121"/>
                      <wp:lineTo x="1135" y="-1121"/>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cstate="print"/>
                          <a:srcRect/>
                          <a:stretch>
                            <a:fillRect/>
                          </a:stretch>
                        </pic:blipFill>
                        <pic:spPr bwMode="auto">
                          <a:xfrm>
                            <a:off x="0" y="0"/>
                            <a:ext cx="3986545" cy="2569594"/>
                          </a:xfrm>
                          <a:prstGeom prst="rect">
                            <a:avLst/>
                          </a:prstGeom>
                          <a:ln>
                            <a:noFill/>
                          </a:ln>
                          <a:effectLst>
                            <a:outerShdw blurRad="292100" dist="139700" dir="2700000" algn="tl" rotWithShape="0">
                              <a:srgbClr val="333333">
                                <a:alpha val="65000"/>
                              </a:srgbClr>
                            </a:outerShdw>
                          </a:effectLst>
                        </pic:spPr>
                      </pic:pic>
                    </a:graphicData>
                  </a:graphic>
                </wp:anchor>
              </w:drawing>
            </w:r>
          </w:p>
          <w:p w:rsidR="00973C01" w:rsidRPr="00143692" w:rsidRDefault="00973C01" w:rsidP="007D043F">
            <w:pPr>
              <w:rPr>
                <w:rFonts w:asciiTheme="minorHAnsi" w:hAnsiTheme="minorHAnsi" w:cstheme="minorHAnsi"/>
              </w:rPr>
            </w:pPr>
          </w:p>
          <w:p w:rsidR="00ED462B" w:rsidRPr="00143692" w:rsidRDefault="00ED462B" w:rsidP="007D043F">
            <w:pPr>
              <w:rPr>
                <w:rFonts w:asciiTheme="minorHAnsi" w:hAnsiTheme="minorHAnsi" w:cstheme="minorHAnsi"/>
              </w:rPr>
            </w:pPr>
          </w:p>
          <w:p w:rsidR="00ED462B" w:rsidRPr="00143692" w:rsidRDefault="00ED462B" w:rsidP="007D043F">
            <w:pPr>
              <w:rPr>
                <w:rFonts w:asciiTheme="minorHAnsi" w:hAnsiTheme="minorHAnsi" w:cstheme="minorHAnsi"/>
              </w:rPr>
            </w:pPr>
          </w:p>
          <w:p w:rsidR="00ED462B" w:rsidRPr="00143692" w:rsidRDefault="00ED462B" w:rsidP="007D043F">
            <w:pPr>
              <w:rPr>
                <w:rFonts w:asciiTheme="minorHAnsi" w:hAnsiTheme="minorHAnsi" w:cstheme="minorHAnsi"/>
              </w:rPr>
            </w:pPr>
          </w:p>
          <w:p w:rsidR="00ED462B" w:rsidRPr="00143692" w:rsidRDefault="00ED462B" w:rsidP="007D043F">
            <w:pPr>
              <w:rPr>
                <w:rFonts w:asciiTheme="minorHAnsi" w:hAnsiTheme="minorHAnsi" w:cstheme="minorHAnsi"/>
              </w:rPr>
            </w:pPr>
          </w:p>
          <w:p w:rsidR="00ED462B" w:rsidRPr="00143692" w:rsidRDefault="00ED462B" w:rsidP="007D043F">
            <w:pPr>
              <w:rPr>
                <w:rFonts w:asciiTheme="minorHAnsi" w:hAnsiTheme="minorHAnsi" w:cstheme="minorHAnsi"/>
              </w:rPr>
            </w:pPr>
          </w:p>
          <w:p w:rsidR="00ED462B" w:rsidRPr="00143692" w:rsidRDefault="00ED462B" w:rsidP="007D043F">
            <w:pPr>
              <w:rPr>
                <w:rFonts w:asciiTheme="minorHAnsi" w:hAnsiTheme="minorHAnsi" w:cstheme="minorHAnsi"/>
              </w:rPr>
            </w:pPr>
          </w:p>
          <w:p w:rsidR="00ED462B" w:rsidRPr="00143692" w:rsidRDefault="00ED462B" w:rsidP="007D043F">
            <w:pPr>
              <w:rPr>
                <w:rFonts w:asciiTheme="minorHAnsi" w:hAnsiTheme="minorHAnsi" w:cstheme="minorHAnsi"/>
              </w:rPr>
            </w:pPr>
          </w:p>
        </w:tc>
      </w:tr>
    </w:tbl>
    <w:p w:rsidR="008B1939" w:rsidRDefault="008B1939" w:rsidP="007D043F"/>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548"/>
      </w:tblGrid>
      <w:tr w:rsidR="0050548C" w:rsidRPr="00143692" w:rsidTr="00143692">
        <w:tc>
          <w:tcPr>
            <w:tcW w:w="9548" w:type="dxa"/>
          </w:tcPr>
          <w:p w:rsidR="0050548C" w:rsidRPr="00143692" w:rsidRDefault="00ED462B" w:rsidP="0050548C">
            <w:pPr>
              <w:rPr>
                <w:rFonts w:asciiTheme="minorHAnsi" w:hAnsiTheme="minorHAnsi" w:cstheme="minorHAnsi"/>
                <w:b/>
              </w:rPr>
            </w:pPr>
            <w:r w:rsidRPr="00143692">
              <w:rPr>
                <w:rFonts w:asciiTheme="minorHAnsi" w:hAnsiTheme="minorHAnsi" w:cstheme="minorHAnsi"/>
                <w:b/>
              </w:rPr>
              <w:t>Split cell</w:t>
            </w:r>
          </w:p>
          <w:p w:rsidR="002F6791" w:rsidRPr="00143692" w:rsidRDefault="00ED462B" w:rsidP="0050548C">
            <w:pPr>
              <w:rPr>
                <w:rFonts w:asciiTheme="minorHAnsi" w:hAnsiTheme="minorHAnsi" w:cstheme="minorHAnsi"/>
              </w:rPr>
            </w:pPr>
            <w:r w:rsidRPr="00143692">
              <w:rPr>
                <w:rFonts w:asciiTheme="minorHAnsi" w:hAnsiTheme="minorHAnsi" w:cstheme="minorHAnsi"/>
                <w:noProof/>
                <w:lang w:val="en-GB" w:eastAsia="en-GB"/>
              </w:rPr>
              <w:drawing>
                <wp:anchor distT="0" distB="0" distL="114300" distR="114300" simplePos="0" relativeHeight="251611648" behindDoc="1" locked="0" layoutInCell="1" allowOverlap="1" wp14:anchorId="3910812E" wp14:editId="49389016">
                  <wp:simplePos x="0" y="0"/>
                  <wp:positionH relativeFrom="column">
                    <wp:posOffset>120650</wp:posOffset>
                  </wp:positionH>
                  <wp:positionV relativeFrom="paragraph">
                    <wp:posOffset>172720</wp:posOffset>
                  </wp:positionV>
                  <wp:extent cx="1838960" cy="1342390"/>
                  <wp:effectExtent l="171450" t="133350" r="370840" b="295910"/>
                  <wp:wrapTight wrapText="bothSides">
                    <wp:wrapPolygon edited="0">
                      <wp:start x="2461" y="-2146"/>
                      <wp:lineTo x="671" y="-1839"/>
                      <wp:lineTo x="-2014" y="920"/>
                      <wp:lineTo x="-1790" y="23603"/>
                      <wp:lineTo x="448" y="26361"/>
                      <wp:lineTo x="1343" y="26361"/>
                      <wp:lineTo x="22599" y="26361"/>
                      <wp:lineTo x="23271" y="26361"/>
                      <wp:lineTo x="25508" y="23296"/>
                      <wp:lineTo x="25508" y="22377"/>
                      <wp:lineTo x="25732" y="17779"/>
                      <wp:lineTo x="25732" y="2759"/>
                      <wp:lineTo x="25956" y="1226"/>
                      <wp:lineTo x="23271" y="-1839"/>
                      <wp:lineTo x="21481" y="-2146"/>
                      <wp:lineTo x="2461" y="-2146"/>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cstate="print"/>
                          <a:srcRect/>
                          <a:stretch>
                            <a:fillRect/>
                          </a:stretch>
                        </pic:blipFill>
                        <pic:spPr bwMode="auto">
                          <a:xfrm>
                            <a:off x="0" y="0"/>
                            <a:ext cx="1838960" cy="1342390"/>
                          </a:xfrm>
                          <a:prstGeom prst="rect">
                            <a:avLst/>
                          </a:prstGeom>
                          <a:ln>
                            <a:noFill/>
                          </a:ln>
                          <a:effectLst>
                            <a:outerShdw blurRad="292100" dist="139700" dir="2700000" algn="tl" rotWithShape="0">
                              <a:srgbClr val="333333">
                                <a:alpha val="65000"/>
                              </a:srgbClr>
                            </a:outerShdw>
                          </a:effectLst>
                        </pic:spPr>
                      </pic:pic>
                    </a:graphicData>
                  </a:graphic>
                </wp:anchor>
              </w:drawing>
            </w:r>
          </w:p>
          <w:p w:rsidR="002F6791" w:rsidRPr="00143692" w:rsidRDefault="002F6791" w:rsidP="0050548C">
            <w:pPr>
              <w:rPr>
                <w:rFonts w:asciiTheme="minorHAnsi" w:hAnsiTheme="minorHAnsi" w:cstheme="minorHAnsi"/>
              </w:rPr>
            </w:pPr>
          </w:p>
          <w:p w:rsidR="0050548C" w:rsidRPr="00143692" w:rsidRDefault="0050548C" w:rsidP="0050548C">
            <w:pPr>
              <w:rPr>
                <w:rFonts w:asciiTheme="minorHAnsi" w:hAnsiTheme="minorHAnsi" w:cstheme="minorHAnsi"/>
                <w:b/>
                <w:i/>
              </w:rPr>
            </w:pPr>
            <w:r w:rsidRPr="00143692">
              <w:rPr>
                <w:rFonts w:asciiTheme="minorHAnsi" w:hAnsiTheme="minorHAnsi" w:cstheme="minorHAnsi"/>
                <w:b/>
                <w:i/>
              </w:rPr>
              <w:t>See</w:t>
            </w:r>
            <w:r w:rsidRPr="00143692">
              <w:rPr>
                <w:rFonts w:asciiTheme="minorHAnsi" w:hAnsiTheme="minorHAnsi" w:cstheme="minorHAnsi"/>
                <w:i/>
              </w:rPr>
              <w:t xml:space="preserve"> </w:t>
            </w:r>
            <w:r w:rsidRPr="00143692">
              <w:rPr>
                <w:rFonts w:asciiTheme="minorHAnsi" w:hAnsiTheme="minorHAnsi" w:cstheme="minorHAnsi"/>
                <w:b/>
                <w:i/>
              </w:rPr>
              <w:t>3.1. Insert a standard table into document, changing cells to meet information requirements</w:t>
            </w:r>
          </w:p>
          <w:p w:rsidR="0050548C" w:rsidRPr="00143692" w:rsidRDefault="0050548C" w:rsidP="007D043F">
            <w:pPr>
              <w:rPr>
                <w:rFonts w:asciiTheme="minorHAnsi" w:hAnsiTheme="minorHAnsi" w:cstheme="minorHAnsi"/>
              </w:rPr>
            </w:pPr>
          </w:p>
        </w:tc>
      </w:tr>
    </w:tbl>
    <w:p w:rsidR="0050548C" w:rsidRDefault="0050548C" w:rsidP="007D043F"/>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548"/>
      </w:tblGrid>
      <w:tr w:rsidR="00274681" w:rsidRPr="00143692" w:rsidTr="00143692">
        <w:tc>
          <w:tcPr>
            <w:tcW w:w="9548" w:type="dxa"/>
          </w:tcPr>
          <w:p w:rsidR="00274681" w:rsidRPr="00143692" w:rsidRDefault="00ED462B" w:rsidP="00274681">
            <w:pPr>
              <w:rPr>
                <w:rFonts w:asciiTheme="minorHAnsi" w:hAnsiTheme="minorHAnsi" w:cstheme="minorHAnsi"/>
                <w:b/>
              </w:rPr>
            </w:pPr>
            <w:r w:rsidRPr="00143692">
              <w:rPr>
                <w:rFonts w:asciiTheme="minorHAnsi" w:hAnsiTheme="minorHAnsi" w:cstheme="minorHAnsi"/>
                <w:b/>
              </w:rPr>
              <w:lastRenderedPageBreak/>
              <w:t>Text direction</w:t>
            </w:r>
          </w:p>
          <w:p w:rsidR="00274681" w:rsidRPr="00143692" w:rsidRDefault="00274681" w:rsidP="00274681">
            <w:pPr>
              <w:rPr>
                <w:rFonts w:asciiTheme="minorHAnsi" w:hAnsiTheme="minorHAnsi" w:cstheme="minorHAnsi"/>
              </w:rPr>
            </w:pPr>
          </w:p>
          <w:p w:rsidR="00C91149" w:rsidRPr="00143692" w:rsidRDefault="00C91149" w:rsidP="00274681">
            <w:pPr>
              <w:rPr>
                <w:rFonts w:asciiTheme="minorHAnsi" w:hAnsiTheme="minorHAnsi" w:cstheme="minorHAnsi"/>
              </w:rPr>
            </w:pPr>
          </w:p>
          <w:p w:rsidR="00C91149" w:rsidRPr="00143692" w:rsidRDefault="00C91149" w:rsidP="00274681">
            <w:pPr>
              <w:rPr>
                <w:rFonts w:asciiTheme="minorHAnsi" w:hAnsiTheme="minorHAnsi" w:cstheme="minorHAns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37"/>
            </w:tblGrid>
            <w:tr w:rsidR="009A319D" w:rsidRPr="00143692" w:rsidTr="00143692">
              <w:tc>
                <w:tcPr>
                  <w:tcW w:w="9317" w:type="dxa"/>
                </w:tcPr>
                <w:p w:rsidR="00274681" w:rsidRPr="00143692" w:rsidRDefault="00274681" w:rsidP="00274681">
                  <w:pPr>
                    <w:rPr>
                      <w:rFonts w:asciiTheme="minorHAnsi" w:hAnsiTheme="minorHAnsi" w:cstheme="minorHAnsi"/>
                      <w:b/>
                    </w:rPr>
                  </w:pPr>
                  <w:r w:rsidRPr="00143692">
                    <w:rPr>
                      <w:rFonts w:asciiTheme="minorHAnsi" w:hAnsiTheme="minorHAnsi" w:cstheme="minorHAnsi"/>
                      <w:b/>
                    </w:rPr>
                    <w:t>This is right to left</w:t>
                  </w:r>
                </w:p>
              </w:tc>
            </w:tr>
          </w:tbl>
          <w:p w:rsidR="00274681" w:rsidRPr="00143692" w:rsidRDefault="00B13156" w:rsidP="00274681">
            <w:pPr>
              <w:rPr>
                <w:rFonts w:asciiTheme="minorHAnsi" w:hAnsiTheme="minorHAnsi" w:cstheme="minorHAnsi"/>
                <w:b/>
              </w:rPr>
            </w:pPr>
            <w:r w:rsidRPr="00143692">
              <w:rPr>
                <w:rFonts w:asciiTheme="minorHAnsi" w:hAnsiTheme="minorHAnsi" w:cstheme="minorHAnsi"/>
                <w:b/>
                <w:noProof/>
                <w:lang w:val="en-GB" w:eastAsia="en-GB"/>
              </w:rPr>
              <w:drawing>
                <wp:anchor distT="0" distB="0" distL="114300" distR="114300" simplePos="0" relativeHeight="251613696" behindDoc="1" locked="0" layoutInCell="1" allowOverlap="1" wp14:anchorId="19FC75AF" wp14:editId="053B7E50">
                  <wp:simplePos x="0" y="0"/>
                  <wp:positionH relativeFrom="column">
                    <wp:posOffset>3938270</wp:posOffset>
                  </wp:positionH>
                  <wp:positionV relativeFrom="paragraph">
                    <wp:posOffset>-1377950</wp:posOffset>
                  </wp:positionV>
                  <wp:extent cx="1532890" cy="889000"/>
                  <wp:effectExtent l="171450" t="133350" r="353060" b="311150"/>
                  <wp:wrapTight wrapText="bothSides">
                    <wp:wrapPolygon edited="0">
                      <wp:start x="2953" y="-3240"/>
                      <wp:lineTo x="805" y="-2777"/>
                      <wp:lineTo x="-2416" y="1389"/>
                      <wp:lineTo x="-2416" y="18977"/>
                      <wp:lineTo x="-1342" y="26383"/>
                      <wp:lineTo x="1074" y="29160"/>
                      <wp:lineTo x="1611" y="29160"/>
                      <wp:lineTo x="22548" y="29160"/>
                      <wp:lineTo x="23085" y="29160"/>
                      <wp:lineTo x="25233" y="26846"/>
                      <wp:lineTo x="25233" y="26383"/>
                      <wp:lineTo x="25501" y="26383"/>
                      <wp:lineTo x="26307" y="19903"/>
                      <wp:lineTo x="26307" y="4166"/>
                      <wp:lineTo x="26575" y="1851"/>
                      <wp:lineTo x="23354" y="-2777"/>
                      <wp:lineTo x="21206" y="-3240"/>
                      <wp:lineTo x="2953" y="-324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cstate="print"/>
                          <a:srcRect/>
                          <a:stretch>
                            <a:fillRect/>
                          </a:stretch>
                        </pic:blipFill>
                        <pic:spPr bwMode="auto">
                          <a:xfrm>
                            <a:off x="0" y="0"/>
                            <a:ext cx="1532890" cy="889000"/>
                          </a:xfrm>
                          <a:prstGeom prst="rect">
                            <a:avLst/>
                          </a:prstGeom>
                          <a:ln>
                            <a:noFill/>
                          </a:ln>
                          <a:effectLst>
                            <a:outerShdw blurRad="292100" dist="139700" dir="2700000" algn="tl" rotWithShape="0">
                              <a:srgbClr val="333333">
                                <a:alpha val="65000"/>
                              </a:srgbClr>
                            </a:outerShdw>
                          </a:effectLst>
                        </pic:spPr>
                      </pic:pic>
                    </a:graphicData>
                  </a:graphic>
                </wp:anchor>
              </w:drawing>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316"/>
            </w:tblGrid>
            <w:tr w:rsidR="00274681" w:rsidRPr="00143692" w:rsidTr="00143692">
              <w:trPr>
                <w:cantSplit/>
                <w:trHeight w:val="1134"/>
              </w:trPr>
              <w:tc>
                <w:tcPr>
                  <w:tcW w:w="9317" w:type="dxa"/>
                </w:tcPr>
                <w:p w:rsidR="00C30687" w:rsidRPr="00143692" w:rsidRDefault="00274681" w:rsidP="00C30687">
                  <w:pPr>
                    <w:contextualSpacing/>
                    <w:rPr>
                      <w:rFonts w:asciiTheme="minorHAnsi" w:hAnsiTheme="minorHAnsi" w:cstheme="minorHAnsi"/>
                      <w:b/>
                    </w:rPr>
                  </w:pPr>
                  <w:r w:rsidRPr="00143692">
                    <w:rPr>
                      <w:rFonts w:asciiTheme="minorHAnsi" w:hAnsiTheme="minorHAnsi" w:cstheme="minorHAnsi"/>
                      <w:b/>
                    </w:rPr>
                    <w:t>This is top</w:t>
                  </w:r>
                </w:p>
                <w:p w:rsidR="00274681" w:rsidRPr="00143692" w:rsidRDefault="00274681" w:rsidP="00C30687">
                  <w:pPr>
                    <w:contextualSpacing/>
                    <w:rPr>
                      <w:rFonts w:asciiTheme="minorHAnsi" w:hAnsiTheme="minorHAnsi" w:cstheme="minorHAnsi"/>
                      <w:b/>
                    </w:rPr>
                  </w:pPr>
                  <w:r w:rsidRPr="00143692">
                    <w:rPr>
                      <w:rFonts w:asciiTheme="minorHAnsi" w:hAnsiTheme="minorHAnsi" w:cstheme="minorHAnsi"/>
                      <w:b/>
                    </w:rPr>
                    <w:t xml:space="preserve"> to bottom</w:t>
                  </w:r>
                </w:p>
              </w:tc>
            </w:tr>
          </w:tbl>
          <w:p w:rsidR="00274681" w:rsidRPr="00143692" w:rsidRDefault="00274681" w:rsidP="00274681">
            <w:pPr>
              <w:rPr>
                <w:rFonts w:asciiTheme="minorHAnsi" w:hAnsiTheme="minorHAnsi" w:cstheme="minorHAnsi"/>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1276"/>
              <w:gridCol w:w="1276"/>
              <w:gridCol w:w="1276"/>
            </w:tblGrid>
            <w:tr w:rsidR="00C91149" w:rsidRPr="00143692" w:rsidTr="00143692">
              <w:trPr>
                <w:cantSplit/>
                <w:trHeight w:val="1134"/>
              </w:trPr>
              <w:tc>
                <w:tcPr>
                  <w:tcW w:w="1129" w:type="dxa"/>
                  <w:textDirection w:val="btLr"/>
                </w:tcPr>
                <w:p w:rsidR="00C91149" w:rsidRPr="00143692" w:rsidRDefault="00C91149" w:rsidP="005F3D2B">
                  <w:pPr>
                    <w:ind w:left="113" w:right="113"/>
                    <w:rPr>
                      <w:rFonts w:asciiTheme="minorHAnsi" w:hAnsiTheme="minorHAnsi" w:cstheme="minorHAnsi"/>
                      <w:b/>
                    </w:rPr>
                  </w:pPr>
                  <w:r w:rsidRPr="00143692">
                    <w:rPr>
                      <w:rFonts w:asciiTheme="minorHAnsi" w:hAnsiTheme="minorHAnsi" w:cstheme="minorHAnsi"/>
                      <w:b/>
                    </w:rPr>
                    <w:t>text</w:t>
                  </w:r>
                </w:p>
              </w:tc>
              <w:tc>
                <w:tcPr>
                  <w:tcW w:w="1276" w:type="dxa"/>
                </w:tcPr>
                <w:p w:rsidR="00C91149" w:rsidRPr="00143692" w:rsidRDefault="00C91149" w:rsidP="00274681">
                  <w:pPr>
                    <w:rPr>
                      <w:rFonts w:asciiTheme="minorHAnsi" w:hAnsiTheme="minorHAnsi" w:cstheme="minorHAnsi"/>
                      <w:b/>
                    </w:rPr>
                  </w:pPr>
                  <w:r w:rsidRPr="00143692">
                    <w:rPr>
                      <w:rFonts w:asciiTheme="minorHAnsi" w:hAnsiTheme="minorHAnsi" w:cstheme="minorHAnsi"/>
                      <w:b/>
                    </w:rPr>
                    <w:t>text</w:t>
                  </w:r>
                </w:p>
              </w:tc>
              <w:tc>
                <w:tcPr>
                  <w:tcW w:w="1276" w:type="dxa"/>
                  <w:textDirection w:val="tbRl"/>
                  <w:vAlign w:val="bottom"/>
                </w:tcPr>
                <w:p w:rsidR="00C91149" w:rsidRPr="00143692" w:rsidRDefault="00C91149" w:rsidP="00C91149">
                  <w:pPr>
                    <w:ind w:left="113" w:right="113"/>
                    <w:jc w:val="center"/>
                    <w:rPr>
                      <w:rFonts w:asciiTheme="minorHAnsi" w:hAnsiTheme="minorHAnsi" w:cstheme="minorHAnsi"/>
                      <w:b/>
                    </w:rPr>
                  </w:pPr>
                  <w:r w:rsidRPr="00143692">
                    <w:rPr>
                      <w:rFonts w:asciiTheme="minorHAnsi" w:hAnsiTheme="minorHAnsi" w:cstheme="minorHAnsi"/>
                      <w:b/>
                    </w:rPr>
                    <w:t>text</w:t>
                  </w:r>
                </w:p>
              </w:tc>
              <w:tc>
                <w:tcPr>
                  <w:tcW w:w="1276" w:type="dxa"/>
                  <w:vAlign w:val="bottom"/>
                </w:tcPr>
                <w:p w:rsidR="00C91149" w:rsidRPr="00143692" w:rsidRDefault="00C91149" w:rsidP="00C91149">
                  <w:pPr>
                    <w:jc w:val="center"/>
                    <w:rPr>
                      <w:rFonts w:asciiTheme="minorHAnsi" w:hAnsiTheme="minorHAnsi" w:cstheme="minorHAnsi"/>
                      <w:b/>
                    </w:rPr>
                  </w:pPr>
                  <w:r w:rsidRPr="00143692">
                    <w:rPr>
                      <w:rFonts w:asciiTheme="minorHAnsi" w:hAnsiTheme="minorHAnsi" w:cstheme="minorHAnsi"/>
                      <w:b/>
                    </w:rPr>
                    <w:t>text</w:t>
                  </w:r>
                </w:p>
              </w:tc>
            </w:tr>
          </w:tbl>
          <w:p w:rsidR="005F3D2B" w:rsidRPr="00143692" w:rsidRDefault="005F3D2B" w:rsidP="00274681">
            <w:pPr>
              <w:rPr>
                <w:rFonts w:asciiTheme="minorHAnsi" w:hAnsiTheme="minorHAnsi" w:cstheme="minorHAnsi"/>
              </w:rPr>
            </w:pPr>
          </w:p>
          <w:p w:rsidR="00274681" w:rsidRPr="00143692" w:rsidRDefault="00274681" w:rsidP="007D043F">
            <w:pPr>
              <w:rPr>
                <w:rFonts w:asciiTheme="minorHAnsi" w:hAnsiTheme="minorHAnsi" w:cstheme="minorHAnsi"/>
              </w:rPr>
            </w:pPr>
          </w:p>
        </w:tc>
      </w:tr>
    </w:tbl>
    <w:p w:rsidR="00C3303E" w:rsidRDefault="00C3303E" w:rsidP="007D043F"/>
    <w:p w:rsidR="00C3303E" w:rsidRDefault="00C3303E" w:rsidP="007D043F"/>
    <w:p w:rsidR="00C3303E" w:rsidRDefault="00C3303E" w:rsidP="007D043F"/>
    <w:p w:rsidR="00C3303E" w:rsidRDefault="00C3303E" w:rsidP="007D043F"/>
    <w:p w:rsidR="00B13156" w:rsidRDefault="00B13156">
      <w:pPr>
        <w:spacing w:after="0" w:line="240" w:lineRule="auto"/>
        <w:rPr>
          <w:b/>
          <w:color w:val="FF0000"/>
        </w:rPr>
      </w:pPr>
      <w:r>
        <w:rPr>
          <w:b/>
          <w:color w:val="FF0000"/>
        </w:rPr>
        <w:br w:type="page"/>
      </w:r>
    </w:p>
    <w:p w:rsidR="00C3303E" w:rsidRPr="00C3303E" w:rsidRDefault="00C3303E" w:rsidP="00B13156">
      <w:pPr>
        <w:pStyle w:val="Heading2"/>
      </w:pPr>
      <w:bookmarkStart w:id="164" w:name="_Toc340475630"/>
      <w:bookmarkStart w:id="165" w:name="_Toc420063626"/>
      <w:r w:rsidRPr="00C3303E">
        <w:lastRenderedPageBreak/>
        <w:t>3.3</w:t>
      </w:r>
      <w:r w:rsidR="00640302">
        <w:t xml:space="preserve"> – </w:t>
      </w:r>
      <w:r w:rsidRPr="00C3303E">
        <w:t>Insert images and other data, formatting as required</w:t>
      </w:r>
      <w:bookmarkEnd w:id="164"/>
      <w:bookmarkEnd w:id="165"/>
    </w:p>
    <w:p w:rsidR="00B13156" w:rsidRDefault="00B13156" w:rsidP="00C3303E">
      <w:pPr>
        <w:rPr>
          <w:u w:val="single"/>
        </w:rPr>
      </w:pPr>
    </w:p>
    <w:p w:rsidR="00C3303E" w:rsidRPr="00C3303E" w:rsidRDefault="00C3303E" w:rsidP="00B13156">
      <w:pPr>
        <w:pStyle w:val="BoldBulTight0"/>
      </w:pPr>
      <w:r w:rsidRPr="00C3303E">
        <w:t>Other data may include:</w:t>
      </w:r>
    </w:p>
    <w:p w:rsidR="00C3303E" w:rsidRDefault="00B13156" w:rsidP="00B13156">
      <w:pPr>
        <w:pStyle w:val="Bullets"/>
      </w:pPr>
      <w:r>
        <w:t>Clip art</w:t>
      </w:r>
    </w:p>
    <w:p w:rsidR="00C3303E" w:rsidRDefault="00B13156" w:rsidP="00B13156">
      <w:pPr>
        <w:pStyle w:val="Bullets"/>
      </w:pPr>
      <w:r>
        <w:t>Data from other software applications</w:t>
      </w:r>
    </w:p>
    <w:p w:rsidR="00C3303E" w:rsidRDefault="00B13156" w:rsidP="00B13156">
      <w:pPr>
        <w:pStyle w:val="Bullets"/>
      </w:pPr>
      <w:r>
        <w:t>Digital photographs</w:t>
      </w:r>
    </w:p>
    <w:p w:rsidR="00C3303E" w:rsidRDefault="00B13156" w:rsidP="00B13156">
      <w:pPr>
        <w:pStyle w:val="Bullets"/>
      </w:pPr>
      <w:r>
        <w:t>Files</w:t>
      </w:r>
    </w:p>
    <w:p w:rsidR="00C3303E" w:rsidRDefault="00B13156" w:rsidP="00B13156">
      <w:pPr>
        <w:pStyle w:val="Bullets"/>
      </w:pPr>
      <w:r>
        <w:t>Graphics</w:t>
      </w:r>
    </w:p>
    <w:p w:rsidR="00C3303E" w:rsidRDefault="00B13156" w:rsidP="00B13156">
      <w:pPr>
        <w:pStyle w:val="Bullets"/>
      </w:pPr>
      <w:r>
        <w:t>Quotes</w:t>
      </w:r>
    </w:p>
    <w:p w:rsidR="00C3303E" w:rsidRDefault="00B13156" w:rsidP="00B13156">
      <w:pPr>
        <w:pStyle w:val="Bullets"/>
      </w:pPr>
      <w:r>
        <w:t>Refere</w:t>
      </w:r>
      <w:r w:rsidR="00C3303E">
        <w:t>nces</w:t>
      </w:r>
    </w:p>
    <w:p w:rsidR="00C3303E" w:rsidRDefault="00B13156" w:rsidP="00B13156">
      <w:pPr>
        <w:pStyle w:val="Bullets"/>
      </w:pPr>
      <w:r>
        <w:t>Scanned photographs and logos</w:t>
      </w:r>
    </w:p>
    <w:p w:rsidR="00C3303E" w:rsidRDefault="00B13156" w:rsidP="00B13156">
      <w:pPr>
        <w:pStyle w:val="Bullets"/>
      </w:pPr>
      <w:r>
        <w:t>Tables, graphs and charts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996"/>
        <w:gridCol w:w="5580"/>
      </w:tblGrid>
      <w:tr w:rsidR="00B40399" w:rsidRPr="006004B6" w:rsidTr="006004B6">
        <w:tc>
          <w:tcPr>
            <w:tcW w:w="3652" w:type="dxa"/>
          </w:tcPr>
          <w:p w:rsidR="00B40399" w:rsidRPr="006004B6" w:rsidRDefault="00B13156" w:rsidP="00B40399">
            <w:pPr>
              <w:rPr>
                <w:rFonts w:asciiTheme="minorHAnsi" w:hAnsiTheme="minorHAnsi" w:cstheme="minorHAnsi"/>
                <w:b/>
              </w:rPr>
            </w:pPr>
            <w:r w:rsidRPr="006004B6">
              <w:rPr>
                <w:rFonts w:asciiTheme="minorHAnsi" w:hAnsiTheme="minorHAnsi" w:cstheme="minorHAnsi"/>
                <w:b/>
                <w:noProof/>
                <w:lang w:val="en-GB" w:eastAsia="en-GB"/>
              </w:rPr>
              <w:drawing>
                <wp:anchor distT="0" distB="0" distL="114300" distR="114300" simplePos="0" relativeHeight="251617792" behindDoc="1" locked="0" layoutInCell="1" allowOverlap="1" wp14:anchorId="250E7B8E" wp14:editId="37A6B3E1">
                  <wp:simplePos x="0" y="0"/>
                  <wp:positionH relativeFrom="column">
                    <wp:posOffset>-60960</wp:posOffset>
                  </wp:positionH>
                  <wp:positionV relativeFrom="paragraph">
                    <wp:posOffset>1542415</wp:posOffset>
                  </wp:positionV>
                  <wp:extent cx="1865630" cy="1598930"/>
                  <wp:effectExtent l="171450" t="133350" r="363220" b="306070"/>
                  <wp:wrapTight wrapText="bothSides">
                    <wp:wrapPolygon edited="0">
                      <wp:start x="2426" y="-1801"/>
                      <wp:lineTo x="662" y="-1544"/>
                      <wp:lineTo x="-1985" y="772"/>
                      <wp:lineTo x="-1544" y="22904"/>
                      <wp:lineTo x="662" y="25735"/>
                      <wp:lineTo x="1323" y="25735"/>
                      <wp:lineTo x="22497" y="25735"/>
                      <wp:lineTo x="23159" y="25735"/>
                      <wp:lineTo x="25364" y="23419"/>
                      <wp:lineTo x="25364" y="22904"/>
                      <wp:lineTo x="25585" y="19044"/>
                      <wp:lineTo x="25585" y="2316"/>
                      <wp:lineTo x="25805" y="1029"/>
                      <wp:lineTo x="23159" y="-1544"/>
                      <wp:lineTo x="21394" y="-1801"/>
                      <wp:lineTo x="2426" y="-1801"/>
                    </wp:wrapPolygon>
                  </wp:wrapTight>
                  <wp:docPr id="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cstate="print"/>
                          <a:srcRect/>
                          <a:stretch>
                            <a:fillRect/>
                          </a:stretch>
                        </pic:blipFill>
                        <pic:spPr bwMode="auto">
                          <a:xfrm>
                            <a:off x="0" y="0"/>
                            <a:ext cx="1865630" cy="1598930"/>
                          </a:xfrm>
                          <a:prstGeom prst="rect">
                            <a:avLst/>
                          </a:prstGeom>
                          <a:ln>
                            <a:noFill/>
                          </a:ln>
                          <a:effectLst>
                            <a:outerShdw blurRad="292100" dist="139700" dir="2700000" algn="tl" rotWithShape="0">
                              <a:srgbClr val="333333">
                                <a:alpha val="65000"/>
                              </a:srgbClr>
                            </a:outerShdw>
                          </a:effectLst>
                        </pic:spPr>
                      </pic:pic>
                    </a:graphicData>
                  </a:graphic>
                </wp:anchor>
              </w:drawing>
            </w:r>
            <w:r w:rsidRPr="006004B6">
              <w:rPr>
                <w:rFonts w:asciiTheme="minorHAnsi" w:hAnsiTheme="minorHAnsi" w:cstheme="minorHAnsi"/>
                <w:b/>
              </w:rPr>
              <w:t>Clip art</w:t>
            </w:r>
          </w:p>
          <w:p w:rsidR="00B40399" w:rsidRPr="006004B6" w:rsidRDefault="00B13156" w:rsidP="00C3303E">
            <w:pPr>
              <w:rPr>
                <w:rFonts w:asciiTheme="minorHAnsi" w:hAnsiTheme="minorHAnsi" w:cstheme="minorHAnsi"/>
              </w:rPr>
            </w:pPr>
            <w:r w:rsidRPr="006004B6">
              <w:rPr>
                <w:rFonts w:asciiTheme="minorHAnsi" w:hAnsiTheme="minorHAnsi" w:cstheme="minorHAnsi"/>
                <w:noProof/>
                <w:lang w:val="en-GB" w:eastAsia="en-GB"/>
              </w:rPr>
              <w:drawing>
                <wp:anchor distT="0" distB="0" distL="114300" distR="114300" simplePos="0" relativeHeight="251615744" behindDoc="1" locked="0" layoutInCell="1" allowOverlap="1" wp14:anchorId="114F888C" wp14:editId="3336131D">
                  <wp:simplePos x="0" y="0"/>
                  <wp:positionH relativeFrom="column">
                    <wp:posOffset>173990</wp:posOffset>
                  </wp:positionH>
                  <wp:positionV relativeFrom="paragraph">
                    <wp:posOffset>108585</wp:posOffset>
                  </wp:positionV>
                  <wp:extent cx="513080" cy="691515"/>
                  <wp:effectExtent l="171450" t="133350" r="363220" b="299085"/>
                  <wp:wrapTight wrapText="bothSides">
                    <wp:wrapPolygon edited="0">
                      <wp:start x="8822" y="-4165"/>
                      <wp:lineTo x="2406" y="-3570"/>
                      <wp:lineTo x="-7218" y="1785"/>
                      <wp:lineTo x="-5614" y="24397"/>
                      <wp:lineTo x="2406" y="30942"/>
                      <wp:lineTo x="4812" y="30942"/>
                      <wp:lineTo x="24861" y="30942"/>
                      <wp:lineTo x="27267" y="30942"/>
                      <wp:lineTo x="35287" y="25587"/>
                      <wp:lineTo x="35287" y="24397"/>
                      <wp:lineTo x="36089" y="15471"/>
                      <wp:lineTo x="36089" y="5355"/>
                      <wp:lineTo x="36891" y="2380"/>
                      <wp:lineTo x="27267" y="-3570"/>
                      <wp:lineTo x="20851" y="-4165"/>
                      <wp:lineTo x="8822" y="-4165"/>
                    </wp:wrapPolygon>
                  </wp:wrapTight>
                  <wp:docPr id="2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cstate="print"/>
                          <a:srcRect/>
                          <a:stretch>
                            <a:fillRect/>
                          </a:stretch>
                        </pic:blipFill>
                        <pic:spPr bwMode="auto">
                          <a:xfrm>
                            <a:off x="0" y="0"/>
                            <a:ext cx="513080" cy="691515"/>
                          </a:xfrm>
                          <a:prstGeom prst="rect">
                            <a:avLst/>
                          </a:prstGeom>
                          <a:ln>
                            <a:noFill/>
                          </a:ln>
                          <a:effectLst>
                            <a:outerShdw blurRad="292100" dist="139700" dir="2700000" algn="tl" rotWithShape="0">
                              <a:srgbClr val="333333">
                                <a:alpha val="65000"/>
                              </a:srgbClr>
                            </a:outerShdw>
                          </a:effectLst>
                        </pic:spPr>
                      </pic:pic>
                    </a:graphicData>
                  </a:graphic>
                </wp:anchor>
              </w:drawing>
            </w:r>
          </w:p>
          <w:p w:rsidR="00B40399" w:rsidRPr="006004B6" w:rsidRDefault="00B40399" w:rsidP="00C3303E">
            <w:pPr>
              <w:rPr>
                <w:rFonts w:asciiTheme="minorHAnsi" w:hAnsiTheme="minorHAnsi" w:cstheme="minorHAnsi"/>
              </w:rPr>
            </w:pPr>
          </w:p>
          <w:p w:rsidR="00B40399" w:rsidRPr="006004B6" w:rsidRDefault="00B40399" w:rsidP="00C3303E">
            <w:pPr>
              <w:rPr>
                <w:rFonts w:asciiTheme="minorHAnsi" w:hAnsiTheme="minorHAnsi" w:cstheme="minorHAnsi"/>
              </w:rPr>
            </w:pPr>
          </w:p>
          <w:p w:rsidR="00B40399" w:rsidRPr="006004B6" w:rsidRDefault="00B40399" w:rsidP="00C3303E">
            <w:pPr>
              <w:rPr>
                <w:rFonts w:asciiTheme="minorHAnsi" w:hAnsiTheme="minorHAnsi" w:cstheme="minorHAnsi"/>
              </w:rPr>
            </w:pPr>
          </w:p>
        </w:tc>
        <w:tc>
          <w:tcPr>
            <w:tcW w:w="5896" w:type="dxa"/>
          </w:tcPr>
          <w:p w:rsidR="00B40399" w:rsidRPr="006004B6" w:rsidRDefault="007B5CD2" w:rsidP="00C3303E">
            <w:pPr>
              <w:rPr>
                <w:rFonts w:asciiTheme="minorHAnsi" w:hAnsiTheme="minorHAnsi" w:cstheme="minorHAnsi"/>
              </w:rPr>
            </w:pPr>
            <w:r w:rsidRPr="006004B6">
              <w:rPr>
                <w:rFonts w:asciiTheme="minorHAnsi" w:hAnsiTheme="minorHAnsi" w:cstheme="minorHAnsi"/>
                <w:noProof/>
                <w:lang w:val="en-GB" w:eastAsia="en-GB"/>
              </w:rPr>
              <w:drawing>
                <wp:anchor distT="0" distB="0" distL="114300" distR="114300" simplePos="0" relativeHeight="251619840" behindDoc="1" locked="0" layoutInCell="1" allowOverlap="1" wp14:anchorId="3C88187A" wp14:editId="4C1FCB19">
                  <wp:simplePos x="0" y="0"/>
                  <wp:positionH relativeFrom="column">
                    <wp:posOffset>102235</wp:posOffset>
                  </wp:positionH>
                  <wp:positionV relativeFrom="paragraph">
                    <wp:posOffset>138430</wp:posOffset>
                  </wp:positionV>
                  <wp:extent cx="1705610" cy="1711325"/>
                  <wp:effectExtent l="0" t="0" r="8890" b="0"/>
                  <wp:wrapTight wrapText="bothSides">
                    <wp:wrapPolygon edited="0">
                      <wp:start x="15440" y="240"/>
                      <wp:lineTo x="6031" y="1683"/>
                      <wp:lineTo x="6031" y="4088"/>
                      <wp:lineTo x="4825" y="7935"/>
                      <wp:lineTo x="4584" y="20197"/>
                      <wp:lineTo x="7238" y="21159"/>
                      <wp:lineTo x="8926" y="21159"/>
                      <wp:lineTo x="12545" y="21159"/>
                      <wp:lineTo x="13751" y="21159"/>
                      <wp:lineTo x="16888" y="19957"/>
                      <wp:lineTo x="17129" y="19476"/>
                      <wp:lineTo x="21471" y="15869"/>
                      <wp:lineTo x="21471" y="15629"/>
                      <wp:lineTo x="21713" y="14667"/>
                      <wp:lineTo x="21230" y="14186"/>
                      <wp:lineTo x="15923" y="11782"/>
                      <wp:lineTo x="16405" y="4088"/>
                      <wp:lineTo x="16646" y="481"/>
                      <wp:lineTo x="16646" y="240"/>
                      <wp:lineTo x="15440" y="240"/>
                    </wp:wrapPolygon>
                  </wp:wrapTight>
                  <wp:docPr id="43" name="Picture 43" descr="C:\Users\New John Benett\AppData\Local\Microsoft\Windows\Temporary Internet Files\Content.IE5\C1142UEX\MC9004326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New John Benett\AppData\Local\Microsoft\Windows\Temporary Internet Files\Content.IE5\C1142UEX\MC900432655[1].png"/>
                          <pic:cNvPicPr>
                            <a:picLocks noChangeAspect="1" noChangeArrowheads="1"/>
                          </pic:cNvPicPr>
                        </pic:nvPicPr>
                        <pic:blipFill>
                          <a:blip r:embed="rId56" cstate="print"/>
                          <a:srcRect/>
                          <a:stretch>
                            <a:fillRect/>
                          </a:stretch>
                        </pic:blipFill>
                        <pic:spPr bwMode="auto">
                          <a:xfrm>
                            <a:off x="0" y="0"/>
                            <a:ext cx="1705610" cy="1711325"/>
                          </a:xfrm>
                          <a:prstGeom prst="rect">
                            <a:avLst/>
                          </a:prstGeom>
                          <a:noFill/>
                          <a:ln w="9525">
                            <a:noFill/>
                            <a:miter lim="800000"/>
                            <a:headEnd/>
                            <a:tailEnd/>
                          </a:ln>
                        </pic:spPr>
                      </pic:pic>
                    </a:graphicData>
                  </a:graphic>
                </wp:anchor>
              </w:drawing>
            </w:r>
          </w:p>
          <w:p w:rsidR="00B40399" w:rsidRPr="006004B6" w:rsidRDefault="00B40399" w:rsidP="00C3303E">
            <w:pPr>
              <w:rPr>
                <w:rFonts w:asciiTheme="minorHAnsi" w:hAnsiTheme="minorHAnsi" w:cstheme="minorHAnsi"/>
              </w:rPr>
            </w:pPr>
          </w:p>
          <w:p w:rsidR="00B40399" w:rsidRPr="006004B6" w:rsidRDefault="007B5CD2" w:rsidP="007B5CD2">
            <w:pPr>
              <w:rPr>
                <w:rFonts w:asciiTheme="minorHAnsi" w:hAnsiTheme="minorHAnsi" w:cstheme="minorHAnsi"/>
              </w:rPr>
            </w:pPr>
            <w:r w:rsidRPr="006004B6">
              <w:rPr>
                <w:rFonts w:asciiTheme="minorHAnsi" w:hAnsiTheme="minorHAnsi" w:cstheme="minorHAnsi"/>
                <w:noProof/>
                <w:lang w:val="en-GB" w:eastAsia="en-GB"/>
              </w:rPr>
              <w:drawing>
                <wp:anchor distT="0" distB="0" distL="114300" distR="114300" simplePos="0" relativeHeight="251621888" behindDoc="1" locked="0" layoutInCell="1" allowOverlap="1" wp14:anchorId="7ABF628F" wp14:editId="1B34F80B">
                  <wp:simplePos x="0" y="0"/>
                  <wp:positionH relativeFrom="column">
                    <wp:posOffset>102235</wp:posOffset>
                  </wp:positionH>
                  <wp:positionV relativeFrom="paragraph">
                    <wp:posOffset>1203960</wp:posOffset>
                  </wp:positionV>
                  <wp:extent cx="1712595" cy="1711325"/>
                  <wp:effectExtent l="19050" t="0" r="1905" b="0"/>
                  <wp:wrapTight wrapText="bothSides">
                    <wp:wrapPolygon edited="0">
                      <wp:start x="16098" y="2885"/>
                      <wp:lineTo x="-240" y="5290"/>
                      <wp:lineTo x="240" y="12744"/>
                      <wp:lineTo x="3844" y="14427"/>
                      <wp:lineTo x="8169" y="14427"/>
                      <wp:lineTo x="8169" y="16110"/>
                      <wp:lineTo x="12974" y="18274"/>
                      <wp:lineTo x="18501" y="18995"/>
                      <wp:lineTo x="20423" y="18995"/>
                      <wp:lineTo x="18981" y="14427"/>
                      <wp:lineTo x="21624" y="10820"/>
                      <wp:lineTo x="21624" y="5530"/>
                      <wp:lineTo x="19221" y="3366"/>
                      <wp:lineTo x="17299" y="2885"/>
                      <wp:lineTo x="16098" y="2885"/>
                    </wp:wrapPolygon>
                  </wp:wrapTight>
                  <wp:docPr id="9" name="Picture 45" descr="C:\Users\New John Benett\AppData\Local\Microsoft\Windows\Temporary Internet Files\Content.IE5\J53CO33V\MC9004326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New John Benett\AppData\Local\Microsoft\Windows\Temporary Internet Files\Content.IE5\J53CO33V\MC900432652[1].png"/>
                          <pic:cNvPicPr>
                            <a:picLocks noChangeAspect="1" noChangeArrowheads="1"/>
                          </pic:cNvPicPr>
                        </pic:nvPicPr>
                        <pic:blipFill>
                          <a:blip r:embed="rId57" cstate="print"/>
                          <a:srcRect/>
                          <a:stretch>
                            <a:fillRect/>
                          </a:stretch>
                        </pic:blipFill>
                        <pic:spPr bwMode="auto">
                          <a:xfrm>
                            <a:off x="0" y="0"/>
                            <a:ext cx="1712595" cy="1711325"/>
                          </a:xfrm>
                          <a:prstGeom prst="rect">
                            <a:avLst/>
                          </a:prstGeom>
                          <a:noFill/>
                          <a:ln w="9525">
                            <a:noFill/>
                            <a:miter lim="800000"/>
                            <a:headEnd/>
                            <a:tailEnd/>
                          </a:ln>
                        </pic:spPr>
                      </pic:pic>
                    </a:graphicData>
                  </a:graphic>
                </wp:anchor>
              </w:drawing>
            </w:r>
          </w:p>
        </w:tc>
      </w:tr>
    </w:tbl>
    <w:p w:rsidR="00B40399" w:rsidRDefault="00B40399" w:rsidP="00C3303E"/>
    <w:p w:rsidR="007B5CD2" w:rsidRDefault="007B5CD2">
      <w:pPr>
        <w:spacing w:after="0" w:line="240" w:lineRule="auto"/>
        <w:rPr>
          <w:b/>
          <w:color w:val="FF0000"/>
        </w:rPr>
      </w:pPr>
      <w:r>
        <w:rPr>
          <w:b/>
          <w:color w:val="FF0000"/>
        </w:rPr>
        <w:br w:type="page"/>
      </w:r>
    </w:p>
    <w:p w:rsidR="003425BA" w:rsidRPr="003425BA" w:rsidRDefault="007B5CD2" w:rsidP="007B5CD2">
      <w:pPr>
        <w:pStyle w:val="Heading3"/>
      </w:pPr>
      <w:bookmarkStart w:id="166" w:name="_Toc340475631"/>
      <w:bookmarkStart w:id="167" w:name="_Toc420063627"/>
      <w:r w:rsidRPr="003425BA">
        <w:lastRenderedPageBreak/>
        <w:t>Activity 3</w:t>
      </w:r>
      <w:bookmarkEnd w:id="166"/>
      <w:r w:rsidR="0091628F">
        <w:t>A</w:t>
      </w:r>
      <w:bookmarkEnd w:id="167"/>
    </w:p>
    <w:p w:rsidR="00F47A18" w:rsidRDefault="00F5640B" w:rsidP="00C3303E">
      <w:r>
        <w:rPr>
          <w:noProof/>
          <w:lang w:val="en-GB" w:eastAsia="en-GB"/>
        </w:rPr>
        <w:drawing>
          <wp:anchor distT="0" distB="0" distL="114300" distR="114300" simplePos="0" relativeHeight="251708928" behindDoc="1" locked="0" layoutInCell="1" allowOverlap="1" wp14:anchorId="5A1C8DA5" wp14:editId="1472D00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69" name="Picture 6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8C5E15" w:rsidRDefault="008C5E15" w:rsidP="00C3303E"/>
    <w:p w:rsidR="008B124C" w:rsidRDefault="008B124C" w:rsidP="00C3303E"/>
    <w:p w:rsidR="008B124C" w:rsidRDefault="008B124C" w:rsidP="00C3303E"/>
    <w:p w:rsidR="008B124C" w:rsidRDefault="008B124C" w:rsidP="00C3303E"/>
    <w:p w:rsidR="008B124C" w:rsidRDefault="008B124C" w:rsidP="00C3303E"/>
    <w:p w:rsidR="00F5640B" w:rsidRDefault="00F5640B">
      <w:pPr>
        <w:spacing w:after="0" w:line="240" w:lineRule="auto"/>
        <w:rPr>
          <w:rFonts w:cstheme="majorBidi"/>
          <w:b/>
          <w:bCs/>
          <w:color w:val="C00000"/>
          <w:sz w:val="36"/>
          <w:szCs w:val="28"/>
          <w:lang w:val="en-GB" w:eastAsia="en-GB"/>
        </w:rPr>
      </w:pPr>
      <w:r>
        <w:br w:type="page"/>
      </w:r>
    </w:p>
    <w:p w:rsidR="007B5CD2" w:rsidRPr="007B5CD2" w:rsidRDefault="007B5CD2" w:rsidP="007B5CD2">
      <w:pPr>
        <w:pStyle w:val="Heading1"/>
      </w:pPr>
      <w:bookmarkStart w:id="168" w:name="_Toc340475632"/>
      <w:bookmarkStart w:id="169" w:name="_Toc420063628"/>
      <w:r w:rsidRPr="007B5CD2">
        <w:lastRenderedPageBreak/>
        <w:t>4. Produce documents</w:t>
      </w:r>
      <w:bookmarkEnd w:id="168"/>
      <w:bookmarkEnd w:id="169"/>
    </w:p>
    <w:p w:rsidR="008B124C" w:rsidRDefault="008B124C" w:rsidP="00C3303E"/>
    <w:p w:rsidR="008B124C" w:rsidRPr="008B124C" w:rsidRDefault="008B124C" w:rsidP="007B5CD2">
      <w:r w:rsidRPr="007B5CD2">
        <w:rPr>
          <w:b/>
          <w:sz w:val="28"/>
        </w:rPr>
        <w:t>4.1</w:t>
      </w:r>
      <w:r w:rsidRPr="007B5CD2">
        <w:rPr>
          <w:sz w:val="28"/>
        </w:rPr>
        <w:t xml:space="preserve"> </w:t>
      </w:r>
      <w:r w:rsidR="007B5CD2">
        <w:tab/>
      </w:r>
      <w:r w:rsidRPr="008B124C">
        <w:t xml:space="preserve">Use complex operations </w:t>
      </w:r>
      <w:r w:rsidR="0091628F">
        <w:t xml:space="preserve">to develop </w:t>
      </w:r>
      <w:r w:rsidRPr="008B124C">
        <w:t xml:space="preserve">documents, </w:t>
      </w:r>
      <w:r w:rsidR="0091628F">
        <w:t>and</w:t>
      </w:r>
      <w:r w:rsidRPr="008B124C">
        <w:t xml:space="preserve"> achieve required results</w:t>
      </w:r>
    </w:p>
    <w:p w:rsidR="008B124C" w:rsidRPr="008B124C" w:rsidRDefault="008B124C" w:rsidP="007B5CD2">
      <w:r w:rsidRPr="007B5CD2">
        <w:rPr>
          <w:b/>
          <w:sz w:val="28"/>
        </w:rPr>
        <w:t>4.2</w:t>
      </w:r>
      <w:r w:rsidRPr="007B5CD2">
        <w:rPr>
          <w:sz w:val="28"/>
        </w:rPr>
        <w:t xml:space="preserve"> </w:t>
      </w:r>
      <w:r w:rsidR="007B5CD2">
        <w:tab/>
      </w:r>
      <w:r w:rsidRPr="008B124C">
        <w:t xml:space="preserve">Preview, adjust and print documents in accordance with organisational and task </w:t>
      </w:r>
      <w:r w:rsidR="006004B6">
        <w:tab/>
      </w:r>
      <w:r w:rsidRPr="008B124C">
        <w:t>requirements</w:t>
      </w:r>
    </w:p>
    <w:p w:rsidR="008B124C" w:rsidRPr="008B124C" w:rsidRDefault="008B124C" w:rsidP="007B5CD2">
      <w:r w:rsidRPr="007B5CD2">
        <w:rPr>
          <w:b/>
          <w:sz w:val="28"/>
        </w:rPr>
        <w:t>4.3</w:t>
      </w:r>
      <w:r w:rsidRPr="007B5CD2">
        <w:rPr>
          <w:sz w:val="28"/>
        </w:rPr>
        <w:t xml:space="preserve"> </w:t>
      </w:r>
      <w:r w:rsidR="007B5CD2">
        <w:tab/>
      </w:r>
      <w:r w:rsidRPr="008B124C">
        <w:t>Name and store documents in accordance with organisational requirements and exit</w:t>
      </w:r>
      <w:r w:rsidR="007B5CD2">
        <w:tab/>
      </w:r>
      <w:r w:rsidRPr="008B124C">
        <w:t>application without information loss/damage</w:t>
      </w:r>
    </w:p>
    <w:p w:rsidR="008B124C" w:rsidRPr="008B124C" w:rsidRDefault="008B124C" w:rsidP="007B5CD2">
      <w:r w:rsidRPr="007B5CD2">
        <w:rPr>
          <w:b/>
          <w:sz w:val="28"/>
        </w:rPr>
        <w:t>4.4</w:t>
      </w:r>
      <w:r w:rsidRPr="007B5CD2">
        <w:rPr>
          <w:sz w:val="28"/>
        </w:rPr>
        <w:t xml:space="preserve"> </w:t>
      </w:r>
      <w:r w:rsidR="007B5CD2">
        <w:tab/>
      </w:r>
      <w:r w:rsidRPr="008B124C">
        <w:t>Prepare d</w:t>
      </w:r>
      <w:r w:rsidR="00E4319F">
        <w:t>ocuments within designated time</w:t>
      </w:r>
      <w:r w:rsidRPr="008B124C">
        <w:t>lines and for speed and accuracy</w:t>
      </w:r>
    </w:p>
    <w:p w:rsidR="00C725F9" w:rsidRDefault="007B5CD2" w:rsidP="00C3303E">
      <w:r>
        <w:rPr>
          <w:noProof/>
          <w:lang w:val="en-GB" w:eastAsia="en-GB"/>
        </w:rPr>
        <w:drawing>
          <wp:anchor distT="0" distB="0" distL="114300" distR="114300" simplePos="0" relativeHeight="251623936" behindDoc="1" locked="0" layoutInCell="1" allowOverlap="1" wp14:anchorId="13A280C5" wp14:editId="5C32C734">
            <wp:simplePos x="0" y="0"/>
            <wp:positionH relativeFrom="column">
              <wp:posOffset>21974</wp:posOffset>
            </wp:positionH>
            <wp:positionV relativeFrom="paragraph">
              <wp:posOffset>-1979</wp:posOffset>
            </wp:positionV>
            <wp:extent cx="4397744" cy="4391247"/>
            <wp:effectExtent l="19050" t="0" r="2806" b="0"/>
            <wp:wrapTight wrapText="bothSides">
              <wp:wrapPolygon edited="0">
                <wp:start x="-94" y="0"/>
                <wp:lineTo x="-94" y="21552"/>
                <wp:lineTo x="21614" y="21552"/>
                <wp:lineTo x="21614" y="0"/>
                <wp:lineTo x="-94" y="0"/>
              </wp:wrapPolygon>
            </wp:wrapTight>
            <wp:docPr id="10" name="Picture 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397744" cy="4391247"/>
                    </a:xfrm>
                    <a:prstGeom prst="rect">
                      <a:avLst/>
                    </a:prstGeom>
                  </pic:spPr>
                </pic:pic>
              </a:graphicData>
            </a:graphic>
          </wp:anchor>
        </w:drawing>
      </w:r>
    </w:p>
    <w:p w:rsidR="007B5CD2" w:rsidRDefault="007B5CD2">
      <w:pPr>
        <w:spacing w:after="0" w:line="240" w:lineRule="auto"/>
        <w:rPr>
          <w:b/>
          <w:color w:val="FF0000"/>
        </w:rPr>
      </w:pPr>
      <w:r>
        <w:rPr>
          <w:b/>
          <w:color w:val="FF0000"/>
        </w:rPr>
        <w:br w:type="page"/>
      </w:r>
    </w:p>
    <w:p w:rsidR="00C725F9" w:rsidRDefault="00C725F9" w:rsidP="007B5CD2">
      <w:pPr>
        <w:pStyle w:val="Heading2"/>
      </w:pPr>
      <w:bookmarkStart w:id="170" w:name="_Toc340475633"/>
      <w:bookmarkStart w:id="171" w:name="_Toc420063629"/>
      <w:r w:rsidRPr="00C725F9">
        <w:lastRenderedPageBreak/>
        <w:t>4.1</w:t>
      </w:r>
      <w:r w:rsidR="00640302">
        <w:t xml:space="preserve"> – </w:t>
      </w:r>
      <w:r w:rsidRPr="00C725F9">
        <w:t xml:space="preserve">Use complex operations </w:t>
      </w:r>
      <w:r w:rsidR="00E4319F">
        <w:t>to develop</w:t>
      </w:r>
      <w:r w:rsidRPr="00C725F9">
        <w:t xml:space="preserve"> documents, </w:t>
      </w:r>
      <w:r w:rsidR="00E4319F">
        <w:t>and</w:t>
      </w:r>
      <w:r w:rsidRPr="00C725F9">
        <w:t xml:space="preserve"> achieve required results</w:t>
      </w:r>
      <w:bookmarkEnd w:id="170"/>
      <w:bookmarkEnd w:id="171"/>
    </w:p>
    <w:p w:rsidR="007B5CD2" w:rsidRPr="007B5CD2" w:rsidRDefault="007B5CD2" w:rsidP="007B5CD2"/>
    <w:p w:rsidR="00024F24" w:rsidRDefault="00022694" w:rsidP="007B5CD2">
      <w:pPr>
        <w:pStyle w:val="Bullets"/>
      </w:pPr>
      <w:r>
        <w:t>C</w:t>
      </w:r>
      <w:r w:rsidR="00024F24" w:rsidRPr="00024F24">
        <w:t xml:space="preserve">omplex operations </w:t>
      </w:r>
      <w:r w:rsidR="00E4319F">
        <w:t>to develop</w:t>
      </w:r>
      <w:r w:rsidR="00024F24" w:rsidRPr="00024F24">
        <w:t xml:space="preserve"> documents</w:t>
      </w:r>
      <w:r>
        <w:t xml:space="preserve"> could include </w:t>
      </w:r>
      <w:r w:rsidR="001C2D51">
        <w:t>a variety of</w:t>
      </w:r>
      <w:r w:rsidR="000B5AE1">
        <w:t xml:space="preserve"> options and functions</w:t>
      </w:r>
    </w:p>
    <w:p w:rsidR="00022694" w:rsidRDefault="00066F9A" w:rsidP="007B5CD2">
      <w:pPr>
        <w:pStyle w:val="Bullets"/>
      </w:pPr>
      <w:r>
        <w:t>Many</w:t>
      </w:r>
      <w:r w:rsidR="000B5AE1">
        <w:t>, you have already covered</w:t>
      </w:r>
    </w:p>
    <w:p w:rsidR="000213B8" w:rsidRDefault="000213B8" w:rsidP="007B5CD2">
      <w:pPr>
        <w:pStyle w:val="BoldBulTight0"/>
      </w:pPr>
      <w:r>
        <w:t xml:space="preserve">What do you consider a ‘complex’ document </w:t>
      </w:r>
      <w:r w:rsidR="006723F1">
        <w:t xml:space="preserve">operation </w:t>
      </w:r>
      <w:r>
        <w:t>to be?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DBDB" w:themeFill="accent2" w:themeFillTint="33"/>
        <w:tblLook w:val="04A0" w:firstRow="1" w:lastRow="0" w:firstColumn="1" w:lastColumn="0" w:noHBand="0" w:noVBand="1"/>
      </w:tblPr>
      <w:tblGrid>
        <w:gridCol w:w="9548"/>
      </w:tblGrid>
      <w:tr w:rsidR="000213B8" w:rsidRPr="006004B6" w:rsidTr="006004B6">
        <w:tc>
          <w:tcPr>
            <w:tcW w:w="9548" w:type="dxa"/>
            <w:shd w:val="clear" w:color="auto" w:fill="F2DBDB" w:themeFill="accent2" w:themeFillTint="33"/>
          </w:tcPr>
          <w:p w:rsidR="000213B8" w:rsidRPr="006004B6" w:rsidRDefault="007B5CD2" w:rsidP="007B5CD2">
            <w:pPr>
              <w:rPr>
                <w:rFonts w:asciiTheme="minorHAnsi" w:hAnsiTheme="minorHAnsi" w:cstheme="minorHAnsi"/>
                <w:b/>
              </w:rPr>
            </w:pPr>
            <w:r w:rsidRPr="006004B6">
              <w:rPr>
                <w:rFonts w:asciiTheme="minorHAnsi" w:hAnsiTheme="minorHAnsi" w:cstheme="minorHAnsi"/>
                <w:b/>
              </w:rPr>
              <w:t>Your Answer:</w:t>
            </w:r>
          </w:p>
          <w:p w:rsidR="000213B8" w:rsidRPr="006004B6" w:rsidRDefault="000213B8" w:rsidP="007B5CD2">
            <w:pPr>
              <w:rPr>
                <w:rFonts w:asciiTheme="minorHAnsi" w:hAnsiTheme="minorHAnsi" w:cstheme="minorHAnsi"/>
              </w:rPr>
            </w:pPr>
          </w:p>
          <w:p w:rsidR="000213B8" w:rsidRPr="006004B6" w:rsidRDefault="000213B8" w:rsidP="007B5CD2">
            <w:pPr>
              <w:rPr>
                <w:rFonts w:asciiTheme="minorHAnsi" w:hAnsiTheme="minorHAnsi" w:cstheme="minorHAnsi"/>
              </w:rPr>
            </w:pPr>
          </w:p>
        </w:tc>
      </w:tr>
    </w:tbl>
    <w:p w:rsidR="000213B8" w:rsidRPr="006F2B32" w:rsidRDefault="000213B8" w:rsidP="007B5CD2">
      <w:pPr>
        <w:rPr>
          <w:sz w:val="6"/>
        </w:rPr>
      </w:pPr>
    </w:p>
    <w:p w:rsidR="000213B8" w:rsidRDefault="000213B8" w:rsidP="007B5CD2">
      <w:pPr>
        <w:pStyle w:val="BoldBulTight0"/>
      </w:pPr>
      <w:r w:rsidRPr="000213B8">
        <w:t>Another view</w:t>
      </w:r>
      <w:r>
        <w:t>:</w:t>
      </w:r>
    </w:p>
    <w:p w:rsidR="000213B8" w:rsidRDefault="000213B8" w:rsidP="007B5CD2">
      <w:pPr>
        <w:pStyle w:val="Bullets"/>
      </w:pPr>
      <w:r w:rsidRPr="000213B8">
        <w:t xml:space="preserve">Complex documents are usually documents that result from or contribute to some </w:t>
      </w:r>
      <w:r>
        <w:t>WORKPLACE</w:t>
      </w:r>
      <w:r w:rsidRPr="000213B8">
        <w:t xml:space="preserve"> process which is reflected in their </w:t>
      </w:r>
      <w:r>
        <w:t xml:space="preserve">operational </w:t>
      </w:r>
      <w:r w:rsidRPr="000213B8">
        <w:t xml:space="preserve">structure. </w:t>
      </w:r>
    </w:p>
    <w:p w:rsidR="000213B8" w:rsidRDefault="000213B8" w:rsidP="007B5CD2">
      <w:pPr>
        <w:pStyle w:val="Bullets"/>
      </w:pPr>
      <w:r w:rsidRPr="000213B8">
        <w:t>Complex document</w:t>
      </w:r>
      <w:r w:rsidR="00C80876">
        <w:t xml:space="preserve"> operations</w:t>
      </w:r>
      <w:r w:rsidRPr="000213B8">
        <w:t xml:space="preserve"> are often assembled in parts or sections containing many kinds of document sub-structures such as tables, footnotes, equations, graphics, watermarks, etc.</w:t>
      </w:r>
    </w:p>
    <w:p w:rsidR="00022694" w:rsidRDefault="00022694" w:rsidP="007B5CD2">
      <w:pPr>
        <w:pStyle w:val="Bullets"/>
      </w:pPr>
      <w:r>
        <w:t>Here is a short list of some pertinent operations that in some cases could be viewed as ‘complex’ and to others as straight forward.</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36"/>
        <w:gridCol w:w="7712"/>
      </w:tblGrid>
      <w:tr w:rsidR="00024F24" w:rsidRPr="006004B6" w:rsidTr="006004B6">
        <w:tc>
          <w:tcPr>
            <w:tcW w:w="1836" w:type="dxa"/>
            <w:shd w:val="clear" w:color="auto" w:fill="E5B8B7" w:themeFill="accent2" w:themeFillTint="66"/>
          </w:tcPr>
          <w:p w:rsidR="00024F24" w:rsidRPr="006004B6" w:rsidRDefault="007B5CD2" w:rsidP="00F11EB5">
            <w:pPr>
              <w:jc w:val="center"/>
              <w:rPr>
                <w:rFonts w:asciiTheme="minorHAnsi" w:hAnsiTheme="minorHAnsi" w:cstheme="minorHAnsi"/>
                <w:b/>
              </w:rPr>
            </w:pPr>
            <w:r w:rsidRPr="006004B6">
              <w:rPr>
                <w:rFonts w:asciiTheme="minorHAnsi" w:hAnsiTheme="minorHAnsi" w:cstheme="minorHAnsi"/>
                <w:b/>
              </w:rPr>
              <w:t>Function</w:t>
            </w:r>
          </w:p>
        </w:tc>
        <w:tc>
          <w:tcPr>
            <w:tcW w:w="7712" w:type="dxa"/>
            <w:shd w:val="clear" w:color="auto" w:fill="E5B8B7" w:themeFill="accent2" w:themeFillTint="66"/>
          </w:tcPr>
          <w:p w:rsidR="00024F24" w:rsidRPr="006004B6" w:rsidRDefault="00024F24" w:rsidP="00F11EB5">
            <w:pPr>
              <w:jc w:val="center"/>
              <w:rPr>
                <w:rFonts w:asciiTheme="minorHAnsi" w:hAnsiTheme="minorHAnsi" w:cstheme="minorHAnsi"/>
                <w:b/>
              </w:rPr>
            </w:pPr>
            <w:r w:rsidRPr="006004B6">
              <w:rPr>
                <w:rFonts w:asciiTheme="minorHAnsi" w:hAnsiTheme="minorHAnsi" w:cstheme="minorHAnsi"/>
                <w:b/>
              </w:rPr>
              <w:t>What it does</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Data transfer</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6F2B32">
            <w:pPr>
              <w:spacing w:line="240" w:lineRule="auto"/>
              <w:rPr>
                <w:rFonts w:asciiTheme="minorHAnsi" w:hAnsiTheme="minorHAnsi" w:cstheme="minorHAnsi"/>
              </w:rPr>
            </w:pPr>
            <w:r w:rsidRPr="006004B6">
              <w:rPr>
                <w:rFonts w:asciiTheme="minorHAnsi" w:hAnsiTheme="minorHAnsi" w:cstheme="minorHAnsi"/>
              </w:rPr>
              <w:t xml:space="preserve">Transferring data between two applications or importing data into any application. The speed with which data can be transmitted from one device to another. Data rates are often measured in megabits (million bits) or megabytes (million bytes) per second. These are usually abbreviated as Mbps and </w:t>
            </w:r>
            <w:proofErr w:type="spellStart"/>
            <w:r w:rsidRPr="006004B6">
              <w:rPr>
                <w:rFonts w:asciiTheme="minorHAnsi" w:hAnsiTheme="minorHAnsi" w:cstheme="minorHAnsi"/>
              </w:rPr>
              <w:t>MBps</w:t>
            </w:r>
            <w:proofErr w:type="spellEnd"/>
            <w:r w:rsidRPr="006004B6">
              <w:rPr>
                <w:rFonts w:asciiTheme="minorHAnsi" w:hAnsiTheme="minorHAnsi" w:cstheme="minorHAnsi"/>
              </w:rPr>
              <w:t>, respectively.</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Display features</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6F2B32">
            <w:pPr>
              <w:spacing w:line="240" w:lineRule="auto"/>
              <w:rPr>
                <w:rFonts w:asciiTheme="minorHAnsi" w:hAnsiTheme="minorHAnsi" w:cstheme="minorHAnsi"/>
              </w:rPr>
            </w:pPr>
            <w:r w:rsidRPr="006004B6">
              <w:rPr>
                <w:rFonts w:asciiTheme="minorHAnsi" w:hAnsiTheme="minorHAnsi" w:cstheme="minorHAnsi"/>
              </w:rPr>
              <w:t>The Document Map in Word 2007 provides easy navigation in long documents. You can jump around your document by headings or pages. It also provides a bird’s-eye view of your document’s structure.</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Embedding</w:t>
            </w:r>
          </w:p>
        </w:tc>
        <w:tc>
          <w:tcPr>
            <w:tcW w:w="7712" w:type="dxa"/>
          </w:tcPr>
          <w:p w:rsidR="00024F24" w:rsidRPr="006004B6" w:rsidRDefault="00024F24" w:rsidP="006F2B32">
            <w:pPr>
              <w:spacing w:line="240" w:lineRule="auto"/>
              <w:rPr>
                <w:rFonts w:asciiTheme="minorHAnsi" w:hAnsiTheme="minorHAnsi" w:cstheme="minorHAnsi"/>
              </w:rPr>
            </w:pPr>
            <w:r w:rsidRPr="006004B6">
              <w:rPr>
                <w:rFonts w:asciiTheme="minorHAnsi" w:hAnsiTheme="minorHAnsi" w:cstheme="minorHAnsi"/>
              </w:rPr>
              <w:t>Instead of linking files together, you can include one or more documents directly into another file</w:t>
            </w:r>
            <w:r w:rsidR="0072529C">
              <w:rPr>
                <w:rFonts w:asciiTheme="minorHAnsi" w:hAnsiTheme="minorHAnsi" w:cstheme="minorHAnsi"/>
              </w:rPr>
              <w:t>.</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Exporting</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6F2B32">
            <w:pPr>
              <w:spacing w:line="240" w:lineRule="auto"/>
              <w:rPr>
                <w:rFonts w:asciiTheme="minorHAnsi" w:hAnsiTheme="minorHAnsi" w:cstheme="minorHAnsi"/>
              </w:rPr>
            </w:pPr>
            <w:r w:rsidRPr="006004B6">
              <w:rPr>
                <w:rFonts w:asciiTheme="minorHAnsi" w:hAnsiTheme="minorHAnsi" w:cstheme="minorHAnsi"/>
              </w:rPr>
              <w:t>Very often it's needed to view or print a document on different computers and platforms. In this case you can export the document in PDF format. By exporting the document, you can easily share it with many people.</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lastRenderedPageBreak/>
              <w:t>Fields</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A space allocated for a particular item of information. In database systems, fields are the smallest units of information you can access. In spreadsheets, fields are called cells.</w:t>
            </w:r>
          </w:p>
        </w:tc>
      </w:tr>
      <w:tr w:rsidR="00024F24" w:rsidRPr="006004B6" w:rsidTr="006F2B32">
        <w:tc>
          <w:tcPr>
            <w:tcW w:w="1836" w:type="dxa"/>
            <w:shd w:val="clear" w:color="auto" w:fill="F2DBDB" w:themeFill="accent2" w:themeFillTint="33"/>
            <w:vAlign w:val="center"/>
          </w:tcPr>
          <w:p w:rsidR="00024F24" w:rsidRPr="006004B6" w:rsidRDefault="007B5CD2" w:rsidP="007C1A17">
            <w:pPr>
              <w:rPr>
                <w:rFonts w:asciiTheme="minorHAnsi" w:hAnsiTheme="minorHAnsi" w:cstheme="minorHAnsi"/>
                <w:b/>
              </w:rPr>
            </w:pPr>
            <w:r w:rsidRPr="006004B6">
              <w:rPr>
                <w:rFonts w:asciiTheme="minorHAnsi" w:hAnsiTheme="minorHAnsi" w:cstheme="minorHAnsi"/>
                <w:b/>
              </w:rPr>
              <w:t>Form fields</w:t>
            </w: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When you integrate web forms on your site to a CRM you start by creating Form Fields records in CRM to represent the various fields you have on your web site.</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For</w:t>
            </w:r>
            <w:r w:rsidR="00024F24" w:rsidRPr="006004B6">
              <w:rPr>
                <w:rFonts w:asciiTheme="minorHAnsi" w:hAnsiTheme="minorHAnsi" w:cstheme="minorHAnsi"/>
                <w:b/>
              </w:rPr>
              <w:t>mulae</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Formulas in spreadsheet programs such as Excel are used to perform calculations.</w:t>
            </w:r>
          </w:p>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Formulas can range from basic mathematical operations</w:t>
            </w:r>
            <w:r w:rsidR="00640302">
              <w:rPr>
                <w:rFonts w:asciiTheme="minorHAnsi" w:hAnsiTheme="minorHAnsi" w:cstheme="minorHAnsi"/>
              </w:rPr>
              <w:t xml:space="preserve"> – </w:t>
            </w:r>
            <w:r w:rsidRPr="006004B6">
              <w:rPr>
                <w:rFonts w:asciiTheme="minorHAnsi" w:hAnsiTheme="minorHAnsi" w:cstheme="minorHAnsi"/>
              </w:rPr>
              <w:t>such as addition and subtraction</w:t>
            </w:r>
            <w:r w:rsidR="00640302">
              <w:rPr>
                <w:rFonts w:asciiTheme="minorHAnsi" w:hAnsiTheme="minorHAnsi" w:cstheme="minorHAnsi"/>
              </w:rPr>
              <w:t xml:space="preserve"> – </w:t>
            </w:r>
            <w:r w:rsidRPr="006004B6">
              <w:rPr>
                <w:rFonts w:asciiTheme="minorHAnsi" w:hAnsiTheme="minorHAnsi" w:cstheme="minorHAnsi"/>
              </w:rPr>
              <w:t>to complex engineering and statistical calculations.</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Importing</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The flip side of exporting is importing. Importing refers to the ability of an application to read and use data produced by a different application. Importing implies that the receiving application does the reformatting.</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Index</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A database index is a data structure that improves the speed of data retrieval operations on a database table at the cost of slower writes and increased storage space. Indices can be created using one or more columns of a database table, providing the basis for both rapid random lookups and efficient access of ordered records</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Linking</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To paste a copy of an object into a document in such a way that it retains its connection with the original object. Updates to the original object can be reflected in the duplicate by updating the link.</w:t>
            </w:r>
          </w:p>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In spreadsheet programs, linking refers to the ability of a worksheet to take its data for particular cells from another worksheet. Two or more files are thus linked by common cells.</w:t>
            </w:r>
            <w:r w:rsidR="003B4B9F">
              <w:rPr>
                <w:rFonts w:asciiTheme="minorHAnsi" w:hAnsiTheme="minorHAnsi" w:cstheme="minorHAnsi"/>
              </w:rPr>
              <w:t xml:space="preserve"> </w:t>
            </w:r>
            <w:r w:rsidRPr="006004B6">
              <w:rPr>
                <w:rFonts w:asciiTheme="minorHAnsi" w:hAnsiTheme="minorHAnsi" w:cstheme="minorHAnsi"/>
              </w:rPr>
              <w:t xml:space="preserve">A database link defines a one-way communication path from one Database server to another database server. </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Macros</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 xml:space="preserve">A symbol, name, or key that represents a list of commands, actions, or keystrokes. Many programs allow you to create macros so that you can enter a single character or word to perform a whole series of actions. Suppose, for example, that you are editing a file and want to indent every third line five spaces. </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Merge criteria</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To combine two files in such a way that the resulting file has the same organisation as the two individual files. For example, if two files contain a list of names in alphabetical order, merging the two files results in one large file with all the names still in alphabetical order.</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Sort criteria</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Sorting is one of the most extensively researched subjects because of the need to speed up the operation on thousands or millions of records during a search operation. The main purpose of sorting information is to optimise its usefulness for specific tasks. In general, there are two ways of grouping information.</w:t>
            </w:r>
          </w:p>
        </w:tc>
      </w:tr>
      <w:tr w:rsidR="00024F24" w:rsidRPr="006004B6" w:rsidTr="006F2B32">
        <w:tc>
          <w:tcPr>
            <w:tcW w:w="1836" w:type="dxa"/>
            <w:shd w:val="clear" w:color="auto" w:fill="F2DBDB" w:themeFill="accent2" w:themeFillTint="33"/>
            <w:vAlign w:val="center"/>
          </w:tcPr>
          <w:p w:rsidR="00024F24" w:rsidRPr="006004B6" w:rsidRDefault="007B5CD2" w:rsidP="006F2B32">
            <w:pPr>
              <w:rPr>
                <w:rFonts w:asciiTheme="minorHAnsi" w:hAnsiTheme="minorHAnsi" w:cstheme="minorHAnsi"/>
                <w:b/>
              </w:rPr>
            </w:pPr>
            <w:r w:rsidRPr="006004B6">
              <w:rPr>
                <w:rFonts w:asciiTheme="minorHAnsi" w:hAnsiTheme="minorHAnsi" w:cstheme="minorHAnsi"/>
                <w:b/>
              </w:rPr>
              <w:t>Table of contents</w:t>
            </w:r>
          </w:p>
          <w:p w:rsidR="00024F24" w:rsidRPr="006004B6" w:rsidRDefault="00024F24" w:rsidP="006F2B32">
            <w:pPr>
              <w:rPr>
                <w:rFonts w:asciiTheme="minorHAnsi" w:hAnsiTheme="minorHAnsi" w:cstheme="minorHAnsi"/>
                <w:b/>
              </w:rPr>
            </w:pPr>
          </w:p>
        </w:tc>
        <w:tc>
          <w:tcPr>
            <w:tcW w:w="7712" w:type="dxa"/>
          </w:tcPr>
          <w:p w:rsidR="00024F24" w:rsidRPr="006004B6" w:rsidRDefault="00024F24" w:rsidP="007C1A17">
            <w:pPr>
              <w:spacing w:after="160" w:line="240" w:lineRule="auto"/>
              <w:rPr>
                <w:rFonts w:asciiTheme="minorHAnsi" w:hAnsiTheme="minorHAnsi" w:cstheme="minorHAnsi"/>
              </w:rPr>
            </w:pPr>
            <w:r w:rsidRPr="006004B6">
              <w:rPr>
                <w:rFonts w:asciiTheme="minorHAnsi" w:hAnsiTheme="minorHAnsi" w:cstheme="minorHAnsi"/>
              </w:rPr>
              <w:t>A table of contents is a list of the headings in a document. You can use a table of contents to get an overview of the topics discussed. If you are creating a document for the Web, you can put the table of contents in a Web frame so that you can easily navigate through the document.</w:t>
            </w:r>
          </w:p>
        </w:tc>
      </w:tr>
    </w:tbl>
    <w:p w:rsidR="00D5751D" w:rsidRDefault="00D5751D" w:rsidP="00C3303E"/>
    <w:p w:rsidR="00D5751D" w:rsidRPr="00D5751D" w:rsidRDefault="007B5CD2" w:rsidP="007B5CD2">
      <w:pPr>
        <w:pStyle w:val="Heading3"/>
      </w:pPr>
      <w:bookmarkStart w:id="172" w:name="_Toc340475634"/>
      <w:bookmarkStart w:id="173" w:name="_Toc420063630"/>
      <w:r w:rsidRPr="00D5751D">
        <w:lastRenderedPageBreak/>
        <w:t>Activity 4</w:t>
      </w:r>
      <w:bookmarkEnd w:id="172"/>
      <w:r w:rsidR="00E4319F">
        <w:t>A</w:t>
      </w:r>
      <w:bookmarkEnd w:id="173"/>
    </w:p>
    <w:p w:rsidR="00152B7A" w:rsidRDefault="00115841" w:rsidP="00D5751D">
      <w:pPr>
        <w:rPr>
          <w:color w:val="FF0000"/>
        </w:rPr>
      </w:pPr>
      <w:r>
        <w:rPr>
          <w:noProof/>
          <w:color w:val="FF0000"/>
          <w:lang w:val="en-GB" w:eastAsia="en-GB"/>
        </w:rPr>
        <w:drawing>
          <wp:anchor distT="0" distB="0" distL="114300" distR="114300" simplePos="0" relativeHeight="251710976" behindDoc="1" locked="0" layoutInCell="1" allowOverlap="1" wp14:anchorId="68A50011" wp14:editId="1D0077B3">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70"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1C2D51" w:rsidRDefault="001C2D51" w:rsidP="00D5751D">
      <w:pPr>
        <w:rPr>
          <w:color w:val="FF0000"/>
        </w:rPr>
      </w:pPr>
    </w:p>
    <w:p w:rsidR="001C2D51" w:rsidRDefault="001C2D51" w:rsidP="00D5751D">
      <w:pPr>
        <w:rPr>
          <w:color w:val="FF0000"/>
        </w:rPr>
      </w:pPr>
    </w:p>
    <w:p w:rsidR="001C2D51" w:rsidRDefault="001C2D51" w:rsidP="00D5751D">
      <w:pPr>
        <w:rPr>
          <w:color w:val="FF0000"/>
        </w:rPr>
      </w:pPr>
    </w:p>
    <w:p w:rsidR="007B5CD2" w:rsidRDefault="007B5CD2">
      <w:pPr>
        <w:spacing w:after="0" w:line="240" w:lineRule="auto"/>
        <w:rPr>
          <w:b/>
          <w:color w:val="FF0000"/>
        </w:rPr>
      </w:pPr>
      <w:r>
        <w:rPr>
          <w:b/>
          <w:color w:val="FF0000"/>
        </w:rPr>
        <w:br w:type="page"/>
      </w:r>
    </w:p>
    <w:p w:rsidR="001C2D51" w:rsidRPr="001C2D51" w:rsidRDefault="001C2D51" w:rsidP="007B5CD2">
      <w:pPr>
        <w:pStyle w:val="Heading2"/>
      </w:pPr>
      <w:bookmarkStart w:id="174" w:name="_Toc340475635"/>
      <w:bookmarkStart w:id="175" w:name="_Toc420063631"/>
      <w:r w:rsidRPr="001C2D51">
        <w:lastRenderedPageBreak/>
        <w:t>4.2</w:t>
      </w:r>
      <w:r w:rsidR="00640302">
        <w:t xml:space="preserve"> – </w:t>
      </w:r>
      <w:r w:rsidRPr="001C2D51">
        <w:t>Preview, adjust and print documents in accordance with organisational and task requirements</w:t>
      </w:r>
      <w:bookmarkEnd w:id="174"/>
      <w:bookmarkEnd w:id="175"/>
    </w:p>
    <w:p w:rsidR="007B5CD2" w:rsidRDefault="007B5CD2" w:rsidP="001C57C6">
      <w:pPr>
        <w:rPr>
          <w:u w:val="single"/>
        </w:rPr>
      </w:pPr>
    </w:p>
    <w:p w:rsidR="001C57C6" w:rsidRPr="001C57C6" w:rsidRDefault="001C57C6" w:rsidP="007B5CD2">
      <w:pPr>
        <w:pStyle w:val="BoldBulTight0"/>
      </w:pPr>
      <w:r w:rsidRPr="001C57C6">
        <w:t>Printing may include:</w:t>
      </w:r>
    </w:p>
    <w:p w:rsidR="001C57C6" w:rsidRPr="001C57C6" w:rsidRDefault="007B5CD2" w:rsidP="007B5CD2">
      <w:pPr>
        <w:pStyle w:val="Bullets"/>
      </w:pPr>
      <w:r w:rsidRPr="001C57C6">
        <w:t>Print merge</w:t>
      </w:r>
    </w:p>
    <w:p w:rsidR="001C57C6" w:rsidRPr="001C57C6" w:rsidRDefault="007B5CD2" w:rsidP="007B5CD2">
      <w:pPr>
        <w:pStyle w:val="Bullets"/>
      </w:pPr>
      <w:r w:rsidRPr="001C57C6">
        <w:t>Print to file</w:t>
      </w:r>
    </w:p>
    <w:p w:rsidR="001C57C6" w:rsidRPr="001C57C6" w:rsidRDefault="007B5CD2" w:rsidP="007B5CD2">
      <w:pPr>
        <w:pStyle w:val="Bullets"/>
      </w:pPr>
      <w:r w:rsidRPr="001C57C6">
        <w:t>To fit specific number of pages</w:t>
      </w:r>
    </w:p>
    <w:p w:rsidR="001C57C6" w:rsidRPr="001C57C6" w:rsidRDefault="007B5CD2" w:rsidP="007B5CD2">
      <w:pPr>
        <w:pStyle w:val="Bullets"/>
      </w:pPr>
      <w:r w:rsidRPr="001C57C6">
        <w:t>With comments</w:t>
      </w:r>
    </w:p>
    <w:p w:rsidR="001C57C6" w:rsidRPr="001C57C6" w:rsidRDefault="007B5CD2" w:rsidP="007B5CD2">
      <w:pPr>
        <w:pStyle w:val="Bullets"/>
      </w:pPr>
      <w:r w:rsidRPr="001C57C6">
        <w:t>With drawing objects</w:t>
      </w:r>
    </w:p>
    <w:p w:rsidR="001C57C6" w:rsidRPr="001C57C6" w:rsidRDefault="007B5CD2" w:rsidP="007B5CD2">
      <w:pPr>
        <w:pStyle w:val="Bullets"/>
      </w:pPr>
      <w:r w:rsidRPr="001C57C6">
        <w:t>Wi</w:t>
      </w:r>
      <w:r w:rsidR="001C57C6" w:rsidRPr="001C57C6">
        <w:t>th field codes</w:t>
      </w:r>
    </w:p>
    <w:p w:rsidR="001C2D51" w:rsidRPr="001C57C6" w:rsidRDefault="007B5CD2" w:rsidP="007B5CD2">
      <w:pPr>
        <w:pStyle w:val="Bullets"/>
      </w:pPr>
      <w:r w:rsidRPr="001C57C6">
        <w:t>With hidden text</w:t>
      </w:r>
    </w:p>
    <w:p w:rsidR="001C57C6" w:rsidRPr="001C57C6" w:rsidRDefault="001C57C6" w:rsidP="007B5CD2">
      <w:pPr>
        <w:pStyle w:val="Heading3"/>
      </w:pPr>
      <w:bookmarkStart w:id="176" w:name="_Toc340475636"/>
      <w:bookmarkStart w:id="177" w:name="_Toc420063632"/>
      <w:r w:rsidRPr="001C57C6">
        <w:t>Preview, adjust and print documents</w:t>
      </w:r>
      <w:bookmarkEnd w:id="176"/>
      <w:bookmarkEnd w:id="177"/>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548"/>
      </w:tblGrid>
      <w:tr w:rsidR="001C57C6" w:rsidRPr="006004B6" w:rsidTr="006004B6">
        <w:tc>
          <w:tcPr>
            <w:tcW w:w="9548" w:type="dxa"/>
          </w:tcPr>
          <w:p w:rsidR="00537D83" w:rsidRPr="006004B6" w:rsidRDefault="003D2576" w:rsidP="00D5751D">
            <w:pPr>
              <w:rPr>
                <w:rFonts w:asciiTheme="minorHAnsi" w:hAnsiTheme="minorHAnsi" w:cstheme="minorHAnsi"/>
                <w:b/>
              </w:rPr>
            </w:pPr>
            <w:r w:rsidRPr="006004B6">
              <w:rPr>
                <w:rFonts w:asciiTheme="minorHAnsi" w:hAnsiTheme="minorHAnsi" w:cstheme="minorHAnsi"/>
                <w:b/>
                <w:noProof/>
                <w:lang w:val="en-GB" w:eastAsia="en-GB"/>
              </w:rPr>
              <w:drawing>
                <wp:anchor distT="0" distB="0" distL="114300" distR="114300" simplePos="0" relativeHeight="251628032" behindDoc="1" locked="0" layoutInCell="1" allowOverlap="1" wp14:anchorId="5AF3BA42" wp14:editId="533D6CE3">
                  <wp:simplePos x="0" y="0"/>
                  <wp:positionH relativeFrom="column">
                    <wp:posOffset>354965</wp:posOffset>
                  </wp:positionH>
                  <wp:positionV relativeFrom="paragraph">
                    <wp:posOffset>2298700</wp:posOffset>
                  </wp:positionV>
                  <wp:extent cx="1537970" cy="881380"/>
                  <wp:effectExtent l="171450" t="133350" r="367030" b="299720"/>
                  <wp:wrapTight wrapText="bothSides">
                    <wp:wrapPolygon edited="0">
                      <wp:start x="2943" y="-3268"/>
                      <wp:lineTo x="803" y="-2801"/>
                      <wp:lineTo x="-2408" y="1401"/>
                      <wp:lineTo x="-2408" y="19141"/>
                      <wp:lineTo x="-1338" y="26611"/>
                      <wp:lineTo x="1070" y="28945"/>
                      <wp:lineTo x="1605" y="28945"/>
                      <wp:lineTo x="22742" y="28945"/>
                      <wp:lineTo x="23277" y="28945"/>
                      <wp:lineTo x="25149" y="27078"/>
                      <wp:lineTo x="25149" y="26611"/>
                      <wp:lineTo x="25417" y="26611"/>
                      <wp:lineTo x="26487" y="20542"/>
                      <wp:lineTo x="26487" y="4202"/>
                      <wp:lineTo x="26755" y="1867"/>
                      <wp:lineTo x="23544" y="-2801"/>
                      <wp:lineTo x="21404" y="-3268"/>
                      <wp:lineTo x="2943" y="-3268"/>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cstate="print"/>
                          <a:srcRect/>
                          <a:stretch>
                            <a:fillRect/>
                          </a:stretch>
                        </pic:blipFill>
                        <pic:spPr bwMode="auto">
                          <a:xfrm>
                            <a:off x="0" y="0"/>
                            <a:ext cx="1537970" cy="881380"/>
                          </a:xfrm>
                          <a:prstGeom prst="rect">
                            <a:avLst/>
                          </a:prstGeom>
                          <a:ln>
                            <a:noFill/>
                          </a:ln>
                          <a:effectLst>
                            <a:outerShdw blurRad="292100" dist="139700" dir="2700000" algn="tl" rotWithShape="0">
                              <a:srgbClr val="333333">
                                <a:alpha val="65000"/>
                              </a:srgbClr>
                            </a:outerShdw>
                          </a:effectLst>
                        </pic:spPr>
                      </pic:pic>
                    </a:graphicData>
                  </a:graphic>
                </wp:anchor>
              </w:drawing>
            </w:r>
            <w:r w:rsidRPr="006004B6">
              <w:rPr>
                <w:rFonts w:asciiTheme="minorHAnsi" w:hAnsiTheme="minorHAnsi" w:cstheme="minorHAnsi"/>
                <w:b/>
                <w:noProof/>
                <w:lang w:val="en-GB" w:eastAsia="en-GB"/>
              </w:rPr>
              <w:drawing>
                <wp:anchor distT="0" distB="0" distL="114300" distR="114300" simplePos="0" relativeHeight="251625984" behindDoc="1" locked="0" layoutInCell="1" allowOverlap="1" wp14:anchorId="7687246B" wp14:editId="398D028D">
                  <wp:simplePos x="0" y="0"/>
                  <wp:positionH relativeFrom="column">
                    <wp:posOffset>173990</wp:posOffset>
                  </wp:positionH>
                  <wp:positionV relativeFrom="paragraph">
                    <wp:posOffset>331470</wp:posOffset>
                  </wp:positionV>
                  <wp:extent cx="3810000" cy="1065530"/>
                  <wp:effectExtent l="171450" t="133350" r="361950" b="306070"/>
                  <wp:wrapTight wrapText="bothSides">
                    <wp:wrapPolygon edited="0">
                      <wp:start x="1188" y="-2703"/>
                      <wp:lineTo x="324" y="-2317"/>
                      <wp:lineTo x="-972" y="1159"/>
                      <wp:lineTo x="-972" y="23557"/>
                      <wp:lineTo x="216" y="27805"/>
                      <wp:lineTo x="648" y="27805"/>
                      <wp:lineTo x="22032" y="27805"/>
                      <wp:lineTo x="22464" y="27805"/>
                      <wp:lineTo x="23544" y="23557"/>
                      <wp:lineTo x="23544" y="3476"/>
                      <wp:lineTo x="23652" y="1545"/>
                      <wp:lineTo x="22356" y="-2317"/>
                      <wp:lineTo x="21492" y="-2703"/>
                      <wp:lineTo x="1188" y="-2703"/>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cstate="print"/>
                          <a:srcRect/>
                          <a:stretch>
                            <a:fillRect/>
                          </a:stretch>
                        </pic:blipFill>
                        <pic:spPr bwMode="auto">
                          <a:xfrm>
                            <a:off x="0" y="0"/>
                            <a:ext cx="3810000" cy="1065530"/>
                          </a:xfrm>
                          <a:prstGeom prst="rect">
                            <a:avLst/>
                          </a:prstGeom>
                          <a:ln>
                            <a:noFill/>
                          </a:ln>
                          <a:effectLst>
                            <a:outerShdw blurRad="292100" dist="139700" dir="2700000" algn="tl" rotWithShape="0">
                              <a:srgbClr val="333333">
                                <a:alpha val="65000"/>
                              </a:srgbClr>
                            </a:outerShdw>
                          </a:effectLst>
                        </pic:spPr>
                      </pic:pic>
                    </a:graphicData>
                  </a:graphic>
                </wp:anchor>
              </w:drawing>
            </w:r>
            <w:r w:rsidR="00537D83" w:rsidRPr="006004B6">
              <w:rPr>
                <w:rFonts w:asciiTheme="minorHAnsi" w:hAnsiTheme="minorHAnsi" w:cstheme="minorHAnsi"/>
                <w:b/>
              </w:rPr>
              <w:t>Preview</w:t>
            </w:r>
          </w:p>
          <w:p w:rsidR="001C57C6" w:rsidRPr="006004B6" w:rsidRDefault="001C57C6" w:rsidP="00D5751D">
            <w:pPr>
              <w:rPr>
                <w:rFonts w:asciiTheme="minorHAnsi" w:hAnsiTheme="minorHAnsi" w:cstheme="minorHAnsi"/>
              </w:rPr>
            </w:pPr>
          </w:p>
          <w:p w:rsidR="003D2576" w:rsidRPr="006004B6" w:rsidRDefault="003D2576" w:rsidP="00D5751D">
            <w:pPr>
              <w:rPr>
                <w:rFonts w:asciiTheme="minorHAnsi" w:hAnsiTheme="minorHAnsi" w:cstheme="minorHAnsi"/>
                <w:b/>
              </w:rPr>
            </w:pPr>
          </w:p>
          <w:p w:rsidR="003D2576" w:rsidRPr="006004B6" w:rsidRDefault="003D2576" w:rsidP="00D5751D">
            <w:pPr>
              <w:rPr>
                <w:rFonts w:asciiTheme="minorHAnsi" w:hAnsiTheme="minorHAnsi" w:cstheme="minorHAnsi"/>
                <w:b/>
              </w:rPr>
            </w:pPr>
          </w:p>
          <w:p w:rsidR="003D2576" w:rsidRPr="006004B6" w:rsidRDefault="003D2576" w:rsidP="00D5751D">
            <w:pPr>
              <w:rPr>
                <w:rFonts w:asciiTheme="minorHAnsi" w:hAnsiTheme="minorHAnsi" w:cstheme="minorHAnsi"/>
                <w:b/>
              </w:rPr>
            </w:pPr>
          </w:p>
          <w:p w:rsidR="003D2576" w:rsidRPr="006004B6" w:rsidRDefault="003D2576" w:rsidP="00D5751D">
            <w:pPr>
              <w:rPr>
                <w:rFonts w:asciiTheme="minorHAnsi" w:hAnsiTheme="minorHAnsi" w:cstheme="minorHAnsi"/>
                <w:b/>
              </w:rPr>
            </w:pPr>
          </w:p>
          <w:p w:rsidR="00537D83" w:rsidRPr="006004B6" w:rsidRDefault="00537D83" w:rsidP="00D5751D">
            <w:pPr>
              <w:rPr>
                <w:rFonts w:asciiTheme="minorHAnsi" w:hAnsiTheme="minorHAnsi" w:cstheme="minorHAnsi"/>
                <w:b/>
              </w:rPr>
            </w:pPr>
            <w:r w:rsidRPr="006004B6">
              <w:rPr>
                <w:rFonts w:asciiTheme="minorHAnsi" w:hAnsiTheme="minorHAnsi" w:cstheme="minorHAnsi"/>
                <w:b/>
              </w:rPr>
              <w:t>Adjust</w:t>
            </w:r>
          </w:p>
          <w:p w:rsidR="003D2576" w:rsidRPr="006004B6" w:rsidRDefault="003D2576" w:rsidP="00D5751D">
            <w:pPr>
              <w:rPr>
                <w:rFonts w:asciiTheme="minorHAnsi" w:hAnsiTheme="minorHAnsi" w:cstheme="minorHAnsi"/>
                <w:b/>
              </w:rPr>
            </w:pPr>
          </w:p>
          <w:p w:rsidR="003D2576" w:rsidRPr="006004B6" w:rsidRDefault="003D2576" w:rsidP="00D5751D">
            <w:pPr>
              <w:rPr>
                <w:rFonts w:asciiTheme="minorHAnsi" w:hAnsiTheme="minorHAnsi" w:cstheme="minorHAnsi"/>
                <w:b/>
              </w:rPr>
            </w:pPr>
          </w:p>
          <w:p w:rsidR="003D2576" w:rsidRPr="006004B6" w:rsidRDefault="003D2576" w:rsidP="00D5751D">
            <w:pPr>
              <w:rPr>
                <w:rFonts w:asciiTheme="minorHAnsi" w:hAnsiTheme="minorHAnsi" w:cstheme="minorHAnsi"/>
                <w:b/>
              </w:rPr>
            </w:pPr>
          </w:p>
          <w:p w:rsidR="00537D83" w:rsidRPr="006004B6" w:rsidRDefault="00537D83" w:rsidP="003D2576">
            <w:pPr>
              <w:rPr>
                <w:rFonts w:asciiTheme="minorHAnsi" w:hAnsiTheme="minorHAnsi" w:cstheme="minorHAnsi"/>
              </w:rPr>
            </w:pPr>
          </w:p>
        </w:tc>
      </w:tr>
    </w:tbl>
    <w:p w:rsidR="003D2576" w:rsidRDefault="003D2576" w:rsidP="00D5751D"/>
    <w:p w:rsidR="003D2576" w:rsidRDefault="003D2576">
      <w:pPr>
        <w:spacing w:after="0" w:line="240" w:lineRule="auto"/>
      </w:pPr>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548"/>
      </w:tblGrid>
      <w:tr w:rsidR="00934584" w:rsidRPr="006004B6" w:rsidTr="006004B6">
        <w:tc>
          <w:tcPr>
            <w:tcW w:w="9548" w:type="dxa"/>
          </w:tcPr>
          <w:p w:rsidR="00934584" w:rsidRPr="006004B6" w:rsidRDefault="00934584" w:rsidP="00D5751D">
            <w:pPr>
              <w:rPr>
                <w:rFonts w:asciiTheme="minorHAnsi" w:hAnsiTheme="minorHAnsi" w:cstheme="minorHAnsi"/>
                <w:b/>
              </w:rPr>
            </w:pPr>
            <w:r w:rsidRPr="006004B6">
              <w:rPr>
                <w:rFonts w:asciiTheme="minorHAnsi" w:hAnsiTheme="minorHAnsi" w:cstheme="minorHAnsi"/>
                <w:b/>
              </w:rPr>
              <w:lastRenderedPageBreak/>
              <w:t>Print</w:t>
            </w:r>
          </w:p>
          <w:p w:rsidR="00934584" w:rsidRPr="006004B6" w:rsidRDefault="00934584" w:rsidP="00D5751D">
            <w:pPr>
              <w:rPr>
                <w:rFonts w:asciiTheme="minorHAnsi" w:hAnsiTheme="minorHAnsi" w:cstheme="minorHAnsi"/>
              </w:rPr>
            </w:pPr>
            <w:r w:rsidRPr="006004B6">
              <w:rPr>
                <w:rFonts w:asciiTheme="minorHAnsi" w:hAnsiTheme="minorHAnsi" w:cstheme="minorHAnsi"/>
                <w:noProof/>
                <w:lang w:val="en-GB" w:eastAsia="en-GB"/>
              </w:rPr>
              <w:drawing>
                <wp:inline distT="0" distB="0" distL="0" distR="0" wp14:anchorId="71A7A16E" wp14:editId="46E8DA5E">
                  <wp:extent cx="5219700" cy="4048125"/>
                  <wp:effectExtent l="171450" t="133350" r="361950" b="314325"/>
                  <wp:docPr id="3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5219700" cy="4048125"/>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1C57C6" w:rsidRDefault="001C57C6" w:rsidP="00D5751D"/>
    <w:p w:rsidR="002A61E4" w:rsidRPr="002A61E4" w:rsidRDefault="001C57C6" w:rsidP="00F158A7">
      <w:pPr>
        <w:pStyle w:val="Heading3"/>
      </w:pPr>
      <w:r w:rsidRPr="002A61E4">
        <w:t xml:space="preserve"> </w:t>
      </w:r>
      <w:bookmarkStart w:id="178" w:name="_Toc340475637"/>
      <w:bookmarkStart w:id="179" w:name="_Toc420063633"/>
      <w:r w:rsidR="002A61E4" w:rsidRPr="002A61E4">
        <w:t>Functions</w:t>
      </w:r>
      <w:bookmarkEnd w:id="178"/>
      <w:bookmarkEnd w:id="179"/>
    </w:p>
    <w:p w:rsidR="002A61E4" w:rsidRDefault="002A61E4" w:rsidP="00F158A7">
      <w:pPr>
        <w:pStyle w:val="Bullets"/>
      </w:pPr>
      <w:r w:rsidRPr="002A61E4">
        <w:t xml:space="preserve">Print Merge is </w:t>
      </w:r>
      <w:r>
        <w:t>a function of Corel DRAW.</w:t>
      </w:r>
    </w:p>
    <w:p w:rsidR="002A61E4" w:rsidRDefault="002A61E4" w:rsidP="00F158A7">
      <w:pPr>
        <w:pStyle w:val="Bullets"/>
      </w:pPr>
      <w:r>
        <w:t xml:space="preserve">Ideal for </w:t>
      </w:r>
      <w:r w:rsidRPr="002A61E4">
        <w:t>creating and printing tickets, labels</w:t>
      </w:r>
      <w:r>
        <w:t>,</w:t>
      </w:r>
      <w:r w:rsidRPr="002A61E4">
        <w:t xml:space="preserve"> certificates, or similar documents with serial numbers. </w:t>
      </w:r>
    </w:p>
    <w:p w:rsidR="002A61E4" w:rsidRDefault="002A61E4" w:rsidP="00F158A7">
      <w:pPr>
        <w:pStyle w:val="Bullets"/>
      </w:pPr>
      <w:r w:rsidRPr="002A61E4">
        <w:t xml:space="preserve">With Print Merge, Corel DRAW can automatically merge a drawing with information in a text file and send the result to a printer. </w:t>
      </w:r>
    </w:p>
    <w:p w:rsidR="002A61E4" w:rsidRPr="002A61E4" w:rsidRDefault="0042616D" w:rsidP="00F158A7">
      <w:pPr>
        <w:pStyle w:val="BoldBulTight0"/>
      </w:pPr>
      <w:r>
        <w:rPr>
          <w:noProof/>
          <w:lang w:val="en-GB" w:eastAsia="en-GB"/>
        </w:rPr>
        <w:drawing>
          <wp:anchor distT="0" distB="0" distL="114300" distR="114300" simplePos="0" relativeHeight="251632128" behindDoc="1" locked="0" layoutInCell="1" allowOverlap="1" wp14:anchorId="6E0E2715" wp14:editId="2FFE2FCA">
            <wp:simplePos x="0" y="0"/>
            <wp:positionH relativeFrom="column">
              <wp:posOffset>351790</wp:posOffset>
            </wp:positionH>
            <wp:positionV relativeFrom="paragraph">
              <wp:posOffset>360680</wp:posOffset>
            </wp:positionV>
            <wp:extent cx="4838700" cy="1252220"/>
            <wp:effectExtent l="171450" t="133350" r="361950" b="309880"/>
            <wp:wrapTight wrapText="bothSides">
              <wp:wrapPolygon edited="0">
                <wp:start x="935" y="-2300"/>
                <wp:lineTo x="255" y="-1972"/>
                <wp:lineTo x="-765" y="986"/>
                <wp:lineTo x="-595" y="23988"/>
                <wp:lineTo x="255" y="26945"/>
                <wp:lineTo x="510" y="26945"/>
                <wp:lineTo x="21940" y="26945"/>
                <wp:lineTo x="22195" y="26945"/>
                <wp:lineTo x="22961" y="24645"/>
                <wp:lineTo x="22961" y="23988"/>
                <wp:lineTo x="23131" y="19059"/>
                <wp:lineTo x="23131" y="2957"/>
                <wp:lineTo x="23216" y="1314"/>
                <wp:lineTo x="22195" y="-1972"/>
                <wp:lineTo x="21515" y="-2300"/>
                <wp:lineTo x="935" y="-230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cstate="print"/>
                    <a:srcRect/>
                    <a:stretch>
                      <a:fillRect/>
                    </a:stretch>
                  </pic:blipFill>
                  <pic:spPr bwMode="auto">
                    <a:xfrm>
                      <a:off x="0" y="0"/>
                      <a:ext cx="4838700" cy="1252220"/>
                    </a:xfrm>
                    <a:prstGeom prst="rect">
                      <a:avLst/>
                    </a:prstGeom>
                    <a:ln>
                      <a:noFill/>
                    </a:ln>
                    <a:effectLst>
                      <a:outerShdw blurRad="292100" dist="139700" dir="2700000" algn="tl" rotWithShape="0">
                        <a:srgbClr val="333333">
                          <a:alpha val="65000"/>
                        </a:srgbClr>
                      </a:outerShdw>
                    </a:effectLst>
                  </pic:spPr>
                </pic:pic>
              </a:graphicData>
            </a:graphic>
          </wp:anchor>
        </w:drawing>
      </w:r>
      <w:r w:rsidR="002A61E4" w:rsidRPr="002A61E4">
        <w:t>Print to file</w:t>
      </w:r>
    </w:p>
    <w:p w:rsidR="00507313" w:rsidRDefault="002A61E4" w:rsidP="00F158A7">
      <w:pPr>
        <w:pStyle w:val="Bullets"/>
      </w:pPr>
      <w:r>
        <w:lastRenderedPageBreak/>
        <w:t xml:space="preserve">When you print to file, you save spacing and other layout information so a printer can reproduce the on-screen version of a file without access to the program or computer used to create it. </w:t>
      </w:r>
    </w:p>
    <w:p w:rsidR="002A61E4" w:rsidRDefault="002A61E4" w:rsidP="00F158A7">
      <w:pPr>
        <w:pStyle w:val="Bullets"/>
      </w:pPr>
      <w:r>
        <w:t>You can print to file, for example, when you want to send a document or photo to a commercial printer to be printed in larger quantities or at a higher resolution than you usually print at home.</w:t>
      </w:r>
    </w:p>
    <w:p w:rsidR="00507313" w:rsidRDefault="002A61E4" w:rsidP="00F158A7">
      <w:pPr>
        <w:pStyle w:val="Bullets"/>
      </w:pPr>
      <w:r>
        <w:t>In most programs, a "print to file" option is available from the Print dialog box for the program that you're using. To see steps for printing an item to a file, check the information that came with the program you are using.</w:t>
      </w:r>
    </w:p>
    <w:p w:rsidR="00913440" w:rsidRDefault="00913440" w:rsidP="00F158A7">
      <w:pPr>
        <w:pStyle w:val="BoldBulTight0"/>
      </w:pPr>
      <w:r w:rsidRPr="00913440">
        <w:t>Print with comments</w:t>
      </w:r>
    </w:p>
    <w:p w:rsidR="001F563D" w:rsidRDefault="003B4B9F" w:rsidP="00507313">
      <w:r>
        <w:rPr>
          <w:noProof/>
          <w:u w:val="single"/>
          <w:lang w:val="en-GB" w:eastAsia="en-GB"/>
        </w:rPr>
        <mc:AlternateContent>
          <mc:Choice Requires="wps">
            <w:drawing>
              <wp:anchor distT="0" distB="0" distL="114300" distR="114300" simplePos="0" relativeHeight="251666432" behindDoc="0" locked="0" layoutInCell="1" allowOverlap="1" wp14:anchorId="457C2615" wp14:editId="46CDDB54">
                <wp:simplePos x="0" y="0"/>
                <wp:positionH relativeFrom="column">
                  <wp:posOffset>-819785</wp:posOffset>
                </wp:positionH>
                <wp:positionV relativeFrom="paragraph">
                  <wp:posOffset>487680</wp:posOffset>
                </wp:positionV>
                <wp:extent cx="827405" cy="1689100"/>
                <wp:effectExtent l="0" t="432435" r="0" b="130810"/>
                <wp:wrapNone/>
                <wp:docPr id="7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238358">
                          <a:off x="0" y="0"/>
                          <a:ext cx="827405" cy="1689100"/>
                        </a:xfrm>
                        <a:prstGeom prst="curvedRightArrow">
                          <a:avLst>
                            <a:gd name="adj1" fmla="val 40829"/>
                            <a:gd name="adj2" fmla="val 81658"/>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13" o:spid="_x0000_s1026" type="#_x0000_t102" style="position:absolute;margin-left:-64.55pt;margin-top:38.4pt;width:65.15pt;height:133pt;rotation:-353715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"/>
            </w:pict>
          </mc:Fallback>
        </mc:AlternateContent>
      </w:r>
      <w:r w:rsidR="009206B2">
        <w:rPr>
          <w:noProof/>
          <w:lang w:val="en-GB" w:eastAsia="en-GB"/>
        </w:rPr>
        <w:drawing>
          <wp:inline distT="0" distB="0" distL="0" distR="0" wp14:anchorId="62640E57" wp14:editId="3386FDDE">
            <wp:extent cx="3048000" cy="3190875"/>
            <wp:effectExtent l="171450" t="133350" r="361950" b="314325"/>
            <wp:docPr id="3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cstate="print"/>
                    <a:srcRect/>
                    <a:stretch>
                      <a:fillRect/>
                    </a:stretch>
                  </pic:blipFill>
                  <pic:spPr bwMode="auto">
                    <a:xfrm>
                      <a:off x="0" y="0"/>
                      <a:ext cx="3048000" cy="3190875"/>
                    </a:xfrm>
                    <a:prstGeom prst="rect">
                      <a:avLst/>
                    </a:prstGeom>
                    <a:ln>
                      <a:noFill/>
                    </a:ln>
                    <a:effectLst>
                      <a:outerShdw blurRad="292100" dist="139700" dir="2700000" algn="tl" rotWithShape="0">
                        <a:srgbClr val="333333">
                          <a:alpha val="65000"/>
                        </a:srgbClr>
                      </a:outerShdw>
                    </a:effectLst>
                  </pic:spPr>
                </pic:pic>
              </a:graphicData>
            </a:graphic>
          </wp:inline>
        </w:drawing>
      </w:r>
      <w:r w:rsidR="001F563D">
        <w:rPr>
          <w:noProof/>
          <w:u w:val="single"/>
          <w:lang w:val="en-GB" w:eastAsia="en-GB"/>
        </w:rPr>
        <w:drawing>
          <wp:anchor distT="0" distB="0" distL="114300" distR="114300" simplePos="0" relativeHeight="251598336" behindDoc="0" locked="0" layoutInCell="1" allowOverlap="1" wp14:anchorId="5CC5F474" wp14:editId="313FF8EF">
            <wp:simplePos x="0" y="0"/>
            <wp:positionH relativeFrom="column">
              <wp:posOffset>22860</wp:posOffset>
            </wp:positionH>
            <wp:positionV relativeFrom="paragraph">
              <wp:posOffset>1905</wp:posOffset>
            </wp:positionV>
            <wp:extent cx="1885950" cy="933450"/>
            <wp:effectExtent l="171450" t="133350" r="361950" b="30480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cstate="print"/>
                    <a:srcRect/>
                    <a:stretch>
                      <a:fillRect/>
                    </a:stretch>
                  </pic:blipFill>
                  <pic:spPr bwMode="auto">
                    <a:xfrm>
                      <a:off x="0" y="0"/>
                      <a:ext cx="1885950" cy="933450"/>
                    </a:xfrm>
                    <a:prstGeom prst="rect">
                      <a:avLst/>
                    </a:prstGeom>
                    <a:ln>
                      <a:noFill/>
                    </a:ln>
                    <a:effectLst>
                      <a:outerShdw blurRad="292100" dist="139700" dir="2700000" algn="tl" rotWithShape="0">
                        <a:srgbClr val="333333">
                          <a:alpha val="65000"/>
                        </a:srgbClr>
                      </a:outerShdw>
                    </a:effectLst>
                  </pic:spPr>
                </pic:pic>
              </a:graphicData>
            </a:graphic>
          </wp:anchor>
        </w:drawing>
      </w:r>
    </w:p>
    <w:p w:rsidR="00682A19" w:rsidRPr="00682A19" w:rsidRDefault="00682A19" w:rsidP="00F158A7">
      <w:pPr>
        <w:pStyle w:val="BoldBulTight0"/>
      </w:pPr>
      <w:r w:rsidRPr="00682A19">
        <w:t>Print with hidden text</w:t>
      </w:r>
    </w:p>
    <w:p w:rsidR="00682A19" w:rsidRDefault="00682A19" w:rsidP="00682A19">
      <w:r>
        <w:t xml:space="preserve">Office </w:t>
      </w:r>
      <w:proofErr w:type="spellStart"/>
      <w:r>
        <w:t>button|Word</w:t>
      </w:r>
      <w:proofErr w:type="spellEnd"/>
      <w:r>
        <w:t xml:space="preserve"> </w:t>
      </w:r>
      <w:proofErr w:type="spellStart"/>
      <w:r>
        <w:t>Options|Display|Printing</w:t>
      </w:r>
      <w:proofErr w:type="spellEnd"/>
      <w:r>
        <w:t xml:space="preserve"> </w:t>
      </w:r>
      <w:proofErr w:type="spellStart"/>
      <w:r>
        <w:t>Options|Print</w:t>
      </w:r>
      <w:proofErr w:type="spellEnd"/>
      <w:r>
        <w:t xml:space="preserve"> Hidden Text</w:t>
      </w:r>
    </w:p>
    <w:p w:rsidR="00682A19" w:rsidRDefault="003B4B9F" w:rsidP="00682A19">
      <w:r>
        <w:rPr>
          <w:noProof/>
          <w:lang w:val="en-GB" w:eastAsia="en-GB"/>
        </w:rPr>
        <w:lastRenderedPageBreak/>
        <mc:AlternateContent>
          <mc:Choice Requires="wps">
            <w:drawing>
              <wp:anchor distT="0" distB="0" distL="114300" distR="114300" simplePos="0" relativeHeight="251669504" behindDoc="0" locked="0" layoutInCell="1" allowOverlap="1" wp14:anchorId="7E3DA6C9" wp14:editId="1E34758B">
                <wp:simplePos x="0" y="0"/>
                <wp:positionH relativeFrom="column">
                  <wp:posOffset>2823845</wp:posOffset>
                </wp:positionH>
                <wp:positionV relativeFrom="paragraph">
                  <wp:posOffset>1022985</wp:posOffset>
                </wp:positionV>
                <wp:extent cx="2171065" cy="302895"/>
                <wp:effectExtent l="13970" t="13335" r="5715" b="7620"/>
                <wp:wrapNone/>
                <wp:docPr id="7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065" cy="302895"/>
                        </a:xfrm>
                        <a:prstGeom prst="rect">
                          <a:avLst/>
                        </a:prstGeom>
                        <a:solidFill>
                          <a:srgbClr val="FFFFFF"/>
                        </a:solidFill>
                        <a:ln w="9525">
                          <a:solidFill>
                            <a:schemeClr val="tx1">
                              <a:lumMod val="100000"/>
                              <a:lumOff val="0"/>
                            </a:schemeClr>
                          </a:solidFill>
                          <a:miter lim="800000"/>
                          <a:headEnd/>
                          <a:tailEnd/>
                        </a:ln>
                      </wps:spPr>
                      <wps:txbx>
                        <w:txbxContent>
                          <w:p w:rsidR="00DF534F" w:rsidRDefault="00DF534F" w:rsidP="00DE571F">
                            <w:r>
                              <w:t>Insert check mark for this option</w:t>
                            </w:r>
                          </w:p>
                          <w:p w:rsidR="00DF534F" w:rsidRDefault="00DF53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margin-left:222.35pt;margin-top:80.55pt;width:170.95pt;height:2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" strokecolor="black [3213]">
                <v:textbox>
                  <w:txbxContent>
                    <w:p w:rsidR="00DF534F" w:rsidRDefault="00DF534F" w:rsidP="00DE571F">
                      <w:r>
                        <w:t>Insert check mark for this option</w:t>
                      </w:r>
                    </w:p>
                    <w:p w:rsidR="00DF534F" w:rsidRDefault="00DF534F"/>
                  </w:txbxContent>
                </v:textbox>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5D8E0706" wp14:editId="2CB04D7E">
                <wp:simplePos x="0" y="0"/>
                <wp:positionH relativeFrom="column">
                  <wp:posOffset>1306830</wp:posOffset>
                </wp:positionH>
                <wp:positionV relativeFrom="paragraph">
                  <wp:posOffset>842010</wp:posOffset>
                </wp:positionV>
                <wp:extent cx="2514600" cy="180975"/>
                <wp:effectExtent l="40005" t="13335" r="7620" b="5715"/>
                <wp:wrapNone/>
                <wp:docPr id="7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80975"/>
                        </a:xfrm>
                        <a:prstGeom prst="leftArrow">
                          <a:avLst>
                            <a:gd name="adj1" fmla="val 50000"/>
                            <a:gd name="adj2" fmla="val 347368"/>
                          </a:avLst>
                        </a:prstGeom>
                        <a:solidFill>
                          <a:schemeClr val="accent6">
                            <a:lumMod val="20000"/>
                            <a:lumOff val="8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4" o:spid="_x0000_s1026" type="#_x0000_t66" style="position:absolute;margin-left:102.9pt;margin-top:66.3pt;width:198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" fillcolor="#fde9d9 [665]"/>
            </w:pict>
          </mc:Fallback>
        </mc:AlternateContent>
      </w:r>
      <w:r w:rsidR="00682A19">
        <w:rPr>
          <w:noProof/>
          <w:lang w:val="en-GB" w:eastAsia="en-GB"/>
        </w:rPr>
        <w:drawing>
          <wp:inline distT="0" distB="0" distL="0" distR="0" wp14:anchorId="0299AC39" wp14:editId="5C70CB31">
            <wp:extent cx="3114675" cy="1600200"/>
            <wp:effectExtent l="171450" t="133350" r="371475" b="304800"/>
            <wp:docPr id="3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cstate="print"/>
                    <a:srcRect/>
                    <a:stretch>
                      <a:fillRect/>
                    </a:stretch>
                  </pic:blipFill>
                  <pic:spPr bwMode="auto">
                    <a:xfrm>
                      <a:off x="0" y="0"/>
                      <a:ext cx="3114675" cy="1600200"/>
                    </a:xfrm>
                    <a:prstGeom prst="rect">
                      <a:avLst/>
                    </a:prstGeom>
                    <a:ln>
                      <a:noFill/>
                    </a:ln>
                    <a:effectLst>
                      <a:outerShdw blurRad="292100" dist="139700" dir="2700000" algn="tl" rotWithShape="0">
                        <a:srgbClr val="333333">
                          <a:alpha val="65000"/>
                        </a:srgbClr>
                      </a:outerShdw>
                    </a:effectLst>
                  </pic:spPr>
                </pic:pic>
              </a:graphicData>
            </a:graphic>
          </wp:inline>
        </w:drawing>
      </w:r>
    </w:p>
    <w:p w:rsidR="000B5AE1" w:rsidRDefault="000B5AE1">
      <w:pPr>
        <w:spacing w:after="0" w:line="240" w:lineRule="auto"/>
        <w:rPr>
          <w:rFonts w:cstheme="majorBidi"/>
          <w:b/>
          <w:bCs/>
          <w:sz w:val="26"/>
          <w:szCs w:val="26"/>
          <w:lang w:val="en-GB"/>
        </w:rPr>
      </w:pPr>
      <w:r>
        <w:br w:type="page"/>
      </w:r>
    </w:p>
    <w:p w:rsidR="000C3735" w:rsidRPr="00D5751D" w:rsidRDefault="00AB35DE" w:rsidP="00AB35DE">
      <w:pPr>
        <w:pStyle w:val="Heading3"/>
      </w:pPr>
      <w:bookmarkStart w:id="180" w:name="_Toc340475638"/>
      <w:bookmarkStart w:id="181" w:name="_Toc420063634"/>
      <w:r w:rsidRPr="00D5751D">
        <w:lastRenderedPageBreak/>
        <w:t>Activity 4</w:t>
      </w:r>
      <w:bookmarkEnd w:id="180"/>
      <w:r w:rsidR="00E4319F">
        <w:t>B</w:t>
      </w:r>
      <w:bookmarkEnd w:id="181"/>
    </w:p>
    <w:p w:rsidR="006F6864" w:rsidRDefault="003B1AC0" w:rsidP="00507313">
      <w:r>
        <w:rPr>
          <w:noProof/>
          <w:lang w:val="en-GB" w:eastAsia="en-GB"/>
        </w:rPr>
        <w:drawing>
          <wp:anchor distT="0" distB="0" distL="114300" distR="114300" simplePos="0" relativeHeight="251713024" behindDoc="1" locked="0" layoutInCell="1" allowOverlap="1" wp14:anchorId="6E2FF164" wp14:editId="404C6AF6">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71" name="Picture 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6F6864" w:rsidRDefault="006F6864" w:rsidP="00507313"/>
    <w:p w:rsidR="006F6864" w:rsidRDefault="006F6864" w:rsidP="00507313"/>
    <w:p w:rsidR="006F6864" w:rsidRDefault="006F6864" w:rsidP="00507313"/>
    <w:p w:rsidR="00AB35DE" w:rsidRDefault="00AB35DE">
      <w:pPr>
        <w:spacing w:after="0" w:line="240" w:lineRule="auto"/>
        <w:rPr>
          <w:b/>
          <w:color w:val="FF0000"/>
        </w:rPr>
      </w:pPr>
      <w:r>
        <w:rPr>
          <w:b/>
          <w:color w:val="FF0000"/>
        </w:rPr>
        <w:br w:type="page"/>
      </w:r>
    </w:p>
    <w:p w:rsidR="006F6864" w:rsidRPr="006F6864" w:rsidRDefault="006F6864" w:rsidP="00AB35DE">
      <w:pPr>
        <w:pStyle w:val="Heading2"/>
      </w:pPr>
      <w:bookmarkStart w:id="182" w:name="_Toc340475639"/>
      <w:bookmarkStart w:id="183" w:name="_Toc420063635"/>
      <w:r w:rsidRPr="006F6864">
        <w:lastRenderedPageBreak/>
        <w:t>4.3</w:t>
      </w:r>
      <w:r w:rsidR="00640302">
        <w:t xml:space="preserve"> – </w:t>
      </w:r>
      <w:r w:rsidRPr="006F6864">
        <w:t>Name and store documents in accordance with organisational requirements and exit application without information loss/damage</w:t>
      </w:r>
      <w:bookmarkEnd w:id="182"/>
      <w:bookmarkEnd w:id="183"/>
    </w:p>
    <w:p w:rsidR="00AB35DE" w:rsidRDefault="00AB35DE" w:rsidP="004573F8">
      <w:pPr>
        <w:rPr>
          <w:u w:val="single"/>
        </w:rPr>
      </w:pPr>
    </w:p>
    <w:p w:rsidR="004573F8" w:rsidRPr="004573F8" w:rsidRDefault="004573F8" w:rsidP="00AB35DE">
      <w:pPr>
        <w:pStyle w:val="BoldBulTight0"/>
      </w:pPr>
      <w:r w:rsidRPr="004573F8">
        <w:t>Naming and storing documents may include:</w:t>
      </w:r>
    </w:p>
    <w:p w:rsidR="004573F8" w:rsidRDefault="00AB35DE" w:rsidP="00AB35DE">
      <w:pPr>
        <w:pStyle w:val="Bullets"/>
      </w:pPr>
      <w:r>
        <w:t>Authorised access</w:t>
      </w:r>
    </w:p>
    <w:p w:rsidR="004573F8" w:rsidRDefault="00AB35DE" w:rsidP="00AB35DE">
      <w:pPr>
        <w:pStyle w:val="Bullets"/>
      </w:pPr>
      <w:r>
        <w:t>File names according to organisational procedure e.g. Numbers rather than names</w:t>
      </w:r>
    </w:p>
    <w:p w:rsidR="004573F8" w:rsidRDefault="00AB35DE" w:rsidP="00AB35DE">
      <w:pPr>
        <w:pStyle w:val="Bullets"/>
      </w:pPr>
      <w:r>
        <w:t>File names which are easily identifiable in relation to the content</w:t>
      </w:r>
    </w:p>
    <w:p w:rsidR="004573F8" w:rsidRDefault="00A707FF" w:rsidP="00AB35DE">
      <w:pPr>
        <w:pStyle w:val="Bullets"/>
      </w:pPr>
      <w:r>
        <w:rPr>
          <w:noProof/>
          <w:lang w:val="en-GB" w:eastAsia="en-GB"/>
        </w:rPr>
        <w:drawing>
          <wp:anchor distT="0" distB="0" distL="114300" distR="114300" simplePos="0" relativeHeight="251679232" behindDoc="1" locked="0" layoutInCell="1" allowOverlap="1" wp14:anchorId="0AC8FED8" wp14:editId="5BE5686D">
            <wp:simplePos x="0" y="0"/>
            <wp:positionH relativeFrom="column">
              <wp:posOffset>3771900</wp:posOffset>
            </wp:positionH>
            <wp:positionV relativeFrom="paragraph">
              <wp:posOffset>37465</wp:posOffset>
            </wp:positionV>
            <wp:extent cx="2500630" cy="2190115"/>
            <wp:effectExtent l="19050" t="0" r="0" b="0"/>
            <wp:wrapTight wrapText="bothSides">
              <wp:wrapPolygon edited="0">
                <wp:start x="-165" y="0"/>
                <wp:lineTo x="-165" y="21418"/>
                <wp:lineTo x="21556" y="21418"/>
                <wp:lineTo x="21556" y="0"/>
                <wp:lineTo x="-165" y="0"/>
              </wp:wrapPolygon>
            </wp:wrapTight>
            <wp:docPr id="52" name="Picture 51" descr="folder_files_transf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der_files_transfer_800_wht.png"/>
                    <pic:cNvPicPr/>
                  </pic:nvPicPr>
                  <pic:blipFill>
                    <a:blip r:embed="rId65" cstate="print"/>
                    <a:stretch>
                      <a:fillRect/>
                    </a:stretch>
                  </pic:blipFill>
                  <pic:spPr>
                    <a:xfrm>
                      <a:off x="0" y="0"/>
                      <a:ext cx="2500630" cy="2190115"/>
                    </a:xfrm>
                    <a:prstGeom prst="rect">
                      <a:avLst/>
                    </a:prstGeom>
                  </pic:spPr>
                </pic:pic>
              </a:graphicData>
            </a:graphic>
          </wp:anchor>
        </w:drawing>
      </w:r>
      <w:r w:rsidR="00AB35DE">
        <w:t>File/directory names which identify the operator, author, section, date etc.</w:t>
      </w:r>
    </w:p>
    <w:p w:rsidR="004573F8" w:rsidRDefault="00AB35DE" w:rsidP="00AB35DE">
      <w:pPr>
        <w:pStyle w:val="Bullets"/>
      </w:pPr>
      <w:r>
        <w:t>Filing locations</w:t>
      </w:r>
    </w:p>
    <w:p w:rsidR="004573F8" w:rsidRDefault="00AB35DE" w:rsidP="00AB35DE">
      <w:pPr>
        <w:pStyle w:val="Bullets"/>
      </w:pPr>
      <w:r>
        <w:t>Organisational policy for bac</w:t>
      </w:r>
      <w:r w:rsidR="004573F8">
        <w:t>king up files</w:t>
      </w:r>
    </w:p>
    <w:p w:rsidR="004573F8" w:rsidRDefault="00AB35DE" w:rsidP="00AB35DE">
      <w:pPr>
        <w:pStyle w:val="Bullets"/>
      </w:pPr>
      <w:r>
        <w:t>Organisational policy for filing hard copies of documents</w:t>
      </w:r>
    </w:p>
    <w:p w:rsidR="004573F8" w:rsidRDefault="00AB35DE" w:rsidP="00AB35DE">
      <w:pPr>
        <w:pStyle w:val="Bullets"/>
      </w:pPr>
      <w:r>
        <w:t>Security</w:t>
      </w:r>
    </w:p>
    <w:p w:rsidR="004573F8" w:rsidRDefault="00AB35DE" w:rsidP="00AB35DE">
      <w:pPr>
        <w:pStyle w:val="Bullets"/>
      </w:pPr>
      <w:r>
        <w:t>Storage in folders/sub-folders</w:t>
      </w:r>
    </w:p>
    <w:p w:rsidR="006F6864" w:rsidRDefault="00AB35DE" w:rsidP="00AB35DE">
      <w:pPr>
        <w:pStyle w:val="Bullets"/>
      </w:pPr>
      <w:r>
        <w:t xml:space="preserve">Storage on hard/floppy disk drives, </w:t>
      </w:r>
      <w:proofErr w:type="spellStart"/>
      <w:r>
        <w:t>cd-rom</w:t>
      </w:r>
      <w:proofErr w:type="spellEnd"/>
      <w:r>
        <w:t>, tape back-up</w:t>
      </w:r>
    </w:p>
    <w:p w:rsidR="004573F8" w:rsidRPr="00E073D8" w:rsidRDefault="004573F8" w:rsidP="00AB35DE">
      <w:pPr>
        <w:pStyle w:val="Heading3"/>
      </w:pPr>
      <w:bookmarkStart w:id="184" w:name="_Toc340475640"/>
      <w:bookmarkStart w:id="185" w:name="_Toc420063636"/>
      <w:r w:rsidRPr="00E073D8">
        <w:t>File names</w:t>
      </w:r>
      <w:bookmarkEnd w:id="184"/>
      <w:bookmarkEnd w:id="185"/>
    </w:p>
    <w:p w:rsidR="004573F8" w:rsidRDefault="004573F8" w:rsidP="00AB35DE">
      <w:pPr>
        <w:pStyle w:val="Bullets"/>
      </w:pPr>
      <w:r w:rsidRPr="00E073D8">
        <w:t xml:space="preserve">A file name extension is a set of characters added to the end of a file name that determine which program should open it. </w:t>
      </w:r>
    </w:p>
    <w:p w:rsidR="004573F8" w:rsidRDefault="004573F8" w:rsidP="00AB35DE">
      <w:pPr>
        <w:pStyle w:val="Bullets"/>
      </w:pPr>
      <w:r w:rsidRPr="00E073D8">
        <w:t xml:space="preserve">It is called an </w:t>
      </w:r>
      <w:r w:rsidRPr="00E073D8">
        <w:rPr>
          <w:u w:val="single"/>
        </w:rPr>
        <w:t>extension</w:t>
      </w:r>
      <w:r w:rsidRPr="00E073D8">
        <w:t xml:space="preserve"> because it appears at the end of the file name, following a </w:t>
      </w:r>
      <w:r>
        <w:t>full stop</w:t>
      </w:r>
      <w:r w:rsidRPr="00E073D8">
        <w:t xml:space="preserve">. </w:t>
      </w:r>
    </w:p>
    <w:p w:rsidR="004573F8" w:rsidRDefault="004573F8" w:rsidP="00AB35DE">
      <w:pPr>
        <w:pStyle w:val="Bullets"/>
      </w:pPr>
      <w:r w:rsidRPr="00E073D8">
        <w:t>In the file name myfile.txt, the extension is txt.</w:t>
      </w:r>
    </w:p>
    <w:p w:rsidR="004573F8" w:rsidRDefault="004573F8" w:rsidP="00AB35DE">
      <w:pPr>
        <w:pStyle w:val="Bullets"/>
      </w:pPr>
      <w:r w:rsidRPr="00E073D8">
        <w:t>It tells Windows that this is a text file that can be opened by programs associated with that extension, such as WordPad or Notepad.</w:t>
      </w:r>
    </w:p>
    <w:p w:rsidR="004573F8" w:rsidRDefault="004573F8" w:rsidP="00AB35DE">
      <w:pPr>
        <w:pStyle w:val="Bullets"/>
      </w:pPr>
      <w:r w:rsidRPr="00E073D8">
        <w:t xml:space="preserve">By default, Windows Explorer hides file name extensions in Windows 7 and earlier versions of Windows. </w:t>
      </w:r>
    </w:p>
    <w:p w:rsidR="004573F8" w:rsidRDefault="004573F8" w:rsidP="00AB35DE">
      <w:pPr>
        <w:pStyle w:val="Bullets"/>
      </w:pPr>
      <w:r w:rsidRPr="00E073D8">
        <w:t xml:space="preserve">However, you can make file name extensions visible. </w:t>
      </w:r>
    </w:p>
    <w:p w:rsidR="00A707FF" w:rsidRDefault="00A707FF">
      <w:pPr>
        <w:spacing w:after="0" w:line="240" w:lineRule="auto"/>
        <w:rPr>
          <w:rFonts w:cstheme="majorBidi"/>
          <w:b/>
          <w:bCs/>
          <w:sz w:val="26"/>
          <w:szCs w:val="26"/>
          <w:lang w:val="en-GB"/>
        </w:rPr>
      </w:pPr>
      <w:r>
        <w:br w:type="page"/>
      </w:r>
    </w:p>
    <w:p w:rsidR="004573F8" w:rsidRPr="00E073D8" w:rsidRDefault="004573F8" w:rsidP="00AB35DE">
      <w:pPr>
        <w:pStyle w:val="Heading3"/>
      </w:pPr>
      <w:bookmarkStart w:id="186" w:name="_Toc340475641"/>
      <w:bookmarkStart w:id="187" w:name="_Toc420063637"/>
      <w:r w:rsidRPr="00E073D8">
        <w:lastRenderedPageBreak/>
        <w:t>File name issues</w:t>
      </w:r>
      <w:bookmarkEnd w:id="186"/>
      <w:bookmarkEnd w:id="187"/>
    </w:p>
    <w:p w:rsidR="004573F8" w:rsidRDefault="004573F8" w:rsidP="00AB35DE">
      <w:pPr>
        <w:pStyle w:val="Bullets"/>
      </w:pPr>
      <w:r w:rsidRPr="00E073D8">
        <w:t xml:space="preserve">Windows usually limits file names to 260 characters. </w:t>
      </w:r>
    </w:p>
    <w:p w:rsidR="004573F8" w:rsidRDefault="004573F8" w:rsidP="00AB35DE">
      <w:pPr>
        <w:pStyle w:val="Bullets"/>
      </w:pPr>
      <w:r w:rsidRPr="00E073D8">
        <w:t>But the file name must actually be shorter than that, since the complete path (such as C:\Program Files\filename.txt) is included in this character count. This is why you might occasionally encounter an error when copying a file with a very long file name to a location that has a longer path than its current location.</w:t>
      </w:r>
    </w:p>
    <w:p w:rsidR="004573F8" w:rsidRPr="00E073D8" w:rsidRDefault="004573F8" w:rsidP="00AB35DE">
      <w:pPr>
        <w:pStyle w:val="Heading3"/>
      </w:pPr>
      <w:bookmarkStart w:id="188" w:name="_Toc340475642"/>
      <w:bookmarkStart w:id="189" w:name="_Toc420063638"/>
      <w:r w:rsidRPr="00E073D8">
        <w:t>Characters</w:t>
      </w:r>
      <w:bookmarkEnd w:id="188"/>
      <w:bookmarkEnd w:id="189"/>
    </w:p>
    <w:p w:rsidR="004573F8" w:rsidRDefault="004573F8" w:rsidP="004573F8">
      <w:r>
        <w:rPr>
          <w:noProof/>
          <w:lang w:val="en-GB" w:eastAsia="en-GB"/>
        </w:rPr>
        <w:drawing>
          <wp:inline distT="0" distB="0" distL="0" distR="0" wp14:anchorId="0AE41423" wp14:editId="6AE543D3">
            <wp:extent cx="4762500" cy="1238250"/>
            <wp:effectExtent l="171450" t="133350" r="361950" b="304800"/>
            <wp:docPr id="41" name="Picture 73" descr="lr_file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r_filehandling.png"/>
                    <pic:cNvPicPr>
                      <a:picLocks noChangeAspect="1" noChangeArrowheads="1"/>
                    </pic:cNvPicPr>
                  </pic:nvPicPr>
                  <pic:blipFill>
                    <a:blip r:embed="rId66" cstate="print"/>
                    <a:srcRect/>
                    <a:stretch>
                      <a:fillRect/>
                    </a:stretch>
                  </pic:blipFill>
                  <pic:spPr bwMode="auto">
                    <a:xfrm>
                      <a:off x="0" y="0"/>
                      <a:ext cx="4762500" cy="1238250"/>
                    </a:xfrm>
                    <a:prstGeom prst="rect">
                      <a:avLst/>
                    </a:prstGeom>
                    <a:ln>
                      <a:noFill/>
                    </a:ln>
                    <a:effectLst>
                      <a:outerShdw blurRad="292100" dist="139700" dir="2700000" algn="tl" rotWithShape="0">
                        <a:srgbClr val="333333">
                          <a:alpha val="65000"/>
                        </a:srgbClr>
                      </a:outerShdw>
                    </a:effectLst>
                  </pic:spPr>
                </pic:pic>
              </a:graphicData>
            </a:graphic>
          </wp:inline>
        </w:drawing>
      </w:r>
    </w:p>
    <w:p w:rsidR="004573F8" w:rsidRPr="00E073D8" w:rsidRDefault="004573F8" w:rsidP="00AB35DE">
      <w:pPr>
        <w:pStyle w:val="Heading3"/>
      </w:pPr>
      <w:bookmarkStart w:id="190" w:name="_Toc340475643"/>
      <w:bookmarkStart w:id="191" w:name="_Toc420063639"/>
      <w:r w:rsidRPr="00E073D8">
        <w:t>File names which are easily identifiable in relation to the content</w:t>
      </w:r>
      <w:bookmarkEnd w:id="190"/>
      <w:bookmarkEnd w:id="191"/>
    </w:p>
    <w:p w:rsidR="004573F8" w:rsidRDefault="004573F8" w:rsidP="00AB35DE">
      <w:pPr>
        <w:pStyle w:val="BoldBulTight0"/>
      </w:pPr>
      <w:r>
        <w:t>Consider:</w:t>
      </w:r>
    </w:p>
    <w:p w:rsidR="004573F8" w:rsidRDefault="004573F8" w:rsidP="00AB35DE">
      <w:pPr>
        <w:pStyle w:val="Bullets"/>
      </w:pPr>
      <w:r>
        <w:t>Using f</w:t>
      </w:r>
      <w:r w:rsidRPr="00761BF1">
        <w:t xml:space="preserve">ile names </w:t>
      </w:r>
      <w:r>
        <w:t>that</w:t>
      </w:r>
      <w:r w:rsidRPr="00761BF1">
        <w:t xml:space="preserve"> begin with an alphabetic code or keyword that identifies you as the </w:t>
      </w:r>
      <w:r>
        <w:t>owner</w:t>
      </w:r>
      <w:r w:rsidR="0072529C">
        <w:t>.</w:t>
      </w:r>
    </w:p>
    <w:p w:rsidR="004573F8" w:rsidRDefault="004573F8" w:rsidP="00AB35DE">
      <w:pPr>
        <w:pStyle w:val="Bullets"/>
      </w:pPr>
      <w:r>
        <w:t>Use your initials or your name and</w:t>
      </w:r>
      <w:r w:rsidRPr="00761BF1">
        <w:t xml:space="preserve"> should be consistent for all of your </w:t>
      </w:r>
      <w:r>
        <w:t>files.</w:t>
      </w:r>
    </w:p>
    <w:p w:rsidR="004573F8" w:rsidRDefault="004573F8" w:rsidP="00AB35DE">
      <w:pPr>
        <w:pStyle w:val="Bullets"/>
      </w:pPr>
      <w:r w:rsidRPr="00920BC2">
        <w:t>Because your initials or name are not likely to vary, they make an excellent fron</w:t>
      </w:r>
      <w:r>
        <w:t>t-end identifier for your files</w:t>
      </w:r>
      <w:r w:rsidR="0072529C">
        <w:t>.</w:t>
      </w:r>
    </w:p>
    <w:p w:rsidR="004573F8" w:rsidRDefault="004573F8" w:rsidP="00AB35DE">
      <w:pPr>
        <w:pStyle w:val="Bullets"/>
      </w:pPr>
      <w:r>
        <w:t>Include</w:t>
      </w:r>
      <w:r w:rsidRPr="00761BF1">
        <w:t xml:space="preserve"> the date which will be used to sort </w:t>
      </w:r>
      <w:r>
        <w:t>files or images</w:t>
      </w:r>
      <w:r w:rsidRPr="00761BF1">
        <w:t xml:space="preserve"> chronologically</w:t>
      </w:r>
      <w:r w:rsidR="0072529C">
        <w:t>.</w:t>
      </w:r>
    </w:p>
    <w:p w:rsidR="004573F8" w:rsidRDefault="004573F8" w:rsidP="00AB35DE">
      <w:pPr>
        <w:pStyle w:val="Bullets"/>
      </w:pPr>
      <w:r>
        <w:t xml:space="preserve">If content is important, include a descriptor such as, Sales, Mkt, Prod or </w:t>
      </w:r>
      <w:r w:rsidRPr="00D40446">
        <w:t xml:space="preserve">"MTG" for meeting or "ACTG" for accounting. </w:t>
      </w:r>
    </w:p>
    <w:p w:rsidR="004573F8" w:rsidRDefault="004573F8" w:rsidP="00AB35DE">
      <w:pPr>
        <w:pStyle w:val="Bullets"/>
      </w:pPr>
      <w:r w:rsidRPr="00D40446">
        <w:t xml:space="preserve">This makes the file names more descriptive, and you can more easily find files through the </w:t>
      </w:r>
      <w:r>
        <w:t>s</w:t>
      </w:r>
      <w:r w:rsidRPr="00D40446">
        <w:t>earch function</w:t>
      </w:r>
      <w:r w:rsidR="0072529C">
        <w:t>.</w:t>
      </w:r>
    </w:p>
    <w:p w:rsidR="004573F8" w:rsidRDefault="004573F8" w:rsidP="00AB35DE">
      <w:pPr>
        <w:pStyle w:val="Bullets"/>
      </w:pPr>
      <w:r>
        <w:t>The degree by which you identify the file name is what will be important to you for ease of identification, but watch for issues with FILE LENGTH.</w:t>
      </w:r>
    </w:p>
    <w:p w:rsidR="004573F8" w:rsidRDefault="004573F8" w:rsidP="00AB35DE">
      <w:pPr>
        <w:pStyle w:val="BoldBulTight0"/>
      </w:pPr>
      <w:r w:rsidRPr="00920BC2">
        <w:t>It is a good idea to make your file names descriptive through the use of keywords</w:t>
      </w:r>
    </w:p>
    <w:p w:rsidR="004573F8" w:rsidRDefault="004573F8" w:rsidP="00AB35DE">
      <w:pPr>
        <w:pStyle w:val="Bullets"/>
      </w:pPr>
      <w:r w:rsidRPr="00920BC2">
        <w:t xml:space="preserve">Keywords </w:t>
      </w:r>
      <w:r>
        <w:t xml:space="preserve">in file names </w:t>
      </w:r>
      <w:r w:rsidRPr="00920BC2">
        <w:t xml:space="preserve">should follow the date and should appear with the broadest keyword first, narrowing in specificity with each subsequent keyword. </w:t>
      </w:r>
    </w:p>
    <w:p w:rsidR="004573F8" w:rsidRDefault="004573F8" w:rsidP="00AB35DE">
      <w:pPr>
        <w:pStyle w:val="Bullets"/>
      </w:pPr>
      <w:r w:rsidRPr="00920BC2">
        <w:lastRenderedPageBreak/>
        <w:t xml:space="preserve">Keywords should be separated by underscores. </w:t>
      </w:r>
    </w:p>
    <w:p w:rsidR="004573F8" w:rsidRDefault="004573F8" w:rsidP="00AB35DE">
      <w:pPr>
        <w:pStyle w:val="Bullets"/>
      </w:pPr>
      <w:r w:rsidRPr="00D40446">
        <w:t>Use common names.</w:t>
      </w:r>
      <w:r>
        <w:t xml:space="preserve"> N</w:t>
      </w:r>
      <w:r w:rsidRPr="00D40446">
        <w:t>ame your files and folders with easily found names, such as model numbers, project names, or the project lead in the title.</w:t>
      </w:r>
    </w:p>
    <w:p w:rsidR="004573F8" w:rsidRPr="00920BC2" w:rsidRDefault="004573F8" w:rsidP="00AB35DE">
      <w:pPr>
        <w:pStyle w:val="BoldBulTight0"/>
      </w:pPr>
      <w:r w:rsidRPr="00920BC2">
        <w:t>For example:</w:t>
      </w:r>
    </w:p>
    <w:p w:rsidR="004573F8" w:rsidRDefault="00A707FF" w:rsidP="004573F8">
      <w:r>
        <w:t>Marketing newspapers</w:t>
      </w:r>
    </w:p>
    <w:p w:rsidR="004573F8" w:rsidRDefault="004573F8" w:rsidP="004573F8">
      <w:r>
        <w:t>For image files, as there are likely to be many more, end the file name with a three or four-digit sequence, e.g., 0001, 0002, 0003 etc.</w:t>
      </w:r>
    </w:p>
    <w:p w:rsidR="004573F8" w:rsidRPr="006D60C7" w:rsidRDefault="004573F8" w:rsidP="00EF4DB8">
      <w:pPr>
        <w:pStyle w:val="Heading3"/>
      </w:pPr>
      <w:bookmarkStart w:id="192" w:name="_Toc340475644"/>
      <w:bookmarkStart w:id="193" w:name="_Toc420063640"/>
      <w:r w:rsidRPr="006D60C7">
        <w:t>What are Your Storage Needs?</w:t>
      </w:r>
      <w:bookmarkEnd w:id="192"/>
      <w:bookmarkEnd w:id="193"/>
    </w:p>
    <w:p w:rsidR="004573F8" w:rsidRPr="006D60C7" w:rsidRDefault="004573F8" w:rsidP="00AB35DE">
      <w:pPr>
        <w:pStyle w:val="Bullets"/>
      </w:pPr>
      <w:r w:rsidRPr="006D60C7">
        <w:t xml:space="preserve">All organisations, large and small, need more space for data storage. </w:t>
      </w:r>
    </w:p>
    <w:p w:rsidR="004573F8" w:rsidRPr="006D60C7" w:rsidRDefault="00981BAB" w:rsidP="00AB35DE">
      <w:pPr>
        <w:pStyle w:val="Bullets"/>
      </w:pPr>
      <w:r>
        <w:rPr>
          <w:noProof/>
          <w:lang w:val="en-GB" w:eastAsia="en-GB"/>
        </w:rPr>
        <w:drawing>
          <wp:anchor distT="0" distB="0" distL="114300" distR="114300" simplePos="0" relativeHeight="251681280" behindDoc="1" locked="0" layoutInCell="1" allowOverlap="1" wp14:anchorId="7867EFEF" wp14:editId="466C8E72">
            <wp:simplePos x="0" y="0"/>
            <wp:positionH relativeFrom="column">
              <wp:posOffset>3325495</wp:posOffset>
            </wp:positionH>
            <wp:positionV relativeFrom="paragraph">
              <wp:posOffset>473710</wp:posOffset>
            </wp:positionV>
            <wp:extent cx="3100070" cy="2030730"/>
            <wp:effectExtent l="19050" t="0" r="5080" b="0"/>
            <wp:wrapTight wrapText="bothSides">
              <wp:wrapPolygon edited="0">
                <wp:start x="-133" y="0"/>
                <wp:lineTo x="-133" y="21478"/>
                <wp:lineTo x="21635" y="21478"/>
                <wp:lineTo x="21635" y="0"/>
                <wp:lineTo x="-133" y="0"/>
              </wp:wrapPolygon>
            </wp:wrapTight>
            <wp:docPr id="53" name="Picture 52" descr="server,distance_learn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distance_learning_800_wht.png"/>
                    <pic:cNvPicPr/>
                  </pic:nvPicPr>
                  <pic:blipFill>
                    <a:blip r:embed="rId67" cstate="print"/>
                    <a:stretch>
                      <a:fillRect/>
                    </a:stretch>
                  </pic:blipFill>
                  <pic:spPr>
                    <a:xfrm>
                      <a:off x="0" y="0"/>
                      <a:ext cx="3100070" cy="2030730"/>
                    </a:xfrm>
                    <a:prstGeom prst="rect">
                      <a:avLst/>
                    </a:prstGeom>
                  </pic:spPr>
                </pic:pic>
              </a:graphicData>
            </a:graphic>
          </wp:anchor>
        </w:drawing>
      </w:r>
      <w:r w:rsidR="004573F8" w:rsidRPr="006D60C7">
        <w:t>Documentation in the form of e-mails, word documents, presentations, databases, graphics, audio files and excel spreadsheets is the lifeblood of most organisations.</w:t>
      </w:r>
    </w:p>
    <w:p w:rsidR="004573F8" w:rsidRPr="006D60C7" w:rsidRDefault="004573F8" w:rsidP="00AB35DE">
      <w:pPr>
        <w:pStyle w:val="Bullets"/>
      </w:pPr>
      <w:r w:rsidRPr="006D60C7">
        <w:t>As the applications that run and protect your business require more and more memory and space so does the growth of storage options and storage protocols.</w:t>
      </w:r>
    </w:p>
    <w:p w:rsidR="004573F8" w:rsidRPr="006D60C7" w:rsidRDefault="004573F8" w:rsidP="00AB35DE">
      <w:pPr>
        <w:pStyle w:val="Bullets"/>
      </w:pPr>
      <w:r w:rsidRPr="006D60C7">
        <w:t>The protocols and procedures for saving files, storing and backup are usually part of an operating policy so the organisation can minimise loss of data.</w:t>
      </w:r>
    </w:p>
    <w:p w:rsidR="004573F8" w:rsidRDefault="004573F8" w:rsidP="00AB35DE">
      <w:pPr>
        <w:pStyle w:val="Bullets"/>
      </w:pPr>
      <w:r>
        <w:t>A</w:t>
      </w:r>
      <w:r w:rsidRPr="00052578">
        <w:t xml:space="preserve">ssess </w:t>
      </w:r>
      <w:r>
        <w:t>your</w:t>
      </w:r>
      <w:r w:rsidRPr="00052578">
        <w:t xml:space="preserve"> storage needs associated with </w:t>
      </w:r>
      <w:r>
        <w:t>each</w:t>
      </w:r>
      <w:r w:rsidRPr="00052578">
        <w:t xml:space="preserve"> application</w:t>
      </w:r>
      <w:r>
        <w:t xml:space="preserve">, the data it is producing and how and where you will </w:t>
      </w:r>
      <w:r w:rsidRPr="00052578">
        <w:t xml:space="preserve">access that data. </w:t>
      </w:r>
    </w:p>
    <w:p w:rsidR="004573F8" w:rsidRPr="00375547" w:rsidRDefault="004573F8" w:rsidP="00AB35DE">
      <w:pPr>
        <w:pStyle w:val="BoldBulTight0"/>
      </w:pPr>
      <w:r w:rsidRPr="00375547">
        <w:t>Store like with like.</w:t>
      </w:r>
    </w:p>
    <w:p w:rsidR="004573F8" w:rsidRDefault="004573F8" w:rsidP="00AB35DE">
      <w:pPr>
        <w:pStyle w:val="Bullets"/>
      </w:pPr>
      <w:r w:rsidRPr="00A66990">
        <w:t xml:space="preserve">Restricting folders to a single document type (or predominantly one type) makes it easier for you to find files. </w:t>
      </w:r>
    </w:p>
    <w:p w:rsidR="004573F8" w:rsidRDefault="004573F8" w:rsidP="00AB35DE">
      <w:pPr>
        <w:pStyle w:val="BoldBulTight0"/>
      </w:pPr>
      <w:r w:rsidRPr="00A66990">
        <w:t>For example</w:t>
      </w:r>
      <w:r>
        <w:t>:</w:t>
      </w:r>
    </w:p>
    <w:p w:rsidR="004573F8" w:rsidRDefault="00AB35DE" w:rsidP="00AB35DE">
      <w:pPr>
        <w:pStyle w:val="Bullets"/>
      </w:pPr>
      <w:r w:rsidRPr="00A66990">
        <w:t xml:space="preserve">With </w:t>
      </w:r>
      <w:r w:rsidR="004573F8" w:rsidRPr="00A66990">
        <w:t>all of your graphics</w:t>
      </w:r>
      <w:r w:rsidR="004573F8">
        <w:t xml:space="preserve"> or photos files </w:t>
      </w:r>
      <w:r w:rsidR="004573F8" w:rsidRPr="00A66990">
        <w:t xml:space="preserve">in a single </w:t>
      </w:r>
      <w:r w:rsidR="004573F8">
        <w:t>directory</w:t>
      </w:r>
      <w:r w:rsidR="004573F8" w:rsidRPr="00A66990">
        <w:t xml:space="preserve">—or in a single library in Windows 7—it's easy to use the </w:t>
      </w:r>
      <w:r w:rsidR="004573F8" w:rsidRPr="00A66990">
        <w:rPr>
          <w:u w:val="single"/>
        </w:rPr>
        <w:t>slide show feature in Windows Explorer</w:t>
      </w:r>
      <w:r w:rsidR="004573F8" w:rsidRPr="00A66990">
        <w:t xml:space="preserve"> to find the right picture for your newsletter. </w:t>
      </w:r>
    </w:p>
    <w:p w:rsidR="004573F8" w:rsidRDefault="004573F8" w:rsidP="00AB35DE">
      <w:pPr>
        <w:pStyle w:val="Bullets"/>
      </w:pPr>
      <w:r w:rsidRPr="00A66990">
        <w:t xml:space="preserve">You can also use libraries in Windows 7 to group files together for easier searching without moving them into the same place or use the Arrange by command to sort files by criteria, such as author, date modified, and type. </w:t>
      </w:r>
    </w:p>
    <w:p w:rsidR="004573F8" w:rsidRPr="00A66990" w:rsidRDefault="004573F8" w:rsidP="00AB35DE">
      <w:pPr>
        <w:pStyle w:val="Bullets"/>
      </w:pPr>
      <w:r w:rsidRPr="00A66990">
        <w:lastRenderedPageBreak/>
        <w:t>These criteria can change based on the file type (documents have different Arrange by criteria than photos, for example).</w:t>
      </w:r>
    </w:p>
    <w:p w:rsidR="004573F8" w:rsidRPr="000B5AE1" w:rsidRDefault="004573F8" w:rsidP="000B5AE1">
      <w:pPr>
        <w:pStyle w:val="Heading3"/>
      </w:pPr>
      <w:bookmarkStart w:id="194" w:name="_Toc340475645"/>
      <w:bookmarkStart w:id="195" w:name="_Toc420063641"/>
      <w:r w:rsidRPr="000B5AE1">
        <w:t>Avoid large folder structures</w:t>
      </w:r>
      <w:bookmarkEnd w:id="194"/>
      <w:bookmarkEnd w:id="195"/>
      <w:r w:rsidRPr="000B5AE1">
        <w:t xml:space="preserve"> </w:t>
      </w:r>
    </w:p>
    <w:p w:rsidR="004573F8" w:rsidRDefault="004573F8" w:rsidP="00AB35DE">
      <w:pPr>
        <w:pStyle w:val="Bullets"/>
      </w:pPr>
      <w:r w:rsidRPr="008017F4">
        <w:t>If you need to put so many subfolders in a folder that you can't see all of them at a glance, consider creating an alphabetic menu</w:t>
      </w:r>
      <w:r>
        <w:t>.</w:t>
      </w:r>
    </w:p>
    <w:p w:rsidR="004573F8" w:rsidRDefault="004573F8" w:rsidP="00AB35DE">
      <w:pPr>
        <w:pStyle w:val="Bullets"/>
      </w:pPr>
      <w:r w:rsidRPr="00D40446">
        <w:t xml:space="preserve">Don't save unnecessary files. Be selective about the files you keep. </w:t>
      </w:r>
    </w:p>
    <w:p w:rsidR="004573F8" w:rsidRDefault="004573F8" w:rsidP="00AB35DE">
      <w:pPr>
        <w:pStyle w:val="Bullets"/>
      </w:pPr>
      <w:r w:rsidRPr="00D40446">
        <w:t xml:space="preserve">You probably don't need to keep them all. </w:t>
      </w:r>
    </w:p>
    <w:p w:rsidR="004573F8" w:rsidRDefault="004573F8" w:rsidP="00AB35DE">
      <w:pPr>
        <w:pStyle w:val="Bullets"/>
      </w:pPr>
      <w:r w:rsidRPr="00D40446">
        <w:t>With email, for example, you don’t need to keep everything you receive.</w:t>
      </w:r>
    </w:p>
    <w:p w:rsidR="004573F8" w:rsidRPr="008017F4" w:rsidRDefault="004573F8" w:rsidP="00EF4DB8">
      <w:pPr>
        <w:pStyle w:val="Heading3"/>
      </w:pPr>
      <w:bookmarkStart w:id="196" w:name="_Toc340475646"/>
      <w:bookmarkStart w:id="197" w:name="_Toc420063642"/>
      <w:r w:rsidRPr="008017F4">
        <w:t>Use shortcuts and shortcut links instead of multiple copies</w:t>
      </w:r>
      <w:bookmarkEnd w:id="196"/>
      <w:bookmarkEnd w:id="197"/>
    </w:p>
    <w:p w:rsidR="004573F8" w:rsidRDefault="004573F8" w:rsidP="00AB35DE">
      <w:pPr>
        <w:pStyle w:val="Bullets"/>
      </w:pPr>
      <w:r w:rsidRPr="008017F4">
        <w:t>If you need to get to the same file from multiple locations, don't create copies of the file</w:t>
      </w:r>
      <w:r>
        <w:t>, c</w:t>
      </w:r>
      <w:r w:rsidRPr="008017F4">
        <w:t xml:space="preserve">reate shortcuts to it instead. </w:t>
      </w:r>
    </w:p>
    <w:p w:rsidR="004573F8" w:rsidRDefault="00AF3D9E" w:rsidP="00AB35DE">
      <w:pPr>
        <w:pStyle w:val="Bullets"/>
      </w:pPr>
      <w:r>
        <w:rPr>
          <w:noProof/>
          <w:lang w:val="en-GB" w:eastAsia="en-GB"/>
        </w:rPr>
        <w:drawing>
          <wp:anchor distT="0" distB="0" distL="114300" distR="114300" simplePos="0" relativeHeight="251683328" behindDoc="1" locked="0" layoutInCell="1" allowOverlap="1" wp14:anchorId="4DA19789" wp14:editId="4B3F40BB">
            <wp:simplePos x="0" y="0"/>
            <wp:positionH relativeFrom="column">
              <wp:posOffset>3463925</wp:posOffset>
            </wp:positionH>
            <wp:positionV relativeFrom="paragraph">
              <wp:posOffset>201930</wp:posOffset>
            </wp:positionV>
            <wp:extent cx="2767965" cy="2849245"/>
            <wp:effectExtent l="19050" t="0" r="0" b="0"/>
            <wp:wrapTight wrapText="bothSides">
              <wp:wrapPolygon edited="0">
                <wp:start x="595" y="0"/>
                <wp:lineTo x="-149" y="1011"/>
                <wp:lineTo x="-149" y="20796"/>
                <wp:lineTo x="446" y="21518"/>
                <wp:lineTo x="595" y="21518"/>
                <wp:lineTo x="20812" y="21518"/>
                <wp:lineTo x="20961" y="21518"/>
                <wp:lineTo x="21555" y="20940"/>
                <wp:lineTo x="21555" y="1011"/>
                <wp:lineTo x="21258" y="144"/>
                <wp:lineTo x="20812" y="0"/>
                <wp:lineTo x="595" y="0"/>
              </wp:wrapPolygon>
            </wp:wrapTight>
            <wp:docPr id="54" name="Picture 53" descr="Fotolia_2844576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8445769_S.jpg"/>
                    <pic:cNvPicPr/>
                  </pic:nvPicPr>
                  <pic:blipFill>
                    <a:blip r:embed="rId68" cstate="print"/>
                    <a:stretch>
                      <a:fillRect/>
                    </a:stretch>
                  </pic:blipFill>
                  <pic:spPr>
                    <a:xfrm>
                      <a:off x="0" y="0"/>
                      <a:ext cx="2767965" cy="2849245"/>
                    </a:xfrm>
                    <a:prstGeom prst="rect">
                      <a:avLst/>
                    </a:prstGeom>
                    <a:ln>
                      <a:noFill/>
                    </a:ln>
                    <a:effectLst>
                      <a:softEdge rad="112500"/>
                    </a:effectLst>
                  </pic:spPr>
                </pic:pic>
              </a:graphicData>
            </a:graphic>
          </wp:anchor>
        </w:drawing>
      </w:r>
      <w:r w:rsidR="004573F8" w:rsidRPr="008017F4">
        <w:t>Shortcuts are links to files or programs and are represented by icons with an arrow in the lower-left corner</w:t>
      </w:r>
      <w:r w:rsidR="004573F8">
        <w:t>.</w:t>
      </w:r>
    </w:p>
    <w:p w:rsidR="004573F8" w:rsidRDefault="004573F8" w:rsidP="00AB35DE">
      <w:pPr>
        <w:pStyle w:val="Bullets"/>
      </w:pPr>
      <w:r w:rsidRPr="008017F4">
        <w:t xml:space="preserve">To create a shortcut, right-click the file and then click Create Shortcut. You can drag the shortcut to other locations. </w:t>
      </w:r>
    </w:p>
    <w:p w:rsidR="004573F8" w:rsidRDefault="004573F8" w:rsidP="00AB35DE">
      <w:pPr>
        <w:pStyle w:val="Bullets"/>
      </w:pPr>
      <w:r w:rsidRPr="00D40446">
        <w:t>Put Documents on the desktop</w:t>
      </w:r>
      <w:r>
        <w:t xml:space="preserve"> using a</w:t>
      </w:r>
      <w:r w:rsidRPr="00D40446">
        <w:t xml:space="preserve"> shortcut to </w:t>
      </w:r>
      <w:r>
        <w:t>the file.</w:t>
      </w:r>
    </w:p>
    <w:p w:rsidR="004573F8" w:rsidRDefault="004573F8" w:rsidP="00AB35DE">
      <w:pPr>
        <w:pStyle w:val="Bullets"/>
      </w:pPr>
      <w:r>
        <w:t>To create a shortcut, r</w:t>
      </w:r>
      <w:r w:rsidRPr="00D40446">
        <w:t xml:space="preserve">ight-click the Documents folder and then click Create Shortcut. </w:t>
      </w:r>
    </w:p>
    <w:p w:rsidR="004573F8" w:rsidRDefault="004573F8" w:rsidP="00AB35DE">
      <w:pPr>
        <w:pStyle w:val="Bullets"/>
      </w:pPr>
      <w:r>
        <w:t xml:space="preserve">With a shortcut you will </w:t>
      </w:r>
      <w:r w:rsidRPr="00D40446">
        <w:t xml:space="preserve">save </w:t>
      </w:r>
      <w:r>
        <w:t>time</w:t>
      </w:r>
      <w:r w:rsidRPr="00D40446">
        <w:t xml:space="preserve"> and get </w:t>
      </w:r>
      <w:r>
        <w:t xml:space="preserve">to </w:t>
      </w:r>
      <w:r w:rsidRPr="00D40446">
        <w:t>where you want to sooner.</w:t>
      </w:r>
    </w:p>
    <w:p w:rsidR="004573F8" w:rsidRPr="00D40446" w:rsidRDefault="004573F8" w:rsidP="00EF4DB8">
      <w:pPr>
        <w:pStyle w:val="Heading3"/>
      </w:pPr>
      <w:bookmarkStart w:id="198" w:name="_Toc340475647"/>
      <w:bookmarkStart w:id="199" w:name="_Toc420063643"/>
      <w:r w:rsidRPr="00D40446">
        <w:t>Colour-code your folders</w:t>
      </w:r>
      <w:bookmarkEnd w:id="198"/>
      <w:bookmarkEnd w:id="199"/>
    </w:p>
    <w:p w:rsidR="004573F8" w:rsidRDefault="004573F8" w:rsidP="00755FA2">
      <w:pPr>
        <w:pStyle w:val="Bullets"/>
      </w:pPr>
      <w:r w:rsidRPr="00D40446">
        <w:t>Use a third-party program which allows you to "colour" certain folders in Documents. This helps you find your documents even more quickly and is especially useful with folders that you use every day.</w:t>
      </w:r>
    </w:p>
    <w:p w:rsidR="004573F8" w:rsidRPr="008017F4" w:rsidRDefault="004573F8" w:rsidP="00EF4DB8">
      <w:pPr>
        <w:pStyle w:val="Heading3"/>
      </w:pPr>
      <w:bookmarkStart w:id="200" w:name="_Toc340475648"/>
      <w:bookmarkStart w:id="201" w:name="_Toc420063644"/>
      <w:r w:rsidRPr="008017F4">
        <w:t>Quickly get to the items you use every day</w:t>
      </w:r>
      <w:bookmarkEnd w:id="200"/>
      <w:bookmarkEnd w:id="201"/>
    </w:p>
    <w:p w:rsidR="004573F8" w:rsidRDefault="004573F8" w:rsidP="00EF4DB8">
      <w:pPr>
        <w:pStyle w:val="Bullets"/>
      </w:pPr>
      <w:r>
        <w:t xml:space="preserve">RECENT lists or in trendy jargon, “Jump Lists” is a feature in Windows 7, and are lists of recently opened items, such as files, folders, or websites that are organised by the program that you use to open them. </w:t>
      </w:r>
    </w:p>
    <w:p w:rsidR="004573F8" w:rsidRDefault="004573F8" w:rsidP="00EF4DB8">
      <w:pPr>
        <w:pStyle w:val="Bullets"/>
      </w:pPr>
      <w:r>
        <w:lastRenderedPageBreak/>
        <w:t xml:space="preserve">You can use RECENT view to open items and you can even pin favourites to a recent view list. </w:t>
      </w:r>
    </w:p>
    <w:p w:rsidR="004573F8" w:rsidRDefault="004573F8" w:rsidP="00EF4DB8">
      <w:pPr>
        <w:pStyle w:val="Bullets"/>
      </w:pPr>
      <w:r>
        <w:t xml:space="preserve">To see a list of those files you have recently opened, for a particular program, right-click the program listed on the </w:t>
      </w:r>
      <w:r w:rsidRPr="00B57E9C">
        <w:rPr>
          <w:u w:val="single"/>
        </w:rPr>
        <w:t>taskbar</w:t>
      </w:r>
      <w:r>
        <w:t>.</w:t>
      </w:r>
    </w:p>
    <w:p w:rsidR="004573F8" w:rsidRPr="00B57E9C" w:rsidRDefault="004573F8" w:rsidP="00EF4DB8">
      <w:pPr>
        <w:pStyle w:val="Heading3"/>
      </w:pPr>
      <w:bookmarkStart w:id="202" w:name="_Toc340475649"/>
      <w:bookmarkStart w:id="203" w:name="_Toc420063645"/>
      <w:r w:rsidRPr="00B57E9C">
        <w:t>Consider storing documents online</w:t>
      </w:r>
      <w:bookmarkEnd w:id="202"/>
      <w:bookmarkEnd w:id="203"/>
    </w:p>
    <w:p w:rsidR="004573F8" w:rsidRDefault="004573F8" w:rsidP="00EF4DB8">
      <w:pPr>
        <w:pStyle w:val="Bullets"/>
      </w:pPr>
      <w:r>
        <w:t xml:space="preserve">You can also keep documents online using a variety of ‘cloud’ style storage options. Microsoft SharePoint 2010 site or Windows Live SkyDrive </w:t>
      </w:r>
    </w:p>
    <w:p w:rsidR="004573F8" w:rsidRPr="008017F4" w:rsidRDefault="004573F8" w:rsidP="00EF4DB8">
      <w:pPr>
        <w:pStyle w:val="Bullets"/>
      </w:pPr>
      <w:r>
        <w:t xml:space="preserve">Windows Live </w:t>
      </w:r>
      <w:r w:rsidR="006D60C7">
        <w:t>SkyDrive allows</w:t>
      </w:r>
      <w:r>
        <w:t xml:space="preserve"> you to </w:t>
      </w:r>
      <w:r w:rsidRPr="00DD7D5C">
        <w:t>create folders on the site and upload files to it. You can share any of your folders with colleagues, as well. The site's design is simple and straightforward.</w:t>
      </w:r>
    </w:p>
    <w:p w:rsidR="004573F8" w:rsidRDefault="004573F8" w:rsidP="00EF4DB8">
      <w:pPr>
        <w:pStyle w:val="Bullets"/>
      </w:pPr>
      <w:r>
        <w:t>You can easily access them from outside the office, share them, and edit them online by using Office Web Apps.</w:t>
      </w:r>
    </w:p>
    <w:p w:rsidR="004573F8" w:rsidRDefault="004573F8" w:rsidP="00EF4DB8">
      <w:pPr>
        <w:pStyle w:val="BoldBulTight0"/>
      </w:pPr>
      <w:r w:rsidRPr="008017F4">
        <w:rPr>
          <w:u w:val="single"/>
        </w:rPr>
        <w:t>Microsoft Office 2010</w:t>
      </w:r>
      <w:r w:rsidRPr="008017F4">
        <w:t xml:space="preserve"> includes some built-in shortcuts with the new Backstage view. To see</w:t>
      </w:r>
      <w:r>
        <w:t xml:space="preserve"> </w:t>
      </w:r>
      <w:r w:rsidRPr="008017F4">
        <w:t xml:space="preserve">Backstage view, open an Office file and then click the File tab. </w:t>
      </w:r>
    </w:p>
    <w:p w:rsidR="004573F8" w:rsidRDefault="004573F8" w:rsidP="00EF4DB8">
      <w:pPr>
        <w:pStyle w:val="Bullets"/>
      </w:pPr>
      <w:r w:rsidRPr="008017F4">
        <w:t>In Backstage view, click the</w:t>
      </w:r>
      <w:r>
        <w:t xml:space="preserve"> </w:t>
      </w:r>
      <w:r w:rsidRPr="008017F4">
        <w:t xml:space="preserve">Recent tab for a list of links to your recent documents. </w:t>
      </w:r>
    </w:p>
    <w:p w:rsidR="004573F8" w:rsidRDefault="004573F8" w:rsidP="00EF4DB8">
      <w:pPr>
        <w:pStyle w:val="Bullets"/>
      </w:pPr>
      <w:r w:rsidRPr="008017F4">
        <w:t xml:space="preserve">The Recent tab even includes a Recover Unsaved Documents option. </w:t>
      </w:r>
    </w:p>
    <w:p w:rsidR="004573F8" w:rsidRDefault="004573F8" w:rsidP="00EF4DB8">
      <w:pPr>
        <w:pStyle w:val="Bullets"/>
      </w:pPr>
      <w:r w:rsidRPr="008017F4">
        <w:t>In Backstage view, you can create, save, and send documents, inspect documents for hidden metadata or personal information, set options, and more.</w:t>
      </w:r>
    </w:p>
    <w:p w:rsidR="004573F8" w:rsidRDefault="004573F8" w:rsidP="00EF4DB8">
      <w:pPr>
        <w:pStyle w:val="NormalBold"/>
      </w:pPr>
      <w:r w:rsidRPr="00892948">
        <w:t xml:space="preserve">Storage on hard/floppy disk drives, </w:t>
      </w:r>
      <w:r>
        <w:t xml:space="preserve">Thumb Drives, </w:t>
      </w:r>
      <w:r w:rsidRPr="00892948">
        <w:t>CD-ROM, tape back-up</w:t>
      </w:r>
      <w:r>
        <w:t xml:space="preserve"> and other devices</w:t>
      </w:r>
    </w:p>
    <w:p w:rsidR="004573F8" w:rsidRPr="003D4867" w:rsidRDefault="000B5AE1" w:rsidP="00EF4DB8">
      <w:pPr>
        <w:pStyle w:val="BoldBulTight0"/>
      </w:pPr>
      <w:r>
        <w:rPr>
          <w:noProof/>
          <w:lang w:val="en-GB" w:eastAsia="en-GB"/>
        </w:rPr>
        <w:drawing>
          <wp:anchor distT="0" distB="0" distL="114300" distR="114300" simplePos="0" relativeHeight="251685376" behindDoc="1" locked="0" layoutInCell="1" allowOverlap="1" wp14:anchorId="54A3173B" wp14:editId="0FBF0F59">
            <wp:simplePos x="0" y="0"/>
            <wp:positionH relativeFrom="column">
              <wp:posOffset>4324350</wp:posOffset>
            </wp:positionH>
            <wp:positionV relativeFrom="paragraph">
              <wp:posOffset>48895</wp:posOffset>
            </wp:positionV>
            <wp:extent cx="2190750" cy="1638300"/>
            <wp:effectExtent l="0" t="0" r="0" b="0"/>
            <wp:wrapTight wrapText="bothSides">
              <wp:wrapPolygon edited="0">
                <wp:start x="15590" y="1256"/>
                <wp:lineTo x="5635" y="9042"/>
                <wp:lineTo x="1690" y="13312"/>
                <wp:lineTo x="2630" y="17330"/>
                <wp:lineTo x="6198" y="21098"/>
                <wp:lineTo x="6386" y="21098"/>
                <wp:lineTo x="7701" y="21098"/>
                <wp:lineTo x="7889" y="21098"/>
                <wp:lineTo x="11833" y="17581"/>
                <wp:lineTo x="18219" y="9293"/>
                <wp:lineTo x="20661" y="5526"/>
                <wp:lineTo x="21224" y="3014"/>
                <wp:lineTo x="20285" y="1758"/>
                <wp:lineTo x="17843" y="1256"/>
                <wp:lineTo x="15590" y="1256"/>
              </wp:wrapPolygon>
            </wp:wrapTight>
            <wp:docPr id="56" name="Picture 55" descr="usb_drive_angle_8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b_drive_angle_8846.png"/>
                    <pic:cNvPicPr/>
                  </pic:nvPicPr>
                  <pic:blipFill>
                    <a:blip r:embed="rId69" cstate="print"/>
                    <a:stretch>
                      <a:fillRect/>
                    </a:stretch>
                  </pic:blipFill>
                  <pic:spPr>
                    <a:xfrm>
                      <a:off x="0" y="0"/>
                      <a:ext cx="2190750" cy="1638300"/>
                    </a:xfrm>
                    <a:prstGeom prst="rect">
                      <a:avLst/>
                    </a:prstGeom>
                  </pic:spPr>
                </pic:pic>
              </a:graphicData>
            </a:graphic>
          </wp:anchor>
        </w:drawing>
      </w:r>
      <w:r w:rsidR="004573F8" w:rsidRPr="003D4867">
        <w:t>Develop a Plan</w:t>
      </w:r>
    </w:p>
    <w:p w:rsidR="004573F8" w:rsidRPr="003D4867" w:rsidRDefault="004573F8" w:rsidP="00EF4DB8">
      <w:pPr>
        <w:pStyle w:val="Bullets"/>
      </w:pPr>
      <w:r w:rsidRPr="003D4867">
        <w:t xml:space="preserve">Before investing in a data storage solution, consult with a trusted IT advisor on which option--or options--will best meet your business's current and future needs. Then create a plan for storage </w:t>
      </w:r>
      <w:r>
        <w:t xml:space="preserve">at your organisation and base it on the </w:t>
      </w:r>
      <w:r w:rsidRPr="003D4867">
        <w:t>likely need</w:t>
      </w:r>
      <w:r>
        <w:t>s you will have and most importantly,</w:t>
      </w:r>
      <w:r w:rsidRPr="003D4867">
        <w:t xml:space="preserve"> when and where it will be needed.</w:t>
      </w:r>
    </w:p>
    <w:p w:rsidR="004573F8" w:rsidRDefault="004573F8" w:rsidP="00EF4DB8">
      <w:pPr>
        <w:pStyle w:val="BoldBulTight0"/>
      </w:pPr>
      <w:r w:rsidRPr="00375547">
        <w:t>Flash memory thumb drives</w:t>
      </w:r>
    </w:p>
    <w:p w:rsidR="004573F8" w:rsidRDefault="004573F8" w:rsidP="00EF4DB8">
      <w:pPr>
        <w:pStyle w:val="Bullets"/>
      </w:pPr>
      <w:r w:rsidRPr="00375547">
        <w:t>These type</w:t>
      </w:r>
      <w:r>
        <w:t>s</w:t>
      </w:r>
      <w:r w:rsidRPr="00375547">
        <w:t xml:space="preserve"> of drives are particularly appealing to mobile professionals because they consume little power, are small enough to fit on a keychain and have no moving parts.</w:t>
      </w:r>
    </w:p>
    <w:p w:rsidR="004573F8" w:rsidRPr="00375547" w:rsidRDefault="004573F8" w:rsidP="00EF4DB8">
      <w:pPr>
        <w:pStyle w:val="BoldBulTight0"/>
      </w:pPr>
      <w:r w:rsidRPr="00375547">
        <w:t>External hard drives</w:t>
      </w:r>
    </w:p>
    <w:p w:rsidR="004573F8" w:rsidRPr="003D4867" w:rsidRDefault="004573F8" w:rsidP="00EF4DB8">
      <w:pPr>
        <w:pStyle w:val="Bullets"/>
      </w:pPr>
      <w:r w:rsidRPr="003D4867">
        <w:t xml:space="preserve">A simple and relatively inexpensive way to add more storage is to connect an external hard disk drive to your computer. </w:t>
      </w:r>
    </w:p>
    <w:p w:rsidR="004573F8" w:rsidRPr="003D4867" w:rsidRDefault="004573F8" w:rsidP="00EF4DB8">
      <w:pPr>
        <w:pStyle w:val="Bullets"/>
      </w:pPr>
      <w:r w:rsidRPr="003D4867">
        <w:lastRenderedPageBreak/>
        <w:t xml:space="preserve">The danger is that files stored on the external drive but not elsewhere will need to be backed up. </w:t>
      </w:r>
    </w:p>
    <w:p w:rsidR="004573F8" w:rsidRPr="003D4867" w:rsidRDefault="004573F8" w:rsidP="00EF4DB8">
      <w:pPr>
        <w:pStyle w:val="Bullets"/>
      </w:pPr>
      <w:r w:rsidRPr="003D4867">
        <w:t>Remember...you will need to take the external drive with you or remember to copy the required files to a USB thumb drive.</w:t>
      </w:r>
    </w:p>
    <w:p w:rsidR="004573F8" w:rsidRPr="000B5AE1" w:rsidRDefault="004573F8" w:rsidP="000B5AE1">
      <w:pPr>
        <w:spacing w:after="0" w:line="240" w:lineRule="auto"/>
        <w:rPr>
          <w:b/>
        </w:rPr>
      </w:pPr>
      <w:r w:rsidRPr="000B5AE1">
        <w:rPr>
          <w:b/>
        </w:rPr>
        <w:t>CD or some other storage media</w:t>
      </w:r>
    </w:p>
    <w:p w:rsidR="004573F8" w:rsidRDefault="004573F8" w:rsidP="00EF4DB8">
      <w:pPr>
        <w:pStyle w:val="Bullets"/>
      </w:pPr>
      <w:r w:rsidRPr="003D4867">
        <w:t>Not very safe, can easily be damaged or lost.</w:t>
      </w:r>
      <w:r w:rsidR="003B4B9F">
        <w:t xml:space="preserve"> </w:t>
      </w:r>
    </w:p>
    <w:p w:rsidR="004573F8" w:rsidRPr="003D4867" w:rsidRDefault="004573F8" w:rsidP="00EF4DB8">
      <w:pPr>
        <w:pStyle w:val="Bullets"/>
      </w:pPr>
      <w:r>
        <w:t>Small storage capacity compared to thumb drives, or external drives</w:t>
      </w:r>
    </w:p>
    <w:p w:rsidR="004573F8" w:rsidRPr="003D4867" w:rsidRDefault="004573F8" w:rsidP="00EF4DB8">
      <w:pPr>
        <w:pStyle w:val="BoldBulTight0"/>
      </w:pPr>
      <w:r w:rsidRPr="003D4867">
        <w:t>Online storage</w:t>
      </w:r>
    </w:p>
    <w:p w:rsidR="004573F8" w:rsidRPr="003D4867" w:rsidRDefault="004573F8" w:rsidP="00EF4DB8">
      <w:pPr>
        <w:pStyle w:val="Bullets"/>
      </w:pPr>
      <w:r w:rsidRPr="003D4867">
        <w:t>Online storage is a far easier method of storing and more easily accessible as long as you have internet connection.</w:t>
      </w:r>
    </w:p>
    <w:p w:rsidR="004573F8" w:rsidRDefault="004573F8" w:rsidP="00EF4DB8">
      <w:pPr>
        <w:pStyle w:val="Bullets"/>
      </w:pPr>
      <w:r w:rsidRPr="003D4867">
        <w:t>By backing up your most important files to a secure, remote server, you</w:t>
      </w:r>
      <w:r>
        <w:t xml:space="preserve"> a</w:t>
      </w:r>
      <w:r w:rsidRPr="003D4867">
        <w:t xml:space="preserve">re protecting the data stored at your </w:t>
      </w:r>
      <w:r>
        <w:t>organisation</w:t>
      </w:r>
      <w:r w:rsidRPr="003D4867">
        <w:t>.</w:t>
      </w:r>
    </w:p>
    <w:p w:rsidR="00EF4DB8" w:rsidRDefault="00037979">
      <w:pPr>
        <w:spacing w:after="0" w:line="240" w:lineRule="auto"/>
        <w:rPr>
          <w:b/>
          <w:color w:val="FF0000"/>
        </w:rPr>
      </w:pPr>
      <w:r>
        <w:rPr>
          <w:b/>
          <w:noProof/>
          <w:color w:val="FF0000"/>
          <w:lang w:val="en-GB" w:eastAsia="en-GB"/>
        </w:rPr>
        <w:drawing>
          <wp:anchor distT="0" distB="0" distL="114300" distR="114300" simplePos="0" relativeHeight="251687424" behindDoc="1" locked="0" layoutInCell="1" allowOverlap="1" wp14:anchorId="2FBC85CD" wp14:editId="6E65D359">
            <wp:simplePos x="0" y="0"/>
            <wp:positionH relativeFrom="column">
              <wp:posOffset>943610</wp:posOffset>
            </wp:positionH>
            <wp:positionV relativeFrom="paragraph">
              <wp:posOffset>80010</wp:posOffset>
            </wp:positionV>
            <wp:extent cx="2989580" cy="2997835"/>
            <wp:effectExtent l="19050" t="0" r="1270" b="0"/>
            <wp:wrapTight wrapText="bothSides">
              <wp:wrapPolygon edited="0">
                <wp:start x="-138" y="0"/>
                <wp:lineTo x="-138" y="21412"/>
                <wp:lineTo x="21609" y="21412"/>
                <wp:lineTo x="21609" y="0"/>
                <wp:lineTo x="-138" y="0"/>
              </wp:wrapPolygon>
            </wp:wrapTight>
            <wp:docPr id="57" name="Picture 56" descr="MOnLap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Laptop.jpg"/>
                    <pic:cNvPicPr/>
                  </pic:nvPicPr>
                  <pic:blipFill>
                    <a:blip r:embed="rId70" cstate="print"/>
                    <a:stretch>
                      <a:fillRect/>
                    </a:stretch>
                  </pic:blipFill>
                  <pic:spPr>
                    <a:xfrm>
                      <a:off x="0" y="0"/>
                      <a:ext cx="2989580" cy="2997835"/>
                    </a:xfrm>
                    <a:prstGeom prst="rect">
                      <a:avLst/>
                    </a:prstGeom>
                  </pic:spPr>
                </pic:pic>
              </a:graphicData>
            </a:graphic>
          </wp:anchor>
        </w:drawing>
      </w:r>
      <w:r w:rsidR="00EF4DB8">
        <w:rPr>
          <w:b/>
          <w:color w:val="FF0000"/>
        </w:rPr>
        <w:br w:type="page"/>
      </w:r>
    </w:p>
    <w:p w:rsidR="004573F8" w:rsidRPr="009358C0" w:rsidRDefault="00EF4DB8" w:rsidP="00EF4DB8">
      <w:pPr>
        <w:pStyle w:val="Heading3"/>
      </w:pPr>
      <w:bookmarkStart w:id="204" w:name="_Toc340475650"/>
      <w:bookmarkStart w:id="205" w:name="_Toc420063646"/>
      <w:r w:rsidRPr="009358C0">
        <w:lastRenderedPageBreak/>
        <w:t xml:space="preserve">Activity </w:t>
      </w:r>
      <w:r w:rsidR="00F73321">
        <w:t>4</w:t>
      </w:r>
      <w:bookmarkEnd w:id="204"/>
      <w:r w:rsidR="00E4319F">
        <w:t>C</w:t>
      </w:r>
      <w:bookmarkEnd w:id="205"/>
    </w:p>
    <w:p w:rsidR="00762A61" w:rsidRDefault="003902D7" w:rsidP="004573F8">
      <w:r>
        <w:rPr>
          <w:noProof/>
          <w:lang w:val="en-GB" w:eastAsia="en-GB"/>
        </w:rPr>
        <w:drawing>
          <wp:anchor distT="0" distB="0" distL="114300" distR="114300" simplePos="0" relativeHeight="251715072" behindDoc="1" locked="0" layoutInCell="1" allowOverlap="1" wp14:anchorId="536A0148" wp14:editId="24BFFC0D">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72" name="Picture 7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762A61" w:rsidRDefault="00762A61" w:rsidP="004573F8"/>
    <w:p w:rsidR="00EF4DB8" w:rsidRDefault="00EF4DB8">
      <w:pPr>
        <w:spacing w:after="0" w:line="240" w:lineRule="auto"/>
        <w:rPr>
          <w:b/>
          <w:color w:val="FF0000"/>
        </w:rPr>
      </w:pPr>
      <w:r>
        <w:rPr>
          <w:b/>
          <w:color w:val="FF0000"/>
        </w:rPr>
        <w:br w:type="page"/>
      </w:r>
    </w:p>
    <w:p w:rsidR="00762A61" w:rsidRPr="00762A61" w:rsidRDefault="00762A61" w:rsidP="00B53549">
      <w:pPr>
        <w:pStyle w:val="Heading2"/>
      </w:pPr>
      <w:bookmarkStart w:id="206" w:name="_Toc340475651"/>
      <w:bookmarkStart w:id="207" w:name="_Toc420063647"/>
      <w:r w:rsidRPr="00762A61">
        <w:lastRenderedPageBreak/>
        <w:t>4.4</w:t>
      </w:r>
      <w:r w:rsidR="00640302">
        <w:t xml:space="preserve"> – </w:t>
      </w:r>
      <w:r w:rsidRPr="00762A61">
        <w:t>Prepare d</w:t>
      </w:r>
      <w:r w:rsidR="00E4319F">
        <w:t>ocuments within designated time</w:t>
      </w:r>
      <w:r w:rsidRPr="00762A61">
        <w:t>lines and for speed and accuracy</w:t>
      </w:r>
      <w:bookmarkEnd w:id="206"/>
      <w:bookmarkEnd w:id="207"/>
    </w:p>
    <w:p w:rsidR="00B53549" w:rsidRDefault="00B53549" w:rsidP="00762A61">
      <w:pPr>
        <w:rPr>
          <w:u w:val="single"/>
        </w:rPr>
      </w:pPr>
    </w:p>
    <w:p w:rsidR="00762A61" w:rsidRDefault="006D6C0F" w:rsidP="00B53549">
      <w:pPr>
        <w:pStyle w:val="BoldBulTight0"/>
      </w:pPr>
      <w:r>
        <w:rPr>
          <w:noProof/>
          <w:lang w:val="en-GB" w:eastAsia="en-GB"/>
        </w:rPr>
        <w:drawing>
          <wp:anchor distT="0" distB="0" distL="114300" distR="114300" simplePos="0" relativeHeight="251689472" behindDoc="1" locked="0" layoutInCell="1" allowOverlap="1" wp14:anchorId="03D8F2C9" wp14:editId="34E6C82F">
            <wp:simplePos x="0" y="0"/>
            <wp:positionH relativeFrom="column">
              <wp:posOffset>4441825</wp:posOffset>
            </wp:positionH>
            <wp:positionV relativeFrom="paragraph">
              <wp:posOffset>104140</wp:posOffset>
            </wp:positionV>
            <wp:extent cx="1586230" cy="3455035"/>
            <wp:effectExtent l="19050" t="0" r="0" b="0"/>
            <wp:wrapTight wrapText="bothSides">
              <wp:wrapPolygon edited="0">
                <wp:start x="-259" y="0"/>
                <wp:lineTo x="-259" y="21437"/>
                <wp:lineTo x="21531" y="21437"/>
                <wp:lineTo x="21531" y="0"/>
                <wp:lineTo x="-259" y="0"/>
              </wp:wrapPolygon>
            </wp:wrapTight>
            <wp:docPr id="58" name="Picture 57" descr="stick_figure_in_hourglass_800_wht_9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hourglass_800_wht_9839.png"/>
                    <pic:cNvPicPr/>
                  </pic:nvPicPr>
                  <pic:blipFill>
                    <a:blip r:embed="rId71" cstate="print"/>
                    <a:stretch>
                      <a:fillRect/>
                    </a:stretch>
                  </pic:blipFill>
                  <pic:spPr>
                    <a:xfrm>
                      <a:off x="0" y="0"/>
                      <a:ext cx="1586230" cy="3455035"/>
                    </a:xfrm>
                    <a:prstGeom prst="rect">
                      <a:avLst/>
                    </a:prstGeom>
                  </pic:spPr>
                </pic:pic>
              </a:graphicData>
            </a:graphic>
          </wp:anchor>
        </w:drawing>
      </w:r>
      <w:r w:rsidR="00E4319F">
        <w:t>Designated time</w:t>
      </w:r>
      <w:r w:rsidR="00762A61" w:rsidRPr="00762A61">
        <w:t>lines may include</w:t>
      </w:r>
      <w:r w:rsidR="00762A61">
        <w:t>:</w:t>
      </w:r>
    </w:p>
    <w:p w:rsidR="00762A61" w:rsidRDefault="00B53549" w:rsidP="00B53549">
      <w:pPr>
        <w:pStyle w:val="Bullets"/>
      </w:pPr>
      <w:r>
        <w:t>Timeline agreed with internal/e</w:t>
      </w:r>
      <w:r w:rsidR="00762A61">
        <w:t>xternal client</w:t>
      </w:r>
    </w:p>
    <w:p w:rsidR="00762A61" w:rsidRDefault="00E4319F" w:rsidP="00B53549">
      <w:pPr>
        <w:pStyle w:val="Bullets"/>
      </w:pPr>
      <w:r>
        <w:t>Time</w:t>
      </w:r>
      <w:r w:rsidR="00B53549">
        <w:t>line agreed with supervisor/person requiring spreadsheet</w:t>
      </w:r>
    </w:p>
    <w:p w:rsidR="00762A61" w:rsidRDefault="00E4319F" w:rsidP="00B53549">
      <w:pPr>
        <w:pStyle w:val="Bullets"/>
      </w:pPr>
      <w:proofErr w:type="spellStart"/>
      <w:r>
        <w:t>Organisationaltimeline</w:t>
      </w:r>
      <w:proofErr w:type="spellEnd"/>
      <w:r w:rsidR="00B53549">
        <w:t xml:space="preserve"> e.g. Deadline requirements</w:t>
      </w:r>
    </w:p>
    <w:p w:rsidR="00762A61" w:rsidRPr="007214D6" w:rsidRDefault="00E4319F" w:rsidP="00B53549">
      <w:pPr>
        <w:pStyle w:val="Heading3"/>
      </w:pPr>
      <w:bookmarkStart w:id="208" w:name="_Toc340475652"/>
      <w:bookmarkStart w:id="209" w:name="_Toc420063648"/>
      <w:r>
        <w:t>Organisational time</w:t>
      </w:r>
      <w:r w:rsidR="00762A61" w:rsidRPr="007214D6">
        <w:t>line</w:t>
      </w:r>
      <w:bookmarkEnd w:id="208"/>
      <w:bookmarkEnd w:id="209"/>
    </w:p>
    <w:p w:rsidR="00762A61" w:rsidRDefault="003B2A4C" w:rsidP="00762A61">
      <w:r>
        <w:t>T</w:t>
      </w:r>
      <w:r w:rsidR="00762A61">
        <w:t xml:space="preserve">he application </w:t>
      </w:r>
      <w:r>
        <w:t xml:space="preserve">and discipline </w:t>
      </w:r>
      <w:r w:rsidR="00E4319F">
        <w:t>of compliance to time</w:t>
      </w:r>
      <w:r w:rsidR="00762A61">
        <w:t>lines are like other organisation specifications and will depend entirely on your organisation requirements.</w:t>
      </w:r>
    </w:p>
    <w:p w:rsidR="004B5ED6" w:rsidRPr="004B5ED6" w:rsidRDefault="00762A61" w:rsidP="00B53549">
      <w:pPr>
        <w:pStyle w:val="BoldBulTight0"/>
      </w:pPr>
      <w:r w:rsidRPr="004B5ED6">
        <w:t xml:space="preserve">To please the client </w:t>
      </w:r>
    </w:p>
    <w:p w:rsidR="00762A61" w:rsidRDefault="00762A61" w:rsidP="00B53549">
      <w:pPr>
        <w:pStyle w:val="Bullets"/>
      </w:pPr>
      <w:r>
        <w:t>Timelines</w:t>
      </w:r>
      <w:r w:rsidRPr="00353105">
        <w:t xml:space="preserve"> are often made because the client wants a particular piece of work by a certain point in time</w:t>
      </w:r>
      <w:r w:rsidR="0072529C">
        <w:t>.</w:t>
      </w:r>
    </w:p>
    <w:p w:rsidR="00762A61" w:rsidRDefault="00762A61" w:rsidP="00B53549">
      <w:pPr>
        <w:pStyle w:val="Bullets"/>
      </w:pPr>
      <w:r w:rsidRPr="00353105">
        <w:t xml:space="preserve">Sometimes </w:t>
      </w:r>
      <w:r>
        <w:t>timelines</w:t>
      </w:r>
      <w:r w:rsidRPr="00353105">
        <w:t xml:space="preserve"> are</w:t>
      </w:r>
      <w:r>
        <w:t xml:space="preserve"> almost</w:t>
      </w:r>
      <w:r w:rsidRPr="00353105">
        <w:t xml:space="preserve"> impossible to meet</w:t>
      </w:r>
      <w:r>
        <w:t>.</w:t>
      </w:r>
      <w:r w:rsidR="003B4B9F">
        <w:t xml:space="preserve"> </w:t>
      </w:r>
      <w:r>
        <w:t>I</w:t>
      </w:r>
      <w:r w:rsidRPr="00353105">
        <w:t xml:space="preserve">f it really is impossible to meet, then you should point this out as early as possible in the process so that adjustments can be </w:t>
      </w:r>
      <w:r>
        <w:t>made</w:t>
      </w:r>
      <w:r w:rsidR="0072529C">
        <w:t>.</w:t>
      </w:r>
    </w:p>
    <w:p w:rsidR="004B5ED6" w:rsidRDefault="00762A61" w:rsidP="00B53549">
      <w:pPr>
        <w:pStyle w:val="Bullets"/>
      </w:pPr>
      <w:r w:rsidRPr="003B3858">
        <w:t xml:space="preserve">One of the reasons for setting a </w:t>
      </w:r>
      <w:r>
        <w:t>timeline</w:t>
      </w:r>
      <w:r w:rsidRPr="003B3858">
        <w:t xml:space="preserve"> is to ensure that </w:t>
      </w:r>
      <w:r>
        <w:t>a particular</w:t>
      </w:r>
      <w:r w:rsidRPr="003B3858">
        <w:t xml:space="preserve"> project is completed before another is started. </w:t>
      </w:r>
    </w:p>
    <w:p w:rsidR="00762A61" w:rsidRDefault="00762A61" w:rsidP="00B53549">
      <w:pPr>
        <w:pStyle w:val="Bullets"/>
      </w:pPr>
      <w:r w:rsidRPr="003B3858">
        <w:t>If you don’t manage to meet one deadline</w:t>
      </w:r>
      <w:r>
        <w:t xml:space="preserve"> the other may not be able to proceed or is delayed which can cause unnecessary expense.</w:t>
      </w:r>
    </w:p>
    <w:p w:rsidR="00762A61" w:rsidRPr="00353105" w:rsidRDefault="00762A61" w:rsidP="00762A61">
      <w:r>
        <w:t>The impact on this is totally dependent on the ‘task’ as a one page Word doc is not likely to brin</w:t>
      </w:r>
      <w:r w:rsidR="0072529C">
        <w:t>g down the company if it’s late.</w:t>
      </w:r>
    </w:p>
    <w:p w:rsidR="00762A61" w:rsidRPr="009E7324" w:rsidRDefault="00762A61" w:rsidP="00B53549">
      <w:pPr>
        <w:pStyle w:val="BoldBulTight0"/>
      </w:pPr>
      <w:r w:rsidRPr="009E7324">
        <w:t xml:space="preserve">Designated </w:t>
      </w:r>
      <w:r w:rsidR="00E4319F">
        <w:t>timeline</w:t>
      </w:r>
      <w:r w:rsidRPr="009E7324">
        <w:t xml:space="preserve">s may </w:t>
      </w:r>
      <w:r>
        <w:t>be</w:t>
      </w:r>
      <w:r w:rsidRPr="009E7324">
        <w:t>:</w:t>
      </w:r>
    </w:p>
    <w:p w:rsidR="00762A61" w:rsidRDefault="00B53549" w:rsidP="00B53549">
      <w:pPr>
        <w:pStyle w:val="Bullets"/>
      </w:pPr>
      <w:r>
        <w:t>Daily</w:t>
      </w:r>
    </w:p>
    <w:p w:rsidR="00762A61" w:rsidRDefault="00B53549" w:rsidP="00B53549">
      <w:pPr>
        <w:pStyle w:val="Bullets"/>
      </w:pPr>
      <w:r>
        <w:t>As requested</w:t>
      </w:r>
    </w:p>
    <w:p w:rsidR="00762A61" w:rsidRDefault="00B53549" w:rsidP="00B53549">
      <w:pPr>
        <w:pStyle w:val="Bullets"/>
      </w:pPr>
      <w:r>
        <w:t>By month end</w:t>
      </w:r>
    </w:p>
    <w:p w:rsidR="00762A61" w:rsidRDefault="00B53549" w:rsidP="00B53549">
      <w:pPr>
        <w:pStyle w:val="Bullets"/>
      </w:pPr>
      <w:r>
        <w:t>Monthly</w:t>
      </w:r>
    </w:p>
    <w:p w:rsidR="00762A61" w:rsidRDefault="00B53549" w:rsidP="00B53549">
      <w:pPr>
        <w:pStyle w:val="Bullets"/>
      </w:pPr>
      <w:r>
        <w:t>Within agreed period</w:t>
      </w:r>
    </w:p>
    <w:p w:rsidR="00762A61" w:rsidRDefault="00B53549" w:rsidP="00B53549">
      <w:pPr>
        <w:pStyle w:val="Bullets"/>
      </w:pPr>
      <w:r>
        <w:t>Within organisational deadline</w:t>
      </w:r>
    </w:p>
    <w:p w:rsidR="00762A61" w:rsidRPr="000B5AE1" w:rsidRDefault="00762A61" w:rsidP="000B5AE1">
      <w:pPr>
        <w:spacing w:after="0" w:line="240" w:lineRule="auto"/>
        <w:rPr>
          <w:b/>
        </w:rPr>
      </w:pPr>
      <w:r w:rsidRPr="000B5AE1">
        <w:rPr>
          <w:b/>
        </w:rPr>
        <w:lastRenderedPageBreak/>
        <w:t>General administration timelines can be met if you observe common sense principles:</w:t>
      </w:r>
    </w:p>
    <w:p w:rsidR="00762A61" w:rsidRDefault="00762A61" w:rsidP="002D7609">
      <w:pPr>
        <w:pStyle w:val="numers"/>
        <w:numPr>
          <w:ilvl w:val="0"/>
          <w:numId w:val="17"/>
        </w:numPr>
      </w:pPr>
      <w:r w:rsidRPr="00111D5C">
        <w:t xml:space="preserve">Determine when </w:t>
      </w:r>
      <w:r>
        <w:t xml:space="preserve">the task </w:t>
      </w:r>
      <w:r w:rsidRPr="00111D5C">
        <w:t xml:space="preserve">must be accomplished by you. </w:t>
      </w:r>
    </w:p>
    <w:p w:rsidR="00762A61" w:rsidRDefault="00762A61" w:rsidP="00B53549">
      <w:pPr>
        <w:pStyle w:val="numers"/>
      </w:pPr>
      <w:r w:rsidRPr="00111D5C">
        <w:t xml:space="preserve">This </w:t>
      </w:r>
      <w:r>
        <w:t>becomes your</w:t>
      </w:r>
      <w:r w:rsidRPr="00111D5C">
        <w:t xml:space="preserve"> end point on the timeline. </w:t>
      </w:r>
    </w:p>
    <w:p w:rsidR="00762A61" w:rsidRPr="00111D5C" w:rsidRDefault="00762A61" w:rsidP="00B53549">
      <w:pPr>
        <w:pStyle w:val="numers"/>
      </w:pPr>
      <w:r w:rsidRPr="00111D5C">
        <w:t>Calculate how long you have from the current date until the deadline arrives.</w:t>
      </w:r>
    </w:p>
    <w:p w:rsidR="00762A61" w:rsidRPr="000018CE" w:rsidRDefault="00762A61" w:rsidP="00B53549">
      <w:pPr>
        <w:pStyle w:val="numers"/>
      </w:pPr>
      <w:r w:rsidRPr="000018CE">
        <w:t>Write down specifically what needs to be done by the deadline.</w:t>
      </w:r>
    </w:p>
    <w:p w:rsidR="000B5AE1" w:rsidRDefault="000B5AE1" w:rsidP="00B53549">
      <w:pPr>
        <w:pStyle w:val="BoldBulTight0"/>
      </w:pPr>
    </w:p>
    <w:p w:rsidR="00762A61" w:rsidRPr="00944144" w:rsidRDefault="00762A61" w:rsidP="00B53549">
      <w:pPr>
        <w:pStyle w:val="BoldBulTight0"/>
      </w:pPr>
      <w:r w:rsidRPr="00944144">
        <w:t xml:space="preserve">Using technology to complete </w:t>
      </w:r>
      <w:r w:rsidRPr="006B5556">
        <w:t>document</w:t>
      </w:r>
      <w:r>
        <w:t>s</w:t>
      </w:r>
      <w:r w:rsidRPr="006B5556">
        <w:t xml:space="preserve"> </w:t>
      </w:r>
      <w:r w:rsidRPr="00944144">
        <w:t>in designated timelines</w:t>
      </w:r>
    </w:p>
    <w:p w:rsidR="00762A61" w:rsidRDefault="00762A61" w:rsidP="00B53549">
      <w:pPr>
        <w:pStyle w:val="Bullets"/>
      </w:pPr>
      <w:r>
        <w:t>Using online or computer diaries</w:t>
      </w:r>
    </w:p>
    <w:p w:rsidR="00762A61" w:rsidRDefault="00762A61" w:rsidP="00B53549">
      <w:pPr>
        <w:pStyle w:val="Bullets"/>
      </w:pPr>
      <w:r>
        <w:t>Exchange of emails between those who</w:t>
      </w:r>
      <w:r w:rsidR="0072529C">
        <w:t xml:space="preserve"> need the documentation and you</w:t>
      </w:r>
    </w:p>
    <w:p w:rsidR="00762A61" w:rsidRDefault="00762A61" w:rsidP="00B53549">
      <w:pPr>
        <w:pStyle w:val="Bullets"/>
      </w:pPr>
      <w:r>
        <w:t>This will produce the fastest way of complying with timelines without any errors</w:t>
      </w:r>
    </w:p>
    <w:p w:rsidR="00762A61" w:rsidRDefault="00762A61" w:rsidP="00B53549">
      <w:pPr>
        <w:pStyle w:val="Bullets"/>
      </w:pPr>
      <w:r>
        <w:t>Commit to memory or schedule in a manner that you feel comfortable with</w:t>
      </w:r>
    </w:p>
    <w:p w:rsidR="00762A61" w:rsidRDefault="003D1E50" w:rsidP="00762A61">
      <w:r>
        <w:rPr>
          <w:noProof/>
          <w:lang w:val="en-GB" w:eastAsia="en-GB"/>
        </w:rPr>
        <w:drawing>
          <wp:anchor distT="0" distB="0" distL="114300" distR="114300" simplePos="0" relativeHeight="251690496" behindDoc="1" locked="0" layoutInCell="1" allowOverlap="1">
            <wp:simplePos x="0" y="0"/>
            <wp:positionH relativeFrom="column">
              <wp:posOffset>1039495</wp:posOffset>
            </wp:positionH>
            <wp:positionV relativeFrom="paragraph">
              <wp:posOffset>153035</wp:posOffset>
            </wp:positionV>
            <wp:extent cx="3775710" cy="2647315"/>
            <wp:effectExtent l="19050" t="0" r="0" b="0"/>
            <wp:wrapTight wrapText="bothSides">
              <wp:wrapPolygon edited="0">
                <wp:start x="-109" y="0"/>
                <wp:lineTo x="-109" y="21450"/>
                <wp:lineTo x="21578" y="21450"/>
                <wp:lineTo x="21578" y="0"/>
                <wp:lineTo x="-109" y="0"/>
              </wp:wrapPolygon>
            </wp:wrapTight>
            <wp:docPr id="59" name="Picture 58" descr="racing_the_clock_pc_800_wht_27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cing_the_clock_pc_800_wht_2770.png"/>
                    <pic:cNvPicPr/>
                  </pic:nvPicPr>
                  <pic:blipFill>
                    <a:blip r:embed="rId72" cstate="print"/>
                    <a:stretch>
                      <a:fillRect/>
                    </a:stretch>
                  </pic:blipFill>
                  <pic:spPr>
                    <a:xfrm>
                      <a:off x="0" y="0"/>
                      <a:ext cx="3775710" cy="2647315"/>
                    </a:xfrm>
                    <a:prstGeom prst="rect">
                      <a:avLst/>
                    </a:prstGeom>
                  </pic:spPr>
                </pic:pic>
              </a:graphicData>
            </a:graphic>
          </wp:anchor>
        </w:drawing>
      </w:r>
    </w:p>
    <w:p w:rsidR="00B53549" w:rsidRDefault="00B53549">
      <w:pPr>
        <w:spacing w:after="0" w:line="240" w:lineRule="auto"/>
        <w:rPr>
          <w:b/>
          <w:color w:val="FF0000"/>
        </w:rPr>
      </w:pPr>
      <w:r>
        <w:rPr>
          <w:b/>
          <w:color w:val="FF0000"/>
        </w:rPr>
        <w:br w:type="page"/>
      </w:r>
    </w:p>
    <w:p w:rsidR="006C1C83" w:rsidRPr="009358C0" w:rsidRDefault="006C1C83" w:rsidP="00B53549">
      <w:pPr>
        <w:pStyle w:val="Heading3"/>
      </w:pPr>
      <w:bookmarkStart w:id="210" w:name="_Toc340475653"/>
      <w:bookmarkStart w:id="211" w:name="_Toc420063649"/>
      <w:r w:rsidRPr="009358C0">
        <w:lastRenderedPageBreak/>
        <w:t>A</w:t>
      </w:r>
      <w:r w:rsidR="00B53549" w:rsidRPr="009358C0">
        <w:t xml:space="preserve">ctivity </w:t>
      </w:r>
      <w:r w:rsidR="00B53549">
        <w:t>4</w:t>
      </w:r>
      <w:bookmarkEnd w:id="210"/>
      <w:r w:rsidR="00E4319F">
        <w:t>D</w:t>
      </w:r>
      <w:bookmarkEnd w:id="211"/>
    </w:p>
    <w:p w:rsidR="00762A61" w:rsidRDefault="0084610A" w:rsidP="00762A61">
      <w:r>
        <w:rPr>
          <w:noProof/>
          <w:lang w:val="en-GB" w:eastAsia="en-GB"/>
        </w:rPr>
        <w:drawing>
          <wp:anchor distT="0" distB="0" distL="114300" distR="114300" simplePos="0" relativeHeight="251716096"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73" name="Picture 7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0622" cy="3848669"/>
                    </a:xfrm>
                    <a:prstGeom prst="rect">
                      <a:avLst/>
                    </a:prstGeom>
                  </pic:spPr>
                </pic:pic>
              </a:graphicData>
            </a:graphic>
          </wp:anchor>
        </w:drawing>
      </w:r>
    </w:p>
    <w:p w:rsidR="002A61E4" w:rsidRDefault="002A61E4" w:rsidP="00762A61">
      <w:r>
        <w:br w:type="page"/>
      </w:r>
    </w:p>
    <w:p w:rsidR="00763A1B" w:rsidRDefault="00763A1B" w:rsidP="00763A1B">
      <w:pPr>
        <w:pStyle w:val="Heading3"/>
      </w:pPr>
      <w:bookmarkStart w:id="212" w:name="_Toc420063650"/>
      <w:r>
        <w:rPr>
          <w:noProof/>
          <w:lang w:eastAsia="en-GB"/>
        </w:rPr>
        <w:lastRenderedPageBreak/>
        <w:drawing>
          <wp:anchor distT="0" distB="0" distL="114300" distR="114300" simplePos="0" relativeHeight="251717120" behindDoc="1" locked="0" layoutInCell="1" allowOverlap="1" wp14:anchorId="71E86A69" wp14:editId="7C47216C">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7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pic:spPr>
                </pic:pic>
              </a:graphicData>
            </a:graphic>
          </wp:anchor>
        </w:drawing>
      </w:r>
      <w:r>
        <w:t>Skills and Knowledge Activity</w:t>
      </w:r>
      <w:bookmarkEnd w:id="212"/>
    </w:p>
    <w:p w:rsidR="00763A1B" w:rsidRDefault="00763A1B" w:rsidP="00763A1B">
      <w:r>
        <w:br w:type="page"/>
      </w:r>
    </w:p>
    <w:p w:rsidR="00763A1B" w:rsidRPr="008554B3" w:rsidRDefault="00763A1B" w:rsidP="00763A1B">
      <w:pPr>
        <w:pStyle w:val="NormalBold"/>
      </w:pPr>
      <w:r w:rsidRPr="008554B3">
        <w:lastRenderedPageBreak/>
        <w:t>Nearly there...</w:t>
      </w:r>
    </w:p>
    <w:p w:rsidR="00763A1B" w:rsidRDefault="00763A1B" w:rsidP="00763A1B">
      <w:pPr>
        <w:pStyle w:val="Heading2"/>
      </w:pPr>
      <w:bookmarkStart w:id="213" w:name="_Toc326743832"/>
      <w:bookmarkStart w:id="214" w:name="_Toc330309176"/>
      <w:bookmarkStart w:id="215" w:name="_Toc338606027"/>
      <w:bookmarkStart w:id="216" w:name="_Toc338792185"/>
      <w:bookmarkStart w:id="217" w:name="_Toc348021071"/>
      <w:bookmarkStart w:id="218" w:name="_Toc420063651"/>
      <w:r>
        <w:t>Major Activity – An opportunity to revise the unit</w:t>
      </w:r>
      <w:bookmarkEnd w:id="213"/>
      <w:bookmarkEnd w:id="214"/>
      <w:bookmarkEnd w:id="215"/>
      <w:bookmarkEnd w:id="216"/>
      <w:bookmarkEnd w:id="217"/>
      <w:bookmarkEnd w:id="218"/>
    </w:p>
    <w:p w:rsidR="00763A1B" w:rsidRDefault="00763A1B" w:rsidP="00763A1B"/>
    <w:p w:rsidR="00763A1B" w:rsidRDefault="00763A1B" w:rsidP="00763A1B">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763A1B" w:rsidRDefault="00763A1B">
      <w:pPr>
        <w:spacing w:after="0" w:line="240" w:lineRule="auto"/>
        <w:rPr>
          <w:b/>
          <w:color w:val="C00000"/>
          <w:sz w:val="26"/>
          <w:szCs w:val="26"/>
        </w:rPr>
      </w:pPr>
      <w:r>
        <w:rPr>
          <w:b/>
          <w:color w:val="C00000"/>
          <w:sz w:val="26"/>
          <w:szCs w:val="26"/>
        </w:rPr>
        <w:br w:type="page"/>
      </w:r>
    </w:p>
    <w:p w:rsidR="00BB67F2" w:rsidRPr="008554B3" w:rsidRDefault="00BB67F2" w:rsidP="00BB67F2">
      <w:pPr>
        <w:rPr>
          <w:b/>
          <w:color w:val="C00000"/>
          <w:sz w:val="26"/>
          <w:szCs w:val="26"/>
        </w:rPr>
      </w:pPr>
      <w:r w:rsidRPr="008554B3">
        <w:rPr>
          <w:b/>
          <w:color w:val="C00000"/>
          <w:sz w:val="26"/>
          <w:szCs w:val="26"/>
        </w:rPr>
        <w:lastRenderedPageBreak/>
        <w:t>Congratulations!</w:t>
      </w:r>
    </w:p>
    <w:p w:rsidR="00BB67F2" w:rsidRDefault="00BB67F2" w:rsidP="00BB67F2"/>
    <w:p w:rsidR="00BB67F2" w:rsidRDefault="00BB67F2" w:rsidP="00BB67F2">
      <w:r>
        <w:rPr>
          <w:lang w:val="en-US"/>
        </w:rPr>
        <w:t>You have now finished the unit ‘</w:t>
      </w:r>
      <w:r>
        <w:t xml:space="preserve">Design and </w:t>
      </w:r>
      <w:r w:rsidR="00763A1B">
        <w:t xml:space="preserve">develop complex text documents’ </w:t>
      </w:r>
    </w:p>
    <w:p w:rsidR="009411A9" w:rsidRDefault="009411A9" w:rsidP="00BB67F2">
      <w:pPr>
        <w:rPr>
          <w:b/>
          <w:bCs/>
          <w:color w:val="C00000"/>
        </w:rPr>
      </w:pPr>
      <w:r>
        <w:rPr>
          <w:noProof/>
          <w:lang w:val="en-GB" w:eastAsia="en-GB"/>
        </w:rPr>
        <w:drawing>
          <wp:anchor distT="0" distB="0" distL="114300" distR="114300" simplePos="0" relativeHeight="251718144" behindDoc="1" locked="0" layoutInCell="1" allowOverlap="1" wp14:anchorId="1D7C643E" wp14:editId="481E5944">
            <wp:simplePos x="0" y="0"/>
            <wp:positionH relativeFrom="column">
              <wp:posOffset>-66675</wp:posOffset>
            </wp:positionH>
            <wp:positionV relativeFrom="paragraph">
              <wp:posOffset>204470</wp:posOffset>
            </wp:positionV>
            <wp:extent cx="5943600" cy="5943600"/>
            <wp:effectExtent l="0" t="0" r="0" b="0"/>
            <wp:wrapTight wrapText="bothSides">
              <wp:wrapPolygon edited="0">
                <wp:start x="0" y="0"/>
                <wp:lineTo x="0" y="21531"/>
                <wp:lineTo x="21531" y="21531"/>
                <wp:lineTo x="21531" y="0"/>
                <wp:lineTo x="0" y="0"/>
              </wp:wrapPolygon>
            </wp:wrapTight>
            <wp:docPr id="14"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BB67F2" w:rsidRDefault="00BB67F2" w:rsidP="00BB67F2">
      <w:pPr>
        <w:rPr>
          <w:b/>
          <w:bCs/>
          <w:color w:val="C00000"/>
        </w:rPr>
      </w:pPr>
    </w:p>
    <w:p w:rsidR="00BB67F2" w:rsidRDefault="00BB67F2" w:rsidP="00BB67F2">
      <w:pPr>
        <w:pStyle w:val="Heading2"/>
      </w:pPr>
    </w:p>
    <w:p w:rsidR="00BB67F2" w:rsidRPr="00C95151" w:rsidRDefault="00BB67F2" w:rsidP="00BB67F2">
      <w:pPr>
        <w:rPr>
          <w:rFonts w:asciiTheme="minorHAnsi" w:hAnsiTheme="minorHAnsi" w:cstheme="minorHAnsi"/>
          <w:color w:val="C00000"/>
          <w:sz w:val="28"/>
          <w:szCs w:val="28"/>
        </w:rPr>
        <w:sectPr w:rsidR="00BB67F2" w:rsidRPr="00C95151" w:rsidSect="00D61D72">
          <w:headerReference w:type="default" r:id="rId74"/>
          <w:pgSz w:w="12240" w:h="15840"/>
          <w:pgMar w:top="1440" w:right="1440" w:bottom="1440" w:left="1440" w:header="720" w:footer="720" w:gutter="0"/>
          <w:cols w:space="720"/>
          <w:titlePg/>
          <w:docGrid w:linePitch="360"/>
        </w:sectPr>
      </w:pPr>
      <w:r>
        <w:br w:type="page"/>
      </w:r>
    </w:p>
    <w:p w:rsidR="0035414D" w:rsidRPr="000737FF" w:rsidRDefault="0035414D" w:rsidP="00BB67F2">
      <w:pPr>
        <w:pStyle w:val="Heading2"/>
        <w:tabs>
          <w:tab w:val="left" w:pos="3690"/>
          <w:tab w:val="center" w:pos="4513"/>
        </w:tabs>
        <w:jc w:val="center"/>
      </w:pPr>
      <w:bookmarkStart w:id="219" w:name="_Toc340475654"/>
      <w:bookmarkStart w:id="220" w:name="_Toc420063652"/>
      <w:r w:rsidRPr="000737FF">
        <w:lastRenderedPageBreak/>
        <w:t>References</w:t>
      </w:r>
      <w:bookmarkEnd w:id="219"/>
      <w:bookmarkEnd w:id="220"/>
    </w:p>
    <w:p w:rsidR="00B53549" w:rsidRDefault="00B53549" w:rsidP="00B53549">
      <w:pPr>
        <w:autoSpaceDE w:val="0"/>
        <w:autoSpaceDN w:val="0"/>
        <w:adjustRightInd w:val="0"/>
        <w:spacing w:line="240" w:lineRule="auto"/>
        <w:jc w:val="center"/>
        <w:rPr>
          <w:rFonts w:cstheme="minorHAnsi"/>
          <w:b/>
          <w:i/>
          <w:sz w:val="24"/>
          <w:szCs w:val="24"/>
        </w:rPr>
      </w:pPr>
    </w:p>
    <w:p w:rsidR="0035414D" w:rsidRPr="003D1E50" w:rsidRDefault="0035414D" w:rsidP="00B53549">
      <w:pPr>
        <w:autoSpaceDE w:val="0"/>
        <w:autoSpaceDN w:val="0"/>
        <w:adjustRightInd w:val="0"/>
        <w:spacing w:line="240" w:lineRule="auto"/>
        <w:jc w:val="center"/>
        <w:rPr>
          <w:rFonts w:cstheme="minorHAnsi"/>
          <w:b/>
          <w:i/>
        </w:rPr>
      </w:pPr>
      <w:r w:rsidRPr="003D1E50">
        <w:rPr>
          <w:rFonts w:cstheme="minorHAnsi"/>
          <w:b/>
          <w:i/>
        </w:rPr>
        <w:t>These suggested references are for further reading and do not necessarily represe</w:t>
      </w:r>
      <w:r w:rsidR="00B5148C">
        <w:rPr>
          <w:rFonts w:cstheme="minorHAnsi"/>
          <w:b/>
          <w:i/>
        </w:rPr>
        <w:t>nt the contents of this Learner</w:t>
      </w:r>
      <w:r w:rsidR="00B5148C" w:rsidRPr="003D1E50">
        <w:rPr>
          <w:rFonts w:cstheme="minorHAnsi"/>
          <w:b/>
          <w:i/>
        </w:rPr>
        <w:t xml:space="preserve"> Guide</w:t>
      </w:r>
    </w:p>
    <w:p w:rsidR="007D7CDA" w:rsidRDefault="007D7CDA" w:rsidP="0035414D">
      <w:pPr>
        <w:autoSpaceDE w:val="0"/>
        <w:autoSpaceDN w:val="0"/>
        <w:adjustRightInd w:val="0"/>
        <w:spacing w:line="360" w:lineRule="auto"/>
        <w:jc w:val="center"/>
        <w:rPr>
          <w:rFonts w:cstheme="minorHAnsi"/>
          <w:b/>
          <w:i/>
          <w:sz w:val="24"/>
          <w:szCs w:val="24"/>
        </w:rPr>
      </w:pPr>
    </w:p>
    <w:p w:rsidR="007D7CDA" w:rsidRPr="007D7CDA" w:rsidRDefault="007D7CDA" w:rsidP="00B5148C">
      <w:pPr>
        <w:pStyle w:val="ListParagraph"/>
        <w:numPr>
          <w:ilvl w:val="0"/>
          <w:numId w:val="38"/>
        </w:numPr>
      </w:pPr>
      <w:r w:rsidRPr="007D7CDA">
        <w:t>Microsoft Word 2010 Plain &amp; Simple [Paperback]</w:t>
      </w:r>
      <w:r w:rsidR="00B53549">
        <w:t xml:space="preserve">, </w:t>
      </w:r>
      <w:r w:rsidRPr="007D7CDA">
        <w:t>Katherine Murray (Author)</w:t>
      </w:r>
    </w:p>
    <w:p w:rsidR="007D7CDA" w:rsidRPr="007D7CDA" w:rsidRDefault="007D7CDA" w:rsidP="00B5148C"/>
    <w:p w:rsidR="007D7CDA" w:rsidRPr="007D7CDA" w:rsidRDefault="007D7CDA" w:rsidP="00B5148C">
      <w:pPr>
        <w:pStyle w:val="ListParagraph"/>
        <w:numPr>
          <w:ilvl w:val="0"/>
          <w:numId w:val="38"/>
        </w:numPr>
      </w:pPr>
      <w:r w:rsidRPr="007D7CDA">
        <w:t>Microsoft Word 2010 Step by Step (Step by Step (Microsoft)) [Paperback]</w:t>
      </w:r>
      <w:r w:rsidR="00B53549">
        <w:t xml:space="preserve">, </w:t>
      </w:r>
      <w:r w:rsidRPr="007D7CDA">
        <w:t>Joyce Cox (Author), Joan Lambert III (Author)</w:t>
      </w:r>
    </w:p>
    <w:p w:rsidR="007D7CDA" w:rsidRPr="007D7CDA" w:rsidRDefault="007D7CDA" w:rsidP="00B5148C"/>
    <w:p w:rsidR="007D7CDA" w:rsidRPr="007D7CDA" w:rsidRDefault="007D7CDA" w:rsidP="00B5148C">
      <w:pPr>
        <w:pStyle w:val="ListParagraph"/>
        <w:numPr>
          <w:ilvl w:val="0"/>
          <w:numId w:val="38"/>
        </w:numPr>
      </w:pPr>
      <w:r w:rsidRPr="007D7CDA">
        <w:t>Special Edition Using Microsoft Office Word 2007 [Paperback]</w:t>
      </w:r>
      <w:r w:rsidR="00B53549">
        <w:t xml:space="preserve">, </w:t>
      </w:r>
      <w:proofErr w:type="spellStart"/>
      <w:r w:rsidRPr="007D7CDA">
        <w:t>Faithe</w:t>
      </w:r>
      <w:proofErr w:type="spellEnd"/>
      <w:r w:rsidRPr="007D7CDA">
        <w:t xml:space="preserve"> </w:t>
      </w:r>
      <w:proofErr w:type="spellStart"/>
      <w:r w:rsidRPr="007D7CDA">
        <w:t>Wempen</w:t>
      </w:r>
      <w:proofErr w:type="spellEnd"/>
      <w:r w:rsidRPr="007D7CDA">
        <w:t xml:space="preserve"> (Author)</w:t>
      </w:r>
    </w:p>
    <w:p w:rsidR="007D7CDA" w:rsidRPr="007D7CDA" w:rsidRDefault="007D7CDA" w:rsidP="00B5148C"/>
    <w:p w:rsidR="007D7CDA" w:rsidRDefault="007D7CDA" w:rsidP="00B5148C">
      <w:pPr>
        <w:pStyle w:val="ListParagraph"/>
        <w:numPr>
          <w:ilvl w:val="0"/>
          <w:numId w:val="38"/>
        </w:numPr>
      </w:pPr>
      <w:r w:rsidRPr="007D7CDA">
        <w:t>Microsoft® Office Word 2007 Step by Step (Step By Step (Microsoft)) [Paperback]</w:t>
      </w:r>
      <w:r w:rsidR="00B53549">
        <w:t xml:space="preserve">, </w:t>
      </w:r>
      <w:r w:rsidRPr="007D7CDA">
        <w:t xml:space="preserve">Joyce Cox (Author), Joan </w:t>
      </w:r>
      <w:proofErr w:type="spellStart"/>
      <w:r w:rsidRPr="007D7CDA">
        <w:t>Preppernau</w:t>
      </w:r>
      <w:proofErr w:type="spellEnd"/>
      <w:r w:rsidRPr="007D7CDA">
        <w:t xml:space="preserve"> (Author)</w:t>
      </w:r>
    </w:p>
    <w:p w:rsidR="0035414D" w:rsidRDefault="0035414D" w:rsidP="00B5148C"/>
    <w:p w:rsidR="007D7CDA" w:rsidRDefault="007D7CDA" w:rsidP="00B5148C">
      <w:pPr>
        <w:pStyle w:val="ListParagraph"/>
        <w:numPr>
          <w:ilvl w:val="0"/>
          <w:numId w:val="38"/>
        </w:numPr>
      </w:pPr>
      <w:r>
        <w:t>Word Processing Applications: Basic Activities [Spiral-Bound]</w:t>
      </w:r>
      <w:r w:rsidR="00B53549">
        <w:t xml:space="preserve">, </w:t>
      </w:r>
      <w:r>
        <w:t>Jo Ann Lee (Author), Shelley Gaskin (Author)</w:t>
      </w:r>
    </w:p>
    <w:p w:rsidR="007D7CDA" w:rsidRDefault="007D7CDA" w:rsidP="00B5148C"/>
    <w:p w:rsidR="007D7CDA" w:rsidRDefault="007D7CDA" w:rsidP="00B5148C">
      <w:pPr>
        <w:pStyle w:val="ListParagraph"/>
        <w:numPr>
          <w:ilvl w:val="0"/>
          <w:numId w:val="38"/>
        </w:numPr>
      </w:pPr>
      <w:r>
        <w:t>Word Processing (Gem) [Illustrated] [Paperback]</w:t>
      </w:r>
      <w:r w:rsidR="00B53549">
        <w:t xml:space="preserve">, </w:t>
      </w:r>
      <w:r>
        <w:t>Marjorie Lazaro (Author)</w:t>
      </w:r>
    </w:p>
    <w:p w:rsidR="0002128B" w:rsidRDefault="0002128B"/>
    <w:p w:rsidR="0002128B" w:rsidRDefault="0002128B"/>
    <w:p w:rsidR="0002128B" w:rsidRDefault="0002128B"/>
    <w:p w:rsidR="0002128B" w:rsidRDefault="0002128B"/>
    <w:sectPr w:rsidR="0002128B" w:rsidSect="00C2427C">
      <w:headerReference w:type="default" r:id="rId75"/>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73F" w:rsidRDefault="001D073F" w:rsidP="009F3A3C">
      <w:pPr>
        <w:spacing w:after="0" w:line="240" w:lineRule="auto"/>
      </w:pPr>
      <w:r>
        <w:separator/>
      </w:r>
    </w:p>
  </w:endnote>
  <w:endnote w:type="continuationSeparator" w:id="0">
    <w:p w:rsidR="001D073F" w:rsidRDefault="001D073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73F" w:rsidRDefault="001D073F" w:rsidP="009F3A3C">
      <w:pPr>
        <w:spacing w:after="0" w:line="240" w:lineRule="auto"/>
      </w:pPr>
      <w:r>
        <w:separator/>
      </w:r>
    </w:p>
  </w:footnote>
  <w:footnote w:type="continuationSeparator" w:id="0">
    <w:p w:rsidR="001D073F" w:rsidRDefault="001D073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3016141"/>
      <w:docPartObj>
        <w:docPartGallery w:val="Page Numbers (Top of Page)"/>
        <w:docPartUnique/>
      </w:docPartObj>
    </w:sdtPr>
    <w:sdtEndPr>
      <w:rPr>
        <w:color w:val="auto"/>
        <w:spacing w:val="0"/>
      </w:rPr>
    </w:sdtEndPr>
    <w:sdtContent>
      <w:p w:rsidR="00DF534F" w:rsidRDefault="00DF534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87BFB" w:rsidRPr="00A87BFB">
          <w:rPr>
            <w:b/>
            <w:noProof/>
          </w:rPr>
          <w:t>58</w:t>
        </w:r>
        <w:r>
          <w:rPr>
            <w:b/>
            <w:noProof/>
          </w:rPr>
          <w:fldChar w:fldCharType="end"/>
        </w:r>
      </w:p>
    </w:sdtContent>
  </w:sdt>
  <w:p w:rsidR="00DF534F" w:rsidRDefault="00DF53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620509152"/>
      <w:docPartObj>
        <w:docPartGallery w:val="Page Numbers (Top of Page)"/>
        <w:docPartUnique/>
      </w:docPartObj>
    </w:sdtPr>
    <w:sdtEndPr>
      <w:rPr>
        <w:color w:val="auto"/>
        <w:spacing w:val="0"/>
      </w:rPr>
    </w:sdtEndPr>
    <w:sdtContent>
      <w:p w:rsidR="00DF534F" w:rsidRDefault="00DF534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BB67F2">
          <w:rPr>
            <w:b/>
            <w:noProof/>
          </w:rPr>
          <w:t>82</w:t>
        </w:r>
        <w:r>
          <w:rPr>
            <w:b/>
            <w:noProof/>
          </w:rPr>
          <w:fldChar w:fldCharType="end"/>
        </w:r>
      </w:p>
    </w:sdtContent>
  </w:sdt>
  <w:p w:rsidR="00DF534F" w:rsidRDefault="00DF53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8C0074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9A47A7C"/>
    <w:multiLevelType w:val="hybridMultilevel"/>
    <w:tmpl w:val="71F65216"/>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4A7AF8"/>
    <w:multiLevelType w:val="hybridMultilevel"/>
    <w:tmpl w:val="C28C2072"/>
    <w:lvl w:ilvl="0" w:tplc="08090003">
      <w:start w:val="1"/>
      <w:numFmt w:val="bullet"/>
      <w:lvlText w:val="o"/>
      <w:lvlJc w:val="left"/>
      <w:pPr>
        <w:ind w:left="1080" w:hanging="360"/>
      </w:pPr>
      <w:rPr>
        <w:rFonts w:ascii="Courier New" w:hAnsi="Courier New" w:cs="Courier New" w:hint="default"/>
      </w:rPr>
    </w:lvl>
    <w:lvl w:ilvl="1" w:tplc="08090003">
      <w:start w:val="1"/>
      <w:numFmt w:val="bullet"/>
      <w:pStyle w:val="Bullets2"/>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AB02783"/>
    <w:multiLevelType w:val="hybridMultilevel"/>
    <w:tmpl w:val="365CDDD4"/>
    <w:lvl w:ilvl="0" w:tplc="D2BC22CC">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E3E1CCB"/>
    <w:multiLevelType w:val="hybridMultilevel"/>
    <w:tmpl w:val="8D629020"/>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05F4913"/>
    <w:multiLevelType w:val="hybridMultilevel"/>
    <w:tmpl w:val="86CCA4BA"/>
    <w:lvl w:ilvl="0" w:tplc="EFEA637E">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E348C8"/>
    <w:multiLevelType w:val="hybridMultilevel"/>
    <w:tmpl w:val="B7E0BE7A"/>
    <w:lvl w:ilvl="0" w:tplc="DD3E24A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5CDA7936">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BEC1A67"/>
    <w:multiLevelType w:val="hybridMultilevel"/>
    <w:tmpl w:val="3EB6564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C862637"/>
    <w:multiLevelType w:val="hybridMultilevel"/>
    <w:tmpl w:val="997E0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41035612"/>
    <w:multiLevelType w:val="multilevel"/>
    <w:tmpl w:val="BBA63FAC"/>
    <w:lvl w:ilvl="0">
      <w:start w:val="1"/>
      <w:numFmt w:val="bullet"/>
      <w:pStyle w:val="numers"/>
      <w:lvlText w:val="o"/>
      <w:lvlJc w:val="left"/>
      <w:pPr>
        <w:ind w:left="1080" w:hanging="360"/>
      </w:pPr>
      <w:rPr>
        <w:rFonts w:ascii="Courier New" w:hAnsi="Courier New" w:cs="Courier New"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CC0BA3"/>
    <w:multiLevelType w:val="hybridMultilevel"/>
    <w:tmpl w:val="E796FD80"/>
    <w:lvl w:ilvl="0" w:tplc="1B247624">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15">
    <w:nsid w:val="493940B6"/>
    <w:multiLevelType w:val="hybridMultilevel"/>
    <w:tmpl w:val="C85A9AC8"/>
    <w:lvl w:ilvl="0" w:tplc="3A72B80C">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D980A9C"/>
    <w:multiLevelType w:val="hybridMultilevel"/>
    <w:tmpl w:val="60B8E73E"/>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7">
    <w:nsid w:val="5605473E"/>
    <w:multiLevelType w:val="hybridMultilevel"/>
    <w:tmpl w:val="9C2A851A"/>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84A491E"/>
    <w:multiLevelType w:val="hybridMultilevel"/>
    <w:tmpl w:val="F5AA0376"/>
    <w:lvl w:ilvl="0" w:tplc="10E6A944">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8CC4038"/>
    <w:multiLevelType w:val="hybridMultilevel"/>
    <w:tmpl w:val="B84CA94C"/>
    <w:lvl w:ilvl="0" w:tplc="DD3E24AC">
      <w:start w:val="1"/>
      <w:numFmt w:val="bullet"/>
      <w:lvlText w:val=""/>
      <w:lvlJc w:val="left"/>
      <w:pPr>
        <w:ind w:left="360" w:hanging="360"/>
      </w:pPr>
      <w:rPr>
        <w:rFonts w:ascii="Wingdings" w:hAnsi="Wingdings"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C736376"/>
    <w:multiLevelType w:val="hybridMultilevel"/>
    <w:tmpl w:val="061CD370"/>
    <w:lvl w:ilvl="0" w:tplc="DD3E24AC">
      <w:start w:val="1"/>
      <w:numFmt w:val="bullet"/>
      <w:pStyle w:val="numersBoldTigh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652949"/>
    <w:multiLevelType w:val="hybridMultilevel"/>
    <w:tmpl w:val="2B104C0C"/>
    <w:lvl w:ilvl="0" w:tplc="DD3E24A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62B3E71"/>
    <w:multiLevelType w:val="hybridMultilevel"/>
    <w:tmpl w:val="6450D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C5302C1"/>
    <w:multiLevelType w:val="hybridMultilevel"/>
    <w:tmpl w:val="4974685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A906DF12">
      <w:start w:val="1"/>
      <w:numFmt w:val="lowerRoman"/>
      <w:lvlText w:val="%3."/>
      <w:lvlJc w:val="right"/>
      <w:pPr>
        <w:ind w:left="2160" w:hanging="180"/>
      </w:pPr>
      <w:rPr>
        <w:b/>
      </w:rPr>
    </w:lvl>
    <w:lvl w:ilvl="3" w:tplc="0809001B">
      <w:start w:val="1"/>
      <w:numFmt w:val="lowerRoman"/>
      <w:lvlText w:val="%4."/>
      <w:lvlJc w:val="righ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EE80D72"/>
    <w:multiLevelType w:val="hybridMultilevel"/>
    <w:tmpl w:val="5D249DBA"/>
    <w:lvl w:ilvl="0" w:tplc="67CECE2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FB82811"/>
    <w:multiLevelType w:val="hybridMultilevel"/>
    <w:tmpl w:val="B8D8E5BC"/>
    <w:lvl w:ilvl="0" w:tplc="EB884696">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6403460"/>
    <w:multiLevelType w:val="multilevel"/>
    <w:tmpl w:val="5B1A901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nsid w:val="7BE97439"/>
    <w:multiLevelType w:val="hybridMultilevel"/>
    <w:tmpl w:val="8BA4A8DC"/>
    <w:lvl w:ilvl="0" w:tplc="9718E92C">
      <w:start w:val="1"/>
      <w:numFmt w:val="bullet"/>
      <w:lvlText w:val="o"/>
      <w:lvlJc w:val="left"/>
      <w:pPr>
        <w:ind w:left="1080" w:hanging="360"/>
      </w:pPr>
      <w:rPr>
        <w:rFonts w:ascii="Courier New" w:hAnsi="Courier New" w:cs="Courier New" w:hint="default"/>
        <w:sz w:val="22"/>
        <w:szCs w:val="22"/>
      </w:rPr>
    </w:lvl>
    <w:lvl w:ilvl="1" w:tplc="08090003" w:tentative="1">
      <w:start w:val="1"/>
      <w:numFmt w:val="bullet"/>
      <w:pStyle w:val="NUmber11"/>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7EB36755"/>
    <w:multiLevelType w:val="hybridMultilevel"/>
    <w:tmpl w:val="4A644110"/>
    <w:lvl w:ilvl="0" w:tplc="66FAE0A2">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4"/>
  </w:num>
  <w:num w:numId="4">
    <w:abstractNumId w:val="8"/>
  </w:num>
  <w:num w:numId="5">
    <w:abstractNumId w:val="14"/>
  </w:num>
  <w:num w:numId="6">
    <w:abstractNumId w:val="6"/>
  </w:num>
  <w:num w:numId="7">
    <w:abstractNumId w:val="13"/>
  </w:num>
  <w:num w:numId="8">
    <w:abstractNumId w:val="28"/>
    <w:lvlOverride w:ilvl="0">
      <w:startOverride w:val="1"/>
    </w:lvlOverride>
  </w:num>
  <w:num w:numId="9">
    <w:abstractNumId w:val="15"/>
    <w:lvlOverride w:ilvl="0">
      <w:startOverride w:val="1"/>
    </w:lvlOverride>
  </w:num>
  <w:num w:numId="10">
    <w:abstractNumId w:val="22"/>
  </w:num>
  <w:num w:numId="11">
    <w:abstractNumId w:val="1"/>
  </w:num>
  <w:num w:numId="12">
    <w:abstractNumId w:val="4"/>
  </w:num>
  <w:num w:numId="13">
    <w:abstractNumId w:val="17"/>
  </w:num>
  <w:num w:numId="14">
    <w:abstractNumId w:val="8"/>
    <w:lvlOverride w:ilvl="0">
      <w:startOverride w:val="1"/>
    </w:lvlOverride>
  </w:num>
  <w:num w:numId="15">
    <w:abstractNumId w:val="16"/>
  </w:num>
  <w:num w:numId="16">
    <w:abstractNumId w:val="9"/>
  </w:num>
  <w:num w:numId="17">
    <w:abstractNumId w:val="8"/>
    <w:lvlOverride w:ilvl="0">
      <w:startOverride w:val="1"/>
    </w:lvlOverride>
  </w:num>
  <w:num w:numId="18">
    <w:abstractNumId w:val="0"/>
  </w:num>
  <w:num w:numId="19">
    <w:abstractNumId w:val="26"/>
  </w:num>
  <w:num w:numId="20">
    <w:abstractNumId w:val="5"/>
  </w:num>
  <w:num w:numId="21">
    <w:abstractNumId w:val="25"/>
  </w:num>
  <w:num w:numId="22">
    <w:abstractNumId w:val="3"/>
  </w:num>
  <w:num w:numId="23">
    <w:abstractNumId w:val="18"/>
  </w:num>
  <w:num w:numId="24">
    <w:abstractNumId w:val="19"/>
  </w:num>
  <w:num w:numId="25">
    <w:abstractNumId w:val="7"/>
  </w:num>
  <w:num w:numId="26">
    <w:abstractNumId w:val="12"/>
  </w:num>
  <w:num w:numId="27">
    <w:abstractNumId w:val="2"/>
  </w:num>
  <w:num w:numId="28">
    <w:abstractNumId w:val="27"/>
  </w:num>
  <w:num w:numId="29">
    <w:abstractNumId w:val="21"/>
  </w:num>
  <w:num w:numId="30">
    <w:abstractNumId w:val="20"/>
  </w:num>
  <w:num w:numId="31">
    <w:abstractNumId w:val="24"/>
  </w:num>
  <w:num w:numId="32">
    <w:abstractNumId w:val="8"/>
  </w:num>
  <w:num w:numId="33">
    <w:abstractNumId w:val="24"/>
  </w:num>
  <w:num w:numId="34">
    <w:abstractNumId w:val="6"/>
  </w:num>
  <w:num w:numId="35">
    <w:abstractNumId w:val="13"/>
  </w:num>
  <w:num w:numId="36">
    <w:abstractNumId w:val="28"/>
    <w:lvlOverride w:ilvl="0">
      <w:startOverride w:val="1"/>
    </w:lvlOverride>
  </w:num>
  <w:num w:numId="37">
    <w:abstractNumId w:val="15"/>
    <w:lvlOverride w:ilvl="0">
      <w:startOverride w:val="1"/>
    </w:lvlOverride>
  </w:num>
  <w:num w:numId="38">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F26"/>
    <w:rsid w:val="00007521"/>
    <w:rsid w:val="00011722"/>
    <w:rsid w:val="000131CA"/>
    <w:rsid w:val="000144BC"/>
    <w:rsid w:val="0002079D"/>
    <w:rsid w:val="0002128B"/>
    <w:rsid w:val="0002129F"/>
    <w:rsid w:val="000213B8"/>
    <w:rsid w:val="00022694"/>
    <w:rsid w:val="00024F24"/>
    <w:rsid w:val="00026DBC"/>
    <w:rsid w:val="000362F1"/>
    <w:rsid w:val="00037979"/>
    <w:rsid w:val="00046E5B"/>
    <w:rsid w:val="00051629"/>
    <w:rsid w:val="00051DC8"/>
    <w:rsid w:val="00052A51"/>
    <w:rsid w:val="00054731"/>
    <w:rsid w:val="00066B33"/>
    <w:rsid w:val="00066F9A"/>
    <w:rsid w:val="00081967"/>
    <w:rsid w:val="00082BD3"/>
    <w:rsid w:val="0009163E"/>
    <w:rsid w:val="0009220D"/>
    <w:rsid w:val="00092398"/>
    <w:rsid w:val="000968EF"/>
    <w:rsid w:val="00097BBC"/>
    <w:rsid w:val="000A1909"/>
    <w:rsid w:val="000B017D"/>
    <w:rsid w:val="000B3EC5"/>
    <w:rsid w:val="000B57A4"/>
    <w:rsid w:val="000B5AE1"/>
    <w:rsid w:val="000B69D3"/>
    <w:rsid w:val="000C3735"/>
    <w:rsid w:val="000D24CE"/>
    <w:rsid w:val="000D2834"/>
    <w:rsid w:val="000D3EC5"/>
    <w:rsid w:val="000D6C08"/>
    <w:rsid w:val="000E16A6"/>
    <w:rsid w:val="000E7761"/>
    <w:rsid w:val="000F12EB"/>
    <w:rsid w:val="0010451C"/>
    <w:rsid w:val="001102D8"/>
    <w:rsid w:val="00115841"/>
    <w:rsid w:val="00123BF8"/>
    <w:rsid w:val="00127F2C"/>
    <w:rsid w:val="00143692"/>
    <w:rsid w:val="0014761A"/>
    <w:rsid w:val="00150C15"/>
    <w:rsid w:val="00152B7A"/>
    <w:rsid w:val="00154FFC"/>
    <w:rsid w:val="00157D9D"/>
    <w:rsid w:val="0016572B"/>
    <w:rsid w:val="0017048E"/>
    <w:rsid w:val="00170F0B"/>
    <w:rsid w:val="00176FD5"/>
    <w:rsid w:val="00191F26"/>
    <w:rsid w:val="001A3B07"/>
    <w:rsid w:val="001B5F58"/>
    <w:rsid w:val="001C0D5D"/>
    <w:rsid w:val="001C1681"/>
    <w:rsid w:val="001C2D51"/>
    <w:rsid w:val="001C57C6"/>
    <w:rsid w:val="001C770D"/>
    <w:rsid w:val="001C7DB9"/>
    <w:rsid w:val="001D00D3"/>
    <w:rsid w:val="001D073F"/>
    <w:rsid w:val="001D459E"/>
    <w:rsid w:val="001E01CE"/>
    <w:rsid w:val="001E1AC0"/>
    <w:rsid w:val="001E1E0F"/>
    <w:rsid w:val="001E5624"/>
    <w:rsid w:val="001E58BF"/>
    <w:rsid w:val="001E6500"/>
    <w:rsid w:val="001F0FA5"/>
    <w:rsid w:val="001F42B0"/>
    <w:rsid w:val="001F563D"/>
    <w:rsid w:val="00207BB7"/>
    <w:rsid w:val="0021191A"/>
    <w:rsid w:val="00220C17"/>
    <w:rsid w:val="00227CD0"/>
    <w:rsid w:val="002368DB"/>
    <w:rsid w:val="00253A5C"/>
    <w:rsid w:val="00262520"/>
    <w:rsid w:val="00267A32"/>
    <w:rsid w:val="00274681"/>
    <w:rsid w:val="002753D0"/>
    <w:rsid w:val="00275829"/>
    <w:rsid w:val="002870A3"/>
    <w:rsid w:val="002879C3"/>
    <w:rsid w:val="00295338"/>
    <w:rsid w:val="002A61E4"/>
    <w:rsid w:val="002B087C"/>
    <w:rsid w:val="002B0B91"/>
    <w:rsid w:val="002B2E4C"/>
    <w:rsid w:val="002B5099"/>
    <w:rsid w:val="002B6558"/>
    <w:rsid w:val="002C1C4B"/>
    <w:rsid w:val="002D7609"/>
    <w:rsid w:val="002E2C65"/>
    <w:rsid w:val="002F320C"/>
    <w:rsid w:val="002F6791"/>
    <w:rsid w:val="00306C9F"/>
    <w:rsid w:val="00307CEB"/>
    <w:rsid w:val="00311E55"/>
    <w:rsid w:val="00312D12"/>
    <w:rsid w:val="003144BF"/>
    <w:rsid w:val="00315CD0"/>
    <w:rsid w:val="003425BA"/>
    <w:rsid w:val="00342EBE"/>
    <w:rsid w:val="00345BF7"/>
    <w:rsid w:val="0035414D"/>
    <w:rsid w:val="0035725B"/>
    <w:rsid w:val="00357534"/>
    <w:rsid w:val="0036526A"/>
    <w:rsid w:val="00371ADD"/>
    <w:rsid w:val="00387CE2"/>
    <w:rsid w:val="003902D7"/>
    <w:rsid w:val="0039441D"/>
    <w:rsid w:val="0039649B"/>
    <w:rsid w:val="0039692B"/>
    <w:rsid w:val="003B1AC0"/>
    <w:rsid w:val="003B2A4C"/>
    <w:rsid w:val="003B4B9F"/>
    <w:rsid w:val="003B6730"/>
    <w:rsid w:val="003B7781"/>
    <w:rsid w:val="003C0E4C"/>
    <w:rsid w:val="003C530D"/>
    <w:rsid w:val="003D1E50"/>
    <w:rsid w:val="003D2576"/>
    <w:rsid w:val="003D25F1"/>
    <w:rsid w:val="003D3C15"/>
    <w:rsid w:val="003D4932"/>
    <w:rsid w:val="003D6E84"/>
    <w:rsid w:val="0040177D"/>
    <w:rsid w:val="00406C83"/>
    <w:rsid w:val="0041094F"/>
    <w:rsid w:val="00410B83"/>
    <w:rsid w:val="00411654"/>
    <w:rsid w:val="00420862"/>
    <w:rsid w:val="0042616D"/>
    <w:rsid w:val="00433525"/>
    <w:rsid w:val="00445646"/>
    <w:rsid w:val="00446F4B"/>
    <w:rsid w:val="0045161E"/>
    <w:rsid w:val="00451CEC"/>
    <w:rsid w:val="004573F8"/>
    <w:rsid w:val="00466673"/>
    <w:rsid w:val="0047326F"/>
    <w:rsid w:val="00486471"/>
    <w:rsid w:val="00487C6C"/>
    <w:rsid w:val="00494D14"/>
    <w:rsid w:val="004A3F63"/>
    <w:rsid w:val="004B1565"/>
    <w:rsid w:val="004B5ED6"/>
    <w:rsid w:val="004C06B3"/>
    <w:rsid w:val="004C451A"/>
    <w:rsid w:val="004C507F"/>
    <w:rsid w:val="004C64C9"/>
    <w:rsid w:val="004C734E"/>
    <w:rsid w:val="004D5799"/>
    <w:rsid w:val="004D79BB"/>
    <w:rsid w:val="004E26B7"/>
    <w:rsid w:val="00502AB6"/>
    <w:rsid w:val="0050548C"/>
    <w:rsid w:val="00505798"/>
    <w:rsid w:val="00507313"/>
    <w:rsid w:val="00516AAE"/>
    <w:rsid w:val="00517B8A"/>
    <w:rsid w:val="00527BEE"/>
    <w:rsid w:val="00531404"/>
    <w:rsid w:val="00537D83"/>
    <w:rsid w:val="0054219C"/>
    <w:rsid w:val="00543AA3"/>
    <w:rsid w:val="00550E1F"/>
    <w:rsid w:val="00552A0B"/>
    <w:rsid w:val="00563D50"/>
    <w:rsid w:val="00570806"/>
    <w:rsid w:val="00572173"/>
    <w:rsid w:val="005745FE"/>
    <w:rsid w:val="00576909"/>
    <w:rsid w:val="00580771"/>
    <w:rsid w:val="00594F8F"/>
    <w:rsid w:val="005A3601"/>
    <w:rsid w:val="005B1122"/>
    <w:rsid w:val="005C6CA7"/>
    <w:rsid w:val="005D7686"/>
    <w:rsid w:val="005E0F64"/>
    <w:rsid w:val="005F2A6E"/>
    <w:rsid w:val="005F3D2B"/>
    <w:rsid w:val="005F5E34"/>
    <w:rsid w:val="005F7059"/>
    <w:rsid w:val="006004B6"/>
    <w:rsid w:val="0060332E"/>
    <w:rsid w:val="0060732E"/>
    <w:rsid w:val="00612557"/>
    <w:rsid w:val="0061452B"/>
    <w:rsid w:val="00630324"/>
    <w:rsid w:val="00640302"/>
    <w:rsid w:val="00644659"/>
    <w:rsid w:val="00664E79"/>
    <w:rsid w:val="006723F1"/>
    <w:rsid w:val="0067660F"/>
    <w:rsid w:val="00676A04"/>
    <w:rsid w:val="00682A19"/>
    <w:rsid w:val="006838BA"/>
    <w:rsid w:val="00683E28"/>
    <w:rsid w:val="006868A4"/>
    <w:rsid w:val="00692706"/>
    <w:rsid w:val="00695515"/>
    <w:rsid w:val="006969E8"/>
    <w:rsid w:val="00697EED"/>
    <w:rsid w:val="006A0016"/>
    <w:rsid w:val="006A1AE8"/>
    <w:rsid w:val="006A3DD3"/>
    <w:rsid w:val="006A7D3C"/>
    <w:rsid w:val="006B23F4"/>
    <w:rsid w:val="006B3A32"/>
    <w:rsid w:val="006B6CF2"/>
    <w:rsid w:val="006C1C83"/>
    <w:rsid w:val="006D5926"/>
    <w:rsid w:val="006D60C7"/>
    <w:rsid w:val="006D6C0F"/>
    <w:rsid w:val="006E0E59"/>
    <w:rsid w:val="006F2B32"/>
    <w:rsid w:val="006F47C8"/>
    <w:rsid w:val="006F54A3"/>
    <w:rsid w:val="006F6864"/>
    <w:rsid w:val="00702530"/>
    <w:rsid w:val="00703DF0"/>
    <w:rsid w:val="007233D7"/>
    <w:rsid w:val="0072529C"/>
    <w:rsid w:val="00725A58"/>
    <w:rsid w:val="00734971"/>
    <w:rsid w:val="00744025"/>
    <w:rsid w:val="00745054"/>
    <w:rsid w:val="00747D97"/>
    <w:rsid w:val="00755FA2"/>
    <w:rsid w:val="00762A61"/>
    <w:rsid w:val="00763A1B"/>
    <w:rsid w:val="0077081B"/>
    <w:rsid w:val="00771B04"/>
    <w:rsid w:val="00775D59"/>
    <w:rsid w:val="00796BA5"/>
    <w:rsid w:val="007B3EB8"/>
    <w:rsid w:val="007B41A4"/>
    <w:rsid w:val="007B5CD2"/>
    <w:rsid w:val="007C0C0E"/>
    <w:rsid w:val="007C0F5E"/>
    <w:rsid w:val="007C1A17"/>
    <w:rsid w:val="007D043F"/>
    <w:rsid w:val="007D7939"/>
    <w:rsid w:val="007D7CDA"/>
    <w:rsid w:val="007F2F9C"/>
    <w:rsid w:val="007F6E44"/>
    <w:rsid w:val="00810B6A"/>
    <w:rsid w:val="0082308A"/>
    <w:rsid w:val="00831433"/>
    <w:rsid w:val="00832A0A"/>
    <w:rsid w:val="008360BE"/>
    <w:rsid w:val="0084610A"/>
    <w:rsid w:val="008508B0"/>
    <w:rsid w:val="00850B78"/>
    <w:rsid w:val="00852BA8"/>
    <w:rsid w:val="00853525"/>
    <w:rsid w:val="00863E47"/>
    <w:rsid w:val="008712AC"/>
    <w:rsid w:val="00875B63"/>
    <w:rsid w:val="008779CE"/>
    <w:rsid w:val="00882359"/>
    <w:rsid w:val="00885D62"/>
    <w:rsid w:val="0089188A"/>
    <w:rsid w:val="00894636"/>
    <w:rsid w:val="008A6DCD"/>
    <w:rsid w:val="008B124C"/>
    <w:rsid w:val="008B1939"/>
    <w:rsid w:val="008B30C6"/>
    <w:rsid w:val="008C5E15"/>
    <w:rsid w:val="008D3DAB"/>
    <w:rsid w:val="008D4050"/>
    <w:rsid w:val="008D44CD"/>
    <w:rsid w:val="008D671F"/>
    <w:rsid w:val="008E70D5"/>
    <w:rsid w:val="008E7D58"/>
    <w:rsid w:val="008F20F3"/>
    <w:rsid w:val="008F233E"/>
    <w:rsid w:val="00913440"/>
    <w:rsid w:val="009155CE"/>
    <w:rsid w:val="00915FBD"/>
    <w:rsid w:val="0091628F"/>
    <w:rsid w:val="009206B2"/>
    <w:rsid w:val="00920FCD"/>
    <w:rsid w:val="009214CC"/>
    <w:rsid w:val="0093391F"/>
    <w:rsid w:val="00934584"/>
    <w:rsid w:val="00940A34"/>
    <w:rsid w:val="009411A9"/>
    <w:rsid w:val="00942DCA"/>
    <w:rsid w:val="00943109"/>
    <w:rsid w:val="0094362D"/>
    <w:rsid w:val="00943EB0"/>
    <w:rsid w:val="00953D53"/>
    <w:rsid w:val="00965C53"/>
    <w:rsid w:val="00972B53"/>
    <w:rsid w:val="00973C01"/>
    <w:rsid w:val="0097514A"/>
    <w:rsid w:val="00981BAB"/>
    <w:rsid w:val="0099345C"/>
    <w:rsid w:val="009A319D"/>
    <w:rsid w:val="009A4E86"/>
    <w:rsid w:val="009A514F"/>
    <w:rsid w:val="009B6291"/>
    <w:rsid w:val="009B6496"/>
    <w:rsid w:val="009D55CE"/>
    <w:rsid w:val="009E349F"/>
    <w:rsid w:val="009E6273"/>
    <w:rsid w:val="009E6F21"/>
    <w:rsid w:val="009E7FC5"/>
    <w:rsid w:val="009F3A3C"/>
    <w:rsid w:val="009F6732"/>
    <w:rsid w:val="009F706E"/>
    <w:rsid w:val="00A00266"/>
    <w:rsid w:val="00A00AA2"/>
    <w:rsid w:val="00A10536"/>
    <w:rsid w:val="00A20161"/>
    <w:rsid w:val="00A219E5"/>
    <w:rsid w:val="00A23461"/>
    <w:rsid w:val="00A25CA8"/>
    <w:rsid w:val="00A33388"/>
    <w:rsid w:val="00A34EAE"/>
    <w:rsid w:val="00A35BFF"/>
    <w:rsid w:val="00A40B40"/>
    <w:rsid w:val="00A416D2"/>
    <w:rsid w:val="00A42FC4"/>
    <w:rsid w:val="00A44B6A"/>
    <w:rsid w:val="00A47E1A"/>
    <w:rsid w:val="00A60316"/>
    <w:rsid w:val="00A609FD"/>
    <w:rsid w:val="00A62129"/>
    <w:rsid w:val="00A63C7D"/>
    <w:rsid w:val="00A66729"/>
    <w:rsid w:val="00A6695D"/>
    <w:rsid w:val="00A66E15"/>
    <w:rsid w:val="00A707FF"/>
    <w:rsid w:val="00A7566A"/>
    <w:rsid w:val="00A80719"/>
    <w:rsid w:val="00A80825"/>
    <w:rsid w:val="00A81C8E"/>
    <w:rsid w:val="00A87399"/>
    <w:rsid w:val="00A87BFB"/>
    <w:rsid w:val="00AA53C1"/>
    <w:rsid w:val="00AA56B4"/>
    <w:rsid w:val="00AA6170"/>
    <w:rsid w:val="00AA6C58"/>
    <w:rsid w:val="00AB178D"/>
    <w:rsid w:val="00AB35DE"/>
    <w:rsid w:val="00AB5599"/>
    <w:rsid w:val="00AC5022"/>
    <w:rsid w:val="00AE421D"/>
    <w:rsid w:val="00AE6DF8"/>
    <w:rsid w:val="00AF3D9E"/>
    <w:rsid w:val="00AF5D15"/>
    <w:rsid w:val="00B0065D"/>
    <w:rsid w:val="00B01116"/>
    <w:rsid w:val="00B01C06"/>
    <w:rsid w:val="00B072DF"/>
    <w:rsid w:val="00B1093C"/>
    <w:rsid w:val="00B13156"/>
    <w:rsid w:val="00B13A18"/>
    <w:rsid w:val="00B14E3C"/>
    <w:rsid w:val="00B14E44"/>
    <w:rsid w:val="00B16544"/>
    <w:rsid w:val="00B362DA"/>
    <w:rsid w:val="00B376D0"/>
    <w:rsid w:val="00B40399"/>
    <w:rsid w:val="00B46E64"/>
    <w:rsid w:val="00B5148C"/>
    <w:rsid w:val="00B53549"/>
    <w:rsid w:val="00B57ABA"/>
    <w:rsid w:val="00B836E3"/>
    <w:rsid w:val="00B90B82"/>
    <w:rsid w:val="00B951DE"/>
    <w:rsid w:val="00B96120"/>
    <w:rsid w:val="00BA77EE"/>
    <w:rsid w:val="00BB1873"/>
    <w:rsid w:val="00BB4DEB"/>
    <w:rsid w:val="00BB67F2"/>
    <w:rsid w:val="00BC1698"/>
    <w:rsid w:val="00BC3C2E"/>
    <w:rsid w:val="00BD22AF"/>
    <w:rsid w:val="00C053FE"/>
    <w:rsid w:val="00C171D1"/>
    <w:rsid w:val="00C2427C"/>
    <w:rsid w:val="00C25CB6"/>
    <w:rsid w:val="00C30687"/>
    <w:rsid w:val="00C3303E"/>
    <w:rsid w:val="00C41BD8"/>
    <w:rsid w:val="00C54267"/>
    <w:rsid w:val="00C615F9"/>
    <w:rsid w:val="00C6599D"/>
    <w:rsid w:val="00C725F9"/>
    <w:rsid w:val="00C73911"/>
    <w:rsid w:val="00C80345"/>
    <w:rsid w:val="00C80876"/>
    <w:rsid w:val="00C81CBC"/>
    <w:rsid w:val="00C848A5"/>
    <w:rsid w:val="00C857E4"/>
    <w:rsid w:val="00C91149"/>
    <w:rsid w:val="00C973B1"/>
    <w:rsid w:val="00CA344B"/>
    <w:rsid w:val="00CA6CCB"/>
    <w:rsid w:val="00CB0273"/>
    <w:rsid w:val="00CC0735"/>
    <w:rsid w:val="00CD7393"/>
    <w:rsid w:val="00CE2DEB"/>
    <w:rsid w:val="00CE32DE"/>
    <w:rsid w:val="00CE55B0"/>
    <w:rsid w:val="00CF67C2"/>
    <w:rsid w:val="00D0136E"/>
    <w:rsid w:val="00D036B2"/>
    <w:rsid w:val="00D136E3"/>
    <w:rsid w:val="00D13EB8"/>
    <w:rsid w:val="00D1745B"/>
    <w:rsid w:val="00D36449"/>
    <w:rsid w:val="00D36E0A"/>
    <w:rsid w:val="00D415EB"/>
    <w:rsid w:val="00D43EFE"/>
    <w:rsid w:val="00D55EE0"/>
    <w:rsid w:val="00D5751D"/>
    <w:rsid w:val="00D6061D"/>
    <w:rsid w:val="00D61D72"/>
    <w:rsid w:val="00D71551"/>
    <w:rsid w:val="00D7381E"/>
    <w:rsid w:val="00D7592E"/>
    <w:rsid w:val="00D76AF3"/>
    <w:rsid w:val="00D95687"/>
    <w:rsid w:val="00D96D6C"/>
    <w:rsid w:val="00DA016A"/>
    <w:rsid w:val="00DA78EA"/>
    <w:rsid w:val="00DB12DD"/>
    <w:rsid w:val="00DB1B78"/>
    <w:rsid w:val="00DB25B9"/>
    <w:rsid w:val="00DB528B"/>
    <w:rsid w:val="00DB7DD7"/>
    <w:rsid w:val="00DC1FD6"/>
    <w:rsid w:val="00DC2DA3"/>
    <w:rsid w:val="00DC6D85"/>
    <w:rsid w:val="00DD051C"/>
    <w:rsid w:val="00DD5467"/>
    <w:rsid w:val="00DE571F"/>
    <w:rsid w:val="00DF1EDD"/>
    <w:rsid w:val="00DF534F"/>
    <w:rsid w:val="00E15C61"/>
    <w:rsid w:val="00E23F18"/>
    <w:rsid w:val="00E31983"/>
    <w:rsid w:val="00E33FF0"/>
    <w:rsid w:val="00E352C9"/>
    <w:rsid w:val="00E4319F"/>
    <w:rsid w:val="00E44155"/>
    <w:rsid w:val="00E46564"/>
    <w:rsid w:val="00E50B4C"/>
    <w:rsid w:val="00E5228C"/>
    <w:rsid w:val="00E57CBD"/>
    <w:rsid w:val="00E7088E"/>
    <w:rsid w:val="00E73EAE"/>
    <w:rsid w:val="00E73F96"/>
    <w:rsid w:val="00E808DC"/>
    <w:rsid w:val="00E80900"/>
    <w:rsid w:val="00E9119E"/>
    <w:rsid w:val="00E91327"/>
    <w:rsid w:val="00E93509"/>
    <w:rsid w:val="00E93868"/>
    <w:rsid w:val="00E9406E"/>
    <w:rsid w:val="00E9534E"/>
    <w:rsid w:val="00E95DC2"/>
    <w:rsid w:val="00EA5A0D"/>
    <w:rsid w:val="00EA66AA"/>
    <w:rsid w:val="00EB63A8"/>
    <w:rsid w:val="00EC10B7"/>
    <w:rsid w:val="00EC4AB8"/>
    <w:rsid w:val="00ED031E"/>
    <w:rsid w:val="00ED462B"/>
    <w:rsid w:val="00EF1F1C"/>
    <w:rsid w:val="00EF3BEC"/>
    <w:rsid w:val="00EF4DB8"/>
    <w:rsid w:val="00EF74C8"/>
    <w:rsid w:val="00F073D2"/>
    <w:rsid w:val="00F10142"/>
    <w:rsid w:val="00F11EB5"/>
    <w:rsid w:val="00F1381B"/>
    <w:rsid w:val="00F158A7"/>
    <w:rsid w:val="00F17446"/>
    <w:rsid w:val="00F306D4"/>
    <w:rsid w:val="00F36062"/>
    <w:rsid w:val="00F424C9"/>
    <w:rsid w:val="00F468F4"/>
    <w:rsid w:val="00F47A18"/>
    <w:rsid w:val="00F47C82"/>
    <w:rsid w:val="00F50CD0"/>
    <w:rsid w:val="00F56364"/>
    <w:rsid w:val="00F5640B"/>
    <w:rsid w:val="00F70A6D"/>
    <w:rsid w:val="00F73321"/>
    <w:rsid w:val="00F75A0B"/>
    <w:rsid w:val="00F82F0B"/>
    <w:rsid w:val="00F860E5"/>
    <w:rsid w:val="00F86769"/>
    <w:rsid w:val="00F87E07"/>
    <w:rsid w:val="00F93D52"/>
    <w:rsid w:val="00FA6843"/>
    <w:rsid w:val="00FB1966"/>
    <w:rsid w:val="00FB4E35"/>
    <w:rsid w:val="00FD2463"/>
    <w:rsid w:val="00FE505E"/>
    <w:rsid w:val="00FF32F5"/>
    <w:rsid w:val="00FF369D"/>
    <w:rsid w:val="00FF3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5148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5148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5148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5148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B5148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5148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5148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5148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5148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48C"/>
    <w:rPr>
      <w:rFonts w:cstheme="majorBidi"/>
      <w:b/>
      <w:bCs/>
      <w:color w:val="C00000"/>
      <w:sz w:val="36"/>
      <w:szCs w:val="28"/>
    </w:rPr>
  </w:style>
  <w:style w:type="character" w:customStyle="1" w:styleId="Heading2Char">
    <w:name w:val="Heading 2 Char"/>
    <w:basedOn w:val="DefaultParagraphFont"/>
    <w:link w:val="Heading2"/>
    <w:uiPriority w:val="9"/>
    <w:rsid w:val="00B5148C"/>
    <w:rPr>
      <w:rFonts w:cs="Calibri"/>
      <w:b/>
      <w:bCs/>
      <w:color w:val="C00000"/>
      <w:sz w:val="28"/>
      <w:szCs w:val="28"/>
      <w:lang w:val="en-AU" w:eastAsia="en-US"/>
    </w:rPr>
  </w:style>
  <w:style w:type="character" w:customStyle="1" w:styleId="Heading3Char">
    <w:name w:val="Heading 3 Char"/>
    <w:basedOn w:val="DefaultParagraphFont"/>
    <w:link w:val="Heading3"/>
    <w:uiPriority w:val="9"/>
    <w:rsid w:val="00B5148C"/>
    <w:rPr>
      <w:rFonts w:cstheme="majorBidi"/>
      <w:b/>
      <w:bCs/>
      <w:sz w:val="26"/>
      <w:szCs w:val="26"/>
      <w:lang w:eastAsia="en-US"/>
    </w:rPr>
  </w:style>
  <w:style w:type="character" w:customStyle="1" w:styleId="Heading4Char">
    <w:name w:val="Heading 4 Char"/>
    <w:basedOn w:val="DefaultParagraphFont"/>
    <w:link w:val="Heading4"/>
    <w:uiPriority w:val="11"/>
    <w:rsid w:val="00B5148C"/>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5148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B5148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B5148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5148C"/>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B5148C"/>
    <w:rPr>
      <w:sz w:val="22"/>
      <w:szCs w:val="22"/>
      <w:lang w:val="en-US" w:eastAsia="en-US"/>
    </w:rPr>
  </w:style>
  <w:style w:type="character" w:customStyle="1" w:styleId="NoSpacingChar">
    <w:name w:val="No Spacing Char"/>
    <w:basedOn w:val="DefaultParagraphFont"/>
    <w:link w:val="NoSpacing"/>
    <w:uiPriority w:val="1"/>
    <w:rsid w:val="00B5148C"/>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F56364"/>
    <w:pPr>
      <w:spacing w:before="240" w:after="240"/>
    </w:pPr>
    <w:rPr>
      <w:rFonts w:ascii="Arial" w:hAnsi="Arial" w:cs="Arial"/>
      <w:b/>
      <w:bCs/>
    </w:rPr>
  </w:style>
  <w:style w:type="character" w:customStyle="1" w:styleId="SessPlanHeadingChar">
    <w:name w:val="SessPlanHeading Char"/>
    <w:basedOn w:val="Heading7Char"/>
    <w:link w:val="SessPlanHeading"/>
    <w:rsid w:val="00F56364"/>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F5636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F56364"/>
  </w:style>
  <w:style w:type="paragraph" w:styleId="ListParagraph">
    <w:name w:val="List Paragraph"/>
    <w:basedOn w:val="Normal"/>
    <w:link w:val="ListParagraphChar"/>
    <w:uiPriority w:val="34"/>
    <w:qFormat/>
    <w:rsid w:val="00B5148C"/>
    <w:pPr>
      <w:ind w:left="720"/>
    </w:pPr>
  </w:style>
  <w:style w:type="character" w:customStyle="1" w:styleId="ListParagraphChar">
    <w:name w:val="List Paragraph Char"/>
    <w:basedOn w:val="DefaultParagraphFont"/>
    <w:link w:val="ListParagraph"/>
    <w:uiPriority w:val="34"/>
    <w:rsid w:val="00B5148C"/>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9E3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F5E34"/>
    <w:rPr>
      <w:sz w:val="16"/>
      <w:szCs w:val="16"/>
    </w:rPr>
  </w:style>
  <w:style w:type="paragraph" w:styleId="CommentText">
    <w:name w:val="annotation text"/>
    <w:basedOn w:val="Normal"/>
    <w:link w:val="CommentTextChar"/>
    <w:uiPriority w:val="99"/>
    <w:semiHidden/>
    <w:unhideWhenUsed/>
    <w:rsid w:val="005F5E34"/>
    <w:pPr>
      <w:spacing w:line="240" w:lineRule="auto"/>
    </w:pPr>
    <w:rPr>
      <w:sz w:val="20"/>
      <w:szCs w:val="20"/>
    </w:rPr>
  </w:style>
  <w:style w:type="character" w:customStyle="1" w:styleId="CommentTextChar">
    <w:name w:val="Comment Text Char"/>
    <w:basedOn w:val="DefaultParagraphFont"/>
    <w:link w:val="CommentText"/>
    <w:uiPriority w:val="99"/>
    <w:semiHidden/>
    <w:rsid w:val="005F5E34"/>
    <w:rPr>
      <w:sz w:val="20"/>
      <w:szCs w:val="20"/>
    </w:rPr>
  </w:style>
  <w:style w:type="paragraph" w:styleId="CommentSubject">
    <w:name w:val="annotation subject"/>
    <w:basedOn w:val="CommentText"/>
    <w:next w:val="CommentText"/>
    <w:link w:val="CommentSubjectChar"/>
    <w:uiPriority w:val="99"/>
    <w:semiHidden/>
    <w:unhideWhenUsed/>
    <w:rsid w:val="005F5E34"/>
    <w:rPr>
      <w:b/>
      <w:bCs/>
    </w:rPr>
  </w:style>
  <w:style w:type="character" w:customStyle="1" w:styleId="CommentSubjectChar">
    <w:name w:val="Comment Subject Char"/>
    <w:basedOn w:val="CommentTextChar"/>
    <w:link w:val="CommentSubject"/>
    <w:uiPriority w:val="99"/>
    <w:semiHidden/>
    <w:rsid w:val="005F5E34"/>
    <w:rPr>
      <w:b/>
      <w:bCs/>
      <w:sz w:val="20"/>
      <w:szCs w:val="20"/>
    </w:rPr>
  </w:style>
  <w:style w:type="table" w:customStyle="1" w:styleId="LightShading1">
    <w:name w:val="Light Shading1"/>
    <w:basedOn w:val="TableNormal"/>
    <w:uiPriority w:val="60"/>
    <w:rsid w:val="0041094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41094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41094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List2-Accent1">
    <w:name w:val="Medium List 2 Accent 1"/>
    <w:basedOn w:val="TableNormal"/>
    <w:uiPriority w:val="66"/>
    <w:rsid w:val="006F54A3"/>
    <w:rPr>
      <w:rFonts w:asciiTheme="majorHAnsi" w:eastAsiaTheme="majorEastAsia" w:hAnsiTheme="majorHAnsi" w:cstheme="majorBidi"/>
      <w:color w:val="000000" w:themeColor="text1"/>
      <w:lang w:val="en-US" w:bidi="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Revision">
    <w:name w:val="Revision"/>
    <w:hidden/>
    <w:uiPriority w:val="99"/>
    <w:semiHidden/>
    <w:rsid w:val="001F563D"/>
  </w:style>
  <w:style w:type="paragraph" w:styleId="TOC1">
    <w:name w:val="toc 1"/>
    <w:basedOn w:val="Normal"/>
    <w:next w:val="Normal"/>
    <w:autoRedefine/>
    <w:uiPriority w:val="39"/>
    <w:unhideWhenUsed/>
    <w:qFormat/>
    <w:rsid w:val="00B5148C"/>
    <w:pPr>
      <w:tabs>
        <w:tab w:val="right" w:leader="dot" w:pos="9350"/>
      </w:tabs>
      <w:spacing w:after="100"/>
    </w:pPr>
    <w:rPr>
      <w:rFonts w:eastAsia="Times New Roman"/>
      <w:b/>
    </w:rPr>
  </w:style>
  <w:style w:type="paragraph" w:styleId="TOC2">
    <w:name w:val="toc 2"/>
    <w:basedOn w:val="Normal"/>
    <w:next w:val="Normal"/>
    <w:autoRedefine/>
    <w:uiPriority w:val="39"/>
    <w:unhideWhenUsed/>
    <w:qFormat/>
    <w:rsid w:val="00B5148C"/>
    <w:pPr>
      <w:spacing w:after="100"/>
      <w:ind w:left="220"/>
    </w:pPr>
    <w:rPr>
      <w:rFonts w:eastAsia="Times New Roman"/>
    </w:rPr>
  </w:style>
  <w:style w:type="paragraph" w:styleId="TOC3">
    <w:name w:val="toc 3"/>
    <w:basedOn w:val="Normal"/>
    <w:next w:val="Normal"/>
    <w:autoRedefine/>
    <w:uiPriority w:val="39"/>
    <w:unhideWhenUsed/>
    <w:qFormat/>
    <w:rsid w:val="00B5148C"/>
    <w:pPr>
      <w:spacing w:after="100"/>
      <w:ind w:left="440"/>
    </w:pPr>
  </w:style>
  <w:style w:type="paragraph" w:styleId="Caption">
    <w:name w:val="caption"/>
    <w:basedOn w:val="Normal"/>
    <w:next w:val="Normal"/>
    <w:uiPriority w:val="35"/>
    <w:semiHidden/>
    <w:unhideWhenUsed/>
    <w:qFormat/>
    <w:rsid w:val="00B5148C"/>
    <w:pPr>
      <w:spacing w:line="240" w:lineRule="auto"/>
    </w:pPr>
    <w:rPr>
      <w:b/>
      <w:bCs/>
      <w:color w:val="4F81BD"/>
      <w:sz w:val="18"/>
      <w:szCs w:val="18"/>
    </w:rPr>
  </w:style>
  <w:style w:type="paragraph" w:styleId="Title">
    <w:name w:val="Title"/>
    <w:basedOn w:val="Normal"/>
    <w:next w:val="Normal"/>
    <w:link w:val="TitleChar"/>
    <w:uiPriority w:val="7"/>
    <w:qFormat/>
    <w:rsid w:val="00B5148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5148C"/>
    <w:rPr>
      <w:rFonts w:eastAsiaTheme="majorEastAsia" w:cstheme="majorBidi"/>
      <w:color w:val="C00000"/>
      <w:spacing w:val="5"/>
      <w:kern w:val="28"/>
      <w:sz w:val="52"/>
      <w:szCs w:val="52"/>
    </w:rPr>
  </w:style>
  <w:style w:type="character" w:styleId="Strong">
    <w:name w:val="Strong"/>
    <w:basedOn w:val="DefaultParagraphFont"/>
    <w:uiPriority w:val="22"/>
    <w:qFormat/>
    <w:rsid w:val="00B5148C"/>
    <w:rPr>
      <w:b/>
      <w:bCs/>
    </w:rPr>
  </w:style>
  <w:style w:type="character" w:styleId="Emphasis">
    <w:name w:val="Emphasis"/>
    <w:basedOn w:val="DefaultParagraphFont"/>
    <w:uiPriority w:val="7"/>
    <w:qFormat/>
    <w:rsid w:val="00B5148C"/>
    <w:rPr>
      <w:i/>
      <w:iCs/>
    </w:rPr>
  </w:style>
  <w:style w:type="paragraph" w:styleId="Quote">
    <w:name w:val="Quote"/>
    <w:basedOn w:val="Normal"/>
    <w:next w:val="Normal"/>
    <w:link w:val="QuoteChar"/>
    <w:uiPriority w:val="29"/>
    <w:qFormat/>
    <w:rsid w:val="00B5148C"/>
    <w:rPr>
      <w:i/>
      <w:iCs/>
      <w:color w:val="000000"/>
    </w:rPr>
  </w:style>
  <w:style w:type="character" w:customStyle="1" w:styleId="QuoteChar">
    <w:name w:val="Quote Char"/>
    <w:basedOn w:val="DefaultParagraphFont"/>
    <w:link w:val="Quote"/>
    <w:uiPriority w:val="29"/>
    <w:rsid w:val="00B5148C"/>
    <w:rPr>
      <w:i/>
      <w:iCs/>
      <w:color w:val="000000"/>
      <w:sz w:val="22"/>
      <w:szCs w:val="22"/>
      <w:lang w:val="en-AU" w:eastAsia="en-US"/>
    </w:rPr>
  </w:style>
  <w:style w:type="paragraph" w:styleId="TOCHeading">
    <w:name w:val="TOC Heading"/>
    <w:basedOn w:val="Heading1"/>
    <w:next w:val="Normal"/>
    <w:uiPriority w:val="39"/>
    <w:semiHidden/>
    <w:unhideWhenUsed/>
    <w:qFormat/>
    <w:rsid w:val="00B5148C"/>
    <w:pPr>
      <w:outlineLvl w:val="9"/>
    </w:pPr>
  </w:style>
  <w:style w:type="paragraph" w:customStyle="1" w:styleId="Answers">
    <w:name w:val="Answers"/>
    <w:basedOn w:val="Normal"/>
    <w:qFormat/>
    <w:rsid w:val="00B5148C"/>
    <w:pPr>
      <w:spacing w:after="0" w:line="240" w:lineRule="auto"/>
    </w:pPr>
    <w:rPr>
      <w:i/>
    </w:rPr>
  </w:style>
  <w:style w:type="character" w:customStyle="1" w:styleId="BoldandItalics">
    <w:name w:val="Bold and Italics"/>
    <w:qFormat/>
    <w:rsid w:val="00B5148C"/>
    <w:rPr>
      <w:b/>
      <w:i/>
      <w:u w:val="none"/>
    </w:rPr>
  </w:style>
  <w:style w:type="paragraph" w:customStyle="1" w:styleId="Page1">
    <w:name w:val="Page1"/>
    <w:basedOn w:val="Normal"/>
    <w:link w:val="Page1Char"/>
    <w:qFormat/>
    <w:rsid w:val="00B5148C"/>
    <w:pPr>
      <w:jc w:val="right"/>
    </w:pPr>
    <w:rPr>
      <w:b/>
      <w:color w:val="C61002"/>
      <w:sz w:val="86"/>
      <w:szCs w:val="86"/>
    </w:rPr>
  </w:style>
  <w:style w:type="character" w:customStyle="1" w:styleId="Page1Char">
    <w:name w:val="Page1 Char"/>
    <w:basedOn w:val="DefaultParagraphFont"/>
    <w:link w:val="Page1"/>
    <w:rsid w:val="00B5148C"/>
    <w:rPr>
      <w:b/>
      <w:color w:val="C61002"/>
      <w:sz w:val="86"/>
      <w:szCs w:val="86"/>
      <w:lang w:val="en-AU" w:eastAsia="en-US"/>
    </w:rPr>
  </w:style>
  <w:style w:type="paragraph" w:customStyle="1" w:styleId="BulletedPoints">
    <w:name w:val="Bulleted Points"/>
    <w:basedOn w:val="Normal"/>
    <w:link w:val="BulletedPointsChar"/>
    <w:qFormat/>
    <w:rsid w:val="00B5148C"/>
    <w:rPr>
      <w:rFonts w:eastAsia="Times New Roman"/>
      <w:lang w:val="en-GB" w:bidi="en-US"/>
    </w:rPr>
  </w:style>
  <w:style w:type="character" w:customStyle="1" w:styleId="BulletedPointsChar">
    <w:name w:val="Bulleted Points Char"/>
    <w:basedOn w:val="DefaultParagraphFont"/>
    <w:link w:val="BulletedPoints"/>
    <w:rsid w:val="00B5148C"/>
    <w:rPr>
      <w:rFonts w:eastAsia="Times New Roman"/>
      <w:sz w:val="22"/>
      <w:szCs w:val="22"/>
      <w:lang w:eastAsia="en-US" w:bidi="en-US"/>
    </w:rPr>
  </w:style>
  <w:style w:type="character" w:customStyle="1" w:styleId="H3Character">
    <w:name w:val="H3 Character"/>
    <w:basedOn w:val="DefaultParagraphFont"/>
    <w:qFormat/>
    <w:rsid w:val="00B5148C"/>
    <w:rPr>
      <w:b/>
      <w:bCs/>
      <w:smallCaps/>
    </w:rPr>
  </w:style>
  <w:style w:type="paragraph" w:customStyle="1" w:styleId="h1workbookgrey">
    <w:name w:val="h1workbookgrey"/>
    <w:basedOn w:val="Heading1"/>
    <w:link w:val="h1workbookgreyChar"/>
    <w:qFormat/>
    <w:rsid w:val="00B5148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5148C"/>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5148C"/>
    <w:pPr>
      <w:numPr>
        <w:numId w:val="33"/>
      </w:numPr>
    </w:pPr>
  </w:style>
  <w:style w:type="character" w:customStyle="1" w:styleId="BulletsChar">
    <w:name w:val="Bullets Char"/>
    <w:basedOn w:val="DefaultParagraphFont"/>
    <w:link w:val="Bullets"/>
    <w:uiPriority w:val="9"/>
    <w:rsid w:val="00B5148C"/>
    <w:rPr>
      <w:sz w:val="22"/>
      <w:szCs w:val="22"/>
      <w:lang w:val="en-AU" w:eastAsia="en-US"/>
    </w:rPr>
  </w:style>
  <w:style w:type="paragraph" w:customStyle="1" w:styleId="Numbers">
    <w:name w:val="Numbers"/>
    <w:basedOn w:val="Bullets"/>
    <w:link w:val="NumbersChar"/>
    <w:qFormat/>
    <w:rsid w:val="00B5148C"/>
    <w:pPr>
      <w:numPr>
        <w:numId w:val="0"/>
      </w:numPr>
    </w:pPr>
    <w:rPr>
      <w:szCs w:val="23"/>
    </w:rPr>
  </w:style>
  <w:style w:type="character" w:customStyle="1" w:styleId="NumbersChar">
    <w:name w:val="Numbers Char"/>
    <w:basedOn w:val="BulletsChar"/>
    <w:link w:val="Numbers"/>
    <w:rsid w:val="00B5148C"/>
    <w:rPr>
      <w:sz w:val="22"/>
      <w:szCs w:val="23"/>
      <w:lang w:val="en-AU" w:eastAsia="en-US"/>
    </w:rPr>
  </w:style>
  <w:style w:type="paragraph" w:customStyle="1" w:styleId="numers">
    <w:name w:val="numers"/>
    <w:basedOn w:val="Normal"/>
    <w:link w:val="numersChar"/>
    <w:qFormat/>
    <w:rsid w:val="00B5148C"/>
    <w:pPr>
      <w:numPr>
        <w:numId w:val="26"/>
      </w:numPr>
      <w:ind w:left="720"/>
    </w:pPr>
  </w:style>
  <w:style w:type="character" w:customStyle="1" w:styleId="numersChar">
    <w:name w:val="numers Char"/>
    <w:basedOn w:val="BulletsChar"/>
    <w:link w:val="numers"/>
    <w:rsid w:val="00B5148C"/>
    <w:rPr>
      <w:sz w:val="22"/>
      <w:szCs w:val="22"/>
      <w:lang w:val="en-AU" w:eastAsia="en-US"/>
    </w:rPr>
  </w:style>
  <w:style w:type="paragraph" w:customStyle="1" w:styleId="Bullets2">
    <w:name w:val="Bullets2"/>
    <w:basedOn w:val="Bullets"/>
    <w:link w:val="Bullets2Char"/>
    <w:uiPriority w:val="9"/>
    <w:qFormat/>
    <w:rsid w:val="00B5148C"/>
    <w:pPr>
      <w:numPr>
        <w:ilvl w:val="1"/>
        <w:numId w:val="27"/>
      </w:numPr>
      <w:ind w:left="2061"/>
    </w:pPr>
    <w:rPr>
      <w:rFonts w:cstheme="minorHAnsi"/>
    </w:rPr>
  </w:style>
  <w:style w:type="character" w:customStyle="1" w:styleId="Bullets2Char">
    <w:name w:val="Bullets2 Char"/>
    <w:basedOn w:val="BulletsChar"/>
    <w:link w:val="Bullets2"/>
    <w:uiPriority w:val="9"/>
    <w:rsid w:val="00B5148C"/>
    <w:rPr>
      <w:rFonts w:cstheme="minorHAnsi"/>
      <w:sz w:val="22"/>
      <w:szCs w:val="22"/>
      <w:lang w:val="en-AU" w:eastAsia="en-US"/>
    </w:rPr>
  </w:style>
  <w:style w:type="paragraph" w:customStyle="1" w:styleId="indNoBullet">
    <w:name w:val="ind No Bullet"/>
    <w:basedOn w:val="Bullets"/>
    <w:link w:val="indNoBulletChar"/>
    <w:qFormat/>
    <w:rsid w:val="00B5148C"/>
    <w:pPr>
      <w:numPr>
        <w:numId w:val="0"/>
      </w:numPr>
      <w:ind w:left="1494"/>
    </w:pPr>
  </w:style>
  <w:style w:type="character" w:customStyle="1" w:styleId="indNoBulletChar">
    <w:name w:val="ind No Bullet Char"/>
    <w:basedOn w:val="BulletsChar"/>
    <w:link w:val="indNoBullet"/>
    <w:rsid w:val="00B5148C"/>
    <w:rPr>
      <w:sz w:val="22"/>
      <w:szCs w:val="22"/>
      <w:lang w:val="en-AU" w:eastAsia="en-US"/>
    </w:rPr>
  </w:style>
  <w:style w:type="paragraph" w:customStyle="1" w:styleId="NUmber10">
    <w:name w:val="NUmber1.0"/>
    <w:basedOn w:val="Normal"/>
    <w:link w:val="NUmber10Char"/>
    <w:qFormat/>
    <w:rsid w:val="00B5148C"/>
    <w:rPr>
      <w:b/>
    </w:rPr>
  </w:style>
  <w:style w:type="character" w:customStyle="1" w:styleId="NUmber10Char">
    <w:name w:val="NUmber1.0 Char"/>
    <w:basedOn w:val="DefaultParagraphFont"/>
    <w:link w:val="NUmber10"/>
    <w:rsid w:val="00B5148C"/>
    <w:rPr>
      <w:b/>
      <w:sz w:val="22"/>
      <w:szCs w:val="22"/>
      <w:lang w:val="en-AU" w:eastAsia="en-US"/>
    </w:rPr>
  </w:style>
  <w:style w:type="paragraph" w:customStyle="1" w:styleId="NUmber11">
    <w:name w:val="NUmber1.1"/>
    <w:basedOn w:val="Normal"/>
    <w:link w:val="NUmber11Char"/>
    <w:qFormat/>
    <w:rsid w:val="00B5148C"/>
    <w:pPr>
      <w:numPr>
        <w:ilvl w:val="1"/>
        <w:numId w:val="28"/>
      </w:numPr>
      <w:ind w:left="1283" w:hanging="432"/>
    </w:pPr>
  </w:style>
  <w:style w:type="character" w:customStyle="1" w:styleId="NUmber11Char">
    <w:name w:val="NUmber1.1 Char"/>
    <w:basedOn w:val="DefaultParagraphFont"/>
    <w:link w:val="NUmber11"/>
    <w:rsid w:val="00B5148C"/>
    <w:rPr>
      <w:sz w:val="22"/>
      <w:szCs w:val="22"/>
      <w:lang w:val="en-AU" w:eastAsia="en-US"/>
    </w:rPr>
  </w:style>
  <w:style w:type="paragraph" w:customStyle="1" w:styleId="NumIndent">
    <w:name w:val="NumIndent"/>
    <w:basedOn w:val="NUmber11"/>
    <w:link w:val="NumIndentChar"/>
    <w:qFormat/>
    <w:rsid w:val="00B5148C"/>
    <w:pPr>
      <w:numPr>
        <w:ilvl w:val="0"/>
        <w:numId w:val="0"/>
      </w:numPr>
      <w:ind w:left="1283"/>
    </w:pPr>
  </w:style>
  <w:style w:type="character" w:customStyle="1" w:styleId="NumIndentChar">
    <w:name w:val="NumIndent Char"/>
    <w:basedOn w:val="NUmber11Char"/>
    <w:link w:val="NumIndent"/>
    <w:rsid w:val="00B5148C"/>
    <w:rPr>
      <w:sz w:val="22"/>
      <w:szCs w:val="22"/>
      <w:lang w:val="en-AU" w:eastAsia="en-US"/>
    </w:rPr>
  </w:style>
  <w:style w:type="paragraph" w:customStyle="1" w:styleId="BulletBold">
    <w:name w:val="Bullet Bold"/>
    <w:basedOn w:val="Bullets"/>
    <w:link w:val="BulletBoldChar"/>
    <w:qFormat/>
    <w:rsid w:val="00B5148C"/>
    <w:pPr>
      <w:numPr>
        <w:numId w:val="0"/>
      </w:numPr>
    </w:pPr>
    <w:rPr>
      <w:b/>
    </w:rPr>
  </w:style>
  <w:style w:type="character" w:customStyle="1" w:styleId="BulletBoldChar">
    <w:name w:val="Bullet Bold Char"/>
    <w:basedOn w:val="BulletsChar"/>
    <w:link w:val="BulletBold"/>
    <w:rsid w:val="00B5148C"/>
    <w:rPr>
      <w:b/>
      <w:sz w:val="22"/>
      <w:szCs w:val="22"/>
      <w:lang w:val="en-AU" w:eastAsia="en-US"/>
    </w:rPr>
  </w:style>
  <w:style w:type="paragraph" w:customStyle="1" w:styleId="NormalBold">
    <w:name w:val="Normal Bold"/>
    <w:basedOn w:val="NoSpacing"/>
    <w:link w:val="NormalBoldChar"/>
    <w:qFormat/>
    <w:rsid w:val="00B5148C"/>
    <w:pPr>
      <w:spacing w:after="240"/>
    </w:pPr>
    <w:rPr>
      <w:rFonts w:eastAsiaTheme="minorEastAsia" w:cs="Calibri"/>
      <w:b/>
      <w:lang w:eastAsia="en-AU"/>
    </w:rPr>
  </w:style>
  <w:style w:type="character" w:customStyle="1" w:styleId="NormalBoldChar">
    <w:name w:val="Normal Bold Char"/>
    <w:basedOn w:val="NoSpacingChar"/>
    <w:link w:val="NormalBold"/>
    <w:rsid w:val="00B5148C"/>
    <w:rPr>
      <w:rFonts w:eastAsiaTheme="minorEastAsia" w:cs="Calibri"/>
      <w:b/>
      <w:sz w:val="22"/>
      <w:szCs w:val="22"/>
      <w:lang w:val="en-US" w:eastAsia="en-AU"/>
    </w:rPr>
  </w:style>
  <w:style w:type="paragraph" w:customStyle="1" w:styleId="Bull2Ind">
    <w:name w:val="Bull2 Ind"/>
    <w:basedOn w:val="Bullets2"/>
    <w:link w:val="Bull2IndChar"/>
    <w:qFormat/>
    <w:rsid w:val="00B5148C"/>
    <w:pPr>
      <w:numPr>
        <w:ilvl w:val="0"/>
        <w:numId w:val="0"/>
      </w:numPr>
      <w:ind w:left="2061"/>
    </w:pPr>
    <w:rPr>
      <w:lang w:eastAsia="en-AU"/>
    </w:rPr>
  </w:style>
  <w:style w:type="character" w:customStyle="1" w:styleId="Bull2IndChar">
    <w:name w:val="Bull2 Ind Char"/>
    <w:basedOn w:val="Bullets2Char"/>
    <w:link w:val="Bull2Ind"/>
    <w:rsid w:val="00B5148C"/>
    <w:rPr>
      <w:rFonts w:cstheme="minorHAnsi"/>
      <w:sz w:val="22"/>
      <w:szCs w:val="22"/>
      <w:lang w:val="en-AU" w:eastAsia="en-AU"/>
    </w:rPr>
  </w:style>
  <w:style w:type="paragraph" w:customStyle="1" w:styleId="Bull2Bold">
    <w:name w:val="Bull2Bold"/>
    <w:basedOn w:val="Bullets2"/>
    <w:link w:val="Bull2BoldChar"/>
    <w:qFormat/>
    <w:rsid w:val="00B5148C"/>
    <w:pPr>
      <w:numPr>
        <w:ilvl w:val="0"/>
        <w:numId w:val="0"/>
      </w:numPr>
    </w:pPr>
    <w:rPr>
      <w:b/>
      <w:lang w:eastAsia="en-AU"/>
    </w:rPr>
  </w:style>
  <w:style w:type="character" w:customStyle="1" w:styleId="Bull2BoldChar">
    <w:name w:val="Bull2Bold Char"/>
    <w:basedOn w:val="Bullets2Char"/>
    <w:link w:val="Bull2Bold"/>
    <w:rsid w:val="00B5148C"/>
    <w:rPr>
      <w:rFonts w:cstheme="minorHAnsi"/>
      <w:b/>
      <w:sz w:val="22"/>
      <w:szCs w:val="22"/>
      <w:lang w:val="en-AU" w:eastAsia="en-AU"/>
    </w:rPr>
  </w:style>
  <w:style w:type="paragraph" w:customStyle="1" w:styleId="Bullet3">
    <w:name w:val="Bullet3"/>
    <w:basedOn w:val="ListParagraph"/>
    <w:link w:val="Bullet3Char1"/>
    <w:uiPriority w:val="8"/>
    <w:qFormat/>
    <w:rsid w:val="00B5148C"/>
    <w:pPr>
      <w:numPr>
        <w:ilvl w:val="2"/>
        <w:numId w:val="29"/>
      </w:numPr>
      <w:ind w:left="2912"/>
    </w:pPr>
  </w:style>
  <w:style w:type="character" w:customStyle="1" w:styleId="Bullet3Char1">
    <w:name w:val="Bullet3 Char1"/>
    <w:basedOn w:val="ListParagraphChar"/>
    <w:link w:val="Bullet3"/>
    <w:uiPriority w:val="8"/>
    <w:rsid w:val="00B5148C"/>
    <w:rPr>
      <w:sz w:val="22"/>
      <w:szCs w:val="22"/>
      <w:lang w:val="en-AU" w:eastAsia="en-US"/>
    </w:rPr>
  </w:style>
  <w:style w:type="paragraph" w:customStyle="1" w:styleId="Bullet3Bold">
    <w:name w:val="Bullet3Bold"/>
    <w:basedOn w:val="Bullet3"/>
    <w:link w:val="Bullet3BoldChar"/>
    <w:qFormat/>
    <w:rsid w:val="00B5148C"/>
    <w:pPr>
      <w:numPr>
        <w:ilvl w:val="0"/>
        <w:numId w:val="0"/>
      </w:numPr>
    </w:pPr>
    <w:rPr>
      <w:b/>
      <w:lang w:eastAsia="en-AU"/>
    </w:rPr>
  </w:style>
  <w:style w:type="character" w:customStyle="1" w:styleId="Bullet3BoldChar">
    <w:name w:val="Bullet3Bold Char"/>
    <w:basedOn w:val="Bullet3Char1"/>
    <w:link w:val="Bullet3Bold"/>
    <w:rsid w:val="00B5148C"/>
    <w:rPr>
      <w:b/>
      <w:sz w:val="22"/>
      <w:szCs w:val="22"/>
      <w:lang w:val="en-AU" w:eastAsia="en-AU"/>
    </w:rPr>
  </w:style>
  <w:style w:type="paragraph" w:customStyle="1" w:styleId="Bullet3ind">
    <w:name w:val="Bullet3 ind"/>
    <w:basedOn w:val="Bullet3"/>
    <w:link w:val="Bullet3indChar"/>
    <w:qFormat/>
    <w:rsid w:val="00B5148C"/>
    <w:pPr>
      <w:numPr>
        <w:ilvl w:val="0"/>
        <w:numId w:val="0"/>
      </w:numPr>
      <w:ind w:left="2912"/>
    </w:pPr>
    <w:rPr>
      <w:lang w:eastAsia="en-AU"/>
    </w:rPr>
  </w:style>
  <w:style w:type="character" w:customStyle="1" w:styleId="Bullet3indChar">
    <w:name w:val="Bullet3 ind Char"/>
    <w:basedOn w:val="Bullet3Char1"/>
    <w:link w:val="Bullet3ind"/>
    <w:rsid w:val="00B5148C"/>
    <w:rPr>
      <w:sz w:val="22"/>
      <w:szCs w:val="22"/>
      <w:lang w:val="en-AU" w:eastAsia="en-AU"/>
    </w:rPr>
  </w:style>
  <w:style w:type="paragraph" w:customStyle="1" w:styleId="BulBoldTight">
    <w:name w:val="BulBoldTight"/>
    <w:basedOn w:val="BulletBold"/>
    <w:link w:val="BulBoldTightChar"/>
    <w:qFormat/>
    <w:rsid w:val="00B5148C"/>
    <w:pPr>
      <w:spacing w:after="0"/>
    </w:pPr>
    <w:rPr>
      <w:lang w:eastAsia="en-AU"/>
    </w:rPr>
  </w:style>
  <w:style w:type="character" w:customStyle="1" w:styleId="BulBoldTightChar">
    <w:name w:val="BulBoldTight Char"/>
    <w:basedOn w:val="BulletBoldChar"/>
    <w:link w:val="BulBoldTight"/>
    <w:rsid w:val="00B5148C"/>
    <w:rPr>
      <w:b/>
      <w:sz w:val="22"/>
      <w:szCs w:val="22"/>
      <w:lang w:val="en-AU" w:eastAsia="en-AU"/>
    </w:rPr>
  </w:style>
  <w:style w:type="paragraph" w:customStyle="1" w:styleId="Bull2BldTight">
    <w:name w:val="Bull2BldTight"/>
    <w:basedOn w:val="Bull2Bold"/>
    <w:link w:val="Bull2BldTightChar"/>
    <w:qFormat/>
    <w:rsid w:val="00B5148C"/>
    <w:pPr>
      <w:spacing w:after="0"/>
    </w:pPr>
  </w:style>
  <w:style w:type="character" w:customStyle="1" w:styleId="Bull2BldTightChar">
    <w:name w:val="Bull2BldTight Char"/>
    <w:basedOn w:val="Bull2BoldChar"/>
    <w:link w:val="Bull2BldTight"/>
    <w:rsid w:val="00B5148C"/>
    <w:rPr>
      <w:rFonts w:cstheme="minorHAnsi"/>
      <w:b/>
      <w:sz w:val="22"/>
      <w:szCs w:val="22"/>
      <w:lang w:val="en-AU" w:eastAsia="en-AU"/>
    </w:rPr>
  </w:style>
  <w:style w:type="paragraph" w:customStyle="1" w:styleId="Bul3BldTight">
    <w:name w:val="Bul3BldTight"/>
    <w:basedOn w:val="Bullet3Bold"/>
    <w:link w:val="Bul3BldTightChar"/>
    <w:qFormat/>
    <w:rsid w:val="00B5148C"/>
    <w:pPr>
      <w:spacing w:after="0"/>
    </w:pPr>
  </w:style>
  <w:style w:type="character" w:customStyle="1" w:styleId="Bul3BldTightChar">
    <w:name w:val="Bul3BldTight Char"/>
    <w:basedOn w:val="Bullet3BoldChar"/>
    <w:link w:val="Bul3BldTight"/>
    <w:rsid w:val="00B5148C"/>
    <w:rPr>
      <w:b/>
      <w:sz w:val="22"/>
      <w:szCs w:val="22"/>
      <w:lang w:val="en-AU" w:eastAsia="en-AU"/>
    </w:rPr>
  </w:style>
  <w:style w:type="paragraph" w:customStyle="1" w:styleId="numersBoldTight">
    <w:name w:val="numersBoldTight"/>
    <w:basedOn w:val="numers"/>
    <w:link w:val="numersBoldTightChar"/>
    <w:qFormat/>
    <w:rsid w:val="00B5148C"/>
    <w:pPr>
      <w:numPr>
        <w:numId w:val="30"/>
      </w:numPr>
      <w:spacing w:after="0" w:line="240" w:lineRule="auto"/>
      <w:ind w:left="1494"/>
    </w:pPr>
    <w:rPr>
      <w:b/>
      <w:lang w:eastAsia="en-AU"/>
    </w:rPr>
  </w:style>
  <w:style w:type="character" w:customStyle="1" w:styleId="numersBoldTightChar">
    <w:name w:val="numersBoldTight Char"/>
    <w:basedOn w:val="numersChar"/>
    <w:link w:val="numersBoldTight"/>
    <w:rsid w:val="00B5148C"/>
    <w:rPr>
      <w:b/>
      <w:sz w:val="22"/>
      <w:szCs w:val="22"/>
      <w:lang w:val="en-AU" w:eastAsia="en-AU"/>
    </w:rPr>
  </w:style>
  <w:style w:type="paragraph" w:customStyle="1" w:styleId="boldBulTight">
    <w:name w:val="boldBulTight"/>
    <w:basedOn w:val="Bullets"/>
    <w:link w:val="boldBulTightChar"/>
    <w:qFormat/>
    <w:rsid w:val="00B5148C"/>
    <w:pPr>
      <w:numPr>
        <w:numId w:val="0"/>
      </w:numPr>
      <w:spacing w:after="0" w:line="240" w:lineRule="auto"/>
    </w:pPr>
    <w:rPr>
      <w:b/>
    </w:rPr>
  </w:style>
  <w:style w:type="character" w:customStyle="1" w:styleId="boldBulTightChar">
    <w:name w:val="boldBulTight Char"/>
    <w:basedOn w:val="BulletsChar"/>
    <w:link w:val="boldBulTight"/>
    <w:rsid w:val="00B5148C"/>
    <w:rPr>
      <w:b/>
      <w:sz w:val="22"/>
      <w:szCs w:val="22"/>
      <w:lang w:val="en-AU" w:eastAsia="en-US"/>
    </w:rPr>
  </w:style>
  <w:style w:type="paragraph" w:customStyle="1" w:styleId="BoldBulTight0">
    <w:name w:val="BoldBulTight"/>
    <w:basedOn w:val="Bullets"/>
    <w:link w:val="BoldBulTightChar0"/>
    <w:uiPriority w:val="9"/>
    <w:qFormat/>
    <w:rsid w:val="00B5148C"/>
    <w:pPr>
      <w:numPr>
        <w:numId w:val="0"/>
      </w:numPr>
      <w:spacing w:after="100" w:line="240" w:lineRule="auto"/>
    </w:pPr>
    <w:rPr>
      <w:b/>
    </w:rPr>
  </w:style>
  <w:style w:type="character" w:customStyle="1" w:styleId="BoldBulTightChar0">
    <w:name w:val="BoldBulTight Char"/>
    <w:basedOn w:val="BulletsChar"/>
    <w:link w:val="BoldBulTight0"/>
    <w:uiPriority w:val="9"/>
    <w:rsid w:val="00B5148C"/>
    <w:rPr>
      <w:b/>
      <w:sz w:val="22"/>
      <w:szCs w:val="22"/>
      <w:lang w:val="en-AU" w:eastAsia="en-US"/>
    </w:rPr>
  </w:style>
  <w:style w:type="paragraph" w:customStyle="1" w:styleId="NumbersBold">
    <w:name w:val="Numbers Bold"/>
    <w:basedOn w:val="numers"/>
    <w:link w:val="NumbersBoldChar"/>
    <w:qFormat/>
    <w:rsid w:val="00B5148C"/>
    <w:pPr>
      <w:numPr>
        <w:numId w:val="0"/>
      </w:numPr>
      <w:spacing w:after="100" w:line="240" w:lineRule="auto"/>
      <w:ind w:left="1854" w:hanging="360"/>
    </w:pPr>
    <w:rPr>
      <w:b/>
    </w:rPr>
  </w:style>
  <w:style w:type="character" w:customStyle="1" w:styleId="NumbersBoldChar">
    <w:name w:val="Numbers Bold Char"/>
    <w:basedOn w:val="numersChar"/>
    <w:link w:val="NumbersBold"/>
    <w:rsid w:val="00B5148C"/>
    <w:rPr>
      <w:b/>
      <w:sz w:val="22"/>
      <w:szCs w:val="22"/>
      <w:lang w:val="en-AU" w:eastAsia="en-US"/>
    </w:rPr>
  </w:style>
  <w:style w:type="paragraph" w:customStyle="1" w:styleId="Bull2bold0">
    <w:name w:val="Bull2bold"/>
    <w:basedOn w:val="Bullets2"/>
    <w:link w:val="Bull2boldChar0"/>
    <w:qFormat/>
    <w:rsid w:val="00B5148C"/>
    <w:pPr>
      <w:numPr>
        <w:ilvl w:val="0"/>
        <w:numId w:val="0"/>
      </w:numPr>
      <w:spacing w:after="100" w:line="240" w:lineRule="auto"/>
    </w:pPr>
    <w:rPr>
      <w:b/>
    </w:rPr>
  </w:style>
  <w:style w:type="character" w:customStyle="1" w:styleId="Bull2boldChar0">
    <w:name w:val="Bull2bold Char"/>
    <w:basedOn w:val="Bullets2Char"/>
    <w:link w:val="Bull2bold0"/>
    <w:rsid w:val="00B5148C"/>
    <w:rPr>
      <w:rFonts w:cstheme="minorHAnsi"/>
      <w:b/>
      <w:sz w:val="22"/>
      <w:szCs w:val="22"/>
      <w:lang w:val="en-AU" w:eastAsia="en-US"/>
    </w:rPr>
  </w:style>
  <w:style w:type="paragraph" w:customStyle="1" w:styleId="bull2bold1">
    <w:name w:val="bull2bold"/>
    <w:basedOn w:val="Bullets2"/>
    <w:link w:val="bull2boldChar1"/>
    <w:qFormat/>
    <w:rsid w:val="00B5148C"/>
    <w:pPr>
      <w:numPr>
        <w:ilvl w:val="0"/>
        <w:numId w:val="0"/>
      </w:numPr>
      <w:spacing w:after="60" w:line="240" w:lineRule="auto"/>
    </w:pPr>
    <w:rPr>
      <w:b/>
    </w:rPr>
  </w:style>
  <w:style w:type="character" w:customStyle="1" w:styleId="bull2boldChar1">
    <w:name w:val="bull2bold Char"/>
    <w:basedOn w:val="Bullets2Char"/>
    <w:link w:val="bull2bold1"/>
    <w:rsid w:val="00B5148C"/>
    <w:rPr>
      <w:rFonts w:cstheme="minorHAnsi"/>
      <w:b/>
      <w:sz w:val="22"/>
      <w:szCs w:val="22"/>
      <w:lang w:val="en-AU" w:eastAsia="en-US"/>
    </w:rPr>
  </w:style>
  <w:style w:type="paragraph" w:customStyle="1" w:styleId="BoldBulls">
    <w:name w:val="BoldBulls"/>
    <w:basedOn w:val="Bullets"/>
    <w:link w:val="BoldBullsChar"/>
    <w:qFormat/>
    <w:rsid w:val="00B5148C"/>
    <w:pPr>
      <w:numPr>
        <w:numId w:val="0"/>
      </w:numPr>
    </w:pPr>
    <w:rPr>
      <w:b/>
    </w:rPr>
  </w:style>
  <w:style w:type="character" w:customStyle="1" w:styleId="BoldBullsChar">
    <w:name w:val="BoldBulls Char"/>
    <w:basedOn w:val="BulletsChar"/>
    <w:link w:val="BoldBulls"/>
    <w:rsid w:val="00B5148C"/>
    <w:rPr>
      <w:b/>
      <w:sz w:val="22"/>
      <w:szCs w:val="22"/>
      <w:lang w:val="en-AU" w:eastAsia="en-US"/>
    </w:rPr>
  </w:style>
  <w:style w:type="paragraph" w:customStyle="1" w:styleId="BoldBull2">
    <w:name w:val="BoldBull2"/>
    <w:basedOn w:val="Bullets2"/>
    <w:link w:val="BoldBull2Char"/>
    <w:qFormat/>
    <w:rsid w:val="00B5148C"/>
    <w:pPr>
      <w:numPr>
        <w:ilvl w:val="0"/>
        <w:numId w:val="0"/>
      </w:numPr>
      <w:spacing w:after="60" w:line="240" w:lineRule="auto"/>
    </w:pPr>
    <w:rPr>
      <w:b/>
    </w:rPr>
  </w:style>
  <w:style w:type="character" w:customStyle="1" w:styleId="BoldBull2Char">
    <w:name w:val="BoldBull2 Char"/>
    <w:basedOn w:val="Bullets2Char"/>
    <w:link w:val="BoldBull2"/>
    <w:rsid w:val="00B5148C"/>
    <w:rPr>
      <w:rFonts w:cstheme="minorHAnsi"/>
      <w:b/>
      <w:sz w:val="22"/>
      <w:szCs w:val="22"/>
      <w:lang w:val="en-AU" w:eastAsia="en-US"/>
    </w:rPr>
  </w:style>
  <w:style w:type="paragraph" w:customStyle="1" w:styleId="boldbull">
    <w:name w:val="bold bull"/>
    <w:basedOn w:val="Bullets"/>
    <w:link w:val="boldbullChar"/>
    <w:rsid w:val="00F56364"/>
    <w:pPr>
      <w:numPr>
        <w:numId w:val="0"/>
      </w:numPr>
    </w:pPr>
    <w:rPr>
      <w:b/>
    </w:rPr>
  </w:style>
  <w:style w:type="character" w:customStyle="1" w:styleId="boldbullChar">
    <w:name w:val="bold bull Char"/>
    <w:basedOn w:val="BulletsChar"/>
    <w:link w:val="boldbull"/>
    <w:rsid w:val="00F56364"/>
    <w:rPr>
      <w:b/>
      <w:sz w:val="22"/>
      <w:szCs w:val="22"/>
      <w:lang w:val="en-AU" w:eastAsia="en-US"/>
    </w:rPr>
  </w:style>
  <w:style w:type="paragraph" w:styleId="ListBullet">
    <w:name w:val="List Bullet"/>
    <w:basedOn w:val="Normal"/>
    <w:uiPriority w:val="99"/>
    <w:semiHidden/>
    <w:unhideWhenUsed/>
    <w:rsid w:val="000B3EC5"/>
    <w:pPr>
      <w:tabs>
        <w:tab w:val="num" w:pos="720"/>
      </w:tabs>
      <w:ind w:left="720" w:hanging="360"/>
      <w:contextualSpacing/>
    </w:pPr>
  </w:style>
  <w:style w:type="paragraph" w:styleId="ListBullet2">
    <w:name w:val="List Bullet 2"/>
    <w:basedOn w:val="Normal"/>
    <w:uiPriority w:val="99"/>
    <w:semiHidden/>
    <w:unhideWhenUsed/>
    <w:rsid w:val="000B3EC5"/>
    <w:pPr>
      <w:numPr>
        <w:numId w:val="18"/>
      </w:numPr>
      <w:contextualSpacing/>
    </w:pPr>
  </w:style>
  <w:style w:type="paragraph" w:styleId="List">
    <w:name w:val="List"/>
    <w:basedOn w:val="Normal"/>
    <w:uiPriority w:val="99"/>
    <w:unhideWhenUsed/>
    <w:rsid w:val="000B3EC5"/>
    <w:pPr>
      <w:ind w:left="360" w:hanging="360"/>
      <w:contextualSpacing/>
    </w:pPr>
  </w:style>
  <w:style w:type="character" w:customStyle="1" w:styleId="SpecialBold">
    <w:name w:val="Special Bold"/>
    <w:rsid w:val="000B3EC5"/>
    <w:rPr>
      <w:b/>
      <w:spacing w:val="0"/>
    </w:rPr>
  </w:style>
  <w:style w:type="paragraph" w:styleId="List2">
    <w:name w:val="List 2"/>
    <w:basedOn w:val="Normal"/>
    <w:uiPriority w:val="99"/>
    <w:semiHidden/>
    <w:unhideWhenUsed/>
    <w:rsid w:val="000B3EC5"/>
    <w:pPr>
      <w:ind w:left="566" w:hanging="283"/>
      <w:contextualSpacing/>
    </w:pPr>
  </w:style>
  <w:style w:type="paragraph" w:customStyle="1" w:styleId="AllowPageBreak">
    <w:name w:val="AllowPageBreak"/>
    <w:rsid w:val="000B3EC5"/>
    <w:pPr>
      <w:widowControl w:val="0"/>
    </w:pPr>
    <w:rPr>
      <w:rFonts w:ascii="Times New Roman" w:eastAsia="Times New Roman" w:hAnsi="Times New Roman"/>
      <w:noProof/>
      <w:sz w:val="2"/>
      <w:lang w:val="en-AU" w:eastAsia="en-US"/>
    </w:rPr>
  </w:style>
  <w:style w:type="paragraph" w:styleId="TOC4">
    <w:name w:val="toc 4"/>
    <w:basedOn w:val="Normal"/>
    <w:next w:val="Normal"/>
    <w:autoRedefine/>
    <w:uiPriority w:val="39"/>
    <w:unhideWhenUsed/>
    <w:rsid w:val="002753D0"/>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753D0"/>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753D0"/>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753D0"/>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753D0"/>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753D0"/>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5148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5148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5148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5148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B5148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5148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5148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5148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5148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48C"/>
    <w:rPr>
      <w:rFonts w:cstheme="majorBidi"/>
      <w:b/>
      <w:bCs/>
      <w:color w:val="C00000"/>
      <w:sz w:val="36"/>
      <w:szCs w:val="28"/>
    </w:rPr>
  </w:style>
  <w:style w:type="character" w:customStyle="1" w:styleId="Heading2Char">
    <w:name w:val="Heading 2 Char"/>
    <w:basedOn w:val="DefaultParagraphFont"/>
    <w:link w:val="Heading2"/>
    <w:uiPriority w:val="9"/>
    <w:rsid w:val="00B5148C"/>
    <w:rPr>
      <w:rFonts w:cs="Calibri"/>
      <w:b/>
      <w:bCs/>
      <w:color w:val="C00000"/>
      <w:sz w:val="28"/>
      <w:szCs w:val="28"/>
      <w:lang w:val="en-AU" w:eastAsia="en-US"/>
    </w:rPr>
  </w:style>
  <w:style w:type="character" w:customStyle="1" w:styleId="Heading3Char">
    <w:name w:val="Heading 3 Char"/>
    <w:basedOn w:val="DefaultParagraphFont"/>
    <w:link w:val="Heading3"/>
    <w:uiPriority w:val="9"/>
    <w:rsid w:val="00B5148C"/>
    <w:rPr>
      <w:rFonts w:cstheme="majorBidi"/>
      <w:b/>
      <w:bCs/>
      <w:sz w:val="26"/>
      <w:szCs w:val="26"/>
      <w:lang w:eastAsia="en-US"/>
    </w:rPr>
  </w:style>
  <w:style w:type="character" w:customStyle="1" w:styleId="Heading4Char">
    <w:name w:val="Heading 4 Char"/>
    <w:basedOn w:val="DefaultParagraphFont"/>
    <w:link w:val="Heading4"/>
    <w:uiPriority w:val="11"/>
    <w:rsid w:val="00B5148C"/>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5148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B5148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B5148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5148C"/>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B5148C"/>
    <w:rPr>
      <w:sz w:val="22"/>
      <w:szCs w:val="22"/>
      <w:lang w:val="en-US" w:eastAsia="en-US"/>
    </w:rPr>
  </w:style>
  <w:style w:type="character" w:customStyle="1" w:styleId="NoSpacingChar">
    <w:name w:val="No Spacing Char"/>
    <w:basedOn w:val="DefaultParagraphFont"/>
    <w:link w:val="NoSpacing"/>
    <w:uiPriority w:val="1"/>
    <w:rsid w:val="00B5148C"/>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F56364"/>
    <w:pPr>
      <w:spacing w:before="240" w:after="240"/>
    </w:pPr>
    <w:rPr>
      <w:rFonts w:ascii="Arial" w:hAnsi="Arial" w:cs="Arial"/>
      <w:b/>
      <w:bCs/>
    </w:rPr>
  </w:style>
  <w:style w:type="character" w:customStyle="1" w:styleId="SessPlanHeadingChar">
    <w:name w:val="SessPlanHeading Char"/>
    <w:basedOn w:val="Heading7Char"/>
    <w:link w:val="SessPlanHeading"/>
    <w:rsid w:val="00F56364"/>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F5636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F56364"/>
  </w:style>
  <w:style w:type="paragraph" w:styleId="ListParagraph">
    <w:name w:val="List Paragraph"/>
    <w:basedOn w:val="Normal"/>
    <w:link w:val="ListParagraphChar"/>
    <w:uiPriority w:val="34"/>
    <w:qFormat/>
    <w:rsid w:val="00B5148C"/>
    <w:pPr>
      <w:ind w:left="720"/>
    </w:pPr>
  </w:style>
  <w:style w:type="character" w:customStyle="1" w:styleId="ListParagraphChar">
    <w:name w:val="List Paragraph Char"/>
    <w:basedOn w:val="DefaultParagraphFont"/>
    <w:link w:val="ListParagraph"/>
    <w:uiPriority w:val="34"/>
    <w:rsid w:val="00B5148C"/>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9E3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F5E34"/>
    <w:rPr>
      <w:sz w:val="16"/>
      <w:szCs w:val="16"/>
    </w:rPr>
  </w:style>
  <w:style w:type="paragraph" w:styleId="CommentText">
    <w:name w:val="annotation text"/>
    <w:basedOn w:val="Normal"/>
    <w:link w:val="CommentTextChar"/>
    <w:uiPriority w:val="99"/>
    <w:semiHidden/>
    <w:unhideWhenUsed/>
    <w:rsid w:val="005F5E34"/>
    <w:pPr>
      <w:spacing w:line="240" w:lineRule="auto"/>
    </w:pPr>
    <w:rPr>
      <w:sz w:val="20"/>
      <w:szCs w:val="20"/>
    </w:rPr>
  </w:style>
  <w:style w:type="character" w:customStyle="1" w:styleId="CommentTextChar">
    <w:name w:val="Comment Text Char"/>
    <w:basedOn w:val="DefaultParagraphFont"/>
    <w:link w:val="CommentText"/>
    <w:uiPriority w:val="99"/>
    <w:semiHidden/>
    <w:rsid w:val="005F5E34"/>
    <w:rPr>
      <w:sz w:val="20"/>
      <w:szCs w:val="20"/>
    </w:rPr>
  </w:style>
  <w:style w:type="paragraph" w:styleId="CommentSubject">
    <w:name w:val="annotation subject"/>
    <w:basedOn w:val="CommentText"/>
    <w:next w:val="CommentText"/>
    <w:link w:val="CommentSubjectChar"/>
    <w:uiPriority w:val="99"/>
    <w:semiHidden/>
    <w:unhideWhenUsed/>
    <w:rsid w:val="005F5E34"/>
    <w:rPr>
      <w:b/>
      <w:bCs/>
    </w:rPr>
  </w:style>
  <w:style w:type="character" w:customStyle="1" w:styleId="CommentSubjectChar">
    <w:name w:val="Comment Subject Char"/>
    <w:basedOn w:val="CommentTextChar"/>
    <w:link w:val="CommentSubject"/>
    <w:uiPriority w:val="99"/>
    <w:semiHidden/>
    <w:rsid w:val="005F5E34"/>
    <w:rPr>
      <w:b/>
      <w:bCs/>
      <w:sz w:val="20"/>
      <w:szCs w:val="20"/>
    </w:rPr>
  </w:style>
  <w:style w:type="table" w:customStyle="1" w:styleId="LightShading1">
    <w:name w:val="Light Shading1"/>
    <w:basedOn w:val="TableNormal"/>
    <w:uiPriority w:val="60"/>
    <w:rsid w:val="0041094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41094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41094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List2-Accent1">
    <w:name w:val="Medium List 2 Accent 1"/>
    <w:basedOn w:val="TableNormal"/>
    <w:uiPriority w:val="66"/>
    <w:rsid w:val="006F54A3"/>
    <w:rPr>
      <w:rFonts w:asciiTheme="majorHAnsi" w:eastAsiaTheme="majorEastAsia" w:hAnsiTheme="majorHAnsi" w:cstheme="majorBidi"/>
      <w:color w:val="000000" w:themeColor="text1"/>
      <w:lang w:val="en-US" w:bidi="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Revision">
    <w:name w:val="Revision"/>
    <w:hidden/>
    <w:uiPriority w:val="99"/>
    <w:semiHidden/>
    <w:rsid w:val="001F563D"/>
  </w:style>
  <w:style w:type="paragraph" w:styleId="TOC1">
    <w:name w:val="toc 1"/>
    <w:basedOn w:val="Normal"/>
    <w:next w:val="Normal"/>
    <w:autoRedefine/>
    <w:uiPriority w:val="39"/>
    <w:unhideWhenUsed/>
    <w:qFormat/>
    <w:rsid w:val="00B5148C"/>
    <w:pPr>
      <w:tabs>
        <w:tab w:val="right" w:leader="dot" w:pos="9350"/>
      </w:tabs>
      <w:spacing w:after="100"/>
    </w:pPr>
    <w:rPr>
      <w:rFonts w:eastAsia="Times New Roman"/>
      <w:b/>
    </w:rPr>
  </w:style>
  <w:style w:type="paragraph" w:styleId="TOC2">
    <w:name w:val="toc 2"/>
    <w:basedOn w:val="Normal"/>
    <w:next w:val="Normal"/>
    <w:autoRedefine/>
    <w:uiPriority w:val="39"/>
    <w:unhideWhenUsed/>
    <w:qFormat/>
    <w:rsid w:val="00B5148C"/>
    <w:pPr>
      <w:spacing w:after="100"/>
      <w:ind w:left="220"/>
    </w:pPr>
    <w:rPr>
      <w:rFonts w:eastAsia="Times New Roman"/>
    </w:rPr>
  </w:style>
  <w:style w:type="paragraph" w:styleId="TOC3">
    <w:name w:val="toc 3"/>
    <w:basedOn w:val="Normal"/>
    <w:next w:val="Normal"/>
    <w:autoRedefine/>
    <w:uiPriority w:val="39"/>
    <w:unhideWhenUsed/>
    <w:qFormat/>
    <w:rsid w:val="00B5148C"/>
    <w:pPr>
      <w:spacing w:after="100"/>
      <w:ind w:left="440"/>
    </w:pPr>
  </w:style>
  <w:style w:type="paragraph" w:styleId="Caption">
    <w:name w:val="caption"/>
    <w:basedOn w:val="Normal"/>
    <w:next w:val="Normal"/>
    <w:uiPriority w:val="35"/>
    <w:semiHidden/>
    <w:unhideWhenUsed/>
    <w:qFormat/>
    <w:rsid w:val="00B5148C"/>
    <w:pPr>
      <w:spacing w:line="240" w:lineRule="auto"/>
    </w:pPr>
    <w:rPr>
      <w:b/>
      <w:bCs/>
      <w:color w:val="4F81BD"/>
      <w:sz w:val="18"/>
      <w:szCs w:val="18"/>
    </w:rPr>
  </w:style>
  <w:style w:type="paragraph" w:styleId="Title">
    <w:name w:val="Title"/>
    <w:basedOn w:val="Normal"/>
    <w:next w:val="Normal"/>
    <w:link w:val="TitleChar"/>
    <w:uiPriority w:val="7"/>
    <w:qFormat/>
    <w:rsid w:val="00B5148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5148C"/>
    <w:rPr>
      <w:rFonts w:eastAsiaTheme="majorEastAsia" w:cstheme="majorBidi"/>
      <w:color w:val="C00000"/>
      <w:spacing w:val="5"/>
      <w:kern w:val="28"/>
      <w:sz w:val="52"/>
      <w:szCs w:val="52"/>
    </w:rPr>
  </w:style>
  <w:style w:type="character" w:styleId="Strong">
    <w:name w:val="Strong"/>
    <w:basedOn w:val="DefaultParagraphFont"/>
    <w:uiPriority w:val="22"/>
    <w:qFormat/>
    <w:rsid w:val="00B5148C"/>
    <w:rPr>
      <w:b/>
      <w:bCs/>
    </w:rPr>
  </w:style>
  <w:style w:type="character" w:styleId="Emphasis">
    <w:name w:val="Emphasis"/>
    <w:basedOn w:val="DefaultParagraphFont"/>
    <w:uiPriority w:val="7"/>
    <w:qFormat/>
    <w:rsid w:val="00B5148C"/>
    <w:rPr>
      <w:i/>
      <w:iCs/>
    </w:rPr>
  </w:style>
  <w:style w:type="paragraph" w:styleId="Quote">
    <w:name w:val="Quote"/>
    <w:basedOn w:val="Normal"/>
    <w:next w:val="Normal"/>
    <w:link w:val="QuoteChar"/>
    <w:uiPriority w:val="29"/>
    <w:qFormat/>
    <w:rsid w:val="00B5148C"/>
    <w:rPr>
      <w:i/>
      <w:iCs/>
      <w:color w:val="000000"/>
    </w:rPr>
  </w:style>
  <w:style w:type="character" w:customStyle="1" w:styleId="QuoteChar">
    <w:name w:val="Quote Char"/>
    <w:basedOn w:val="DefaultParagraphFont"/>
    <w:link w:val="Quote"/>
    <w:uiPriority w:val="29"/>
    <w:rsid w:val="00B5148C"/>
    <w:rPr>
      <w:i/>
      <w:iCs/>
      <w:color w:val="000000"/>
      <w:sz w:val="22"/>
      <w:szCs w:val="22"/>
      <w:lang w:val="en-AU" w:eastAsia="en-US"/>
    </w:rPr>
  </w:style>
  <w:style w:type="paragraph" w:styleId="TOCHeading">
    <w:name w:val="TOC Heading"/>
    <w:basedOn w:val="Heading1"/>
    <w:next w:val="Normal"/>
    <w:uiPriority w:val="39"/>
    <w:semiHidden/>
    <w:unhideWhenUsed/>
    <w:qFormat/>
    <w:rsid w:val="00B5148C"/>
    <w:pPr>
      <w:outlineLvl w:val="9"/>
    </w:pPr>
  </w:style>
  <w:style w:type="paragraph" w:customStyle="1" w:styleId="Answers">
    <w:name w:val="Answers"/>
    <w:basedOn w:val="Normal"/>
    <w:qFormat/>
    <w:rsid w:val="00B5148C"/>
    <w:pPr>
      <w:spacing w:after="0" w:line="240" w:lineRule="auto"/>
    </w:pPr>
    <w:rPr>
      <w:i/>
    </w:rPr>
  </w:style>
  <w:style w:type="character" w:customStyle="1" w:styleId="BoldandItalics">
    <w:name w:val="Bold and Italics"/>
    <w:qFormat/>
    <w:rsid w:val="00B5148C"/>
    <w:rPr>
      <w:b/>
      <w:i/>
      <w:u w:val="none"/>
    </w:rPr>
  </w:style>
  <w:style w:type="paragraph" w:customStyle="1" w:styleId="Page1">
    <w:name w:val="Page1"/>
    <w:basedOn w:val="Normal"/>
    <w:link w:val="Page1Char"/>
    <w:qFormat/>
    <w:rsid w:val="00B5148C"/>
    <w:pPr>
      <w:jc w:val="right"/>
    </w:pPr>
    <w:rPr>
      <w:b/>
      <w:color w:val="C61002"/>
      <w:sz w:val="86"/>
      <w:szCs w:val="86"/>
    </w:rPr>
  </w:style>
  <w:style w:type="character" w:customStyle="1" w:styleId="Page1Char">
    <w:name w:val="Page1 Char"/>
    <w:basedOn w:val="DefaultParagraphFont"/>
    <w:link w:val="Page1"/>
    <w:rsid w:val="00B5148C"/>
    <w:rPr>
      <w:b/>
      <w:color w:val="C61002"/>
      <w:sz w:val="86"/>
      <w:szCs w:val="86"/>
      <w:lang w:val="en-AU" w:eastAsia="en-US"/>
    </w:rPr>
  </w:style>
  <w:style w:type="paragraph" w:customStyle="1" w:styleId="BulletedPoints">
    <w:name w:val="Bulleted Points"/>
    <w:basedOn w:val="Normal"/>
    <w:link w:val="BulletedPointsChar"/>
    <w:qFormat/>
    <w:rsid w:val="00B5148C"/>
    <w:rPr>
      <w:rFonts w:eastAsia="Times New Roman"/>
      <w:lang w:val="en-GB" w:bidi="en-US"/>
    </w:rPr>
  </w:style>
  <w:style w:type="character" w:customStyle="1" w:styleId="BulletedPointsChar">
    <w:name w:val="Bulleted Points Char"/>
    <w:basedOn w:val="DefaultParagraphFont"/>
    <w:link w:val="BulletedPoints"/>
    <w:rsid w:val="00B5148C"/>
    <w:rPr>
      <w:rFonts w:eastAsia="Times New Roman"/>
      <w:sz w:val="22"/>
      <w:szCs w:val="22"/>
      <w:lang w:eastAsia="en-US" w:bidi="en-US"/>
    </w:rPr>
  </w:style>
  <w:style w:type="character" w:customStyle="1" w:styleId="H3Character">
    <w:name w:val="H3 Character"/>
    <w:basedOn w:val="DefaultParagraphFont"/>
    <w:qFormat/>
    <w:rsid w:val="00B5148C"/>
    <w:rPr>
      <w:b/>
      <w:bCs/>
      <w:smallCaps/>
    </w:rPr>
  </w:style>
  <w:style w:type="paragraph" w:customStyle="1" w:styleId="h1workbookgrey">
    <w:name w:val="h1workbookgrey"/>
    <w:basedOn w:val="Heading1"/>
    <w:link w:val="h1workbookgreyChar"/>
    <w:qFormat/>
    <w:rsid w:val="00B5148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5148C"/>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5148C"/>
    <w:pPr>
      <w:numPr>
        <w:numId w:val="33"/>
      </w:numPr>
    </w:pPr>
  </w:style>
  <w:style w:type="character" w:customStyle="1" w:styleId="BulletsChar">
    <w:name w:val="Bullets Char"/>
    <w:basedOn w:val="DefaultParagraphFont"/>
    <w:link w:val="Bullets"/>
    <w:uiPriority w:val="9"/>
    <w:rsid w:val="00B5148C"/>
    <w:rPr>
      <w:sz w:val="22"/>
      <w:szCs w:val="22"/>
      <w:lang w:val="en-AU" w:eastAsia="en-US"/>
    </w:rPr>
  </w:style>
  <w:style w:type="paragraph" w:customStyle="1" w:styleId="Numbers">
    <w:name w:val="Numbers"/>
    <w:basedOn w:val="Bullets"/>
    <w:link w:val="NumbersChar"/>
    <w:qFormat/>
    <w:rsid w:val="00B5148C"/>
    <w:pPr>
      <w:numPr>
        <w:numId w:val="0"/>
      </w:numPr>
    </w:pPr>
    <w:rPr>
      <w:szCs w:val="23"/>
    </w:rPr>
  </w:style>
  <w:style w:type="character" w:customStyle="1" w:styleId="NumbersChar">
    <w:name w:val="Numbers Char"/>
    <w:basedOn w:val="BulletsChar"/>
    <w:link w:val="Numbers"/>
    <w:rsid w:val="00B5148C"/>
    <w:rPr>
      <w:sz w:val="22"/>
      <w:szCs w:val="23"/>
      <w:lang w:val="en-AU" w:eastAsia="en-US"/>
    </w:rPr>
  </w:style>
  <w:style w:type="paragraph" w:customStyle="1" w:styleId="numers">
    <w:name w:val="numers"/>
    <w:basedOn w:val="Normal"/>
    <w:link w:val="numersChar"/>
    <w:qFormat/>
    <w:rsid w:val="00B5148C"/>
    <w:pPr>
      <w:numPr>
        <w:numId w:val="26"/>
      </w:numPr>
      <w:ind w:left="720"/>
    </w:pPr>
  </w:style>
  <w:style w:type="character" w:customStyle="1" w:styleId="numersChar">
    <w:name w:val="numers Char"/>
    <w:basedOn w:val="BulletsChar"/>
    <w:link w:val="numers"/>
    <w:rsid w:val="00B5148C"/>
    <w:rPr>
      <w:sz w:val="22"/>
      <w:szCs w:val="22"/>
      <w:lang w:val="en-AU" w:eastAsia="en-US"/>
    </w:rPr>
  </w:style>
  <w:style w:type="paragraph" w:customStyle="1" w:styleId="Bullets2">
    <w:name w:val="Bullets2"/>
    <w:basedOn w:val="Bullets"/>
    <w:link w:val="Bullets2Char"/>
    <w:uiPriority w:val="9"/>
    <w:qFormat/>
    <w:rsid w:val="00B5148C"/>
    <w:pPr>
      <w:numPr>
        <w:ilvl w:val="1"/>
        <w:numId w:val="27"/>
      </w:numPr>
      <w:ind w:left="2061"/>
    </w:pPr>
    <w:rPr>
      <w:rFonts w:cstheme="minorHAnsi"/>
    </w:rPr>
  </w:style>
  <w:style w:type="character" w:customStyle="1" w:styleId="Bullets2Char">
    <w:name w:val="Bullets2 Char"/>
    <w:basedOn w:val="BulletsChar"/>
    <w:link w:val="Bullets2"/>
    <w:uiPriority w:val="9"/>
    <w:rsid w:val="00B5148C"/>
    <w:rPr>
      <w:rFonts w:cstheme="minorHAnsi"/>
      <w:sz w:val="22"/>
      <w:szCs w:val="22"/>
      <w:lang w:val="en-AU" w:eastAsia="en-US"/>
    </w:rPr>
  </w:style>
  <w:style w:type="paragraph" w:customStyle="1" w:styleId="indNoBullet">
    <w:name w:val="ind No Bullet"/>
    <w:basedOn w:val="Bullets"/>
    <w:link w:val="indNoBulletChar"/>
    <w:qFormat/>
    <w:rsid w:val="00B5148C"/>
    <w:pPr>
      <w:numPr>
        <w:numId w:val="0"/>
      </w:numPr>
      <w:ind w:left="1494"/>
    </w:pPr>
  </w:style>
  <w:style w:type="character" w:customStyle="1" w:styleId="indNoBulletChar">
    <w:name w:val="ind No Bullet Char"/>
    <w:basedOn w:val="BulletsChar"/>
    <w:link w:val="indNoBullet"/>
    <w:rsid w:val="00B5148C"/>
    <w:rPr>
      <w:sz w:val="22"/>
      <w:szCs w:val="22"/>
      <w:lang w:val="en-AU" w:eastAsia="en-US"/>
    </w:rPr>
  </w:style>
  <w:style w:type="paragraph" w:customStyle="1" w:styleId="NUmber10">
    <w:name w:val="NUmber1.0"/>
    <w:basedOn w:val="Normal"/>
    <w:link w:val="NUmber10Char"/>
    <w:qFormat/>
    <w:rsid w:val="00B5148C"/>
    <w:rPr>
      <w:b/>
    </w:rPr>
  </w:style>
  <w:style w:type="character" w:customStyle="1" w:styleId="NUmber10Char">
    <w:name w:val="NUmber1.0 Char"/>
    <w:basedOn w:val="DefaultParagraphFont"/>
    <w:link w:val="NUmber10"/>
    <w:rsid w:val="00B5148C"/>
    <w:rPr>
      <w:b/>
      <w:sz w:val="22"/>
      <w:szCs w:val="22"/>
      <w:lang w:val="en-AU" w:eastAsia="en-US"/>
    </w:rPr>
  </w:style>
  <w:style w:type="paragraph" w:customStyle="1" w:styleId="NUmber11">
    <w:name w:val="NUmber1.1"/>
    <w:basedOn w:val="Normal"/>
    <w:link w:val="NUmber11Char"/>
    <w:qFormat/>
    <w:rsid w:val="00B5148C"/>
    <w:pPr>
      <w:numPr>
        <w:ilvl w:val="1"/>
        <w:numId w:val="28"/>
      </w:numPr>
      <w:ind w:left="1283" w:hanging="432"/>
    </w:pPr>
  </w:style>
  <w:style w:type="character" w:customStyle="1" w:styleId="NUmber11Char">
    <w:name w:val="NUmber1.1 Char"/>
    <w:basedOn w:val="DefaultParagraphFont"/>
    <w:link w:val="NUmber11"/>
    <w:rsid w:val="00B5148C"/>
    <w:rPr>
      <w:sz w:val="22"/>
      <w:szCs w:val="22"/>
      <w:lang w:val="en-AU" w:eastAsia="en-US"/>
    </w:rPr>
  </w:style>
  <w:style w:type="paragraph" w:customStyle="1" w:styleId="NumIndent">
    <w:name w:val="NumIndent"/>
    <w:basedOn w:val="NUmber11"/>
    <w:link w:val="NumIndentChar"/>
    <w:qFormat/>
    <w:rsid w:val="00B5148C"/>
    <w:pPr>
      <w:numPr>
        <w:ilvl w:val="0"/>
        <w:numId w:val="0"/>
      </w:numPr>
      <w:ind w:left="1283"/>
    </w:pPr>
  </w:style>
  <w:style w:type="character" w:customStyle="1" w:styleId="NumIndentChar">
    <w:name w:val="NumIndent Char"/>
    <w:basedOn w:val="NUmber11Char"/>
    <w:link w:val="NumIndent"/>
    <w:rsid w:val="00B5148C"/>
    <w:rPr>
      <w:sz w:val="22"/>
      <w:szCs w:val="22"/>
      <w:lang w:val="en-AU" w:eastAsia="en-US"/>
    </w:rPr>
  </w:style>
  <w:style w:type="paragraph" w:customStyle="1" w:styleId="BulletBold">
    <w:name w:val="Bullet Bold"/>
    <w:basedOn w:val="Bullets"/>
    <w:link w:val="BulletBoldChar"/>
    <w:qFormat/>
    <w:rsid w:val="00B5148C"/>
    <w:pPr>
      <w:numPr>
        <w:numId w:val="0"/>
      </w:numPr>
    </w:pPr>
    <w:rPr>
      <w:b/>
    </w:rPr>
  </w:style>
  <w:style w:type="character" w:customStyle="1" w:styleId="BulletBoldChar">
    <w:name w:val="Bullet Bold Char"/>
    <w:basedOn w:val="BulletsChar"/>
    <w:link w:val="BulletBold"/>
    <w:rsid w:val="00B5148C"/>
    <w:rPr>
      <w:b/>
      <w:sz w:val="22"/>
      <w:szCs w:val="22"/>
      <w:lang w:val="en-AU" w:eastAsia="en-US"/>
    </w:rPr>
  </w:style>
  <w:style w:type="paragraph" w:customStyle="1" w:styleId="NormalBold">
    <w:name w:val="Normal Bold"/>
    <w:basedOn w:val="NoSpacing"/>
    <w:link w:val="NormalBoldChar"/>
    <w:qFormat/>
    <w:rsid w:val="00B5148C"/>
    <w:pPr>
      <w:spacing w:after="240"/>
    </w:pPr>
    <w:rPr>
      <w:rFonts w:eastAsiaTheme="minorEastAsia" w:cs="Calibri"/>
      <w:b/>
      <w:lang w:eastAsia="en-AU"/>
    </w:rPr>
  </w:style>
  <w:style w:type="character" w:customStyle="1" w:styleId="NormalBoldChar">
    <w:name w:val="Normal Bold Char"/>
    <w:basedOn w:val="NoSpacingChar"/>
    <w:link w:val="NormalBold"/>
    <w:rsid w:val="00B5148C"/>
    <w:rPr>
      <w:rFonts w:eastAsiaTheme="minorEastAsia" w:cs="Calibri"/>
      <w:b/>
      <w:sz w:val="22"/>
      <w:szCs w:val="22"/>
      <w:lang w:val="en-US" w:eastAsia="en-AU"/>
    </w:rPr>
  </w:style>
  <w:style w:type="paragraph" w:customStyle="1" w:styleId="Bull2Ind">
    <w:name w:val="Bull2 Ind"/>
    <w:basedOn w:val="Bullets2"/>
    <w:link w:val="Bull2IndChar"/>
    <w:qFormat/>
    <w:rsid w:val="00B5148C"/>
    <w:pPr>
      <w:numPr>
        <w:ilvl w:val="0"/>
        <w:numId w:val="0"/>
      </w:numPr>
      <w:ind w:left="2061"/>
    </w:pPr>
    <w:rPr>
      <w:lang w:eastAsia="en-AU"/>
    </w:rPr>
  </w:style>
  <w:style w:type="character" w:customStyle="1" w:styleId="Bull2IndChar">
    <w:name w:val="Bull2 Ind Char"/>
    <w:basedOn w:val="Bullets2Char"/>
    <w:link w:val="Bull2Ind"/>
    <w:rsid w:val="00B5148C"/>
    <w:rPr>
      <w:rFonts w:cstheme="minorHAnsi"/>
      <w:sz w:val="22"/>
      <w:szCs w:val="22"/>
      <w:lang w:val="en-AU" w:eastAsia="en-AU"/>
    </w:rPr>
  </w:style>
  <w:style w:type="paragraph" w:customStyle="1" w:styleId="Bull2Bold">
    <w:name w:val="Bull2Bold"/>
    <w:basedOn w:val="Bullets2"/>
    <w:link w:val="Bull2BoldChar"/>
    <w:qFormat/>
    <w:rsid w:val="00B5148C"/>
    <w:pPr>
      <w:numPr>
        <w:ilvl w:val="0"/>
        <w:numId w:val="0"/>
      </w:numPr>
    </w:pPr>
    <w:rPr>
      <w:b/>
      <w:lang w:eastAsia="en-AU"/>
    </w:rPr>
  </w:style>
  <w:style w:type="character" w:customStyle="1" w:styleId="Bull2BoldChar">
    <w:name w:val="Bull2Bold Char"/>
    <w:basedOn w:val="Bullets2Char"/>
    <w:link w:val="Bull2Bold"/>
    <w:rsid w:val="00B5148C"/>
    <w:rPr>
      <w:rFonts w:cstheme="minorHAnsi"/>
      <w:b/>
      <w:sz w:val="22"/>
      <w:szCs w:val="22"/>
      <w:lang w:val="en-AU" w:eastAsia="en-AU"/>
    </w:rPr>
  </w:style>
  <w:style w:type="paragraph" w:customStyle="1" w:styleId="Bullet3">
    <w:name w:val="Bullet3"/>
    <w:basedOn w:val="ListParagraph"/>
    <w:link w:val="Bullet3Char1"/>
    <w:uiPriority w:val="8"/>
    <w:qFormat/>
    <w:rsid w:val="00B5148C"/>
    <w:pPr>
      <w:numPr>
        <w:ilvl w:val="2"/>
        <w:numId w:val="29"/>
      </w:numPr>
      <w:ind w:left="2912"/>
    </w:pPr>
  </w:style>
  <w:style w:type="character" w:customStyle="1" w:styleId="Bullet3Char1">
    <w:name w:val="Bullet3 Char1"/>
    <w:basedOn w:val="ListParagraphChar"/>
    <w:link w:val="Bullet3"/>
    <w:uiPriority w:val="8"/>
    <w:rsid w:val="00B5148C"/>
    <w:rPr>
      <w:sz w:val="22"/>
      <w:szCs w:val="22"/>
      <w:lang w:val="en-AU" w:eastAsia="en-US"/>
    </w:rPr>
  </w:style>
  <w:style w:type="paragraph" w:customStyle="1" w:styleId="Bullet3Bold">
    <w:name w:val="Bullet3Bold"/>
    <w:basedOn w:val="Bullet3"/>
    <w:link w:val="Bullet3BoldChar"/>
    <w:qFormat/>
    <w:rsid w:val="00B5148C"/>
    <w:pPr>
      <w:numPr>
        <w:ilvl w:val="0"/>
        <w:numId w:val="0"/>
      </w:numPr>
    </w:pPr>
    <w:rPr>
      <w:b/>
      <w:lang w:eastAsia="en-AU"/>
    </w:rPr>
  </w:style>
  <w:style w:type="character" w:customStyle="1" w:styleId="Bullet3BoldChar">
    <w:name w:val="Bullet3Bold Char"/>
    <w:basedOn w:val="Bullet3Char1"/>
    <w:link w:val="Bullet3Bold"/>
    <w:rsid w:val="00B5148C"/>
    <w:rPr>
      <w:b/>
      <w:sz w:val="22"/>
      <w:szCs w:val="22"/>
      <w:lang w:val="en-AU" w:eastAsia="en-AU"/>
    </w:rPr>
  </w:style>
  <w:style w:type="paragraph" w:customStyle="1" w:styleId="Bullet3ind">
    <w:name w:val="Bullet3 ind"/>
    <w:basedOn w:val="Bullet3"/>
    <w:link w:val="Bullet3indChar"/>
    <w:qFormat/>
    <w:rsid w:val="00B5148C"/>
    <w:pPr>
      <w:numPr>
        <w:ilvl w:val="0"/>
        <w:numId w:val="0"/>
      </w:numPr>
      <w:ind w:left="2912"/>
    </w:pPr>
    <w:rPr>
      <w:lang w:eastAsia="en-AU"/>
    </w:rPr>
  </w:style>
  <w:style w:type="character" w:customStyle="1" w:styleId="Bullet3indChar">
    <w:name w:val="Bullet3 ind Char"/>
    <w:basedOn w:val="Bullet3Char1"/>
    <w:link w:val="Bullet3ind"/>
    <w:rsid w:val="00B5148C"/>
    <w:rPr>
      <w:sz w:val="22"/>
      <w:szCs w:val="22"/>
      <w:lang w:val="en-AU" w:eastAsia="en-AU"/>
    </w:rPr>
  </w:style>
  <w:style w:type="paragraph" w:customStyle="1" w:styleId="BulBoldTight">
    <w:name w:val="BulBoldTight"/>
    <w:basedOn w:val="BulletBold"/>
    <w:link w:val="BulBoldTightChar"/>
    <w:qFormat/>
    <w:rsid w:val="00B5148C"/>
    <w:pPr>
      <w:spacing w:after="0"/>
    </w:pPr>
    <w:rPr>
      <w:lang w:eastAsia="en-AU"/>
    </w:rPr>
  </w:style>
  <w:style w:type="character" w:customStyle="1" w:styleId="BulBoldTightChar">
    <w:name w:val="BulBoldTight Char"/>
    <w:basedOn w:val="BulletBoldChar"/>
    <w:link w:val="BulBoldTight"/>
    <w:rsid w:val="00B5148C"/>
    <w:rPr>
      <w:b/>
      <w:sz w:val="22"/>
      <w:szCs w:val="22"/>
      <w:lang w:val="en-AU" w:eastAsia="en-AU"/>
    </w:rPr>
  </w:style>
  <w:style w:type="paragraph" w:customStyle="1" w:styleId="Bull2BldTight">
    <w:name w:val="Bull2BldTight"/>
    <w:basedOn w:val="Bull2Bold"/>
    <w:link w:val="Bull2BldTightChar"/>
    <w:qFormat/>
    <w:rsid w:val="00B5148C"/>
    <w:pPr>
      <w:spacing w:after="0"/>
    </w:pPr>
  </w:style>
  <w:style w:type="character" w:customStyle="1" w:styleId="Bull2BldTightChar">
    <w:name w:val="Bull2BldTight Char"/>
    <w:basedOn w:val="Bull2BoldChar"/>
    <w:link w:val="Bull2BldTight"/>
    <w:rsid w:val="00B5148C"/>
    <w:rPr>
      <w:rFonts w:cstheme="minorHAnsi"/>
      <w:b/>
      <w:sz w:val="22"/>
      <w:szCs w:val="22"/>
      <w:lang w:val="en-AU" w:eastAsia="en-AU"/>
    </w:rPr>
  </w:style>
  <w:style w:type="paragraph" w:customStyle="1" w:styleId="Bul3BldTight">
    <w:name w:val="Bul3BldTight"/>
    <w:basedOn w:val="Bullet3Bold"/>
    <w:link w:val="Bul3BldTightChar"/>
    <w:qFormat/>
    <w:rsid w:val="00B5148C"/>
    <w:pPr>
      <w:spacing w:after="0"/>
    </w:pPr>
  </w:style>
  <w:style w:type="character" w:customStyle="1" w:styleId="Bul3BldTightChar">
    <w:name w:val="Bul3BldTight Char"/>
    <w:basedOn w:val="Bullet3BoldChar"/>
    <w:link w:val="Bul3BldTight"/>
    <w:rsid w:val="00B5148C"/>
    <w:rPr>
      <w:b/>
      <w:sz w:val="22"/>
      <w:szCs w:val="22"/>
      <w:lang w:val="en-AU" w:eastAsia="en-AU"/>
    </w:rPr>
  </w:style>
  <w:style w:type="paragraph" w:customStyle="1" w:styleId="numersBoldTight">
    <w:name w:val="numersBoldTight"/>
    <w:basedOn w:val="numers"/>
    <w:link w:val="numersBoldTightChar"/>
    <w:qFormat/>
    <w:rsid w:val="00B5148C"/>
    <w:pPr>
      <w:numPr>
        <w:numId w:val="30"/>
      </w:numPr>
      <w:spacing w:after="0" w:line="240" w:lineRule="auto"/>
      <w:ind w:left="1494"/>
    </w:pPr>
    <w:rPr>
      <w:b/>
      <w:lang w:eastAsia="en-AU"/>
    </w:rPr>
  </w:style>
  <w:style w:type="character" w:customStyle="1" w:styleId="numersBoldTightChar">
    <w:name w:val="numersBoldTight Char"/>
    <w:basedOn w:val="numersChar"/>
    <w:link w:val="numersBoldTight"/>
    <w:rsid w:val="00B5148C"/>
    <w:rPr>
      <w:b/>
      <w:sz w:val="22"/>
      <w:szCs w:val="22"/>
      <w:lang w:val="en-AU" w:eastAsia="en-AU"/>
    </w:rPr>
  </w:style>
  <w:style w:type="paragraph" w:customStyle="1" w:styleId="boldBulTight">
    <w:name w:val="boldBulTight"/>
    <w:basedOn w:val="Bullets"/>
    <w:link w:val="boldBulTightChar"/>
    <w:qFormat/>
    <w:rsid w:val="00B5148C"/>
    <w:pPr>
      <w:numPr>
        <w:numId w:val="0"/>
      </w:numPr>
      <w:spacing w:after="0" w:line="240" w:lineRule="auto"/>
    </w:pPr>
    <w:rPr>
      <w:b/>
    </w:rPr>
  </w:style>
  <w:style w:type="character" w:customStyle="1" w:styleId="boldBulTightChar">
    <w:name w:val="boldBulTight Char"/>
    <w:basedOn w:val="BulletsChar"/>
    <w:link w:val="boldBulTight"/>
    <w:rsid w:val="00B5148C"/>
    <w:rPr>
      <w:b/>
      <w:sz w:val="22"/>
      <w:szCs w:val="22"/>
      <w:lang w:val="en-AU" w:eastAsia="en-US"/>
    </w:rPr>
  </w:style>
  <w:style w:type="paragraph" w:customStyle="1" w:styleId="BoldBulTight0">
    <w:name w:val="BoldBulTight"/>
    <w:basedOn w:val="Bullets"/>
    <w:link w:val="BoldBulTightChar0"/>
    <w:uiPriority w:val="9"/>
    <w:qFormat/>
    <w:rsid w:val="00B5148C"/>
    <w:pPr>
      <w:numPr>
        <w:numId w:val="0"/>
      </w:numPr>
      <w:spacing w:after="100" w:line="240" w:lineRule="auto"/>
    </w:pPr>
    <w:rPr>
      <w:b/>
    </w:rPr>
  </w:style>
  <w:style w:type="character" w:customStyle="1" w:styleId="BoldBulTightChar0">
    <w:name w:val="BoldBulTight Char"/>
    <w:basedOn w:val="BulletsChar"/>
    <w:link w:val="BoldBulTight0"/>
    <w:uiPriority w:val="9"/>
    <w:rsid w:val="00B5148C"/>
    <w:rPr>
      <w:b/>
      <w:sz w:val="22"/>
      <w:szCs w:val="22"/>
      <w:lang w:val="en-AU" w:eastAsia="en-US"/>
    </w:rPr>
  </w:style>
  <w:style w:type="paragraph" w:customStyle="1" w:styleId="NumbersBold">
    <w:name w:val="Numbers Bold"/>
    <w:basedOn w:val="numers"/>
    <w:link w:val="NumbersBoldChar"/>
    <w:qFormat/>
    <w:rsid w:val="00B5148C"/>
    <w:pPr>
      <w:numPr>
        <w:numId w:val="0"/>
      </w:numPr>
      <w:spacing w:after="100" w:line="240" w:lineRule="auto"/>
      <w:ind w:left="1854" w:hanging="360"/>
    </w:pPr>
    <w:rPr>
      <w:b/>
    </w:rPr>
  </w:style>
  <w:style w:type="character" w:customStyle="1" w:styleId="NumbersBoldChar">
    <w:name w:val="Numbers Bold Char"/>
    <w:basedOn w:val="numersChar"/>
    <w:link w:val="NumbersBold"/>
    <w:rsid w:val="00B5148C"/>
    <w:rPr>
      <w:b/>
      <w:sz w:val="22"/>
      <w:szCs w:val="22"/>
      <w:lang w:val="en-AU" w:eastAsia="en-US"/>
    </w:rPr>
  </w:style>
  <w:style w:type="paragraph" w:customStyle="1" w:styleId="Bull2bold0">
    <w:name w:val="Bull2bold"/>
    <w:basedOn w:val="Bullets2"/>
    <w:link w:val="Bull2boldChar0"/>
    <w:qFormat/>
    <w:rsid w:val="00B5148C"/>
    <w:pPr>
      <w:numPr>
        <w:ilvl w:val="0"/>
        <w:numId w:val="0"/>
      </w:numPr>
      <w:spacing w:after="100" w:line="240" w:lineRule="auto"/>
    </w:pPr>
    <w:rPr>
      <w:b/>
    </w:rPr>
  </w:style>
  <w:style w:type="character" w:customStyle="1" w:styleId="Bull2boldChar0">
    <w:name w:val="Bull2bold Char"/>
    <w:basedOn w:val="Bullets2Char"/>
    <w:link w:val="Bull2bold0"/>
    <w:rsid w:val="00B5148C"/>
    <w:rPr>
      <w:rFonts w:cstheme="minorHAnsi"/>
      <w:b/>
      <w:sz w:val="22"/>
      <w:szCs w:val="22"/>
      <w:lang w:val="en-AU" w:eastAsia="en-US"/>
    </w:rPr>
  </w:style>
  <w:style w:type="paragraph" w:customStyle="1" w:styleId="bull2bold1">
    <w:name w:val="bull2bold"/>
    <w:basedOn w:val="Bullets2"/>
    <w:link w:val="bull2boldChar1"/>
    <w:qFormat/>
    <w:rsid w:val="00B5148C"/>
    <w:pPr>
      <w:numPr>
        <w:ilvl w:val="0"/>
        <w:numId w:val="0"/>
      </w:numPr>
      <w:spacing w:after="60" w:line="240" w:lineRule="auto"/>
    </w:pPr>
    <w:rPr>
      <w:b/>
    </w:rPr>
  </w:style>
  <w:style w:type="character" w:customStyle="1" w:styleId="bull2boldChar1">
    <w:name w:val="bull2bold Char"/>
    <w:basedOn w:val="Bullets2Char"/>
    <w:link w:val="bull2bold1"/>
    <w:rsid w:val="00B5148C"/>
    <w:rPr>
      <w:rFonts w:cstheme="minorHAnsi"/>
      <w:b/>
      <w:sz w:val="22"/>
      <w:szCs w:val="22"/>
      <w:lang w:val="en-AU" w:eastAsia="en-US"/>
    </w:rPr>
  </w:style>
  <w:style w:type="paragraph" w:customStyle="1" w:styleId="BoldBulls">
    <w:name w:val="BoldBulls"/>
    <w:basedOn w:val="Bullets"/>
    <w:link w:val="BoldBullsChar"/>
    <w:qFormat/>
    <w:rsid w:val="00B5148C"/>
    <w:pPr>
      <w:numPr>
        <w:numId w:val="0"/>
      </w:numPr>
    </w:pPr>
    <w:rPr>
      <w:b/>
    </w:rPr>
  </w:style>
  <w:style w:type="character" w:customStyle="1" w:styleId="BoldBullsChar">
    <w:name w:val="BoldBulls Char"/>
    <w:basedOn w:val="BulletsChar"/>
    <w:link w:val="BoldBulls"/>
    <w:rsid w:val="00B5148C"/>
    <w:rPr>
      <w:b/>
      <w:sz w:val="22"/>
      <w:szCs w:val="22"/>
      <w:lang w:val="en-AU" w:eastAsia="en-US"/>
    </w:rPr>
  </w:style>
  <w:style w:type="paragraph" w:customStyle="1" w:styleId="BoldBull2">
    <w:name w:val="BoldBull2"/>
    <w:basedOn w:val="Bullets2"/>
    <w:link w:val="BoldBull2Char"/>
    <w:qFormat/>
    <w:rsid w:val="00B5148C"/>
    <w:pPr>
      <w:numPr>
        <w:ilvl w:val="0"/>
        <w:numId w:val="0"/>
      </w:numPr>
      <w:spacing w:after="60" w:line="240" w:lineRule="auto"/>
    </w:pPr>
    <w:rPr>
      <w:b/>
    </w:rPr>
  </w:style>
  <w:style w:type="character" w:customStyle="1" w:styleId="BoldBull2Char">
    <w:name w:val="BoldBull2 Char"/>
    <w:basedOn w:val="Bullets2Char"/>
    <w:link w:val="BoldBull2"/>
    <w:rsid w:val="00B5148C"/>
    <w:rPr>
      <w:rFonts w:cstheme="minorHAnsi"/>
      <w:b/>
      <w:sz w:val="22"/>
      <w:szCs w:val="22"/>
      <w:lang w:val="en-AU" w:eastAsia="en-US"/>
    </w:rPr>
  </w:style>
  <w:style w:type="paragraph" w:customStyle="1" w:styleId="boldbull">
    <w:name w:val="bold bull"/>
    <w:basedOn w:val="Bullets"/>
    <w:link w:val="boldbullChar"/>
    <w:rsid w:val="00F56364"/>
    <w:pPr>
      <w:numPr>
        <w:numId w:val="0"/>
      </w:numPr>
    </w:pPr>
    <w:rPr>
      <w:b/>
    </w:rPr>
  </w:style>
  <w:style w:type="character" w:customStyle="1" w:styleId="boldbullChar">
    <w:name w:val="bold bull Char"/>
    <w:basedOn w:val="BulletsChar"/>
    <w:link w:val="boldbull"/>
    <w:rsid w:val="00F56364"/>
    <w:rPr>
      <w:b/>
      <w:sz w:val="22"/>
      <w:szCs w:val="22"/>
      <w:lang w:val="en-AU" w:eastAsia="en-US"/>
    </w:rPr>
  </w:style>
  <w:style w:type="paragraph" w:styleId="ListBullet">
    <w:name w:val="List Bullet"/>
    <w:basedOn w:val="Normal"/>
    <w:uiPriority w:val="99"/>
    <w:semiHidden/>
    <w:unhideWhenUsed/>
    <w:rsid w:val="000B3EC5"/>
    <w:pPr>
      <w:tabs>
        <w:tab w:val="num" w:pos="720"/>
      </w:tabs>
      <w:ind w:left="720" w:hanging="360"/>
      <w:contextualSpacing/>
    </w:pPr>
  </w:style>
  <w:style w:type="paragraph" w:styleId="ListBullet2">
    <w:name w:val="List Bullet 2"/>
    <w:basedOn w:val="Normal"/>
    <w:uiPriority w:val="99"/>
    <w:semiHidden/>
    <w:unhideWhenUsed/>
    <w:rsid w:val="000B3EC5"/>
    <w:pPr>
      <w:numPr>
        <w:numId w:val="18"/>
      </w:numPr>
      <w:contextualSpacing/>
    </w:pPr>
  </w:style>
  <w:style w:type="paragraph" w:styleId="List">
    <w:name w:val="List"/>
    <w:basedOn w:val="Normal"/>
    <w:uiPriority w:val="99"/>
    <w:unhideWhenUsed/>
    <w:rsid w:val="000B3EC5"/>
    <w:pPr>
      <w:ind w:left="360" w:hanging="360"/>
      <w:contextualSpacing/>
    </w:pPr>
  </w:style>
  <w:style w:type="character" w:customStyle="1" w:styleId="SpecialBold">
    <w:name w:val="Special Bold"/>
    <w:rsid w:val="000B3EC5"/>
    <w:rPr>
      <w:b/>
      <w:spacing w:val="0"/>
    </w:rPr>
  </w:style>
  <w:style w:type="paragraph" w:styleId="List2">
    <w:name w:val="List 2"/>
    <w:basedOn w:val="Normal"/>
    <w:uiPriority w:val="99"/>
    <w:semiHidden/>
    <w:unhideWhenUsed/>
    <w:rsid w:val="000B3EC5"/>
    <w:pPr>
      <w:ind w:left="566" w:hanging="283"/>
      <w:contextualSpacing/>
    </w:pPr>
  </w:style>
  <w:style w:type="paragraph" w:customStyle="1" w:styleId="AllowPageBreak">
    <w:name w:val="AllowPageBreak"/>
    <w:rsid w:val="000B3EC5"/>
    <w:pPr>
      <w:widowControl w:val="0"/>
    </w:pPr>
    <w:rPr>
      <w:rFonts w:ascii="Times New Roman" w:eastAsia="Times New Roman" w:hAnsi="Times New Roman"/>
      <w:noProof/>
      <w:sz w:val="2"/>
      <w:lang w:val="en-AU" w:eastAsia="en-US"/>
    </w:rPr>
  </w:style>
  <w:style w:type="paragraph" w:styleId="TOC4">
    <w:name w:val="toc 4"/>
    <w:basedOn w:val="Normal"/>
    <w:next w:val="Normal"/>
    <w:autoRedefine/>
    <w:uiPriority w:val="39"/>
    <w:unhideWhenUsed/>
    <w:rsid w:val="002753D0"/>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753D0"/>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753D0"/>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753D0"/>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753D0"/>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753D0"/>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761213">
      <w:bodyDiv w:val="1"/>
      <w:marLeft w:val="0"/>
      <w:marRight w:val="0"/>
      <w:marTop w:val="0"/>
      <w:marBottom w:val="0"/>
      <w:divBdr>
        <w:top w:val="none" w:sz="0" w:space="0" w:color="auto"/>
        <w:left w:val="none" w:sz="0" w:space="0" w:color="auto"/>
        <w:bottom w:val="none" w:sz="0" w:space="0" w:color="auto"/>
        <w:right w:val="none" w:sz="0" w:space="0" w:color="auto"/>
      </w:divBdr>
    </w:div>
    <w:div w:id="957954470">
      <w:bodyDiv w:val="1"/>
      <w:marLeft w:val="0"/>
      <w:marRight w:val="0"/>
      <w:marTop w:val="0"/>
      <w:marBottom w:val="0"/>
      <w:divBdr>
        <w:top w:val="none" w:sz="0" w:space="0" w:color="auto"/>
        <w:left w:val="none" w:sz="0" w:space="0" w:color="auto"/>
        <w:bottom w:val="none" w:sz="0" w:space="0" w:color="auto"/>
        <w:right w:val="none" w:sz="0" w:space="0" w:color="auto"/>
      </w:divBdr>
      <w:divsChild>
        <w:div w:id="293559593">
          <w:marLeft w:val="547"/>
          <w:marRight w:val="0"/>
          <w:marTop w:val="134"/>
          <w:marBottom w:val="0"/>
          <w:divBdr>
            <w:top w:val="none" w:sz="0" w:space="0" w:color="auto"/>
            <w:left w:val="none" w:sz="0" w:space="0" w:color="auto"/>
            <w:bottom w:val="none" w:sz="0" w:space="0" w:color="auto"/>
            <w:right w:val="none" w:sz="0" w:space="0" w:color="auto"/>
          </w:divBdr>
        </w:div>
        <w:div w:id="123085417">
          <w:marLeft w:val="547"/>
          <w:marRight w:val="0"/>
          <w:marTop w:val="134"/>
          <w:marBottom w:val="0"/>
          <w:divBdr>
            <w:top w:val="none" w:sz="0" w:space="0" w:color="auto"/>
            <w:left w:val="none" w:sz="0" w:space="0" w:color="auto"/>
            <w:bottom w:val="none" w:sz="0" w:space="0" w:color="auto"/>
            <w:right w:val="none" w:sz="0" w:space="0" w:color="auto"/>
          </w:divBdr>
        </w:div>
        <w:div w:id="965546338">
          <w:marLeft w:val="547"/>
          <w:marRight w:val="0"/>
          <w:marTop w:val="134"/>
          <w:marBottom w:val="0"/>
          <w:divBdr>
            <w:top w:val="none" w:sz="0" w:space="0" w:color="auto"/>
            <w:left w:val="none" w:sz="0" w:space="0" w:color="auto"/>
            <w:bottom w:val="none" w:sz="0" w:space="0" w:color="auto"/>
            <w:right w:val="none" w:sz="0" w:space="0" w:color="auto"/>
          </w:divBdr>
        </w:div>
        <w:div w:id="1775244299">
          <w:marLeft w:val="547"/>
          <w:marRight w:val="0"/>
          <w:marTop w:val="134"/>
          <w:marBottom w:val="0"/>
          <w:divBdr>
            <w:top w:val="none" w:sz="0" w:space="0" w:color="auto"/>
            <w:left w:val="none" w:sz="0" w:space="0" w:color="auto"/>
            <w:bottom w:val="none" w:sz="0" w:space="0" w:color="auto"/>
            <w:right w:val="none" w:sz="0" w:space="0" w:color="auto"/>
          </w:divBdr>
        </w:div>
        <w:div w:id="162089627">
          <w:marLeft w:val="547"/>
          <w:marRight w:val="0"/>
          <w:marTop w:val="134"/>
          <w:marBottom w:val="0"/>
          <w:divBdr>
            <w:top w:val="none" w:sz="0" w:space="0" w:color="auto"/>
            <w:left w:val="none" w:sz="0" w:space="0" w:color="auto"/>
            <w:bottom w:val="none" w:sz="0" w:space="0" w:color="auto"/>
            <w:right w:val="none" w:sz="0" w:space="0" w:color="auto"/>
          </w:divBdr>
        </w:div>
      </w:divsChild>
    </w:div>
    <w:div w:id="1167672368">
      <w:bodyDiv w:val="1"/>
      <w:marLeft w:val="0"/>
      <w:marRight w:val="0"/>
      <w:marTop w:val="0"/>
      <w:marBottom w:val="0"/>
      <w:divBdr>
        <w:top w:val="none" w:sz="0" w:space="0" w:color="auto"/>
        <w:left w:val="none" w:sz="0" w:space="0" w:color="auto"/>
        <w:bottom w:val="none" w:sz="0" w:space="0" w:color="auto"/>
        <w:right w:val="none" w:sz="0" w:space="0" w:color="auto"/>
      </w:divBdr>
    </w:div>
    <w:div w:id="1814786912">
      <w:bodyDiv w:val="1"/>
      <w:marLeft w:val="0"/>
      <w:marRight w:val="0"/>
      <w:marTop w:val="0"/>
      <w:marBottom w:val="0"/>
      <w:divBdr>
        <w:top w:val="none" w:sz="0" w:space="0" w:color="auto"/>
        <w:left w:val="none" w:sz="0" w:space="0" w:color="auto"/>
        <w:bottom w:val="none" w:sz="0" w:space="0" w:color="auto"/>
        <w:right w:val="none" w:sz="0" w:space="0" w:color="auto"/>
      </w:divBdr>
    </w:div>
    <w:div w:id="199256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diagramQuickStyle" Target="diagrams/quickStyle1.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diagramData" Target="diagrams/data2.xml"/><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68" Type="http://schemas.openxmlformats.org/officeDocument/2006/relationships/image" Target="media/image51.jpe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4.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diagramData" Target="diagrams/data1.xml"/><Relationship Id="rId40" Type="http://schemas.openxmlformats.org/officeDocument/2006/relationships/diagramColors" Target="diagrams/colors1.xml"/><Relationship Id="rId45" Type="http://schemas.openxmlformats.org/officeDocument/2006/relationships/diagramColors" Target="diagrams/colors2.xml"/><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32.png"/><Relationship Id="rId57" Type="http://schemas.openxmlformats.org/officeDocument/2006/relationships/image" Target="media/image40.png"/><Relationship Id="rId61" Type="http://schemas.openxmlformats.org/officeDocument/2006/relationships/image" Target="media/image4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diagramQuickStyle" Target="diagrams/quickStyle2.xml"/><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diagramLayout" Target="diagrams/layout2.xml"/><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png"/><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diagramLayout" Target="diagrams/layout1.xml"/><Relationship Id="rId46" Type="http://schemas.microsoft.com/office/2007/relationships/diagramDrawing" Target="diagrams/drawing2.xml"/><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13.jpeg"/><Relationship Id="rId41" Type="http://schemas.microsoft.com/office/2007/relationships/diagramDrawing" Target="diagrams/drawing1.xml"/><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jpeg"/><Relationship Id="rId75"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WOR502B%20Ensure%20team%20effectiveness\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79767B-ED41-4548-A129-E281ACF7E3FE}" type="doc">
      <dgm:prSet loTypeId="urn:microsoft.com/office/officeart/2005/8/layout/default#1" loCatId="list" qsTypeId="urn:microsoft.com/office/officeart/2005/8/quickstyle/3d3" qsCatId="3D" csTypeId="urn:microsoft.com/office/officeart/2005/8/colors/accent2_2" csCatId="accent2" phldr="1"/>
      <dgm:spPr/>
      <dgm:t>
        <a:bodyPr/>
        <a:lstStyle/>
        <a:p>
          <a:endParaRPr lang="en-AU"/>
        </a:p>
      </dgm:t>
    </dgm:pt>
    <dgm:pt modelId="{9D4635F2-5B29-433C-830A-FF9048537B85}">
      <dgm:prSet phldrT="[Text]"/>
      <dgm:spPr/>
      <dgm:t>
        <a:bodyPr/>
        <a:lstStyle/>
        <a:p>
          <a:r>
            <a:rPr lang="en-AU"/>
            <a:t>BLOCK 1</a:t>
          </a:r>
        </a:p>
      </dgm:t>
    </dgm:pt>
    <dgm:pt modelId="{1A466BE5-3006-4499-B7B0-9BC8213600C1}" type="parTrans" cxnId="{45DE5760-7C2A-4754-9315-326479A3C017}">
      <dgm:prSet/>
      <dgm:spPr/>
      <dgm:t>
        <a:bodyPr/>
        <a:lstStyle/>
        <a:p>
          <a:endParaRPr lang="en-AU"/>
        </a:p>
      </dgm:t>
    </dgm:pt>
    <dgm:pt modelId="{11CF9ABC-10FB-4728-AC52-9088C1262643}" type="sibTrans" cxnId="{45DE5760-7C2A-4754-9315-326479A3C017}">
      <dgm:prSet/>
      <dgm:spPr/>
      <dgm:t>
        <a:bodyPr/>
        <a:lstStyle/>
        <a:p>
          <a:endParaRPr lang="en-AU"/>
        </a:p>
      </dgm:t>
    </dgm:pt>
    <dgm:pt modelId="{F3F82075-944F-4C2E-8CB4-FFF956449E7E}">
      <dgm:prSet phldrT="[Text]"/>
      <dgm:spPr/>
      <dgm:t>
        <a:bodyPr/>
        <a:lstStyle/>
        <a:p>
          <a:r>
            <a:rPr lang="en-AU"/>
            <a:t>BLOCK 2</a:t>
          </a:r>
        </a:p>
      </dgm:t>
    </dgm:pt>
    <dgm:pt modelId="{D243302A-1789-40B6-AEFA-D98AB476A1EA}" type="parTrans" cxnId="{75CEE092-24DB-4CCD-8858-A61F9FDC9570}">
      <dgm:prSet/>
      <dgm:spPr/>
      <dgm:t>
        <a:bodyPr/>
        <a:lstStyle/>
        <a:p>
          <a:endParaRPr lang="en-AU"/>
        </a:p>
      </dgm:t>
    </dgm:pt>
    <dgm:pt modelId="{33613DE9-D503-47FA-B6AE-F18F7007506A}" type="sibTrans" cxnId="{75CEE092-24DB-4CCD-8858-A61F9FDC9570}">
      <dgm:prSet/>
      <dgm:spPr/>
      <dgm:t>
        <a:bodyPr/>
        <a:lstStyle/>
        <a:p>
          <a:endParaRPr lang="en-AU"/>
        </a:p>
      </dgm:t>
    </dgm:pt>
    <dgm:pt modelId="{0C8C8D18-DEF8-450B-A0D4-6ABB428A1BFE}">
      <dgm:prSet phldrT="[Text]"/>
      <dgm:spPr/>
      <dgm:t>
        <a:bodyPr/>
        <a:lstStyle/>
        <a:p>
          <a:r>
            <a:rPr lang="en-AU"/>
            <a:t>BLOCK 3</a:t>
          </a:r>
        </a:p>
      </dgm:t>
    </dgm:pt>
    <dgm:pt modelId="{7AE6726F-DB28-4DF9-867B-5C783679A43B}" type="parTrans" cxnId="{8942AFA6-7312-4411-94A8-C95A257C640D}">
      <dgm:prSet/>
      <dgm:spPr/>
      <dgm:t>
        <a:bodyPr/>
        <a:lstStyle/>
        <a:p>
          <a:endParaRPr lang="en-AU"/>
        </a:p>
      </dgm:t>
    </dgm:pt>
    <dgm:pt modelId="{4AA113A6-8959-4D5B-9120-115844F81D92}" type="sibTrans" cxnId="{8942AFA6-7312-4411-94A8-C95A257C640D}">
      <dgm:prSet/>
      <dgm:spPr/>
      <dgm:t>
        <a:bodyPr/>
        <a:lstStyle/>
        <a:p>
          <a:endParaRPr lang="en-AU"/>
        </a:p>
      </dgm:t>
    </dgm:pt>
    <dgm:pt modelId="{6086296A-9BD8-442D-BA37-C02B0190C29E}">
      <dgm:prSet phldrT="[Text]"/>
      <dgm:spPr/>
      <dgm:t>
        <a:bodyPr/>
        <a:lstStyle/>
        <a:p>
          <a:r>
            <a:rPr lang="en-AU"/>
            <a:t>BLOCK 4</a:t>
          </a:r>
        </a:p>
      </dgm:t>
    </dgm:pt>
    <dgm:pt modelId="{C69E4627-E87D-4A4B-97B1-D995F887E912}" type="parTrans" cxnId="{50D7D069-53ED-4421-A22B-B06036DF16AC}">
      <dgm:prSet/>
      <dgm:spPr/>
      <dgm:t>
        <a:bodyPr/>
        <a:lstStyle/>
        <a:p>
          <a:endParaRPr lang="en-AU"/>
        </a:p>
      </dgm:t>
    </dgm:pt>
    <dgm:pt modelId="{48433028-9969-48C4-90C3-9544BC11262D}" type="sibTrans" cxnId="{50D7D069-53ED-4421-A22B-B06036DF16AC}">
      <dgm:prSet/>
      <dgm:spPr/>
      <dgm:t>
        <a:bodyPr/>
        <a:lstStyle/>
        <a:p>
          <a:endParaRPr lang="en-AU"/>
        </a:p>
      </dgm:t>
    </dgm:pt>
    <dgm:pt modelId="{205C5B21-19A2-450E-8FC3-0B5C77BFDAB6}">
      <dgm:prSet phldrT="[Text]"/>
      <dgm:spPr/>
      <dgm:t>
        <a:bodyPr/>
        <a:lstStyle/>
        <a:p>
          <a:r>
            <a:rPr lang="en-AU"/>
            <a:t>BLOCK 5</a:t>
          </a:r>
        </a:p>
      </dgm:t>
    </dgm:pt>
    <dgm:pt modelId="{4488B782-F40A-4C02-B0A5-1FA3A0CDDC8C}" type="parTrans" cxnId="{FDF0708E-9C8E-4039-BBCC-BDBDBC0BCA1A}">
      <dgm:prSet/>
      <dgm:spPr/>
      <dgm:t>
        <a:bodyPr/>
        <a:lstStyle/>
        <a:p>
          <a:endParaRPr lang="en-AU"/>
        </a:p>
      </dgm:t>
    </dgm:pt>
    <dgm:pt modelId="{F257F02C-8A2B-40C7-990E-5D98C13ECDA6}" type="sibTrans" cxnId="{FDF0708E-9C8E-4039-BBCC-BDBDBC0BCA1A}">
      <dgm:prSet/>
      <dgm:spPr/>
      <dgm:t>
        <a:bodyPr/>
        <a:lstStyle/>
        <a:p>
          <a:endParaRPr lang="en-AU"/>
        </a:p>
      </dgm:t>
    </dgm:pt>
    <dgm:pt modelId="{64341D71-E351-4AEE-9C3A-B3F2AF965E9F}" type="pres">
      <dgm:prSet presAssocID="{1179767B-ED41-4548-A129-E281ACF7E3FE}" presName="diagram" presStyleCnt="0">
        <dgm:presLayoutVars>
          <dgm:dir/>
          <dgm:resizeHandles val="exact"/>
        </dgm:presLayoutVars>
      </dgm:prSet>
      <dgm:spPr/>
      <dgm:t>
        <a:bodyPr/>
        <a:lstStyle/>
        <a:p>
          <a:endParaRPr lang="en-AU"/>
        </a:p>
      </dgm:t>
    </dgm:pt>
    <dgm:pt modelId="{4AC53C78-05A9-498F-9FDB-E87AF1C5BC1F}" type="pres">
      <dgm:prSet presAssocID="{9D4635F2-5B29-433C-830A-FF9048537B85}" presName="node" presStyleLbl="node1" presStyleIdx="0" presStyleCnt="5">
        <dgm:presLayoutVars>
          <dgm:bulletEnabled val="1"/>
        </dgm:presLayoutVars>
      </dgm:prSet>
      <dgm:spPr/>
      <dgm:t>
        <a:bodyPr/>
        <a:lstStyle/>
        <a:p>
          <a:endParaRPr lang="en-AU"/>
        </a:p>
      </dgm:t>
    </dgm:pt>
    <dgm:pt modelId="{EF169E1D-BA6A-4A64-A7A1-DE8A5FA4ADAA}" type="pres">
      <dgm:prSet presAssocID="{11CF9ABC-10FB-4728-AC52-9088C1262643}" presName="sibTrans" presStyleCnt="0"/>
      <dgm:spPr/>
      <dgm:t>
        <a:bodyPr/>
        <a:lstStyle/>
        <a:p>
          <a:endParaRPr lang="en-GB"/>
        </a:p>
      </dgm:t>
    </dgm:pt>
    <dgm:pt modelId="{DE10008A-8FF0-4C43-858B-79234363353C}" type="pres">
      <dgm:prSet presAssocID="{F3F82075-944F-4C2E-8CB4-FFF956449E7E}" presName="node" presStyleLbl="node1" presStyleIdx="1" presStyleCnt="5">
        <dgm:presLayoutVars>
          <dgm:bulletEnabled val="1"/>
        </dgm:presLayoutVars>
      </dgm:prSet>
      <dgm:spPr/>
      <dgm:t>
        <a:bodyPr/>
        <a:lstStyle/>
        <a:p>
          <a:endParaRPr lang="en-AU"/>
        </a:p>
      </dgm:t>
    </dgm:pt>
    <dgm:pt modelId="{79C25B9A-2910-4589-B9AF-E3D6EC78743D}" type="pres">
      <dgm:prSet presAssocID="{33613DE9-D503-47FA-B6AE-F18F7007506A}" presName="sibTrans" presStyleCnt="0"/>
      <dgm:spPr/>
      <dgm:t>
        <a:bodyPr/>
        <a:lstStyle/>
        <a:p>
          <a:endParaRPr lang="en-GB"/>
        </a:p>
      </dgm:t>
    </dgm:pt>
    <dgm:pt modelId="{FD6E6864-EB23-4DEE-B4E5-1DA8B210D684}" type="pres">
      <dgm:prSet presAssocID="{0C8C8D18-DEF8-450B-A0D4-6ABB428A1BFE}" presName="node" presStyleLbl="node1" presStyleIdx="2" presStyleCnt="5">
        <dgm:presLayoutVars>
          <dgm:bulletEnabled val="1"/>
        </dgm:presLayoutVars>
      </dgm:prSet>
      <dgm:spPr/>
      <dgm:t>
        <a:bodyPr/>
        <a:lstStyle/>
        <a:p>
          <a:endParaRPr lang="en-AU"/>
        </a:p>
      </dgm:t>
    </dgm:pt>
    <dgm:pt modelId="{63352EAE-59E1-4132-AFAF-14B88A7CE53A}" type="pres">
      <dgm:prSet presAssocID="{4AA113A6-8959-4D5B-9120-115844F81D92}" presName="sibTrans" presStyleCnt="0"/>
      <dgm:spPr/>
      <dgm:t>
        <a:bodyPr/>
        <a:lstStyle/>
        <a:p>
          <a:endParaRPr lang="en-GB"/>
        </a:p>
      </dgm:t>
    </dgm:pt>
    <dgm:pt modelId="{C81086D5-F1AE-42BB-BC07-9BBBC1887D17}" type="pres">
      <dgm:prSet presAssocID="{6086296A-9BD8-442D-BA37-C02B0190C29E}" presName="node" presStyleLbl="node1" presStyleIdx="3" presStyleCnt="5">
        <dgm:presLayoutVars>
          <dgm:bulletEnabled val="1"/>
        </dgm:presLayoutVars>
      </dgm:prSet>
      <dgm:spPr/>
      <dgm:t>
        <a:bodyPr/>
        <a:lstStyle/>
        <a:p>
          <a:endParaRPr lang="en-AU"/>
        </a:p>
      </dgm:t>
    </dgm:pt>
    <dgm:pt modelId="{DEC8D109-B1BF-401C-BA50-FECC0CDE1CCA}" type="pres">
      <dgm:prSet presAssocID="{48433028-9969-48C4-90C3-9544BC11262D}" presName="sibTrans" presStyleCnt="0"/>
      <dgm:spPr/>
      <dgm:t>
        <a:bodyPr/>
        <a:lstStyle/>
        <a:p>
          <a:endParaRPr lang="en-GB"/>
        </a:p>
      </dgm:t>
    </dgm:pt>
    <dgm:pt modelId="{BE4663A9-611D-4B9B-88F3-8B275C84FB6D}" type="pres">
      <dgm:prSet presAssocID="{205C5B21-19A2-450E-8FC3-0B5C77BFDAB6}" presName="node" presStyleLbl="node1" presStyleIdx="4" presStyleCnt="5">
        <dgm:presLayoutVars>
          <dgm:bulletEnabled val="1"/>
        </dgm:presLayoutVars>
      </dgm:prSet>
      <dgm:spPr/>
      <dgm:t>
        <a:bodyPr/>
        <a:lstStyle/>
        <a:p>
          <a:endParaRPr lang="en-AU"/>
        </a:p>
      </dgm:t>
    </dgm:pt>
  </dgm:ptLst>
  <dgm:cxnLst>
    <dgm:cxn modelId="{45DE5760-7C2A-4754-9315-326479A3C017}" srcId="{1179767B-ED41-4548-A129-E281ACF7E3FE}" destId="{9D4635F2-5B29-433C-830A-FF9048537B85}" srcOrd="0" destOrd="0" parTransId="{1A466BE5-3006-4499-B7B0-9BC8213600C1}" sibTransId="{11CF9ABC-10FB-4728-AC52-9088C1262643}"/>
    <dgm:cxn modelId="{D22F2B52-BD69-4343-9B80-3F61E517CBA6}" type="presOf" srcId="{F3F82075-944F-4C2E-8CB4-FFF956449E7E}" destId="{DE10008A-8FF0-4C43-858B-79234363353C}" srcOrd="0" destOrd="0" presId="urn:microsoft.com/office/officeart/2005/8/layout/default#1"/>
    <dgm:cxn modelId="{8993E9A7-149B-4663-82BD-E7DF42D40F0F}" type="presOf" srcId="{6086296A-9BD8-442D-BA37-C02B0190C29E}" destId="{C81086D5-F1AE-42BB-BC07-9BBBC1887D17}" srcOrd="0" destOrd="0" presId="urn:microsoft.com/office/officeart/2005/8/layout/default#1"/>
    <dgm:cxn modelId="{FDF0708E-9C8E-4039-BBCC-BDBDBC0BCA1A}" srcId="{1179767B-ED41-4548-A129-E281ACF7E3FE}" destId="{205C5B21-19A2-450E-8FC3-0B5C77BFDAB6}" srcOrd="4" destOrd="0" parTransId="{4488B782-F40A-4C02-B0A5-1FA3A0CDDC8C}" sibTransId="{F257F02C-8A2B-40C7-990E-5D98C13ECDA6}"/>
    <dgm:cxn modelId="{75CEE092-24DB-4CCD-8858-A61F9FDC9570}" srcId="{1179767B-ED41-4548-A129-E281ACF7E3FE}" destId="{F3F82075-944F-4C2E-8CB4-FFF956449E7E}" srcOrd="1" destOrd="0" parTransId="{D243302A-1789-40B6-AEFA-D98AB476A1EA}" sibTransId="{33613DE9-D503-47FA-B6AE-F18F7007506A}"/>
    <dgm:cxn modelId="{8942AFA6-7312-4411-94A8-C95A257C640D}" srcId="{1179767B-ED41-4548-A129-E281ACF7E3FE}" destId="{0C8C8D18-DEF8-450B-A0D4-6ABB428A1BFE}" srcOrd="2" destOrd="0" parTransId="{7AE6726F-DB28-4DF9-867B-5C783679A43B}" sibTransId="{4AA113A6-8959-4D5B-9120-115844F81D92}"/>
    <dgm:cxn modelId="{CC8CF1C5-C506-46F9-B2A2-153150E8B3EF}" type="presOf" srcId="{0C8C8D18-DEF8-450B-A0D4-6ABB428A1BFE}" destId="{FD6E6864-EB23-4DEE-B4E5-1DA8B210D684}" srcOrd="0" destOrd="0" presId="urn:microsoft.com/office/officeart/2005/8/layout/default#1"/>
    <dgm:cxn modelId="{D90F71A0-DCAC-4159-933E-BE5C830FFEE8}" type="presOf" srcId="{9D4635F2-5B29-433C-830A-FF9048537B85}" destId="{4AC53C78-05A9-498F-9FDB-E87AF1C5BC1F}" srcOrd="0" destOrd="0" presId="urn:microsoft.com/office/officeart/2005/8/layout/default#1"/>
    <dgm:cxn modelId="{0C923A7D-33AC-4BBD-A768-2EA7E902BCD5}" type="presOf" srcId="{205C5B21-19A2-450E-8FC3-0B5C77BFDAB6}" destId="{BE4663A9-611D-4B9B-88F3-8B275C84FB6D}" srcOrd="0" destOrd="0" presId="urn:microsoft.com/office/officeart/2005/8/layout/default#1"/>
    <dgm:cxn modelId="{50D7D069-53ED-4421-A22B-B06036DF16AC}" srcId="{1179767B-ED41-4548-A129-E281ACF7E3FE}" destId="{6086296A-9BD8-442D-BA37-C02B0190C29E}" srcOrd="3" destOrd="0" parTransId="{C69E4627-E87D-4A4B-97B1-D995F887E912}" sibTransId="{48433028-9969-48C4-90C3-9544BC11262D}"/>
    <dgm:cxn modelId="{00BB176F-8E44-449B-A765-0738537087C4}" type="presOf" srcId="{1179767B-ED41-4548-A129-E281ACF7E3FE}" destId="{64341D71-E351-4AEE-9C3A-B3F2AF965E9F}" srcOrd="0" destOrd="0" presId="urn:microsoft.com/office/officeart/2005/8/layout/default#1"/>
    <dgm:cxn modelId="{22BA86D3-957D-45ED-8B82-46030F84B4D1}" type="presParOf" srcId="{64341D71-E351-4AEE-9C3A-B3F2AF965E9F}" destId="{4AC53C78-05A9-498F-9FDB-E87AF1C5BC1F}" srcOrd="0" destOrd="0" presId="urn:microsoft.com/office/officeart/2005/8/layout/default#1"/>
    <dgm:cxn modelId="{C556E7BC-577D-4949-95C4-9ED479224FC2}" type="presParOf" srcId="{64341D71-E351-4AEE-9C3A-B3F2AF965E9F}" destId="{EF169E1D-BA6A-4A64-A7A1-DE8A5FA4ADAA}" srcOrd="1" destOrd="0" presId="urn:microsoft.com/office/officeart/2005/8/layout/default#1"/>
    <dgm:cxn modelId="{E1F8AF01-573B-45E2-A607-6AE02F0AA51F}" type="presParOf" srcId="{64341D71-E351-4AEE-9C3A-B3F2AF965E9F}" destId="{DE10008A-8FF0-4C43-858B-79234363353C}" srcOrd="2" destOrd="0" presId="urn:microsoft.com/office/officeart/2005/8/layout/default#1"/>
    <dgm:cxn modelId="{21D85D24-B517-43A1-B763-E803027181CE}" type="presParOf" srcId="{64341D71-E351-4AEE-9C3A-B3F2AF965E9F}" destId="{79C25B9A-2910-4589-B9AF-E3D6EC78743D}" srcOrd="3" destOrd="0" presId="urn:microsoft.com/office/officeart/2005/8/layout/default#1"/>
    <dgm:cxn modelId="{62F7330C-3CA9-4671-907A-D41A66ACE2C6}" type="presParOf" srcId="{64341D71-E351-4AEE-9C3A-B3F2AF965E9F}" destId="{FD6E6864-EB23-4DEE-B4E5-1DA8B210D684}" srcOrd="4" destOrd="0" presId="urn:microsoft.com/office/officeart/2005/8/layout/default#1"/>
    <dgm:cxn modelId="{EF71FB32-4788-4995-8D4B-157665F12418}" type="presParOf" srcId="{64341D71-E351-4AEE-9C3A-B3F2AF965E9F}" destId="{63352EAE-59E1-4132-AFAF-14B88A7CE53A}" srcOrd="5" destOrd="0" presId="urn:microsoft.com/office/officeart/2005/8/layout/default#1"/>
    <dgm:cxn modelId="{1D3FFF27-54C9-4C49-A0BF-4CE66B1AA0E5}" type="presParOf" srcId="{64341D71-E351-4AEE-9C3A-B3F2AF965E9F}" destId="{C81086D5-F1AE-42BB-BC07-9BBBC1887D17}" srcOrd="6" destOrd="0" presId="urn:microsoft.com/office/officeart/2005/8/layout/default#1"/>
    <dgm:cxn modelId="{2C1F0D11-7B6E-4FD2-81FE-1E2DC25C3CA6}" type="presParOf" srcId="{64341D71-E351-4AEE-9C3A-B3F2AF965E9F}" destId="{DEC8D109-B1BF-401C-BA50-FECC0CDE1CCA}" srcOrd="7" destOrd="0" presId="urn:microsoft.com/office/officeart/2005/8/layout/default#1"/>
    <dgm:cxn modelId="{335DD1E8-51D2-4341-94E7-27E49C3CEA28}" type="presParOf" srcId="{64341D71-E351-4AEE-9C3A-B3F2AF965E9F}" destId="{BE4663A9-611D-4B9B-88F3-8B275C84FB6D}" srcOrd="8" destOrd="0" presId="urn:microsoft.com/office/officeart/2005/8/layout/defaul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D05C658-0763-42BB-9E2C-75A8B9BC81CD}" type="doc">
      <dgm:prSet loTypeId="urn:microsoft.com/office/officeart/2005/8/layout/hProcess7#1" loCatId="list" qsTypeId="urn:microsoft.com/office/officeart/2005/8/quickstyle/3d3" qsCatId="3D" csTypeId="urn:microsoft.com/office/officeart/2005/8/colors/accent2_2" csCatId="accent2" phldr="1"/>
      <dgm:spPr/>
      <dgm:t>
        <a:bodyPr/>
        <a:lstStyle/>
        <a:p>
          <a:endParaRPr lang="en-AU"/>
        </a:p>
      </dgm:t>
    </dgm:pt>
    <dgm:pt modelId="{13DFB095-19DE-465E-AEC5-55DCA238645E}">
      <dgm:prSet phldrT="[Text]" phldr="1"/>
      <dgm:spPr/>
      <dgm:t>
        <a:bodyPr/>
        <a:lstStyle/>
        <a:p>
          <a:endParaRPr lang="en-AU"/>
        </a:p>
      </dgm:t>
    </dgm:pt>
    <dgm:pt modelId="{E11756AE-58C8-4F91-B6F2-21073E69F0B2}" type="parTrans" cxnId="{29FE9C58-A89F-4683-9F5B-A968E7BFD764}">
      <dgm:prSet/>
      <dgm:spPr/>
      <dgm:t>
        <a:bodyPr/>
        <a:lstStyle/>
        <a:p>
          <a:endParaRPr lang="en-AU"/>
        </a:p>
      </dgm:t>
    </dgm:pt>
    <dgm:pt modelId="{445FC698-2388-4E38-984C-BDA7201DBC8E}" type="sibTrans" cxnId="{29FE9C58-A89F-4683-9F5B-A968E7BFD764}">
      <dgm:prSet/>
      <dgm:spPr/>
      <dgm:t>
        <a:bodyPr/>
        <a:lstStyle/>
        <a:p>
          <a:endParaRPr lang="en-AU"/>
        </a:p>
      </dgm:t>
    </dgm:pt>
    <dgm:pt modelId="{B4F63642-B91F-4E99-BF78-814D564BD5A1}">
      <dgm:prSet phldrT="[Text]" custT="1"/>
      <dgm:spPr/>
      <dgm:t>
        <a:bodyPr/>
        <a:lstStyle/>
        <a:p>
          <a:r>
            <a:rPr lang="en-AU" sz="1600"/>
            <a:t>Block 1</a:t>
          </a:r>
        </a:p>
      </dgm:t>
    </dgm:pt>
    <dgm:pt modelId="{A1DF3160-F8D7-42D9-A153-768954F85D52}" type="parTrans" cxnId="{D65FBCF0-FC86-4DE0-8321-70FC97230FED}">
      <dgm:prSet/>
      <dgm:spPr/>
      <dgm:t>
        <a:bodyPr/>
        <a:lstStyle/>
        <a:p>
          <a:endParaRPr lang="en-AU"/>
        </a:p>
      </dgm:t>
    </dgm:pt>
    <dgm:pt modelId="{8B7037FD-D079-4823-934C-35F854E9A888}" type="sibTrans" cxnId="{D65FBCF0-FC86-4DE0-8321-70FC97230FED}">
      <dgm:prSet/>
      <dgm:spPr/>
      <dgm:t>
        <a:bodyPr/>
        <a:lstStyle/>
        <a:p>
          <a:endParaRPr lang="en-AU"/>
        </a:p>
      </dgm:t>
    </dgm:pt>
    <dgm:pt modelId="{C9B31C6E-96F9-4F08-A2E1-83BB4D2329D2}">
      <dgm:prSet phldrT="[Text]" custT="1"/>
      <dgm:spPr/>
      <dgm:t>
        <a:bodyPr/>
        <a:lstStyle/>
        <a:p>
          <a:endParaRPr lang="en-AU" sz="1600"/>
        </a:p>
        <a:p>
          <a:r>
            <a:rPr lang="en-AU" sz="1600"/>
            <a:t>Block 2</a:t>
          </a:r>
        </a:p>
      </dgm:t>
    </dgm:pt>
    <dgm:pt modelId="{6BD25496-8533-466D-A87F-BAC2CD4FAED4}" type="parTrans" cxnId="{581F0453-C8C3-4158-9076-917DAA1B93F6}">
      <dgm:prSet/>
      <dgm:spPr/>
      <dgm:t>
        <a:bodyPr/>
        <a:lstStyle/>
        <a:p>
          <a:endParaRPr lang="en-AU"/>
        </a:p>
      </dgm:t>
    </dgm:pt>
    <dgm:pt modelId="{ADC7DC9D-E80C-47C5-99B4-16FD7E77C2D3}" type="sibTrans" cxnId="{581F0453-C8C3-4158-9076-917DAA1B93F6}">
      <dgm:prSet/>
      <dgm:spPr/>
      <dgm:t>
        <a:bodyPr/>
        <a:lstStyle/>
        <a:p>
          <a:endParaRPr lang="en-AU"/>
        </a:p>
      </dgm:t>
    </dgm:pt>
    <dgm:pt modelId="{44B93E00-6D2A-4411-8DAB-7E6CEB7C72AE}">
      <dgm:prSet phldrT="[Text]" phldr="1"/>
      <dgm:spPr/>
      <dgm:t>
        <a:bodyPr/>
        <a:lstStyle/>
        <a:p>
          <a:endParaRPr lang="en-AU"/>
        </a:p>
      </dgm:t>
    </dgm:pt>
    <dgm:pt modelId="{42A4F5C3-5531-467D-B8A9-85F2C71460E4}" type="parTrans" cxnId="{533124EC-B21E-40C8-ADD5-EED1A0A1D722}">
      <dgm:prSet/>
      <dgm:spPr/>
      <dgm:t>
        <a:bodyPr/>
        <a:lstStyle/>
        <a:p>
          <a:endParaRPr lang="en-AU"/>
        </a:p>
      </dgm:t>
    </dgm:pt>
    <dgm:pt modelId="{989EC1E0-0E66-40AC-8AD9-BCBA3D0B6386}" type="sibTrans" cxnId="{533124EC-B21E-40C8-ADD5-EED1A0A1D722}">
      <dgm:prSet/>
      <dgm:spPr/>
      <dgm:t>
        <a:bodyPr/>
        <a:lstStyle/>
        <a:p>
          <a:endParaRPr lang="en-AU"/>
        </a:p>
      </dgm:t>
    </dgm:pt>
    <dgm:pt modelId="{DD3FF32C-E1FF-4A42-A814-9AF50876E444}">
      <dgm:prSet phldrT="[Text]" custT="1"/>
      <dgm:spPr/>
      <dgm:t>
        <a:bodyPr/>
        <a:lstStyle/>
        <a:p>
          <a:endParaRPr lang="en-AU" sz="1600"/>
        </a:p>
        <a:p>
          <a:endParaRPr lang="en-AU" sz="1600"/>
        </a:p>
        <a:p>
          <a:r>
            <a:rPr lang="en-AU" sz="1600"/>
            <a:t>Block 3</a:t>
          </a:r>
        </a:p>
      </dgm:t>
    </dgm:pt>
    <dgm:pt modelId="{A11F5DF0-DB7B-4D84-81FA-87A96BE6D6EE}" type="sibTrans" cxnId="{1E84E41F-A72B-4C1E-A4F3-D1BA18793C26}">
      <dgm:prSet/>
      <dgm:spPr/>
      <dgm:t>
        <a:bodyPr/>
        <a:lstStyle/>
        <a:p>
          <a:endParaRPr lang="en-AU"/>
        </a:p>
      </dgm:t>
    </dgm:pt>
    <dgm:pt modelId="{7EF08C6A-DA38-4C00-AF24-ACB9035353F2}" type="parTrans" cxnId="{1E84E41F-A72B-4C1E-A4F3-D1BA18793C26}">
      <dgm:prSet/>
      <dgm:spPr/>
      <dgm:t>
        <a:bodyPr/>
        <a:lstStyle/>
        <a:p>
          <a:endParaRPr lang="en-AU"/>
        </a:p>
      </dgm:t>
    </dgm:pt>
    <dgm:pt modelId="{3009E1EE-AE59-4975-948D-D60E020287E4}">
      <dgm:prSet phldrT="[Text]" phldr="1"/>
      <dgm:spPr/>
      <dgm:t>
        <a:bodyPr/>
        <a:lstStyle/>
        <a:p>
          <a:endParaRPr lang="en-AU"/>
        </a:p>
      </dgm:t>
    </dgm:pt>
    <dgm:pt modelId="{AF7F5EAD-2413-4A1F-866A-21EBE11A4B31}" type="sibTrans" cxnId="{78B1C171-06F2-4FD5-82C6-24F25CE58545}">
      <dgm:prSet/>
      <dgm:spPr/>
      <dgm:t>
        <a:bodyPr/>
        <a:lstStyle/>
        <a:p>
          <a:endParaRPr lang="en-AU"/>
        </a:p>
      </dgm:t>
    </dgm:pt>
    <dgm:pt modelId="{75307636-3DA4-42D6-B220-8A0D6627A218}" type="parTrans" cxnId="{78B1C171-06F2-4FD5-82C6-24F25CE58545}">
      <dgm:prSet/>
      <dgm:spPr/>
      <dgm:t>
        <a:bodyPr/>
        <a:lstStyle/>
        <a:p>
          <a:endParaRPr lang="en-AU"/>
        </a:p>
      </dgm:t>
    </dgm:pt>
    <dgm:pt modelId="{9E9E7C46-65E0-424B-94FD-0AAE9C8CB587}" type="pres">
      <dgm:prSet presAssocID="{4D05C658-0763-42BB-9E2C-75A8B9BC81CD}" presName="Name0" presStyleCnt="0">
        <dgm:presLayoutVars>
          <dgm:dir/>
          <dgm:animLvl val="lvl"/>
          <dgm:resizeHandles val="exact"/>
        </dgm:presLayoutVars>
      </dgm:prSet>
      <dgm:spPr/>
      <dgm:t>
        <a:bodyPr/>
        <a:lstStyle/>
        <a:p>
          <a:endParaRPr lang="en-AU"/>
        </a:p>
      </dgm:t>
    </dgm:pt>
    <dgm:pt modelId="{1CF59A9F-2A70-4072-8A60-D200B0E078B2}" type="pres">
      <dgm:prSet presAssocID="{13DFB095-19DE-465E-AEC5-55DCA238645E}" presName="compositeNode" presStyleCnt="0">
        <dgm:presLayoutVars>
          <dgm:bulletEnabled val="1"/>
        </dgm:presLayoutVars>
      </dgm:prSet>
      <dgm:spPr/>
      <dgm:t>
        <a:bodyPr/>
        <a:lstStyle/>
        <a:p>
          <a:endParaRPr lang="en-GB"/>
        </a:p>
      </dgm:t>
    </dgm:pt>
    <dgm:pt modelId="{97395FC0-65AB-429F-89EE-25AAB600AD8F}" type="pres">
      <dgm:prSet presAssocID="{13DFB095-19DE-465E-AEC5-55DCA238645E}" presName="bgRect" presStyleLbl="node1" presStyleIdx="0" presStyleCnt="3"/>
      <dgm:spPr/>
      <dgm:t>
        <a:bodyPr/>
        <a:lstStyle/>
        <a:p>
          <a:endParaRPr lang="en-AU"/>
        </a:p>
      </dgm:t>
    </dgm:pt>
    <dgm:pt modelId="{014B0A6F-6D71-4AC5-9639-978E9B05ABC2}" type="pres">
      <dgm:prSet presAssocID="{13DFB095-19DE-465E-AEC5-55DCA238645E}" presName="parentNode" presStyleLbl="node1" presStyleIdx="0" presStyleCnt="3">
        <dgm:presLayoutVars>
          <dgm:chMax val="0"/>
          <dgm:bulletEnabled val="1"/>
        </dgm:presLayoutVars>
      </dgm:prSet>
      <dgm:spPr/>
      <dgm:t>
        <a:bodyPr/>
        <a:lstStyle/>
        <a:p>
          <a:endParaRPr lang="en-AU"/>
        </a:p>
      </dgm:t>
    </dgm:pt>
    <dgm:pt modelId="{DF1ACA7E-4E20-494B-AB58-525FB24A7952}" type="pres">
      <dgm:prSet presAssocID="{13DFB095-19DE-465E-AEC5-55DCA238645E}" presName="childNode" presStyleLbl="node1" presStyleIdx="0" presStyleCnt="3">
        <dgm:presLayoutVars>
          <dgm:bulletEnabled val="1"/>
        </dgm:presLayoutVars>
      </dgm:prSet>
      <dgm:spPr/>
      <dgm:t>
        <a:bodyPr/>
        <a:lstStyle/>
        <a:p>
          <a:endParaRPr lang="en-AU"/>
        </a:p>
      </dgm:t>
    </dgm:pt>
    <dgm:pt modelId="{616E28B1-25D6-4622-87C6-5EE4ACFF9609}" type="pres">
      <dgm:prSet presAssocID="{445FC698-2388-4E38-984C-BDA7201DBC8E}" presName="hSp" presStyleCnt="0"/>
      <dgm:spPr/>
      <dgm:t>
        <a:bodyPr/>
        <a:lstStyle/>
        <a:p>
          <a:endParaRPr lang="en-GB"/>
        </a:p>
      </dgm:t>
    </dgm:pt>
    <dgm:pt modelId="{03DFF539-227F-480F-8A51-0408750F265D}" type="pres">
      <dgm:prSet presAssocID="{445FC698-2388-4E38-984C-BDA7201DBC8E}" presName="vProcSp" presStyleCnt="0"/>
      <dgm:spPr/>
      <dgm:t>
        <a:bodyPr/>
        <a:lstStyle/>
        <a:p>
          <a:endParaRPr lang="en-GB"/>
        </a:p>
      </dgm:t>
    </dgm:pt>
    <dgm:pt modelId="{8C98913E-D718-476A-91AB-1A918A7B9D77}" type="pres">
      <dgm:prSet presAssocID="{445FC698-2388-4E38-984C-BDA7201DBC8E}" presName="vSp1" presStyleCnt="0"/>
      <dgm:spPr/>
      <dgm:t>
        <a:bodyPr/>
        <a:lstStyle/>
        <a:p>
          <a:endParaRPr lang="en-GB"/>
        </a:p>
      </dgm:t>
    </dgm:pt>
    <dgm:pt modelId="{BCB3727B-1824-4B13-BB00-9828C26EAA91}" type="pres">
      <dgm:prSet presAssocID="{445FC698-2388-4E38-984C-BDA7201DBC8E}" presName="simulatedConn" presStyleLbl="solidFgAcc1" presStyleIdx="0" presStyleCnt="2"/>
      <dgm:spPr/>
      <dgm:t>
        <a:bodyPr/>
        <a:lstStyle/>
        <a:p>
          <a:endParaRPr lang="en-GB"/>
        </a:p>
      </dgm:t>
    </dgm:pt>
    <dgm:pt modelId="{55C7113E-16C3-423E-BDE2-5656E9FA2A8D}" type="pres">
      <dgm:prSet presAssocID="{445FC698-2388-4E38-984C-BDA7201DBC8E}" presName="vSp2" presStyleCnt="0"/>
      <dgm:spPr/>
      <dgm:t>
        <a:bodyPr/>
        <a:lstStyle/>
        <a:p>
          <a:endParaRPr lang="en-GB"/>
        </a:p>
      </dgm:t>
    </dgm:pt>
    <dgm:pt modelId="{B744CB63-8C34-49EE-B08D-7BDE0D10D7EB}" type="pres">
      <dgm:prSet presAssocID="{445FC698-2388-4E38-984C-BDA7201DBC8E}" presName="sibTrans" presStyleCnt="0"/>
      <dgm:spPr/>
      <dgm:t>
        <a:bodyPr/>
        <a:lstStyle/>
        <a:p>
          <a:endParaRPr lang="en-GB"/>
        </a:p>
      </dgm:t>
    </dgm:pt>
    <dgm:pt modelId="{D0FB47F7-6207-42AD-B5AA-1FD76D91F287}" type="pres">
      <dgm:prSet presAssocID="{3009E1EE-AE59-4975-948D-D60E020287E4}" presName="compositeNode" presStyleCnt="0">
        <dgm:presLayoutVars>
          <dgm:bulletEnabled val="1"/>
        </dgm:presLayoutVars>
      </dgm:prSet>
      <dgm:spPr/>
      <dgm:t>
        <a:bodyPr/>
        <a:lstStyle/>
        <a:p>
          <a:endParaRPr lang="en-GB"/>
        </a:p>
      </dgm:t>
    </dgm:pt>
    <dgm:pt modelId="{0935C012-BF86-4F45-B872-91FA7D5ADCA7}" type="pres">
      <dgm:prSet presAssocID="{3009E1EE-AE59-4975-948D-D60E020287E4}" presName="bgRect" presStyleLbl="node1" presStyleIdx="1" presStyleCnt="3"/>
      <dgm:spPr/>
      <dgm:t>
        <a:bodyPr/>
        <a:lstStyle/>
        <a:p>
          <a:endParaRPr lang="en-AU"/>
        </a:p>
      </dgm:t>
    </dgm:pt>
    <dgm:pt modelId="{56E49F0C-5946-433D-86F8-0B3EA47A63CD}" type="pres">
      <dgm:prSet presAssocID="{3009E1EE-AE59-4975-948D-D60E020287E4}" presName="parentNode" presStyleLbl="node1" presStyleIdx="1" presStyleCnt="3">
        <dgm:presLayoutVars>
          <dgm:chMax val="0"/>
          <dgm:bulletEnabled val="1"/>
        </dgm:presLayoutVars>
      </dgm:prSet>
      <dgm:spPr/>
      <dgm:t>
        <a:bodyPr/>
        <a:lstStyle/>
        <a:p>
          <a:endParaRPr lang="en-AU"/>
        </a:p>
      </dgm:t>
    </dgm:pt>
    <dgm:pt modelId="{D0E75A14-E2BD-41DB-9E91-5174B61571B4}" type="pres">
      <dgm:prSet presAssocID="{3009E1EE-AE59-4975-948D-D60E020287E4}" presName="childNode" presStyleLbl="node1" presStyleIdx="1" presStyleCnt="3">
        <dgm:presLayoutVars>
          <dgm:bulletEnabled val="1"/>
        </dgm:presLayoutVars>
      </dgm:prSet>
      <dgm:spPr/>
      <dgm:t>
        <a:bodyPr/>
        <a:lstStyle/>
        <a:p>
          <a:endParaRPr lang="en-AU"/>
        </a:p>
      </dgm:t>
    </dgm:pt>
    <dgm:pt modelId="{B77B9073-3327-4526-84DB-461F4EB9CEF1}" type="pres">
      <dgm:prSet presAssocID="{AF7F5EAD-2413-4A1F-866A-21EBE11A4B31}" presName="hSp" presStyleCnt="0"/>
      <dgm:spPr/>
      <dgm:t>
        <a:bodyPr/>
        <a:lstStyle/>
        <a:p>
          <a:endParaRPr lang="en-GB"/>
        </a:p>
      </dgm:t>
    </dgm:pt>
    <dgm:pt modelId="{5AD2E9E0-DE93-4660-AD1E-1A954C49790A}" type="pres">
      <dgm:prSet presAssocID="{AF7F5EAD-2413-4A1F-866A-21EBE11A4B31}" presName="vProcSp" presStyleCnt="0"/>
      <dgm:spPr/>
      <dgm:t>
        <a:bodyPr/>
        <a:lstStyle/>
        <a:p>
          <a:endParaRPr lang="en-GB"/>
        </a:p>
      </dgm:t>
    </dgm:pt>
    <dgm:pt modelId="{3914C6DC-FC8F-43C0-8624-CC975A447D28}" type="pres">
      <dgm:prSet presAssocID="{AF7F5EAD-2413-4A1F-866A-21EBE11A4B31}" presName="vSp1" presStyleCnt="0"/>
      <dgm:spPr/>
      <dgm:t>
        <a:bodyPr/>
        <a:lstStyle/>
        <a:p>
          <a:endParaRPr lang="en-GB"/>
        </a:p>
      </dgm:t>
    </dgm:pt>
    <dgm:pt modelId="{9BFE3CD4-AB00-4261-A900-122EB9799AED}" type="pres">
      <dgm:prSet presAssocID="{AF7F5EAD-2413-4A1F-866A-21EBE11A4B31}" presName="simulatedConn" presStyleLbl="solidFgAcc1" presStyleIdx="1" presStyleCnt="2"/>
      <dgm:spPr/>
      <dgm:t>
        <a:bodyPr/>
        <a:lstStyle/>
        <a:p>
          <a:endParaRPr lang="en-GB"/>
        </a:p>
      </dgm:t>
    </dgm:pt>
    <dgm:pt modelId="{30B566C8-0110-43C5-9492-F45D0E0CF32B}" type="pres">
      <dgm:prSet presAssocID="{AF7F5EAD-2413-4A1F-866A-21EBE11A4B31}" presName="vSp2" presStyleCnt="0"/>
      <dgm:spPr/>
      <dgm:t>
        <a:bodyPr/>
        <a:lstStyle/>
        <a:p>
          <a:endParaRPr lang="en-GB"/>
        </a:p>
      </dgm:t>
    </dgm:pt>
    <dgm:pt modelId="{EB0F165B-C6B5-46CE-A5E0-7D161E477CF8}" type="pres">
      <dgm:prSet presAssocID="{AF7F5EAD-2413-4A1F-866A-21EBE11A4B31}" presName="sibTrans" presStyleCnt="0"/>
      <dgm:spPr/>
      <dgm:t>
        <a:bodyPr/>
        <a:lstStyle/>
        <a:p>
          <a:endParaRPr lang="en-GB"/>
        </a:p>
      </dgm:t>
    </dgm:pt>
    <dgm:pt modelId="{ECD72946-8493-4496-8CA7-139975C920E2}" type="pres">
      <dgm:prSet presAssocID="{44B93E00-6D2A-4411-8DAB-7E6CEB7C72AE}" presName="compositeNode" presStyleCnt="0">
        <dgm:presLayoutVars>
          <dgm:bulletEnabled val="1"/>
        </dgm:presLayoutVars>
      </dgm:prSet>
      <dgm:spPr/>
      <dgm:t>
        <a:bodyPr/>
        <a:lstStyle/>
        <a:p>
          <a:endParaRPr lang="en-GB"/>
        </a:p>
      </dgm:t>
    </dgm:pt>
    <dgm:pt modelId="{CCDC6980-F6EE-4818-A0C5-2D009E187223}" type="pres">
      <dgm:prSet presAssocID="{44B93E00-6D2A-4411-8DAB-7E6CEB7C72AE}" presName="bgRect" presStyleLbl="node1" presStyleIdx="2" presStyleCnt="3"/>
      <dgm:spPr/>
      <dgm:t>
        <a:bodyPr/>
        <a:lstStyle/>
        <a:p>
          <a:endParaRPr lang="en-AU"/>
        </a:p>
      </dgm:t>
    </dgm:pt>
    <dgm:pt modelId="{B763C4FC-58EB-40E1-A155-BC6AACD418D1}" type="pres">
      <dgm:prSet presAssocID="{44B93E00-6D2A-4411-8DAB-7E6CEB7C72AE}" presName="parentNode" presStyleLbl="node1" presStyleIdx="2" presStyleCnt="3">
        <dgm:presLayoutVars>
          <dgm:chMax val="0"/>
          <dgm:bulletEnabled val="1"/>
        </dgm:presLayoutVars>
      </dgm:prSet>
      <dgm:spPr/>
      <dgm:t>
        <a:bodyPr/>
        <a:lstStyle/>
        <a:p>
          <a:endParaRPr lang="en-AU"/>
        </a:p>
      </dgm:t>
    </dgm:pt>
    <dgm:pt modelId="{6D947B1E-3154-4640-9CBC-F9A64A89851F}" type="pres">
      <dgm:prSet presAssocID="{44B93E00-6D2A-4411-8DAB-7E6CEB7C72AE}" presName="childNode" presStyleLbl="node1" presStyleIdx="2" presStyleCnt="3">
        <dgm:presLayoutVars>
          <dgm:bulletEnabled val="1"/>
        </dgm:presLayoutVars>
      </dgm:prSet>
      <dgm:spPr/>
      <dgm:t>
        <a:bodyPr/>
        <a:lstStyle/>
        <a:p>
          <a:endParaRPr lang="en-AU"/>
        </a:p>
      </dgm:t>
    </dgm:pt>
  </dgm:ptLst>
  <dgm:cxnLst>
    <dgm:cxn modelId="{6193C091-0D4C-4442-A2AE-1029B9F7D696}" type="presOf" srcId="{44B93E00-6D2A-4411-8DAB-7E6CEB7C72AE}" destId="{B763C4FC-58EB-40E1-A155-BC6AACD418D1}" srcOrd="1" destOrd="0" presId="urn:microsoft.com/office/officeart/2005/8/layout/hProcess7#1"/>
    <dgm:cxn modelId="{24CF71FA-B4A7-414D-81B8-8D5C7854671E}" type="presOf" srcId="{B4F63642-B91F-4E99-BF78-814D564BD5A1}" destId="{DF1ACA7E-4E20-494B-AB58-525FB24A7952}" srcOrd="0" destOrd="0" presId="urn:microsoft.com/office/officeart/2005/8/layout/hProcess7#1"/>
    <dgm:cxn modelId="{74CEADF1-4BBE-4A01-951C-D60FA4B8BDCB}" type="presOf" srcId="{C9B31C6E-96F9-4F08-A2E1-83BB4D2329D2}" destId="{D0E75A14-E2BD-41DB-9E91-5174B61571B4}" srcOrd="0" destOrd="0" presId="urn:microsoft.com/office/officeart/2005/8/layout/hProcess7#1"/>
    <dgm:cxn modelId="{433C80AD-7AE6-4E6F-841A-893454E4D686}" type="presOf" srcId="{13DFB095-19DE-465E-AEC5-55DCA238645E}" destId="{014B0A6F-6D71-4AC5-9639-978E9B05ABC2}" srcOrd="1" destOrd="0" presId="urn:microsoft.com/office/officeart/2005/8/layout/hProcess7#1"/>
    <dgm:cxn modelId="{DA9F4180-2378-404A-A856-016337AF82BB}" type="presOf" srcId="{DD3FF32C-E1FF-4A42-A814-9AF50876E444}" destId="{6D947B1E-3154-4640-9CBC-F9A64A89851F}" srcOrd="0" destOrd="0" presId="urn:microsoft.com/office/officeart/2005/8/layout/hProcess7#1"/>
    <dgm:cxn modelId="{22AD4343-5F0C-4F45-9B56-50F5611CBDF4}" type="presOf" srcId="{13DFB095-19DE-465E-AEC5-55DCA238645E}" destId="{97395FC0-65AB-429F-89EE-25AAB600AD8F}" srcOrd="0" destOrd="0" presId="urn:microsoft.com/office/officeart/2005/8/layout/hProcess7#1"/>
    <dgm:cxn modelId="{581F0453-C8C3-4158-9076-917DAA1B93F6}" srcId="{3009E1EE-AE59-4975-948D-D60E020287E4}" destId="{C9B31C6E-96F9-4F08-A2E1-83BB4D2329D2}" srcOrd="0" destOrd="0" parTransId="{6BD25496-8533-466D-A87F-BAC2CD4FAED4}" sibTransId="{ADC7DC9D-E80C-47C5-99B4-16FD7E77C2D3}"/>
    <dgm:cxn modelId="{04D08220-5AB2-44B6-AB54-0E774F7FC002}" type="presOf" srcId="{3009E1EE-AE59-4975-948D-D60E020287E4}" destId="{56E49F0C-5946-433D-86F8-0B3EA47A63CD}" srcOrd="1" destOrd="0" presId="urn:microsoft.com/office/officeart/2005/8/layout/hProcess7#1"/>
    <dgm:cxn modelId="{ED250B71-AE54-43E0-980A-B6EAF7D27BD4}" type="presOf" srcId="{4D05C658-0763-42BB-9E2C-75A8B9BC81CD}" destId="{9E9E7C46-65E0-424B-94FD-0AAE9C8CB587}" srcOrd="0" destOrd="0" presId="urn:microsoft.com/office/officeart/2005/8/layout/hProcess7#1"/>
    <dgm:cxn modelId="{29FE9C58-A89F-4683-9F5B-A968E7BFD764}" srcId="{4D05C658-0763-42BB-9E2C-75A8B9BC81CD}" destId="{13DFB095-19DE-465E-AEC5-55DCA238645E}" srcOrd="0" destOrd="0" parTransId="{E11756AE-58C8-4F91-B6F2-21073E69F0B2}" sibTransId="{445FC698-2388-4E38-984C-BDA7201DBC8E}"/>
    <dgm:cxn modelId="{78B1C171-06F2-4FD5-82C6-24F25CE58545}" srcId="{4D05C658-0763-42BB-9E2C-75A8B9BC81CD}" destId="{3009E1EE-AE59-4975-948D-D60E020287E4}" srcOrd="1" destOrd="0" parTransId="{75307636-3DA4-42D6-B220-8A0D6627A218}" sibTransId="{AF7F5EAD-2413-4A1F-866A-21EBE11A4B31}"/>
    <dgm:cxn modelId="{1E84E41F-A72B-4C1E-A4F3-D1BA18793C26}" srcId="{44B93E00-6D2A-4411-8DAB-7E6CEB7C72AE}" destId="{DD3FF32C-E1FF-4A42-A814-9AF50876E444}" srcOrd="0" destOrd="0" parTransId="{7EF08C6A-DA38-4C00-AF24-ACB9035353F2}" sibTransId="{A11F5DF0-DB7B-4D84-81FA-87A96BE6D6EE}"/>
    <dgm:cxn modelId="{D65FBCF0-FC86-4DE0-8321-70FC97230FED}" srcId="{13DFB095-19DE-465E-AEC5-55DCA238645E}" destId="{B4F63642-B91F-4E99-BF78-814D564BD5A1}" srcOrd="0" destOrd="0" parTransId="{A1DF3160-F8D7-42D9-A153-768954F85D52}" sibTransId="{8B7037FD-D079-4823-934C-35F854E9A888}"/>
    <dgm:cxn modelId="{100BCC8F-6D70-4402-9684-A7645356FFB3}" type="presOf" srcId="{3009E1EE-AE59-4975-948D-D60E020287E4}" destId="{0935C012-BF86-4F45-B872-91FA7D5ADCA7}" srcOrd="0" destOrd="0" presId="urn:microsoft.com/office/officeart/2005/8/layout/hProcess7#1"/>
    <dgm:cxn modelId="{351764E3-9A0D-4811-84C8-64607E1F2E74}" type="presOf" srcId="{44B93E00-6D2A-4411-8DAB-7E6CEB7C72AE}" destId="{CCDC6980-F6EE-4818-A0C5-2D009E187223}" srcOrd="0" destOrd="0" presId="urn:microsoft.com/office/officeart/2005/8/layout/hProcess7#1"/>
    <dgm:cxn modelId="{533124EC-B21E-40C8-ADD5-EED1A0A1D722}" srcId="{4D05C658-0763-42BB-9E2C-75A8B9BC81CD}" destId="{44B93E00-6D2A-4411-8DAB-7E6CEB7C72AE}" srcOrd="2" destOrd="0" parTransId="{42A4F5C3-5531-467D-B8A9-85F2C71460E4}" sibTransId="{989EC1E0-0E66-40AC-8AD9-BCBA3D0B6386}"/>
    <dgm:cxn modelId="{C472BCF7-E7ED-4987-9A02-32F287AB0FF4}" type="presParOf" srcId="{9E9E7C46-65E0-424B-94FD-0AAE9C8CB587}" destId="{1CF59A9F-2A70-4072-8A60-D200B0E078B2}" srcOrd="0" destOrd="0" presId="urn:microsoft.com/office/officeart/2005/8/layout/hProcess7#1"/>
    <dgm:cxn modelId="{BEFFAD86-8BF3-4A85-8E50-50318BA1905D}" type="presParOf" srcId="{1CF59A9F-2A70-4072-8A60-D200B0E078B2}" destId="{97395FC0-65AB-429F-89EE-25AAB600AD8F}" srcOrd="0" destOrd="0" presId="urn:microsoft.com/office/officeart/2005/8/layout/hProcess7#1"/>
    <dgm:cxn modelId="{6C6FB20D-15A4-437A-BC6B-0837A7F0BA0F}" type="presParOf" srcId="{1CF59A9F-2A70-4072-8A60-D200B0E078B2}" destId="{014B0A6F-6D71-4AC5-9639-978E9B05ABC2}" srcOrd="1" destOrd="0" presId="urn:microsoft.com/office/officeart/2005/8/layout/hProcess7#1"/>
    <dgm:cxn modelId="{7276361A-4813-4929-800B-BD354E5BF2B2}" type="presParOf" srcId="{1CF59A9F-2A70-4072-8A60-D200B0E078B2}" destId="{DF1ACA7E-4E20-494B-AB58-525FB24A7952}" srcOrd="2" destOrd="0" presId="urn:microsoft.com/office/officeart/2005/8/layout/hProcess7#1"/>
    <dgm:cxn modelId="{6FDB6569-F817-40E8-BCDA-5D649EF79EDD}" type="presParOf" srcId="{9E9E7C46-65E0-424B-94FD-0AAE9C8CB587}" destId="{616E28B1-25D6-4622-87C6-5EE4ACFF9609}" srcOrd="1" destOrd="0" presId="urn:microsoft.com/office/officeart/2005/8/layout/hProcess7#1"/>
    <dgm:cxn modelId="{E54E9F94-F197-4C53-9432-1E4B2C656F5C}" type="presParOf" srcId="{9E9E7C46-65E0-424B-94FD-0AAE9C8CB587}" destId="{03DFF539-227F-480F-8A51-0408750F265D}" srcOrd="2" destOrd="0" presId="urn:microsoft.com/office/officeart/2005/8/layout/hProcess7#1"/>
    <dgm:cxn modelId="{63C6B57A-CAE6-4978-AC2E-A6A40694A162}" type="presParOf" srcId="{03DFF539-227F-480F-8A51-0408750F265D}" destId="{8C98913E-D718-476A-91AB-1A918A7B9D77}" srcOrd="0" destOrd="0" presId="urn:microsoft.com/office/officeart/2005/8/layout/hProcess7#1"/>
    <dgm:cxn modelId="{58F00324-40E1-42B7-84CB-A701AE016D89}" type="presParOf" srcId="{03DFF539-227F-480F-8A51-0408750F265D}" destId="{BCB3727B-1824-4B13-BB00-9828C26EAA91}" srcOrd="1" destOrd="0" presId="urn:microsoft.com/office/officeart/2005/8/layout/hProcess7#1"/>
    <dgm:cxn modelId="{3115B580-7016-40E1-A095-EA43609AC497}" type="presParOf" srcId="{03DFF539-227F-480F-8A51-0408750F265D}" destId="{55C7113E-16C3-423E-BDE2-5656E9FA2A8D}" srcOrd="2" destOrd="0" presId="urn:microsoft.com/office/officeart/2005/8/layout/hProcess7#1"/>
    <dgm:cxn modelId="{B3E4535A-8CC8-44FB-8F44-C3E6B58ED093}" type="presParOf" srcId="{9E9E7C46-65E0-424B-94FD-0AAE9C8CB587}" destId="{B744CB63-8C34-49EE-B08D-7BDE0D10D7EB}" srcOrd="3" destOrd="0" presId="urn:microsoft.com/office/officeart/2005/8/layout/hProcess7#1"/>
    <dgm:cxn modelId="{42F686CA-14E9-4D60-9713-E58648B32576}" type="presParOf" srcId="{9E9E7C46-65E0-424B-94FD-0AAE9C8CB587}" destId="{D0FB47F7-6207-42AD-B5AA-1FD76D91F287}" srcOrd="4" destOrd="0" presId="urn:microsoft.com/office/officeart/2005/8/layout/hProcess7#1"/>
    <dgm:cxn modelId="{A09D644B-DF82-472F-9DA5-3ECAF1A037B5}" type="presParOf" srcId="{D0FB47F7-6207-42AD-B5AA-1FD76D91F287}" destId="{0935C012-BF86-4F45-B872-91FA7D5ADCA7}" srcOrd="0" destOrd="0" presId="urn:microsoft.com/office/officeart/2005/8/layout/hProcess7#1"/>
    <dgm:cxn modelId="{BC2693E2-59A7-4790-B363-784269223BEE}" type="presParOf" srcId="{D0FB47F7-6207-42AD-B5AA-1FD76D91F287}" destId="{56E49F0C-5946-433D-86F8-0B3EA47A63CD}" srcOrd="1" destOrd="0" presId="urn:microsoft.com/office/officeart/2005/8/layout/hProcess7#1"/>
    <dgm:cxn modelId="{266EB7EE-53E7-429C-8432-BC8FF3575E26}" type="presParOf" srcId="{D0FB47F7-6207-42AD-B5AA-1FD76D91F287}" destId="{D0E75A14-E2BD-41DB-9E91-5174B61571B4}" srcOrd="2" destOrd="0" presId="urn:microsoft.com/office/officeart/2005/8/layout/hProcess7#1"/>
    <dgm:cxn modelId="{3ED547F7-A50D-4290-8569-08CACAF88B68}" type="presParOf" srcId="{9E9E7C46-65E0-424B-94FD-0AAE9C8CB587}" destId="{B77B9073-3327-4526-84DB-461F4EB9CEF1}" srcOrd="5" destOrd="0" presId="urn:microsoft.com/office/officeart/2005/8/layout/hProcess7#1"/>
    <dgm:cxn modelId="{A6EDB80B-D6BF-450C-8F2C-D30076E1810B}" type="presParOf" srcId="{9E9E7C46-65E0-424B-94FD-0AAE9C8CB587}" destId="{5AD2E9E0-DE93-4660-AD1E-1A954C49790A}" srcOrd="6" destOrd="0" presId="urn:microsoft.com/office/officeart/2005/8/layout/hProcess7#1"/>
    <dgm:cxn modelId="{ED9948AA-D005-4D66-8716-B57A80D56DB9}" type="presParOf" srcId="{5AD2E9E0-DE93-4660-AD1E-1A954C49790A}" destId="{3914C6DC-FC8F-43C0-8624-CC975A447D28}" srcOrd="0" destOrd="0" presId="urn:microsoft.com/office/officeart/2005/8/layout/hProcess7#1"/>
    <dgm:cxn modelId="{078276E1-F105-4768-8E4E-B65B604FA64F}" type="presParOf" srcId="{5AD2E9E0-DE93-4660-AD1E-1A954C49790A}" destId="{9BFE3CD4-AB00-4261-A900-122EB9799AED}" srcOrd="1" destOrd="0" presId="urn:microsoft.com/office/officeart/2005/8/layout/hProcess7#1"/>
    <dgm:cxn modelId="{FACA5A6A-FC45-4ACE-B148-2CC2F889E2EE}" type="presParOf" srcId="{5AD2E9E0-DE93-4660-AD1E-1A954C49790A}" destId="{30B566C8-0110-43C5-9492-F45D0E0CF32B}" srcOrd="2" destOrd="0" presId="urn:microsoft.com/office/officeart/2005/8/layout/hProcess7#1"/>
    <dgm:cxn modelId="{390D1206-4E33-4963-A7B6-64379DB7B2C7}" type="presParOf" srcId="{9E9E7C46-65E0-424B-94FD-0AAE9C8CB587}" destId="{EB0F165B-C6B5-46CE-A5E0-7D161E477CF8}" srcOrd="7" destOrd="0" presId="urn:microsoft.com/office/officeart/2005/8/layout/hProcess7#1"/>
    <dgm:cxn modelId="{23B37456-DAA8-45BD-A3A6-FB1F645E24FC}" type="presParOf" srcId="{9E9E7C46-65E0-424B-94FD-0AAE9C8CB587}" destId="{ECD72946-8493-4496-8CA7-139975C920E2}" srcOrd="8" destOrd="0" presId="urn:microsoft.com/office/officeart/2005/8/layout/hProcess7#1"/>
    <dgm:cxn modelId="{D9D72FDC-C024-4283-BE83-CA63F2BF78C2}" type="presParOf" srcId="{ECD72946-8493-4496-8CA7-139975C920E2}" destId="{CCDC6980-F6EE-4818-A0C5-2D009E187223}" srcOrd="0" destOrd="0" presId="urn:microsoft.com/office/officeart/2005/8/layout/hProcess7#1"/>
    <dgm:cxn modelId="{F1C00CD8-6B8A-49A7-8AC5-607A0109B005}" type="presParOf" srcId="{ECD72946-8493-4496-8CA7-139975C920E2}" destId="{B763C4FC-58EB-40E1-A155-BC6AACD418D1}" srcOrd="1" destOrd="0" presId="urn:microsoft.com/office/officeart/2005/8/layout/hProcess7#1"/>
    <dgm:cxn modelId="{ABF4062E-C336-455D-90E8-2D006C292913}" type="presParOf" srcId="{ECD72946-8493-4496-8CA7-139975C920E2}" destId="{6D947B1E-3154-4640-9CBC-F9A64A89851F}" srcOrd="2" destOrd="0" presId="urn:microsoft.com/office/officeart/2005/8/layout/hProcess7#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C53C78-05A9-498F-9FDB-E87AF1C5BC1F}">
      <dsp:nvSpPr>
        <dsp:cNvPr id="0" name=""/>
        <dsp:cNvSpPr/>
      </dsp:nvSpPr>
      <dsp:spPr>
        <a:xfrm>
          <a:off x="261863" y="862"/>
          <a:ext cx="863249" cy="51794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BLOCK 1</a:t>
          </a:r>
        </a:p>
      </dsp:txBody>
      <dsp:txXfrm>
        <a:off x="261863" y="862"/>
        <a:ext cx="863249" cy="517949"/>
      </dsp:txXfrm>
    </dsp:sp>
    <dsp:sp modelId="{DE10008A-8FF0-4C43-858B-79234363353C}">
      <dsp:nvSpPr>
        <dsp:cNvPr id="0" name=""/>
        <dsp:cNvSpPr/>
      </dsp:nvSpPr>
      <dsp:spPr>
        <a:xfrm>
          <a:off x="1211437" y="862"/>
          <a:ext cx="863249" cy="51794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BLOCK 2</a:t>
          </a:r>
        </a:p>
      </dsp:txBody>
      <dsp:txXfrm>
        <a:off x="1211437" y="862"/>
        <a:ext cx="863249" cy="517949"/>
      </dsp:txXfrm>
    </dsp:sp>
    <dsp:sp modelId="{FD6E6864-EB23-4DEE-B4E5-1DA8B210D684}">
      <dsp:nvSpPr>
        <dsp:cNvPr id="0" name=""/>
        <dsp:cNvSpPr/>
      </dsp:nvSpPr>
      <dsp:spPr>
        <a:xfrm>
          <a:off x="2161012" y="862"/>
          <a:ext cx="863249" cy="51794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BLOCK 3</a:t>
          </a:r>
        </a:p>
      </dsp:txBody>
      <dsp:txXfrm>
        <a:off x="2161012" y="862"/>
        <a:ext cx="863249" cy="517949"/>
      </dsp:txXfrm>
    </dsp:sp>
    <dsp:sp modelId="{C81086D5-F1AE-42BB-BC07-9BBBC1887D17}">
      <dsp:nvSpPr>
        <dsp:cNvPr id="0" name=""/>
        <dsp:cNvSpPr/>
      </dsp:nvSpPr>
      <dsp:spPr>
        <a:xfrm>
          <a:off x="736650" y="605137"/>
          <a:ext cx="863249" cy="51794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BLOCK 4</a:t>
          </a:r>
        </a:p>
      </dsp:txBody>
      <dsp:txXfrm>
        <a:off x="736650" y="605137"/>
        <a:ext cx="863249" cy="517949"/>
      </dsp:txXfrm>
    </dsp:sp>
    <dsp:sp modelId="{BE4663A9-611D-4B9B-88F3-8B275C84FB6D}">
      <dsp:nvSpPr>
        <dsp:cNvPr id="0" name=""/>
        <dsp:cNvSpPr/>
      </dsp:nvSpPr>
      <dsp:spPr>
        <a:xfrm>
          <a:off x="1686224" y="605137"/>
          <a:ext cx="863249" cy="517949"/>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BLOCK 5</a:t>
          </a:r>
        </a:p>
      </dsp:txBody>
      <dsp:txXfrm>
        <a:off x="1686224" y="605137"/>
        <a:ext cx="863249" cy="5179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395FC0-65AB-429F-89EE-25AAB600AD8F}">
      <dsp:nvSpPr>
        <dsp:cNvPr id="0" name=""/>
        <dsp:cNvSpPr/>
      </dsp:nvSpPr>
      <dsp:spPr>
        <a:xfrm>
          <a:off x="200" y="230276"/>
          <a:ext cx="862393" cy="1034872"/>
        </a:xfrm>
        <a:prstGeom prst="roundRect">
          <a:avLst>
            <a:gd name="adj" fmla="val 5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30861" rIns="40005" bIns="0" numCol="1" spcCol="1270" anchor="t" anchorCtr="0">
          <a:noAutofit/>
        </a:bodyPr>
        <a:lstStyle/>
        <a:p>
          <a:pPr lvl="0" algn="r" defTabSz="400050">
            <a:lnSpc>
              <a:spcPct val="90000"/>
            </a:lnSpc>
            <a:spcBef>
              <a:spcPct val="0"/>
            </a:spcBef>
            <a:spcAft>
              <a:spcPct val="35000"/>
            </a:spcAft>
          </a:pPr>
          <a:endParaRPr lang="en-AU" sz="900" kern="1200"/>
        </a:p>
      </dsp:txBody>
      <dsp:txXfrm rot="16200000">
        <a:off x="-337857" y="568334"/>
        <a:ext cx="848595" cy="172478"/>
      </dsp:txXfrm>
    </dsp:sp>
    <dsp:sp modelId="{DF1ACA7E-4E20-494B-AB58-525FB24A7952}">
      <dsp:nvSpPr>
        <dsp:cNvPr id="0" name=""/>
        <dsp:cNvSpPr/>
      </dsp:nvSpPr>
      <dsp:spPr>
        <a:xfrm>
          <a:off x="172679" y="230276"/>
          <a:ext cx="642483" cy="1034872"/>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54864" rIns="0" bIns="0" numCol="1" spcCol="1270" anchor="t" anchorCtr="0">
          <a:noAutofit/>
        </a:bodyPr>
        <a:lstStyle/>
        <a:p>
          <a:pPr lvl="0" algn="l" defTabSz="711200">
            <a:lnSpc>
              <a:spcPct val="90000"/>
            </a:lnSpc>
            <a:spcBef>
              <a:spcPct val="0"/>
            </a:spcBef>
            <a:spcAft>
              <a:spcPct val="35000"/>
            </a:spcAft>
          </a:pPr>
          <a:r>
            <a:rPr lang="en-AU" sz="1600" kern="1200"/>
            <a:t>Block 1</a:t>
          </a:r>
        </a:p>
      </dsp:txBody>
      <dsp:txXfrm>
        <a:off x="172679" y="230276"/>
        <a:ext cx="642483" cy="1034872"/>
      </dsp:txXfrm>
    </dsp:sp>
    <dsp:sp modelId="{0935C012-BF86-4F45-B872-91FA7D5ADCA7}">
      <dsp:nvSpPr>
        <dsp:cNvPr id="0" name=""/>
        <dsp:cNvSpPr/>
      </dsp:nvSpPr>
      <dsp:spPr>
        <a:xfrm>
          <a:off x="892778" y="230276"/>
          <a:ext cx="862393" cy="1034872"/>
        </a:xfrm>
        <a:prstGeom prst="roundRect">
          <a:avLst>
            <a:gd name="adj" fmla="val 5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30861" rIns="40005" bIns="0" numCol="1" spcCol="1270" anchor="t" anchorCtr="0">
          <a:noAutofit/>
        </a:bodyPr>
        <a:lstStyle/>
        <a:p>
          <a:pPr lvl="0" algn="r" defTabSz="400050">
            <a:lnSpc>
              <a:spcPct val="90000"/>
            </a:lnSpc>
            <a:spcBef>
              <a:spcPct val="0"/>
            </a:spcBef>
            <a:spcAft>
              <a:spcPct val="35000"/>
            </a:spcAft>
          </a:pPr>
          <a:endParaRPr lang="en-AU" sz="900" kern="1200"/>
        </a:p>
      </dsp:txBody>
      <dsp:txXfrm rot="16200000">
        <a:off x="554719" y="568334"/>
        <a:ext cx="848595" cy="172478"/>
      </dsp:txXfrm>
    </dsp:sp>
    <dsp:sp modelId="{BCB3727B-1824-4B13-BB00-9828C26EAA91}">
      <dsp:nvSpPr>
        <dsp:cNvPr id="0" name=""/>
        <dsp:cNvSpPr/>
      </dsp:nvSpPr>
      <dsp:spPr>
        <a:xfrm rot="5400000">
          <a:off x="821086" y="1052304"/>
          <a:ext cx="152007" cy="129359"/>
        </a:xfrm>
        <a:prstGeom prst="flowChartExtra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D0E75A14-E2BD-41DB-9E91-5174B61571B4}">
      <dsp:nvSpPr>
        <dsp:cNvPr id="0" name=""/>
        <dsp:cNvSpPr/>
      </dsp:nvSpPr>
      <dsp:spPr>
        <a:xfrm>
          <a:off x="1065256" y="230276"/>
          <a:ext cx="642483" cy="1034872"/>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54864" rIns="0" bIns="0" numCol="1" spcCol="1270" anchor="t" anchorCtr="0">
          <a:noAutofit/>
        </a:bodyPr>
        <a:lstStyle/>
        <a:p>
          <a:pPr lvl="0" algn="l" defTabSz="711200">
            <a:lnSpc>
              <a:spcPct val="90000"/>
            </a:lnSpc>
            <a:spcBef>
              <a:spcPct val="0"/>
            </a:spcBef>
            <a:spcAft>
              <a:spcPct val="35000"/>
            </a:spcAft>
          </a:pPr>
          <a:endParaRPr lang="en-AU" sz="1600" kern="1200"/>
        </a:p>
        <a:p>
          <a:pPr lvl="0" algn="l" defTabSz="711200">
            <a:lnSpc>
              <a:spcPct val="90000"/>
            </a:lnSpc>
            <a:spcBef>
              <a:spcPct val="0"/>
            </a:spcBef>
            <a:spcAft>
              <a:spcPct val="35000"/>
            </a:spcAft>
          </a:pPr>
          <a:r>
            <a:rPr lang="en-AU" sz="1600" kern="1200"/>
            <a:t>Block 2</a:t>
          </a:r>
        </a:p>
      </dsp:txBody>
      <dsp:txXfrm>
        <a:off x="1065256" y="230276"/>
        <a:ext cx="642483" cy="1034872"/>
      </dsp:txXfrm>
    </dsp:sp>
    <dsp:sp modelId="{CCDC6980-F6EE-4818-A0C5-2D009E187223}">
      <dsp:nvSpPr>
        <dsp:cNvPr id="0" name=""/>
        <dsp:cNvSpPr/>
      </dsp:nvSpPr>
      <dsp:spPr>
        <a:xfrm>
          <a:off x="1785355" y="230276"/>
          <a:ext cx="862393" cy="1034872"/>
        </a:xfrm>
        <a:prstGeom prst="roundRect">
          <a:avLst>
            <a:gd name="adj" fmla="val 5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30861" rIns="40005" bIns="0" numCol="1" spcCol="1270" anchor="t" anchorCtr="0">
          <a:noAutofit/>
        </a:bodyPr>
        <a:lstStyle/>
        <a:p>
          <a:pPr lvl="0" algn="r" defTabSz="400050">
            <a:lnSpc>
              <a:spcPct val="90000"/>
            </a:lnSpc>
            <a:spcBef>
              <a:spcPct val="0"/>
            </a:spcBef>
            <a:spcAft>
              <a:spcPct val="35000"/>
            </a:spcAft>
          </a:pPr>
          <a:endParaRPr lang="en-AU" sz="900" kern="1200"/>
        </a:p>
      </dsp:txBody>
      <dsp:txXfrm rot="16200000">
        <a:off x="1447297" y="568334"/>
        <a:ext cx="848595" cy="172478"/>
      </dsp:txXfrm>
    </dsp:sp>
    <dsp:sp modelId="{9BFE3CD4-AB00-4261-A900-122EB9799AED}">
      <dsp:nvSpPr>
        <dsp:cNvPr id="0" name=""/>
        <dsp:cNvSpPr/>
      </dsp:nvSpPr>
      <dsp:spPr>
        <a:xfrm rot="5400000">
          <a:off x="1713664" y="1052304"/>
          <a:ext cx="152007" cy="129359"/>
        </a:xfrm>
        <a:prstGeom prst="flowChartExtra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6D947B1E-3154-4640-9CBC-F9A64A89851F}">
      <dsp:nvSpPr>
        <dsp:cNvPr id="0" name=""/>
        <dsp:cNvSpPr/>
      </dsp:nvSpPr>
      <dsp:spPr>
        <a:xfrm>
          <a:off x="1957834" y="230276"/>
          <a:ext cx="642483" cy="1034872"/>
        </a:xfrm>
        <a:prstGeom prst="rect">
          <a:avLst/>
        </a:prstGeom>
        <a:no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dsp:spPr>
      <dsp:style>
        <a:lnRef idx="0">
          <a:scrgbClr r="0" g="0" b="0"/>
        </a:lnRef>
        <a:fillRef idx="1">
          <a:scrgbClr r="0" g="0" b="0"/>
        </a:fillRef>
        <a:effectRef idx="2">
          <a:scrgbClr r="0" g="0" b="0"/>
        </a:effectRef>
        <a:fontRef idx="minor">
          <a:schemeClr val="lt1"/>
        </a:fontRef>
      </dsp:style>
      <dsp:txBody>
        <a:bodyPr spcFirstLastPara="0" vert="horz" wrap="square" lIns="0" tIns="54864" rIns="0" bIns="0" numCol="1" spcCol="1270" anchor="t" anchorCtr="0">
          <a:noAutofit/>
        </a:bodyPr>
        <a:lstStyle/>
        <a:p>
          <a:pPr lvl="0" algn="l" defTabSz="711200">
            <a:lnSpc>
              <a:spcPct val="90000"/>
            </a:lnSpc>
            <a:spcBef>
              <a:spcPct val="0"/>
            </a:spcBef>
            <a:spcAft>
              <a:spcPct val="35000"/>
            </a:spcAft>
          </a:pPr>
          <a:endParaRPr lang="en-AU" sz="1600" kern="1200"/>
        </a:p>
        <a:p>
          <a:pPr lvl="0" algn="l" defTabSz="711200">
            <a:lnSpc>
              <a:spcPct val="90000"/>
            </a:lnSpc>
            <a:spcBef>
              <a:spcPct val="0"/>
            </a:spcBef>
            <a:spcAft>
              <a:spcPct val="35000"/>
            </a:spcAft>
          </a:pPr>
          <a:endParaRPr lang="en-AU" sz="1600" kern="1200"/>
        </a:p>
        <a:p>
          <a:pPr lvl="0" algn="l" defTabSz="711200">
            <a:lnSpc>
              <a:spcPct val="90000"/>
            </a:lnSpc>
            <a:spcBef>
              <a:spcPct val="0"/>
            </a:spcBef>
            <a:spcAft>
              <a:spcPct val="35000"/>
            </a:spcAft>
          </a:pPr>
          <a:r>
            <a:rPr lang="en-AU" sz="1600" kern="1200"/>
            <a:t>Block 3</a:t>
          </a:r>
        </a:p>
      </dsp:txBody>
      <dsp:txXfrm>
        <a:off x="1957834" y="230276"/>
        <a:ext cx="642483" cy="103487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1">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presOf axis="self"/>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presOf axis="self"/>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1</TotalTime>
  <Pages>1</Pages>
  <Words>11629</Words>
  <Characters>66286</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cp:lastPrinted>2012-10-31T01:40:00Z</cp:lastPrinted>
  <dcterms:created xsi:type="dcterms:W3CDTF">2015-05-22T12:09:00Z</dcterms:created>
  <dcterms:modified xsi:type="dcterms:W3CDTF">2015-05-22T12:10:00Z</dcterms:modified>
</cp:coreProperties>
</file>