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3C3D7415" w:rsidR="002F29A7" w:rsidRPr="005D1DA1" w:rsidRDefault="002F29A7" w:rsidP="004B00B9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5D1DA1">
        <w:rPr>
          <w:rFonts w:asciiTheme="minorHAnsi" w:hAnsiTheme="minorHAnsi" w:cstheme="minorHAnsi"/>
        </w:rPr>
        <w:t xml:space="preserve">Workplace Assessment </w:t>
      </w:r>
      <w:r w:rsidR="00710D04">
        <w:rPr>
          <w:rFonts w:asciiTheme="minorHAnsi" w:hAnsiTheme="minorHAnsi" w:cstheme="minorHAnsi"/>
        </w:rPr>
        <w:t>2</w:t>
      </w:r>
      <w:r w:rsidR="00CE4B7B">
        <w:rPr>
          <w:rFonts w:asciiTheme="minorHAnsi" w:hAnsiTheme="minorHAnsi" w:cstheme="minorHAnsi"/>
        </w:rPr>
        <w:t>.2</w:t>
      </w:r>
      <w:r w:rsidR="000975D4" w:rsidRPr="005D1DA1">
        <w:rPr>
          <w:rFonts w:asciiTheme="minorHAnsi" w:hAnsiTheme="minorHAnsi" w:cstheme="minorHAnsi"/>
        </w:rPr>
        <w:t xml:space="preserve"> </w:t>
      </w:r>
      <w:r w:rsidRPr="005D1DA1">
        <w:rPr>
          <w:rFonts w:asciiTheme="minorHAnsi" w:hAnsiTheme="minorHAnsi" w:cstheme="minorHAnsi"/>
        </w:rPr>
        <w:t xml:space="preserve">– </w:t>
      </w:r>
      <w:r w:rsidR="002A22AD" w:rsidRPr="005D1DA1">
        <w:rPr>
          <w:rFonts w:asciiTheme="minorHAnsi" w:hAnsiTheme="minorHAnsi" w:cstheme="minorHAnsi"/>
        </w:rPr>
        <w:t>Observation Form</w:t>
      </w:r>
    </w:p>
    <w:p w14:paraId="3BF770A8" w14:textId="24AD7E89" w:rsidR="00B61467" w:rsidRDefault="002F29A7" w:rsidP="004B00B9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  <w:r w:rsidRPr="004F4C8C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CC46FB" w:rsidRDefault="00CC46FB" w:rsidP="004B00B9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CC46FB" w:rsidRDefault="002F29A7" w:rsidP="004B00B9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5AA807E8" w14:textId="083EF22A" w:rsidR="001F02AF" w:rsidRPr="004F4C8C" w:rsidRDefault="002F29A7" w:rsidP="004B00B9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="001F02AF" w:rsidRPr="004F4C8C">
        <w:rPr>
          <w:rFonts w:cstheme="minorHAnsi"/>
          <w:i/>
          <w:iCs/>
          <w:color w:val="262626" w:themeColor="text1" w:themeTint="D9"/>
          <w:sz w:val="20"/>
          <w:szCs w:val="20"/>
        </w:rPr>
        <w:t>Observation Form</w:t>
      </w:r>
      <w:r w:rsidRPr="004F4C8C">
        <w:rPr>
          <w:rFonts w:cstheme="minorHAnsi"/>
          <w:sz w:val="20"/>
          <w:szCs w:val="20"/>
        </w:rPr>
        <w:t xml:space="preserve"> </w:t>
      </w:r>
      <w:r w:rsidR="00B4322F" w:rsidRPr="004F4C8C">
        <w:rPr>
          <w:rFonts w:cstheme="minorHAnsi"/>
          <w:color w:val="262626" w:themeColor="text1" w:themeTint="D9"/>
          <w:sz w:val="20"/>
          <w:szCs w:val="20"/>
        </w:rPr>
        <w:t>list</w:t>
      </w: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s the </w:t>
      </w:r>
      <w:r w:rsidR="001F02AF" w:rsidRPr="004F4C8C">
        <w:rPr>
          <w:rFonts w:cstheme="minorHAnsi"/>
          <w:color w:val="262626" w:themeColor="text1" w:themeTint="D9"/>
          <w:sz w:val="20"/>
          <w:szCs w:val="20"/>
        </w:rPr>
        <w:t xml:space="preserve">practical skills that the candidate must demonstrate/perform while completing </w:t>
      </w:r>
      <w:r w:rsidR="001F02AF" w:rsidRPr="004F4C8C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710D04">
        <w:rPr>
          <w:rFonts w:cstheme="minorHAnsi"/>
          <w:b/>
          <w:bCs/>
          <w:color w:val="262626" w:themeColor="text1" w:themeTint="D9"/>
          <w:sz w:val="20"/>
          <w:szCs w:val="20"/>
        </w:rPr>
        <w:t>2</w:t>
      </w:r>
      <w:r w:rsidR="00CE4B7B">
        <w:rPr>
          <w:rFonts w:cstheme="minorHAnsi"/>
          <w:b/>
          <w:bCs/>
          <w:color w:val="262626" w:themeColor="text1" w:themeTint="D9"/>
          <w:sz w:val="20"/>
          <w:szCs w:val="20"/>
        </w:rPr>
        <w:t>.2</w:t>
      </w:r>
    </w:p>
    <w:p w14:paraId="3CAD83D2" w14:textId="428E8955" w:rsidR="002F29A7" w:rsidRDefault="001F02AF" w:rsidP="004B00B9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observations on the candidate’s performance in Workplace Assessment </w:t>
      </w:r>
      <w:r w:rsidR="00710D04">
        <w:rPr>
          <w:rFonts w:cstheme="minorHAnsi"/>
          <w:color w:val="262626" w:themeColor="text1" w:themeTint="D9"/>
          <w:sz w:val="20"/>
          <w:szCs w:val="20"/>
        </w:rPr>
        <w:t>2</w:t>
      </w:r>
      <w:r w:rsidR="00CE4B7B">
        <w:rPr>
          <w:rFonts w:cstheme="minorHAnsi"/>
          <w:color w:val="262626" w:themeColor="text1" w:themeTint="D9"/>
          <w:sz w:val="20"/>
          <w:szCs w:val="20"/>
        </w:rPr>
        <w:t>.2</w:t>
      </w:r>
      <w:r w:rsidRPr="004F4C8C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72E1676E" w14:textId="77777777" w:rsidR="001F02AF" w:rsidRPr="002F29A7" w:rsidRDefault="001F02AF" w:rsidP="004B00B9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4B00B9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08B3CF74" w14:textId="198AB398" w:rsidR="005F379E" w:rsidRDefault="002F29A7" w:rsidP="004B00B9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this task, the candidate is required t</w:t>
      </w:r>
      <w:r w:rsidR="0056508F">
        <w:rPr>
          <w:rFonts w:cstheme="minorHAnsi"/>
          <w:color w:val="262626" w:themeColor="text1" w:themeTint="D9"/>
          <w:sz w:val="20"/>
          <w:szCs w:val="20"/>
        </w:rPr>
        <w:t>o</w:t>
      </w:r>
      <w:r w:rsidR="0056508F" w:rsidRPr="0056508F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2B2DC4" w:rsidRPr="002B2DC4">
        <w:rPr>
          <w:rFonts w:cstheme="minorHAnsi"/>
          <w:color w:val="262626" w:themeColor="text1" w:themeTint="D9"/>
          <w:sz w:val="20"/>
          <w:szCs w:val="20"/>
        </w:rPr>
        <w:t>meet with all relevant personnel and effectively communicate the policies and procedures you have developed from Task 2.1</w:t>
      </w:r>
      <w:r w:rsidR="00204716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56508F">
        <w:rPr>
          <w:rFonts w:cstheme="minorHAnsi"/>
          <w:color w:val="262626" w:themeColor="text1" w:themeTint="D9"/>
          <w:sz w:val="20"/>
          <w:szCs w:val="20"/>
        </w:rPr>
        <w:t>while being observed by the assessor.</w:t>
      </w:r>
    </w:p>
    <w:p w14:paraId="05DFB19C" w14:textId="70050FE3" w:rsidR="00204716" w:rsidRDefault="00204716" w:rsidP="004B00B9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They must </w:t>
      </w:r>
      <w:r w:rsidR="00104100">
        <w:rPr>
          <w:rFonts w:cstheme="minorHAnsi"/>
          <w:color w:val="262626" w:themeColor="text1" w:themeTint="D9"/>
          <w:sz w:val="20"/>
          <w:szCs w:val="20"/>
        </w:rPr>
        <w:t>take the following steps:</w:t>
      </w:r>
    </w:p>
    <w:p w14:paraId="53169074" w14:textId="4F878919" w:rsidR="00416247" w:rsidRPr="00416247" w:rsidRDefault="00416247" w:rsidP="004B00B9">
      <w:pPr>
        <w:pStyle w:val="ListParagraph"/>
        <w:numPr>
          <w:ilvl w:val="0"/>
          <w:numId w:val="29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16247">
        <w:rPr>
          <w:rFonts w:cstheme="minorHAnsi"/>
          <w:color w:val="262626" w:themeColor="text1" w:themeTint="D9"/>
          <w:sz w:val="20"/>
          <w:szCs w:val="20"/>
        </w:rPr>
        <w:t xml:space="preserve">Communicate the policies and procedures </w:t>
      </w:r>
      <w:r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Pr="00416247">
        <w:rPr>
          <w:rFonts w:cstheme="minorHAnsi"/>
          <w:color w:val="262626" w:themeColor="text1" w:themeTint="D9"/>
          <w:sz w:val="20"/>
          <w:szCs w:val="20"/>
        </w:rPr>
        <w:t>have developed from Task 2.1 to all the relevant personnel.</w:t>
      </w:r>
    </w:p>
    <w:p w14:paraId="23B08B28" w14:textId="77777777" w:rsidR="00416247" w:rsidRPr="00416247" w:rsidRDefault="00416247" w:rsidP="004B00B9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16247">
        <w:rPr>
          <w:rFonts w:cstheme="minorHAnsi"/>
          <w:color w:val="262626" w:themeColor="text1" w:themeTint="D9"/>
          <w:sz w:val="20"/>
          <w:szCs w:val="20"/>
        </w:rPr>
        <w:t>Relevant personnel may include but are not limited to staff whose responsibilities and roles were identified in the Policies and Procedures for Taxation document.</w:t>
      </w:r>
    </w:p>
    <w:p w14:paraId="46D74F47" w14:textId="5D227D1F" w:rsidR="00416247" w:rsidRPr="00416247" w:rsidRDefault="007F5581" w:rsidP="004B00B9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="00416247" w:rsidRPr="00416247">
        <w:rPr>
          <w:rFonts w:cstheme="minorHAnsi"/>
          <w:color w:val="262626" w:themeColor="text1" w:themeTint="D9"/>
          <w:sz w:val="20"/>
          <w:szCs w:val="20"/>
        </w:rPr>
        <w:t>must follow the organisation’s policies and procedures when communicating the content of the Policies and Procedures for Taxation document to all relevant personnel.</w:t>
      </w:r>
    </w:p>
    <w:p w14:paraId="55C21998" w14:textId="28D6238D" w:rsidR="00104100" w:rsidRPr="00416247" w:rsidRDefault="00416247" w:rsidP="004B00B9">
      <w:pPr>
        <w:pStyle w:val="ListParagraph"/>
        <w:numPr>
          <w:ilvl w:val="0"/>
          <w:numId w:val="29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16247">
        <w:rPr>
          <w:rFonts w:cstheme="minorHAnsi"/>
          <w:color w:val="262626" w:themeColor="text1" w:themeTint="D9"/>
          <w:sz w:val="20"/>
          <w:szCs w:val="20"/>
        </w:rPr>
        <w:t xml:space="preserve">Secure documentation of how </w:t>
      </w:r>
      <w:r w:rsidR="007F5581"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Pr="00416247">
        <w:rPr>
          <w:rFonts w:cstheme="minorHAnsi"/>
          <w:color w:val="262626" w:themeColor="text1" w:themeTint="D9"/>
          <w:sz w:val="20"/>
          <w:szCs w:val="20"/>
        </w:rPr>
        <w:t xml:space="preserve">were able to communicate the policies and procedures </w:t>
      </w:r>
      <w:r w:rsidR="007F5581"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Pr="00416247">
        <w:rPr>
          <w:rFonts w:cstheme="minorHAnsi"/>
          <w:color w:val="262626" w:themeColor="text1" w:themeTint="D9"/>
          <w:sz w:val="20"/>
          <w:szCs w:val="20"/>
        </w:rPr>
        <w:t xml:space="preserve">have developed from Task 2.1. </w:t>
      </w:r>
    </w:p>
    <w:p w14:paraId="53867810" w14:textId="408149CE" w:rsidR="009607F6" w:rsidRPr="0056508F" w:rsidRDefault="00CC46FB" w:rsidP="004B00B9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In this task, the candidate will be assessed </w:t>
      </w:r>
      <w:r w:rsidR="00204716">
        <w:rPr>
          <w:rFonts w:cstheme="minorHAnsi"/>
          <w:color w:val="262626" w:themeColor="text1" w:themeTint="D9"/>
          <w:sz w:val="20"/>
          <w:szCs w:val="20"/>
        </w:rPr>
        <w:t>o</w:t>
      </w:r>
      <w:r>
        <w:rPr>
          <w:rFonts w:cstheme="minorHAnsi"/>
          <w:color w:val="262626" w:themeColor="text1" w:themeTint="D9"/>
          <w:sz w:val="20"/>
          <w:szCs w:val="20"/>
        </w:rPr>
        <w:t>n</w:t>
      </w:r>
      <w:r w:rsidR="005F379E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06AE56E6" w14:textId="7D1D18B8" w:rsidR="00E93961" w:rsidRPr="008D6424" w:rsidRDefault="008D6424" w:rsidP="004B00B9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rPr>
          <w:rFonts w:cstheme="minorHAnsi"/>
          <w:color w:val="262626" w:themeColor="text1" w:themeTint="D9"/>
          <w:sz w:val="20"/>
          <w:szCs w:val="20"/>
        </w:rPr>
      </w:pPr>
      <w:r w:rsidRPr="008D6424">
        <w:rPr>
          <w:rFonts w:cstheme="minorHAnsi"/>
          <w:color w:val="262626" w:themeColor="text1" w:themeTint="D9"/>
          <w:sz w:val="20"/>
          <w:szCs w:val="20"/>
        </w:rPr>
        <w:t xml:space="preserve">Practical knowledge of communication techniques and the organisation’s communication procedures </w:t>
      </w:r>
      <w:r w:rsidR="000A35E2" w:rsidRPr="008D6424">
        <w:rPr>
          <w:rFonts w:cstheme="minorHAnsi"/>
          <w:color w:val="262626" w:themeColor="text1" w:themeTint="D9"/>
          <w:sz w:val="20"/>
          <w:szCs w:val="20"/>
        </w:rPr>
        <w:t xml:space="preserve"> </w:t>
      </w:r>
    </w:p>
    <w:p w14:paraId="7661A7B4" w14:textId="77777777" w:rsidR="00645815" w:rsidRPr="00645815" w:rsidRDefault="00645815" w:rsidP="004B00B9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645815">
        <w:rPr>
          <w:rFonts w:cstheme="minorHAnsi"/>
          <w:color w:val="262626" w:themeColor="text1" w:themeTint="D9"/>
          <w:sz w:val="20"/>
          <w:szCs w:val="20"/>
        </w:rPr>
        <w:t>Practical skills in communicating policies and procedures to relevant personnel</w:t>
      </w:r>
    </w:p>
    <w:p w14:paraId="5CE8E8F4" w14:textId="77777777" w:rsidR="00CE4B7B" w:rsidRPr="00CE4B7B" w:rsidRDefault="00CE4B7B" w:rsidP="004B00B9">
      <w:pPr>
        <w:pStyle w:val="ListParagraph"/>
        <w:contextualSpacing w:val="0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4B00B9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25186665" w14:textId="4B8790CE" w:rsidR="002F29A7" w:rsidRPr="00B2215F" w:rsidRDefault="0039482B" w:rsidP="004B00B9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 xml:space="preserve">Before the </w:t>
      </w:r>
      <w:r w:rsidR="00B2215F" w:rsidRPr="00B2215F">
        <w:rPr>
          <w:color w:val="262626" w:themeColor="text1" w:themeTint="D9"/>
          <w:sz w:val="22"/>
          <w:szCs w:val="22"/>
        </w:rPr>
        <w:t>a</w:t>
      </w:r>
      <w:r w:rsidRPr="00B2215F">
        <w:rPr>
          <w:color w:val="262626" w:themeColor="text1" w:themeTint="D9"/>
          <w:sz w:val="22"/>
          <w:szCs w:val="22"/>
        </w:rPr>
        <w:t>ssessment</w:t>
      </w:r>
    </w:p>
    <w:p w14:paraId="70892EE5" w14:textId="548008E1" w:rsidR="003648B0" w:rsidRPr="0070795A" w:rsidRDefault="003648B0" w:rsidP="004B00B9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5202"/>
      <w:r w:rsidRPr="0070795A">
        <w:rPr>
          <w:rFonts w:cstheme="minorHAnsi"/>
          <w:color w:val="262626" w:themeColor="text1" w:themeTint="D9"/>
          <w:sz w:val="20"/>
          <w:szCs w:val="20"/>
        </w:rPr>
        <w:t xml:space="preserve">Provide the candidate with a copy of policies and procedures relevant </w:t>
      </w:r>
      <w:r w:rsidR="0070795A" w:rsidRPr="0070795A">
        <w:rPr>
          <w:rFonts w:cstheme="minorHAnsi"/>
          <w:color w:val="262626" w:themeColor="text1" w:themeTint="D9"/>
          <w:sz w:val="20"/>
          <w:szCs w:val="20"/>
        </w:rPr>
        <w:t xml:space="preserve">to </w:t>
      </w:r>
      <w:r w:rsidR="00CE4B7B" w:rsidRPr="00CE4B7B">
        <w:rPr>
          <w:rFonts w:cstheme="minorHAnsi"/>
          <w:color w:val="262626" w:themeColor="text1" w:themeTint="D9"/>
          <w:sz w:val="20"/>
          <w:szCs w:val="20"/>
        </w:rPr>
        <w:t xml:space="preserve">this task </w:t>
      </w:r>
      <w:r w:rsidR="00E61E22" w:rsidRPr="0070795A">
        <w:rPr>
          <w:rFonts w:cstheme="minorHAnsi"/>
          <w:color w:val="262626" w:themeColor="text1" w:themeTint="D9"/>
          <w:sz w:val="20"/>
          <w:szCs w:val="20"/>
        </w:rPr>
        <w:t>and</w:t>
      </w:r>
      <w:r w:rsidRPr="0070795A">
        <w:rPr>
          <w:rFonts w:cstheme="minorHAnsi"/>
          <w:color w:val="262626" w:themeColor="text1" w:themeTint="D9"/>
          <w:sz w:val="20"/>
          <w:szCs w:val="20"/>
        </w:rPr>
        <w:t xml:space="preserve"> discuss these policies and procedures with them.</w:t>
      </w:r>
    </w:p>
    <w:p w14:paraId="66DE00B7" w14:textId="77777777" w:rsidR="00823DE9" w:rsidRPr="00C059DD" w:rsidRDefault="00823DE9" w:rsidP="004B00B9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C059DD">
        <w:rPr>
          <w:rFonts w:cstheme="minorHAnsi"/>
          <w:color w:val="262626" w:themeColor="text1" w:themeTint="D9"/>
          <w:sz w:val="20"/>
          <w:szCs w:val="20"/>
        </w:rPr>
        <w:t>Organise workplace resources required for the candidate to complete this assessment.</w:t>
      </w:r>
    </w:p>
    <w:p w14:paraId="6DCE6710" w14:textId="6E897A17" w:rsidR="00823DE9" w:rsidRPr="00C059DD" w:rsidRDefault="00823DE9" w:rsidP="004B00B9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C059DD">
        <w:rPr>
          <w:rFonts w:cstheme="minorHAnsi"/>
          <w:color w:val="262626" w:themeColor="text1" w:themeTint="D9"/>
          <w:sz w:val="20"/>
          <w:szCs w:val="20"/>
        </w:rPr>
        <w:t xml:space="preserve">Contextualise the criteria in this </w:t>
      </w:r>
      <w:r w:rsidR="006C75E1">
        <w:rPr>
          <w:rFonts w:cstheme="minorHAnsi"/>
          <w:color w:val="262626" w:themeColor="text1" w:themeTint="D9"/>
          <w:sz w:val="20"/>
          <w:szCs w:val="20"/>
        </w:rPr>
        <w:t>form</w:t>
      </w:r>
      <w:r w:rsidRPr="00C059DD">
        <w:rPr>
          <w:rFonts w:cstheme="minorHAnsi"/>
          <w:color w:val="262626" w:themeColor="text1" w:themeTint="D9"/>
          <w:sz w:val="20"/>
          <w:szCs w:val="20"/>
        </w:rPr>
        <w:t xml:space="preserve"> to ensure they reflect the actual project the candidate is undertaking as part of the assessment.</w:t>
      </w:r>
    </w:p>
    <w:p w14:paraId="33DF9BAE" w14:textId="372E7041" w:rsidR="00AE719F" w:rsidRPr="007D0A1A" w:rsidRDefault="00AE719F" w:rsidP="004B00B9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Discuss this assessment task with the candidate, </w:t>
      </w:r>
      <w:r w:rsidR="00123874" w:rsidRPr="00123874">
        <w:rPr>
          <w:rFonts w:cstheme="minorHAnsi"/>
          <w:color w:val="262626" w:themeColor="text1" w:themeTint="D9"/>
          <w:sz w:val="20"/>
          <w:szCs w:val="20"/>
        </w:rPr>
        <w:t xml:space="preserve">including the practical skills they need to demonstrate </w:t>
      </w:r>
      <w:r w:rsidR="00B508EA">
        <w:rPr>
          <w:rFonts w:cstheme="minorHAnsi"/>
          <w:color w:val="262626" w:themeColor="text1" w:themeTint="D9"/>
          <w:sz w:val="20"/>
          <w:szCs w:val="20"/>
        </w:rPr>
        <w:t xml:space="preserve">during this task </w:t>
      </w:r>
      <w:r w:rsidR="00123874" w:rsidRPr="00123874">
        <w:rPr>
          <w:rFonts w:cstheme="minorHAnsi"/>
          <w:color w:val="262626" w:themeColor="text1" w:themeTint="D9"/>
          <w:sz w:val="20"/>
          <w:szCs w:val="20"/>
        </w:rPr>
        <w:t>and the criteria for satisfactorily demonstrating each skill.</w:t>
      </w:r>
    </w:p>
    <w:bookmarkEnd w:id="0"/>
    <w:p w14:paraId="2BBFCDE3" w14:textId="77777777" w:rsidR="001A1865" w:rsidRDefault="00AE719F" w:rsidP="004B00B9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06F1DDD7" w14:textId="48100E58" w:rsidR="00AE719F" w:rsidRPr="00B25313" w:rsidRDefault="00B2215F" w:rsidP="004B00B9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25313"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1F38FCF1" w14:textId="705DD2CB" w:rsidR="0039482B" w:rsidRPr="00B2215F" w:rsidRDefault="0039482B" w:rsidP="004B00B9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lastRenderedPageBreak/>
        <w:t>During the assessment</w:t>
      </w:r>
    </w:p>
    <w:p w14:paraId="6F250DA0" w14:textId="538D4343" w:rsidR="00123874" w:rsidRDefault="00123874" w:rsidP="004B00B9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Observe the candidate as they complete the Workplace Assessment Task.</w:t>
      </w:r>
    </w:p>
    <w:p w14:paraId="2DEC4E72" w14:textId="77777777" w:rsidR="00123874" w:rsidRDefault="00123874" w:rsidP="004B00B9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1" w:name="_Hlk41043736"/>
      <w:r>
        <w:rPr>
          <w:rFonts w:cstheme="minorHAnsi"/>
          <w:color w:val="262626" w:themeColor="text1" w:themeTint="D9"/>
          <w:sz w:val="20"/>
          <w:szCs w:val="20"/>
        </w:rPr>
        <w:t>For each practical skill listed in this observation form:</w:t>
      </w:r>
    </w:p>
    <w:p w14:paraId="5D8A4374" w14:textId="77777777" w:rsidR="00123874" w:rsidRDefault="00123874" w:rsidP="004B00B9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Tick YES if you confirm you have observed the candidate demonstrate/perform the practical skill.</w:t>
      </w:r>
    </w:p>
    <w:p w14:paraId="1C4AA364" w14:textId="77777777" w:rsidR="00123874" w:rsidRDefault="00123874" w:rsidP="004B00B9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Tick NO if you have not observed the candidate demonstrate/perform the practical skill.</w:t>
      </w:r>
    </w:p>
    <w:p w14:paraId="766AFC88" w14:textId="77777777" w:rsidR="00123874" w:rsidRDefault="00123874" w:rsidP="004B00B9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If you ticked YES, provide the date when you observed the candidate demonstrate the skill.</w:t>
      </w:r>
    </w:p>
    <w:bookmarkEnd w:id="1"/>
    <w:p w14:paraId="0166D902" w14:textId="3564BD12" w:rsidR="00123874" w:rsidRDefault="00123874" w:rsidP="004B00B9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280A">
        <w:rPr>
          <w:rFonts w:cstheme="minorHAnsi"/>
          <w:color w:val="262626" w:themeColor="text1" w:themeTint="D9"/>
          <w:sz w:val="20"/>
          <w:szCs w:val="20"/>
        </w:rPr>
        <w:t>help address</w:t>
      </w:r>
      <w:r>
        <w:rPr>
          <w:rFonts w:cstheme="minorHAnsi"/>
          <w:color w:val="262626" w:themeColor="text1" w:themeTint="D9"/>
          <w:sz w:val="20"/>
          <w:szCs w:val="20"/>
        </w:rPr>
        <w:t xml:space="preserve"> any area/s for improvement. </w:t>
      </w:r>
    </w:p>
    <w:p w14:paraId="3ABB8E18" w14:textId="77777777" w:rsidR="003F323F" w:rsidRDefault="003F323F" w:rsidP="004B00B9">
      <w:pPr>
        <w:spacing w:before="120" w:after="120" w:line="276" w:lineRule="auto"/>
      </w:pPr>
    </w:p>
    <w:p w14:paraId="5DBA07F9" w14:textId="3CAC04BE" w:rsidR="0039482B" w:rsidRPr="008C6C99" w:rsidRDefault="0039482B" w:rsidP="004B00B9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CA8E5BA" w:rsidR="002F29A7" w:rsidRDefault="008C6C99" w:rsidP="004B00B9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="009B3D69">
        <w:rPr>
          <w:rFonts w:cstheme="minorHAnsi"/>
          <w:i/>
          <w:iCs/>
          <w:color w:val="262626" w:themeColor="text1" w:themeTint="D9"/>
          <w:sz w:val="20"/>
          <w:szCs w:val="20"/>
        </w:rPr>
        <w:t>Observation Form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4B00B9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4B00B9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4B00B9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7777777" w:rsidR="00D645BA" w:rsidRPr="007D0A1A" w:rsidRDefault="00D645BA" w:rsidP="004B00B9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9587077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ED2309" w14:textId="77777777" w:rsidR="00D645BA" w:rsidRPr="007D0A1A" w:rsidRDefault="00D645BA" w:rsidP="004B00B9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5BEE1" w14:textId="77777777" w:rsidR="00D645BA" w:rsidRPr="007D0A1A" w:rsidRDefault="00D645BA" w:rsidP="004B00B9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5FE0A86" w14:textId="77777777" w:rsidR="00D645BA" w:rsidRPr="00D645BA" w:rsidRDefault="00D645BA" w:rsidP="004B00B9"/>
    <w:p w14:paraId="29AB504D" w14:textId="40FAA30E" w:rsidR="00D645BA" w:rsidRPr="00D645BA" w:rsidRDefault="00D645BA" w:rsidP="004B00B9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15C496CC" w:rsidR="00D645BA" w:rsidRPr="007D0A1A" w:rsidRDefault="00D645BA" w:rsidP="004B00B9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Candidate is </w:t>
            </w:r>
            <w:r w:rsidR="00260CA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observed and assessed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7777777" w:rsidR="00D645BA" w:rsidRPr="007D0A1A" w:rsidRDefault="00D645BA" w:rsidP="004B00B9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72FA41C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9DF378" w14:textId="77777777" w:rsidR="00D645BA" w:rsidRPr="007D0A1A" w:rsidRDefault="00D645BA" w:rsidP="004B00B9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922DF8" w14:textId="77777777" w:rsidR="00D645BA" w:rsidRPr="007D0A1A" w:rsidRDefault="00D645BA" w:rsidP="004B00B9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0BF5A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BB7D51" w14:textId="77777777" w:rsidR="00D645BA" w:rsidRPr="007D0A1A" w:rsidRDefault="00D645BA" w:rsidP="004B00B9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4C33B1C" w14:textId="77777777" w:rsidR="00D645BA" w:rsidRPr="007D0A1A" w:rsidRDefault="00D645BA" w:rsidP="004B00B9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E78F01E" w14:textId="7492CAB9" w:rsidR="00AB2691" w:rsidRDefault="00AB2691" w:rsidP="004B00B9"/>
    <w:p w14:paraId="3E77FFD6" w14:textId="77777777" w:rsidR="00AB2691" w:rsidRDefault="00AB2691" w:rsidP="004B00B9">
      <w:r>
        <w:br w:type="page"/>
      </w:r>
    </w:p>
    <w:p w14:paraId="493E8CBE" w14:textId="1B4F25EA" w:rsidR="005F4237" w:rsidRPr="00D645BA" w:rsidRDefault="005F4237" w:rsidP="004B00B9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4B00B9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7777777" w:rsidR="005F4237" w:rsidRPr="007D0A1A" w:rsidRDefault="005F4237" w:rsidP="004B00B9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CB5D12" w:rsidRPr="00C059DD" w14:paraId="3CB41992" w14:textId="77777777" w:rsidTr="00085A62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AF1ACA9" w14:textId="417D57DB" w:rsidR="00CB5D12" w:rsidRPr="00C059DD" w:rsidRDefault="00CB5D12" w:rsidP="004B00B9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CE4B7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this task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DC75674" w14:textId="77777777" w:rsidR="00C44789" w:rsidRDefault="00C44789" w:rsidP="004B00B9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Policies:</w:t>
            </w:r>
          </w:p>
          <w:p w14:paraId="534C64D9" w14:textId="77777777" w:rsidR="00C44789" w:rsidRDefault="00C44789" w:rsidP="004B00B9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34C5C854" w14:textId="77777777" w:rsidR="00C44789" w:rsidRDefault="00C44789" w:rsidP="004B00B9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  <w:p w14:paraId="22A2FCC8" w14:textId="77777777" w:rsidR="00C44789" w:rsidRDefault="00C44789" w:rsidP="004B00B9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Procedures:</w:t>
            </w:r>
          </w:p>
          <w:p w14:paraId="61C85C52" w14:textId="77777777" w:rsidR="00C44789" w:rsidRDefault="00C44789" w:rsidP="004B00B9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3479B8D2" w14:textId="708808D2" w:rsidR="00CB5D12" w:rsidRPr="00C059DD" w:rsidRDefault="00CB5D12" w:rsidP="004B00B9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5F4237" w:rsidRPr="001B63FD" w14:paraId="15FDACDE" w14:textId="77777777" w:rsidTr="7625E6DF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4B00B9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1B52953" w14:textId="0B6B4879" w:rsidR="0088577C" w:rsidRPr="0088577C" w:rsidRDefault="0088577C" w:rsidP="004B00B9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color w:val="262626" w:themeColor="text1" w:themeTint="D9"/>
                <w:sz w:val="20"/>
                <w:szCs w:val="20"/>
              </w:rPr>
            </w:pPr>
            <w:r w:rsidRPr="7625E6DF">
              <w:rPr>
                <w:color w:val="262626" w:themeColor="text1" w:themeTint="D9"/>
                <w:sz w:val="20"/>
                <w:szCs w:val="20"/>
              </w:rPr>
              <w:t>Workplace (</w:t>
            </w:r>
            <w:r w:rsidR="1C21AE3A" w:rsidRPr="7625E6DF">
              <w:rPr>
                <w:color w:val="262626" w:themeColor="text1" w:themeTint="D9"/>
                <w:sz w:val="20"/>
                <w:szCs w:val="20"/>
              </w:rPr>
              <w:t>Building and construction project</w:t>
            </w:r>
            <w:r w:rsidRPr="7625E6DF">
              <w:rPr>
                <w:color w:val="262626" w:themeColor="text1" w:themeTint="D9"/>
                <w:sz w:val="20"/>
                <w:szCs w:val="20"/>
              </w:rPr>
              <w:t>)</w:t>
            </w:r>
          </w:p>
          <w:p w14:paraId="1F9708C7" w14:textId="3127F473" w:rsidR="003072A7" w:rsidRPr="00CE4B7B" w:rsidRDefault="0088577C" w:rsidP="004B00B9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People resources (</w:t>
            </w:r>
            <w:proofErr w:type="gramStart"/>
            <w:r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e.g.</w:t>
            </w:r>
            <w:proofErr w:type="gramEnd"/>
            <w:r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colleagues, </w:t>
            </w:r>
            <w:r w:rsid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other relevant personnel</w:t>
            </w:r>
            <w:r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, etc.)</w:t>
            </w:r>
          </w:p>
          <w:p w14:paraId="076CEB47" w14:textId="76660060" w:rsidR="00CE4B7B" w:rsidRDefault="00960F49" w:rsidP="004B00B9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</w:t>
            </w:r>
            <w:r w:rsidR="001B63FD"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to </w:t>
            </w:r>
            <w:r w:rsidR="00CE4B7B"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communicate the policies and procedures </w:t>
            </w:r>
            <w:r w:rsid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they</w:t>
            </w:r>
            <w:r w:rsidR="00CE4B7B"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have developed from Task </w:t>
            </w:r>
            <w:r w:rsidR="003C1361">
              <w:rPr>
                <w:rFonts w:cstheme="minorHAnsi"/>
                <w:color w:val="262626" w:themeColor="text1" w:themeTint="D9"/>
                <w:sz w:val="20"/>
                <w:szCs w:val="20"/>
              </w:rPr>
              <w:t>2</w:t>
            </w:r>
            <w:r w:rsidR="00CE4B7B"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.1</w:t>
            </w:r>
            <w:r w:rsid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to relevant personnel</w:t>
            </w:r>
          </w:p>
          <w:p w14:paraId="0349D5CD" w14:textId="77777777" w:rsidR="003072A7" w:rsidRDefault="00B45B25" w:rsidP="004B00B9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</w:t>
            </w:r>
            <w:r w:rsidR="00B97564"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relevant to </w:t>
            </w:r>
            <w:r w:rsid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this task</w:t>
            </w:r>
          </w:p>
          <w:p w14:paraId="051F1F3A" w14:textId="29DD17AE" w:rsidR="00CE4B7B" w:rsidRPr="00CE4B7B" w:rsidRDefault="00CE4B7B" w:rsidP="004B00B9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Copy of the Policy and Procedures for </w:t>
            </w:r>
            <w:r w:rsidR="003C1361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Taxation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document they have developed from Task </w:t>
            </w:r>
            <w:r w:rsidR="003C1361">
              <w:rPr>
                <w:rFonts w:cstheme="minorHAnsi"/>
                <w:color w:val="262626" w:themeColor="text1" w:themeTint="D9"/>
                <w:sz w:val="20"/>
                <w:szCs w:val="20"/>
              </w:rPr>
              <w:t>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.1</w:t>
            </w:r>
          </w:p>
        </w:tc>
      </w:tr>
    </w:tbl>
    <w:p w14:paraId="6E141F98" w14:textId="77777777" w:rsidR="00FB6EF4" w:rsidRPr="006376C4" w:rsidRDefault="00FB6EF4" w:rsidP="004B00B9"/>
    <w:p w14:paraId="4288BEC9" w14:textId="150CF957" w:rsidR="0060042F" w:rsidRPr="00D645BA" w:rsidRDefault="0060042F" w:rsidP="004B00B9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60042F" w:rsidRPr="00371A9D" w14:paraId="33238711" w14:textId="77777777" w:rsidTr="004A624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E8FC453" w14:textId="77777777" w:rsidR="0060042F" w:rsidRPr="00CE11C2" w:rsidRDefault="0060042F" w:rsidP="004B00B9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6B803E" w14:textId="77777777" w:rsidR="0060042F" w:rsidRPr="00371A9D" w:rsidRDefault="0060042F" w:rsidP="004B00B9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75016805" w14:textId="77777777" w:rsidR="0060042F" w:rsidRDefault="0060042F" w:rsidP="004B00B9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60042F" w:rsidRPr="00F10405" w14:paraId="0A0BB817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20087A5" w14:textId="77777777" w:rsidR="0060042F" w:rsidRDefault="0060042F" w:rsidP="004B00B9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9609A48" w14:textId="77777777" w:rsidR="0060042F" w:rsidRDefault="0060042F" w:rsidP="004B00B9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72092E" w:rsidRPr="00F10405" w14:paraId="63F2C1C5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A20E9D" w14:textId="053E1F2F" w:rsidR="0072092E" w:rsidRPr="007C532F" w:rsidRDefault="0072092E" w:rsidP="004B00B9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178915" w14:textId="77777777" w:rsidR="0072092E" w:rsidRPr="00C82237" w:rsidRDefault="0072092E" w:rsidP="004B00B9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7C532F" w14:paraId="0B958AB9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30085EB" w14:textId="7AD233E6" w:rsidR="0072092E" w:rsidRPr="007C532F" w:rsidRDefault="0072092E" w:rsidP="004B00B9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task, as well as any document(s)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1E8307" w14:textId="77777777" w:rsidR="0072092E" w:rsidRPr="007C532F" w:rsidRDefault="0072092E" w:rsidP="004B00B9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7C532F" w14:paraId="03296C81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F79355" w14:textId="3497B538" w:rsidR="0072092E" w:rsidRPr="007C532F" w:rsidRDefault="0072092E" w:rsidP="004B00B9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instructions how they 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EDBD93A" w14:textId="77777777" w:rsidR="0072092E" w:rsidRPr="007C532F" w:rsidRDefault="0072092E" w:rsidP="004B00B9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7C532F" w14:paraId="1A7AD8A8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344097" w14:textId="6ED78A17" w:rsidR="0072092E" w:rsidRPr="007C532F" w:rsidRDefault="0072092E" w:rsidP="004B00B9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provided the candidate guidance on how they 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9ED5BF" w14:textId="77777777" w:rsidR="0072092E" w:rsidRPr="007C532F" w:rsidRDefault="0072092E" w:rsidP="004B00B9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7C532F" w14:paraId="259C3A7A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D65774" w14:textId="2208C649" w:rsidR="0072092E" w:rsidRPr="007C532F" w:rsidRDefault="0072092E" w:rsidP="004B00B9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practical skills (</w:t>
            </w:r>
            <w:r w:rsidR="00B4322F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ed below) they are required to demonstrate while completing this task. 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AE606B6" w14:textId="77777777" w:rsidR="0072092E" w:rsidRPr="007C532F" w:rsidRDefault="0072092E" w:rsidP="004B00B9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7C532F" w14:paraId="128FB4BE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7C234C" w14:textId="79D538E3" w:rsidR="0072092E" w:rsidRPr="007C532F" w:rsidRDefault="0072092E" w:rsidP="004B00B9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6317AA" w14:textId="77777777" w:rsidR="0072092E" w:rsidRPr="007C532F" w:rsidRDefault="0072092E" w:rsidP="004B00B9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59A823DA" w14:textId="77777777" w:rsidR="00926BF3" w:rsidRDefault="00926BF3" w:rsidP="004B00B9">
      <w:r>
        <w:br w:type="page"/>
      </w:r>
    </w:p>
    <w:p w14:paraId="053BC9C1" w14:textId="6B99DFED" w:rsidR="00DF7910" w:rsidRPr="00CE4B7B" w:rsidRDefault="0088239C" w:rsidP="004B00B9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>
        <w:rPr>
          <w:rFonts w:asciiTheme="minorHAnsi" w:hAnsiTheme="minorHAnsi" w:cstheme="minorHAnsi"/>
          <w:color w:val="262626" w:themeColor="text1" w:themeTint="D9"/>
        </w:rPr>
        <w:lastRenderedPageBreak/>
        <w:t>Observation Form</w:t>
      </w:r>
      <w:r w:rsidR="00467457">
        <w:rPr>
          <w:rFonts w:asciiTheme="minorHAnsi" w:hAnsiTheme="minorHAnsi" w:cstheme="minorHAnsi"/>
          <w:color w:val="262626" w:themeColor="text1" w:themeTint="D9"/>
        </w:rPr>
        <w:t xml:space="preserve"> 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77"/>
        <w:gridCol w:w="1430"/>
        <w:gridCol w:w="1856"/>
        <w:gridCol w:w="1856"/>
      </w:tblGrid>
      <w:tr w:rsidR="0088239C" w:rsidRPr="00C82237" w14:paraId="07F4F73A" w14:textId="1C8D3180" w:rsidTr="006E1245">
        <w:trPr>
          <w:jc w:val="center"/>
        </w:trPr>
        <w:tc>
          <w:tcPr>
            <w:tcW w:w="3877" w:type="dxa"/>
            <w:shd w:val="clear" w:color="auto" w:fill="F2F2F2" w:themeFill="background1" w:themeFillShade="F2"/>
          </w:tcPr>
          <w:p w14:paraId="773F0D12" w14:textId="44FD1BEF" w:rsidR="0088239C" w:rsidRPr="00CC43E4" w:rsidRDefault="007A268A" w:rsidP="004B00B9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During the </w:t>
            </w:r>
            <w:r w:rsidR="00CE4B7B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communication of policies and procedures for </w:t>
            </w:r>
            <w:r w:rsidR="006C6B31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taxation</w:t>
            </w:r>
          </w:p>
        </w:tc>
        <w:tc>
          <w:tcPr>
            <w:tcW w:w="1430" w:type="dxa"/>
            <w:shd w:val="clear" w:color="auto" w:fill="F2F2F2" w:themeFill="background1" w:themeFillShade="F2"/>
          </w:tcPr>
          <w:p w14:paraId="48E552DD" w14:textId="77777777" w:rsidR="0088239C" w:rsidRPr="00C82237" w:rsidRDefault="0088239C" w:rsidP="004B00B9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856" w:type="dxa"/>
            <w:shd w:val="clear" w:color="auto" w:fill="F2F2F2" w:themeFill="background1" w:themeFillShade="F2"/>
          </w:tcPr>
          <w:p w14:paraId="20A8D4B5" w14:textId="5568A8F1" w:rsidR="0088239C" w:rsidRPr="00C82237" w:rsidRDefault="0088239C" w:rsidP="004B00B9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Date observed</w:t>
            </w:r>
          </w:p>
        </w:tc>
        <w:tc>
          <w:tcPr>
            <w:tcW w:w="1856" w:type="dxa"/>
            <w:shd w:val="clear" w:color="auto" w:fill="F2F2F2" w:themeFill="background1" w:themeFillShade="F2"/>
          </w:tcPr>
          <w:p w14:paraId="6FB0C6A7" w14:textId="5C0DBC99" w:rsidR="0088239C" w:rsidRPr="00C82237" w:rsidRDefault="0088239C" w:rsidP="004B00B9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CE4B7B" w14:paraId="160737B8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457EDC5" w14:textId="03F92486" w:rsidR="00CE4B7B" w:rsidRDefault="00CE4B7B" w:rsidP="004B00B9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explains the purpose of the meeting.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C498AEA" w14:textId="76E39AA8" w:rsidR="00CE4B7B" w:rsidRDefault="00CE4B7B" w:rsidP="004B00B9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C62FF82" w14:textId="05760967" w:rsidR="00CE4B7B" w:rsidRDefault="005368E4" w:rsidP="004B00B9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F10987" w14:textId="424FF2C9" w:rsidR="00CE4B7B" w:rsidRDefault="005368E4" w:rsidP="004B00B9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C66AA" w14:paraId="2031DB4C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  <w:hideMark/>
          </w:tcPr>
          <w:p w14:paraId="6A2E5069" w14:textId="2AFA1923" w:rsidR="007C66AA" w:rsidRDefault="007C66AA" w:rsidP="004B00B9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</w:t>
            </w:r>
            <w:r w:rsidR="00CE4B7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discusses the content of the Policies and Procedures for </w:t>
            </w:r>
            <w:r w:rsidR="00710D0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Taxation</w:t>
            </w:r>
            <w:r w:rsidR="00CE4B7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document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0DCFBE44" w14:textId="04EC436F" w:rsidR="007C66AA" w:rsidRDefault="007C66AA" w:rsidP="004B00B9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75C2DC50" w14:textId="75743083" w:rsidR="007C66AA" w:rsidRDefault="007C66AA" w:rsidP="004B00B9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hideMark/>
          </w:tcPr>
          <w:p w14:paraId="4F8AF04F" w14:textId="732A8C29" w:rsidR="007C66AA" w:rsidRDefault="007C66AA" w:rsidP="004B00B9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C66AA" w14:paraId="10C10FA2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2EB1D1F" w14:textId="362E43E8" w:rsidR="007C66AA" w:rsidRDefault="00E51D40" w:rsidP="004B00B9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</w:t>
            </w:r>
            <w:r w:rsidR="00CE4B7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discusses the purpose and scope of the Policies and Procedures for </w:t>
            </w:r>
            <w:r w:rsidR="006C6B3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Taxation</w:t>
            </w:r>
            <w:r w:rsidR="00CE4B7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document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0C90088" w14:textId="77777777" w:rsidR="007C66AA" w:rsidRDefault="007C66AA" w:rsidP="004B00B9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A264C2E" w14:textId="77777777" w:rsidR="007C66AA" w:rsidRDefault="007C66AA" w:rsidP="004B00B9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455455" w14:textId="77777777" w:rsidR="007C66AA" w:rsidRDefault="007C66AA" w:rsidP="004B00B9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C66AA" w14:paraId="35B22332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98169A8" w14:textId="3D51FBCC" w:rsidR="007C66AA" w:rsidRDefault="00E51D40" w:rsidP="004B00B9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</w:t>
            </w:r>
            <w:r w:rsidR="00CE4B7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discusses the role and responsibilities of staff assigned with payroll functions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4BF2786" w14:textId="77777777" w:rsidR="007C66AA" w:rsidRDefault="007C66AA" w:rsidP="004B00B9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45C232F" w14:textId="77777777" w:rsidR="007C66AA" w:rsidRDefault="007C66AA" w:rsidP="004B00B9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BEA44F" w14:textId="77777777" w:rsidR="007C66AA" w:rsidRDefault="007C66AA" w:rsidP="004B00B9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CE4B7B" w14:paraId="0BAECA66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963C4F1" w14:textId="193FBC03" w:rsidR="00CE4B7B" w:rsidRDefault="00CE4B7B" w:rsidP="004B00B9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discusses each of the policies and procedures set out in the document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38721B9" w14:textId="1BB03B7D" w:rsidR="00CE4B7B" w:rsidRDefault="00CE4B7B" w:rsidP="004B00B9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2259DAF" w14:textId="4043F25C" w:rsidR="00CE4B7B" w:rsidRDefault="005368E4" w:rsidP="004B00B9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1F167E" w14:textId="09B593B5" w:rsidR="00CE4B7B" w:rsidRDefault="005368E4" w:rsidP="004B00B9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C66AA" w14:paraId="2843ECD1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  <w:hideMark/>
          </w:tcPr>
          <w:p w14:paraId="33B6A8DC" w14:textId="797B2A5B" w:rsidR="007C66AA" w:rsidRDefault="007C66AA" w:rsidP="004B00B9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</w:t>
            </w:r>
            <w:r w:rsidR="00CE4B7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provides an opportunity for a two-way communication 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0178C6E2" w14:textId="1DDC6280" w:rsidR="007C66AA" w:rsidRDefault="007C66AA" w:rsidP="004B00B9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1172801B" w14:textId="036F49ED" w:rsidR="007C66AA" w:rsidRDefault="007C66AA" w:rsidP="004B00B9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hideMark/>
          </w:tcPr>
          <w:p w14:paraId="70A94188" w14:textId="5F73B9E0" w:rsidR="007C66AA" w:rsidRDefault="007C66AA" w:rsidP="004B00B9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CE4B7B" w14:paraId="5614216B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A7D4BF" w14:textId="1CFA8127" w:rsidR="00CE4B7B" w:rsidRDefault="00CE4B7B" w:rsidP="004B00B9">
            <w:pPr>
              <w:pStyle w:val="ListParagraph"/>
              <w:numPr>
                <w:ilvl w:val="0"/>
                <w:numId w:val="27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encourages the audience to ask questions about the policies and procedures discussed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A9972BC" w14:textId="2ABB9621" w:rsidR="00CE4B7B" w:rsidRDefault="00CE4B7B" w:rsidP="004B00B9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BD37DD8" w14:textId="79307B3E" w:rsidR="00CE4B7B" w:rsidRDefault="00E93961" w:rsidP="004B00B9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FC8B7" w14:textId="53F4FE4C" w:rsidR="00CE4B7B" w:rsidRDefault="00E93961" w:rsidP="004B00B9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CE4B7B" w14:paraId="157A2561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10EA740" w14:textId="438FB9D5" w:rsidR="00CE4B7B" w:rsidRDefault="00CE4B7B" w:rsidP="004B00B9">
            <w:pPr>
              <w:pStyle w:val="ListParagraph"/>
              <w:numPr>
                <w:ilvl w:val="0"/>
                <w:numId w:val="27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answers the queries of the audience with confidence and in a straightforward manner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A332FCC" w14:textId="592B1AB5" w:rsidR="00CE4B7B" w:rsidRDefault="00CE4B7B" w:rsidP="004B00B9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8BD6E03" w14:textId="78CC7E5A" w:rsidR="00CE4B7B" w:rsidRDefault="00E93961" w:rsidP="004B00B9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325F2D" w14:textId="58182D3E" w:rsidR="00CE4B7B" w:rsidRDefault="00E93961" w:rsidP="004B00B9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CE4B7B" w14:paraId="2BE68F7D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6B0656E" w14:textId="7468CBB5" w:rsidR="00CE4B7B" w:rsidRDefault="00CE4B7B" w:rsidP="004B00B9">
            <w:pPr>
              <w:pStyle w:val="ListParagraph"/>
              <w:numPr>
                <w:ilvl w:val="0"/>
                <w:numId w:val="27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verifies whether the audience understood </w:t>
            </w:r>
            <w:r w:rsidR="00E939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discussion 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8302213" w14:textId="65AC7435" w:rsidR="00CE4B7B" w:rsidRDefault="00CE4B7B" w:rsidP="004B00B9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9980911" w14:textId="328C88C1" w:rsidR="00CE4B7B" w:rsidRDefault="00E93961" w:rsidP="004B00B9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A0CD08" w14:textId="546716CC" w:rsidR="00CE4B7B" w:rsidRDefault="00E93961" w:rsidP="004B00B9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CE34CE" w14:paraId="61919D0E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C014706" w14:textId="28836F6A" w:rsidR="00CE34CE" w:rsidRDefault="00CE34CE" w:rsidP="004B00B9">
            <w:pPr>
              <w:pStyle w:val="ListParagraph"/>
              <w:numPr>
                <w:ilvl w:val="0"/>
                <w:numId w:val="27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secures confirmation from relevant personnel that the policies and procedures will be implemented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80E743E" w14:textId="2C77DE9A" w:rsidR="00CE34CE" w:rsidRDefault="00CE34CE" w:rsidP="004B00B9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D8E37CE" w14:textId="63FAD327" w:rsidR="00CE34CE" w:rsidRDefault="00CE34CE" w:rsidP="004B00B9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FA609" w14:textId="5B6AACAB" w:rsidR="00CE34CE" w:rsidRDefault="00CE34CE" w:rsidP="004B00B9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4363DE9B" w14:textId="77777777" w:rsidR="00E929EC" w:rsidRDefault="00E929EC" w:rsidP="004B00B9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9B487C8" w14:textId="77777777" w:rsidR="005402DA" w:rsidRPr="006F4854" w:rsidRDefault="000055D1" w:rsidP="004B00B9">
            <w:pPr>
              <w:ind w:left="65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lastRenderedPageBreak/>
              <w:br w:type="page"/>
            </w:r>
            <w:r w:rsidR="005402DA" w:rsidRPr="006F485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1DCA0A28" w14:textId="5B757751" w:rsidR="005402DA" w:rsidRPr="00B045E6" w:rsidRDefault="005402DA" w:rsidP="004B00B9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F485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observed the candidate, whose name appears above, </w:t>
            </w:r>
            <w:r w:rsidR="00E939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meet with the relevant personnel in the business and communicate the policies and procedures they have developed from Task </w:t>
            </w:r>
            <w:r w:rsidR="00615B5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</w:t>
            </w:r>
            <w:r w:rsidR="00E939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.1.</w:t>
            </w:r>
          </w:p>
          <w:p w14:paraId="24944CFF" w14:textId="6AF455CE" w:rsidR="000055D1" w:rsidRPr="007D0A1A" w:rsidRDefault="005402DA" w:rsidP="004B00B9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E868B1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Observation Form</w:t>
            </w:r>
            <w:r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performance during their completion of the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4B00B9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7D0A1A" w:rsidRDefault="000055D1" w:rsidP="004B00B9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4B00B9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7D0A1A" w:rsidRDefault="000055D1" w:rsidP="004B00B9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4B00B9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5940E3" w:rsidRDefault="000055D1" w:rsidP="004B00B9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C2139CD" w14:textId="77777777" w:rsidR="000055D1" w:rsidRDefault="000055D1" w:rsidP="004B00B9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32DC50E4" w:rsidR="000055D1" w:rsidRPr="00D645BA" w:rsidRDefault="000055D1" w:rsidP="004B00B9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 xml:space="preserve">End of Workplace Assessment </w:t>
      </w:r>
      <w:r w:rsidR="005402DA">
        <w:rPr>
          <w:rFonts w:cstheme="minorHAnsi"/>
          <w:color w:val="A6A6A6" w:themeColor="background1" w:themeShade="A6"/>
          <w:sz w:val="20"/>
        </w:rPr>
        <w:t>–</w:t>
      </w:r>
      <w:r>
        <w:rPr>
          <w:rFonts w:cstheme="minorHAnsi"/>
          <w:color w:val="A6A6A6" w:themeColor="background1" w:themeShade="A6"/>
          <w:sz w:val="20"/>
        </w:rPr>
        <w:t xml:space="preserve"> </w:t>
      </w:r>
      <w:r w:rsidR="005402DA">
        <w:rPr>
          <w:rFonts w:cstheme="minorHAnsi"/>
          <w:color w:val="A6A6A6" w:themeColor="background1" w:themeShade="A6"/>
          <w:sz w:val="20"/>
        </w:rPr>
        <w:t>Observation Form</w:t>
      </w:r>
    </w:p>
    <w:sectPr w:rsidR="000055D1" w:rsidRPr="00D645BA" w:rsidSect="000055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A754" w14:textId="77777777" w:rsidR="00CB1AC1" w:rsidRDefault="00CB1AC1" w:rsidP="000055D1">
      <w:pPr>
        <w:spacing w:after="0" w:line="240" w:lineRule="auto"/>
      </w:pPr>
      <w:r>
        <w:separator/>
      </w:r>
    </w:p>
  </w:endnote>
  <w:endnote w:type="continuationSeparator" w:id="0">
    <w:p w14:paraId="658163CD" w14:textId="77777777" w:rsidR="00CB1AC1" w:rsidRDefault="00CB1AC1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1102220762"/>
      <w:docPartObj>
        <w:docPartGallery w:val="Page Numbers (Top of Page)"/>
        <w:docPartUnique/>
      </w:docPartObj>
    </w:sdtPr>
    <w:sdtContent>
      <w:p w14:paraId="521AE970" w14:textId="1A303003" w:rsidR="000055D1" w:rsidRPr="00177DEC" w:rsidRDefault="00177DEC" w:rsidP="00177DEC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302188557"/>
            <w:placeholder>
              <w:docPart w:val="2E3A41B15F9747EEA47BBE27730FC92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v1-1_14/09/2022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63DECA6C" w14:textId="5F38B3F2" w:rsidR="000055D1" w:rsidRPr="00177DEC" w:rsidRDefault="00177DEC" w:rsidP="00177DEC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D0C62AAEC5DE41038268CC1A08F0D93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v1-1_14/09/2022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1E515" w14:textId="77777777" w:rsidR="0038525D" w:rsidRDefault="003852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EFF54" w14:textId="77777777" w:rsidR="00CB1AC1" w:rsidRDefault="00CB1AC1" w:rsidP="000055D1">
      <w:pPr>
        <w:spacing w:after="0" w:line="240" w:lineRule="auto"/>
      </w:pPr>
      <w:r>
        <w:separator/>
      </w:r>
    </w:p>
  </w:footnote>
  <w:footnote w:type="continuationSeparator" w:id="0">
    <w:p w14:paraId="3D1D0CE0" w14:textId="77777777" w:rsidR="00CB1AC1" w:rsidRDefault="00CB1AC1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AFF0B" w14:textId="77777777" w:rsidR="0038525D" w:rsidRDefault="003852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EF80B" w14:textId="77777777" w:rsidR="0038525D" w:rsidRDefault="0038525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0A462" w14:textId="77777777" w:rsidR="0038525D" w:rsidRDefault="003852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522E3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5410A0B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8B13D2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C81439A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A7A3FA2"/>
    <w:multiLevelType w:val="hybridMultilevel"/>
    <w:tmpl w:val="32F6850A"/>
    <w:lvl w:ilvl="0" w:tplc="AE4048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A955DF"/>
    <w:multiLevelType w:val="hybridMultilevel"/>
    <w:tmpl w:val="104E045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9009D0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73BC0"/>
    <w:multiLevelType w:val="hybridMultilevel"/>
    <w:tmpl w:val="09FEA0BA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BD59DC"/>
    <w:multiLevelType w:val="hybridMultilevel"/>
    <w:tmpl w:val="43520DA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720" w:hanging="360"/>
      </w:pPr>
    </w:lvl>
    <w:lvl w:ilvl="2" w:tplc="0C09001B" w:tentative="1">
      <w:start w:val="1"/>
      <w:numFmt w:val="lowerRoman"/>
      <w:lvlText w:val="%3."/>
      <w:lvlJc w:val="right"/>
      <w:pPr>
        <w:ind w:left="1440" w:hanging="180"/>
      </w:pPr>
    </w:lvl>
    <w:lvl w:ilvl="3" w:tplc="0C09000F" w:tentative="1">
      <w:start w:val="1"/>
      <w:numFmt w:val="decimal"/>
      <w:lvlText w:val="%4."/>
      <w:lvlJc w:val="left"/>
      <w:pPr>
        <w:ind w:left="2160" w:hanging="360"/>
      </w:pPr>
    </w:lvl>
    <w:lvl w:ilvl="4" w:tplc="0C090019" w:tentative="1">
      <w:start w:val="1"/>
      <w:numFmt w:val="lowerLetter"/>
      <w:lvlText w:val="%5."/>
      <w:lvlJc w:val="left"/>
      <w:pPr>
        <w:ind w:left="2880" w:hanging="360"/>
      </w:pPr>
    </w:lvl>
    <w:lvl w:ilvl="5" w:tplc="0C09001B" w:tentative="1">
      <w:start w:val="1"/>
      <w:numFmt w:val="lowerRoman"/>
      <w:lvlText w:val="%6."/>
      <w:lvlJc w:val="right"/>
      <w:pPr>
        <w:ind w:left="3600" w:hanging="180"/>
      </w:pPr>
    </w:lvl>
    <w:lvl w:ilvl="6" w:tplc="0C09000F" w:tentative="1">
      <w:start w:val="1"/>
      <w:numFmt w:val="decimal"/>
      <w:lvlText w:val="%7."/>
      <w:lvlJc w:val="left"/>
      <w:pPr>
        <w:ind w:left="4320" w:hanging="360"/>
      </w:pPr>
    </w:lvl>
    <w:lvl w:ilvl="7" w:tplc="0C090019" w:tentative="1">
      <w:start w:val="1"/>
      <w:numFmt w:val="lowerLetter"/>
      <w:lvlText w:val="%8."/>
      <w:lvlJc w:val="left"/>
      <w:pPr>
        <w:ind w:left="5040" w:hanging="360"/>
      </w:pPr>
    </w:lvl>
    <w:lvl w:ilvl="8" w:tplc="0C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6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1F1A4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9E1BAF"/>
    <w:multiLevelType w:val="hybridMultilevel"/>
    <w:tmpl w:val="35462B40"/>
    <w:lvl w:ilvl="0" w:tplc="D0968EBC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5C803AA"/>
    <w:multiLevelType w:val="hybridMultilevel"/>
    <w:tmpl w:val="37783E6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585F61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EDE0ECE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BA324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C35C88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7750BE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41367978">
    <w:abstractNumId w:val="2"/>
  </w:num>
  <w:num w:numId="2" w16cid:durableId="1871994841">
    <w:abstractNumId w:val="23"/>
  </w:num>
  <w:num w:numId="3" w16cid:durableId="257563097">
    <w:abstractNumId w:val="8"/>
  </w:num>
  <w:num w:numId="4" w16cid:durableId="809982973">
    <w:abstractNumId w:val="17"/>
  </w:num>
  <w:num w:numId="5" w16cid:durableId="1892958932">
    <w:abstractNumId w:val="13"/>
  </w:num>
  <w:num w:numId="6" w16cid:durableId="411051481">
    <w:abstractNumId w:val="10"/>
  </w:num>
  <w:num w:numId="7" w16cid:durableId="1044257341">
    <w:abstractNumId w:val="16"/>
  </w:num>
  <w:num w:numId="8" w16cid:durableId="1910768996">
    <w:abstractNumId w:val="3"/>
  </w:num>
  <w:num w:numId="9" w16cid:durableId="1768040303">
    <w:abstractNumId w:val="23"/>
  </w:num>
  <w:num w:numId="10" w16cid:durableId="1600410263">
    <w:abstractNumId w:val="9"/>
  </w:num>
  <w:num w:numId="11" w16cid:durableId="774324278">
    <w:abstractNumId w:val="14"/>
  </w:num>
  <w:num w:numId="12" w16cid:durableId="394938318">
    <w:abstractNumId w:val="4"/>
  </w:num>
  <w:num w:numId="13" w16cid:durableId="128205613">
    <w:abstractNumId w:val="21"/>
  </w:num>
  <w:num w:numId="14" w16cid:durableId="524514434">
    <w:abstractNumId w:val="24"/>
  </w:num>
  <w:num w:numId="15" w16cid:durableId="1186552841">
    <w:abstractNumId w:val="26"/>
  </w:num>
  <w:num w:numId="16" w16cid:durableId="697898240">
    <w:abstractNumId w:val="25"/>
  </w:num>
  <w:num w:numId="17" w16cid:durableId="807092526">
    <w:abstractNumId w:val="18"/>
  </w:num>
  <w:num w:numId="18" w16cid:durableId="801923915">
    <w:abstractNumId w:val="11"/>
  </w:num>
  <w:num w:numId="19" w16cid:durableId="996033433">
    <w:abstractNumId w:val="12"/>
  </w:num>
  <w:num w:numId="20" w16cid:durableId="961379894">
    <w:abstractNumId w:val="4"/>
  </w:num>
  <w:num w:numId="21" w16cid:durableId="174379828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14534418">
    <w:abstractNumId w:val="20"/>
  </w:num>
  <w:num w:numId="23" w16cid:durableId="9843149">
    <w:abstractNumId w:val="22"/>
  </w:num>
  <w:num w:numId="24" w16cid:durableId="509174514">
    <w:abstractNumId w:val="15"/>
  </w:num>
  <w:num w:numId="25" w16cid:durableId="359162158">
    <w:abstractNumId w:val="0"/>
  </w:num>
  <w:num w:numId="26" w16cid:durableId="30690566">
    <w:abstractNumId w:val="5"/>
  </w:num>
  <w:num w:numId="27" w16cid:durableId="1953826558">
    <w:abstractNumId w:val="19"/>
  </w:num>
  <w:num w:numId="28" w16cid:durableId="1948582583">
    <w:abstractNumId w:val="1"/>
  </w:num>
  <w:num w:numId="29" w16cid:durableId="2226425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sFALLxUygtAAAA"/>
  </w:docVars>
  <w:rsids>
    <w:rsidRoot w:val="002F29A7"/>
    <w:rsid w:val="000055D1"/>
    <w:rsid w:val="00013528"/>
    <w:rsid w:val="00027E5C"/>
    <w:rsid w:val="00062C35"/>
    <w:rsid w:val="00090E7C"/>
    <w:rsid w:val="000911A1"/>
    <w:rsid w:val="000975D4"/>
    <w:rsid w:val="000A25A6"/>
    <w:rsid w:val="000A35E2"/>
    <w:rsid w:val="000B26D5"/>
    <w:rsid w:val="000C5280"/>
    <w:rsid w:val="000D64E2"/>
    <w:rsid w:val="000E7BAD"/>
    <w:rsid w:val="00104100"/>
    <w:rsid w:val="00111E72"/>
    <w:rsid w:val="00123874"/>
    <w:rsid w:val="0013280A"/>
    <w:rsid w:val="00151E14"/>
    <w:rsid w:val="00156A03"/>
    <w:rsid w:val="001600CB"/>
    <w:rsid w:val="00177DEC"/>
    <w:rsid w:val="00181C5B"/>
    <w:rsid w:val="0018395A"/>
    <w:rsid w:val="001A1865"/>
    <w:rsid w:val="001A1CEB"/>
    <w:rsid w:val="001B63FD"/>
    <w:rsid w:val="001D456C"/>
    <w:rsid w:val="001F02AF"/>
    <w:rsid w:val="00204716"/>
    <w:rsid w:val="002459C7"/>
    <w:rsid w:val="00260CAD"/>
    <w:rsid w:val="002637DA"/>
    <w:rsid w:val="002850A7"/>
    <w:rsid w:val="00290FDE"/>
    <w:rsid w:val="002A22AD"/>
    <w:rsid w:val="002B2DC4"/>
    <w:rsid w:val="002D6C29"/>
    <w:rsid w:val="002F29A7"/>
    <w:rsid w:val="003072A7"/>
    <w:rsid w:val="00315CD1"/>
    <w:rsid w:val="00333FA5"/>
    <w:rsid w:val="00337CFE"/>
    <w:rsid w:val="00353E24"/>
    <w:rsid w:val="003648B0"/>
    <w:rsid w:val="003651C7"/>
    <w:rsid w:val="0038525D"/>
    <w:rsid w:val="0039482B"/>
    <w:rsid w:val="003C1361"/>
    <w:rsid w:val="003C1922"/>
    <w:rsid w:val="003C46A3"/>
    <w:rsid w:val="003C6AC1"/>
    <w:rsid w:val="003E25BD"/>
    <w:rsid w:val="003E5A30"/>
    <w:rsid w:val="003E6FE7"/>
    <w:rsid w:val="003E73D8"/>
    <w:rsid w:val="003F323F"/>
    <w:rsid w:val="003F695D"/>
    <w:rsid w:val="00416247"/>
    <w:rsid w:val="00417569"/>
    <w:rsid w:val="00467457"/>
    <w:rsid w:val="004831EC"/>
    <w:rsid w:val="00484193"/>
    <w:rsid w:val="004A754F"/>
    <w:rsid w:val="004B00B9"/>
    <w:rsid w:val="004B6615"/>
    <w:rsid w:val="004E3825"/>
    <w:rsid w:val="004E5CE5"/>
    <w:rsid w:val="004F4C8C"/>
    <w:rsid w:val="005368E4"/>
    <w:rsid w:val="005402DA"/>
    <w:rsid w:val="0056508F"/>
    <w:rsid w:val="00571A4E"/>
    <w:rsid w:val="005D1DA1"/>
    <w:rsid w:val="005E3554"/>
    <w:rsid w:val="005F379E"/>
    <w:rsid w:val="005F4237"/>
    <w:rsid w:val="0060042F"/>
    <w:rsid w:val="00615B5A"/>
    <w:rsid w:val="0062445E"/>
    <w:rsid w:val="006376C4"/>
    <w:rsid w:val="00643394"/>
    <w:rsid w:val="00645815"/>
    <w:rsid w:val="00656D3B"/>
    <w:rsid w:val="00661AF9"/>
    <w:rsid w:val="0068140D"/>
    <w:rsid w:val="00687F58"/>
    <w:rsid w:val="00695221"/>
    <w:rsid w:val="006974C4"/>
    <w:rsid w:val="006A3EDD"/>
    <w:rsid w:val="006A6FB3"/>
    <w:rsid w:val="006B18BC"/>
    <w:rsid w:val="006C6B31"/>
    <w:rsid w:val="006C75E1"/>
    <w:rsid w:val="006E1245"/>
    <w:rsid w:val="006F4854"/>
    <w:rsid w:val="006F7C0A"/>
    <w:rsid w:val="00704857"/>
    <w:rsid w:val="00705071"/>
    <w:rsid w:val="0070795A"/>
    <w:rsid w:val="00710D04"/>
    <w:rsid w:val="00714E53"/>
    <w:rsid w:val="0072092E"/>
    <w:rsid w:val="00730B38"/>
    <w:rsid w:val="007541DC"/>
    <w:rsid w:val="0075536A"/>
    <w:rsid w:val="00780C7F"/>
    <w:rsid w:val="007A0D4A"/>
    <w:rsid w:val="007A268A"/>
    <w:rsid w:val="007C66AA"/>
    <w:rsid w:val="007D1DFD"/>
    <w:rsid w:val="007E7B23"/>
    <w:rsid w:val="007F5581"/>
    <w:rsid w:val="008036A4"/>
    <w:rsid w:val="00810A94"/>
    <w:rsid w:val="00823DE9"/>
    <w:rsid w:val="0083339D"/>
    <w:rsid w:val="00836E71"/>
    <w:rsid w:val="0084479A"/>
    <w:rsid w:val="00866C00"/>
    <w:rsid w:val="00867B61"/>
    <w:rsid w:val="0088239C"/>
    <w:rsid w:val="0088577C"/>
    <w:rsid w:val="008A120A"/>
    <w:rsid w:val="008C68C0"/>
    <w:rsid w:val="008C6C99"/>
    <w:rsid w:val="008D4457"/>
    <w:rsid w:val="008D6424"/>
    <w:rsid w:val="008E4229"/>
    <w:rsid w:val="008F0473"/>
    <w:rsid w:val="00926BF3"/>
    <w:rsid w:val="009607F6"/>
    <w:rsid w:val="00960F49"/>
    <w:rsid w:val="00967FD8"/>
    <w:rsid w:val="00971458"/>
    <w:rsid w:val="009905B3"/>
    <w:rsid w:val="009A2CF0"/>
    <w:rsid w:val="009A4ACC"/>
    <w:rsid w:val="009B3D69"/>
    <w:rsid w:val="009C6561"/>
    <w:rsid w:val="009F093C"/>
    <w:rsid w:val="00A062F6"/>
    <w:rsid w:val="00A113A6"/>
    <w:rsid w:val="00A11D73"/>
    <w:rsid w:val="00A3355D"/>
    <w:rsid w:val="00A60960"/>
    <w:rsid w:val="00A903E4"/>
    <w:rsid w:val="00AB2691"/>
    <w:rsid w:val="00AD6E0D"/>
    <w:rsid w:val="00AE20D9"/>
    <w:rsid w:val="00AE3CC5"/>
    <w:rsid w:val="00AE719F"/>
    <w:rsid w:val="00AF0ED4"/>
    <w:rsid w:val="00B04998"/>
    <w:rsid w:val="00B15CA2"/>
    <w:rsid w:val="00B21D93"/>
    <w:rsid w:val="00B2215F"/>
    <w:rsid w:val="00B25313"/>
    <w:rsid w:val="00B26548"/>
    <w:rsid w:val="00B348AC"/>
    <w:rsid w:val="00B36BA5"/>
    <w:rsid w:val="00B372A2"/>
    <w:rsid w:val="00B40F74"/>
    <w:rsid w:val="00B4322F"/>
    <w:rsid w:val="00B45B25"/>
    <w:rsid w:val="00B47C92"/>
    <w:rsid w:val="00B508EA"/>
    <w:rsid w:val="00B54294"/>
    <w:rsid w:val="00B61467"/>
    <w:rsid w:val="00B766E4"/>
    <w:rsid w:val="00B9532D"/>
    <w:rsid w:val="00B97564"/>
    <w:rsid w:val="00BA0312"/>
    <w:rsid w:val="00BA17D2"/>
    <w:rsid w:val="00BE2654"/>
    <w:rsid w:val="00C04052"/>
    <w:rsid w:val="00C272E7"/>
    <w:rsid w:val="00C44789"/>
    <w:rsid w:val="00C64789"/>
    <w:rsid w:val="00C7379A"/>
    <w:rsid w:val="00CB1AC1"/>
    <w:rsid w:val="00CB5D12"/>
    <w:rsid w:val="00CC46FB"/>
    <w:rsid w:val="00CD0A37"/>
    <w:rsid w:val="00CE34CE"/>
    <w:rsid w:val="00CE4B7B"/>
    <w:rsid w:val="00CE6C92"/>
    <w:rsid w:val="00CF3CA3"/>
    <w:rsid w:val="00CF72D3"/>
    <w:rsid w:val="00D3402E"/>
    <w:rsid w:val="00D431B2"/>
    <w:rsid w:val="00D4371F"/>
    <w:rsid w:val="00D645BA"/>
    <w:rsid w:val="00D74DB8"/>
    <w:rsid w:val="00DA2DC4"/>
    <w:rsid w:val="00DC080F"/>
    <w:rsid w:val="00DD10D7"/>
    <w:rsid w:val="00DF7910"/>
    <w:rsid w:val="00E05431"/>
    <w:rsid w:val="00E143C3"/>
    <w:rsid w:val="00E25721"/>
    <w:rsid w:val="00E433D9"/>
    <w:rsid w:val="00E51D40"/>
    <w:rsid w:val="00E61E22"/>
    <w:rsid w:val="00E672A6"/>
    <w:rsid w:val="00E87BCE"/>
    <w:rsid w:val="00E90269"/>
    <w:rsid w:val="00E929EC"/>
    <w:rsid w:val="00E93961"/>
    <w:rsid w:val="00EA07BB"/>
    <w:rsid w:val="00EB54F4"/>
    <w:rsid w:val="00EF14E5"/>
    <w:rsid w:val="00EF7AD8"/>
    <w:rsid w:val="00F1360C"/>
    <w:rsid w:val="00F50845"/>
    <w:rsid w:val="00F63EE0"/>
    <w:rsid w:val="00FB2CD7"/>
    <w:rsid w:val="00FB6D00"/>
    <w:rsid w:val="00FB6EF4"/>
    <w:rsid w:val="1C21AE3A"/>
    <w:rsid w:val="7625E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B766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66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66E4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66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66E4"/>
    <w:rPr>
      <w:b/>
      <w:bCs/>
      <w:sz w:val="20"/>
      <w:szCs w:val="20"/>
      <w:lang w:val="en-AU"/>
    </w:rPr>
  </w:style>
  <w:style w:type="character" w:styleId="Hyperlink">
    <w:name w:val="Hyperlink"/>
    <w:basedOn w:val="DefaultParagraphFont"/>
    <w:uiPriority w:val="99"/>
    <w:unhideWhenUsed/>
    <w:rsid w:val="00DF79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791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E4B7B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rsid w:val="00E93961"/>
  </w:style>
  <w:style w:type="character" w:customStyle="1" w:styleId="eop">
    <w:name w:val="eop"/>
    <w:basedOn w:val="DefaultParagraphFont"/>
    <w:rsid w:val="00E93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0C62AAEC5DE41038268CC1A08F0D9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092EEF-2F89-4C63-844D-CA8CFA23A263}"/>
      </w:docPartPr>
      <w:docPartBody>
        <w:p w:rsidR="00000000" w:rsidRDefault="00CD5AB8" w:rsidP="00CD5AB8">
          <w:pPr>
            <w:pStyle w:val="D0C62AAEC5DE41038268CC1A08F0D932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2E3A41B15F9747EEA47BBE27730FC9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457620-3420-40B1-AE73-F3FF9BE27225}"/>
      </w:docPartPr>
      <w:docPartBody>
        <w:p w:rsidR="00000000" w:rsidRDefault="00CD5AB8" w:rsidP="00CD5AB8">
          <w:pPr>
            <w:pStyle w:val="2E3A41B15F9747EEA47BBE27730FC926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B8"/>
    <w:rsid w:val="00CD5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CD5AB8"/>
    <w:rPr>
      <w:color w:val="808080"/>
    </w:rPr>
  </w:style>
  <w:style w:type="paragraph" w:customStyle="1" w:styleId="D0C62AAEC5DE41038268CC1A08F0D932">
    <w:name w:val="D0C62AAEC5DE41038268CC1A08F0D932"/>
    <w:rsid w:val="00CD5AB8"/>
  </w:style>
  <w:style w:type="paragraph" w:customStyle="1" w:styleId="2E3A41B15F9747EEA47BBE27730FC926">
    <w:name w:val="2E3A41B15F9747EEA47BBE27730FC926"/>
    <w:rsid w:val="00CD5AB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ecd733-34d5-425b-8041-9161b6f347cb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6cecd733-34d5-425b-8041-9161b6f347cb" xsi:nil="true"/>
    <lcf76f155ced4ddcb4097134ff3c332f xmlns="d76099e6-3a79-4c20-bfb8-d6d46c0c67f0">
      <Terms xmlns="http://schemas.microsoft.com/office/infopath/2007/PartnerControls"/>
    </lcf76f155ced4ddcb4097134ff3c332f>
    <Brief_x0020_description xmlns="d76099e6-3a79-4c20-bfb8-d6d46c0c67f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84E21-57A0-4A89-B4C4-0DE0729C0BB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schemas.microsoft.com/sharepoint/v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3C96393-97B9-4143-8C53-B3E23BAD0F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988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CPCCBC5019</dc:title>
  <dc:subject>Manage building and construction business finances</dc:subject>
  <dc:creator>TotalVET Training Resources</dc:creator>
  <cp:keywords/>
  <dc:description/>
  <cp:lastModifiedBy>Darren Creed</cp:lastModifiedBy>
  <cp:revision>46</cp:revision>
  <dcterms:created xsi:type="dcterms:W3CDTF">2020-10-15T01:49:00Z</dcterms:created>
  <dcterms:modified xsi:type="dcterms:W3CDTF">2022-09-14T02:51:00Z</dcterms:modified>
  <cp:category>CPC</cp:category>
  <cp:contentStatus>v1-1_14/09/2022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66137200</vt:r8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c1019aa4-092a-489f-a93b-50ae2bbd82bd_Enabled">
    <vt:lpwstr>true</vt:lpwstr>
  </property>
  <property fmtid="{D5CDD505-2E9C-101B-9397-08002B2CF9AE}" pid="12" name="MSIP_Label_c1019aa4-092a-489f-a93b-50ae2bbd82bd_SetDate">
    <vt:lpwstr>2022-08-31T00:40:22Z</vt:lpwstr>
  </property>
  <property fmtid="{D5CDD505-2E9C-101B-9397-08002B2CF9AE}" pid="13" name="MSIP_Label_c1019aa4-092a-489f-a93b-50ae2bbd82bd_Method">
    <vt:lpwstr>Standard</vt:lpwstr>
  </property>
  <property fmtid="{D5CDD505-2E9C-101B-9397-08002B2CF9AE}" pid="14" name="MSIP_Label_c1019aa4-092a-489f-a93b-50ae2bbd82bd_Name">
    <vt:lpwstr>defa4170-0d19-0005-0004-bc88714345d2</vt:lpwstr>
  </property>
  <property fmtid="{D5CDD505-2E9C-101B-9397-08002B2CF9AE}" pid="15" name="MSIP_Label_c1019aa4-092a-489f-a93b-50ae2bbd82bd_SiteId">
    <vt:lpwstr>6a3a435d-3aa3-47a8-87fa-0e6bd220e179</vt:lpwstr>
  </property>
  <property fmtid="{D5CDD505-2E9C-101B-9397-08002B2CF9AE}" pid="16" name="MSIP_Label_c1019aa4-092a-489f-a93b-50ae2bbd82bd_ActionId">
    <vt:lpwstr>6b4af243-017a-4e55-8ee7-39cc6c8c9773</vt:lpwstr>
  </property>
  <property fmtid="{D5CDD505-2E9C-101B-9397-08002B2CF9AE}" pid="17" name="MSIP_Label_c1019aa4-092a-489f-a93b-50ae2bbd82bd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