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2FA4FEE"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B1C37">
            <w:rPr>
              <w:szCs w:val="32"/>
            </w:rPr>
            <w:t>RIICWM402E</w:t>
          </w:r>
        </w:sdtContent>
      </w:sdt>
      <w:r w:rsidR="00677444" w:rsidRPr="004932A4">
        <w:rPr>
          <w:szCs w:val="32"/>
        </w:rPr>
        <w:t xml:space="preserve"> </w:t>
      </w:r>
    </w:p>
    <w:p w14:paraId="7BE01389" w14:textId="58E8048B"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3749ED4A" w:rsidR="00D90B1E" w:rsidRPr="00E304E1" w:rsidRDefault="002531E9" w:rsidP="00325FD9">
            <w:pPr>
              <w:ind w:right="390"/>
              <w:jc w:val="left"/>
              <w:rPr>
                <w:rFonts w:ascii="Arial" w:hAnsi="Arial" w:cs="Arial"/>
                <w:sz w:val="20"/>
              </w:rPr>
            </w:pPr>
            <w:permStart w:id="201216045" w:edGrp="everyone"/>
            <w:r>
              <w:rPr>
                <w:rFonts w:ascii="Arial" w:hAnsi="Arial" w:cs="Arial"/>
                <w:sz w:val="20"/>
              </w:rPr>
              <w:t>Te ahimanawa Tutaki</w:t>
            </w:r>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000000" w:rsidP="00325FD9">
            <w:pPr>
              <w:ind w:right="-21"/>
              <w:jc w:val="left"/>
              <w:rPr>
                <w:rFonts w:ascii="Arial" w:hAnsi="Arial" w:cs="Arial"/>
                <w:sz w:val="20"/>
              </w:rPr>
            </w:pPr>
            <w:sdt>
              <w:sdtPr>
                <w:rPr>
                  <w:rFonts w:ascii="Arial" w:hAnsi="Arial" w:cs="Arial"/>
                  <w:b/>
                  <w:bCs/>
                  <w:sz w:val="22"/>
                  <w:szCs w:val="22"/>
                </w:rPr>
                <w:id w:val="1832487325"/>
                <w:showingPlcHdr/>
                <w:picture/>
              </w:sdtPr>
              <w:sdtContent>
                <w:r w:rsidR="00D90B1E">
                  <w:rPr>
                    <w:rFonts w:ascii="Arial" w:hAnsi="Arial" w:cs="Arial"/>
                    <w:b/>
                    <w:bCs/>
                    <w:noProof/>
                    <w:sz w:val="22"/>
                    <w:szCs w:val="22"/>
                  </w:rPr>
                  <w:drawing>
                    <wp:inline distT="0" distB="0" distL="0" distR="0" wp14:anchorId="71D04EF4" wp14:editId="5F71CE31">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000000"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000000"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000000"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000000"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000000"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000000"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000000"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000000"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000000"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000000"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000000"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000000"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000000"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000000"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000000" w:rsidP="00325FD9">
            <w:pPr>
              <w:jc w:val="left"/>
              <w:rPr>
                <w:rFonts w:ascii="Arial" w:hAnsi="Arial" w:cs="Arial"/>
                <w:sz w:val="20"/>
              </w:rPr>
            </w:pPr>
            <w:sdt>
              <w:sdtPr>
                <w:rPr>
                  <w:rFonts w:ascii="Arial" w:hAnsi="Arial" w:cs="Arial"/>
                  <w:b/>
                  <w:bCs/>
                  <w:sz w:val="22"/>
                  <w:szCs w:val="22"/>
                </w:rPr>
                <w:id w:val="-618907034"/>
                <w:showingPlcHdr/>
                <w:picture/>
              </w:sdtPr>
              <w:sdtContent>
                <w:r w:rsidR="00D90B1E">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5E87DFD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5B1C37">
            <w:rPr>
              <w:szCs w:val="32"/>
            </w:rPr>
            <w:t>RIICWM402E</w:t>
          </w:r>
        </w:sdtContent>
      </w:sdt>
      <w:r w:rsidR="00C76B5E" w:rsidRPr="004932A4">
        <w:rPr>
          <w:szCs w:val="32"/>
        </w:rPr>
        <w:t xml:space="preserve"> </w:t>
      </w:r>
    </w:p>
    <w:p w14:paraId="0B076FA9" w14:textId="0602632C"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B73012D" w:rsidR="00750D30" w:rsidRPr="00750D30" w:rsidRDefault="00685583" w:rsidP="008B3F47">
            <w:pPr>
              <w:ind w:right="390"/>
              <w:jc w:val="left"/>
              <w:rPr>
                <w:rFonts w:ascii="Arial" w:hAnsi="Arial" w:cs="Arial"/>
                <w:sz w:val="20"/>
              </w:rPr>
            </w:pPr>
            <w:permStart w:id="1611939769" w:edGrp="everyone"/>
            <w:r>
              <w:rPr>
                <w:rFonts w:ascii="Arial" w:hAnsi="Arial" w:cs="Arial"/>
                <w:sz w:val="20"/>
              </w:rPr>
              <w:t>Te ahimanawa Tutaki</w:t>
            </w:r>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FC600C" w14:textId="77777777" w:rsidR="00D42E2C" w:rsidRDefault="00D42E2C" w:rsidP="00325FD9">
            <w:pPr>
              <w:rPr>
                <w:rFonts w:ascii="Arial" w:hAnsi="Arial" w:cs="Arial"/>
                <w:sz w:val="22"/>
                <w:szCs w:val="22"/>
              </w:rPr>
            </w:pPr>
            <w:permStart w:id="224481372" w:edGrp="everyone"/>
            <w:r w:rsidRPr="00D42E2C">
              <w:rPr>
                <w:rFonts w:ascii="Arial" w:hAnsi="Arial" w:cs="Arial"/>
                <w:sz w:val="22"/>
                <w:szCs w:val="22"/>
              </w:rPr>
              <w:t>Review Project Scope and Specifications</w:t>
            </w:r>
          </w:p>
          <w:p w14:paraId="2E4AA447" w14:textId="77777777" w:rsidR="00D42E2C" w:rsidRDefault="00D42E2C" w:rsidP="00325FD9">
            <w:pPr>
              <w:rPr>
                <w:rFonts w:ascii="Arial" w:hAnsi="Arial" w:cs="Arial"/>
                <w:sz w:val="22"/>
                <w:szCs w:val="22"/>
              </w:rPr>
            </w:pPr>
            <w:r>
              <w:rPr>
                <w:rFonts w:ascii="Arial" w:hAnsi="Arial" w:cs="Arial"/>
                <w:sz w:val="22"/>
                <w:szCs w:val="22"/>
              </w:rPr>
              <w:t xml:space="preserve">Conduct site assessment </w:t>
            </w:r>
          </w:p>
          <w:p w14:paraId="4421CC3A" w14:textId="77777777" w:rsidR="00D42E2C" w:rsidRDefault="00D42E2C" w:rsidP="00325FD9">
            <w:pPr>
              <w:rPr>
                <w:rFonts w:ascii="Arial" w:hAnsi="Arial" w:cs="Arial"/>
                <w:sz w:val="22"/>
                <w:szCs w:val="22"/>
              </w:rPr>
            </w:pPr>
            <w:r>
              <w:rPr>
                <w:rFonts w:ascii="Arial" w:hAnsi="Arial" w:cs="Arial"/>
                <w:sz w:val="22"/>
                <w:szCs w:val="22"/>
              </w:rPr>
              <w:t xml:space="preserve">Identify resources and material </w:t>
            </w:r>
          </w:p>
          <w:p w14:paraId="79F4F0B6" w14:textId="77777777" w:rsidR="00D42E2C" w:rsidRDefault="00D42E2C" w:rsidP="00325FD9">
            <w:pPr>
              <w:rPr>
                <w:rFonts w:ascii="Arial" w:hAnsi="Arial" w:cs="Arial"/>
                <w:sz w:val="22"/>
                <w:szCs w:val="22"/>
              </w:rPr>
            </w:pPr>
            <w:r>
              <w:rPr>
                <w:rFonts w:ascii="Arial" w:hAnsi="Arial" w:cs="Arial"/>
                <w:sz w:val="22"/>
                <w:szCs w:val="22"/>
              </w:rPr>
              <w:t xml:space="preserve">Identify any potential risk </w:t>
            </w:r>
          </w:p>
          <w:p w14:paraId="7CC5D68B" w14:textId="77777777" w:rsidR="00D42E2C" w:rsidRDefault="00D42E2C" w:rsidP="00325FD9">
            <w:pPr>
              <w:rPr>
                <w:rFonts w:ascii="Arial" w:hAnsi="Arial" w:cs="Arial"/>
                <w:sz w:val="22"/>
                <w:szCs w:val="22"/>
              </w:rPr>
            </w:pPr>
            <w:r>
              <w:rPr>
                <w:rFonts w:ascii="Arial" w:hAnsi="Arial" w:cs="Arial"/>
                <w:sz w:val="22"/>
                <w:szCs w:val="22"/>
              </w:rPr>
              <w:t xml:space="preserve">Define timeline and milestone </w:t>
            </w:r>
          </w:p>
          <w:p w14:paraId="1F4441EA" w14:textId="77777777" w:rsidR="00D42E2C" w:rsidRDefault="00D42E2C" w:rsidP="00325FD9">
            <w:pPr>
              <w:rPr>
                <w:rFonts w:ascii="Arial" w:hAnsi="Arial" w:cs="Arial"/>
                <w:sz w:val="22"/>
                <w:szCs w:val="22"/>
              </w:rPr>
            </w:pPr>
            <w:r>
              <w:rPr>
                <w:rFonts w:ascii="Arial" w:hAnsi="Arial" w:cs="Arial"/>
                <w:sz w:val="22"/>
                <w:szCs w:val="22"/>
              </w:rPr>
              <w:t>Compliance</w:t>
            </w:r>
          </w:p>
          <w:p w14:paraId="1B8BB78F" w14:textId="77777777" w:rsidR="00D42E2C" w:rsidRDefault="00D42E2C" w:rsidP="00325FD9">
            <w:pPr>
              <w:rPr>
                <w:rFonts w:ascii="Arial" w:hAnsi="Arial" w:cs="Arial"/>
                <w:sz w:val="22"/>
                <w:szCs w:val="22"/>
              </w:rPr>
            </w:pPr>
            <w:r>
              <w:rPr>
                <w:rFonts w:ascii="Arial" w:hAnsi="Arial" w:cs="Arial"/>
                <w:sz w:val="22"/>
                <w:szCs w:val="22"/>
              </w:rPr>
              <w:t>Budget</w:t>
            </w:r>
          </w:p>
          <w:p w14:paraId="53144DAE" w14:textId="77777777" w:rsidR="00AB1D28" w:rsidRDefault="00D42E2C" w:rsidP="00325FD9">
            <w:pPr>
              <w:rPr>
                <w:rFonts w:ascii="Arial" w:hAnsi="Arial" w:cs="Arial"/>
                <w:sz w:val="22"/>
                <w:szCs w:val="22"/>
              </w:rPr>
            </w:pPr>
            <w:r>
              <w:rPr>
                <w:rFonts w:ascii="Arial" w:hAnsi="Arial" w:cs="Arial"/>
                <w:sz w:val="22"/>
                <w:szCs w:val="22"/>
              </w:rPr>
              <w:t>Coordination with stakeholders</w:t>
            </w:r>
          </w:p>
          <w:p w14:paraId="37B5FF54" w14:textId="77777777" w:rsidR="00AB1D28" w:rsidRDefault="00AB1D28" w:rsidP="00325FD9">
            <w:pPr>
              <w:rPr>
                <w:rFonts w:ascii="Arial" w:hAnsi="Arial" w:cs="Arial"/>
                <w:sz w:val="22"/>
                <w:szCs w:val="22"/>
              </w:rPr>
            </w:pPr>
          </w:p>
          <w:p w14:paraId="4116A7A9" w14:textId="61FCBB9A" w:rsidR="00FA6590" w:rsidRDefault="00AB1D28" w:rsidP="00325FD9">
            <w:pPr>
              <w:rPr>
                <w:rFonts w:ascii="Arial" w:hAnsi="Arial" w:cs="Arial"/>
                <w:sz w:val="22"/>
                <w:szCs w:val="22"/>
              </w:rPr>
            </w:pPr>
            <w:r w:rsidRPr="00AB1D28">
              <w:rPr>
                <w:rFonts w:ascii="Arial" w:hAnsi="Arial" w:cs="Arial"/>
                <w:sz w:val="22"/>
                <w:szCs w:val="22"/>
              </w:rPr>
              <w:t>By preparing these elements, the contractor can develop a detailed and realistic job plan to ensure efficient and successful project execution</w:t>
            </w:r>
            <w:r w:rsidR="00685583">
              <w:rPr>
                <w:rFonts w:ascii="Arial" w:hAnsi="Arial" w:cs="Arial"/>
                <w:sz w:val="22"/>
                <w:szCs w:val="22"/>
              </w:rPr>
              <w:t xml:space="preserve"> </w:t>
            </w:r>
          </w:p>
          <w:permEnd w:id="224481372"/>
          <w:p w14:paraId="5DA65666" w14:textId="6281EE63" w:rsidR="00FA6590" w:rsidRPr="001C4084" w:rsidRDefault="00FA6590" w:rsidP="00325FD9">
            <w:pPr>
              <w:rPr>
                <w:rFonts w:ascii="Arial" w:hAnsi="Arial" w:cs="Arial"/>
                <w:sz w:val="22"/>
                <w:szCs w:val="22"/>
              </w:rPr>
            </w:pPr>
          </w:p>
        </w:tc>
        <w:permStart w:id="1334735561" w:edGrp="everyone"/>
        <w:tc>
          <w:tcPr>
            <w:tcW w:w="624" w:type="dxa"/>
            <w:tcBorders>
              <w:top w:val="nil"/>
              <w:left w:val="single" w:sz="4" w:space="0" w:color="auto"/>
              <w:bottom w:val="nil"/>
              <w:right w:val="nil"/>
            </w:tcBorders>
          </w:tcPr>
          <w:p w14:paraId="514D7E7D" w14:textId="78639F0E" w:rsidR="00FA6590" w:rsidRPr="00533511" w:rsidRDefault="00000000"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781DD5" w14:textId="13192483" w:rsidR="00BB3CC5" w:rsidRPr="001C4084" w:rsidRDefault="00805E2E" w:rsidP="00365007">
            <w:pPr>
              <w:rPr>
                <w:rFonts w:ascii="Arial" w:hAnsi="Arial" w:cs="Arial"/>
                <w:sz w:val="22"/>
                <w:szCs w:val="22"/>
              </w:rPr>
            </w:pPr>
            <w:permStart w:id="1305700350" w:edGrp="everyone"/>
            <w:r>
              <w:t>Initial site induction, each pre-start meeting and conduct regular checks throughout the day to ensure compliance</w:t>
            </w:r>
            <w:r w:rsidR="00AB1D28">
              <w:t>, clear signage, digital communication and share  contact lists</w:t>
            </w:r>
            <w:permEnd w:id="1305700350"/>
          </w:p>
        </w:tc>
        <w:permStart w:id="66587204" w:edGrp="everyone"/>
        <w:tc>
          <w:tcPr>
            <w:tcW w:w="624" w:type="dxa"/>
            <w:tcBorders>
              <w:top w:val="nil"/>
              <w:left w:val="single" w:sz="4" w:space="0" w:color="auto"/>
              <w:bottom w:val="nil"/>
              <w:right w:val="nil"/>
            </w:tcBorders>
          </w:tcPr>
          <w:p w14:paraId="061D67FF" w14:textId="77777777" w:rsidR="00BB3CC5" w:rsidRPr="00533511" w:rsidRDefault="00000000"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A5580C" w14:textId="50B86876" w:rsidR="00BB3CC5" w:rsidRPr="001C4084" w:rsidRDefault="004C77C9" w:rsidP="00365007">
            <w:pPr>
              <w:rPr>
                <w:rFonts w:ascii="Arial" w:hAnsi="Arial" w:cs="Arial"/>
                <w:sz w:val="22"/>
                <w:szCs w:val="22"/>
              </w:rPr>
            </w:pPr>
            <w:permStart w:id="47720189" w:edGrp="everyone"/>
            <w:r>
              <w:t xml:space="preserve">I access various ongoing risk management procedures and documentation, including risk assessments for high-risk activities like excavation, safe work methods, and incident reporting records. These help me spot potential hazards, make sure everything’s being done safely, and stay compliant with laws like the </w:t>
            </w:r>
            <w:r w:rsidRPr="00C04408">
              <w:rPr>
                <w:rStyle w:val="Strong"/>
              </w:rPr>
              <w:t>WHS Act</w:t>
            </w:r>
            <w:r>
              <w:rPr>
                <w:b/>
                <w:bCs/>
              </w:rPr>
              <w:t xml:space="preserve"> </w:t>
            </w:r>
            <w:r w:rsidRPr="00C04408">
              <w:t>and</w:t>
            </w:r>
            <w:r w:rsidRPr="00C04408">
              <w:rPr>
                <w:b/>
                <w:bCs/>
              </w:rPr>
              <w:t xml:space="preserve"> </w:t>
            </w:r>
            <w:r w:rsidRPr="00C04408">
              <w:rPr>
                <w:rStyle w:val="Strong"/>
              </w:rPr>
              <w:t>OHSS</w:t>
            </w:r>
            <w:r>
              <w:rPr>
                <w:b/>
                <w:bCs/>
              </w:rPr>
              <w:t>,</w:t>
            </w:r>
            <w:r w:rsidRPr="00C04408">
              <w:rPr>
                <w:b/>
                <w:bCs/>
              </w:rPr>
              <w:t xml:space="preserve"> </w:t>
            </w:r>
            <w:r w:rsidRPr="00C04408">
              <w:rPr>
                <w:rStyle w:val="Strong"/>
              </w:rPr>
              <w:t>Construction Regulations</w:t>
            </w:r>
            <w:r>
              <w:rPr>
                <w:rStyle w:val="Strong"/>
              </w:rPr>
              <w:t xml:space="preserve"> and Environmental Plan</w:t>
            </w:r>
            <w:r>
              <w:t>. I also check inspection reports, project plans and ensure workers use proper PPE</w:t>
            </w:r>
            <w:permEnd w:id="47720189"/>
          </w:p>
        </w:tc>
        <w:permStart w:id="125183158" w:edGrp="everyone"/>
        <w:tc>
          <w:tcPr>
            <w:tcW w:w="624" w:type="dxa"/>
            <w:tcBorders>
              <w:top w:val="nil"/>
              <w:left w:val="single" w:sz="4" w:space="0" w:color="auto"/>
              <w:bottom w:val="nil"/>
              <w:right w:val="nil"/>
            </w:tcBorders>
          </w:tcPr>
          <w:p w14:paraId="412FC563" w14:textId="77777777" w:rsidR="00BB3CC5" w:rsidRPr="00533511" w:rsidRDefault="00000000"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3B71299" w14:textId="77777777" w:rsidR="004C77C9" w:rsidRDefault="004C77C9" w:rsidP="004C77C9">
            <w:permStart w:id="635137679" w:edGrp="everyone"/>
            <w:r>
              <w:t>To minimise the environmental impact of the project. It outlines strategies to manage and reduce risks like pollution, waste, noise, water contamination, and disruption to local wildlife. The plan also ensures compliance with environmental laws and regulations and provides guidance on handling hazardous materials and managing resources efficiently.</w:t>
            </w:r>
          </w:p>
          <w:p w14:paraId="615154F1" w14:textId="77777777" w:rsidR="004C77C9" w:rsidRDefault="004C77C9" w:rsidP="004C77C9"/>
          <w:p w14:paraId="083487D5" w14:textId="77777777" w:rsidR="004C77C9" w:rsidRDefault="004C77C9" w:rsidP="004C77C9"/>
          <w:p w14:paraId="624BA788" w14:textId="77777777" w:rsidR="004C77C9" w:rsidRDefault="004C77C9" w:rsidP="004C77C9"/>
          <w:p w14:paraId="0B66EC3E" w14:textId="77777777" w:rsidR="004C77C9" w:rsidRDefault="004C77C9" w:rsidP="004C77C9"/>
          <w:p w14:paraId="64DBF544" w14:textId="0681C637" w:rsidR="00BB3CC5" w:rsidRPr="001C4084" w:rsidRDefault="004C77C9" w:rsidP="00365007">
            <w:pPr>
              <w:rPr>
                <w:rFonts w:ascii="Arial" w:hAnsi="Arial" w:cs="Arial"/>
                <w:sz w:val="22"/>
                <w:szCs w:val="22"/>
              </w:rPr>
            </w:pPr>
            <w:r>
              <w:t>Reading the EMP helps me understand the specific environmental risks for the project and how to address them. By following the plan, I can ensure the project stays compliant with environmental regulations, avoid costly fines, and protect the environment and local community. It also sets clear procedures which helps ensure the project runs smoothly and responsibly.</w:t>
            </w:r>
            <w:permEnd w:id="635137679"/>
          </w:p>
        </w:tc>
        <w:permStart w:id="286134216" w:edGrp="everyone"/>
        <w:tc>
          <w:tcPr>
            <w:tcW w:w="624" w:type="dxa"/>
            <w:tcBorders>
              <w:top w:val="nil"/>
              <w:left w:val="single" w:sz="4" w:space="0" w:color="auto"/>
              <w:bottom w:val="nil"/>
              <w:right w:val="nil"/>
            </w:tcBorders>
          </w:tcPr>
          <w:p w14:paraId="655D2F22" w14:textId="42D4262F" w:rsidR="00BB3CC5" w:rsidRPr="00533511" w:rsidRDefault="00000000"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5160AD12" w14:textId="77777777" w:rsidR="004C77C9" w:rsidRDefault="004C77C9" w:rsidP="004C77C9">
            <w:permStart w:id="1825725215" w:edGrp="everyone"/>
            <w:r>
              <w:t>"Working from the whole to the part" means starting with the big, main reference points (like known boundaries or control points) and then narrowing down to the smaller, more detailed features. This method ensures you're building your survey on a solid, accurate base, which helps avoid mistakes when you get into the finer measurements. It keeps everything aligned and accurate as you focus on the smaller details.</w:t>
            </w:r>
          </w:p>
          <w:p w14:paraId="0DC1EBDD" w14:textId="77777777" w:rsidR="004C77C9" w:rsidRDefault="004C77C9" w:rsidP="004C77C9"/>
          <w:p w14:paraId="63822A17" w14:textId="77777777" w:rsidR="004C77C9" w:rsidRDefault="004C77C9" w:rsidP="004C77C9"/>
          <w:p w14:paraId="1B522B87" w14:textId="1395A606" w:rsidR="00BB3CC5" w:rsidRPr="001C4084" w:rsidRDefault="004C77C9" w:rsidP="00365007">
            <w:pPr>
              <w:rPr>
                <w:rFonts w:ascii="Arial" w:hAnsi="Arial" w:cs="Arial"/>
                <w:sz w:val="22"/>
                <w:szCs w:val="22"/>
              </w:rPr>
            </w:pPr>
            <w:r>
              <w:t>To do this, we start by setting up control points and reference lines that are based on accurate, known locations. Once those are in place, we can use them as a foundation to measure the smaller details. Surveying methods like triangulation or traversing help establish these key points, and from there, we can work our way through the site. This approach lets us catch any small errors early on, ensuring everything stays accurate as we go</w:t>
            </w:r>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000000"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lastRenderedPageBreak/>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F19BE5" w14:textId="102AAA51" w:rsidR="00BB3CC5" w:rsidRPr="001C4084" w:rsidRDefault="004C77C9" w:rsidP="00365007">
            <w:pPr>
              <w:rPr>
                <w:rFonts w:ascii="Arial" w:hAnsi="Arial" w:cs="Arial"/>
                <w:sz w:val="22"/>
                <w:szCs w:val="22"/>
              </w:rPr>
            </w:pPr>
            <w:permStart w:id="574695820" w:edGrp="everyone"/>
            <w:r>
              <w:t>Its important because it helps keep everything running smoothly and on track. It reduces the risk of overlapping work, prevents delays, and ensures that resources like equipment and personnel are used efficiently. It also helps avoid safety issues by making sure tasks that might interfere with each other are done at different times</w:t>
            </w:r>
            <w:permEnd w:id="574695820"/>
          </w:p>
        </w:tc>
        <w:permStart w:id="508183560" w:edGrp="everyone"/>
        <w:tc>
          <w:tcPr>
            <w:tcW w:w="624" w:type="dxa"/>
            <w:tcBorders>
              <w:top w:val="nil"/>
              <w:left w:val="single" w:sz="4" w:space="0" w:color="auto"/>
              <w:bottom w:val="nil"/>
              <w:right w:val="nil"/>
            </w:tcBorders>
          </w:tcPr>
          <w:p w14:paraId="00F68F50" w14:textId="77777777" w:rsidR="00BB3CC5" w:rsidRPr="00533511" w:rsidRDefault="00000000"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FE7311" w14:textId="2616AF9C" w:rsidR="00DD0E86" w:rsidRPr="001C4084" w:rsidRDefault="004C77C9" w:rsidP="00365007">
            <w:pPr>
              <w:rPr>
                <w:rFonts w:ascii="Arial" w:hAnsi="Arial" w:cs="Arial"/>
                <w:sz w:val="22"/>
                <w:szCs w:val="22"/>
              </w:rPr>
            </w:pPr>
            <w:permStart w:id="401287644" w:edGrp="everyone"/>
            <w:r w:rsidRPr="002D769E">
              <w:rPr>
                <w:rFonts w:cs="Arial"/>
                <w:szCs w:val="24"/>
              </w:rPr>
              <w:t>first, I’ll check what’s required for the job and make a list of materials, equipment, or personnel. Then, I’ll talk to the right suppliers or teams to arrange for what we need. Once everything’s ordered, I confirm that the resources arrive on time and are in good condition. After that, I’ll check that everything is in place and ready to use before we star</w:t>
            </w:r>
            <w:r>
              <w:rPr>
                <w:rFonts w:cs="Arial"/>
                <w:szCs w:val="24"/>
              </w:rPr>
              <w:t>t the job</w:t>
            </w:r>
            <w:permEnd w:id="401287644"/>
          </w:p>
        </w:tc>
        <w:permStart w:id="158278411" w:edGrp="everyone"/>
        <w:tc>
          <w:tcPr>
            <w:tcW w:w="624" w:type="dxa"/>
            <w:tcBorders>
              <w:top w:val="nil"/>
              <w:left w:val="single" w:sz="4" w:space="0" w:color="auto"/>
              <w:bottom w:val="nil"/>
              <w:right w:val="nil"/>
            </w:tcBorders>
          </w:tcPr>
          <w:p w14:paraId="7E9124D8" w14:textId="77777777" w:rsidR="00DD0E86" w:rsidRPr="00533511" w:rsidRDefault="00000000"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lastRenderedPageBreak/>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395F89" w14:textId="5371EB43" w:rsidR="00DD0E86" w:rsidRPr="001C4084" w:rsidRDefault="004C77C9" w:rsidP="00365007">
            <w:pPr>
              <w:rPr>
                <w:rFonts w:ascii="Arial" w:hAnsi="Arial" w:cs="Arial"/>
                <w:sz w:val="22"/>
                <w:szCs w:val="22"/>
              </w:rPr>
            </w:pPr>
            <w:permStart w:id="1449340469" w:edGrp="everyone"/>
            <w:r>
              <w:t>Initial site induction, each pre-start meeting and conduct regular checks throughout the day to ensure compliance</w:t>
            </w:r>
            <w:permEnd w:id="1449340469"/>
          </w:p>
        </w:tc>
        <w:permStart w:id="772225141" w:edGrp="everyone"/>
        <w:tc>
          <w:tcPr>
            <w:tcW w:w="624" w:type="dxa"/>
            <w:tcBorders>
              <w:top w:val="nil"/>
              <w:left w:val="single" w:sz="4" w:space="0" w:color="auto"/>
              <w:bottom w:val="nil"/>
              <w:right w:val="nil"/>
            </w:tcBorders>
          </w:tcPr>
          <w:p w14:paraId="6812DDF0" w14:textId="77777777" w:rsidR="00DD0E86" w:rsidRPr="00533511" w:rsidRDefault="00000000"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C97BC3" w14:textId="0B735233" w:rsidR="00DD0E86" w:rsidRPr="001C4084" w:rsidRDefault="004C77C9" w:rsidP="00365007">
            <w:pPr>
              <w:rPr>
                <w:rFonts w:ascii="Arial" w:hAnsi="Arial" w:cs="Arial"/>
                <w:sz w:val="22"/>
                <w:szCs w:val="22"/>
              </w:rPr>
            </w:pPr>
            <w:permStart w:id="903154262" w:edGrp="everyone"/>
            <w:r>
              <w:t>to choose equipment that's the right size and capacity for the task at hand. The machine should be able to handle the workload without being too big or too small, as this ensures efficiency and safety</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000000"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6FA39D2E" w14:textId="77777777" w:rsidR="004C77C9" w:rsidRPr="002D769E" w:rsidRDefault="004C77C9" w:rsidP="004C77C9">
            <w:pPr>
              <w:rPr>
                <w:rFonts w:cs="Arial"/>
                <w:szCs w:val="24"/>
              </w:rPr>
            </w:pPr>
            <w:permStart w:id="719061959" w:edGrp="everyone"/>
            <w:r w:rsidRPr="002D769E">
              <w:rPr>
                <w:rFonts w:cs="Arial"/>
                <w:b/>
                <w:bCs/>
                <w:szCs w:val="24"/>
              </w:rPr>
              <w:t>Maintenance</w:t>
            </w:r>
            <w:r w:rsidRPr="002D769E">
              <w:rPr>
                <w:rFonts w:cs="Arial"/>
                <w:szCs w:val="24"/>
              </w:rPr>
              <w:t>: If the equipment isn’t properly maintained, it can break down or work inefficiently. Supervisors need to keep an eye on this to avoid delays and costly repairs.</w:t>
            </w:r>
          </w:p>
          <w:p w14:paraId="72D1E60B" w14:textId="77777777" w:rsidR="004C77C9" w:rsidRPr="002D769E" w:rsidRDefault="004C77C9" w:rsidP="004C77C9">
            <w:pPr>
              <w:rPr>
                <w:rFonts w:cs="Arial"/>
                <w:szCs w:val="24"/>
              </w:rPr>
            </w:pPr>
            <w:r w:rsidRPr="002D769E">
              <w:rPr>
                <w:rFonts w:cs="Arial"/>
                <w:b/>
                <w:bCs/>
                <w:szCs w:val="24"/>
              </w:rPr>
              <w:t>Fuel levels and quality</w:t>
            </w:r>
            <w:r w:rsidRPr="002D769E">
              <w:rPr>
                <w:rFonts w:cs="Arial"/>
                <w:szCs w:val="24"/>
              </w:rPr>
              <w:t>: Low or poor-quality fuel can cause machines to run poorly or even break down. Monitoring fuel helps keep things running smoothly.</w:t>
            </w:r>
          </w:p>
          <w:p w14:paraId="79732968" w14:textId="77777777" w:rsidR="004C77C9" w:rsidRPr="002D769E" w:rsidRDefault="004C77C9" w:rsidP="004C77C9">
            <w:pPr>
              <w:rPr>
                <w:rFonts w:cs="Arial"/>
                <w:szCs w:val="24"/>
              </w:rPr>
            </w:pPr>
            <w:r w:rsidRPr="002D769E">
              <w:rPr>
                <w:rFonts w:cs="Arial"/>
                <w:b/>
                <w:bCs/>
                <w:szCs w:val="24"/>
              </w:rPr>
              <w:t>Operator skill</w:t>
            </w:r>
            <w:r w:rsidRPr="002D769E">
              <w:rPr>
                <w:rFonts w:cs="Arial"/>
                <w:szCs w:val="24"/>
              </w:rPr>
              <w:t>: If the operator isn’t properly trained or experienced, it can affect the machine’s performance. Supervisors need to make sure operators are skilled and know how to handle the equipment.</w:t>
            </w:r>
          </w:p>
          <w:p w14:paraId="52086CE5" w14:textId="77777777" w:rsidR="004C77C9" w:rsidRPr="002D769E" w:rsidRDefault="004C77C9" w:rsidP="004C77C9">
            <w:pPr>
              <w:rPr>
                <w:rFonts w:cs="Arial"/>
                <w:szCs w:val="24"/>
              </w:rPr>
            </w:pPr>
            <w:r w:rsidRPr="002D769E">
              <w:rPr>
                <w:rFonts w:cs="Arial"/>
                <w:b/>
                <w:bCs/>
                <w:szCs w:val="24"/>
              </w:rPr>
              <w:t>Weather conditions</w:t>
            </w:r>
            <w:r w:rsidRPr="002D769E">
              <w:rPr>
                <w:rFonts w:cs="Arial"/>
                <w:szCs w:val="24"/>
              </w:rPr>
              <w:t>: Extreme weather, like rain or extreme heat, can affect how well machines work. Supervisors need to watch the weather and adjust work accordingly to avoid issues.</w:t>
            </w:r>
          </w:p>
          <w:p w14:paraId="28467F9C" w14:textId="77777777" w:rsidR="004C77C9" w:rsidRPr="002D769E" w:rsidRDefault="004C77C9" w:rsidP="004C77C9">
            <w:pPr>
              <w:rPr>
                <w:rFonts w:ascii="Arial" w:hAnsi="Arial" w:cs="Arial"/>
                <w:sz w:val="22"/>
                <w:szCs w:val="22"/>
              </w:rPr>
            </w:pPr>
            <w:r w:rsidRPr="002D769E">
              <w:rPr>
                <w:rFonts w:cs="Arial"/>
                <w:szCs w:val="24"/>
              </w:rPr>
              <w:t>Supervisors must monitor these factors because they can directly impact how well the machines perform, how much work gets done, and how safely the job is completed</w:t>
            </w:r>
            <w:r w:rsidRPr="002D769E">
              <w:rPr>
                <w:rFonts w:ascii="Arial" w:hAnsi="Arial" w:cs="Arial"/>
                <w:sz w:val="22"/>
                <w:szCs w:val="22"/>
              </w:rPr>
              <w:t>.</w:t>
            </w:r>
          </w:p>
          <w:permEnd w:id="719061959"/>
          <w:p w14:paraId="53663B7B" w14:textId="1C592FC4" w:rsidR="00DD0E86" w:rsidRPr="001C4084" w:rsidRDefault="00DD0E86" w:rsidP="00365007">
            <w:pPr>
              <w:rPr>
                <w:rFonts w:ascii="Arial" w:hAnsi="Arial" w:cs="Arial"/>
                <w:sz w:val="22"/>
                <w:szCs w:val="22"/>
              </w:rPr>
            </w:pPr>
          </w:p>
        </w:tc>
        <w:permStart w:id="17851615" w:edGrp="everyone"/>
        <w:tc>
          <w:tcPr>
            <w:tcW w:w="624" w:type="dxa"/>
            <w:tcBorders>
              <w:top w:val="nil"/>
              <w:left w:val="single" w:sz="4" w:space="0" w:color="auto"/>
              <w:bottom w:val="nil"/>
              <w:right w:val="nil"/>
            </w:tcBorders>
          </w:tcPr>
          <w:p w14:paraId="1404C5D6" w14:textId="77777777" w:rsidR="00DD0E86" w:rsidRPr="00533511" w:rsidRDefault="00000000"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3" w:name="_Ref97540244"/>
      <w:r>
        <w:t xml:space="preserve">How do you confirm that the </w:t>
      </w:r>
      <w:r w:rsidRPr="00EB3EF7">
        <w:t>contractor has a job plan available that meets task requirements</w:t>
      </w:r>
      <w:r>
        <w:t>?</w:t>
      </w:r>
      <w:bookmarkEnd w:id="13"/>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78C956" w14:textId="557770A7" w:rsidR="00DD0E86" w:rsidRPr="001C4084" w:rsidRDefault="00DA16FA" w:rsidP="00365007">
            <w:pPr>
              <w:rPr>
                <w:rFonts w:ascii="Arial" w:hAnsi="Arial" w:cs="Arial"/>
                <w:sz w:val="22"/>
                <w:szCs w:val="22"/>
              </w:rPr>
            </w:pPr>
            <w:permStart w:id="1797011034" w:edGrp="everyone"/>
            <w:r>
              <w:t>the first step is to ask them for a copy of the plan. I then review it to ensure it covers all necessary details, such as safety measures, equipment, and task steps. After reviewing, I discuss the plan with them to make sure they understand it and it meets site-specific requirements. Finally, I monitor the work to ensure it follows the plan as the task progresses.</w:t>
            </w:r>
            <w:r>
              <w:rPr>
                <w:rFonts w:ascii="Arial" w:hAnsi="Arial" w:cs="Arial"/>
                <w:sz w:val="22"/>
                <w:szCs w:val="22"/>
              </w:rPr>
              <w:t xml:space="preserve"> </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000000"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4"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4"/>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6B14B6" w14:textId="56F15AE1" w:rsidR="00DD0E86" w:rsidRPr="001C4084" w:rsidRDefault="00DA16FA" w:rsidP="00365007">
            <w:pPr>
              <w:rPr>
                <w:rFonts w:ascii="Arial" w:hAnsi="Arial" w:cs="Arial"/>
                <w:sz w:val="22"/>
                <w:szCs w:val="22"/>
              </w:rPr>
            </w:pPr>
            <w:permStart w:id="88411710" w:edGrp="everyone"/>
            <w:r>
              <w:t>I make sure they’ve held a briefing or meeting to explain the instructions clearly. I can also ask team members directly if they understand their tasks. Additionally, I would review any written instructions or task lists shared with the team and ensure there’s a system in place to track any updates or changes. Lastly, observing the work on site can help confirm if the instructions are being followed correctly.</w:t>
            </w:r>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000000"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5" w:name="_Ref97544164"/>
      <w:r>
        <w:t>What is required when setting out for work tasks?</w:t>
      </w:r>
      <w:bookmarkEnd w:id="15"/>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781FA4" w14:textId="3FC6659B" w:rsidR="00DD0E86" w:rsidRPr="001C4084" w:rsidRDefault="00DA16FA" w:rsidP="00365007">
            <w:pPr>
              <w:rPr>
                <w:rFonts w:ascii="Arial" w:hAnsi="Arial" w:cs="Arial"/>
                <w:sz w:val="22"/>
                <w:szCs w:val="22"/>
              </w:rPr>
            </w:pPr>
            <w:permStart w:id="1736445584" w:edGrp="everyone"/>
            <w:r>
              <w:t>it’s important to make sure the site is prepared and all necessary tools and materials are available. I check the job plan to ensure it aligns with the task requirements, and I confirm that all safety measures are in place. This includes ensuring the team knows their roles. I also double-check that the right equipment is ready to go and that everyone understands the plan before starting the work.</w:t>
            </w:r>
            <w:permEnd w:id="1736445584"/>
          </w:p>
        </w:tc>
        <w:permStart w:id="427957196" w:edGrp="everyone"/>
        <w:tc>
          <w:tcPr>
            <w:tcW w:w="624" w:type="dxa"/>
            <w:tcBorders>
              <w:top w:val="nil"/>
              <w:left w:val="single" w:sz="4" w:space="0" w:color="auto"/>
              <w:bottom w:val="nil"/>
              <w:right w:val="nil"/>
            </w:tcBorders>
          </w:tcPr>
          <w:p w14:paraId="1462A508" w14:textId="77777777" w:rsidR="00DD0E86" w:rsidRPr="00533511" w:rsidRDefault="00000000"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6" w:name="_Ref97544165"/>
      <w:r>
        <w:t>What is the importance of the survey pegs during the road set out?</w:t>
      </w:r>
      <w:bookmarkEnd w:id="16"/>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D084D0" w14:textId="651F47F0" w:rsidR="00DD0E86" w:rsidRPr="001C4084" w:rsidRDefault="00DA16FA" w:rsidP="00365007">
            <w:pPr>
              <w:rPr>
                <w:rFonts w:ascii="Arial" w:hAnsi="Arial" w:cs="Arial"/>
                <w:sz w:val="22"/>
                <w:szCs w:val="22"/>
              </w:rPr>
            </w:pPr>
            <w:permStart w:id="1610821904" w:edGrp="everyone"/>
            <w:r>
              <w:t>they mark the exact location and alignment of the road according to the design plans. These pegs help guide the construction team, ensuring the road is built in the correct position, at the right levels, and within the required specifications. They act as reference points for measurements and help prevent errors during the construction process, ensuring the road is safe and properly aligned.</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000000"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7" w:name="_Ref97544497"/>
      <w:r>
        <w:t>What methods do you apply when monitoring civil works to ensure the required outcomes or met on a daily basis?</w:t>
      </w:r>
      <w:bookmarkEnd w:id="17"/>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FBB27A" w14:textId="23A93E45" w:rsidR="00DD0E86" w:rsidRPr="001C4084" w:rsidRDefault="00847D62" w:rsidP="00365007">
            <w:pPr>
              <w:rPr>
                <w:rFonts w:ascii="Arial" w:hAnsi="Arial" w:cs="Arial"/>
                <w:sz w:val="22"/>
                <w:szCs w:val="22"/>
              </w:rPr>
            </w:pPr>
            <w:permStart w:id="174605696" w:edGrp="everyone"/>
            <w:r>
              <w:t>I regularly inspect the site, check progress against the plan, and ensure safety procedures are followed. I also communicate with the team to address any issues or concerns, review work quality, and ensure all materials and equipment are being used correctly. If needed, I make adjustments to keep the work on track and ensure it meets the project specifications.</w:t>
            </w:r>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000000"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8" w:name="_Ref97545658"/>
      <w:r>
        <w:lastRenderedPageBreak/>
        <w:t>Name and explain the purpose for three (3) of the different test results the supervisor must be able to read and understand at different hold or witness points of a project.</w:t>
      </w:r>
      <w:bookmarkEnd w:id="18"/>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AF84E49" w14:textId="4F243518" w:rsidR="00847D62" w:rsidRPr="009568FF" w:rsidRDefault="00680C6A" w:rsidP="00847D62">
            <w:permStart w:id="38830011" w:edGrp="everyone"/>
            <w:r>
              <w:rPr>
                <w:rStyle w:val="Strong"/>
              </w:rPr>
              <w:t>Concrete Slump Test</w:t>
            </w:r>
            <w:r>
              <w:t xml:space="preserve"> – This test measures the workability and consistency of fresh concrete. The purpose is to ensure that the concrete mix is suitable for proper compaction and bonding, which affects the strength and durability of the structure.</w:t>
            </w:r>
          </w:p>
          <w:p w14:paraId="42E011BF" w14:textId="77777777" w:rsidR="00847D62" w:rsidRPr="009568FF" w:rsidRDefault="00847D62" w:rsidP="00847D62"/>
          <w:p w14:paraId="2915B450" w14:textId="77777777" w:rsidR="00847D62" w:rsidRPr="009568FF" w:rsidRDefault="00847D62" w:rsidP="00847D62"/>
          <w:p w14:paraId="40B3386E" w14:textId="77777777" w:rsidR="00847D62" w:rsidRPr="009568FF" w:rsidRDefault="00847D62" w:rsidP="00847D62"/>
          <w:p w14:paraId="609FB65F" w14:textId="77777777" w:rsidR="000B042E" w:rsidRDefault="00680C6A" w:rsidP="00365007">
            <w:r>
              <w:rPr>
                <w:rStyle w:val="Strong"/>
              </w:rPr>
              <w:t>Soil Compaction Test</w:t>
            </w:r>
            <w:r>
              <w:t xml:space="preserve"> – This test checks the density of the soil after it has been compacted. Its purpose is to ensure that the soil is compacted to the correct level for supporting structures like roads or foundations, preventing settling or instability</w:t>
            </w:r>
          </w:p>
          <w:p w14:paraId="4121F349" w14:textId="77777777" w:rsidR="000B042E" w:rsidRDefault="000B042E" w:rsidP="00365007"/>
          <w:p w14:paraId="3247F5D0" w14:textId="77777777" w:rsidR="000B042E" w:rsidRDefault="000B042E" w:rsidP="00365007"/>
          <w:p w14:paraId="443A82FB" w14:textId="77777777" w:rsidR="000B042E" w:rsidRDefault="000B042E" w:rsidP="00365007"/>
          <w:p w14:paraId="0BEB0FC8" w14:textId="20EDF487" w:rsidR="00DD0E86" w:rsidRPr="001C4084" w:rsidRDefault="000B042E" w:rsidP="00365007">
            <w:pPr>
              <w:rPr>
                <w:rFonts w:ascii="Arial" w:hAnsi="Arial" w:cs="Arial"/>
                <w:sz w:val="22"/>
                <w:szCs w:val="22"/>
              </w:rPr>
            </w:pPr>
            <w:r w:rsidRPr="000B042E">
              <w:rPr>
                <w:b/>
                <w:bCs/>
              </w:rPr>
              <w:t>Concrete Cube Test</w:t>
            </w:r>
            <w:r w:rsidRPr="000B042E">
              <w:t xml:space="preserve"> – This test involves casting concrete samples into cubes, which are later tested for compressive strength. The purpose is to ensure that the concrete used meets the required strength standards for structural safety and performance, as specified in the design</w:t>
            </w:r>
            <w:r w:rsidR="00680C6A">
              <w:t>.</w:t>
            </w:r>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000000"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19" w:name="_Ref97546442"/>
      <w:r>
        <w:t xml:space="preserve">What </w:t>
      </w:r>
      <w:r w:rsidRPr="00DB2114">
        <w:t>is</w:t>
      </w:r>
      <w:r>
        <w:t xml:space="preserve"> </w:t>
      </w:r>
      <w:r w:rsidRPr="00DB2114">
        <w:t>the purpose of road surface drainage and what are four (4) elements used to achieve this effectively?</w:t>
      </w:r>
      <w:bookmarkEnd w:id="19"/>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58E215E5" w14:textId="77777777" w:rsidR="00411B62" w:rsidRDefault="00411B62" w:rsidP="00411B62">
            <w:permStart w:id="695106021" w:edGrp="everyone"/>
            <w:r>
              <w:t>to prevent water from accumulating on the road, which can cause damage, reduce traction, and create safety hazards for drivers</w:t>
            </w:r>
          </w:p>
          <w:p w14:paraId="746EC4AF" w14:textId="77777777" w:rsidR="00411B62" w:rsidRDefault="00411B62" w:rsidP="00411B62"/>
          <w:p w14:paraId="587C6D40" w14:textId="77777777" w:rsidR="00411B62" w:rsidRDefault="00411B62" w:rsidP="00411B62"/>
          <w:p w14:paraId="38781DDF" w14:textId="77777777" w:rsidR="00411B62" w:rsidRDefault="00411B62" w:rsidP="00411B62"/>
          <w:p w14:paraId="731EC3E2" w14:textId="77777777" w:rsidR="00411B62" w:rsidRDefault="00411B62" w:rsidP="00411B62"/>
          <w:p w14:paraId="7E4DA710" w14:textId="77777777" w:rsidR="00411B62" w:rsidRDefault="00411B62" w:rsidP="00411B62"/>
          <w:p w14:paraId="1F8F06DA" w14:textId="77777777" w:rsidR="00411B62" w:rsidRDefault="00411B62" w:rsidP="00411B62">
            <w:pPr>
              <w:rPr>
                <w:rFonts w:cs="Arial"/>
                <w:szCs w:val="24"/>
              </w:rPr>
            </w:pPr>
          </w:p>
          <w:p w14:paraId="63034114" w14:textId="77777777" w:rsidR="00411B62" w:rsidRDefault="00411B62" w:rsidP="00411B62">
            <w:pPr>
              <w:rPr>
                <w:rFonts w:cs="Arial"/>
                <w:szCs w:val="24"/>
              </w:rPr>
            </w:pPr>
          </w:p>
          <w:p w14:paraId="040F1BA9" w14:textId="71DDBF5D" w:rsidR="00411B62" w:rsidRPr="00CF100C" w:rsidRDefault="00411B62" w:rsidP="00411B62">
            <w:pPr>
              <w:rPr>
                <w:rFonts w:cs="Arial"/>
                <w:szCs w:val="24"/>
              </w:rPr>
            </w:pPr>
            <w:r w:rsidRPr="00CF100C">
              <w:rPr>
                <w:rFonts w:cs="Arial"/>
                <w:szCs w:val="24"/>
              </w:rPr>
              <w:t>Crown of the road.</w:t>
            </w:r>
          </w:p>
          <w:p w14:paraId="1646795D" w14:textId="77777777" w:rsidR="00411B62" w:rsidRPr="00CF100C" w:rsidRDefault="00411B62" w:rsidP="00411B62">
            <w:pPr>
              <w:rPr>
                <w:rFonts w:cs="Arial"/>
                <w:szCs w:val="24"/>
              </w:rPr>
            </w:pPr>
          </w:p>
          <w:p w14:paraId="28AA975D" w14:textId="77777777" w:rsidR="00411B62" w:rsidRPr="00CF100C" w:rsidRDefault="00411B62" w:rsidP="00411B62">
            <w:pPr>
              <w:rPr>
                <w:rFonts w:cs="Arial"/>
                <w:szCs w:val="24"/>
              </w:rPr>
            </w:pPr>
            <w:r w:rsidRPr="00CF100C">
              <w:rPr>
                <w:rFonts w:cs="Arial"/>
                <w:szCs w:val="24"/>
              </w:rPr>
              <w:t>Side drains</w:t>
            </w:r>
          </w:p>
          <w:p w14:paraId="641BCA79" w14:textId="77777777" w:rsidR="00411B62" w:rsidRDefault="00411B62" w:rsidP="00411B62">
            <w:pPr>
              <w:rPr>
                <w:rFonts w:cs="Arial"/>
                <w:szCs w:val="24"/>
              </w:rPr>
            </w:pPr>
          </w:p>
          <w:p w14:paraId="193379F9" w14:textId="77777777" w:rsidR="00411B62" w:rsidRPr="00CF100C" w:rsidRDefault="00411B62" w:rsidP="00411B62">
            <w:pPr>
              <w:rPr>
                <w:rFonts w:cs="Arial"/>
                <w:szCs w:val="24"/>
              </w:rPr>
            </w:pPr>
            <w:r w:rsidRPr="00CF100C">
              <w:rPr>
                <w:rFonts w:cs="Arial"/>
                <w:szCs w:val="24"/>
              </w:rPr>
              <w:t>Cross-drains</w:t>
            </w:r>
          </w:p>
          <w:p w14:paraId="2CAF3CD4" w14:textId="77777777" w:rsidR="00411B62" w:rsidRPr="00CF100C" w:rsidRDefault="00411B62" w:rsidP="00411B62">
            <w:pPr>
              <w:rPr>
                <w:rFonts w:cs="Arial"/>
                <w:szCs w:val="24"/>
              </w:rPr>
            </w:pPr>
          </w:p>
          <w:p w14:paraId="3253BC6D" w14:textId="59BD48FC" w:rsidR="00DD0E86" w:rsidRPr="001C4084" w:rsidRDefault="00411B62" w:rsidP="00365007">
            <w:pPr>
              <w:rPr>
                <w:rFonts w:ascii="Arial" w:hAnsi="Arial" w:cs="Arial"/>
                <w:sz w:val="22"/>
                <w:szCs w:val="22"/>
              </w:rPr>
            </w:pPr>
            <w:r w:rsidRPr="00CF100C">
              <w:rPr>
                <w:rFonts w:cs="Arial"/>
                <w:szCs w:val="24"/>
              </w:rPr>
              <w:t>Gullies and i</w:t>
            </w:r>
            <w:r>
              <w:rPr>
                <w:rFonts w:cs="Arial"/>
                <w:szCs w:val="24"/>
              </w:rPr>
              <w:t>nlets</w:t>
            </w:r>
            <w:permEnd w:id="695106021"/>
          </w:p>
        </w:tc>
        <w:permStart w:id="1949701874" w:edGrp="everyone"/>
        <w:tc>
          <w:tcPr>
            <w:tcW w:w="624" w:type="dxa"/>
            <w:tcBorders>
              <w:top w:val="nil"/>
              <w:left w:val="single" w:sz="4" w:space="0" w:color="auto"/>
              <w:bottom w:val="nil"/>
              <w:right w:val="nil"/>
            </w:tcBorders>
          </w:tcPr>
          <w:p w14:paraId="5170827B" w14:textId="77777777" w:rsidR="00DD0E86" w:rsidRPr="00533511" w:rsidRDefault="00000000"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0" w:name="_Ref97546666"/>
      <w:r>
        <w:lastRenderedPageBreak/>
        <w:t>What are the effects of inappropriate road drainage infra</w:t>
      </w:r>
      <w:r w:rsidR="002074CF">
        <w:t>structure?</w:t>
      </w:r>
      <w:bookmarkEnd w:id="20"/>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534592" w14:textId="274877E3" w:rsidR="00DD0E86" w:rsidRPr="001C4084" w:rsidRDefault="0090396D" w:rsidP="00365007">
            <w:pPr>
              <w:rPr>
                <w:rFonts w:ascii="Arial" w:hAnsi="Arial" w:cs="Arial"/>
                <w:sz w:val="22"/>
                <w:szCs w:val="22"/>
              </w:rPr>
            </w:pPr>
            <w:permStart w:id="1638799590" w:edGrp="everyone"/>
            <w:r w:rsidRPr="00CF100C">
              <w:t>It can cause water to accumulate on the road surface, leading to flooding, erosion, and surface damage. This can weaken the road structure, creating potholes and cracks, which make driving hazardous. Poor drainage can also increase the risk of accidents, as standing water can reduce traction, especially in wet conditions. Additionally, water damage to the surrounding environment, like nearby land or vegetation, may occur</w:t>
            </w:r>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000000"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1" w:name="_Ref97547060"/>
      <w:r>
        <w:t>What are the three (3) main parts of roadway design and the importance of these features?</w:t>
      </w:r>
      <w:bookmarkEnd w:id="21"/>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3D712BD3" w14:textId="77777777" w:rsidR="0090396D" w:rsidRPr="006F24D5" w:rsidRDefault="0090396D" w:rsidP="0090396D">
            <w:pPr>
              <w:rPr>
                <w:rFonts w:cs="Arial"/>
                <w:szCs w:val="24"/>
              </w:rPr>
            </w:pPr>
            <w:permStart w:id="1728392056" w:edGrp="everyone"/>
            <w:r w:rsidRPr="006F24D5">
              <w:rPr>
                <w:rFonts w:cs="Arial"/>
                <w:szCs w:val="24"/>
              </w:rPr>
              <w:t>Alignment: This is how the road is laid out, including curves and slopes. Good alignment helps traffic flow smoothly and safely, avoiding sharp turns or steep hills that could be dangerous.</w:t>
            </w:r>
          </w:p>
          <w:p w14:paraId="39AB0EF3" w14:textId="77777777" w:rsidR="0090396D" w:rsidRPr="006F24D5" w:rsidRDefault="0090396D" w:rsidP="0090396D">
            <w:pPr>
              <w:rPr>
                <w:rFonts w:cs="Arial"/>
                <w:szCs w:val="24"/>
              </w:rPr>
            </w:pPr>
          </w:p>
          <w:p w14:paraId="72695D30" w14:textId="77777777" w:rsidR="0090396D" w:rsidRDefault="0090396D" w:rsidP="0090396D">
            <w:pPr>
              <w:rPr>
                <w:rFonts w:cs="Arial"/>
                <w:szCs w:val="24"/>
              </w:rPr>
            </w:pPr>
          </w:p>
          <w:p w14:paraId="4F28DD44" w14:textId="77777777" w:rsidR="0090396D" w:rsidRDefault="0090396D" w:rsidP="0090396D">
            <w:pPr>
              <w:rPr>
                <w:rFonts w:cs="Arial"/>
                <w:szCs w:val="24"/>
              </w:rPr>
            </w:pPr>
          </w:p>
          <w:p w14:paraId="6DBD6A05" w14:textId="77777777" w:rsidR="0090396D" w:rsidRDefault="0090396D" w:rsidP="0090396D">
            <w:pPr>
              <w:rPr>
                <w:rFonts w:cs="Arial"/>
                <w:szCs w:val="24"/>
              </w:rPr>
            </w:pPr>
          </w:p>
          <w:p w14:paraId="1699265F" w14:textId="77777777" w:rsidR="0090396D" w:rsidRPr="006F24D5" w:rsidRDefault="0090396D" w:rsidP="0090396D">
            <w:pPr>
              <w:rPr>
                <w:rFonts w:cs="Arial"/>
                <w:szCs w:val="24"/>
              </w:rPr>
            </w:pPr>
            <w:r w:rsidRPr="006F24D5">
              <w:rPr>
                <w:rFonts w:cs="Arial"/>
                <w:szCs w:val="24"/>
              </w:rPr>
              <w:t>Cross-section: This covers the width of the road, lanes, shoulders, and drainage. A well-designed cross-section makes sure there's enough space for vehicles and pedestrians and that water can drain off properly.</w:t>
            </w:r>
          </w:p>
          <w:p w14:paraId="0C61DB5D" w14:textId="77777777" w:rsidR="0090396D" w:rsidRPr="006F24D5" w:rsidRDefault="0090396D" w:rsidP="0090396D">
            <w:pPr>
              <w:rPr>
                <w:rFonts w:cs="Arial"/>
                <w:szCs w:val="24"/>
              </w:rPr>
            </w:pPr>
          </w:p>
          <w:p w14:paraId="212931E3" w14:textId="77777777" w:rsidR="0090396D" w:rsidRDefault="0090396D" w:rsidP="0090396D">
            <w:pPr>
              <w:rPr>
                <w:rFonts w:cs="Arial"/>
                <w:szCs w:val="24"/>
              </w:rPr>
            </w:pPr>
          </w:p>
          <w:p w14:paraId="446BA6A9" w14:textId="77777777" w:rsidR="0090396D" w:rsidRDefault="0090396D" w:rsidP="0090396D">
            <w:pPr>
              <w:rPr>
                <w:rFonts w:cs="Arial"/>
                <w:szCs w:val="24"/>
              </w:rPr>
            </w:pPr>
          </w:p>
          <w:p w14:paraId="70E56906" w14:textId="77777777" w:rsidR="0090396D" w:rsidRDefault="0090396D" w:rsidP="0090396D">
            <w:pPr>
              <w:rPr>
                <w:rFonts w:cs="Arial"/>
                <w:szCs w:val="24"/>
              </w:rPr>
            </w:pPr>
          </w:p>
          <w:p w14:paraId="6E500972" w14:textId="2BFAFDE5" w:rsidR="00DD0E86" w:rsidRPr="001C4084" w:rsidRDefault="0090396D" w:rsidP="00365007">
            <w:pPr>
              <w:rPr>
                <w:rFonts w:ascii="Arial" w:hAnsi="Arial" w:cs="Arial"/>
                <w:sz w:val="22"/>
                <w:szCs w:val="22"/>
              </w:rPr>
            </w:pPr>
            <w:r w:rsidRPr="006F24D5">
              <w:rPr>
                <w:rFonts w:cs="Arial"/>
                <w:szCs w:val="24"/>
              </w:rPr>
              <w:t>Pavement Design: This is about choosing the right materials and thickness for the road surface. A solid pavement design helps the road last longer, handle heavy traffic, and stand up to the weather</w:t>
            </w:r>
            <w:r w:rsidRPr="006F24D5">
              <w:rPr>
                <w:rFonts w:ascii="Arial" w:hAnsi="Arial" w:cs="Arial"/>
                <w:sz w:val="22"/>
                <w:szCs w:val="22"/>
              </w:rPr>
              <w:t>.</w:t>
            </w:r>
            <w:permEnd w:id="1728392056"/>
          </w:p>
        </w:tc>
        <w:permStart w:id="1660766555" w:edGrp="everyone"/>
        <w:tc>
          <w:tcPr>
            <w:tcW w:w="624" w:type="dxa"/>
            <w:tcBorders>
              <w:top w:val="nil"/>
              <w:left w:val="single" w:sz="4" w:space="0" w:color="auto"/>
              <w:bottom w:val="nil"/>
              <w:right w:val="nil"/>
            </w:tcBorders>
          </w:tcPr>
          <w:p w14:paraId="0F8755F9" w14:textId="77777777" w:rsidR="00DD0E86" w:rsidRPr="00533511" w:rsidRDefault="00000000"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2" w:name="_Ref97547690"/>
      <w:r>
        <w:lastRenderedPageBreak/>
        <w:t>What are four (4) events that might occur on a normal working day that may significantly affect progress of civil works tasks and force the use of contingency plans.</w:t>
      </w:r>
      <w:bookmarkEnd w:id="22"/>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63C2FAC" w14:textId="77777777" w:rsidR="0090396D" w:rsidRPr="002D769E" w:rsidRDefault="0090396D" w:rsidP="0090396D">
            <w:pPr>
              <w:rPr>
                <w:rFonts w:cs="Arial"/>
                <w:szCs w:val="24"/>
              </w:rPr>
            </w:pPr>
            <w:permStart w:id="520239021" w:edGrp="everyone"/>
            <w:r w:rsidRPr="002D769E">
              <w:rPr>
                <w:rFonts w:cs="Arial"/>
                <w:b/>
                <w:bCs/>
                <w:szCs w:val="24"/>
              </w:rPr>
              <w:t>Maintenance</w:t>
            </w:r>
            <w:r w:rsidRPr="002D769E">
              <w:rPr>
                <w:rFonts w:cs="Arial"/>
                <w:szCs w:val="24"/>
              </w:rPr>
              <w:t>: If the equipment isn’t properly maintained, it can break down or work inefficiently. Supervisors need to keep an eye on this to avoid delays and costly repairs.</w:t>
            </w:r>
          </w:p>
          <w:p w14:paraId="6A2A18FE" w14:textId="77777777" w:rsidR="0090396D" w:rsidRDefault="0090396D" w:rsidP="0090396D">
            <w:pPr>
              <w:rPr>
                <w:rFonts w:cs="Arial"/>
                <w:b/>
                <w:bCs/>
                <w:szCs w:val="24"/>
              </w:rPr>
            </w:pPr>
          </w:p>
          <w:p w14:paraId="3947251D" w14:textId="77777777" w:rsidR="0090396D" w:rsidRDefault="0090396D" w:rsidP="0090396D">
            <w:pPr>
              <w:rPr>
                <w:rFonts w:cs="Arial"/>
                <w:b/>
                <w:bCs/>
                <w:szCs w:val="24"/>
              </w:rPr>
            </w:pPr>
          </w:p>
          <w:p w14:paraId="56FD32D0" w14:textId="77777777" w:rsidR="0090396D" w:rsidRDefault="0090396D" w:rsidP="0090396D">
            <w:pPr>
              <w:rPr>
                <w:rFonts w:cs="Arial"/>
                <w:b/>
                <w:bCs/>
                <w:szCs w:val="24"/>
              </w:rPr>
            </w:pPr>
          </w:p>
          <w:p w14:paraId="6DFD9281" w14:textId="6964B193" w:rsidR="0090396D" w:rsidRPr="002D769E" w:rsidRDefault="0090396D" w:rsidP="0090396D">
            <w:pPr>
              <w:rPr>
                <w:rFonts w:cs="Arial"/>
                <w:szCs w:val="24"/>
              </w:rPr>
            </w:pPr>
            <w:r w:rsidRPr="002D769E">
              <w:rPr>
                <w:rFonts w:cs="Arial"/>
                <w:b/>
                <w:bCs/>
                <w:szCs w:val="24"/>
              </w:rPr>
              <w:t>Fuel levels and quality</w:t>
            </w:r>
            <w:r w:rsidRPr="002D769E">
              <w:rPr>
                <w:rFonts w:cs="Arial"/>
                <w:szCs w:val="24"/>
              </w:rPr>
              <w:t>: Low or poor-quality fuel can cause machines to run poorly or even break down. Monitoring fuel helps keep things running smoothly.</w:t>
            </w:r>
          </w:p>
          <w:p w14:paraId="3B3FF243" w14:textId="77777777" w:rsidR="0090396D" w:rsidRDefault="0090396D" w:rsidP="0090396D">
            <w:pPr>
              <w:rPr>
                <w:rFonts w:cs="Arial"/>
                <w:b/>
                <w:bCs/>
                <w:szCs w:val="24"/>
              </w:rPr>
            </w:pPr>
          </w:p>
          <w:p w14:paraId="2AFA5B92" w14:textId="77777777" w:rsidR="0090396D" w:rsidRDefault="0090396D" w:rsidP="0090396D">
            <w:pPr>
              <w:rPr>
                <w:rFonts w:cs="Arial"/>
                <w:b/>
                <w:bCs/>
                <w:szCs w:val="24"/>
              </w:rPr>
            </w:pPr>
          </w:p>
          <w:p w14:paraId="3B83044D" w14:textId="77777777" w:rsidR="0090396D" w:rsidRDefault="0090396D" w:rsidP="0090396D">
            <w:pPr>
              <w:rPr>
                <w:rFonts w:cs="Arial"/>
                <w:b/>
                <w:bCs/>
                <w:szCs w:val="24"/>
              </w:rPr>
            </w:pPr>
          </w:p>
          <w:p w14:paraId="10513035" w14:textId="77777777" w:rsidR="0090396D" w:rsidRDefault="0090396D" w:rsidP="0090396D">
            <w:pPr>
              <w:rPr>
                <w:rFonts w:cs="Arial"/>
                <w:b/>
                <w:bCs/>
                <w:szCs w:val="24"/>
              </w:rPr>
            </w:pPr>
          </w:p>
          <w:p w14:paraId="33EA4178" w14:textId="4A50942C" w:rsidR="0090396D" w:rsidRPr="002D769E" w:rsidRDefault="0090396D" w:rsidP="0090396D">
            <w:pPr>
              <w:rPr>
                <w:rFonts w:cs="Arial"/>
                <w:szCs w:val="24"/>
              </w:rPr>
            </w:pPr>
            <w:r w:rsidRPr="002D769E">
              <w:rPr>
                <w:rFonts w:cs="Arial"/>
                <w:b/>
                <w:bCs/>
                <w:szCs w:val="24"/>
              </w:rPr>
              <w:t>Operator skill</w:t>
            </w:r>
            <w:r w:rsidRPr="002D769E">
              <w:rPr>
                <w:rFonts w:cs="Arial"/>
                <w:szCs w:val="24"/>
              </w:rPr>
              <w:t>: If the operator isn’t properly trained or experienced, it can affect the machine’s performance. Supervisors need to make sure operators are skilled and know how to handle the equipment.</w:t>
            </w:r>
          </w:p>
          <w:p w14:paraId="7E2C4D11" w14:textId="77777777" w:rsidR="0090396D" w:rsidRDefault="0090396D" w:rsidP="0090396D">
            <w:pPr>
              <w:rPr>
                <w:rFonts w:cs="Arial"/>
                <w:b/>
                <w:bCs/>
                <w:szCs w:val="24"/>
              </w:rPr>
            </w:pPr>
          </w:p>
          <w:p w14:paraId="2D0D3AD6" w14:textId="77777777" w:rsidR="0090396D" w:rsidRDefault="0090396D" w:rsidP="0090396D">
            <w:pPr>
              <w:rPr>
                <w:rFonts w:cs="Arial"/>
                <w:b/>
                <w:bCs/>
                <w:szCs w:val="24"/>
              </w:rPr>
            </w:pPr>
          </w:p>
          <w:p w14:paraId="3CDE73EF" w14:textId="773E5343" w:rsidR="0090396D" w:rsidRPr="002D769E" w:rsidRDefault="0090396D" w:rsidP="0090396D">
            <w:pPr>
              <w:rPr>
                <w:rFonts w:cs="Arial"/>
                <w:szCs w:val="24"/>
              </w:rPr>
            </w:pPr>
            <w:r w:rsidRPr="002D769E">
              <w:rPr>
                <w:rFonts w:cs="Arial"/>
                <w:b/>
                <w:bCs/>
                <w:szCs w:val="24"/>
              </w:rPr>
              <w:t>Weather conditions</w:t>
            </w:r>
            <w:r w:rsidRPr="002D769E">
              <w:rPr>
                <w:rFonts w:cs="Arial"/>
                <w:szCs w:val="24"/>
              </w:rPr>
              <w:t>: Extreme weather, like rain or extreme heat, can affect how well machines work. Supervisors need to watch the weather and adjust work accordingly to avoid issues.</w:t>
            </w:r>
          </w:p>
          <w:p w14:paraId="61131506" w14:textId="77777777" w:rsidR="0090396D" w:rsidRDefault="0090396D" w:rsidP="0090396D">
            <w:pPr>
              <w:rPr>
                <w:rFonts w:cs="Arial"/>
                <w:szCs w:val="24"/>
              </w:rPr>
            </w:pPr>
          </w:p>
          <w:p w14:paraId="3D125B69" w14:textId="10EFF83E" w:rsidR="0090396D" w:rsidRPr="002D769E" w:rsidRDefault="0090396D" w:rsidP="0090396D">
            <w:pPr>
              <w:rPr>
                <w:rFonts w:ascii="Arial" w:hAnsi="Arial" w:cs="Arial"/>
                <w:sz w:val="22"/>
                <w:szCs w:val="22"/>
              </w:rPr>
            </w:pPr>
            <w:r w:rsidRPr="002D769E">
              <w:rPr>
                <w:rFonts w:cs="Arial"/>
                <w:szCs w:val="24"/>
              </w:rPr>
              <w:t>Supervisors must monitor these factors because they can directly impact how well the machines perform, how much work gets done, and how safely the job is completed</w:t>
            </w:r>
            <w:r w:rsidRPr="002D769E">
              <w:rPr>
                <w:rFonts w:ascii="Arial" w:hAnsi="Arial" w:cs="Arial"/>
                <w:sz w:val="22"/>
                <w:szCs w:val="22"/>
              </w:rPr>
              <w:t>.</w:t>
            </w:r>
          </w:p>
          <w:permEnd w:id="520239021"/>
          <w:p w14:paraId="2265BAA2" w14:textId="64E7379E" w:rsidR="00DD0E86" w:rsidRPr="001C4084" w:rsidRDefault="00DD0E86" w:rsidP="00365007">
            <w:pPr>
              <w:rPr>
                <w:rFonts w:ascii="Arial" w:hAnsi="Arial" w:cs="Arial"/>
                <w:sz w:val="22"/>
                <w:szCs w:val="22"/>
              </w:rPr>
            </w:pPr>
          </w:p>
        </w:tc>
        <w:permStart w:id="216673886" w:edGrp="everyone"/>
        <w:tc>
          <w:tcPr>
            <w:tcW w:w="624" w:type="dxa"/>
            <w:tcBorders>
              <w:top w:val="nil"/>
              <w:left w:val="single" w:sz="4" w:space="0" w:color="auto"/>
              <w:bottom w:val="nil"/>
              <w:right w:val="nil"/>
            </w:tcBorders>
          </w:tcPr>
          <w:p w14:paraId="33B5A7C1" w14:textId="77777777" w:rsidR="00DD0E86" w:rsidRPr="00533511" w:rsidRDefault="00000000"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3" w:name="_Ref97547693"/>
      <w:r>
        <w:t>What are four (4) contingency plans that may be in place to support a civil construction operational plan?</w:t>
      </w:r>
      <w:bookmarkEnd w:id="23"/>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lastRenderedPageBreak/>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2C013851" w14:textId="4D614172" w:rsidR="00805E2E" w:rsidRDefault="001A43AF" w:rsidP="00805E2E">
            <w:pPr>
              <w:rPr>
                <w:rFonts w:ascii="Arial" w:hAnsi="Arial" w:cs="Arial"/>
                <w:sz w:val="22"/>
                <w:szCs w:val="22"/>
              </w:rPr>
            </w:pPr>
            <w:permStart w:id="1602248999" w:edGrp="everyone"/>
            <w:r w:rsidRPr="001A43AF">
              <w:rPr>
                <w:rFonts w:ascii="Arial" w:hAnsi="Arial" w:cs="Arial"/>
                <w:sz w:val="22"/>
                <w:szCs w:val="22"/>
              </w:rPr>
              <w:t>Weather Disruption Plan</w:t>
            </w:r>
          </w:p>
          <w:p w14:paraId="450F1C6A" w14:textId="77777777" w:rsidR="001A43AF" w:rsidRDefault="001A43AF" w:rsidP="00805E2E">
            <w:pPr>
              <w:rPr>
                <w:rFonts w:ascii="Arial" w:hAnsi="Arial" w:cs="Arial"/>
                <w:sz w:val="22"/>
                <w:szCs w:val="22"/>
              </w:rPr>
            </w:pPr>
          </w:p>
          <w:p w14:paraId="74ADB998" w14:textId="77777777" w:rsidR="001A43AF" w:rsidRDefault="001A43AF" w:rsidP="00805E2E">
            <w:pPr>
              <w:rPr>
                <w:rFonts w:ascii="Arial" w:hAnsi="Arial" w:cs="Arial"/>
                <w:sz w:val="22"/>
                <w:szCs w:val="22"/>
              </w:rPr>
            </w:pPr>
          </w:p>
          <w:p w14:paraId="38EE35A2" w14:textId="77777777" w:rsidR="001A43AF" w:rsidRDefault="001A43AF" w:rsidP="00805E2E">
            <w:pPr>
              <w:rPr>
                <w:rFonts w:ascii="Arial" w:hAnsi="Arial" w:cs="Arial"/>
                <w:sz w:val="22"/>
                <w:szCs w:val="22"/>
              </w:rPr>
            </w:pPr>
          </w:p>
          <w:p w14:paraId="67C95D2E" w14:textId="77777777" w:rsidR="001A43AF" w:rsidRDefault="001A43AF" w:rsidP="00805E2E">
            <w:pPr>
              <w:rPr>
                <w:rFonts w:ascii="Arial" w:hAnsi="Arial" w:cs="Arial"/>
                <w:sz w:val="22"/>
                <w:szCs w:val="22"/>
              </w:rPr>
            </w:pPr>
          </w:p>
          <w:p w14:paraId="5F245C40" w14:textId="77777777" w:rsidR="001A43AF" w:rsidRDefault="001A43AF" w:rsidP="00805E2E">
            <w:pPr>
              <w:rPr>
                <w:rFonts w:ascii="Arial" w:hAnsi="Arial" w:cs="Arial"/>
                <w:sz w:val="22"/>
                <w:szCs w:val="22"/>
              </w:rPr>
            </w:pPr>
          </w:p>
          <w:p w14:paraId="0879E64E" w14:textId="77777777" w:rsidR="001A43AF" w:rsidRDefault="001A43AF" w:rsidP="00805E2E">
            <w:pPr>
              <w:rPr>
                <w:rFonts w:ascii="Arial" w:hAnsi="Arial" w:cs="Arial"/>
                <w:sz w:val="22"/>
                <w:szCs w:val="22"/>
              </w:rPr>
            </w:pPr>
          </w:p>
          <w:p w14:paraId="054F6976" w14:textId="6C73EDD7" w:rsidR="001A43AF" w:rsidRDefault="001A43AF" w:rsidP="00805E2E">
            <w:pPr>
              <w:rPr>
                <w:rFonts w:ascii="Arial" w:hAnsi="Arial" w:cs="Arial"/>
                <w:sz w:val="22"/>
                <w:szCs w:val="22"/>
              </w:rPr>
            </w:pPr>
            <w:r w:rsidRPr="001A43AF">
              <w:rPr>
                <w:rFonts w:ascii="Arial" w:hAnsi="Arial" w:cs="Arial"/>
                <w:sz w:val="22"/>
                <w:szCs w:val="22"/>
              </w:rPr>
              <w:t>Equipment Failure Plan</w:t>
            </w:r>
          </w:p>
          <w:p w14:paraId="20B52114" w14:textId="77777777" w:rsidR="001A43AF" w:rsidRDefault="001A43AF" w:rsidP="00805E2E">
            <w:pPr>
              <w:rPr>
                <w:rFonts w:ascii="Arial" w:hAnsi="Arial" w:cs="Arial"/>
                <w:sz w:val="22"/>
                <w:szCs w:val="22"/>
              </w:rPr>
            </w:pPr>
          </w:p>
          <w:p w14:paraId="4C577314" w14:textId="77777777" w:rsidR="001A43AF" w:rsidRDefault="001A43AF" w:rsidP="00805E2E">
            <w:pPr>
              <w:rPr>
                <w:rFonts w:ascii="Arial" w:hAnsi="Arial" w:cs="Arial"/>
                <w:sz w:val="22"/>
                <w:szCs w:val="22"/>
              </w:rPr>
            </w:pPr>
          </w:p>
          <w:p w14:paraId="20B21B11" w14:textId="77777777" w:rsidR="001A43AF" w:rsidRDefault="001A43AF" w:rsidP="00805E2E">
            <w:pPr>
              <w:rPr>
                <w:rFonts w:ascii="Arial" w:hAnsi="Arial" w:cs="Arial"/>
                <w:sz w:val="22"/>
                <w:szCs w:val="22"/>
              </w:rPr>
            </w:pPr>
          </w:p>
          <w:p w14:paraId="46C235D8" w14:textId="77777777" w:rsidR="001A43AF" w:rsidRDefault="001A43AF" w:rsidP="00805E2E">
            <w:pPr>
              <w:rPr>
                <w:rFonts w:ascii="Arial" w:hAnsi="Arial" w:cs="Arial"/>
                <w:sz w:val="22"/>
                <w:szCs w:val="22"/>
              </w:rPr>
            </w:pPr>
          </w:p>
          <w:p w14:paraId="469219DF" w14:textId="77777777" w:rsidR="001A43AF" w:rsidRDefault="001A43AF" w:rsidP="00805E2E">
            <w:pPr>
              <w:rPr>
                <w:rFonts w:ascii="Arial" w:hAnsi="Arial" w:cs="Arial"/>
                <w:sz w:val="22"/>
                <w:szCs w:val="22"/>
              </w:rPr>
            </w:pPr>
          </w:p>
          <w:p w14:paraId="2EC3E18A" w14:textId="46517BB9" w:rsidR="001A43AF" w:rsidRDefault="001A43AF" w:rsidP="00805E2E">
            <w:pPr>
              <w:rPr>
                <w:rFonts w:ascii="Arial" w:hAnsi="Arial" w:cs="Arial"/>
                <w:sz w:val="22"/>
                <w:szCs w:val="22"/>
              </w:rPr>
            </w:pPr>
            <w:r w:rsidRPr="001A43AF">
              <w:rPr>
                <w:rFonts w:ascii="Arial" w:hAnsi="Arial" w:cs="Arial"/>
                <w:sz w:val="22"/>
                <w:szCs w:val="22"/>
              </w:rPr>
              <w:t>Labor Shortage Plan</w:t>
            </w:r>
          </w:p>
          <w:p w14:paraId="2A065943" w14:textId="77777777" w:rsidR="001A43AF" w:rsidRDefault="001A43AF" w:rsidP="00805E2E">
            <w:pPr>
              <w:rPr>
                <w:rFonts w:ascii="Arial" w:hAnsi="Arial" w:cs="Arial"/>
                <w:sz w:val="22"/>
                <w:szCs w:val="22"/>
              </w:rPr>
            </w:pPr>
          </w:p>
          <w:p w14:paraId="0ABCEAA1" w14:textId="77777777" w:rsidR="001A43AF" w:rsidRDefault="001A43AF" w:rsidP="00805E2E">
            <w:pPr>
              <w:rPr>
                <w:rFonts w:ascii="Arial" w:hAnsi="Arial" w:cs="Arial"/>
                <w:sz w:val="22"/>
                <w:szCs w:val="22"/>
              </w:rPr>
            </w:pPr>
          </w:p>
          <w:p w14:paraId="09DD1729" w14:textId="77777777" w:rsidR="001A43AF" w:rsidRDefault="001A43AF" w:rsidP="00805E2E">
            <w:pPr>
              <w:rPr>
                <w:rFonts w:ascii="Arial" w:hAnsi="Arial" w:cs="Arial"/>
                <w:sz w:val="22"/>
                <w:szCs w:val="22"/>
              </w:rPr>
            </w:pPr>
          </w:p>
          <w:p w14:paraId="53E5E643" w14:textId="77777777" w:rsidR="001A43AF" w:rsidRDefault="001A43AF" w:rsidP="00805E2E">
            <w:pPr>
              <w:rPr>
                <w:rFonts w:ascii="Arial" w:hAnsi="Arial" w:cs="Arial"/>
                <w:sz w:val="22"/>
                <w:szCs w:val="22"/>
              </w:rPr>
            </w:pPr>
          </w:p>
          <w:p w14:paraId="19B01469" w14:textId="7589AE37" w:rsidR="001A43AF" w:rsidRDefault="001A43AF" w:rsidP="00805E2E">
            <w:pPr>
              <w:rPr>
                <w:rFonts w:ascii="Arial" w:hAnsi="Arial" w:cs="Arial"/>
                <w:sz w:val="22"/>
                <w:szCs w:val="22"/>
              </w:rPr>
            </w:pPr>
            <w:r w:rsidRPr="001A43AF">
              <w:rPr>
                <w:rFonts w:ascii="Arial" w:hAnsi="Arial" w:cs="Arial"/>
                <w:sz w:val="22"/>
                <w:szCs w:val="22"/>
              </w:rPr>
              <w:t>Supply Chain Disruption Plan</w:t>
            </w:r>
          </w:p>
          <w:permEnd w:id="1602248999"/>
          <w:p w14:paraId="0661E0DB" w14:textId="7CB72048" w:rsidR="00011E21" w:rsidRPr="001C4084" w:rsidRDefault="00011E21" w:rsidP="00365007">
            <w:pPr>
              <w:rPr>
                <w:rFonts w:ascii="Arial" w:hAnsi="Arial" w:cs="Arial"/>
                <w:sz w:val="22"/>
                <w:szCs w:val="22"/>
              </w:rPr>
            </w:pPr>
          </w:p>
        </w:tc>
        <w:permStart w:id="1130700186" w:edGrp="everyone"/>
        <w:tc>
          <w:tcPr>
            <w:tcW w:w="624" w:type="dxa"/>
            <w:tcBorders>
              <w:top w:val="nil"/>
              <w:left w:val="single" w:sz="4" w:space="0" w:color="auto"/>
              <w:bottom w:val="nil"/>
              <w:right w:val="nil"/>
            </w:tcBorders>
          </w:tcPr>
          <w:p w14:paraId="73FBE2DC" w14:textId="77777777" w:rsidR="00011E21" w:rsidRPr="00533511" w:rsidRDefault="00000000"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4" w:name="_Ref97549194"/>
      <w:r>
        <w:t>What methods do you apply when monitoring worker and contractor performance for safety and compliance?</w:t>
      </w:r>
      <w:bookmarkEnd w:id="24"/>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B5FB" w14:textId="1CAB59B0" w:rsidR="00011E21" w:rsidRPr="001C4084" w:rsidRDefault="00B71D84" w:rsidP="00365007">
            <w:pPr>
              <w:rPr>
                <w:rFonts w:ascii="Arial" w:hAnsi="Arial" w:cs="Arial"/>
                <w:sz w:val="22"/>
                <w:szCs w:val="22"/>
              </w:rPr>
            </w:pPr>
            <w:permStart w:id="2076594184" w:edGrp="everyone"/>
            <w:r>
              <w:t>I regularly check the site for safety issues, observe how tasks are being carried out, and ensure everyone is following safety protocols. I also review reports, and address any concerns or non-compliance right away to keep the work on track and safe.</w:t>
            </w:r>
            <w:permEnd w:id="2076594184"/>
          </w:p>
        </w:tc>
        <w:permStart w:id="421003984" w:edGrp="everyone"/>
        <w:tc>
          <w:tcPr>
            <w:tcW w:w="624" w:type="dxa"/>
            <w:tcBorders>
              <w:top w:val="nil"/>
              <w:left w:val="single" w:sz="4" w:space="0" w:color="auto"/>
              <w:bottom w:val="nil"/>
              <w:right w:val="nil"/>
            </w:tcBorders>
          </w:tcPr>
          <w:p w14:paraId="35722E0F" w14:textId="77777777" w:rsidR="00011E21" w:rsidRPr="00533511" w:rsidRDefault="00000000"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5" w:name="_Ref97550128"/>
      <w:r>
        <w:t>What is the relationship between waste management and environmental protection?</w:t>
      </w:r>
      <w:bookmarkEnd w:id="25"/>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9D087B" w14:textId="2F9CAD8F" w:rsidR="00011E21" w:rsidRPr="001C4084" w:rsidRDefault="00B71D84" w:rsidP="00365007">
            <w:pPr>
              <w:rPr>
                <w:rFonts w:ascii="Arial" w:hAnsi="Arial" w:cs="Arial"/>
                <w:sz w:val="22"/>
                <w:szCs w:val="22"/>
              </w:rPr>
            </w:pPr>
            <w:permStart w:id="1154819959" w:edGrp="everyone"/>
            <w:r>
              <w:t>is that effective waste management reduces pollution, conserves natural resources, and minimises environmental harm by ensuring that waste is disposed of or recycled properly</w:t>
            </w:r>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000000"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6" w:name="_Ref97552476"/>
      <w:r>
        <w:t>Describe why supervisors access each of the following types of data.</w:t>
      </w:r>
      <w:bookmarkEnd w:id="26"/>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lastRenderedPageBreak/>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7AC016D1" w14:textId="2EA7C2A7" w:rsidR="005B0ACC" w:rsidRDefault="00861AEB" w:rsidP="005B0ACC">
            <w:pPr>
              <w:pStyle w:val="22TAHiddenWrittenResponse"/>
              <w:spacing w:line="240" w:lineRule="auto"/>
              <w:rPr>
                <w:vanish w:val="0"/>
                <w:color w:val="auto"/>
              </w:rPr>
            </w:pPr>
            <w:permStart w:id="839337772" w:edGrp="everyone"/>
            <w:r w:rsidRPr="00861AEB">
              <w:rPr>
                <w:vanish w:val="0"/>
              </w:rPr>
              <w:t>Supervisors access geological data to assess the type, stability, and strength of the soil and rock formations. This helps in making informed decisions about the excavation method, foundation design, and any necessary ground improvements, minimi</w:t>
            </w:r>
            <w:r>
              <w:rPr>
                <w:vanish w:val="0"/>
              </w:rPr>
              <w:t>s</w:t>
            </w:r>
            <w:r w:rsidRPr="00861AEB">
              <w:rPr>
                <w:vanish w:val="0"/>
              </w:rPr>
              <w:t>ing the risk of structural failures, and ensuring the safety of the workers</w:t>
            </w:r>
            <w:r>
              <w:t>Supervisors access geological data to assess the type, stability, and strength of the soil and rock formations. This helps in making informed decisions about the excavation method, foundation design, and any necessary ground improvements, minimizing the risk of structural failures, and ensuring the safety of the workers</w:t>
            </w:r>
            <w:r w:rsidR="00B71D84" w:rsidRPr="00B71D84">
              <w:rPr>
                <w:rStyle w:val="Strong"/>
                <w:color w:val="000000" w:themeColor="text1"/>
              </w:rPr>
              <w:t>Geological Data</w:t>
            </w:r>
            <w:r w:rsidR="00B71D84" w:rsidRPr="00B71D84">
              <w:rPr>
                <w:color w:val="000000" w:themeColor="text1"/>
              </w:rPr>
              <w:t>: Supervisors access geological data to understand the ground conditions, such as soil type and stability, which helps in planning excavation, foundation work, and assessing potential risks like landslides or subsidence</w:t>
            </w:r>
            <w:r w:rsidR="00B71D84">
              <w:rPr>
                <w:rStyle w:val="Strong"/>
              </w:rPr>
              <w:t>Geological Data</w:t>
            </w:r>
            <w:r w:rsidR="00B71D84">
              <w:t>: Supervisors access geological data to understand the ground conditions, such as soil type and stability, which helps in planning excavation, foundation work, and assessing potential risks like landslides or subsidence</w:t>
            </w:r>
            <w:r w:rsidR="00B71D84">
              <w:rPr>
                <w:rStyle w:val="Strong"/>
              </w:rPr>
              <w:t>Geological Data</w:t>
            </w:r>
            <w:r w:rsidR="00B71D84">
              <w:t>: Supervisors access geological data to understand the ground conditions, such as soil type and stability, which helps in planning excavation, foundation work, and assessing potential risks like landslides or subsidenceSupervisors access geological data to understand the ground conditions, such as soil type and stability, which helps in planning excavation, foundation work, and assessing potential risks like landslides or subsidenceSupervisors access geological data to understand the ground conditions, such as soil type and stability, which helps in planning excavation, foundation work, and assessing potential risks like landslides or subsidenceSupervisors access geological data to understand the ground conditions, such as soil type and stability, which helps in planning excavation, foundation work, and assessing potential risks like landslides or subsidence</w:t>
            </w:r>
            <w:permEnd w:id="839337772"/>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1DCCE674" w14:textId="4A11D32C" w:rsidR="005B0ACC" w:rsidRDefault="00861AEB" w:rsidP="005B0ACC">
            <w:pPr>
              <w:pStyle w:val="22TAHiddenWrittenResponse"/>
              <w:spacing w:line="240" w:lineRule="auto"/>
              <w:rPr>
                <w:vanish w:val="0"/>
                <w:color w:val="auto"/>
              </w:rPr>
            </w:pPr>
            <w:permStart w:id="1982207203" w:edGrp="everyone"/>
            <w:r w:rsidRPr="00861AEB">
              <w:rPr>
                <w:vanish w:val="0"/>
                <w:color w:val="auto"/>
              </w:rPr>
              <w:t>Supervisors use hydrological data to evaluate water-related risks such as groundwater levels, surface water flow, and flood potential. This information is essential for designing effective drainage systems, preventing water-related issues like flooding or soil erosion, and ensuring that the site remains safe and functional throughout construction</w:t>
            </w:r>
            <w:r w:rsidR="00B71D84">
              <w:rPr>
                <w:vanish w:val="0"/>
                <w:color w:val="auto"/>
              </w:rPr>
              <w:t xml:space="preserve">.  </w:t>
            </w:r>
            <w:permEnd w:id="1982207203"/>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012276E7" w14:textId="5913A861" w:rsidR="00011E21" w:rsidRDefault="00861AEB" w:rsidP="00365007">
            <w:pPr>
              <w:rPr>
                <w:rFonts w:ascii="Arial" w:hAnsi="Arial" w:cs="Arial"/>
                <w:sz w:val="22"/>
                <w:szCs w:val="22"/>
              </w:rPr>
            </w:pPr>
            <w:permStart w:id="271729338" w:edGrp="everyone"/>
            <w:r w:rsidRPr="00861AEB">
              <w:rPr>
                <w:rFonts w:ascii="Arial" w:hAnsi="Arial" w:cs="Arial"/>
                <w:sz w:val="22"/>
                <w:szCs w:val="22"/>
              </w:rPr>
              <w:t>Supervisors monitor meteorological data to anticipate and plan for weather conditions, including temperature, rainfall, wind, and storms. This allows them to adjust work schedules, ensure appropriate protective measures are in place, and manage site safety. It also helps avoid work delays due to extreme weather, ensuring worker safety during adverse conditions</w:t>
            </w:r>
            <w:r w:rsidR="00B71D84">
              <w:rPr>
                <w:rFonts w:ascii="Arial" w:hAnsi="Arial" w:cs="Arial"/>
                <w:sz w:val="22"/>
                <w:szCs w:val="22"/>
              </w:rPr>
              <w:t xml:space="preserve">. </w:t>
            </w:r>
            <w:permEnd w:id="271729338"/>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000000"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5B1C37">
            <w:rPr>
              <w:szCs w:val="32"/>
            </w:rPr>
            <w:t>RIICWM402E</w:t>
          </w:r>
        </w:sdtContent>
      </w:sdt>
      <w:r w:rsidR="004E699E" w:rsidRPr="004932A4">
        <w:rPr>
          <w:szCs w:val="32"/>
        </w:rPr>
        <w:t xml:space="preserve"> </w:t>
      </w:r>
    </w:p>
    <w:p w14:paraId="04C6AC92" w14:textId="2A991B47"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1526489349" w:edGrp="everyone"/>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000000"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000000"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000000"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000000"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000000"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000000"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000000"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000000"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000000"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000000"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000000"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000000"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000000"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000000"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000000"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000000"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000000"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000000"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000000"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7" w:name="_Ref97618055"/>
            <w:r w:rsidRPr="0083234A">
              <w:t>A clear and accurate overall number of workers required to undertake the construction task.</w:t>
            </w:r>
            <w:bookmarkEnd w:id="27"/>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000000"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8" w:name="_Ref97617715"/>
            <w:r w:rsidRPr="0083234A">
              <w:t>Identify appropriate types of workers required for the task (e.g. skilled or unskilled labour, concreters, carpenters, road crews).</w:t>
            </w:r>
            <w:bookmarkEnd w:id="28"/>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000000"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29" w:name="_Ref97617718"/>
            <w:r w:rsidRPr="009E5F8E">
              <w:t>Identify appropriate types of plant and machinery required to complete the task, and justification their selection.</w:t>
            </w:r>
            <w:bookmarkEnd w:id="29"/>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000000"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0" w:name="_Ref97617721"/>
            <w:bookmarkStart w:id="31" w:name="_Ref387224637"/>
            <w:r w:rsidRPr="009E5F8E">
              <w:t>Identify the plant and machinery requiring a trained or licensed operator and any legislative document or note providing this information.</w:t>
            </w:r>
            <w:bookmarkEnd w:id="30"/>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000000"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2"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2"/>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000000"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97765596"/>
          </w:p>
        </w:tc>
      </w:tr>
      <w:bookmarkEnd w:id="31"/>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3" w:name="_Ref97617316"/>
            <w:r w:rsidRPr="009E5F8E">
              <w:t>Interpret site plans and specifications to identify the types of construction materials to be used.</w:t>
            </w:r>
            <w:bookmarkEnd w:id="33"/>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000000"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4" w:name="_Ref97618081"/>
            <w:r w:rsidRPr="009E5F8E">
              <w:t>Apply accurate calculations of material quantities to be used during the task showing areas, volume or tonnage and wastage factors from plan requirements and engineer requirements.</w:t>
            </w:r>
            <w:bookmarkEnd w:id="34"/>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000000"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5" w:name="_Ref97618083"/>
            <w:r w:rsidRPr="009E5F8E">
              <w:t>Identify the total value of materials to be used.</w:t>
            </w:r>
            <w:bookmarkEnd w:id="35"/>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000000"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6" w:name="_Ref97618097"/>
            <w:r w:rsidRPr="009E5F8E">
              <w:t>Document contingency planning in place regarding ordering materials from alternate suppliers.</w:t>
            </w:r>
            <w:bookmarkEnd w:id="36"/>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000000"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7" w:name="_Ref97618106"/>
            <w:r w:rsidRPr="00272D80">
              <w:t>Describe the requirement for all sub-contractor to undergo induction training prior to entering site.</w:t>
            </w:r>
            <w:bookmarkEnd w:id="37"/>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000000"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8" w:name="_Ref97618108"/>
            <w:r w:rsidRPr="00272D80">
              <w:t>Identify key personnel that sub-contractors will refer to.</w:t>
            </w:r>
            <w:bookmarkEnd w:id="38"/>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000000"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39" w:name="_Ref97617744"/>
            <w:r w:rsidRPr="00272D80">
              <w:t>Provide documentation from site including schedules or charts identifying:</w:t>
            </w:r>
            <w:bookmarkEnd w:id="39"/>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000000"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0" w:name="_Ref97617747"/>
            <w:r w:rsidRPr="009E5F8E">
              <w:t>Identify relevant state authority acts, regulations, codes of practice and standards relating to waste removal (e.g. Environmental Protection Act).</w:t>
            </w:r>
            <w:bookmarkEnd w:id="40"/>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000000"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1" w:name="_Ref97618154"/>
            <w:r w:rsidRPr="009E5F8E">
              <w:t>Identify and explain how materials will be removed from site (e.g. Will they be taken to landfill, decontaminated).</w:t>
            </w:r>
            <w:bookmarkEnd w:id="41"/>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000000"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2" w:name="_Ref97617758"/>
            <w:r w:rsidRPr="009E5F8E">
              <w:t>Describe any specific organisational requirements for waste disposal.(as applicable).</w:t>
            </w:r>
            <w:bookmarkEnd w:id="42"/>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000000"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3" w:name="_Ref97618165"/>
            <w:r w:rsidRPr="009E5F8E">
              <w:t>Identify and describe tasks that occur simultaneously on the job plan.</w:t>
            </w:r>
            <w:bookmarkEnd w:id="43"/>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000000"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4" w:name="_Ref97618167"/>
            <w:r w:rsidRPr="009E5F8E">
              <w:t>Accurately identify the time required to undertake the main construction steps.</w:t>
            </w:r>
            <w:bookmarkEnd w:id="44"/>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000000"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5" w:name="_Ref97618169"/>
            <w:r w:rsidRPr="009E5F8E">
              <w:t>Identify the persons required to monitor to different aspects of the project.</w:t>
            </w:r>
            <w:bookmarkEnd w:id="45"/>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000000"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6" w:name="_Ref97617323"/>
            <w:r w:rsidRPr="009E5F8E">
              <w:t>Clearly identify the overall length of time assigned to the project and significant milestones from production schedules, construction sequence drawings, Gannt charts or similar.</w:t>
            </w:r>
            <w:bookmarkEnd w:id="46"/>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000000"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7" w:name="_Ref97618182"/>
            <w:r w:rsidRPr="009E5F8E">
              <w:t>Sequence steps effectively with an efficient use of time.</w:t>
            </w:r>
            <w:bookmarkEnd w:id="47"/>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000000"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8" w:name="_Ref89848966"/>
            <w:r w:rsidRPr="00362511">
              <w:t>Clearly identify the key delivery dates for materials to be used.</w:t>
            </w:r>
            <w:bookmarkEnd w:id="48"/>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000000"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49" w:name="_Ref89848970"/>
            <w:r w:rsidRPr="00362511">
              <w:t>Identify the locations for site deliveries.</w:t>
            </w:r>
            <w:bookmarkEnd w:id="49"/>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000000"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0" w:name="_Ref89848978"/>
            <w:r w:rsidRPr="00362511">
              <w:t>Clearly explain the types of trucks, plant and machinery used during the materials delivery process.</w:t>
            </w:r>
            <w:bookmarkEnd w:id="50"/>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000000"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1" w:name="_Ref97617976"/>
            <w:r w:rsidRPr="001A5A24">
              <w:t>Describe methods for prioritising risks onsite (e.g. using risks calculators, incident reports).</w:t>
            </w:r>
            <w:bookmarkEnd w:id="51"/>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000000"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2" w:name="_Ref97617981"/>
            <w:r w:rsidRPr="001A5A24">
              <w:t>Describe the processes involved with respect to deciding upon control measures.</w:t>
            </w:r>
            <w:bookmarkEnd w:id="52"/>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000000"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3" w:name="_Ref97617868"/>
            <w:r w:rsidRPr="00F42321">
              <w:t>Identify appropriate safety personnel for the site and their roles in the safety system.</w:t>
            </w:r>
            <w:bookmarkEnd w:id="53"/>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000000"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4" w:name="_Ref97617988"/>
            <w:r w:rsidRPr="00F42321">
              <w:t>Provide examples of how hazards may be identified on site through inspections, conducting on going risk assessments, checking reports.</w:t>
            </w:r>
            <w:bookmarkEnd w:id="54"/>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000000"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5" w:name="_Ref97617990"/>
            <w:r w:rsidRPr="00F42321">
              <w:t>Explain the reporting requirements for hazards and incidents on site.</w:t>
            </w:r>
            <w:bookmarkEnd w:id="55"/>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000000"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6" w:name="_Ref97618224"/>
            <w:r w:rsidRPr="00F42321">
              <w:t>Identify the requirements for all workers on site to undergo site specific inductions.</w:t>
            </w:r>
            <w:bookmarkEnd w:id="56"/>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000000"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7" w:name="_Ref97618226"/>
            <w:r w:rsidRPr="00F42321">
              <w:lastRenderedPageBreak/>
              <w:t>Explain procedures for identifying non-hazardous and hazardous materials.</w:t>
            </w:r>
            <w:bookmarkEnd w:id="57"/>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000000"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8" w:name="_Ref97618227"/>
            <w:r w:rsidRPr="00F42321">
              <w:t>Explain procedures for handling substances/ materials onsite (e.g. SDS).</w:t>
            </w:r>
            <w:bookmarkEnd w:id="58"/>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000000"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59" w:name="_Ref97618229"/>
            <w:r w:rsidRPr="00F42321">
              <w:t>Explain the site evacuation procedure including meeting points using the site evacuation plans.</w:t>
            </w:r>
            <w:bookmarkEnd w:id="59"/>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000000"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0" w:name="_Ref97618235"/>
            <w:r w:rsidRPr="00F42321">
              <w:t>Identify and explain the location of firefighting and first aid equipment.</w:t>
            </w:r>
            <w:bookmarkEnd w:id="60"/>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000000"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1" w:name="_Ref97618237"/>
            <w:r w:rsidRPr="00F42321">
              <w:t>Identify and explain the roles of emergency personnel on site (e.g. Fire warden, Chief fire warden).</w:t>
            </w:r>
            <w:bookmarkEnd w:id="61"/>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000000"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2" w:name="_Ref97617888"/>
            <w:r w:rsidRPr="00DB049F">
              <w:t>Identify the tolerances applicable to the civil construction task from plans and specifications.</w:t>
            </w:r>
            <w:bookmarkEnd w:id="62"/>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000000"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3" w:name="_Ref97617890"/>
            <w:r w:rsidRPr="00DB049F">
              <w:t>Determine from specifications and schedule testing milestones, the types of testing required.</w:t>
            </w:r>
            <w:bookmarkEnd w:id="63"/>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000000"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4" w:name="_Ref97618250"/>
            <w:r w:rsidRPr="00DB049F">
              <w:t>Identify the personnel required to monitor and confirm testing.</w:t>
            </w:r>
            <w:bookmarkEnd w:id="64"/>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000000"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5" w:name="_Ref89848189"/>
            <w:r w:rsidRPr="00393FA1">
              <w:rPr>
                <w:sz w:val="20"/>
              </w:rPr>
              <w:t>Identify exclusion zones, signage and barriers required for the project from the traffic management plan.</w:t>
            </w:r>
            <w:bookmarkEnd w:id="65"/>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000000"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6" w:name="_Ref89849058"/>
            <w:r w:rsidRPr="00393FA1">
              <w:rPr>
                <w:sz w:val="20"/>
              </w:rPr>
              <w:t>Document the personnel required to implement and monitor the traffic management plan.</w:t>
            </w:r>
            <w:bookmarkEnd w:id="66"/>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000000"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7" w:name="_Ref97617899"/>
            <w:r w:rsidRPr="00393FA1">
              <w:rPr>
                <w:rFonts w:cs="Arial"/>
                <w:sz w:val="20"/>
              </w:rPr>
              <w:t>Identify and document how noise, erosion, water quality, waste disposal, flora and fauna and cultural heritage artefacts/ sites were intended to be controlled on site</w:t>
            </w:r>
            <w:bookmarkEnd w:id="67"/>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000000"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8" w:name="_Ref89849075"/>
            <w:r w:rsidRPr="00716319">
              <w:rPr>
                <w:sz w:val="20"/>
              </w:rPr>
              <w:t>Identify the persons required to monitor to different aspects of the project.</w:t>
            </w:r>
            <w:bookmarkEnd w:id="68"/>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000000"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69" w:name="_Ref89848199"/>
            <w:bookmarkStart w:id="70"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69"/>
            <w:r w:rsidRPr="00716319">
              <w:rPr>
                <w:rFonts w:cs="Arial"/>
                <w:sz w:val="20"/>
              </w:rPr>
              <w:t>.</w:t>
            </w:r>
            <w:bookmarkEnd w:id="70"/>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000000"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1"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1"/>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000000"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2" w:name="_Ref97618325"/>
            <w:r w:rsidRPr="00716319">
              <w:rPr>
                <w:rFonts w:cs="Arial"/>
                <w:sz w:val="20"/>
              </w:rPr>
              <w:t>Identify how regularly toolbox meetings occur on site.</w:t>
            </w:r>
            <w:bookmarkEnd w:id="72"/>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000000"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3" w:name="_Ref97618311"/>
            <w:r w:rsidRPr="00716319">
              <w:rPr>
                <w:rFonts w:cs="Arial"/>
                <w:sz w:val="20"/>
              </w:rPr>
              <w:t>Explain the procedures for recording attendance and topics during toolbox meeting (agenda, sign on sheets).</w:t>
            </w:r>
            <w:bookmarkEnd w:id="73"/>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000000"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4" w:name="_Ref97618313"/>
            <w:r w:rsidRPr="00716319">
              <w:rPr>
                <w:rFonts w:cs="Arial"/>
                <w:sz w:val="20"/>
              </w:rPr>
              <w:t>Identify communication technology which may be used onsite.</w:t>
            </w:r>
            <w:bookmarkEnd w:id="74"/>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000000"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5" w:name="_Ref97617927"/>
            <w:r w:rsidRPr="00716319">
              <w:rPr>
                <w:rFonts w:cs="Arial"/>
                <w:sz w:val="20"/>
              </w:rPr>
              <w:t>Document milestones and reporting requirements including reporting to who.</w:t>
            </w:r>
            <w:bookmarkEnd w:id="75"/>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000000"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6" w:name="_Ref97620380"/>
            <w:r w:rsidRPr="00410345">
              <w:t>Identify the location of the site using appropriate project plans.</w:t>
            </w:r>
            <w:bookmarkEnd w:id="76"/>
          </w:p>
        </w:tc>
        <w:permStart w:id="364386452" w:edGrp="everyone"/>
        <w:tc>
          <w:tcPr>
            <w:tcW w:w="1488" w:type="dxa"/>
            <w:tcBorders>
              <w:right w:val="single" w:sz="4" w:space="0" w:color="auto"/>
            </w:tcBorders>
            <w:vAlign w:val="center"/>
          </w:tcPr>
          <w:p w14:paraId="108D990D" w14:textId="77E177CC" w:rsidR="00063351" w:rsidRPr="004E1BC5" w:rsidRDefault="00000000"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000000"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7" w:name="_Ref97556461"/>
            <w:r w:rsidRPr="00410345">
              <w:t>Determine the scope of the work task from plans</w:t>
            </w:r>
            <w:r>
              <w:t>, drawings</w:t>
            </w:r>
            <w:r w:rsidRPr="00410345">
              <w:t xml:space="preserve"> and specifications.</w:t>
            </w:r>
            <w:bookmarkEnd w:id="77"/>
          </w:p>
        </w:tc>
        <w:permStart w:id="2140542816" w:edGrp="everyone"/>
        <w:tc>
          <w:tcPr>
            <w:tcW w:w="1488" w:type="dxa"/>
            <w:tcBorders>
              <w:right w:val="single" w:sz="4" w:space="0" w:color="auto"/>
            </w:tcBorders>
            <w:vAlign w:val="center"/>
          </w:tcPr>
          <w:p w14:paraId="35D5B2A8" w14:textId="71C65CC3" w:rsidR="00063351" w:rsidRPr="004E1BC5" w:rsidRDefault="00000000"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000000"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8" w:name="_Ref97556995"/>
            <w:r>
              <w:t>Complete a job plan demonstrating ability to access, read and apply workplace documentation to confirm legislative, statutory and workplace compliance.</w:t>
            </w:r>
            <w:bookmarkEnd w:id="78"/>
          </w:p>
        </w:tc>
        <w:permStart w:id="406728050" w:edGrp="everyone"/>
        <w:tc>
          <w:tcPr>
            <w:tcW w:w="1488" w:type="dxa"/>
            <w:tcBorders>
              <w:right w:val="single" w:sz="4" w:space="0" w:color="auto"/>
            </w:tcBorders>
            <w:vAlign w:val="center"/>
          </w:tcPr>
          <w:p w14:paraId="0516A978" w14:textId="262009B5" w:rsidR="00063351" w:rsidRPr="004E1BC5" w:rsidRDefault="00000000"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79" w:name="_Ref97620411"/>
            <w:r w:rsidRPr="00AE45F0">
              <w:t>Confirm contractor has a job plan available that meets task</w:t>
            </w:r>
            <w:r>
              <w:t xml:space="preserve"> and compliance</w:t>
            </w:r>
            <w:r w:rsidRPr="00AE45F0">
              <w:t xml:space="preserve"> requirements</w:t>
            </w:r>
            <w:bookmarkEnd w:id="79"/>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000000"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0" w:name="_Ref97557249"/>
            <w:r w:rsidRPr="00410345">
              <w:t>Determine and address potential risks, hazards and environmental issues and implement control measures.</w:t>
            </w:r>
            <w:bookmarkEnd w:id="80"/>
          </w:p>
        </w:tc>
        <w:permStart w:id="9115669" w:edGrp="everyone"/>
        <w:tc>
          <w:tcPr>
            <w:tcW w:w="1488" w:type="dxa"/>
            <w:tcBorders>
              <w:right w:val="single" w:sz="4" w:space="0" w:color="auto"/>
            </w:tcBorders>
            <w:vAlign w:val="center"/>
          </w:tcPr>
          <w:p w14:paraId="61D70053" w14:textId="07B658DE" w:rsidR="00063351" w:rsidRPr="004E1BC5" w:rsidRDefault="00000000"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000000"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1" w:name="_Ref97557620"/>
            <w:r w:rsidRPr="00410345">
              <w:t>Select and wear PPE suited to site and tasks.</w:t>
            </w:r>
            <w:bookmarkEnd w:id="81"/>
          </w:p>
        </w:tc>
        <w:permStart w:id="428821812" w:edGrp="everyone"/>
        <w:tc>
          <w:tcPr>
            <w:tcW w:w="1488" w:type="dxa"/>
            <w:tcBorders>
              <w:right w:val="single" w:sz="4" w:space="0" w:color="auto"/>
            </w:tcBorders>
            <w:vAlign w:val="center"/>
          </w:tcPr>
          <w:p w14:paraId="648FACFD" w14:textId="38E3FE0C" w:rsidR="00063351" w:rsidRPr="004E1BC5" w:rsidRDefault="00000000"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000000"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2" w:name="_Ref97557818"/>
            <w:r w:rsidRPr="00410345">
              <w:t xml:space="preserve">Consult </w:t>
            </w:r>
            <w:r>
              <w:t xml:space="preserve">contractors and </w:t>
            </w:r>
            <w:r w:rsidRPr="00410345">
              <w:t>team members regarding resource requirements for task.</w:t>
            </w:r>
            <w:bookmarkEnd w:id="82"/>
          </w:p>
        </w:tc>
        <w:permStart w:id="2088461718" w:edGrp="everyone"/>
        <w:tc>
          <w:tcPr>
            <w:tcW w:w="1488" w:type="dxa"/>
            <w:tcBorders>
              <w:right w:val="single" w:sz="4" w:space="0" w:color="auto"/>
            </w:tcBorders>
            <w:vAlign w:val="center"/>
          </w:tcPr>
          <w:p w14:paraId="70903431" w14:textId="3BF7D973" w:rsidR="00063351" w:rsidRPr="004E1BC5" w:rsidRDefault="00000000"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000000"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3" w:name="_Ref97620467"/>
            <w:r w:rsidRPr="00410345">
              <w:t xml:space="preserve">Communicate with other supervisors/ team leaders to resolve </w:t>
            </w:r>
            <w:r>
              <w:t xml:space="preserve">potential </w:t>
            </w:r>
            <w:r w:rsidRPr="00410345">
              <w:t>coordination requirements.</w:t>
            </w:r>
            <w:bookmarkEnd w:id="83"/>
          </w:p>
        </w:tc>
        <w:permStart w:id="638733074" w:edGrp="everyone"/>
        <w:tc>
          <w:tcPr>
            <w:tcW w:w="1488" w:type="dxa"/>
            <w:tcBorders>
              <w:right w:val="single" w:sz="4" w:space="0" w:color="auto"/>
            </w:tcBorders>
            <w:vAlign w:val="center"/>
          </w:tcPr>
          <w:p w14:paraId="0B57280A" w14:textId="3C98D5E0" w:rsidR="00063351" w:rsidRPr="004E1BC5" w:rsidRDefault="00000000"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000000"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4" w:name="_Ref97620487"/>
            <w:r w:rsidRPr="00CC3FAF">
              <w:t>Identify specific council, state or federal requirements for the site including those relating to finishes, quality, reporting and safety.</w:t>
            </w:r>
            <w:bookmarkEnd w:id="84"/>
          </w:p>
        </w:tc>
        <w:permStart w:id="2035753054" w:edGrp="everyone"/>
        <w:tc>
          <w:tcPr>
            <w:tcW w:w="1488" w:type="dxa"/>
            <w:tcBorders>
              <w:right w:val="single" w:sz="4" w:space="0" w:color="auto"/>
            </w:tcBorders>
            <w:vAlign w:val="center"/>
          </w:tcPr>
          <w:p w14:paraId="17EFA27F" w14:textId="5B56547B" w:rsidR="00063351" w:rsidRPr="004E1BC5" w:rsidRDefault="00000000"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000000"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5" w:name="_Ref97557871"/>
            <w:r w:rsidRPr="009A1387">
              <w:lastRenderedPageBreak/>
              <w:t>Confirm required resources</w:t>
            </w:r>
            <w:r>
              <w:t xml:space="preserve"> including human resources</w:t>
            </w:r>
            <w:r w:rsidRPr="009A1387">
              <w:t xml:space="preserve"> are acquired and made available for task</w:t>
            </w:r>
            <w:r>
              <w:t>.</w:t>
            </w:r>
            <w:bookmarkEnd w:id="85"/>
          </w:p>
        </w:tc>
        <w:permStart w:id="851135867" w:edGrp="everyone"/>
        <w:tc>
          <w:tcPr>
            <w:tcW w:w="1488" w:type="dxa"/>
            <w:tcBorders>
              <w:right w:val="single" w:sz="4" w:space="0" w:color="auto"/>
            </w:tcBorders>
            <w:vAlign w:val="center"/>
          </w:tcPr>
          <w:p w14:paraId="7DF85767" w14:textId="6140AE7C" w:rsidR="00063351" w:rsidRPr="004E1BC5" w:rsidRDefault="00000000"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000000"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6" w:name="_Ref89848589"/>
            <w:r w:rsidRPr="005D6A41">
              <w:t>Explain any specific organisational, client and site requirements from site plans, specifications, geological, geotechnical data.</w:t>
            </w:r>
            <w:bookmarkEnd w:id="86"/>
          </w:p>
        </w:tc>
        <w:permStart w:id="1604791010" w:edGrp="everyone"/>
        <w:tc>
          <w:tcPr>
            <w:tcW w:w="1488" w:type="dxa"/>
            <w:tcBorders>
              <w:right w:val="single" w:sz="4" w:space="0" w:color="auto"/>
            </w:tcBorders>
            <w:vAlign w:val="center"/>
          </w:tcPr>
          <w:p w14:paraId="7F0634C9" w14:textId="56DAA834" w:rsidR="00063351" w:rsidRPr="004E1BC5" w:rsidRDefault="00000000"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000000"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7"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7"/>
          </w:p>
        </w:tc>
        <w:permStart w:id="635446181" w:edGrp="everyone"/>
        <w:tc>
          <w:tcPr>
            <w:tcW w:w="1488" w:type="dxa"/>
            <w:tcBorders>
              <w:right w:val="single" w:sz="4" w:space="0" w:color="auto"/>
            </w:tcBorders>
            <w:vAlign w:val="center"/>
          </w:tcPr>
          <w:p w14:paraId="5FF5BF71" w14:textId="2A7594E1" w:rsidR="00063351" w:rsidRPr="004E1BC5" w:rsidRDefault="00000000"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000000"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8" w:name="_Ref89848672"/>
            <w:r w:rsidRPr="005D6A41">
              <w:t>Interpret site plans or environmental plans to clearly indicate the location of site wash down facilities.</w:t>
            </w:r>
            <w:bookmarkEnd w:id="88"/>
          </w:p>
        </w:tc>
        <w:permStart w:id="1048122613" w:edGrp="everyone"/>
        <w:tc>
          <w:tcPr>
            <w:tcW w:w="1488" w:type="dxa"/>
            <w:tcBorders>
              <w:right w:val="single" w:sz="4" w:space="0" w:color="auto"/>
            </w:tcBorders>
            <w:vAlign w:val="center"/>
          </w:tcPr>
          <w:p w14:paraId="7B9DA457" w14:textId="59FDB491" w:rsidR="00063351" w:rsidRPr="004E1BC5" w:rsidRDefault="00000000"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000000"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89" w:name="_Ref97620561"/>
            <w:r>
              <w:rPr>
                <w:rFonts w:cs="Arial"/>
                <w:sz w:val="20"/>
              </w:rPr>
              <w:t>Facilitate a pre-start meeting with contractor and team.</w:t>
            </w:r>
            <w:bookmarkEnd w:id="89"/>
          </w:p>
        </w:tc>
        <w:permStart w:id="1857234154" w:edGrp="everyone"/>
        <w:tc>
          <w:tcPr>
            <w:tcW w:w="1488" w:type="dxa"/>
            <w:tcBorders>
              <w:right w:val="single" w:sz="4" w:space="0" w:color="auto"/>
            </w:tcBorders>
            <w:vAlign w:val="center"/>
          </w:tcPr>
          <w:p w14:paraId="1EEFCD52" w14:textId="28298A6A" w:rsidR="00063351" w:rsidRPr="004E1BC5" w:rsidRDefault="00000000"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000000"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0" w:name="_Ref97620563"/>
            <w:r>
              <w:rPr>
                <w:rFonts w:cs="Arial"/>
                <w:sz w:val="20"/>
              </w:rPr>
              <w:t>Monitor contractor participation in pre-start meeting to confirm contractor has communicated instructions to team members and others involved to workplace requirements.</w:t>
            </w:r>
            <w:bookmarkEnd w:id="90"/>
          </w:p>
        </w:tc>
        <w:permStart w:id="1286306625" w:edGrp="everyone"/>
        <w:tc>
          <w:tcPr>
            <w:tcW w:w="1488" w:type="dxa"/>
            <w:tcBorders>
              <w:right w:val="single" w:sz="4" w:space="0" w:color="auto"/>
            </w:tcBorders>
            <w:vAlign w:val="center"/>
          </w:tcPr>
          <w:p w14:paraId="04AAA7A6" w14:textId="7B4FA79B" w:rsidR="00063351" w:rsidRPr="004E1BC5" w:rsidRDefault="00000000"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000000"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1" w:name="_Ref89850327"/>
            <w:r>
              <w:rPr>
                <w:sz w:val="20"/>
              </w:rPr>
              <w:t>Discuss</w:t>
            </w:r>
            <w:r w:rsidRPr="005D6A41">
              <w:rPr>
                <w:sz w:val="20"/>
              </w:rPr>
              <w:t xml:space="preserve"> any possible construction problems (or lack of), regarding the type of rock found onsite.</w:t>
            </w:r>
            <w:bookmarkEnd w:id="91"/>
          </w:p>
        </w:tc>
        <w:permStart w:id="1094920899" w:edGrp="everyone"/>
        <w:tc>
          <w:tcPr>
            <w:tcW w:w="1488" w:type="dxa"/>
            <w:tcBorders>
              <w:right w:val="single" w:sz="4" w:space="0" w:color="auto"/>
            </w:tcBorders>
            <w:vAlign w:val="center"/>
          </w:tcPr>
          <w:p w14:paraId="220F5D0C" w14:textId="61983BA7" w:rsidR="00063351" w:rsidRPr="004E1BC5" w:rsidRDefault="00000000"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000000"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2" w:name="_Ref89850329"/>
            <w:r>
              <w:rPr>
                <w:sz w:val="20"/>
              </w:rPr>
              <w:t>Discuss</w:t>
            </w:r>
            <w:r w:rsidRPr="005D6A41">
              <w:rPr>
                <w:sz w:val="20"/>
              </w:rPr>
              <w:t xml:space="preserve"> any possible construction problems (or lack of), regarding the type of soil types found onsite.</w:t>
            </w:r>
            <w:bookmarkEnd w:id="92"/>
          </w:p>
        </w:tc>
        <w:permStart w:id="2055491195" w:edGrp="everyone"/>
        <w:tc>
          <w:tcPr>
            <w:tcW w:w="1488" w:type="dxa"/>
            <w:tcBorders>
              <w:right w:val="single" w:sz="4" w:space="0" w:color="auto"/>
            </w:tcBorders>
            <w:vAlign w:val="center"/>
          </w:tcPr>
          <w:p w14:paraId="17DEADAE" w14:textId="74DE30D3" w:rsidR="00063351" w:rsidRPr="004E1BC5" w:rsidRDefault="00000000"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000000"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3" w:name="_Ref97621764"/>
            <w:r>
              <w:rPr>
                <w:sz w:val="20"/>
              </w:rPr>
              <w:t>Discuss weather conditions and recommend actions.</w:t>
            </w:r>
            <w:bookmarkEnd w:id="93"/>
          </w:p>
        </w:tc>
        <w:permStart w:id="82263110" w:edGrp="everyone"/>
        <w:tc>
          <w:tcPr>
            <w:tcW w:w="1488" w:type="dxa"/>
            <w:tcBorders>
              <w:right w:val="single" w:sz="4" w:space="0" w:color="auto"/>
            </w:tcBorders>
            <w:vAlign w:val="center"/>
          </w:tcPr>
          <w:p w14:paraId="1050DE2D" w14:textId="437D96A9" w:rsidR="00063351" w:rsidRPr="004E1BC5" w:rsidRDefault="00000000"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000000"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4" w:name="_Ref97621767"/>
            <w:r>
              <w:rPr>
                <w:sz w:val="20"/>
              </w:rPr>
              <w:t>Discuss site hydrological data and associated drainage requirements.</w:t>
            </w:r>
            <w:bookmarkEnd w:id="94"/>
          </w:p>
        </w:tc>
        <w:permStart w:id="164131454" w:edGrp="everyone"/>
        <w:tc>
          <w:tcPr>
            <w:tcW w:w="1488" w:type="dxa"/>
            <w:tcBorders>
              <w:right w:val="single" w:sz="4" w:space="0" w:color="auto"/>
            </w:tcBorders>
            <w:vAlign w:val="center"/>
          </w:tcPr>
          <w:p w14:paraId="6BA42AC7" w14:textId="6D729F68" w:rsidR="00063351" w:rsidRPr="004E1BC5" w:rsidRDefault="00000000"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000000"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5" w:name="_Ref89848669"/>
            <w:r w:rsidRPr="005D6A41">
              <w:rPr>
                <w:sz w:val="20"/>
              </w:rPr>
              <w:t>Explain the log book, or scheduled servicing procedure for plant and machinery used on the site.</w:t>
            </w:r>
            <w:bookmarkEnd w:id="95"/>
          </w:p>
        </w:tc>
        <w:permStart w:id="519787546" w:edGrp="everyone"/>
        <w:tc>
          <w:tcPr>
            <w:tcW w:w="1488" w:type="dxa"/>
            <w:tcBorders>
              <w:right w:val="single" w:sz="4" w:space="0" w:color="auto"/>
            </w:tcBorders>
            <w:vAlign w:val="center"/>
          </w:tcPr>
          <w:p w14:paraId="2A66AD6B" w14:textId="3C884065" w:rsidR="00063351" w:rsidRPr="004E1BC5" w:rsidRDefault="00000000"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000000"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6" w:name="_Ref89848670"/>
            <w:r w:rsidRPr="005D6A41">
              <w:rPr>
                <w:sz w:val="20"/>
              </w:rPr>
              <w:t>Concisely explain how faulty or defective equipment will be reported and recorded onsite using example hazard identification forms.</w:t>
            </w:r>
            <w:bookmarkEnd w:id="96"/>
          </w:p>
        </w:tc>
        <w:permStart w:id="1190085601" w:edGrp="everyone"/>
        <w:tc>
          <w:tcPr>
            <w:tcW w:w="1488" w:type="dxa"/>
            <w:tcBorders>
              <w:right w:val="single" w:sz="4" w:space="0" w:color="auto"/>
            </w:tcBorders>
            <w:vAlign w:val="center"/>
          </w:tcPr>
          <w:p w14:paraId="35223CF0" w14:textId="0A4388EA" w:rsidR="00063351" w:rsidRPr="004E1BC5" w:rsidRDefault="00000000"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000000"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7"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7"/>
          </w:p>
        </w:tc>
        <w:permStart w:id="1837895776" w:edGrp="everyone"/>
        <w:tc>
          <w:tcPr>
            <w:tcW w:w="1488" w:type="dxa"/>
            <w:tcBorders>
              <w:right w:val="single" w:sz="4" w:space="0" w:color="auto"/>
            </w:tcBorders>
            <w:vAlign w:val="center"/>
          </w:tcPr>
          <w:p w14:paraId="6CE446FC" w14:textId="5CA45F91" w:rsidR="00063351" w:rsidRPr="004E1BC5" w:rsidRDefault="00000000"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000000"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8" w:name="_Ref89848678"/>
            <w:r w:rsidRPr="005D6A41">
              <w:rPr>
                <w:rFonts w:cs="Arial"/>
                <w:sz w:val="20"/>
              </w:rPr>
              <w:t>Listen to and respond effectively to questions and queries.</w:t>
            </w:r>
            <w:bookmarkEnd w:id="98"/>
          </w:p>
        </w:tc>
        <w:permStart w:id="874595236" w:edGrp="everyone"/>
        <w:tc>
          <w:tcPr>
            <w:tcW w:w="1488" w:type="dxa"/>
            <w:tcBorders>
              <w:right w:val="single" w:sz="4" w:space="0" w:color="auto"/>
            </w:tcBorders>
            <w:vAlign w:val="center"/>
          </w:tcPr>
          <w:p w14:paraId="18A07CB9" w14:textId="1C874876" w:rsidR="00063351" w:rsidRPr="004E1BC5" w:rsidRDefault="00000000"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000000"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99" w:name="_Ref89848224"/>
            <w:r w:rsidRPr="005D6A41">
              <w:rPr>
                <w:rFonts w:cs="Arial"/>
                <w:sz w:val="20"/>
              </w:rPr>
              <w:t>Ensure all workers understand the SWMS for the task and have signed their understanding.</w:t>
            </w:r>
            <w:bookmarkEnd w:id="99"/>
          </w:p>
        </w:tc>
        <w:permStart w:id="1914847559" w:edGrp="everyone"/>
        <w:tc>
          <w:tcPr>
            <w:tcW w:w="1488" w:type="dxa"/>
            <w:tcBorders>
              <w:right w:val="single" w:sz="4" w:space="0" w:color="auto"/>
            </w:tcBorders>
            <w:vAlign w:val="center"/>
          </w:tcPr>
          <w:p w14:paraId="4D4D5C12" w14:textId="50924810" w:rsidR="00063351" w:rsidRPr="004E1BC5" w:rsidRDefault="00000000"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000000"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0" w:name="_Ref97616153"/>
            <w:r>
              <w:rPr>
                <w:rFonts w:cs="Arial"/>
                <w:sz w:val="20"/>
              </w:rPr>
              <w:t>Walk the work area with contractors and the team, identifying new potential risks, hazards and environmental issues and suitable controls.</w:t>
            </w:r>
            <w:bookmarkEnd w:id="100"/>
          </w:p>
        </w:tc>
        <w:permStart w:id="1073904512" w:edGrp="everyone"/>
        <w:tc>
          <w:tcPr>
            <w:tcW w:w="1488" w:type="dxa"/>
            <w:tcBorders>
              <w:right w:val="single" w:sz="4" w:space="0" w:color="auto"/>
            </w:tcBorders>
            <w:vAlign w:val="center"/>
          </w:tcPr>
          <w:p w14:paraId="3F6B6213" w14:textId="5A751351" w:rsidR="00063351" w:rsidRPr="004E1BC5" w:rsidRDefault="00000000"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000000"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1" w:name="_Ref89848361"/>
            <w:r w:rsidRPr="005D6A41">
              <w:rPr>
                <w:rFonts w:cs="Arial"/>
                <w:sz w:val="20"/>
              </w:rPr>
              <w:t>Ensure signs and barriers have been installed to protect work area as required.</w:t>
            </w:r>
            <w:bookmarkEnd w:id="101"/>
          </w:p>
        </w:tc>
        <w:permStart w:id="2095929085" w:edGrp="everyone"/>
        <w:tc>
          <w:tcPr>
            <w:tcW w:w="1488" w:type="dxa"/>
            <w:tcBorders>
              <w:right w:val="single" w:sz="4" w:space="0" w:color="auto"/>
            </w:tcBorders>
            <w:vAlign w:val="center"/>
          </w:tcPr>
          <w:p w14:paraId="591DC38A" w14:textId="5541AC87" w:rsidR="00063351" w:rsidRPr="004E1BC5" w:rsidRDefault="00000000"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000000"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2" w:name="_Ref89848692"/>
            <w:r w:rsidRPr="005D6A41">
              <w:rPr>
                <w:rFonts w:cs="Arial"/>
                <w:sz w:val="20"/>
              </w:rPr>
              <w:t>Set out task correctly from engineers’ survey pegs using plans</w:t>
            </w:r>
            <w:r>
              <w:rPr>
                <w:rFonts w:cs="Arial"/>
                <w:sz w:val="20"/>
              </w:rPr>
              <w:t>, drawings</w:t>
            </w:r>
            <w:r w:rsidRPr="005D6A41">
              <w:rPr>
                <w:rFonts w:cs="Arial"/>
                <w:sz w:val="20"/>
              </w:rPr>
              <w:t xml:space="preserve"> and specifications.</w:t>
            </w:r>
            <w:bookmarkEnd w:id="102"/>
          </w:p>
        </w:tc>
        <w:permStart w:id="1295017982" w:edGrp="everyone"/>
        <w:tc>
          <w:tcPr>
            <w:tcW w:w="1488" w:type="dxa"/>
            <w:tcBorders>
              <w:right w:val="single" w:sz="4" w:space="0" w:color="auto"/>
            </w:tcBorders>
            <w:vAlign w:val="center"/>
          </w:tcPr>
          <w:p w14:paraId="549EDF71" w14:textId="67AA5895" w:rsidR="00063351" w:rsidRPr="004E1BC5" w:rsidRDefault="00000000"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000000"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3" w:name="_Ref97616380"/>
            <w:r w:rsidRPr="006F2AD2">
              <w:rPr>
                <w:sz w:val="20"/>
              </w:rPr>
              <w:t>Watch workers undertake tasks, checking that tolerances are met as required.</w:t>
            </w:r>
            <w:bookmarkEnd w:id="103"/>
          </w:p>
        </w:tc>
        <w:permStart w:id="2084316502" w:edGrp="everyone"/>
        <w:tc>
          <w:tcPr>
            <w:tcW w:w="1488" w:type="dxa"/>
            <w:tcBorders>
              <w:right w:val="single" w:sz="4" w:space="0" w:color="auto"/>
            </w:tcBorders>
            <w:vAlign w:val="center"/>
          </w:tcPr>
          <w:p w14:paraId="77626768" w14:textId="653A7E6E" w:rsidR="00063351" w:rsidRPr="004E1BC5" w:rsidRDefault="00000000"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000000"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4" w:name="_Ref97621301"/>
            <w:r w:rsidRPr="006F2AD2">
              <w:rPr>
                <w:sz w:val="20"/>
              </w:rPr>
              <w:t>Monitor workers for safety concerns, making sure manual handling procedures are followed and work activities are conducted safely.</w:t>
            </w:r>
            <w:bookmarkEnd w:id="104"/>
          </w:p>
        </w:tc>
        <w:permStart w:id="362817398" w:edGrp="everyone"/>
        <w:tc>
          <w:tcPr>
            <w:tcW w:w="1488" w:type="dxa"/>
            <w:tcBorders>
              <w:right w:val="single" w:sz="4" w:space="0" w:color="auto"/>
            </w:tcBorders>
            <w:vAlign w:val="center"/>
          </w:tcPr>
          <w:p w14:paraId="6332D1C9" w14:textId="5FC6E703" w:rsidR="00063351" w:rsidRPr="004E1BC5" w:rsidRDefault="00000000"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000000"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5"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5"/>
          </w:p>
        </w:tc>
        <w:permStart w:id="271735750" w:edGrp="everyone"/>
        <w:tc>
          <w:tcPr>
            <w:tcW w:w="1488" w:type="dxa"/>
            <w:tcBorders>
              <w:right w:val="single" w:sz="4" w:space="0" w:color="auto"/>
            </w:tcBorders>
            <w:vAlign w:val="center"/>
          </w:tcPr>
          <w:p w14:paraId="198D5281" w14:textId="0BEB2B1B" w:rsidR="00063351" w:rsidRPr="004E1BC5" w:rsidRDefault="00000000"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000000"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6" w:name="_Ref97616465"/>
            <w:r w:rsidRPr="006F2AD2">
              <w:rPr>
                <w:sz w:val="20"/>
              </w:rPr>
              <w:t>Clearly communicate with workers regarding task execution using approved and understood communication methods.</w:t>
            </w:r>
            <w:bookmarkEnd w:id="106"/>
          </w:p>
        </w:tc>
        <w:permStart w:id="291114962" w:edGrp="everyone"/>
        <w:tc>
          <w:tcPr>
            <w:tcW w:w="1488" w:type="dxa"/>
            <w:tcBorders>
              <w:right w:val="single" w:sz="4" w:space="0" w:color="auto"/>
            </w:tcBorders>
            <w:vAlign w:val="center"/>
          </w:tcPr>
          <w:p w14:paraId="5CCA1F8A" w14:textId="6D9931B2" w:rsidR="00063351" w:rsidRPr="004E1BC5" w:rsidRDefault="00000000"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000000"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7" w:name="_Ref97621332"/>
            <w:r w:rsidRPr="006F2AD2">
              <w:rPr>
                <w:sz w:val="20"/>
              </w:rPr>
              <w:lastRenderedPageBreak/>
              <w:t>Write notes in diary if safety or compliance issues arise.</w:t>
            </w:r>
            <w:bookmarkEnd w:id="107"/>
          </w:p>
        </w:tc>
        <w:permStart w:id="1452228267" w:edGrp="everyone"/>
        <w:tc>
          <w:tcPr>
            <w:tcW w:w="1488" w:type="dxa"/>
            <w:tcBorders>
              <w:right w:val="single" w:sz="4" w:space="0" w:color="auto"/>
            </w:tcBorders>
            <w:vAlign w:val="center"/>
          </w:tcPr>
          <w:p w14:paraId="0070AE52" w14:textId="7CAE3F97" w:rsidR="00063351" w:rsidRPr="004E1BC5" w:rsidRDefault="00000000"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000000"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8" w:name="_Ref97621334"/>
            <w:r w:rsidRPr="006F2AD2">
              <w:rPr>
                <w:sz w:val="20"/>
              </w:rPr>
              <w:t>Write notes of measurements made, material quality, deliveries and docket checks.</w:t>
            </w:r>
            <w:bookmarkEnd w:id="108"/>
          </w:p>
        </w:tc>
        <w:permStart w:id="2095453885" w:edGrp="everyone"/>
        <w:tc>
          <w:tcPr>
            <w:tcW w:w="1488" w:type="dxa"/>
            <w:tcBorders>
              <w:right w:val="single" w:sz="4" w:space="0" w:color="auto"/>
            </w:tcBorders>
            <w:vAlign w:val="center"/>
          </w:tcPr>
          <w:p w14:paraId="0A530C55" w14:textId="58DF1CB1" w:rsidR="00063351" w:rsidRPr="004E1BC5" w:rsidRDefault="00000000"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000000"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09" w:name="_Ref97616686"/>
            <w:r w:rsidRPr="006F2AD2">
              <w:rPr>
                <w:sz w:val="20"/>
              </w:rPr>
              <w:t>Organise and make adjustments to civil works practice and job plan as required and confirm required outcomes are achieved.</w:t>
            </w:r>
            <w:bookmarkEnd w:id="109"/>
          </w:p>
        </w:tc>
        <w:permStart w:id="630921017" w:edGrp="everyone"/>
        <w:tc>
          <w:tcPr>
            <w:tcW w:w="1488" w:type="dxa"/>
            <w:tcBorders>
              <w:right w:val="single" w:sz="4" w:space="0" w:color="auto"/>
            </w:tcBorders>
            <w:vAlign w:val="center"/>
          </w:tcPr>
          <w:p w14:paraId="3AC38E1E" w14:textId="52CBBD54" w:rsidR="00063351" w:rsidRPr="004E1BC5" w:rsidRDefault="00000000"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000000"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0" w:name="_Ref97621359"/>
            <w:r w:rsidRPr="006F2AD2">
              <w:rPr>
                <w:sz w:val="20"/>
              </w:rPr>
              <w:t>Confirm personnel allocated has checked that log books have been filled out and scheduled servicing has been undertaken on plant and equipment.</w:t>
            </w:r>
            <w:bookmarkEnd w:id="110"/>
          </w:p>
        </w:tc>
        <w:permStart w:id="662797934" w:edGrp="everyone"/>
        <w:tc>
          <w:tcPr>
            <w:tcW w:w="1488" w:type="dxa"/>
            <w:tcBorders>
              <w:right w:val="single" w:sz="4" w:space="0" w:color="auto"/>
            </w:tcBorders>
            <w:vAlign w:val="center"/>
          </w:tcPr>
          <w:p w14:paraId="0EBEBA20" w14:textId="2E0F257F" w:rsidR="00063351" w:rsidRPr="004E1BC5" w:rsidRDefault="00000000"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000000"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1" w:name="_Ref97621361"/>
            <w:r w:rsidRPr="006F2AD2">
              <w:rPr>
                <w:sz w:val="20"/>
              </w:rPr>
              <w:t>Confirm that faulty or defective equipment is reported and recorded according to site requirements.</w:t>
            </w:r>
            <w:bookmarkEnd w:id="111"/>
          </w:p>
        </w:tc>
        <w:permStart w:id="509754479" w:edGrp="everyone"/>
        <w:tc>
          <w:tcPr>
            <w:tcW w:w="1488" w:type="dxa"/>
            <w:tcBorders>
              <w:right w:val="single" w:sz="4" w:space="0" w:color="auto"/>
            </w:tcBorders>
            <w:vAlign w:val="center"/>
          </w:tcPr>
          <w:p w14:paraId="24CD9AA4" w14:textId="40D7FB4D" w:rsidR="00063351" w:rsidRPr="004E1BC5" w:rsidRDefault="00000000"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000000"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2" w:name="_Ref97621374"/>
            <w:r w:rsidRPr="00112E75">
              <w:rPr>
                <w:sz w:val="20"/>
              </w:rPr>
              <w:t>Make verbal reports to relevant personnel regarding completion of stages, reaching milestones, testing required.</w:t>
            </w:r>
            <w:bookmarkEnd w:id="112"/>
          </w:p>
        </w:tc>
        <w:permStart w:id="233776126" w:edGrp="everyone"/>
        <w:tc>
          <w:tcPr>
            <w:tcW w:w="1488" w:type="dxa"/>
            <w:tcBorders>
              <w:right w:val="single" w:sz="4" w:space="0" w:color="auto"/>
            </w:tcBorders>
            <w:vAlign w:val="center"/>
          </w:tcPr>
          <w:p w14:paraId="7C2DF8EA" w14:textId="3F7AC77C" w:rsidR="00063351" w:rsidRPr="004E1BC5" w:rsidRDefault="00000000"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000000"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3" w:name="_Ref97621378"/>
            <w:r w:rsidRPr="00112E75">
              <w:rPr>
                <w:sz w:val="20"/>
              </w:rPr>
              <w:t>Complete all diary entries clearly and legibly.</w:t>
            </w:r>
            <w:bookmarkEnd w:id="113"/>
          </w:p>
        </w:tc>
        <w:permStart w:id="701787527" w:edGrp="everyone"/>
        <w:tc>
          <w:tcPr>
            <w:tcW w:w="1488" w:type="dxa"/>
            <w:tcBorders>
              <w:right w:val="single" w:sz="4" w:space="0" w:color="auto"/>
            </w:tcBorders>
            <w:vAlign w:val="center"/>
          </w:tcPr>
          <w:p w14:paraId="4767C8D1" w14:textId="68D0F070" w:rsidR="00063351" w:rsidRPr="004E1BC5" w:rsidRDefault="00000000"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000000"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4" w:name="_Ref97621381"/>
            <w:r w:rsidRPr="00112E75">
              <w:rPr>
                <w:sz w:val="20"/>
              </w:rPr>
              <w:t>Ensure all test results and checks are documented and stored according to site requirements.</w:t>
            </w:r>
            <w:bookmarkEnd w:id="114"/>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000000"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000000"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5" w:name="_Ref97616891"/>
            <w:r w:rsidRPr="00112E75">
              <w:rPr>
                <w:sz w:val="20"/>
              </w:rPr>
              <w:t>Make verbal or written recommendations regarding changes to task execution.</w:t>
            </w:r>
            <w:bookmarkEnd w:id="115"/>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000000"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000000"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A71CC" w14:textId="77777777" w:rsidR="009F1961" w:rsidRDefault="009F1961" w:rsidP="00A67754">
      <w:r>
        <w:separator/>
      </w:r>
    </w:p>
    <w:p w14:paraId="46DC562E" w14:textId="77777777" w:rsidR="009F1961" w:rsidRDefault="009F1961"/>
    <w:p w14:paraId="0DE30FF6" w14:textId="77777777" w:rsidR="009F1961" w:rsidRDefault="009F1961"/>
  </w:endnote>
  <w:endnote w:type="continuationSeparator" w:id="0">
    <w:p w14:paraId="10F11244" w14:textId="77777777" w:rsidR="009F1961" w:rsidRDefault="009F1961" w:rsidP="00A67754">
      <w:r>
        <w:continuationSeparator/>
      </w:r>
    </w:p>
    <w:p w14:paraId="0B5676E0" w14:textId="77777777" w:rsidR="009F1961" w:rsidRDefault="009F1961"/>
    <w:p w14:paraId="0F1B1D62" w14:textId="77777777" w:rsidR="009F1961" w:rsidRDefault="009F19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8E8C58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861AEB">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4B034E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43A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68098E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61AEB">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0472AA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1AEB">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D1A45" w14:textId="77777777" w:rsidR="009F1961" w:rsidRDefault="009F1961" w:rsidP="00A67754">
      <w:r>
        <w:separator/>
      </w:r>
    </w:p>
    <w:p w14:paraId="26D5AB13" w14:textId="77777777" w:rsidR="009F1961" w:rsidRDefault="009F1961"/>
    <w:p w14:paraId="6E10C1DB" w14:textId="77777777" w:rsidR="009F1961" w:rsidRDefault="009F1961"/>
  </w:footnote>
  <w:footnote w:type="continuationSeparator" w:id="0">
    <w:p w14:paraId="0C54D063" w14:textId="77777777" w:rsidR="009F1961" w:rsidRDefault="009F1961" w:rsidP="00A67754">
      <w:r>
        <w:continuationSeparator/>
      </w:r>
    </w:p>
    <w:p w14:paraId="2CCB1911" w14:textId="77777777" w:rsidR="009F1961" w:rsidRDefault="009F1961"/>
    <w:p w14:paraId="068D7660" w14:textId="77777777" w:rsidR="009F1961" w:rsidRDefault="009F19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380939140">
    <w:abstractNumId w:val="19"/>
  </w:num>
  <w:num w:numId="2" w16cid:durableId="1623999290">
    <w:abstractNumId w:val="28"/>
  </w:num>
  <w:num w:numId="3" w16cid:durableId="130367714">
    <w:abstractNumId w:val="16"/>
  </w:num>
  <w:num w:numId="4" w16cid:durableId="486022611">
    <w:abstractNumId w:val="25"/>
  </w:num>
  <w:num w:numId="5" w16cid:durableId="1617370383">
    <w:abstractNumId w:val="24"/>
  </w:num>
  <w:num w:numId="6" w16cid:durableId="737172447">
    <w:abstractNumId w:val="37"/>
  </w:num>
  <w:num w:numId="7" w16cid:durableId="398794017">
    <w:abstractNumId w:val="8"/>
  </w:num>
  <w:num w:numId="8" w16cid:durableId="2030914810">
    <w:abstractNumId w:val="5"/>
  </w:num>
  <w:num w:numId="9" w16cid:durableId="1968509898">
    <w:abstractNumId w:val="22"/>
  </w:num>
  <w:num w:numId="10" w16cid:durableId="615137526">
    <w:abstractNumId w:val="18"/>
  </w:num>
  <w:num w:numId="11" w16cid:durableId="721099787">
    <w:abstractNumId w:val="15"/>
  </w:num>
  <w:num w:numId="12" w16cid:durableId="909198424">
    <w:abstractNumId w:val="44"/>
  </w:num>
  <w:num w:numId="13" w16cid:durableId="1219323169">
    <w:abstractNumId w:val="32"/>
  </w:num>
  <w:num w:numId="14" w16cid:durableId="1518152393">
    <w:abstractNumId w:val="0"/>
  </w:num>
  <w:num w:numId="15" w16cid:durableId="871766744">
    <w:abstractNumId w:val="27"/>
  </w:num>
  <w:num w:numId="16" w16cid:durableId="270286813">
    <w:abstractNumId w:val="40"/>
  </w:num>
  <w:num w:numId="17" w16cid:durableId="1965378484">
    <w:abstractNumId w:val="31"/>
  </w:num>
  <w:num w:numId="18" w16cid:durableId="1618827830">
    <w:abstractNumId w:val="39"/>
  </w:num>
  <w:num w:numId="19" w16cid:durableId="2074543836">
    <w:abstractNumId w:val="30"/>
  </w:num>
  <w:num w:numId="20" w16cid:durableId="2072651000">
    <w:abstractNumId w:val="42"/>
  </w:num>
  <w:num w:numId="21" w16cid:durableId="98066390">
    <w:abstractNumId w:val="38"/>
  </w:num>
  <w:num w:numId="22" w16cid:durableId="1296258036">
    <w:abstractNumId w:val="35"/>
  </w:num>
  <w:num w:numId="23" w16cid:durableId="1375345748">
    <w:abstractNumId w:val="21"/>
  </w:num>
  <w:num w:numId="24" w16cid:durableId="1387341733">
    <w:abstractNumId w:val="2"/>
  </w:num>
  <w:num w:numId="25" w16cid:durableId="8690258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29"/>
  </w:num>
  <w:num w:numId="31" w16cid:durableId="983243403">
    <w:abstractNumId w:val="3"/>
  </w:num>
  <w:num w:numId="32" w16cid:durableId="1635058872">
    <w:abstractNumId w:val="23"/>
  </w:num>
  <w:num w:numId="33" w16cid:durableId="1272323728">
    <w:abstractNumId w:val="18"/>
  </w:num>
  <w:num w:numId="34" w16cid:durableId="1396588434">
    <w:abstractNumId w:val="26"/>
  </w:num>
  <w:num w:numId="35" w16cid:durableId="770395673">
    <w:abstractNumId w:val="10"/>
  </w:num>
  <w:num w:numId="36" w16cid:durableId="1690835531">
    <w:abstractNumId w:val="43"/>
  </w:num>
  <w:num w:numId="37" w16cid:durableId="1911695951">
    <w:abstractNumId w:val="34"/>
  </w:num>
  <w:num w:numId="38" w16cid:durableId="403112405">
    <w:abstractNumId w:val="1"/>
  </w:num>
  <w:num w:numId="39" w16cid:durableId="1636644041">
    <w:abstractNumId w:val="17"/>
  </w:num>
  <w:num w:numId="40" w16cid:durableId="1762291821">
    <w:abstractNumId w:val="20"/>
  </w:num>
  <w:num w:numId="41" w16cid:durableId="1233613814">
    <w:abstractNumId w:val="6"/>
  </w:num>
  <w:num w:numId="42" w16cid:durableId="1234703896">
    <w:abstractNumId w:val="7"/>
  </w:num>
  <w:num w:numId="43" w16cid:durableId="2006129263">
    <w:abstractNumId w:val="36"/>
  </w:num>
  <w:num w:numId="44" w16cid:durableId="1938171590">
    <w:abstractNumId w:val="9"/>
  </w:num>
  <w:num w:numId="45" w16cid:durableId="741831511">
    <w:abstractNumId w:val="13"/>
  </w:num>
  <w:num w:numId="46" w16cid:durableId="1165709567">
    <w:abstractNumId w:val="33"/>
  </w:num>
  <w:num w:numId="47" w16cid:durableId="1625111925">
    <w:abstractNumId w:val="14"/>
  </w:num>
  <w:num w:numId="48" w16cid:durableId="592906541">
    <w:abstractNumId w:val="11"/>
  </w:num>
  <w:num w:numId="49" w16cid:durableId="704523010">
    <w:abstractNumId w:val="12"/>
  </w:num>
  <w:num w:numId="50" w16cid:durableId="179583416">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3351"/>
    <w:rsid w:val="000636A4"/>
    <w:rsid w:val="000653FD"/>
    <w:rsid w:val="0006653F"/>
    <w:rsid w:val="000672EE"/>
    <w:rsid w:val="00067A5F"/>
    <w:rsid w:val="00074457"/>
    <w:rsid w:val="00076AD6"/>
    <w:rsid w:val="0008468E"/>
    <w:rsid w:val="00090D03"/>
    <w:rsid w:val="00091491"/>
    <w:rsid w:val="0009164E"/>
    <w:rsid w:val="00091940"/>
    <w:rsid w:val="000A2303"/>
    <w:rsid w:val="000A7B07"/>
    <w:rsid w:val="000B042E"/>
    <w:rsid w:val="000B346C"/>
    <w:rsid w:val="000B7B64"/>
    <w:rsid w:val="000C233D"/>
    <w:rsid w:val="000C4F46"/>
    <w:rsid w:val="000C5322"/>
    <w:rsid w:val="000C6FB4"/>
    <w:rsid w:val="000C7FA2"/>
    <w:rsid w:val="000E680F"/>
    <w:rsid w:val="000F0A8C"/>
    <w:rsid w:val="000F0FCA"/>
    <w:rsid w:val="000F6AFC"/>
    <w:rsid w:val="00101E97"/>
    <w:rsid w:val="00103A5E"/>
    <w:rsid w:val="00106585"/>
    <w:rsid w:val="0011218C"/>
    <w:rsid w:val="00112E75"/>
    <w:rsid w:val="0011416F"/>
    <w:rsid w:val="001157AF"/>
    <w:rsid w:val="00116C30"/>
    <w:rsid w:val="0012562F"/>
    <w:rsid w:val="001266C6"/>
    <w:rsid w:val="00126C85"/>
    <w:rsid w:val="0012752E"/>
    <w:rsid w:val="00132977"/>
    <w:rsid w:val="00133A08"/>
    <w:rsid w:val="00136E8C"/>
    <w:rsid w:val="001373C6"/>
    <w:rsid w:val="001406EF"/>
    <w:rsid w:val="001457FC"/>
    <w:rsid w:val="00152592"/>
    <w:rsid w:val="00153016"/>
    <w:rsid w:val="00154A40"/>
    <w:rsid w:val="00154DAE"/>
    <w:rsid w:val="0015733E"/>
    <w:rsid w:val="001578F8"/>
    <w:rsid w:val="00162AE6"/>
    <w:rsid w:val="00166E7F"/>
    <w:rsid w:val="001709EB"/>
    <w:rsid w:val="00175F6C"/>
    <w:rsid w:val="00184237"/>
    <w:rsid w:val="0018673D"/>
    <w:rsid w:val="00187D1C"/>
    <w:rsid w:val="00191E86"/>
    <w:rsid w:val="0019250A"/>
    <w:rsid w:val="001A43AF"/>
    <w:rsid w:val="001A77CF"/>
    <w:rsid w:val="001B0445"/>
    <w:rsid w:val="001B09BC"/>
    <w:rsid w:val="001B28E5"/>
    <w:rsid w:val="001B42BB"/>
    <w:rsid w:val="001C0B34"/>
    <w:rsid w:val="001C2163"/>
    <w:rsid w:val="001C38B7"/>
    <w:rsid w:val="001C4084"/>
    <w:rsid w:val="001D01D1"/>
    <w:rsid w:val="001D4712"/>
    <w:rsid w:val="001E05E8"/>
    <w:rsid w:val="001E600A"/>
    <w:rsid w:val="001F3555"/>
    <w:rsid w:val="001F6FA5"/>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3180E"/>
    <w:rsid w:val="00233402"/>
    <w:rsid w:val="002337BA"/>
    <w:rsid w:val="002342BE"/>
    <w:rsid w:val="00235B3B"/>
    <w:rsid w:val="00252300"/>
    <w:rsid w:val="00252494"/>
    <w:rsid w:val="002531E9"/>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94B"/>
    <w:rsid w:val="002A1EB3"/>
    <w:rsid w:val="002A316B"/>
    <w:rsid w:val="002A35D4"/>
    <w:rsid w:val="002A4B14"/>
    <w:rsid w:val="002B03AC"/>
    <w:rsid w:val="002B2600"/>
    <w:rsid w:val="002B3252"/>
    <w:rsid w:val="002B3B34"/>
    <w:rsid w:val="002B6786"/>
    <w:rsid w:val="002B7054"/>
    <w:rsid w:val="002B73EB"/>
    <w:rsid w:val="002C225B"/>
    <w:rsid w:val="002C4301"/>
    <w:rsid w:val="002C66FA"/>
    <w:rsid w:val="002D0927"/>
    <w:rsid w:val="002D1837"/>
    <w:rsid w:val="002D3E2B"/>
    <w:rsid w:val="002D4C72"/>
    <w:rsid w:val="002D67B4"/>
    <w:rsid w:val="002D7FC0"/>
    <w:rsid w:val="002E052A"/>
    <w:rsid w:val="00301207"/>
    <w:rsid w:val="00301C4E"/>
    <w:rsid w:val="00304897"/>
    <w:rsid w:val="003050B6"/>
    <w:rsid w:val="00305282"/>
    <w:rsid w:val="00311E5D"/>
    <w:rsid w:val="00314915"/>
    <w:rsid w:val="00315805"/>
    <w:rsid w:val="00315AAA"/>
    <w:rsid w:val="00316119"/>
    <w:rsid w:val="00317391"/>
    <w:rsid w:val="00317404"/>
    <w:rsid w:val="00324DB2"/>
    <w:rsid w:val="003259FD"/>
    <w:rsid w:val="0033666D"/>
    <w:rsid w:val="00336763"/>
    <w:rsid w:val="00340FD1"/>
    <w:rsid w:val="003430D8"/>
    <w:rsid w:val="00343189"/>
    <w:rsid w:val="00343DD0"/>
    <w:rsid w:val="00347500"/>
    <w:rsid w:val="00347A6D"/>
    <w:rsid w:val="00354498"/>
    <w:rsid w:val="003548CB"/>
    <w:rsid w:val="003614DC"/>
    <w:rsid w:val="00361CE5"/>
    <w:rsid w:val="00362511"/>
    <w:rsid w:val="00362760"/>
    <w:rsid w:val="00374DDE"/>
    <w:rsid w:val="003758B4"/>
    <w:rsid w:val="00376162"/>
    <w:rsid w:val="0039160D"/>
    <w:rsid w:val="00393FA1"/>
    <w:rsid w:val="00396581"/>
    <w:rsid w:val="003A4AF3"/>
    <w:rsid w:val="003B0094"/>
    <w:rsid w:val="003B0DC7"/>
    <w:rsid w:val="003B4A7C"/>
    <w:rsid w:val="003B5C02"/>
    <w:rsid w:val="003C173C"/>
    <w:rsid w:val="003C33FB"/>
    <w:rsid w:val="003C3E0C"/>
    <w:rsid w:val="003C6A1A"/>
    <w:rsid w:val="003D2DB8"/>
    <w:rsid w:val="003D337A"/>
    <w:rsid w:val="003D3B69"/>
    <w:rsid w:val="003D6A86"/>
    <w:rsid w:val="003D6EB8"/>
    <w:rsid w:val="003D7CD7"/>
    <w:rsid w:val="003E1DAB"/>
    <w:rsid w:val="003E41CD"/>
    <w:rsid w:val="003F07A0"/>
    <w:rsid w:val="003F4120"/>
    <w:rsid w:val="003F4E60"/>
    <w:rsid w:val="003F5C5B"/>
    <w:rsid w:val="00400774"/>
    <w:rsid w:val="00401C9F"/>
    <w:rsid w:val="00402AD2"/>
    <w:rsid w:val="00402F76"/>
    <w:rsid w:val="00410BC8"/>
    <w:rsid w:val="00410EFE"/>
    <w:rsid w:val="00411B62"/>
    <w:rsid w:val="00416046"/>
    <w:rsid w:val="004163B0"/>
    <w:rsid w:val="00417106"/>
    <w:rsid w:val="00420D74"/>
    <w:rsid w:val="0042114A"/>
    <w:rsid w:val="004316FB"/>
    <w:rsid w:val="0043335E"/>
    <w:rsid w:val="00433D65"/>
    <w:rsid w:val="00435D5B"/>
    <w:rsid w:val="004403AD"/>
    <w:rsid w:val="004446D5"/>
    <w:rsid w:val="004467A9"/>
    <w:rsid w:val="0045056F"/>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4241"/>
    <w:rsid w:val="004A3499"/>
    <w:rsid w:val="004A6E56"/>
    <w:rsid w:val="004B007F"/>
    <w:rsid w:val="004B0525"/>
    <w:rsid w:val="004B42E2"/>
    <w:rsid w:val="004B6B29"/>
    <w:rsid w:val="004B7C32"/>
    <w:rsid w:val="004C231B"/>
    <w:rsid w:val="004C3241"/>
    <w:rsid w:val="004C48E0"/>
    <w:rsid w:val="004C56C5"/>
    <w:rsid w:val="004C68EC"/>
    <w:rsid w:val="004C6B3F"/>
    <w:rsid w:val="004C72F3"/>
    <w:rsid w:val="004C77C9"/>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286"/>
    <w:rsid w:val="005075AF"/>
    <w:rsid w:val="005102BD"/>
    <w:rsid w:val="00510760"/>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68D2"/>
    <w:rsid w:val="005948F5"/>
    <w:rsid w:val="005A435B"/>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4DE6"/>
    <w:rsid w:val="00675E17"/>
    <w:rsid w:val="00677444"/>
    <w:rsid w:val="006774E6"/>
    <w:rsid w:val="00677D27"/>
    <w:rsid w:val="00680BFE"/>
    <w:rsid w:val="00680C6A"/>
    <w:rsid w:val="00685583"/>
    <w:rsid w:val="0068582E"/>
    <w:rsid w:val="006862FA"/>
    <w:rsid w:val="00691ED4"/>
    <w:rsid w:val="006923AD"/>
    <w:rsid w:val="006955E9"/>
    <w:rsid w:val="00697DC1"/>
    <w:rsid w:val="00697EDC"/>
    <w:rsid w:val="006A4B98"/>
    <w:rsid w:val="006A4E12"/>
    <w:rsid w:val="006A6387"/>
    <w:rsid w:val="006B065A"/>
    <w:rsid w:val="006B2FB9"/>
    <w:rsid w:val="006B5A1A"/>
    <w:rsid w:val="006B6115"/>
    <w:rsid w:val="006B7CFD"/>
    <w:rsid w:val="006C069B"/>
    <w:rsid w:val="006C1A6C"/>
    <w:rsid w:val="006C212E"/>
    <w:rsid w:val="006C26ED"/>
    <w:rsid w:val="006C3D00"/>
    <w:rsid w:val="006C509B"/>
    <w:rsid w:val="006C50F4"/>
    <w:rsid w:val="006C5BB4"/>
    <w:rsid w:val="006C7661"/>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5A78"/>
    <w:rsid w:val="007E5EA8"/>
    <w:rsid w:val="007E72A0"/>
    <w:rsid w:val="007E7CAC"/>
    <w:rsid w:val="007F1DD3"/>
    <w:rsid w:val="007F1F7F"/>
    <w:rsid w:val="007F575E"/>
    <w:rsid w:val="00803FB3"/>
    <w:rsid w:val="00805E2E"/>
    <w:rsid w:val="008121F4"/>
    <w:rsid w:val="008133D3"/>
    <w:rsid w:val="00817A2D"/>
    <w:rsid w:val="008264AD"/>
    <w:rsid w:val="00827AA9"/>
    <w:rsid w:val="0083003D"/>
    <w:rsid w:val="00830749"/>
    <w:rsid w:val="0083234A"/>
    <w:rsid w:val="00833553"/>
    <w:rsid w:val="00835B05"/>
    <w:rsid w:val="00842AE4"/>
    <w:rsid w:val="00843997"/>
    <w:rsid w:val="00847C7B"/>
    <w:rsid w:val="00847D62"/>
    <w:rsid w:val="00855F97"/>
    <w:rsid w:val="00860AFB"/>
    <w:rsid w:val="00861AE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907"/>
    <w:rsid w:val="008F0BA8"/>
    <w:rsid w:val="008F464C"/>
    <w:rsid w:val="00901593"/>
    <w:rsid w:val="009025D4"/>
    <w:rsid w:val="009030D3"/>
    <w:rsid w:val="0090396D"/>
    <w:rsid w:val="009046CD"/>
    <w:rsid w:val="009055FD"/>
    <w:rsid w:val="009056E2"/>
    <w:rsid w:val="00906AB7"/>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606F6"/>
    <w:rsid w:val="00961ADD"/>
    <w:rsid w:val="00966633"/>
    <w:rsid w:val="00970B74"/>
    <w:rsid w:val="00971AC8"/>
    <w:rsid w:val="009730C8"/>
    <w:rsid w:val="00973C35"/>
    <w:rsid w:val="0098186A"/>
    <w:rsid w:val="00982375"/>
    <w:rsid w:val="00986974"/>
    <w:rsid w:val="00986BC7"/>
    <w:rsid w:val="00993997"/>
    <w:rsid w:val="00994CC6"/>
    <w:rsid w:val="00996BEA"/>
    <w:rsid w:val="009A1387"/>
    <w:rsid w:val="009A34C4"/>
    <w:rsid w:val="009A4937"/>
    <w:rsid w:val="009B2C5D"/>
    <w:rsid w:val="009B750D"/>
    <w:rsid w:val="009C7961"/>
    <w:rsid w:val="009D06DA"/>
    <w:rsid w:val="009D1E85"/>
    <w:rsid w:val="009E08FC"/>
    <w:rsid w:val="009E3CED"/>
    <w:rsid w:val="009E4376"/>
    <w:rsid w:val="009E5F8E"/>
    <w:rsid w:val="009E70D5"/>
    <w:rsid w:val="009E78AF"/>
    <w:rsid w:val="009F1961"/>
    <w:rsid w:val="009F34EB"/>
    <w:rsid w:val="009F5D96"/>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517E"/>
    <w:rsid w:val="00AA653D"/>
    <w:rsid w:val="00AB15C0"/>
    <w:rsid w:val="00AB1D28"/>
    <w:rsid w:val="00AB3FCA"/>
    <w:rsid w:val="00AB5FF9"/>
    <w:rsid w:val="00AC0794"/>
    <w:rsid w:val="00AC14EC"/>
    <w:rsid w:val="00AC6BE2"/>
    <w:rsid w:val="00AC79B9"/>
    <w:rsid w:val="00AD109D"/>
    <w:rsid w:val="00AD147B"/>
    <w:rsid w:val="00AD2C30"/>
    <w:rsid w:val="00AD390C"/>
    <w:rsid w:val="00AD7FAE"/>
    <w:rsid w:val="00AE25FB"/>
    <w:rsid w:val="00AE2D04"/>
    <w:rsid w:val="00AE45F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BA"/>
    <w:rsid w:val="00B360BE"/>
    <w:rsid w:val="00B370F6"/>
    <w:rsid w:val="00B37A11"/>
    <w:rsid w:val="00B44885"/>
    <w:rsid w:val="00B45123"/>
    <w:rsid w:val="00B46714"/>
    <w:rsid w:val="00B46CA0"/>
    <w:rsid w:val="00B50D23"/>
    <w:rsid w:val="00B60A8E"/>
    <w:rsid w:val="00B61114"/>
    <w:rsid w:val="00B6255E"/>
    <w:rsid w:val="00B63435"/>
    <w:rsid w:val="00B64BF7"/>
    <w:rsid w:val="00B65524"/>
    <w:rsid w:val="00B71D84"/>
    <w:rsid w:val="00B80970"/>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5FF"/>
    <w:rsid w:val="00BF51EE"/>
    <w:rsid w:val="00BF721E"/>
    <w:rsid w:val="00C01EED"/>
    <w:rsid w:val="00C02070"/>
    <w:rsid w:val="00C04C85"/>
    <w:rsid w:val="00C05340"/>
    <w:rsid w:val="00C0790A"/>
    <w:rsid w:val="00C116AB"/>
    <w:rsid w:val="00C145EE"/>
    <w:rsid w:val="00C145FE"/>
    <w:rsid w:val="00C1477C"/>
    <w:rsid w:val="00C14B7D"/>
    <w:rsid w:val="00C15CA8"/>
    <w:rsid w:val="00C17076"/>
    <w:rsid w:val="00C21B79"/>
    <w:rsid w:val="00C25494"/>
    <w:rsid w:val="00C26A87"/>
    <w:rsid w:val="00C320F8"/>
    <w:rsid w:val="00C35DC9"/>
    <w:rsid w:val="00C3636D"/>
    <w:rsid w:val="00C373BC"/>
    <w:rsid w:val="00C41923"/>
    <w:rsid w:val="00C42B32"/>
    <w:rsid w:val="00C466B8"/>
    <w:rsid w:val="00C478B5"/>
    <w:rsid w:val="00C51E86"/>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163"/>
    <w:rsid w:val="00CB7187"/>
    <w:rsid w:val="00CC2593"/>
    <w:rsid w:val="00CC3D35"/>
    <w:rsid w:val="00CC3FA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402D1"/>
    <w:rsid w:val="00D41220"/>
    <w:rsid w:val="00D42E2C"/>
    <w:rsid w:val="00D44406"/>
    <w:rsid w:val="00D445AA"/>
    <w:rsid w:val="00D448E3"/>
    <w:rsid w:val="00D44AC7"/>
    <w:rsid w:val="00D51F14"/>
    <w:rsid w:val="00D521B0"/>
    <w:rsid w:val="00D52AE9"/>
    <w:rsid w:val="00D612CD"/>
    <w:rsid w:val="00D644BC"/>
    <w:rsid w:val="00D66C92"/>
    <w:rsid w:val="00D72E53"/>
    <w:rsid w:val="00D74F43"/>
    <w:rsid w:val="00D762CD"/>
    <w:rsid w:val="00D82F1D"/>
    <w:rsid w:val="00D90B1E"/>
    <w:rsid w:val="00D936AE"/>
    <w:rsid w:val="00D952D8"/>
    <w:rsid w:val="00D95463"/>
    <w:rsid w:val="00D95679"/>
    <w:rsid w:val="00DA00E3"/>
    <w:rsid w:val="00DA162F"/>
    <w:rsid w:val="00DA16FA"/>
    <w:rsid w:val="00DA2CF0"/>
    <w:rsid w:val="00DA34F5"/>
    <w:rsid w:val="00DA44D3"/>
    <w:rsid w:val="00DA7219"/>
    <w:rsid w:val="00DB20FD"/>
    <w:rsid w:val="00DB2114"/>
    <w:rsid w:val="00DB24CF"/>
    <w:rsid w:val="00DB572F"/>
    <w:rsid w:val="00DB5E55"/>
    <w:rsid w:val="00DB620A"/>
    <w:rsid w:val="00DC123B"/>
    <w:rsid w:val="00DC25CE"/>
    <w:rsid w:val="00DC54AD"/>
    <w:rsid w:val="00DC763D"/>
    <w:rsid w:val="00DC7D33"/>
    <w:rsid w:val="00DD0BB5"/>
    <w:rsid w:val="00DD0E86"/>
    <w:rsid w:val="00DD533D"/>
    <w:rsid w:val="00DD571C"/>
    <w:rsid w:val="00DE18C7"/>
    <w:rsid w:val="00DE303D"/>
    <w:rsid w:val="00DE37A3"/>
    <w:rsid w:val="00DE52AD"/>
    <w:rsid w:val="00DF0328"/>
    <w:rsid w:val="00DF160B"/>
    <w:rsid w:val="00DF3E93"/>
    <w:rsid w:val="00DF5671"/>
    <w:rsid w:val="00DF71FB"/>
    <w:rsid w:val="00E015C8"/>
    <w:rsid w:val="00E0429C"/>
    <w:rsid w:val="00E06C7B"/>
    <w:rsid w:val="00E07F3E"/>
    <w:rsid w:val="00E106BF"/>
    <w:rsid w:val="00E13E37"/>
    <w:rsid w:val="00E14FDF"/>
    <w:rsid w:val="00E20A05"/>
    <w:rsid w:val="00E264E3"/>
    <w:rsid w:val="00E26E31"/>
    <w:rsid w:val="00E3181C"/>
    <w:rsid w:val="00E36EDD"/>
    <w:rsid w:val="00E427C1"/>
    <w:rsid w:val="00E42AA6"/>
    <w:rsid w:val="00E42E04"/>
    <w:rsid w:val="00E441DD"/>
    <w:rsid w:val="00E50AAD"/>
    <w:rsid w:val="00E51079"/>
    <w:rsid w:val="00E51C4F"/>
    <w:rsid w:val="00E548A5"/>
    <w:rsid w:val="00E57194"/>
    <w:rsid w:val="00E572E5"/>
    <w:rsid w:val="00E6168D"/>
    <w:rsid w:val="00E62A2B"/>
    <w:rsid w:val="00E66172"/>
    <w:rsid w:val="00E7090F"/>
    <w:rsid w:val="00E77A19"/>
    <w:rsid w:val="00E83A7C"/>
    <w:rsid w:val="00E85228"/>
    <w:rsid w:val="00E909B8"/>
    <w:rsid w:val="00E90CAF"/>
    <w:rsid w:val="00E91CA9"/>
    <w:rsid w:val="00E920C5"/>
    <w:rsid w:val="00E930E5"/>
    <w:rsid w:val="00E97897"/>
    <w:rsid w:val="00EA2593"/>
    <w:rsid w:val="00EA4ACC"/>
    <w:rsid w:val="00EA4C21"/>
    <w:rsid w:val="00EA5ACC"/>
    <w:rsid w:val="00EA7937"/>
    <w:rsid w:val="00EB0AA2"/>
    <w:rsid w:val="00EB100E"/>
    <w:rsid w:val="00EB2F5E"/>
    <w:rsid w:val="00EB3EF7"/>
    <w:rsid w:val="00EB5CE4"/>
    <w:rsid w:val="00EB7E28"/>
    <w:rsid w:val="00ED26BB"/>
    <w:rsid w:val="00EE0EDC"/>
    <w:rsid w:val="00EE235C"/>
    <w:rsid w:val="00EE272B"/>
    <w:rsid w:val="00EE4CDC"/>
    <w:rsid w:val="00EE5B74"/>
    <w:rsid w:val="00EF2F06"/>
    <w:rsid w:val="00EF529A"/>
    <w:rsid w:val="00EF69A4"/>
    <w:rsid w:val="00EF7575"/>
    <w:rsid w:val="00F01B45"/>
    <w:rsid w:val="00F023CE"/>
    <w:rsid w:val="00F03457"/>
    <w:rsid w:val="00F04BBE"/>
    <w:rsid w:val="00F06E9D"/>
    <w:rsid w:val="00F07185"/>
    <w:rsid w:val="00F16367"/>
    <w:rsid w:val="00F212C3"/>
    <w:rsid w:val="00F21DF2"/>
    <w:rsid w:val="00F22B42"/>
    <w:rsid w:val="00F23659"/>
    <w:rsid w:val="00F30473"/>
    <w:rsid w:val="00F3545B"/>
    <w:rsid w:val="00F425D4"/>
    <w:rsid w:val="00F4286F"/>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3EB"/>
    <w:rsid w:val="00FA5265"/>
    <w:rsid w:val="00FA6590"/>
    <w:rsid w:val="00FA70C0"/>
    <w:rsid w:val="00FB203E"/>
    <w:rsid w:val="00FB4E1E"/>
    <w:rsid w:val="00FB5100"/>
    <w:rsid w:val="00FB5C12"/>
    <w:rsid w:val="00FB7D41"/>
    <w:rsid w:val="00FC083A"/>
    <w:rsid w:val="00FC2BA4"/>
    <w:rsid w:val="00FC4794"/>
    <w:rsid w:val="00FC73DB"/>
    <w:rsid w:val="00FD01E7"/>
    <w:rsid w:val="00FD095A"/>
    <w:rsid w:val="00FD1A3B"/>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 w:type="character" w:styleId="Strong">
    <w:name w:val="Strong"/>
    <w:basedOn w:val="DefaultParagraphFont"/>
    <w:uiPriority w:val="22"/>
    <w:qFormat/>
    <w:rsid w:val="004C77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38244E"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38244E"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38244E"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38244E"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65997"/>
    <w:rsid w:val="002A67A7"/>
    <w:rsid w:val="0038244E"/>
    <w:rsid w:val="003B43B5"/>
    <w:rsid w:val="003D7AF8"/>
    <w:rsid w:val="00530616"/>
    <w:rsid w:val="005D3BC9"/>
    <w:rsid w:val="006206DC"/>
    <w:rsid w:val="00645E48"/>
    <w:rsid w:val="00654A91"/>
    <w:rsid w:val="006A5ED9"/>
    <w:rsid w:val="006F55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16A03"/>
    <w:rsid w:val="00C563B1"/>
    <w:rsid w:val="00C86AC1"/>
    <w:rsid w:val="00C942CC"/>
    <w:rsid w:val="00CF3EAC"/>
    <w:rsid w:val="00D1199A"/>
    <w:rsid w:val="00DC0AEB"/>
    <w:rsid w:val="00DC549C"/>
    <w:rsid w:val="00DD1CB8"/>
    <w:rsid w:val="00DF3E93"/>
    <w:rsid w:val="00E04351"/>
    <w:rsid w:val="00E45AA5"/>
    <w:rsid w:val="00E71C1C"/>
    <w:rsid w:val="00E94F3E"/>
    <w:rsid w:val="00EA1D00"/>
    <w:rsid w:val="00EC27D2"/>
    <w:rsid w:val="00F21F00"/>
    <w:rsid w:val="00F27999"/>
    <w:rsid w:val="00F34F30"/>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1640</TotalTime>
  <Pages>27</Pages>
  <Words>6047</Words>
  <Characters>34472</Characters>
  <Application>Microsoft Office Word</Application>
  <DocSecurity>8</DocSecurity>
  <Lines>287</Lines>
  <Paragraphs>80</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40439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Ahi Tutaki</cp:lastModifiedBy>
  <cp:revision>58</cp:revision>
  <cp:lastPrinted>2022-05-18T23:27:00Z</cp:lastPrinted>
  <dcterms:created xsi:type="dcterms:W3CDTF">2022-03-04T01:46:00Z</dcterms:created>
  <dcterms:modified xsi:type="dcterms:W3CDTF">2025-03-09T06:20:00Z</dcterms:modified>
  <cp:contentStatus>v1-0_07/03/2022</cp:contentStatus>
</cp:coreProperties>
</file>