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F16B1B" w:rsidRDefault="00C54B52"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740F72" w:rsidRPr="00740F72">
            <w:rPr>
              <w:szCs w:val="32"/>
            </w:rPr>
            <w:t>CPCCBC4001A</w:t>
          </w:r>
        </w:sdtContent>
      </w:sdt>
      <w:r w:rsidR="00E542EA" w:rsidRPr="00F16B1B">
        <w:rPr>
          <w:szCs w:val="32"/>
        </w:rPr>
        <w:t xml:space="preserve"> </w:t>
      </w:r>
    </w:p>
    <w:p w:rsidR="00E542EA" w:rsidRPr="00F16B1B" w:rsidRDefault="00C54B52"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740F72" w:rsidRPr="00740F72">
            <w:rPr>
              <w:szCs w:val="32"/>
            </w:rPr>
            <w:t>Apply building codes and standards to the construction process for low rise building projects</w:t>
          </w:r>
        </w:sdtContent>
      </w:sdt>
    </w:p>
    <w:p w:rsidR="00E542EA" w:rsidRPr="00F16B1B" w:rsidRDefault="00E542EA" w:rsidP="00E542EA">
      <w:pPr>
        <w:ind w:left="709" w:right="-24" w:hanging="709"/>
        <w:rPr>
          <w:rFonts w:ascii="Arial" w:hAnsi="Arial" w:cs="Arial"/>
          <w:sz w:val="22"/>
          <w:szCs w:val="22"/>
        </w:rPr>
      </w:pPr>
    </w:p>
    <w:p w:rsidR="00E542EA" w:rsidRPr="00F16B1B"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RPr="00F16B1B"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F16B1B" w:rsidRDefault="00F44003" w:rsidP="00F44003">
            <w:pPr>
              <w:ind w:right="-24"/>
              <w:jc w:val="center"/>
              <w:rPr>
                <w:rFonts w:ascii="Arial" w:hAnsi="Arial" w:cs="Arial"/>
                <w:b/>
                <w:szCs w:val="24"/>
              </w:rPr>
            </w:pPr>
            <w:r w:rsidRPr="00F16B1B">
              <w:rPr>
                <w:rFonts w:ascii="Arial" w:hAnsi="Arial" w:cs="Arial"/>
                <w:b/>
                <w:szCs w:val="24"/>
              </w:rPr>
              <w:t>THEORY EXAM INSTRUCTIONS</w:t>
            </w:r>
          </w:p>
          <w:p w:rsidR="00F44003" w:rsidRPr="00F16B1B" w:rsidRDefault="00F44003" w:rsidP="00F44003">
            <w:pPr>
              <w:ind w:right="-24"/>
              <w:jc w:val="center"/>
              <w:rPr>
                <w:rFonts w:ascii="Arial" w:hAnsi="Arial" w:cs="Arial"/>
                <w:b/>
                <w:szCs w:val="24"/>
              </w:rPr>
            </w:pP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E542EA"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E542EA" w:rsidRPr="00F16B1B" w:rsidRDefault="002B79C3" w:rsidP="0018434E">
            <w:pPr>
              <w:ind w:right="-24"/>
              <w:rPr>
                <w:rFonts w:ascii="Arial" w:hAnsi="Arial" w:cs="Arial"/>
                <w:sz w:val="22"/>
                <w:szCs w:val="22"/>
              </w:rPr>
            </w:pPr>
            <w:permStart w:id="864311476" w:edGrp="everyone"/>
            <w:r>
              <w:rPr>
                <w:rFonts w:ascii="Arial" w:hAnsi="Arial" w:cs="Arial"/>
                <w:sz w:val="22"/>
                <w:szCs w:val="22"/>
              </w:rPr>
              <w:t>Justin Skehan</w:t>
            </w:r>
            <w:permEnd w:id="864311476"/>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signature</w:t>
            </w:r>
          </w:p>
        </w:tc>
        <w:permStart w:id="35626584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E542EA" w:rsidRPr="00F16B1B" w:rsidRDefault="0018434E" w:rsidP="009D22C4">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790575" cy="449580"/>
                      <wp:effectExtent l="0" t="0" r="9525" b="762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798984" cy="454362"/>
                              </a:xfrm>
                              <a:prstGeom prst="rect">
                                <a:avLst/>
                              </a:prstGeom>
                              <a:noFill/>
                              <a:ln>
                                <a:noFill/>
                              </a:ln>
                            </pic:spPr>
                          </pic:pic>
                        </a:graphicData>
                      </a:graphic>
                    </wp:inline>
                  </w:drawing>
                </w:r>
              </w:p>
            </w:tc>
          </w:sdtContent>
        </w:sdt>
        <w:permEnd w:id="356265847" w:displacedByCustomXml="prev"/>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E542EA" w:rsidRPr="00F16B1B" w:rsidRDefault="00E542EA" w:rsidP="0018434E">
            <w:pPr>
              <w:ind w:right="-24"/>
              <w:rPr>
                <w:rFonts w:ascii="Arial" w:hAnsi="Arial" w:cs="Arial"/>
                <w:sz w:val="22"/>
                <w:szCs w:val="22"/>
              </w:rPr>
            </w:pPr>
            <w:permStart w:id="1963859305" w:edGrp="everyone"/>
            <w:permEnd w:id="1963859305"/>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971BE7" w:rsidRPr="00F16B1B" w:rsidRDefault="00971BE7" w:rsidP="00971BE7">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562344718" w:edGrp="everyone" w:displacedByCustomXml="prev"/>
            <w:tc>
              <w:tcPr>
                <w:tcW w:w="6520" w:type="dxa"/>
                <w:tcBorders>
                  <w:top w:val="nil"/>
                  <w:left w:val="nil"/>
                  <w:bottom w:val="single" w:sz="8" w:space="0" w:color="auto"/>
                  <w:right w:val="nil"/>
                </w:tcBorders>
              </w:tcPr>
              <w:p w:rsidR="00971BE7" w:rsidRPr="00F16B1B" w:rsidRDefault="0018434E" w:rsidP="00971BE7">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562344718" w:displacedByCustomXml="next"/>
          </w:sdtContent>
        </w:sdt>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542EA"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ermStart w:id="2142789224"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2C3CDA50A0CB44E4938BBCBBA737E2EE"/>
            </w:placeholder>
            <w:date w:fullDate="2018-05-0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542EA" w:rsidRPr="00F16B1B" w:rsidRDefault="00F019C0" w:rsidP="009D22C4">
                <w:pPr>
                  <w:ind w:right="-24"/>
                  <w:rPr>
                    <w:rFonts w:ascii="Arial" w:hAnsi="Arial" w:cs="Arial"/>
                    <w:sz w:val="22"/>
                    <w:szCs w:val="22"/>
                  </w:rPr>
                </w:pPr>
                <w:r>
                  <w:rPr>
                    <w:rFonts w:ascii="Arial" w:hAnsi="Arial" w:cs="Arial"/>
                    <w:sz w:val="22"/>
                    <w:szCs w:val="22"/>
                  </w:rPr>
                  <w:t>6/05/2018</w:t>
                </w:r>
              </w:p>
            </w:tc>
          </w:sdtContent>
        </w:sdt>
      </w:tr>
      <w:permEnd w:id="2142789224"/>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16B1B" w:rsidRPr="00F16B1B" w:rsidTr="009D22C4">
        <w:trPr>
          <w:trHeight w:val="217"/>
          <w:jc w:val="center"/>
        </w:trPr>
        <w:tc>
          <w:tcPr>
            <w:tcW w:w="2528"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Satisfactory?</w:t>
            </w:r>
          </w:p>
        </w:tc>
      </w:tr>
      <w:tr w:rsidR="00F16B1B" w:rsidRPr="00F16B1B" w:rsidTr="009D22C4">
        <w:trPr>
          <w:cantSplit/>
          <w:jc w:val="center"/>
        </w:trPr>
        <w:tc>
          <w:tcPr>
            <w:tcW w:w="2528" w:type="dxa"/>
            <w:vMerge w:val="restart"/>
            <w:vAlign w:val="center"/>
          </w:tcPr>
          <w:p w:rsidR="00E542EA" w:rsidRPr="00F16B1B" w:rsidRDefault="00A55BE6" w:rsidP="009D22C4">
            <w:pPr>
              <w:ind w:right="-24"/>
              <w:jc w:val="center"/>
              <w:rPr>
                <w:rFonts w:ascii="Arial" w:hAnsi="Arial" w:cs="Arial"/>
                <w:sz w:val="22"/>
                <w:szCs w:val="22"/>
              </w:rPr>
            </w:pPr>
            <w:r w:rsidRPr="00F16B1B">
              <w:rPr>
                <w:rFonts w:ascii="Arial" w:hAnsi="Arial" w:cs="Arial"/>
                <w:sz w:val="22"/>
                <w:szCs w:val="22"/>
              </w:rPr>
              <w:t>35</w:t>
            </w:r>
          </w:p>
        </w:tc>
        <w:tc>
          <w:tcPr>
            <w:tcW w:w="2559" w:type="dxa"/>
            <w:vMerge w:val="restart"/>
            <w:vAlign w:val="center"/>
          </w:tcPr>
          <w:p w:rsidR="00E542EA" w:rsidRPr="00F16B1B" w:rsidRDefault="00E542EA" w:rsidP="009D22C4">
            <w:pPr>
              <w:ind w:right="-24"/>
              <w:jc w:val="center"/>
              <w:rPr>
                <w:rFonts w:ascii="Arial" w:hAnsi="Arial" w:cs="Arial"/>
                <w:sz w:val="22"/>
                <w:szCs w:val="22"/>
              </w:rPr>
            </w:pPr>
            <w:permStart w:id="4790559" w:edGrp="everyone"/>
            <w:permEnd w:id="4790559"/>
          </w:p>
        </w:tc>
        <w:tc>
          <w:tcPr>
            <w:tcW w:w="1272"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No</w:t>
            </w:r>
          </w:p>
        </w:tc>
      </w:tr>
      <w:tr w:rsidR="00F16B1B" w:rsidRPr="00F16B1B" w:rsidTr="00293924">
        <w:trPr>
          <w:cantSplit/>
          <w:trHeight w:val="454"/>
          <w:jc w:val="center"/>
        </w:trPr>
        <w:tc>
          <w:tcPr>
            <w:tcW w:w="2528" w:type="dxa"/>
            <w:vMerge/>
            <w:vAlign w:val="center"/>
          </w:tcPr>
          <w:p w:rsidR="00971BE7" w:rsidRPr="00F16B1B" w:rsidRDefault="00971BE7" w:rsidP="00971BE7">
            <w:pPr>
              <w:ind w:right="-24"/>
              <w:jc w:val="center"/>
              <w:rPr>
                <w:rFonts w:ascii="Arial" w:hAnsi="Arial" w:cs="Arial"/>
                <w:sz w:val="22"/>
                <w:szCs w:val="22"/>
              </w:rPr>
            </w:pPr>
          </w:p>
        </w:tc>
        <w:tc>
          <w:tcPr>
            <w:tcW w:w="2559" w:type="dxa"/>
            <w:vMerge/>
            <w:vAlign w:val="center"/>
          </w:tcPr>
          <w:p w:rsidR="00971BE7" w:rsidRPr="00F16B1B" w:rsidRDefault="00971BE7" w:rsidP="00971BE7">
            <w:pPr>
              <w:ind w:right="-24"/>
              <w:jc w:val="center"/>
              <w:rPr>
                <w:rFonts w:ascii="Arial" w:hAnsi="Arial" w:cs="Arial"/>
                <w:sz w:val="22"/>
                <w:szCs w:val="22"/>
              </w:rPr>
            </w:pPr>
          </w:p>
        </w:tc>
        <w:permStart w:id="167260996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971BE7" w:rsidRPr="00F16B1B" w:rsidRDefault="00234675"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1672609967" w:displacedByCustomXml="prev"/>
        <w:permStart w:id="16260215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971BE7" w:rsidRPr="00F16B1B" w:rsidRDefault="00027C1A"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162602159" w:displacedByCustomXml="prev"/>
      </w:tr>
    </w:tbl>
    <w:tbl>
      <w:tblPr>
        <w:tblStyle w:val="TableGrid"/>
        <w:tblW w:w="0" w:type="auto"/>
        <w:tblLook w:val="04A0" w:firstRow="1" w:lastRow="0" w:firstColumn="1" w:lastColumn="0" w:noHBand="0" w:noVBand="1"/>
      </w:tblPr>
      <w:tblGrid>
        <w:gridCol w:w="9016"/>
      </w:tblGrid>
      <w:tr w:rsidR="00F16B1B" w:rsidRPr="00F16B1B" w:rsidTr="00293924">
        <w:tc>
          <w:tcPr>
            <w:tcW w:w="9016" w:type="dxa"/>
            <w:shd w:val="clear" w:color="auto" w:fill="D9D9D9" w:themeFill="background1" w:themeFillShade="D9"/>
          </w:tcPr>
          <w:p w:rsidR="00B43FFB" w:rsidRPr="00F16B1B" w:rsidRDefault="00B43FFB" w:rsidP="00DC668A">
            <w:pPr>
              <w:keepNext/>
              <w:rPr>
                <w:rFonts w:ascii="Arial" w:hAnsi="Arial" w:cs="Arial"/>
                <w:b/>
                <w:caps/>
                <w:szCs w:val="24"/>
              </w:rPr>
            </w:pPr>
            <w:bookmarkStart w:id="0" w:name="_Ref396827952"/>
            <w:r w:rsidRPr="00F16B1B">
              <w:rPr>
                <w:rFonts w:ascii="Arial" w:hAnsi="Arial" w:cs="Arial"/>
                <w:b/>
                <w:caps/>
                <w:szCs w:val="24"/>
              </w:rPr>
              <w:lastRenderedPageBreak/>
              <w:t>Assessor Comments</w:t>
            </w:r>
          </w:p>
        </w:tc>
      </w:tr>
      <w:tr w:rsidR="00F16B1B" w:rsidRPr="00F16B1B" w:rsidTr="00293924">
        <w:trPr>
          <w:trHeight w:val="13602"/>
        </w:trPr>
        <w:tc>
          <w:tcPr>
            <w:tcW w:w="9016" w:type="dxa"/>
          </w:tcPr>
          <w:p w:rsidR="00B43FFB" w:rsidRPr="00F16B1B" w:rsidRDefault="00B43FFB" w:rsidP="00293924">
            <w:pPr>
              <w:rPr>
                <w:rFonts w:ascii="Arial" w:hAnsi="Arial" w:cs="Arial"/>
                <w:szCs w:val="24"/>
              </w:rPr>
            </w:pPr>
            <w:permStart w:id="978393844" w:edGrp="everyone"/>
            <w:permEnd w:id="978393844"/>
          </w:p>
        </w:tc>
      </w:tr>
    </w:tbl>
    <w:p w:rsidR="000477D8" w:rsidRPr="00F16B1B" w:rsidRDefault="000477D8" w:rsidP="00E542EA">
      <w:pPr>
        <w:pStyle w:val="11CSTCPLQuestionBullet"/>
        <w:ind w:left="709" w:hanging="709"/>
      </w:pPr>
      <w:bookmarkStart w:id="1" w:name="_Ref423932567"/>
      <w:bookmarkEnd w:id="0"/>
      <w:r w:rsidRPr="00F16B1B">
        <w:lastRenderedPageBreak/>
        <w:t xml:space="preserve">The diagram below represents an external house wall, shows part of roof and eave and a window in the wall and the vertical boundary line fence is shown a prescribed measurement of 900mm from the house wall </w:t>
      </w:r>
      <w:r w:rsidRPr="00F16B1B">
        <w:rPr>
          <w:iCs/>
        </w:rPr>
        <w:t>to allow light from the sun to reach the window</w:t>
      </w:r>
      <w:r w:rsidRPr="00F16B1B">
        <w:t>.</w:t>
      </w:r>
      <w:bookmarkEnd w:id="1"/>
      <w:r w:rsidRPr="00F16B1B">
        <w:t xml:space="preserve"> </w:t>
      </w:r>
      <w:r w:rsidRPr="00F16B1B">
        <w:br/>
      </w:r>
    </w:p>
    <w:p w:rsidR="000477D8" w:rsidRPr="00F16B1B" w:rsidRDefault="000477D8" w:rsidP="000477D8">
      <w:pPr>
        <w:pStyle w:val="11CSTCPLQuestionBullet"/>
        <w:numPr>
          <w:ilvl w:val="0"/>
          <w:numId w:val="0"/>
        </w:numPr>
        <w:ind w:left="709"/>
        <w:jc w:val="center"/>
      </w:pPr>
      <w:r w:rsidRPr="00F16B1B">
        <w:rPr>
          <w:b w:val="0"/>
          <w:noProof/>
          <w:lang w:eastAsia="en-AU"/>
        </w:rPr>
        <w:drawing>
          <wp:inline distT="0" distB="0" distL="0" distR="0" wp14:anchorId="0462E9DD" wp14:editId="61B27FC0">
            <wp:extent cx="2741563" cy="1293336"/>
            <wp:effectExtent l="0" t="0" r="1905" b="254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741563" cy="1293336"/>
                    </a:xfrm>
                    <a:prstGeom prst="rect">
                      <a:avLst/>
                    </a:prstGeom>
                  </pic:spPr>
                </pic:pic>
              </a:graphicData>
            </a:graphic>
          </wp:inline>
        </w:drawing>
      </w:r>
      <w:r w:rsidRPr="00F16B1B">
        <w:br/>
      </w:r>
    </w:p>
    <w:p w:rsidR="00E542EA" w:rsidRPr="00F16B1B" w:rsidRDefault="000477D8" w:rsidP="000477D8">
      <w:pPr>
        <w:pStyle w:val="11CSTCPLQuestionBullet"/>
        <w:numPr>
          <w:ilvl w:val="0"/>
          <w:numId w:val="0"/>
        </w:numPr>
        <w:ind w:left="709"/>
      </w:pPr>
      <w:r w:rsidRPr="00F16B1B">
        <w:t xml:space="preserve">What type of regulation could allow a lesser distance to be used if </w:t>
      </w:r>
      <w:r w:rsidRPr="00F16B1B">
        <w:rPr>
          <w:bCs/>
        </w:rPr>
        <w:t>appropri</w:t>
      </w:r>
      <w:r w:rsidR="00FF7A79" w:rsidRPr="00F16B1B">
        <w:rPr>
          <w:bCs/>
        </w:rPr>
        <w:t>ate justification was provided?</w:t>
      </w:r>
      <w:r w:rsidRPr="00F16B1B">
        <w:rPr>
          <w:bCs/>
        </w:rPr>
        <w:br/>
      </w:r>
      <w:r w:rsidRPr="00F16B1B">
        <w:rPr>
          <w:bCs/>
        </w:rPr>
        <w:br/>
        <w:t>In what document/s might you find the appropriate information?</w:t>
      </w:r>
    </w:p>
    <w:p w:rsidR="00E542EA" w:rsidRPr="00F16B1B" w:rsidRDefault="00E542EA" w:rsidP="00E542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42EA" w:rsidRPr="00F16B1B" w:rsidTr="00973487">
        <w:trPr>
          <w:trHeight w:val="2868"/>
        </w:trPr>
        <w:tc>
          <w:tcPr>
            <w:tcW w:w="1027" w:type="dxa"/>
            <w:tcBorders>
              <w:top w:val="nil"/>
              <w:left w:val="nil"/>
              <w:bottom w:val="nil"/>
              <w:right w:val="single" w:sz="4" w:space="0" w:color="auto"/>
            </w:tcBorders>
          </w:tcPr>
          <w:p w:rsidR="00E542EA" w:rsidRPr="00F16B1B" w:rsidRDefault="00E542EA" w:rsidP="009D22C4">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542EA" w:rsidRPr="00F16B1B" w:rsidRDefault="0029456F" w:rsidP="009D22C4">
            <w:pPr>
              <w:rPr>
                <w:rFonts w:ascii="Arial" w:hAnsi="Arial" w:cs="Arial"/>
                <w:sz w:val="22"/>
                <w:szCs w:val="22"/>
              </w:rPr>
            </w:pPr>
            <w:permStart w:id="2033148647" w:edGrp="everyone"/>
            <w:r>
              <w:rPr>
                <w:rFonts w:ascii="Arial" w:hAnsi="Arial" w:cs="Arial"/>
                <w:sz w:val="22"/>
                <w:szCs w:val="22"/>
              </w:rPr>
              <w:t>You will find the information in the Building Code Vol.2 3.7.1 Fire Safety</w:t>
            </w:r>
            <w:r>
              <w:t xml:space="preserve"> </w:t>
            </w:r>
            <w:r w:rsidRPr="0029456F">
              <w:rPr>
                <w:rFonts w:ascii="Arial" w:hAnsi="Arial" w:cs="Arial"/>
                <w:sz w:val="22"/>
                <w:szCs w:val="22"/>
              </w:rPr>
              <w:t>As this is a performance base regulation the regulation could allow a lesser distance to the boundary line if an appropriate justification can be provided.</w:t>
            </w:r>
            <w:r w:rsidR="005D314D">
              <w:rPr>
                <w:rFonts w:ascii="Arial" w:hAnsi="Arial" w:cs="Arial"/>
                <w:sz w:val="22"/>
                <w:szCs w:val="22"/>
              </w:rPr>
              <w:t xml:space="preserve"> You may also find relevant standards like </w:t>
            </w:r>
            <w:r w:rsidR="005D314D" w:rsidRPr="005D314D">
              <w:rPr>
                <w:rFonts w:ascii="Arial" w:hAnsi="Arial" w:cs="Arial"/>
                <w:sz w:val="22"/>
                <w:szCs w:val="22"/>
              </w:rPr>
              <w:t>AS 3959-2009 Construction of buildings in bushfire-prone areas</w:t>
            </w:r>
            <w:r w:rsidRPr="0029456F">
              <w:rPr>
                <w:rFonts w:ascii="Arial" w:hAnsi="Arial" w:cs="Arial"/>
                <w:sz w:val="22"/>
                <w:szCs w:val="22"/>
              </w:rPr>
              <w:t xml:space="preserve"> </w:t>
            </w:r>
            <w:r>
              <w:rPr>
                <w:rFonts w:ascii="Arial" w:hAnsi="Arial" w:cs="Arial"/>
                <w:sz w:val="22"/>
                <w:szCs w:val="22"/>
              </w:rPr>
              <w:t xml:space="preserve"> </w:t>
            </w:r>
            <w:bookmarkStart w:id="2" w:name="_GoBack"/>
            <w:bookmarkEnd w:id="2"/>
            <w:permEnd w:id="2033148647"/>
          </w:p>
        </w:tc>
        <w:permStart w:id="1772815469"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542EA" w:rsidRPr="00F16B1B" w:rsidRDefault="00973487" w:rsidP="009D22C4">
                <w:pPr>
                  <w:rPr>
                    <w:rFonts w:ascii="Arial" w:hAnsi="Arial" w:cs="Arial"/>
                    <w:sz w:val="44"/>
                    <w:szCs w:val="44"/>
                  </w:rPr>
                </w:pPr>
                <w:r>
                  <w:rPr>
                    <w:rFonts w:ascii="Arial" w:hAnsi="Arial" w:cs="Arial"/>
                    <w:sz w:val="44"/>
                    <w:szCs w:val="44"/>
                  </w:rPr>
                  <w:sym w:font="Wingdings" w:char="F0A8"/>
                </w:r>
              </w:p>
            </w:tc>
          </w:sdtContent>
        </w:sdt>
        <w:permEnd w:id="1772815469" w:displacedByCustomXml="prev"/>
      </w:tr>
    </w:tbl>
    <w:p w:rsidR="00E542EA" w:rsidRPr="00F16B1B" w:rsidRDefault="00E542EA" w:rsidP="00E542EA">
      <w:pPr>
        <w:rPr>
          <w:rFonts w:ascii="Arial" w:hAnsi="Arial" w:cs="Arial"/>
          <w:sz w:val="22"/>
          <w:szCs w:val="22"/>
        </w:rPr>
      </w:pPr>
    </w:p>
    <w:p w:rsidR="00E542EA" w:rsidRPr="00F16B1B" w:rsidRDefault="00E542EA" w:rsidP="00E542EA">
      <w:pPr>
        <w:ind w:right="-24"/>
        <w:rPr>
          <w:rFonts w:ascii="Arial" w:hAnsi="Arial" w:cs="Arial"/>
          <w:sz w:val="22"/>
          <w:szCs w:val="22"/>
        </w:rPr>
      </w:pPr>
    </w:p>
    <w:p w:rsidR="000477D8" w:rsidRPr="00F16B1B" w:rsidRDefault="000477D8" w:rsidP="000477D8">
      <w:pPr>
        <w:pStyle w:val="11CSTCPLQuestionBullet"/>
        <w:ind w:left="709" w:hanging="709"/>
      </w:pPr>
      <w:bookmarkStart w:id="3" w:name="_Ref423933353"/>
      <w:r w:rsidRPr="00F16B1B">
        <w:rPr>
          <w:iCs/>
        </w:rPr>
        <w:t>In regard to the above 900mm distance from house wall to boundary fence and in using or referencing performance-based regulations in the BCA what else should you be aware of and consider?</w:t>
      </w:r>
      <w:bookmarkEnd w:id="3"/>
      <w:r w:rsidRPr="00F16B1B">
        <w:rPr>
          <w:iCs/>
        </w:rPr>
        <w:t xml:space="preserve"> </w:t>
      </w:r>
    </w:p>
    <w:p w:rsidR="000477D8" w:rsidRPr="00F16B1B" w:rsidRDefault="000477D8" w:rsidP="000477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4067"/>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Default="0029456F" w:rsidP="00281981">
            <w:pPr>
              <w:rPr>
                <w:rFonts w:ascii="Arial" w:hAnsi="Arial" w:cs="Arial"/>
                <w:sz w:val="22"/>
                <w:szCs w:val="22"/>
              </w:rPr>
            </w:pPr>
            <w:permStart w:id="463489796" w:edGrp="everyone"/>
            <w:r>
              <w:rPr>
                <w:rFonts w:ascii="Arial" w:hAnsi="Arial" w:cs="Arial"/>
                <w:sz w:val="22"/>
                <w:szCs w:val="22"/>
              </w:rPr>
              <w:t>Y</w:t>
            </w:r>
            <w:r w:rsidR="006305D2">
              <w:rPr>
                <w:rFonts w:ascii="Arial" w:hAnsi="Arial" w:cs="Arial"/>
                <w:sz w:val="22"/>
                <w:szCs w:val="22"/>
              </w:rPr>
              <w:t xml:space="preserve">ou may also have to consider compliance to sections </w:t>
            </w:r>
          </w:p>
          <w:p w:rsidR="006305D2" w:rsidRPr="006305D2" w:rsidRDefault="006305D2" w:rsidP="006305D2">
            <w:pPr>
              <w:rPr>
                <w:rFonts w:ascii="Arial" w:hAnsi="Arial" w:cs="Arial"/>
                <w:sz w:val="22"/>
                <w:szCs w:val="22"/>
              </w:rPr>
            </w:pPr>
            <w:r w:rsidRPr="006305D2">
              <w:rPr>
                <w:rFonts w:ascii="Arial" w:hAnsi="Arial" w:cs="Arial"/>
                <w:sz w:val="22"/>
                <w:szCs w:val="22"/>
              </w:rPr>
              <w:t>Part 3.7.1 Fire Separation</w:t>
            </w:r>
          </w:p>
          <w:p w:rsidR="006305D2" w:rsidRPr="006305D2" w:rsidRDefault="006305D2" w:rsidP="006305D2">
            <w:pPr>
              <w:rPr>
                <w:rFonts w:ascii="Arial" w:hAnsi="Arial" w:cs="Arial"/>
                <w:sz w:val="22"/>
                <w:szCs w:val="22"/>
              </w:rPr>
            </w:pPr>
            <w:r w:rsidRPr="006305D2">
              <w:rPr>
                <w:rFonts w:ascii="Arial" w:hAnsi="Arial" w:cs="Arial"/>
                <w:sz w:val="22"/>
                <w:szCs w:val="22"/>
              </w:rPr>
              <w:t>Parts 3.7.1.3, 3.7.1.5</w:t>
            </w:r>
          </w:p>
          <w:p w:rsidR="006305D2" w:rsidRPr="006305D2" w:rsidRDefault="006305D2" w:rsidP="006305D2">
            <w:pPr>
              <w:rPr>
                <w:rFonts w:ascii="Arial" w:hAnsi="Arial" w:cs="Arial"/>
                <w:sz w:val="22"/>
                <w:szCs w:val="22"/>
              </w:rPr>
            </w:pPr>
            <w:r w:rsidRPr="006305D2">
              <w:rPr>
                <w:rFonts w:ascii="Arial" w:hAnsi="Arial" w:cs="Arial"/>
                <w:sz w:val="22"/>
                <w:szCs w:val="22"/>
              </w:rPr>
              <w:t>Figures 3.7.1.2, 3.7.1.3. (This wall is required to have a Fire-resistance level (FRL) of 60/60/60, so this consideration must be considered to maintain the FRL of the external wall of the residence when locating opening windows near boundaries)</w:t>
            </w:r>
            <w:r w:rsidR="0029456F">
              <w:rPr>
                <w:rFonts w:ascii="Arial" w:hAnsi="Arial" w:cs="Arial"/>
                <w:sz w:val="22"/>
                <w:szCs w:val="22"/>
              </w:rPr>
              <w:t xml:space="preserve">. </w:t>
            </w:r>
            <w:r w:rsidRPr="006305D2">
              <w:rPr>
                <w:rFonts w:ascii="Arial" w:hAnsi="Arial" w:cs="Arial"/>
                <w:sz w:val="22"/>
                <w:szCs w:val="22"/>
              </w:rPr>
              <w:t xml:space="preserve">Dimensions between external walls and boundaries may also be subject to local government </w:t>
            </w:r>
          </w:p>
          <w:p w:rsidR="00281981" w:rsidRDefault="006305D2" w:rsidP="006305D2">
            <w:pPr>
              <w:rPr>
                <w:rFonts w:ascii="Arial" w:hAnsi="Arial" w:cs="Arial"/>
                <w:sz w:val="22"/>
                <w:szCs w:val="22"/>
              </w:rPr>
            </w:pPr>
            <w:r w:rsidRPr="006305D2">
              <w:rPr>
                <w:rFonts w:ascii="Arial" w:hAnsi="Arial" w:cs="Arial"/>
                <w:sz w:val="22"/>
                <w:szCs w:val="22"/>
              </w:rPr>
              <w:t xml:space="preserve">       planning laws.</w:t>
            </w:r>
          </w:p>
          <w:permEnd w:id="463489796"/>
          <w:p w:rsidR="00281981" w:rsidRPr="00F16B1B" w:rsidRDefault="00281981" w:rsidP="00281981">
            <w:pPr>
              <w:rPr>
                <w:rFonts w:ascii="Arial" w:hAnsi="Arial" w:cs="Arial"/>
                <w:sz w:val="22"/>
                <w:szCs w:val="22"/>
              </w:rPr>
            </w:pPr>
          </w:p>
        </w:tc>
        <w:permStart w:id="799543220" w:edGrp="everyone" w:displacedByCustomXml="next"/>
        <w:sdt>
          <w:sdtPr>
            <w:rPr>
              <w:rFonts w:ascii="Arial" w:hAnsi="Arial" w:cs="Arial"/>
              <w:sz w:val="44"/>
              <w:szCs w:val="44"/>
            </w:rPr>
            <w:id w:val="4604665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799543220" w:displacedByCustomXml="prev"/>
      </w:tr>
    </w:tbl>
    <w:p w:rsidR="000477D8" w:rsidRPr="00F16B1B" w:rsidRDefault="000477D8">
      <w:pPr>
        <w:jc w:val="left"/>
        <w:rPr>
          <w:rFonts w:ascii="Arial" w:hAnsi="Arial" w:cs="Arial"/>
          <w:sz w:val="22"/>
          <w:szCs w:val="22"/>
        </w:rPr>
      </w:pPr>
    </w:p>
    <w:p w:rsidR="000477D8" w:rsidRPr="00F16B1B" w:rsidRDefault="000477D8" w:rsidP="000477D8">
      <w:pPr>
        <w:pStyle w:val="11CSTCPLQuestionBullet"/>
        <w:ind w:left="709" w:hanging="709"/>
      </w:pPr>
      <w:bookmarkStart w:id="4" w:name="_Ref423934890"/>
      <w:r w:rsidRPr="00F16B1B">
        <w:rPr>
          <w:iCs/>
        </w:rPr>
        <w:lastRenderedPageBreak/>
        <w:t>Who has responsibility for producing and maintaining The Building Code of Australia (BCA) and who is it done on behalf of?</w:t>
      </w:r>
      <w:bookmarkEnd w:id="4"/>
      <w:r w:rsidRPr="00F16B1B">
        <w:rPr>
          <w:iCs/>
        </w:rPr>
        <w:t xml:space="preserve"> </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1361"/>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502208" w:rsidP="00281981">
            <w:pPr>
              <w:rPr>
                <w:rFonts w:ascii="Arial" w:hAnsi="Arial" w:cs="Arial"/>
                <w:sz w:val="22"/>
                <w:szCs w:val="22"/>
              </w:rPr>
            </w:pPr>
            <w:permStart w:id="305397813" w:edGrp="everyone"/>
            <w:r>
              <w:rPr>
                <w:rFonts w:ascii="Arial" w:hAnsi="Arial" w:cs="Arial"/>
                <w:sz w:val="22"/>
                <w:szCs w:val="22"/>
              </w:rPr>
              <w:t>T</w:t>
            </w:r>
            <w:r w:rsidR="00B96E84" w:rsidRPr="00B96E84">
              <w:rPr>
                <w:rFonts w:ascii="Arial" w:hAnsi="Arial" w:cs="Arial"/>
                <w:sz w:val="22"/>
                <w:szCs w:val="22"/>
              </w:rPr>
              <w:t>he Australian Building Codes Board (ABCB)</w:t>
            </w:r>
            <w:r>
              <w:rPr>
                <w:rFonts w:ascii="Arial" w:hAnsi="Arial" w:cs="Arial"/>
                <w:sz w:val="22"/>
                <w:szCs w:val="22"/>
              </w:rPr>
              <w:t xml:space="preserve"> </w:t>
            </w:r>
            <w:r w:rsidR="00B96E84" w:rsidRPr="00B96E84">
              <w:rPr>
                <w:rFonts w:ascii="Arial" w:hAnsi="Arial" w:cs="Arial"/>
                <w:sz w:val="22"/>
                <w:szCs w:val="22"/>
              </w:rPr>
              <w:t>on behalf of the Commonwealth Government and each State and Territory Government</w:t>
            </w:r>
            <w:r>
              <w:rPr>
                <w:rFonts w:ascii="Arial" w:hAnsi="Arial" w:cs="Arial"/>
                <w:sz w:val="22"/>
                <w:szCs w:val="22"/>
              </w:rPr>
              <w:t xml:space="preserve"> has the responsibility of producing and maintaining the </w:t>
            </w:r>
            <w:r w:rsidRPr="00502208">
              <w:rPr>
                <w:rFonts w:ascii="Arial" w:hAnsi="Arial" w:cs="Arial"/>
                <w:sz w:val="22"/>
                <w:szCs w:val="22"/>
              </w:rPr>
              <w:t>Building Code of Australia (</w:t>
            </w:r>
            <w:proofErr w:type="gramStart"/>
            <w:r w:rsidRPr="00502208">
              <w:rPr>
                <w:rFonts w:ascii="Arial" w:hAnsi="Arial" w:cs="Arial"/>
                <w:sz w:val="22"/>
                <w:szCs w:val="22"/>
              </w:rPr>
              <w:t xml:space="preserve">BCA) </w:t>
            </w:r>
            <w:r>
              <w:rPr>
                <w:rFonts w:ascii="Arial" w:hAnsi="Arial" w:cs="Arial"/>
                <w:sz w:val="22"/>
                <w:szCs w:val="22"/>
              </w:rPr>
              <w:t xml:space="preserve"> </w:t>
            </w:r>
            <w:r w:rsidR="00B96E84" w:rsidRPr="00B96E84">
              <w:rPr>
                <w:rFonts w:ascii="Arial" w:hAnsi="Arial" w:cs="Arial"/>
                <w:sz w:val="22"/>
                <w:szCs w:val="22"/>
              </w:rPr>
              <w:t>.</w:t>
            </w:r>
            <w:permEnd w:id="305397813"/>
            <w:proofErr w:type="gramEnd"/>
          </w:p>
        </w:tc>
        <w:permStart w:id="2016618301" w:edGrp="everyone" w:displacedByCustomXml="next"/>
        <w:sdt>
          <w:sdtPr>
            <w:rPr>
              <w:rFonts w:ascii="Arial" w:hAnsi="Arial" w:cs="Arial"/>
              <w:sz w:val="44"/>
              <w:szCs w:val="44"/>
            </w:rPr>
            <w:id w:val="-127000369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2016618301" w:displacedByCustomXml="prev"/>
      </w:tr>
    </w:tbl>
    <w:p w:rsidR="000477D8" w:rsidRPr="00F87473" w:rsidRDefault="000477D8" w:rsidP="000477D8">
      <w:pPr>
        <w:rPr>
          <w:rFonts w:ascii="Arial" w:hAnsi="Arial" w:cs="Arial"/>
          <w:sz w:val="22"/>
          <w:szCs w:val="22"/>
        </w:rPr>
      </w:pPr>
    </w:p>
    <w:p w:rsidR="000477D8" w:rsidRPr="00F87473" w:rsidRDefault="000477D8" w:rsidP="000477D8">
      <w:pPr>
        <w:rPr>
          <w:rFonts w:ascii="Arial" w:hAnsi="Arial" w:cs="Arial"/>
          <w:sz w:val="22"/>
          <w:szCs w:val="22"/>
        </w:rPr>
      </w:pPr>
    </w:p>
    <w:p w:rsidR="000477D8" w:rsidRPr="00F16B1B" w:rsidRDefault="000477D8" w:rsidP="000477D8">
      <w:pPr>
        <w:pStyle w:val="11CSTCPLQuestionBullet"/>
        <w:ind w:left="709" w:hanging="709"/>
      </w:pPr>
      <w:bookmarkStart w:id="5" w:name="_Ref423934988"/>
      <w:r w:rsidRPr="00F16B1B">
        <w:rPr>
          <w:iCs/>
        </w:rPr>
        <w:t>Fill in the missing words to complete the following two sentences.</w:t>
      </w:r>
      <w:bookmarkEnd w:id="5"/>
      <w:r w:rsidRPr="00F16B1B">
        <w:rPr>
          <w:iCs/>
        </w:rPr>
        <w:t xml:space="preserve"> </w:t>
      </w:r>
    </w:p>
    <w:p w:rsidR="000477D8" w:rsidRPr="00F16B1B" w:rsidRDefault="00177C8C" w:rsidP="000477D8">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66432" behindDoc="0" locked="0" layoutInCell="1" allowOverlap="1" wp14:anchorId="5D82163C" wp14:editId="629BE345">
                <wp:simplePos x="0" y="0"/>
                <wp:positionH relativeFrom="column">
                  <wp:posOffset>3667124</wp:posOffset>
                </wp:positionH>
                <wp:positionV relativeFrom="paragraph">
                  <wp:posOffset>73660</wp:posOffset>
                </wp:positionV>
                <wp:extent cx="1152525" cy="27178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15252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425E" w:rsidRPr="009536A1" w:rsidRDefault="00C9425E" w:rsidP="009536A1">
                            <w:pPr>
                              <w:jc w:val="center"/>
                              <w:rPr>
                                <w:rFonts w:ascii="Arial" w:hAnsi="Arial" w:cs="Arial"/>
                                <w:color w:val="17365D" w:themeColor="text2" w:themeShade="BF"/>
                                <w:sz w:val="22"/>
                              </w:rPr>
                            </w:pPr>
                            <w:permStart w:id="1801653234" w:edGrp="everyone"/>
                            <w:r>
                              <w:rPr>
                                <w:rFonts w:ascii="Arial" w:hAnsi="Arial" w:cs="Arial"/>
                                <w:color w:val="17365D" w:themeColor="text2" w:themeShade="BF"/>
                                <w:sz w:val="22"/>
                              </w:rPr>
                              <w:t>provisions</w:t>
                            </w:r>
                            <w:permEnd w:id="18016532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2163C" id="_x0000_t202" coordsize="21600,21600" o:spt="202" path="m,l,21600r21600,l21600,xe">
                <v:stroke joinstyle="miter"/>
                <v:path gradientshapeok="t" o:connecttype="rect"/>
              </v:shapetype>
              <v:shape id="Text Box 15" o:spid="_x0000_s1026" type="#_x0000_t202" style="position:absolute;left:0;text-align:left;margin-left:288.75pt;margin-top:5.8pt;width:90.7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" filled="f" stroked="f" strokeweight=".5pt">
                <v:textbox>
                  <w:txbxContent>
                    <w:p w:rsidR="00C9425E" w:rsidRPr="009536A1" w:rsidRDefault="00C9425E" w:rsidP="009536A1">
                      <w:pPr>
                        <w:jc w:val="center"/>
                        <w:rPr>
                          <w:rFonts w:ascii="Arial" w:hAnsi="Arial" w:cs="Arial"/>
                          <w:color w:val="17365D" w:themeColor="text2" w:themeShade="BF"/>
                          <w:sz w:val="22"/>
                        </w:rPr>
                      </w:pPr>
                      <w:permStart w:id="1801653234" w:edGrp="everyone"/>
                      <w:r>
                        <w:rPr>
                          <w:rFonts w:ascii="Arial" w:hAnsi="Arial" w:cs="Arial"/>
                          <w:color w:val="17365D" w:themeColor="text2" w:themeShade="BF"/>
                          <w:sz w:val="22"/>
                        </w:rPr>
                        <w:t>provisions</w:t>
                      </w:r>
                      <w:permEnd w:id="1801653234"/>
                    </w:p>
                  </w:txbxContent>
                </v:textbox>
              </v:shape>
            </w:pict>
          </mc:Fallback>
        </mc:AlternateContent>
      </w:r>
      <w:r w:rsidRPr="00F16B1B">
        <w:rPr>
          <w:iCs/>
          <w:noProof/>
          <w:lang w:eastAsia="en-AU"/>
        </w:rPr>
        <mc:AlternateContent>
          <mc:Choice Requires="wps">
            <w:drawing>
              <wp:anchor distT="0" distB="0" distL="114300" distR="114300" simplePos="0" relativeHeight="251664384" behindDoc="0" locked="0" layoutInCell="1" allowOverlap="1" wp14:anchorId="46692DDB" wp14:editId="4C1107D8">
                <wp:simplePos x="0" y="0"/>
                <wp:positionH relativeFrom="column">
                  <wp:posOffset>2686050</wp:posOffset>
                </wp:positionH>
                <wp:positionV relativeFrom="paragraph">
                  <wp:posOffset>73660</wp:posOffset>
                </wp:positionV>
                <wp:extent cx="927735" cy="27178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2773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425E" w:rsidRPr="009536A1" w:rsidRDefault="00C9425E" w:rsidP="009536A1">
                            <w:pPr>
                              <w:jc w:val="center"/>
                              <w:rPr>
                                <w:rFonts w:ascii="Arial" w:hAnsi="Arial" w:cs="Arial"/>
                                <w:color w:val="17365D" w:themeColor="text2" w:themeShade="BF"/>
                                <w:sz w:val="22"/>
                              </w:rPr>
                            </w:pPr>
                            <w:permStart w:id="1675231514" w:edGrp="everyone"/>
                            <w:r>
                              <w:rPr>
                                <w:rFonts w:ascii="Arial" w:hAnsi="Arial" w:cs="Arial"/>
                                <w:color w:val="17365D" w:themeColor="text2" w:themeShade="BF"/>
                                <w:sz w:val="22"/>
                              </w:rPr>
                              <w:t>Technical</w:t>
                            </w:r>
                            <w:r>
                              <w:rPr>
                                <w:rFonts w:ascii="Arial" w:hAnsi="Arial" w:cs="Arial"/>
                                <w:color w:val="17365D" w:themeColor="text2" w:themeShade="BF"/>
                                <w:sz w:val="22"/>
                              </w:rPr>
                              <w:tab/>
                            </w:r>
                            <w:r>
                              <w:rPr>
                                <w:rFonts w:ascii="Arial" w:hAnsi="Arial" w:cs="Arial"/>
                                <w:color w:val="17365D" w:themeColor="text2" w:themeShade="BF"/>
                                <w:sz w:val="22"/>
                              </w:rPr>
                              <w:tab/>
                            </w:r>
                            <w:permEnd w:id="167523151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92DDB" id="Text Box 14" o:spid="_x0000_s1027" type="#_x0000_t202" style="position:absolute;left:0;text-align:left;margin-left:211.5pt;margin-top:5.8pt;width:73.05pt;height:2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" filled="f" stroked="f" strokeweight=".5pt">
                <v:textbox>
                  <w:txbxContent>
                    <w:p w:rsidR="00C9425E" w:rsidRPr="009536A1" w:rsidRDefault="00C9425E" w:rsidP="009536A1">
                      <w:pPr>
                        <w:jc w:val="center"/>
                        <w:rPr>
                          <w:rFonts w:ascii="Arial" w:hAnsi="Arial" w:cs="Arial"/>
                          <w:color w:val="17365D" w:themeColor="text2" w:themeShade="BF"/>
                          <w:sz w:val="22"/>
                        </w:rPr>
                      </w:pPr>
                      <w:permStart w:id="1675231514" w:edGrp="everyone"/>
                      <w:r>
                        <w:rPr>
                          <w:rFonts w:ascii="Arial" w:hAnsi="Arial" w:cs="Arial"/>
                          <w:color w:val="17365D" w:themeColor="text2" w:themeShade="BF"/>
                          <w:sz w:val="22"/>
                        </w:rPr>
                        <w:t>Technical</w:t>
                      </w:r>
                      <w:r>
                        <w:rPr>
                          <w:rFonts w:ascii="Arial" w:hAnsi="Arial" w:cs="Arial"/>
                          <w:color w:val="17365D" w:themeColor="text2" w:themeShade="BF"/>
                          <w:sz w:val="22"/>
                        </w:rPr>
                        <w:tab/>
                      </w:r>
                      <w:r>
                        <w:rPr>
                          <w:rFonts w:ascii="Arial" w:hAnsi="Arial" w:cs="Arial"/>
                          <w:color w:val="17365D" w:themeColor="text2" w:themeShade="BF"/>
                          <w:sz w:val="22"/>
                        </w:rPr>
                        <w:tab/>
                      </w:r>
                      <w:permEnd w:id="1675231514"/>
                    </w:p>
                  </w:txbxContent>
                </v:textbox>
              </v:shape>
            </w:pict>
          </mc:Fallback>
        </mc:AlternateContent>
      </w:r>
    </w:p>
    <w:p w:rsidR="000477D8" w:rsidRPr="00F16B1B" w:rsidRDefault="00177C8C"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68480" behindDoc="0" locked="0" layoutInCell="1" allowOverlap="1" wp14:anchorId="11E6D527" wp14:editId="5F8BE85F">
                <wp:simplePos x="0" y="0"/>
                <wp:positionH relativeFrom="column">
                  <wp:posOffset>647700</wp:posOffset>
                </wp:positionH>
                <wp:positionV relativeFrom="paragraph">
                  <wp:posOffset>174625</wp:posOffset>
                </wp:positionV>
                <wp:extent cx="866775" cy="27178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8667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425E" w:rsidRPr="009536A1" w:rsidRDefault="00C9425E" w:rsidP="009536A1">
                            <w:pPr>
                              <w:jc w:val="center"/>
                              <w:rPr>
                                <w:rFonts w:ascii="Arial" w:hAnsi="Arial" w:cs="Arial"/>
                                <w:sz w:val="22"/>
                                <w:szCs w:val="22"/>
                              </w:rPr>
                            </w:pPr>
                            <w:permStart w:id="1003253051" w:edGrp="everyone"/>
                            <w:r>
                              <w:rPr>
                                <w:rFonts w:ascii="Arial" w:hAnsi="Arial" w:cs="Arial"/>
                                <w:sz w:val="22"/>
                                <w:szCs w:val="22"/>
                              </w:rPr>
                              <w:t>Design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ermEnd w:id="10032530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6D527" id="Text Box 16" o:spid="_x0000_s1028" type="#_x0000_t202" style="position:absolute;left:0;text-align:left;margin-left:51pt;margin-top:13.75pt;width:68.2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" filled="f" stroked="f" strokeweight=".5pt">
                <v:textbox>
                  <w:txbxContent>
                    <w:p w:rsidR="00C9425E" w:rsidRPr="009536A1" w:rsidRDefault="00C9425E" w:rsidP="009536A1">
                      <w:pPr>
                        <w:jc w:val="center"/>
                        <w:rPr>
                          <w:rFonts w:ascii="Arial" w:hAnsi="Arial" w:cs="Arial"/>
                          <w:sz w:val="22"/>
                          <w:szCs w:val="22"/>
                        </w:rPr>
                      </w:pPr>
                      <w:permStart w:id="1003253051" w:edGrp="everyone"/>
                      <w:r>
                        <w:rPr>
                          <w:rFonts w:ascii="Arial" w:hAnsi="Arial" w:cs="Arial"/>
                          <w:sz w:val="22"/>
                          <w:szCs w:val="22"/>
                        </w:rPr>
                        <w:t>Design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ermEnd w:id="1003253051"/>
                    </w:p>
                  </w:txbxContent>
                </v:textbox>
              </v:shape>
            </w:pict>
          </mc:Fallback>
        </mc:AlternateContent>
      </w:r>
      <w:r w:rsidRPr="00F16B1B">
        <w:rPr>
          <w:iCs/>
          <w:noProof/>
          <w:lang w:eastAsia="en-AU"/>
        </w:rPr>
        <mc:AlternateContent>
          <mc:Choice Requires="wps">
            <w:drawing>
              <wp:anchor distT="0" distB="0" distL="114300" distR="114300" simplePos="0" relativeHeight="251670528" behindDoc="0" locked="0" layoutInCell="1" allowOverlap="1" wp14:anchorId="567CD859" wp14:editId="0E84A627">
                <wp:simplePos x="0" y="0"/>
                <wp:positionH relativeFrom="column">
                  <wp:posOffset>1859915</wp:posOffset>
                </wp:positionH>
                <wp:positionV relativeFrom="paragraph">
                  <wp:posOffset>174625</wp:posOffset>
                </wp:positionV>
                <wp:extent cx="1149986" cy="27178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149986"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425E" w:rsidRPr="009536A1" w:rsidRDefault="00C9425E" w:rsidP="009536A1">
                            <w:pPr>
                              <w:jc w:val="center"/>
                              <w:rPr>
                                <w:rFonts w:ascii="Arial" w:hAnsi="Arial" w:cs="Arial"/>
                                <w:color w:val="17365D" w:themeColor="text2" w:themeShade="BF"/>
                                <w:sz w:val="22"/>
                              </w:rPr>
                            </w:pPr>
                            <w:permStart w:id="1299923416" w:edGrp="everyone"/>
                            <w:r>
                              <w:rPr>
                                <w:rFonts w:ascii="Arial" w:hAnsi="Arial" w:cs="Arial"/>
                                <w:color w:val="17365D" w:themeColor="text2" w:themeShade="BF"/>
                                <w:sz w:val="22"/>
                              </w:rPr>
                              <w:t>construction</w:t>
                            </w:r>
                            <w:permEnd w:id="12999234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CD859" id="Text Box 17" o:spid="_x0000_s1029" type="#_x0000_t202" style="position:absolute;left:0;text-align:left;margin-left:146.45pt;margin-top:13.75pt;width:90.55pt;height:2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" filled="f" stroked="f" strokeweight=".5pt">
                <v:textbox>
                  <w:txbxContent>
                    <w:p w:rsidR="00C9425E" w:rsidRPr="009536A1" w:rsidRDefault="00C9425E" w:rsidP="009536A1">
                      <w:pPr>
                        <w:jc w:val="center"/>
                        <w:rPr>
                          <w:rFonts w:ascii="Arial" w:hAnsi="Arial" w:cs="Arial"/>
                          <w:color w:val="17365D" w:themeColor="text2" w:themeShade="BF"/>
                          <w:sz w:val="22"/>
                        </w:rPr>
                      </w:pPr>
                      <w:permStart w:id="1299923416" w:edGrp="everyone"/>
                      <w:r>
                        <w:rPr>
                          <w:rFonts w:ascii="Arial" w:hAnsi="Arial" w:cs="Arial"/>
                          <w:color w:val="17365D" w:themeColor="text2" w:themeShade="BF"/>
                          <w:sz w:val="22"/>
                        </w:rPr>
                        <w:t>construction</w:t>
                      </w:r>
                      <w:permEnd w:id="1299923416"/>
                    </w:p>
                  </w:txbxContent>
                </v:textbox>
              </v:shape>
            </w:pict>
          </mc:Fallback>
        </mc:AlternateContent>
      </w:r>
      <w:r w:rsidRPr="00F16B1B">
        <w:rPr>
          <w:iCs/>
          <w:noProof/>
          <w:lang w:eastAsia="en-AU"/>
        </w:rPr>
        <mc:AlternateContent>
          <mc:Choice Requires="wps">
            <w:drawing>
              <wp:anchor distT="0" distB="0" distL="114300" distR="114300" simplePos="0" relativeHeight="251674624" behindDoc="0" locked="0" layoutInCell="1" allowOverlap="1" wp14:anchorId="67740152" wp14:editId="6863A5B7">
                <wp:simplePos x="0" y="0"/>
                <wp:positionH relativeFrom="column">
                  <wp:posOffset>2952750</wp:posOffset>
                </wp:positionH>
                <wp:positionV relativeFrom="paragraph">
                  <wp:posOffset>679450</wp:posOffset>
                </wp:positionV>
                <wp:extent cx="1390650" cy="27178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3906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425E" w:rsidRPr="009536A1" w:rsidRDefault="00C9425E" w:rsidP="009536A1">
                            <w:pPr>
                              <w:jc w:val="center"/>
                              <w:rPr>
                                <w:rFonts w:ascii="Arial" w:hAnsi="Arial" w:cs="Arial"/>
                                <w:color w:val="17365D" w:themeColor="text2" w:themeShade="BF"/>
                                <w:sz w:val="22"/>
                              </w:rPr>
                            </w:pPr>
                            <w:permStart w:id="200550319" w:edGrp="everyone"/>
                            <w:r>
                              <w:rPr>
                                <w:rFonts w:ascii="Arial" w:hAnsi="Arial" w:cs="Arial"/>
                                <w:color w:val="17365D" w:themeColor="text2" w:themeShade="BF"/>
                                <w:sz w:val="22"/>
                              </w:rPr>
                              <w:t xml:space="preserve">Document </w:t>
                            </w:r>
                            <w:permEnd w:id="2005503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40152" id="Text Box 20" o:spid="_x0000_s1030" type="#_x0000_t202" style="position:absolute;left:0;text-align:left;margin-left:232.5pt;margin-top:53.5pt;width:109.5pt;height:2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" filled="f" stroked="f" strokeweight=".5pt">
                <v:textbox>
                  <w:txbxContent>
                    <w:p w:rsidR="00C9425E" w:rsidRPr="009536A1" w:rsidRDefault="00C9425E" w:rsidP="009536A1">
                      <w:pPr>
                        <w:jc w:val="center"/>
                        <w:rPr>
                          <w:rFonts w:ascii="Arial" w:hAnsi="Arial" w:cs="Arial"/>
                          <w:color w:val="17365D" w:themeColor="text2" w:themeShade="BF"/>
                          <w:sz w:val="22"/>
                        </w:rPr>
                      </w:pPr>
                      <w:permStart w:id="200550319" w:edGrp="everyone"/>
                      <w:r>
                        <w:rPr>
                          <w:rFonts w:ascii="Arial" w:hAnsi="Arial" w:cs="Arial"/>
                          <w:color w:val="17365D" w:themeColor="text2" w:themeShade="BF"/>
                          <w:sz w:val="22"/>
                        </w:rPr>
                        <w:t xml:space="preserve">Document </w:t>
                      </w:r>
                      <w:permEnd w:id="200550319"/>
                    </w:p>
                  </w:txbxContent>
                </v:textbox>
              </v:shape>
            </w:pict>
          </mc:Fallback>
        </mc:AlternateContent>
      </w:r>
      <w:r w:rsidRPr="00F16B1B">
        <w:rPr>
          <w:iCs/>
          <w:noProof/>
          <w:lang w:eastAsia="en-AU"/>
        </w:rPr>
        <mc:AlternateContent>
          <mc:Choice Requires="wps">
            <w:drawing>
              <wp:anchor distT="0" distB="0" distL="114300" distR="114300" simplePos="0" relativeHeight="251672576" behindDoc="0" locked="0" layoutInCell="1" allowOverlap="1" wp14:anchorId="602FF34F" wp14:editId="2A95F8F7">
                <wp:simplePos x="0" y="0"/>
                <wp:positionH relativeFrom="column">
                  <wp:posOffset>1085850</wp:posOffset>
                </wp:positionH>
                <wp:positionV relativeFrom="paragraph">
                  <wp:posOffset>679450</wp:posOffset>
                </wp:positionV>
                <wp:extent cx="1847850" cy="27178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478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425E" w:rsidRPr="009536A1" w:rsidRDefault="00C9425E" w:rsidP="009536A1">
                            <w:pPr>
                              <w:jc w:val="center"/>
                              <w:rPr>
                                <w:rFonts w:ascii="Arial" w:hAnsi="Arial" w:cs="Arial"/>
                                <w:color w:val="17365D" w:themeColor="text2" w:themeShade="BF"/>
                                <w:sz w:val="22"/>
                              </w:rPr>
                            </w:pPr>
                            <w:permStart w:id="1406283580" w:edGrp="everyone"/>
                            <w:r>
                              <w:rPr>
                                <w:rFonts w:ascii="Arial" w:hAnsi="Arial" w:cs="Arial"/>
                                <w:color w:val="17365D" w:themeColor="text2" w:themeShade="BF"/>
                                <w:sz w:val="22"/>
                              </w:rPr>
                              <w:t>Performance base</w:t>
                            </w:r>
                            <w:r w:rsidR="005D314D">
                              <w:rPr>
                                <w:rFonts w:ascii="Arial" w:hAnsi="Arial" w:cs="Arial"/>
                                <w:color w:val="17365D" w:themeColor="text2" w:themeShade="BF"/>
                                <w:sz w:val="22"/>
                              </w:rPr>
                              <w:t>d</w:t>
                            </w:r>
                            <w:permEnd w:id="140628358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FF34F" id="Text Box 19" o:spid="_x0000_s1031" type="#_x0000_t202" style="position:absolute;left:0;text-align:left;margin-left:85.5pt;margin-top:53.5pt;width:145.5pt;height:2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" filled="f" stroked="f" strokeweight=".5pt">
                <v:textbox>
                  <w:txbxContent>
                    <w:p w:rsidR="00C9425E" w:rsidRPr="009536A1" w:rsidRDefault="00C9425E" w:rsidP="009536A1">
                      <w:pPr>
                        <w:jc w:val="center"/>
                        <w:rPr>
                          <w:rFonts w:ascii="Arial" w:hAnsi="Arial" w:cs="Arial"/>
                          <w:color w:val="17365D" w:themeColor="text2" w:themeShade="BF"/>
                          <w:sz w:val="22"/>
                        </w:rPr>
                      </w:pPr>
                      <w:permStart w:id="1406283580" w:edGrp="everyone"/>
                      <w:r>
                        <w:rPr>
                          <w:rFonts w:ascii="Arial" w:hAnsi="Arial" w:cs="Arial"/>
                          <w:color w:val="17365D" w:themeColor="text2" w:themeShade="BF"/>
                          <w:sz w:val="22"/>
                        </w:rPr>
                        <w:t>Performance base</w:t>
                      </w:r>
                      <w:r w:rsidR="005D314D">
                        <w:rPr>
                          <w:rFonts w:ascii="Arial" w:hAnsi="Arial" w:cs="Arial"/>
                          <w:color w:val="17365D" w:themeColor="text2" w:themeShade="BF"/>
                          <w:sz w:val="22"/>
                        </w:rPr>
                        <w:t>d</w:t>
                      </w:r>
                      <w:permEnd w:id="1406283580"/>
                    </w:p>
                  </w:txbxContent>
                </v:textbox>
              </v:shape>
            </w:pict>
          </mc:Fallback>
        </mc:AlternateContent>
      </w:r>
      <w:r w:rsidR="000477D8" w:rsidRPr="00F16B1B">
        <w:t>The BCA is a uniform set of ___________ ______________</w:t>
      </w:r>
      <w:r w:rsidR="00922E78" w:rsidRPr="00F16B1B">
        <w:t xml:space="preserve"> </w:t>
      </w:r>
      <w:r w:rsidR="000477D8" w:rsidRPr="00F16B1B">
        <w:rPr>
          <w:bCs/>
        </w:rPr>
        <w:t xml:space="preserve">for the __________ and ______________ of buildings and other structures </w:t>
      </w:r>
      <w:r w:rsidR="000477D8" w:rsidRPr="00F16B1B">
        <w:t>throughout Australia.</w:t>
      </w:r>
      <w:r w:rsidR="000477D8" w:rsidRPr="00F16B1B">
        <w:rPr>
          <w:iCs/>
          <w:noProof/>
          <w:lang w:eastAsia="en-AU"/>
        </w:rPr>
        <w:t xml:space="preserve"> </w:t>
      </w:r>
    </w:p>
    <w:p w:rsidR="000477D8" w:rsidRPr="00F16B1B" w:rsidRDefault="00922E78"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76672" behindDoc="0" locked="0" layoutInCell="1" allowOverlap="1" wp14:anchorId="485E3DE8" wp14:editId="6279C09A">
                <wp:simplePos x="0" y="0"/>
                <wp:positionH relativeFrom="margin">
                  <wp:posOffset>647700</wp:posOffset>
                </wp:positionH>
                <wp:positionV relativeFrom="paragraph">
                  <wp:posOffset>681355</wp:posOffset>
                </wp:positionV>
                <wp:extent cx="1514475" cy="27178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5144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425E" w:rsidRPr="009536A1" w:rsidRDefault="00C9425E" w:rsidP="009536A1">
                            <w:pPr>
                              <w:jc w:val="center"/>
                              <w:rPr>
                                <w:rFonts w:ascii="Arial" w:hAnsi="Arial" w:cs="Arial"/>
                                <w:color w:val="17365D" w:themeColor="text2" w:themeShade="BF"/>
                                <w:sz w:val="22"/>
                              </w:rPr>
                            </w:pPr>
                            <w:permStart w:id="1554281261" w:edGrp="everyone"/>
                            <w:r>
                              <w:rPr>
                                <w:rFonts w:ascii="Arial" w:hAnsi="Arial" w:cs="Arial"/>
                                <w:color w:val="17365D" w:themeColor="text2" w:themeShade="BF"/>
                                <w:sz w:val="22"/>
                              </w:rPr>
                              <w:t xml:space="preserve">Legislative </w:t>
                            </w:r>
                            <w:permEnd w:id="15542812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E3DE8" id="Text Box 21" o:spid="_x0000_s1032" type="#_x0000_t202" style="position:absolute;left:0;text-align:left;margin-left:51pt;margin-top:53.65pt;width:119.25pt;height:21.4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" filled="f" stroked="f" strokeweight=".5pt">
                <v:textbox>
                  <w:txbxContent>
                    <w:p w:rsidR="00C9425E" w:rsidRPr="009536A1" w:rsidRDefault="00C9425E" w:rsidP="009536A1">
                      <w:pPr>
                        <w:jc w:val="center"/>
                        <w:rPr>
                          <w:rFonts w:ascii="Arial" w:hAnsi="Arial" w:cs="Arial"/>
                          <w:color w:val="17365D" w:themeColor="text2" w:themeShade="BF"/>
                          <w:sz w:val="22"/>
                        </w:rPr>
                      </w:pPr>
                      <w:permStart w:id="1554281261" w:edGrp="everyone"/>
                      <w:r>
                        <w:rPr>
                          <w:rFonts w:ascii="Arial" w:hAnsi="Arial" w:cs="Arial"/>
                          <w:color w:val="17365D" w:themeColor="text2" w:themeShade="BF"/>
                          <w:sz w:val="22"/>
                        </w:rPr>
                        <w:t xml:space="preserve">Legislative </w:t>
                      </w:r>
                      <w:permEnd w:id="1554281261"/>
                    </w:p>
                  </w:txbxContent>
                </v:textbox>
                <w10:wrap anchorx="margin"/>
              </v:shape>
            </w:pict>
          </mc:Fallback>
        </mc:AlternateContent>
      </w:r>
      <w:r w:rsidR="00FF7A79" w:rsidRPr="00F16B1B">
        <w:rPr>
          <w:iCs/>
          <w:noProof/>
          <w:lang w:eastAsia="en-AU"/>
        </w:rPr>
        <mc:AlternateContent>
          <mc:Choice Requires="wps">
            <w:drawing>
              <wp:anchor distT="0" distB="0" distL="114300" distR="114300" simplePos="0" relativeHeight="251678720" behindDoc="0" locked="0" layoutInCell="1" allowOverlap="1" wp14:anchorId="13CDFE61" wp14:editId="60A49452">
                <wp:simplePos x="0" y="0"/>
                <wp:positionH relativeFrom="margin">
                  <wp:posOffset>2238375</wp:posOffset>
                </wp:positionH>
                <wp:positionV relativeFrom="paragraph">
                  <wp:posOffset>681355</wp:posOffset>
                </wp:positionV>
                <wp:extent cx="1657350" cy="27178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6573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425E" w:rsidRPr="009536A1" w:rsidRDefault="00C9425E" w:rsidP="009536A1">
                            <w:pPr>
                              <w:jc w:val="center"/>
                              <w:rPr>
                                <w:rFonts w:ascii="Arial" w:hAnsi="Arial" w:cs="Arial"/>
                                <w:color w:val="17365D" w:themeColor="text2" w:themeShade="BF"/>
                                <w:sz w:val="22"/>
                              </w:rPr>
                            </w:pPr>
                            <w:permStart w:id="912347422" w:edGrp="everyone"/>
                            <w:r>
                              <w:rPr>
                                <w:rFonts w:ascii="Arial" w:hAnsi="Arial" w:cs="Arial"/>
                                <w:color w:val="17365D" w:themeColor="text2" w:themeShade="BF"/>
                                <w:sz w:val="22"/>
                              </w:rPr>
                              <w:t xml:space="preserve">Requirements </w:t>
                            </w:r>
                            <w:permEnd w:id="9123474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DFE61" id="Text Box 22" o:spid="_x0000_s1033" type="#_x0000_t202" style="position:absolute;left:0;text-align:left;margin-left:176.25pt;margin-top:53.65pt;width:130.5pt;height:21.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" filled="f" stroked="f" strokeweight=".5pt">
                <v:textbox>
                  <w:txbxContent>
                    <w:p w:rsidR="00C9425E" w:rsidRPr="009536A1" w:rsidRDefault="00C9425E" w:rsidP="009536A1">
                      <w:pPr>
                        <w:jc w:val="center"/>
                        <w:rPr>
                          <w:rFonts w:ascii="Arial" w:hAnsi="Arial" w:cs="Arial"/>
                          <w:color w:val="17365D" w:themeColor="text2" w:themeShade="BF"/>
                          <w:sz w:val="22"/>
                        </w:rPr>
                      </w:pPr>
                      <w:permStart w:id="912347422" w:edGrp="everyone"/>
                      <w:r>
                        <w:rPr>
                          <w:rFonts w:ascii="Arial" w:hAnsi="Arial" w:cs="Arial"/>
                          <w:color w:val="17365D" w:themeColor="text2" w:themeShade="BF"/>
                          <w:sz w:val="22"/>
                        </w:rPr>
                        <w:t xml:space="preserve">Requirements </w:t>
                      </w:r>
                      <w:permEnd w:id="912347422"/>
                    </w:p>
                  </w:txbxContent>
                </v:textbox>
                <w10:wrap anchorx="margin"/>
              </v:shape>
            </w:pict>
          </mc:Fallback>
        </mc:AlternateContent>
      </w:r>
      <w:r w:rsidR="000477D8" w:rsidRPr="00F16B1B">
        <w:t>It is a ______________________ ________________</w:t>
      </w:r>
      <w:r w:rsidRPr="00F16B1B">
        <w:t xml:space="preserve"> </w:t>
      </w:r>
      <w:r w:rsidR="000477D8" w:rsidRPr="00F16B1B">
        <w:t>that is referenced so that your building system or material can demonstrate that it meets certain performance requirements in order to meet __________________ ____________________</w:t>
      </w:r>
      <w:r w:rsidR="000477D8" w:rsidRPr="00F16B1B">
        <w:rPr>
          <w:bCs/>
        </w:rPr>
        <w:t>.</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c>
          <w:tcPr>
            <w:tcW w:w="1027" w:type="dxa"/>
            <w:tcBorders>
              <w:top w:val="nil"/>
              <w:left w:val="nil"/>
              <w:bottom w:val="nil"/>
              <w:right w:val="nil"/>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nil"/>
              <w:left w:val="nil"/>
              <w:bottom w:val="nil"/>
              <w:right w:val="nil"/>
            </w:tcBorders>
          </w:tcPr>
          <w:p w:rsidR="00584788" w:rsidRPr="00F16B1B" w:rsidRDefault="00584788" w:rsidP="00584788">
            <w:pPr>
              <w:rPr>
                <w:rFonts w:ascii="Arial" w:hAnsi="Arial" w:cs="Arial"/>
                <w:sz w:val="22"/>
                <w:szCs w:val="22"/>
              </w:rPr>
            </w:pPr>
          </w:p>
        </w:tc>
        <w:permStart w:id="1744438701" w:edGrp="everyone" w:displacedByCustomXml="next"/>
        <w:sdt>
          <w:sdtPr>
            <w:rPr>
              <w:rFonts w:ascii="Arial" w:hAnsi="Arial" w:cs="Arial"/>
              <w:sz w:val="44"/>
              <w:szCs w:val="44"/>
            </w:rPr>
            <w:id w:val="2052656252"/>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744438701" w:displacedByCustomXml="prev"/>
      </w:tr>
    </w:tbl>
    <w:p w:rsidR="000477D8" w:rsidRPr="0044249B" w:rsidRDefault="000477D8" w:rsidP="000477D8">
      <w:pPr>
        <w:rPr>
          <w:rFonts w:ascii="Arial" w:hAnsi="Arial" w:cs="Arial"/>
          <w:sz w:val="22"/>
          <w:szCs w:val="22"/>
        </w:rPr>
      </w:pPr>
    </w:p>
    <w:p w:rsidR="007C47E6" w:rsidRPr="0044249B" w:rsidRDefault="007C47E6" w:rsidP="000477D8">
      <w:pPr>
        <w:rPr>
          <w:rFonts w:ascii="Arial" w:hAnsi="Arial" w:cs="Arial"/>
          <w:sz w:val="22"/>
          <w:szCs w:val="22"/>
        </w:rPr>
      </w:pPr>
    </w:p>
    <w:p w:rsidR="007C47E6" w:rsidRPr="00F16B1B" w:rsidRDefault="007C47E6" w:rsidP="007C47E6">
      <w:pPr>
        <w:pStyle w:val="11CSTCPLQuestionBullet"/>
        <w:ind w:left="709" w:hanging="709"/>
      </w:pPr>
      <w:bookmarkStart w:id="6" w:name="_Ref423935105"/>
      <w:r w:rsidRPr="00F16B1B">
        <w:rPr>
          <w:iCs/>
        </w:rPr>
        <w:t>What is the princip</w:t>
      </w:r>
      <w:r w:rsidR="00CE66D6" w:rsidRPr="00F16B1B">
        <w:rPr>
          <w:iCs/>
        </w:rPr>
        <w:t>al</w:t>
      </w:r>
      <w:r w:rsidRPr="00F16B1B">
        <w:rPr>
          <w:iCs/>
        </w:rPr>
        <w:t xml:space="preserve"> goal of the Building Code of Australia (BCA)?</w:t>
      </w:r>
      <w:bookmarkEnd w:id="6"/>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1361"/>
        </w:trPr>
        <w:tc>
          <w:tcPr>
            <w:tcW w:w="1027" w:type="dxa"/>
            <w:tcBorders>
              <w:top w:val="nil"/>
              <w:left w:val="nil"/>
              <w:bottom w:val="nil"/>
              <w:right w:val="single" w:sz="4" w:space="0" w:color="auto"/>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72DE" w:rsidRPr="00F16B1B" w:rsidRDefault="00184BF8" w:rsidP="00584788">
            <w:pPr>
              <w:rPr>
                <w:rFonts w:ascii="Arial" w:hAnsi="Arial" w:cs="Arial"/>
                <w:sz w:val="22"/>
                <w:szCs w:val="22"/>
              </w:rPr>
            </w:pPr>
            <w:permStart w:id="612068183" w:edGrp="everyone"/>
            <w:r>
              <w:rPr>
                <w:rFonts w:ascii="Arial" w:hAnsi="Arial" w:cs="Arial"/>
                <w:sz w:val="22"/>
                <w:szCs w:val="22"/>
              </w:rPr>
              <w:t xml:space="preserve">The principal goal of the BCA </w:t>
            </w:r>
            <w:r w:rsidRPr="00184BF8">
              <w:rPr>
                <w:rFonts w:ascii="Arial" w:hAnsi="Arial" w:cs="Arial"/>
                <w:sz w:val="22"/>
                <w:szCs w:val="22"/>
              </w:rPr>
              <w:t xml:space="preserve">is to enable the achievement of </w:t>
            </w:r>
            <w:r>
              <w:rPr>
                <w:rFonts w:ascii="Arial" w:hAnsi="Arial" w:cs="Arial"/>
                <w:sz w:val="22"/>
                <w:szCs w:val="22"/>
              </w:rPr>
              <w:t xml:space="preserve">a set of </w:t>
            </w:r>
            <w:r w:rsidRPr="00184BF8">
              <w:rPr>
                <w:rFonts w:ascii="Arial" w:hAnsi="Arial" w:cs="Arial"/>
                <w:sz w:val="22"/>
                <w:szCs w:val="22"/>
              </w:rPr>
              <w:t>nationally consistent, minimum necessary standards of safety, health, amenity and sustainability objectives.</w:t>
            </w:r>
            <w:permEnd w:id="612068183"/>
          </w:p>
        </w:tc>
        <w:permStart w:id="1288248863" w:edGrp="everyone" w:displacedByCustomXml="next"/>
        <w:sdt>
          <w:sdtPr>
            <w:rPr>
              <w:rFonts w:ascii="Arial" w:hAnsi="Arial" w:cs="Arial"/>
              <w:sz w:val="44"/>
              <w:szCs w:val="44"/>
            </w:rPr>
            <w:id w:val="12446139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288248863"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7" w:name="_Ref423935280"/>
      <w:r w:rsidRPr="00F16B1B">
        <w:rPr>
          <w:iCs/>
        </w:rPr>
        <w:t>How many volumes are there in the BCA and to what do the volumes r</w:t>
      </w:r>
      <w:r w:rsidR="008C05FB" w:rsidRPr="00F16B1B">
        <w:rPr>
          <w:iCs/>
        </w:rPr>
        <w:t>efer?</w:t>
      </w:r>
      <w:bookmarkEnd w:id="7"/>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3118"/>
        </w:trPr>
        <w:tc>
          <w:tcPr>
            <w:tcW w:w="1027" w:type="dxa"/>
            <w:tcBorders>
              <w:top w:val="nil"/>
              <w:left w:val="nil"/>
              <w:bottom w:val="nil"/>
              <w:right w:val="single" w:sz="4" w:space="0" w:color="auto"/>
            </w:tcBorders>
          </w:tcPr>
          <w:p w:rsidR="00682E6B" w:rsidRPr="00F16B1B" w:rsidRDefault="00682E6B" w:rsidP="00682E6B">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96E84" w:rsidRDefault="00B96E84" w:rsidP="00682E6B">
            <w:pPr>
              <w:rPr>
                <w:rFonts w:ascii="Arial" w:hAnsi="Arial" w:cs="Arial"/>
                <w:sz w:val="22"/>
                <w:szCs w:val="22"/>
              </w:rPr>
            </w:pPr>
            <w:permStart w:id="444481613" w:edGrp="everyone"/>
            <w:r>
              <w:rPr>
                <w:rFonts w:ascii="Arial" w:hAnsi="Arial" w:cs="Arial"/>
                <w:sz w:val="22"/>
                <w:szCs w:val="22"/>
              </w:rPr>
              <w:t xml:space="preserve">    There are 3 volumes with amendments there are listed below</w:t>
            </w:r>
          </w:p>
          <w:p w:rsidR="00B96E84" w:rsidRPr="00B96E84" w:rsidRDefault="00B96E84" w:rsidP="00B96E84">
            <w:pPr>
              <w:pStyle w:val="ListParagraph"/>
              <w:numPr>
                <w:ilvl w:val="0"/>
                <w:numId w:val="42"/>
              </w:numPr>
              <w:rPr>
                <w:rFonts w:ascii="Arial" w:hAnsi="Arial" w:cs="Arial"/>
                <w:sz w:val="22"/>
                <w:szCs w:val="22"/>
              </w:rPr>
            </w:pPr>
            <w:r w:rsidRPr="00B96E84">
              <w:rPr>
                <w:rFonts w:ascii="Arial" w:hAnsi="Arial" w:cs="Arial"/>
                <w:sz w:val="22"/>
                <w:szCs w:val="22"/>
              </w:rPr>
              <w:t xml:space="preserve">NCC 2016 Guide Amendment 1 </w:t>
            </w:r>
          </w:p>
          <w:p w:rsidR="00B96E84" w:rsidRDefault="00B96E84" w:rsidP="00B96E84">
            <w:pPr>
              <w:pStyle w:val="ListParagraph"/>
              <w:numPr>
                <w:ilvl w:val="0"/>
                <w:numId w:val="42"/>
              </w:numPr>
              <w:rPr>
                <w:rFonts w:ascii="Arial" w:hAnsi="Arial" w:cs="Arial"/>
                <w:sz w:val="22"/>
                <w:szCs w:val="22"/>
              </w:rPr>
            </w:pPr>
            <w:r w:rsidRPr="00B96E84">
              <w:rPr>
                <w:rFonts w:ascii="Arial" w:hAnsi="Arial" w:cs="Arial"/>
                <w:sz w:val="22"/>
                <w:szCs w:val="22"/>
              </w:rPr>
              <w:t>Provides guidance to NCC 2016 Vol</w:t>
            </w:r>
            <w:r w:rsidR="00502208">
              <w:rPr>
                <w:rFonts w:ascii="Arial" w:hAnsi="Arial" w:cs="Arial"/>
                <w:sz w:val="22"/>
                <w:szCs w:val="22"/>
              </w:rPr>
              <w:t>.1</w:t>
            </w:r>
            <w:r w:rsidRPr="00B96E84">
              <w:rPr>
                <w:rFonts w:ascii="Arial" w:hAnsi="Arial" w:cs="Arial"/>
                <w:sz w:val="22"/>
                <w:szCs w:val="22"/>
              </w:rPr>
              <w:t xml:space="preserve"> A</w:t>
            </w:r>
            <w:r w:rsidR="00502208">
              <w:rPr>
                <w:rFonts w:ascii="Arial" w:hAnsi="Arial" w:cs="Arial"/>
                <w:sz w:val="22"/>
                <w:szCs w:val="22"/>
              </w:rPr>
              <w:t>m</w:t>
            </w:r>
            <w:r w:rsidRPr="00B96E84">
              <w:rPr>
                <w:rFonts w:ascii="Arial" w:hAnsi="Arial" w:cs="Arial"/>
                <w:sz w:val="22"/>
                <w:szCs w:val="22"/>
              </w:rPr>
              <w:t>ndmnt 1 for multi-res, commercial, industrial and public buildings and structures.</w:t>
            </w:r>
          </w:p>
          <w:p w:rsidR="00B96E84" w:rsidRPr="00B96E84" w:rsidRDefault="00B96E84" w:rsidP="00B96E84">
            <w:pPr>
              <w:pStyle w:val="ListParagraph"/>
              <w:numPr>
                <w:ilvl w:val="0"/>
                <w:numId w:val="42"/>
              </w:numPr>
              <w:rPr>
                <w:rFonts w:ascii="Arial" w:hAnsi="Arial" w:cs="Arial"/>
                <w:sz w:val="22"/>
                <w:szCs w:val="22"/>
              </w:rPr>
            </w:pPr>
            <w:r w:rsidRPr="00B96E84">
              <w:rPr>
                <w:rFonts w:ascii="Arial" w:hAnsi="Arial" w:cs="Arial"/>
                <w:sz w:val="22"/>
                <w:szCs w:val="22"/>
              </w:rPr>
              <w:t xml:space="preserve">NCC 2016 Volume One Amendment 1 </w:t>
            </w:r>
          </w:p>
          <w:p w:rsidR="00B96E84" w:rsidRDefault="00B96E84" w:rsidP="00B96E84">
            <w:pPr>
              <w:pStyle w:val="ListParagraph"/>
              <w:numPr>
                <w:ilvl w:val="0"/>
                <w:numId w:val="42"/>
              </w:numPr>
              <w:rPr>
                <w:rFonts w:ascii="Arial" w:hAnsi="Arial" w:cs="Arial"/>
                <w:sz w:val="22"/>
                <w:szCs w:val="22"/>
              </w:rPr>
            </w:pPr>
            <w:r w:rsidRPr="00B96E84">
              <w:rPr>
                <w:rFonts w:ascii="Arial" w:hAnsi="Arial" w:cs="Arial"/>
                <w:sz w:val="22"/>
                <w:szCs w:val="22"/>
              </w:rPr>
              <w:t>Vol</w:t>
            </w:r>
            <w:r w:rsidR="00502208">
              <w:rPr>
                <w:rFonts w:ascii="Arial" w:hAnsi="Arial" w:cs="Arial"/>
                <w:sz w:val="22"/>
                <w:szCs w:val="22"/>
              </w:rPr>
              <w:t>.1</w:t>
            </w:r>
            <w:r w:rsidRPr="00B96E84">
              <w:rPr>
                <w:rFonts w:ascii="Arial" w:hAnsi="Arial" w:cs="Arial"/>
                <w:sz w:val="22"/>
                <w:szCs w:val="22"/>
              </w:rPr>
              <w:t xml:space="preserve"> Amndmnt 1 contains the requirements for multi-res, commercial, industrial and public buildings and structures.</w:t>
            </w:r>
          </w:p>
          <w:p w:rsidR="00B96E84" w:rsidRPr="00B96E84" w:rsidRDefault="00B96E84" w:rsidP="00B96E84">
            <w:pPr>
              <w:pStyle w:val="ListParagraph"/>
              <w:numPr>
                <w:ilvl w:val="0"/>
                <w:numId w:val="42"/>
              </w:numPr>
              <w:rPr>
                <w:rFonts w:ascii="Arial" w:hAnsi="Arial" w:cs="Arial"/>
                <w:sz w:val="22"/>
                <w:szCs w:val="22"/>
              </w:rPr>
            </w:pPr>
            <w:r w:rsidRPr="00B96E84">
              <w:rPr>
                <w:rFonts w:ascii="Arial" w:hAnsi="Arial" w:cs="Arial"/>
                <w:sz w:val="22"/>
                <w:szCs w:val="22"/>
              </w:rPr>
              <w:t xml:space="preserve">NCC 2016 Volume Two </w:t>
            </w:r>
          </w:p>
          <w:p w:rsidR="00B96E84" w:rsidRDefault="00B96E84" w:rsidP="00B96E84">
            <w:pPr>
              <w:pStyle w:val="ListParagraph"/>
              <w:numPr>
                <w:ilvl w:val="0"/>
                <w:numId w:val="42"/>
              </w:numPr>
              <w:rPr>
                <w:rFonts w:ascii="Arial" w:hAnsi="Arial" w:cs="Arial"/>
                <w:sz w:val="22"/>
                <w:szCs w:val="22"/>
              </w:rPr>
            </w:pPr>
            <w:r w:rsidRPr="00B96E84">
              <w:rPr>
                <w:rFonts w:ascii="Arial" w:hAnsi="Arial" w:cs="Arial"/>
                <w:sz w:val="22"/>
                <w:szCs w:val="22"/>
              </w:rPr>
              <w:t>Contains the requirements for residential and non-habitable buildings and structures.</w:t>
            </w:r>
          </w:p>
          <w:p w:rsidR="00B96E84" w:rsidRPr="00B96E84" w:rsidRDefault="00B96E84" w:rsidP="00B96E84">
            <w:pPr>
              <w:pStyle w:val="ListParagraph"/>
              <w:numPr>
                <w:ilvl w:val="0"/>
                <w:numId w:val="42"/>
              </w:numPr>
              <w:rPr>
                <w:rFonts w:ascii="Arial" w:hAnsi="Arial" w:cs="Arial"/>
                <w:sz w:val="22"/>
                <w:szCs w:val="22"/>
              </w:rPr>
            </w:pPr>
            <w:r w:rsidRPr="00B96E84">
              <w:rPr>
                <w:rFonts w:ascii="Arial" w:hAnsi="Arial" w:cs="Arial"/>
                <w:sz w:val="22"/>
                <w:szCs w:val="22"/>
              </w:rPr>
              <w:t xml:space="preserve">NCC 2016 Volume Three </w:t>
            </w:r>
          </w:p>
          <w:p w:rsidR="00B96E84" w:rsidRDefault="00B96E84" w:rsidP="00B96E84">
            <w:pPr>
              <w:pStyle w:val="ListParagraph"/>
              <w:numPr>
                <w:ilvl w:val="0"/>
                <w:numId w:val="42"/>
              </w:numPr>
              <w:rPr>
                <w:rFonts w:ascii="Arial" w:hAnsi="Arial" w:cs="Arial"/>
                <w:sz w:val="22"/>
                <w:szCs w:val="22"/>
              </w:rPr>
            </w:pPr>
            <w:r w:rsidRPr="00B96E84">
              <w:rPr>
                <w:rFonts w:ascii="Arial" w:hAnsi="Arial" w:cs="Arial"/>
                <w:sz w:val="22"/>
                <w:szCs w:val="22"/>
              </w:rPr>
              <w:t>Contains the requirements for plumbing and drainage for all classes of buildings.</w:t>
            </w:r>
          </w:p>
          <w:p w:rsidR="00B96E84" w:rsidRPr="00B96E84" w:rsidRDefault="00B96E84" w:rsidP="00B96E84">
            <w:pPr>
              <w:pStyle w:val="ListParagraph"/>
              <w:numPr>
                <w:ilvl w:val="0"/>
                <w:numId w:val="42"/>
              </w:numPr>
              <w:rPr>
                <w:rFonts w:ascii="Arial" w:hAnsi="Arial" w:cs="Arial"/>
                <w:sz w:val="22"/>
                <w:szCs w:val="22"/>
              </w:rPr>
            </w:pPr>
            <w:r w:rsidRPr="00B96E84">
              <w:rPr>
                <w:rFonts w:ascii="Arial" w:hAnsi="Arial" w:cs="Arial"/>
                <w:sz w:val="22"/>
                <w:szCs w:val="22"/>
              </w:rPr>
              <w:lastRenderedPageBreak/>
              <w:t xml:space="preserve">NCC 2016 Consolidated Performance Requirements Amendment 1 </w:t>
            </w:r>
          </w:p>
          <w:p w:rsidR="00B96E84" w:rsidRPr="00B96E84" w:rsidRDefault="00B96E84" w:rsidP="00B96E84">
            <w:pPr>
              <w:pStyle w:val="ListParagraph"/>
              <w:numPr>
                <w:ilvl w:val="0"/>
                <w:numId w:val="42"/>
              </w:numPr>
              <w:rPr>
                <w:rFonts w:ascii="Arial" w:hAnsi="Arial" w:cs="Arial"/>
                <w:sz w:val="22"/>
                <w:szCs w:val="22"/>
              </w:rPr>
            </w:pPr>
            <w:r w:rsidRPr="00B96E84">
              <w:rPr>
                <w:rFonts w:ascii="Arial" w:hAnsi="Arial" w:cs="Arial"/>
                <w:sz w:val="22"/>
                <w:szCs w:val="22"/>
              </w:rPr>
              <w:t>Contains all the Performance Requirements and supporting General Requirements as extracted from NCC 2016 Volume One Amendment 1, Volume Two and Volume Three.</w:t>
            </w:r>
          </w:p>
          <w:permEnd w:id="444481613"/>
          <w:p w:rsidR="00682E6B" w:rsidRPr="00F16B1B" w:rsidRDefault="00682E6B" w:rsidP="00682E6B">
            <w:pPr>
              <w:rPr>
                <w:rFonts w:ascii="Arial" w:hAnsi="Arial" w:cs="Arial"/>
                <w:sz w:val="22"/>
                <w:szCs w:val="22"/>
              </w:rPr>
            </w:pPr>
          </w:p>
        </w:tc>
        <w:permStart w:id="71264266" w:edGrp="everyone" w:displacedByCustomXml="next"/>
        <w:sdt>
          <w:sdtPr>
            <w:rPr>
              <w:rFonts w:ascii="Arial" w:hAnsi="Arial" w:cs="Arial"/>
              <w:sz w:val="44"/>
              <w:szCs w:val="44"/>
            </w:rPr>
            <w:id w:val="-65245074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682E6B" w:rsidRPr="00F16B1B" w:rsidRDefault="00973487" w:rsidP="00682E6B">
                <w:pPr>
                  <w:rPr>
                    <w:rFonts w:ascii="Arial" w:hAnsi="Arial" w:cs="Arial"/>
                    <w:sz w:val="44"/>
                    <w:szCs w:val="44"/>
                  </w:rPr>
                </w:pPr>
                <w:r>
                  <w:rPr>
                    <w:rFonts w:ascii="Arial" w:hAnsi="Arial" w:cs="Arial"/>
                    <w:sz w:val="44"/>
                    <w:szCs w:val="44"/>
                  </w:rPr>
                  <w:sym w:font="Wingdings" w:char="F0A8"/>
                </w:r>
              </w:p>
            </w:tc>
          </w:sdtContent>
        </w:sdt>
        <w:permEnd w:id="71264266" w:displacedByCustomXml="prev"/>
      </w:tr>
    </w:tbl>
    <w:p w:rsidR="00281981" w:rsidRPr="00F16B1B" w:rsidRDefault="00281981">
      <w:pPr>
        <w:jc w:val="left"/>
        <w:rPr>
          <w:rFonts w:ascii="Arial" w:hAnsi="Arial" w:cs="Arial"/>
          <w:sz w:val="18"/>
          <w:szCs w:val="22"/>
        </w:rPr>
      </w:pPr>
    </w:p>
    <w:p w:rsidR="007C47E6" w:rsidRPr="00F16B1B" w:rsidRDefault="007C47E6" w:rsidP="007C47E6">
      <w:pPr>
        <w:pStyle w:val="11CSTCPLQuestionBullet"/>
        <w:ind w:left="709" w:hanging="709"/>
      </w:pPr>
      <w:bookmarkStart w:id="8" w:name="_Ref423935639"/>
      <w:r w:rsidRPr="00F16B1B">
        <w:rPr>
          <w:iCs/>
        </w:rPr>
        <w:t xml:space="preserve">Explain the BCA performance requirements for low rise </w:t>
      </w:r>
      <w:r w:rsidR="00A15653" w:rsidRPr="00F16B1B">
        <w:rPr>
          <w:iCs/>
        </w:rPr>
        <w:t>projects from the diagram below.</w:t>
      </w:r>
      <w:bookmarkEnd w:id="8"/>
    </w:p>
    <w:p w:rsidR="007C47E6" w:rsidRPr="00F16B1B" w:rsidRDefault="007C47E6" w:rsidP="007C47E6">
      <w:pPr>
        <w:pStyle w:val="11CSTCPLQuestionBullet"/>
        <w:numPr>
          <w:ilvl w:val="0"/>
          <w:numId w:val="0"/>
        </w:numPr>
        <w:ind w:left="709"/>
        <w:jc w:val="center"/>
      </w:pPr>
      <w:r w:rsidRPr="00F16B1B">
        <w:rPr>
          <w:noProof/>
          <w:lang w:eastAsia="en-AU"/>
        </w:rPr>
        <w:drawing>
          <wp:inline distT="0" distB="0" distL="0" distR="0" wp14:anchorId="4293733C" wp14:editId="2DB895F2">
            <wp:extent cx="2851785" cy="2228851"/>
            <wp:effectExtent l="0" t="0" r="5715"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2">
                      <a:extLst>
                        <a:ext uri="{28A0092B-C50C-407E-A947-70E740481C1C}">
                          <a14:useLocalDpi xmlns:a14="http://schemas.microsoft.com/office/drawing/2010/main" val="0"/>
                        </a:ext>
                      </a:extLst>
                    </a:blip>
                    <a:srcRect l="6836" t="2192" r="5573" b="1160"/>
                    <a:stretch/>
                  </pic:blipFill>
                  <pic:spPr>
                    <a:xfrm>
                      <a:off x="0" y="0"/>
                      <a:ext cx="2851785" cy="2228851"/>
                    </a:xfrm>
                    <a:prstGeom prst="rect">
                      <a:avLst/>
                    </a:prstGeom>
                  </pic:spPr>
                </pic:pic>
              </a:graphicData>
            </a:graphic>
          </wp:inline>
        </w:drawing>
      </w:r>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8942"/>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02208" w:rsidRDefault="00293924" w:rsidP="00964191">
            <w:pPr>
              <w:rPr>
                <w:rFonts w:ascii="Arial" w:hAnsi="Arial" w:cs="Arial"/>
                <w:sz w:val="22"/>
                <w:szCs w:val="22"/>
              </w:rPr>
            </w:pPr>
            <w:permStart w:id="1503268960" w:edGrp="everyone"/>
            <w:r>
              <w:rPr>
                <w:rFonts w:ascii="Arial" w:hAnsi="Arial" w:cs="Arial"/>
                <w:sz w:val="22"/>
                <w:szCs w:val="22"/>
              </w:rPr>
              <w:t>The Building Code of Australia’s performance requirements for low rises projects,</w:t>
            </w:r>
            <w:r w:rsidR="00502208" w:rsidRPr="00502208">
              <w:rPr>
                <w:rFonts w:ascii="Arial" w:hAnsi="Arial" w:cs="Arial"/>
                <w:sz w:val="22"/>
                <w:szCs w:val="22"/>
              </w:rPr>
              <w:t xml:space="preserve"> outline </w:t>
            </w:r>
            <w:r w:rsidRPr="00502208">
              <w:rPr>
                <w:rFonts w:ascii="Arial" w:hAnsi="Arial" w:cs="Arial"/>
                <w:sz w:val="22"/>
                <w:szCs w:val="22"/>
              </w:rPr>
              <w:t>t</w:t>
            </w:r>
            <w:r>
              <w:rPr>
                <w:rFonts w:ascii="Arial" w:hAnsi="Arial" w:cs="Arial"/>
                <w:sz w:val="22"/>
                <w:szCs w:val="22"/>
              </w:rPr>
              <w:t xml:space="preserve">he </w:t>
            </w:r>
            <w:r w:rsidR="00502208" w:rsidRPr="00502208">
              <w:rPr>
                <w:rFonts w:ascii="Arial" w:hAnsi="Arial" w:cs="Arial"/>
                <w:sz w:val="22"/>
                <w:szCs w:val="22"/>
              </w:rPr>
              <w:t xml:space="preserve">suitable level of performance for building materials, components, design factors, and construction methods </w:t>
            </w:r>
            <w:r w:rsidRPr="00502208">
              <w:rPr>
                <w:rFonts w:ascii="Arial" w:hAnsi="Arial" w:cs="Arial"/>
                <w:sz w:val="22"/>
                <w:szCs w:val="22"/>
              </w:rPr>
              <w:t>for</w:t>
            </w:r>
            <w:r w:rsidR="00502208" w:rsidRPr="00502208">
              <w:rPr>
                <w:rFonts w:ascii="Arial" w:hAnsi="Arial" w:cs="Arial"/>
                <w:sz w:val="22"/>
                <w:szCs w:val="22"/>
              </w:rPr>
              <w:t xml:space="preserve"> a building to meet the relevant functional statements and, in turn, the relevant objectives</w:t>
            </w:r>
          </w:p>
          <w:p w:rsidR="00502208" w:rsidRDefault="00502208" w:rsidP="00964191">
            <w:pPr>
              <w:rPr>
                <w:rFonts w:ascii="Arial" w:hAnsi="Arial" w:cs="Arial"/>
                <w:sz w:val="22"/>
                <w:szCs w:val="22"/>
              </w:rPr>
            </w:pPr>
            <w:r w:rsidRPr="00502208">
              <w:rPr>
                <w:rFonts w:ascii="Arial" w:hAnsi="Arial" w:cs="Arial"/>
                <w:sz w:val="22"/>
                <w:szCs w:val="22"/>
              </w:rPr>
              <w:t>A ‘Performance requirement’ is defined as the level of performance which a Building Solution must meet.</w:t>
            </w:r>
          </w:p>
          <w:p w:rsidR="007C47E6" w:rsidRPr="00F16B1B" w:rsidRDefault="00502208" w:rsidP="00964191">
            <w:pPr>
              <w:rPr>
                <w:rFonts w:ascii="Arial" w:hAnsi="Arial" w:cs="Arial"/>
                <w:sz w:val="22"/>
                <w:szCs w:val="22"/>
              </w:rPr>
            </w:pPr>
            <w:r w:rsidRPr="00502208">
              <w:rPr>
                <w:rFonts w:ascii="Arial" w:hAnsi="Arial" w:cs="Arial"/>
                <w:sz w:val="22"/>
                <w:szCs w:val="22"/>
              </w:rPr>
              <w:t>.</w:t>
            </w:r>
            <w:permEnd w:id="1503268960"/>
          </w:p>
        </w:tc>
        <w:permStart w:id="2070380492" w:edGrp="everyone" w:displacedByCustomXml="next"/>
        <w:sdt>
          <w:sdtPr>
            <w:rPr>
              <w:rFonts w:ascii="Arial" w:hAnsi="Arial" w:cs="Arial"/>
              <w:sz w:val="44"/>
              <w:szCs w:val="44"/>
            </w:rPr>
            <w:id w:val="-17601287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2070380492" w:displacedByCustomXml="prev"/>
      </w:tr>
    </w:tbl>
    <w:p w:rsidR="003F048F" w:rsidRPr="0095412A" w:rsidRDefault="003F048F">
      <w:pPr>
        <w:jc w:val="left"/>
        <w:rPr>
          <w:rFonts w:ascii="Arial" w:hAnsi="Arial" w:cs="Arial"/>
          <w:sz w:val="22"/>
          <w:szCs w:val="22"/>
        </w:rPr>
      </w:pPr>
    </w:p>
    <w:p w:rsidR="007C47E6" w:rsidRPr="00F16B1B" w:rsidRDefault="007C47E6" w:rsidP="007C47E6">
      <w:pPr>
        <w:pStyle w:val="11CSTCPLQuestionBullet"/>
        <w:ind w:left="709" w:hanging="709"/>
      </w:pPr>
      <w:bookmarkStart w:id="9" w:name="_Ref423936447"/>
      <w:r w:rsidRPr="00F16B1B">
        <w:rPr>
          <w:iCs/>
        </w:rPr>
        <w:t xml:space="preserve">What is the </w:t>
      </w:r>
      <w:r w:rsidRPr="00F16B1B">
        <w:rPr>
          <w:bCs/>
          <w:iCs/>
        </w:rPr>
        <w:t>intent of the ‘Relevant Performance Requirements’ in the BCA?</w:t>
      </w:r>
      <w:bookmarkEnd w:id="9"/>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502208" w:rsidP="00964191">
            <w:pPr>
              <w:rPr>
                <w:rFonts w:ascii="Arial" w:hAnsi="Arial" w:cs="Arial"/>
                <w:sz w:val="22"/>
                <w:szCs w:val="22"/>
              </w:rPr>
            </w:pPr>
            <w:permStart w:id="429470840" w:edGrp="everyone"/>
            <w:r>
              <w:rPr>
                <w:rFonts w:ascii="Arial" w:hAnsi="Arial" w:cs="Arial"/>
                <w:sz w:val="22"/>
                <w:szCs w:val="22"/>
              </w:rPr>
              <w:t>T</w:t>
            </w:r>
            <w:r w:rsidRPr="00502208">
              <w:rPr>
                <w:rFonts w:ascii="Arial" w:hAnsi="Arial" w:cs="Arial"/>
                <w:sz w:val="22"/>
                <w:szCs w:val="22"/>
              </w:rPr>
              <w:t xml:space="preserve">he ‘Relevant Performance Requirements’ </w:t>
            </w:r>
            <w:r>
              <w:rPr>
                <w:rFonts w:ascii="Arial" w:hAnsi="Arial" w:cs="Arial"/>
                <w:sz w:val="22"/>
                <w:szCs w:val="22"/>
              </w:rPr>
              <w:t xml:space="preserve">intent, </w:t>
            </w:r>
            <w:r w:rsidRPr="00502208">
              <w:rPr>
                <w:rFonts w:ascii="Arial" w:hAnsi="Arial" w:cs="Arial"/>
                <w:sz w:val="22"/>
                <w:szCs w:val="22"/>
              </w:rPr>
              <w:t>is to set out the method of determining the appropriate Performance Requirements to be used when an Alternative Solution is used to prove that a Building Solution complies with the BCA.</w:t>
            </w:r>
            <w:permEnd w:id="429470840"/>
          </w:p>
        </w:tc>
        <w:permStart w:id="1394767878" w:edGrp="everyone" w:displacedByCustomXml="next"/>
        <w:sdt>
          <w:sdtPr>
            <w:rPr>
              <w:rFonts w:ascii="Arial" w:hAnsi="Arial" w:cs="Arial"/>
              <w:sz w:val="44"/>
              <w:szCs w:val="44"/>
            </w:rPr>
            <w:id w:val="-93165415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394767878"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0" w:name="_Ref423936842"/>
      <w:r w:rsidRPr="00F16B1B">
        <w:rPr>
          <w:bCs/>
          <w:iCs/>
        </w:rPr>
        <w:t xml:space="preserve">Building solutions </w:t>
      </w:r>
      <w:r w:rsidRPr="00F16B1B">
        <w:rPr>
          <w:iCs/>
        </w:rPr>
        <w:t>set out the means of achieving compliance with the performance requirements. The BCA provides for two methods that can be followed</w:t>
      </w:r>
      <w:r w:rsidR="00344E52" w:rsidRPr="00F16B1B">
        <w:rPr>
          <w:iCs/>
        </w:rPr>
        <w:t xml:space="preserve"> to develop a building solution.</w:t>
      </w:r>
      <w:r w:rsidRPr="00F16B1B">
        <w:rPr>
          <w:iCs/>
        </w:rPr>
        <w:t xml:space="preserve"> Explain these two methods.</w:t>
      </w:r>
      <w:bookmarkEnd w:id="10"/>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5519"/>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93924" w:rsidRPr="00293924" w:rsidRDefault="00293924" w:rsidP="00293924">
            <w:pPr>
              <w:rPr>
                <w:rFonts w:ascii="Arial" w:hAnsi="Arial" w:cs="Arial"/>
                <w:sz w:val="22"/>
                <w:szCs w:val="22"/>
              </w:rPr>
            </w:pPr>
            <w:permStart w:id="1942896133" w:edGrp="everyone"/>
            <w:r w:rsidRPr="00293924">
              <w:rPr>
                <w:rFonts w:ascii="Arial" w:hAnsi="Arial" w:cs="Arial"/>
                <w:sz w:val="22"/>
                <w:szCs w:val="22"/>
              </w:rPr>
              <w:t xml:space="preserve">The BCA </w:t>
            </w:r>
            <w:r>
              <w:rPr>
                <w:rFonts w:ascii="Arial" w:hAnsi="Arial" w:cs="Arial"/>
                <w:sz w:val="22"/>
                <w:szCs w:val="22"/>
              </w:rPr>
              <w:t>outlines 2</w:t>
            </w:r>
            <w:r w:rsidRPr="00293924">
              <w:rPr>
                <w:rFonts w:ascii="Arial" w:hAnsi="Arial" w:cs="Arial"/>
                <w:sz w:val="22"/>
                <w:szCs w:val="22"/>
              </w:rPr>
              <w:t xml:space="preserve"> methods that can be followed to develop a building solution: </w:t>
            </w:r>
          </w:p>
          <w:p w:rsidR="00293924" w:rsidRPr="00293924" w:rsidRDefault="00293924" w:rsidP="00293924">
            <w:pPr>
              <w:rPr>
                <w:rFonts w:ascii="Arial" w:hAnsi="Arial" w:cs="Arial"/>
                <w:sz w:val="22"/>
                <w:szCs w:val="22"/>
              </w:rPr>
            </w:pPr>
          </w:p>
          <w:p w:rsidR="00293924" w:rsidRPr="00293924" w:rsidRDefault="00764FBA" w:rsidP="00293924">
            <w:pPr>
              <w:rPr>
                <w:rFonts w:ascii="Arial" w:hAnsi="Arial" w:cs="Arial"/>
                <w:sz w:val="22"/>
                <w:szCs w:val="22"/>
              </w:rPr>
            </w:pPr>
            <w:r>
              <w:rPr>
                <w:rFonts w:ascii="Arial" w:hAnsi="Arial" w:cs="Arial"/>
                <w:sz w:val="22"/>
                <w:szCs w:val="22"/>
              </w:rPr>
              <w:t>Method-</w:t>
            </w:r>
            <w:r w:rsidR="00293924" w:rsidRPr="00293924">
              <w:rPr>
                <w:rFonts w:ascii="Arial" w:hAnsi="Arial" w:cs="Arial"/>
                <w:sz w:val="22"/>
                <w:szCs w:val="22"/>
              </w:rPr>
              <w:t>1) Deemed-to-satisfy provisions include examples of materials, components, design factors, and construction methods which, if used, will result in compliance with the performance requirements of the BCA.</w:t>
            </w:r>
          </w:p>
          <w:p w:rsidR="00293924" w:rsidRPr="00293924" w:rsidRDefault="00293924" w:rsidP="00293924">
            <w:pPr>
              <w:rPr>
                <w:rFonts w:ascii="Arial" w:hAnsi="Arial" w:cs="Arial"/>
                <w:sz w:val="22"/>
                <w:szCs w:val="22"/>
              </w:rPr>
            </w:pPr>
          </w:p>
          <w:p w:rsidR="007C47E6" w:rsidRPr="00F16B1B" w:rsidRDefault="00764FBA" w:rsidP="00964191">
            <w:pPr>
              <w:rPr>
                <w:rFonts w:ascii="Arial" w:hAnsi="Arial" w:cs="Arial"/>
                <w:sz w:val="22"/>
                <w:szCs w:val="22"/>
              </w:rPr>
            </w:pPr>
            <w:r>
              <w:rPr>
                <w:rFonts w:ascii="Arial" w:hAnsi="Arial" w:cs="Arial"/>
                <w:sz w:val="22"/>
                <w:szCs w:val="22"/>
              </w:rPr>
              <w:t xml:space="preserve">Method- </w:t>
            </w:r>
            <w:r w:rsidR="00293924" w:rsidRPr="00293924">
              <w:rPr>
                <w:rFonts w:ascii="Arial" w:hAnsi="Arial" w:cs="Arial"/>
                <w:sz w:val="22"/>
                <w:szCs w:val="22"/>
              </w:rPr>
              <w:t xml:space="preserve">2) Alternative solutions </w:t>
            </w:r>
            <w:r w:rsidR="000253A7" w:rsidRPr="00293924">
              <w:rPr>
                <w:rFonts w:ascii="Arial" w:hAnsi="Arial" w:cs="Arial"/>
                <w:sz w:val="22"/>
                <w:szCs w:val="22"/>
              </w:rPr>
              <w:t>the</w:t>
            </w:r>
            <w:r w:rsidR="00293924" w:rsidRPr="00293924">
              <w:rPr>
                <w:rFonts w:ascii="Arial" w:hAnsi="Arial" w:cs="Arial"/>
                <w:sz w:val="22"/>
                <w:szCs w:val="22"/>
              </w:rPr>
              <w:t xml:space="preserve"> key to the performance-based BCA is that there is no obligation to adopt any </w:t>
            </w:r>
            <w:proofErr w:type="gramStart"/>
            <w:r w:rsidR="00293924" w:rsidRPr="00293924">
              <w:rPr>
                <w:rFonts w:ascii="Arial" w:hAnsi="Arial" w:cs="Arial"/>
                <w:sz w:val="22"/>
                <w:szCs w:val="22"/>
              </w:rPr>
              <w:t>particular material</w:t>
            </w:r>
            <w:proofErr w:type="gramEnd"/>
            <w:r w:rsidR="00293924" w:rsidRPr="00293924">
              <w:rPr>
                <w:rFonts w:ascii="Arial" w:hAnsi="Arial" w:cs="Arial"/>
                <w:sz w:val="22"/>
                <w:szCs w:val="22"/>
              </w:rPr>
              <w:t>, component, design factor or construction method. An approval authority may still issue an approval if a building proposal differs in whole or in part from deemed-to-satisfy provisions described in the BCA and if it can be demonstrated that the design complies with the relevant performance requirements.</w:t>
            </w:r>
            <w:permEnd w:id="1942896133"/>
          </w:p>
        </w:tc>
        <w:permStart w:id="310669599" w:edGrp="everyone" w:displacedByCustomXml="next"/>
        <w:sdt>
          <w:sdtPr>
            <w:rPr>
              <w:rFonts w:ascii="Arial" w:hAnsi="Arial" w:cs="Arial"/>
              <w:sz w:val="44"/>
              <w:szCs w:val="44"/>
            </w:rPr>
            <w:id w:val="-99904224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310669599"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1" w:name="_Ref423937248"/>
      <w:r w:rsidRPr="00F16B1B">
        <w:rPr>
          <w:iCs/>
        </w:rPr>
        <w:t>The deemed-to-satisfy building solution establishes a clear and concise process for compliance for a builder, building surveyor or the like (building certifier) who does not want to develop a new means of achieving perfo</w:t>
      </w:r>
      <w:r w:rsidR="001079C8" w:rsidRPr="00F16B1B">
        <w:rPr>
          <w:iCs/>
        </w:rPr>
        <w:t>rmance requirements; what does ‘</w:t>
      </w:r>
      <w:r w:rsidRPr="00F16B1B">
        <w:rPr>
          <w:iCs/>
        </w:rPr>
        <w:t>deemed-to-satisfy</w:t>
      </w:r>
      <w:r w:rsidR="001079C8" w:rsidRPr="00F16B1B">
        <w:rPr>
          <w:iCs/>
        </w:rPr>
        <w:t>’</w:t>
      </w:r>
      <w:r w:rsidRPr="00F16B1B">
        <w:rPr>
          <w:iCs/>
        </w:rPr>
        <w:t xml:space="preserve"> mean?</w:t>
      </w:r>
      <w:bookmarkEnd w:id="11"/>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93924" w:rsidRPr="00293924" w:rsidRDefault="00293924" w:rsidP="00293924">
            <w:pPr>
              <w:rPr>
                <w:rFonts w:ascii="Arial" w:hAnsi="Arial" w:cs="Arial"/>
                <w:sz w:val="22"/>
                <w:szCs w:val="22"/>
              </w:rPr>
            </w:pPr>
            <w:permStart w:id="337511757" w:edGrp="everyone"/>
            <w:r w:rsidRPr="00293924">
              <w:rPr>
                <w:rFonts w:ascii="Arial" w:hAnsi="Arial" w:cs="Arial"/>
                <w:sz w:val="22"/>
                <w:szCs w:val="22"/>
              </w:rPr>
              <w:t xml:space="preserve">The deemed-to-satisfy building solution establishes a clear and concise process for compliance. </w:t>
            </w:r>
          </w:p>
          <w:p w:rsidR="007C47E6" w:rsidRPr="00F16B1B" w:rsidRDefault="00764FBA" w:rsidP="00964191">
            <w:pPr>
              <w:rPr>
                <w:rFonts w:ascii="Arial" w:hAnsi="Arial" w:cs="Arial"/>
                <w:sz w:val="22"/>
                <w:szCs w:val="22"/>
              </w:rPr>
            </w:pPr>
            <w:r>
              <w:rPr>
                <w:rFonts w:ascii="Arial" w:hAnsi="Arial" w:cs="Arial"/>
                <w:sz w:val="22"/>
                <w:szCs w:val="22"/>
              </w:rPr>
              <w:t>B</w:t>
            </w:r>
            <w:r w:rsidR="00293924" w:rsidRPr="00293924">
              <w:rPr>
                <w:rFonts w:ascii="Arial" w:hAnsi="Arial" w:cs="Arial"/>
                <w:sz w:val="22"/>
                <w:szCs w:val="22"/>
              </w:rPr>
              <w:t>uilder</w:t>
            </w:r>
            <w:r>
              <w:rPr>
                <w:rFonts w:ascii="Arial" w:hAnsi="Arial" w:cs="Arial"/>
                <w:sz w:val="22"/>
                <w:szCs w:val="22"/>
              </w:rPr>
              <w:t>s</w:t>
            </w:r>
            <w:r w:rsidR="00293924" w:rsidRPr="00293924">
              <w:rPr>
                <w:rFonts w:ascii="Arial" w:hAnsi="Arial" w:cs="Arial"/>
                <w:sz w:val="22"/>
                <w:szCs w:val="22"/>
              </w:rPr>
              <w:t xml:space="preserve">, </w:t>
            </w:r>
            <w:r>
              <w:rPr>
                <w:rFonts w:ascii="Arial" w:hAnsi="Arial" w:cs="Arial"/>
                <w:sz w:val="22"/>
                <w:szCs w:val="22"/>
              </w:rPr>
              <w:t>B</w:t>
            </w:r>
            <w:r w:rsidR="00293924" w:rsidRPr="00293924">
              <w:rPr>
                <w:rFonts w:ascii="Arial" w:hAnsi="Arial" w:cs="Arial"/>
                <w:sz w:val="22"/>
                <w:szCs w:val="22"/>
              </w:rPr>
              <w:t xml:space="preserve">uilding </w:t>
            </w:r>
            <w:r>
              <w:rPr>
                <w:rFonts w:ascii="Arial" w:hAnsi="Arial" w:cs="Arial"/>
                <w:sz w:val="22"/>
                <w:szCs w:val="22"/>
              </w:rPr>
              <w:t>S</w:t>
            </w:r>
            <w:r w:rsidR="00293924" w:rsidRPr="00293924">
              <w:rPr>
                <w:rFonts w:ascii="Arial" w:hAnsi="Arial" w:cs="Arial"/>
                <w:sz w:val="22"/>
                <w:szCs w:val="22"/>
              </w:rPr>
              <w:t>urveyor</w:t>
            </w:r>
            <w:r>
              <w:rPr>
                <w:rFonts w:ascii="Arial" w:hAnsi="Arial" w:cs="Arial"/>
                <w:sz w:val="22"/>
                <w:szCs w:val="22"/>
              </w:rPr>
              <w:t xml:space="preserve">s or other people </w:t>
            </w:r>
            <w:r w:rsidRPr="00293924">
              <w:rPr>
                <w:rFonts w:ascii="Arial" w:hAnsi="Arial" w:cs="Arial"/>
                <w:sz w:val="22"/>
                <w:szCs w:val="22"/>
              </w:rPr>
              <w:t>who</w:t>
            </w:r>
            <w:r>
              <w:rPr>
                <w:rFonts w:ascii="Arial" w:hAnsi="Arial" w:cs="Arial"/>
                <w:sz w:val="22"/>
                <w:szCs w:val="22"/>
              </w:rPr>
              <w:t xml:space="preserve"> </w:t>
            </w:r>
            <w:r w:rsidR="00293924" w:rsidRPr="00293924">
              <w:rPr>
                <w:rFonts w:ascii="Arial" w:hAnsi="Arial" w:cs="Arial"/>
                <w:sz w:val="22"/>
                <w:szCs w:val="22"/>
              </w:rPr>
              <w:t>want to develop a new means of achieving performance requirements may choose to adopt the deemed-to-satisfy building solution as outlined in the BCA. This essentially means that the building solution complies in an equivalent or superior way to a deemed-to-satisfy provision.</w:t>
            </w:r>
            <w:permEnd w:id="337511757"/>
          </w:p>
        </w:tc>
        <w:permStart w:id="1709798757" w:edGrp="everyone" w:displacedByCustomXml="next"/>
        <w:sdt>
          <w:sdtPr>
            <w:rPr>
              <w:rFonts w:ascii="Arial" w:hAnsi="Arial" w:cs="Arial"/>
              <w:sz w:val="44"/>
              <w:szCs w:val="44"/>
            </w:rPr>
            <w:id w:val="-8733011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709798757" w:displacedByCustomXml="prev"/>
      </w:tr>
    </w:tbl>
    <w:p w:rsidR="00F8116B" w:rsidRPr="0095412A" w:rsidRDefault="00F8116B" w:rsidP="00F8116B">
      <w:pPr>
        <w:rPr>
          <w:rFonts w:ascii="Arial" w:hAnsi="Arial" w:cs="Arial"/>
          <w:sz w:val="22"/>
        </w:rPr>
      </w:pPr>
    </w:p>
    <w:p w:rsidR="007C47E6" w:rsidRPr="00F16B1B" w:rsidRDefault="001079C8" w:rsidP="007C47E6">
      <w:pPr>
        <w:pStyle w:val="11CSTCPLQuestionBullet"/>
        <w:ind w:left="709" w:hanging="709"/>
      </w:pPr>
      <w:bookmarkStart w:id="12" w:name="_Ref423937619"/>
      <w:r w:rsidRPr="00F16B1B">
        <w:rPr>
          <w:iCs/>
        </w:rPr>
        <w:t>Write an example of a ‘</w:t>
      </w:r>
      <w:r w:rsidR="007C47E6" w:rsidRPr="00F16B1B">
        <w:rPr>
          <w:iCs/>
        </w:rPr>
        <w:t>deemed-to-satisfy</w:t>
      </w:r>
      <w:r w:rsidRPr="00F16B1B">
        <w:rPr>
          <w:iCs/>
        </w:rPr>
        <w:t>’</w:t>
      </w:r>
      <w:r w:rsidR="007C47E6" w:rsidRPr="00F16B1B">
        <w:rPr>
          <w:iCs/>
        </w:rPr>
        <w:t xml:space="preserve"> provision for a class 1 building including deemed-to-satisfy requirements for kitchen, bathroom, </w:t>
      </w:r>
      <w:r w:rsidR="00A77BC9" w:rsidRPr="00F16B1B">
        <w:rPr>
          <w:iCs/>
        </w:rPr>
        <w:t>laundry and sanitary facilities.</w:t>
      </w:r>
      <w:r w:rsidR="00A77BC9" w:rsidRPr="00F16B1B">
        <w:rPr>
          <w:iCs/>
        </w:rPr>
        <w:br/>
      </w:r>
      <w:r w:rsidR="00344E52" w:rsidRPr="00F16B1B">
        <w:rPr>
          <w:iCs/>
        </w:rPr>
        <w:br/>
      </w:r>
      <w:r w:rsidR="007C47E6" w:rsidRPr="00F16B1B">
        <w:rPr>
          <w:iCs/>
        </w:rPr>
        <w:t>Nominate where you found the information in the BCA.</w:t>
      </w:r>
      <w:bookmarkEnd w:id="12"/>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196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355ED" w:rsidRPr="00D52425" w:rsidRDefault="00D52425" w:rsidP="00C355ED">
            <w:pPr>
              <w:pStyle w:val="Default"/>
              <w:rPr>
                <w:sz w:val="22"/>
                <w:szCs w:val="22"/>
              </w:rPr>
            </w:pPr>
            <w:permStart w:id="717841598" w:edGrp="everyone"/>
            <w:r>
              <w:rPr>
                <w:sz w:val="22"/>
                <w:szCs w:val="22"/>
              </w:rPr>
              <w:t xml:space="preserve">Information on deemed to satisfy requirement for kitchens can be found in </w:t>
            </w:r>
          </w:p>
          <w:p w:rsidR="00C355ED" w:rsidRPr="00D52425" w:rsidRDefault="00D52425" w:rsidP="00C355ED">
            <w:pPr>
              <w:pStyle w:val="CM280"/>
              <w:spacing w:after="175"/>
              <w:rPr>
                <w:color w:val="000000"/>
                <w:sz w:val="22"/>
                <w:szCs w:val="22"/>
              </w:rPr>
            </w:pPr>
            <w:r w:rsidRPr="00D52425">
              <w:rPr>
                <w:bCs/>
                <w:color w:val="000000"/>
                <w:sz w:val="22"/>
                <w:szCs w:val="22"/>
              </w:rPr>
              <w:t xml:space="preserve">Section </w:t>
            </w:r>
            <w:r w:rsidR="00C355ED" w:rsidRPr="00D52425">
              <w:rPr>
                <w:bCs/>
                <w:color w:val="000000"/>
                <w:sz w:val="22"/>
                <w:szCs w:val="22"/>
              </w:rPr>
              <w:t xml:space="preserve">3.8.3.2 Required facilities </w:t>
            </w:r>
            <w:r>
              <w:rPr>
                <w:bCs/>
                <w:color w:val="000000"/>
                <w:sz w:val="22"/>
                <w:szCs w:val="22"/>
              </w:rPr>
              <w:t xml:space="preserve">of the BCA and is shown below </w:t>
            </w:r>
          </w:p>
          <w:p w:rsidR="00D52425" w:rsidRPr="00450B80" w:rsidRDefault="00C355ED" w:rsidP="00D52425">
            <w:pPr>
              <w:pStyle w:val="Default"/>
              <w:rPr>
                <w:sz w:val="22"/>
                <w:szCs w:val="22"/>
              </w:rPr>
            </w:pPr>
            <w:r w:rsidRPr="00450B80">
              <w:rPr>
                <w:sz w:val="22"/>
                <w:szCs w:val="22"/>
              </w:rPr>
              <w:t xml:space="preserve">(a) A Class 1 building must be provided with— </w:t>
            </w:r>
          </w:p>
          <w:p w:rsidR="00C355ED" w:rsidRPr="00D52425" w:rsidRDefault="00D52425" w:rsidP="00D52425">
            <w:pPr>
              <w:pStyle w:val="Default"/>
              <w:rPr>
                <w:sz w:val="22"/>
                <w:szCs w:val="22"/>
              </w:rPr>
            </w:pPr>
            <w:r w:rsidRPr="00D52425">
              <w:rPr>
                <w:sz w:val="22"/>
                <w:szCs w:val="22"/>
              </w:rPr>
              <w:t>- (1</w:t>
            </w:r>
            <w:r w:rsidR="00C355ED" w:rsidRPr="00D52425">
              <w:rPr>
                <w:sz w:val="22"/>
                <w:szCs w:val="22"/>
              </w:rPr>
              <w:t xml:space="preserve">) a kitchen sink and facilities for the preparation and cooking of food; and </w:t>
            </w:r>
          </w:p>
          <w:p w:rsidR="00C355ED" w:rsidRPr="00D52425" w:rsidRDefault="00D52425" w:rsidP="00C355ED">
            <w:pPr>
              <w:pStyle w:val="Default"/>
              <w:rPr>
                <w:sz w:val="22"/>
                <w:szCs w:val="22"/>
              </w:rPr>
            </w:pPr>
            <w:r w:rsidRPr="00D52425">
              <w:rPr>
                <w:sz w:val="22"/>
                <w:szCs w:val="22"/>
              </w:rPr>
              <w:t xml:space="preserve">- </w:t>
            </w:r>
            <w:r w:rsidR="00C355ED" w:rsidRPr="00D52425">
              <w:rPr>
                <w:sz w:val="22"/>
                <w:szCs w:val="22"/>
              </w:rPr>
              <w:t>(</w:t>
            </w:r>
            <w:r w:rsidRPr="00D52425">
              <w:rPr>
                <w:sz w:val="22"/>
                <w:szCs w:val="22"/>
              </w:rPr>
              <w:t>2</w:t>
            </w:r>
            <w:r w:rsidR="00C355ED" w:rsidRPr="00D52425">
              <w:rPr>
                <w:sz w:val="22"/>
                <w:szCs w:val="22"/>
              </w:rPr>
              <w:t xml:space="preserve">) a bath or shower; and </w:t>
            </w:r>
          </w:p>
          <w:p w:rsidR="00C355ED" w:rsidRPr="00D52425" w:rsidRDefault="00D52425" w:rsidP="00C355ED">
            <w:pPr>
              <w:pStyle w:val="Default"/>
              <w:rPr>
                <w:sz w:val="22"/>
                <w:szCs w:val="22"/>
              </w:rPr>
            </w:pPr>
            <w:r w:rsidRPr="00D52425">
              <w:rPr>
                <w:sz w:val="22"/>
                <w:szCs w:val="22"/>
              </w:rPr>
              <w:t xml:space="preserve">- </w:t>
            </w:r>
            <w:r w:rsidR="00C355ED" w:rsidRPr="00D52425">
              <w:rPr>
                <w:sz w:val="22"/>
                <w:szCs w:val="22"/>
              </w:rPr>
              <w:t>(</w:t>
            </w:r>
            <w:r w:rsidRPr="00D52425">
              <w:rPr>
                <w:sz w:val="22"/>
                <w:szCs w:val="22"/>
              </w:rPr>
              <w:t>3</w:t>
            </w:r>
            <w:r w:rsidR="00C355ED" w:rsidRPr="00D52425">
              <w:rPr>
                <w:sz w:val="22"/>
                <w:szCs w:val="22"/>
              </w:rPr>
              <w:t xml:space="preserve">) clothes washing facilities, comprising at least one washtub and space in the same room for a washing machine; and </w:t>
            </w:r>
          </w:p>
          <w:p w:rsidR="00C355ED" w:rsidRPr="00D52425" w:rsidRDefault="00D52425" w:rsidP="00C355ED">
            <w:pPr>
              <w:pStyle w:val="Default"/>
              <w:spacing w:after="36"/>
              <w:rPr>
                <w:sz w:val="22"/>
                <w:szCs w:val="22"/>
              </w:rPr>
            </w:pPr>
            <w:r w:rsidRPr="00D52425">
              <w:rPr>
                <w:sz w:val="22"/>
                <w:szCs w:val="22"/>
              </w:rPr>
              <w:t xml:space="preserve">- </w:t>
            </w:r>
            <w:r w:rsidR="00C355ED" w:rsidRPr="00D52425">
              <w:rPr>
                <w:sz w:val="22"/>
                <w:szCs w:val="22"/>
              </w:rPr>
              <w:t>(</w:t>
            </w:r>
            <w:r w:rsidRPr="00D52425">
              <w:rPr>
                <w:sz w:val="22"/>
                <w:szCs w:val="22"/>
              </w:rPr>
              <w:t>4</w:t>
            </w:r>
            <w:r w:rsidR="00C355ED" w:rsidRPr="00D52425">
              <w:rPr>
                <w:sz w:val="22"/>
                <w:szCs w:val="22"/>
              </w:rPr>
              <w:t xml:space="preserve">) a closet pan; and </w:t>
            </w:r>
          </w:p>
          <w:p w:rsidR="00C355ED" w:rsidRPr="00D52425" w:rsidRDefault="00D52425" w:rsidP="00C355ED">
            <w:pPr>
              <w:pStyle w:val="Default"/>
              <w:rPr>
                <w:sz w:val="22"/>
                <w:szCs w:val="22"/>
              </w:rPr>
            </w:pPr>
            <w:r w:rsidRPr="00D52425">
              <w:rPr>
                <w:sz w:val="22"/>
                <w:szCs w:val="22"/>
              </w:rPr>
              <w:t xml:space="preserve">- </w:t>
            </w:r>
            <w:r w:rsidR="00C355ED" w:rsidRPr="00D52425">
              <w:rPr>
                <w:sz w:val="22"/>
                <w:szCs w:val="22"/>
              </w:rPr>
              <w:t>(</w:t>
            </w:r>
            <w:r w:rsidRPr="00D52425">
              <w:rPr>
                <w:sz w:val="22"/>
                <w:szCs w:val="22"/>
              </w:rPr>
              <w:t>5</w:t>
            </w:r>
            <w:r w:rsidR="00C355ED" w:rsidRPr="00D52425">
              <w:rPr>
                <w:sz w:val="22"/>
                <w:szCs w:val="22"/>
              </w:rPr>
              <w:t xml:space="preserve">) a washbasin. </w:t>
            </w:r>
          </w:p>
          <w:p w:rsidR="00D52425" w:rsidRDefault="00C355ED" w:rsidP="00C355ED">
            <w:pPr>
              <w:pStyle w:val="Default"/>
              <w:rPr>
                <w:sz w:val="22"/>
                <w:szCs w:val="22"/>
              </w:rPr>
            </w:pPr>
            <w:r w:rsidRPr="00D52425">
              <w:rPr>
                <w:sz w:val="22"/>
                <w:szCs w:val="22"/>
              </w:rPr>
              <w:t xml:space="preserve">(b) If any of the facilities in </w:t>
            </w:r>
            <w:r w:rsidRPr="00D52425">
              <w:rPr>
                <w:b/>
                <w:bCs/>
                <w:sz w:val="22"/>
                <w:szCs w:val="22"/>
              </w:rPr>
              <w:t xml:space="preserve">(a) </w:t>
            </w:r>
            <w:r w:rsidRPr="00D52425">
              <w:rPr>
                <w:sz w:val="22"/>
                <w:szCs w:val="22"/>
              </w:rPr>
              <w:t>are detached from the main building, they must be set aside for the exclusive use of the occupants of the building.</w:t>
            </w:r>
          </w:p>
          <w:p w:rsidR="00450B80" w:rsidRDefault="00450B80" w:rsidP="00C355ED">
            <w:pPr>
              <w:pStyle w:val="Default"/>
              <w:rPr>
                <w:sz w:val="22"/>
                <w:szCs w:val="22"/>
              </w:rPr>
            </w:pPr>
          </w:p>
          <w:p w:rsidR="000253A7" w:rsidRPr="000253A7" w:rsidRDefault="00C355ED" w:rsidP="000253A7">
            <w:pPr>
              <w:pStyle w:val="Default"/>
              <w:rPr>
                <w:sz w:val="22"/>
                <w:szCs w:val="22"/>
              </w:rPr>
            </w:pPr>
            <w:r w:rsidRPr="00D52425">
              <w:rPr>
                <w:sz w:val="22"/>
                <w:szCs w:val="22"/>
              </w:rPr>
              <w:t xml:space="preserve"> </w:t>
            </w:r>
            <w:r w:rsidR="000253A7" w:rsidRPr="000253A7">
              <w:rPr>
                <w:sz w:val="22"/>
                <w:szCs w:val="22"/>
              </w:rPr>
              <w:t xml:space="preserve">Information on deemed to satisfy requirement for </w:t>
            </w:r>
            <w:r w:rsidR="000253A7">
              <w:rPr>
                <w:sz w:val="22"/>
                <w:szCs w:val="22"/>
              </w:rPr>
              <w:t>wet area such as bathrooms, laundries and Sanitary Facilities</w:t>
            </w:r>
            <w:r w:rsidR="000253A7" w:rsidRPr="000253A7">
              <w:rPr>
                <w:sz w:val="22"/>
                <w:szCs w:val="22"/>
              </w:rPr>
              <w:t xml:space="preserve"> can be found in </w:t>
            </w:r>
          </w:p>
          <w:p w:rsidR="00450B80" w:rsidRDefault="000253A7" w:rsidP="000253A7">
            <w:pPr>
              <w:pStyle w:val="Default"/>
              <w:rPr>
                <w:sz w:val="22"/>
                <w:szCs w:val="22"/>
              </w:rPr>
            </w:pPr>
            <w:r w:rsidRPr="000253A7">
              <w:rPr>
                <w:sz w:val="22"/>
                <w:szCs w:val="22"/>
              </w:rPr>
              <w:t xml:space="preserve">Section </w:t>
            </w:r>
            <w:r w:rsidR="00D52425" w:rsidRPr="00D52425">
              <w:rPr>
                <w:sz w:val="22"/>
                <w:szCs w:val="22"/>
              </w:rPr>
              <w:t xml:space="preserve">3.8.1.1 </w:t>
            </w:r>
            <w:r w:rsidR="00450B80">
              <w:rPr>
                <w:sz w:val="22"/>
                <w:szCs w:val="22"/>
              </w:rPr>
              <w:t xml:space="preserve">Wet area and External Waterproofing </w:t>
            </w:r>
          </w:p>
          <w:p w:rsidR="00D52425" w:rsidRPr="00D52425" w:rsidRDefault="00450B80" w:rsidP="000253A7">
            <w:pPr>
              <w:pStyle w:val="Default"/>
              <w:rPr>
                <w:sz w:val="22"/>
                <w:szCs w:val="22"/>
              </w:rPr>
            </w:pPr>
            <w:r w:rsidRPr="00450B80">
              <w:rPr>
                <w:sz w:val="22"/>
                <w:szCs w:val="22"/>
              </w:rPr>
              <w:t xml:space="preserve">3.8.1.1 </w:t>
            </w:r>
            <w:r w:rsidR="00D52425" w:rsidRPr="00D52425">
              <w:rPr>
                <w:sz w:val="22"/>
                <w:szCs w:val="22"/>
              </w:rPr>
              <w:t>Application</w:t>
            </w:r>
          </w:p>
          <w:p w:rsidR="00D52425" w:rsidRPr="00D52425" w:rsidRDefault="00D52425" w:rsidP="00D52425">
            <w:pPr>
              <w:pStyle w:val="Default"/>
              <w:rPr>
                <w:sz w:val="22"/>
                <w:szCs w:val="22"/>
              </w:rPr>
            </w:pPr>
            <w:r w:rsidRPr="00D52425">
              <w:rPr>
                <w:sz w:val="22"/>
                <w:szCs w:val="22"/>
              </w:rPr>
              <w:t>Compliance with this acceptable construction practice satisfies Performance Requirements P2.2.2 for external waterproofing and P2.4.1 for wet areas.</w:t>
            </w:r>
          </w:p>
          <w:p w:rsidR="00D52425" w:rsidRPr="00D52425" w:rsidRDefault="00D52425" w:rsidP="00D52425">
            <w:pPr>
              <w:pStyle w:val="Default"/>
              <w:rPr>
                <w:sz w:val="22"/>
                <w:szCs w:val="22"/>
              </w:rPr>
            </w:pPr>
            <w:r w:rsidRPr="00D52425">
              <w:rPr>
                <w:sz w:val="22"/>
                <w:szCs w:val="22"/>
              </w:rPr>
              <w:t>3.8.1.2 Wet Areas</w:t>
            </w:r>
          </w:p>
          <w:p w:rsidR="00D52425" w:rsidRPr="00D52425" w:rsidRDefault="00D52425" w:rsidP="00D52425">
            <w:pPr>
              <w:pStyle w:val="Default"/>
              <w:rPr>
                <w:sz w:val="22"/>
                <w:szCs w:val="22"/>
              </w:rPr>
            </w:pPr>
            <w:r w:rsidRPr="00D52425">
              <w:rPr>
                <w:sz w:val="22"/>
                <w:szCs w:val="22"/>
              </w:rPr>
              <w:t>Building elements in wet areas within a building must—</w:t>
            </w:r>
          </w:p>
          <w:p w:rsidR="00D52425" w:rsidRPr="00D52425" w:rsidRDefault="00D52425" w:rsidP="00D52425">
            <w:pPr>
              <w:pStyle w:val="Default"/>
              <w:rPr>
                <w:sz w:val="22"/>
                <w:szCs w:val="22"/>
              </w:rPr>
            </w:pPr>
            <w:r w:rsidRPr="00D52425">
              <w:rPr>
                <w:sz w:val="22"/>
                <w:szCs w:val="22"/>
              </w:rPr>
              <w:t>(a)</w:t>
            </w:r>
            <w:r w:rsidR="00450B80">
              <w:rPr>
                <w:sz w:val="22"/>
                <w:szCs w:val="22"/>
              </w:rPr>
              <w:t xml:space="preserve"> </w:t>
            </w:r>
            <w:r w:rsidRPr="00D52425">
              <w:rPr>
                <w:sz w:val="22"/>
                <w:szCs w:val="22"/>
              </w:rPr>
              <w:t>be waterproof or water resistant in accordance with Table 3.8.1.1; and</w:t>
            </w:r>
          </w:p>
          <w:p w:rsidR="00C355ED" w:rsidRPr="00D52425" w:rsidRDefault="00D52425" w:rsidP="00D52425">
            <w:pPr>
              <w:pStyle w:val="Default"/>
              <w:rPr>
                <w:sz w:val="22"/>
                <w:szCs w:val="22"/>
              </w:rPr>
            </w:pPr>
            <w:r w:rsidRPr="00D52425">
              <w:rPr>
                <w:sz w:val="22"/>
                <w:szCs w:val="22"/>
              </w:rPr>
              <w:t>(b)</w:t>
            </w:r>
            <w:r w:rsidR="00450B80">
              <w:rPr>
                <w:sz w:val="22"/>
                <w:szCs w:val="22"/>
              </w:rPr>
              <w:t xml:space="preserve"> </w:t>
            </w:r>
            <w:r w:rsidRPr="00D52425">
              <w:rPr>
                <w:sz w:val="22"/>
                <w:szCs w:val="22"/>
              </w:rPr>
              <w:t>comply with AS 3740.</w:t>
            </w:r>
          </w:p>
          <w:permEnd w:id="717841598"/>
          <w:p w:rsidR="007C47E6" w:rsidRPr="00F16B1B" w:rsidRDefault="007C47E6" w:rsidP="00964191">
            <w:pPr>
              <w:rPr>
                <w:rFonts w:ascii="Arial" w:hAnsi="Arial" w:cs="Arial"/>
                <w:sz w:val="22"/>
                <w:szCs w:val="22"/>
              </w:rPr>
            </w:pPr>
          </w:p>
        </w:tc>
        <w:permStart w:id="1187668139" w:edGrp="everyone" w:displacedByCustomXml="next"/>
        <w:sdt>
          <w:sdtPr>
            <w:rPr>
              <w:rFonts w:ascii="Arial" w:hAnsi="Arial" w:cs="Arial"/>
              <w:sz w:val="44"/>
              <w:szCs w:val="44"/>
            </w:rPr>
            <w:id w:val="-799155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187668139" w:displacedByCustomXml="prev"/>
      </w:tr>
    </w:tbl>
    <w:p w:rsidR="00F8116B" w:rsidRPr="0095412A" w:rsidRDefault="00F8116B">
      <w:pPr>
        <w:jc w:val="left"/>
        <w:rPr>
          <w:rFonts w:ascii="Arial" w:hAnsi="Arial" w:cs="Arial"/>
          <w:sz w:val="22"/>
          <w:szCs w:val="22"/>
        </w:rPr>
      </w:pPr>
    </w:p>
    <w:p w:rsidR="007C47E6" w:rsidRPr="00F16B1B" w:rsidRDefault="00344E52" w:rsidP="007C47E6">
      <w:pPr>
        <w:pStyle w:val="11CSTCPLQuestionBullet"/>
        <w:ind w:left="709" w:hanging="709"/>
      </w:pPr>
      <w:bookmarkStart w:id="13" w:name="_Ref423937984"/>
      <w:r w:rsidRPr="00F16B1B">
        <w:rPr>
          <w:bCs/>
          <w:iCs/>
        </w:rPr>
        <w:t>Who and what is Standards Australia?</w:t>
      </w:r>
      <w:bookmarkEnd w:id="13"/>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62F86" w:rsidRPr="00F62F86" w:rsidRDefault="00F62F86" w:rsidP="00F62F86">
            <w:pPr>
              <w:rPr>
                <w:rFonts w:ascii="Arial" w:hAnsi="Arial" w:cs="Arial"/>
                <w:sz w:val="22"/>
                <w:szCs w:val="22"/>
              </w:rPr>
            </w:pPr>
            <w:permStart w:id="1053764421" w:edGrp="everyone"/>
            <w:r w:rsidRPr="00F62F86">
              <w:rPr>
                <w:rFonts w:ascii="Arial" w:hAnsi="Arial" w:cs="Arial"/>
                <w:sz w:val="22"/>
                <w:szCs w:val="22"/>
              </w:rPr>
              <w:t xml:space="preserve">Standards Australia is Australia’s peak Standards body, recognised through a Memorandum of Understanding with the Commonwealth Government. </w:t>
            </w:r>
          </w:p>
          <w:p w:rsidR="007C47E6" w:rsidRPr="00F16B1B" w:rsidRDefault="00F62F86" w:rsidP="00964191">
            <w:pPr>
              <w:rPr>
                <w:rFonts w:ascii="Arial" w:hAnsi="Arial" w:cs="Arial"/>
                <w:sz w:val="22"/>
                <w:szCs w:val="22"/>
              </w:rPr>
            </w:pPr>
            <w:r w:rsidRPr="00F62F86">
              <w:rPr>
                <w:rFonts w:ascii="Arial" w:hAnsi="Arial" w:cs="Arial"/>
                <w:sz w:val="22"/>
                <w:szCs w:val="22"/>
              </w:rPr>
              <w:t>It is an independent, non-government, not-for-profit organisation. In consultation with government, business, industry, community, academia and consumers, Standards Australia develops internationally aligned Australian Standards and related publications to help ensure the safety, reliability and performance of a range of products, services and systems.</w:t>
            </w:r>
            <w:permEnd w:id="1053764421"/>
          </w:p>
        </w:tc>
        <w:permStart w:id="1083519364" w:edGrp="everyone" w:displacedByCustomXml="next"/>
        <w:sdt>
          <w:sdtPr>
            <w:rPr>
              <w:rFonts w:ascii="Arial" w:hAnsi="Arial" w:cs="Arial"/>
              <w:sz w:val="44"/>
              <w:szCs w:val="44"/>
            </w:rPr>
            <w:id w:val="19118856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083519364" w:displacedByCustomXml="prev"/>
      </w:tr>
    </w:tbl>
    <w:p w:rsidR="007C47E6" w:rsidRPr="00F16B1B" w:rsidRDefault="007C47E6" w:rsidP="007C47E6">
      <w:pPr>
        <w:rPr>
          <w:rFonts w:ascii="Arial" w:hAnsi="Arial" w:cs="Arial"/>
          <w:sz w:val="18"/>
          <w:szCs w:val="22"/>
        </w:rPr>
      </w:pPr>
    </w:p>
    <w:p w:rsidR="007C47E6" w:rsidRPr="00F16B1B" w:rsidRDefault="007C47E6" w:rsidP="007C47E6">
      <w:pPr>
        <w:rPr>
          <w:rFonts w:ascii="Arial" w:hAnsi="Arial" w:cs="Arial"/>
          <w:sz w:val="18"/>
          <w:szCs w:val="22"/>
        </w:rPr>
      </w:pPr>
    </w:p>
    <w:p w:rsidR="007C47E6" w:rsidRPr="00F16B1B" w:rsidRDefault="00344E52" w:rsidP="007C47E6">
      <w:pPr>
        <w:pStyle w:val="11CSTCPLQuestionBullet"/>
        <w:ind w:left="709" w:hanging="709"/>
      </w:pPr>
      <w:bookmarkStart w:id="14" w:name="_Ref423937985"/>
      <w:r w:rsidRPr="00F16B1B">
        <w:rPr>
          <w:iCs/>
        </w:rPr>
        <w:t>What are Australian Standards?</w:t>
      </w:r>
      <w:bookmarkEnd w:id="14"/>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50B80" w:rsidRPr="00450B80" w:rsidRDefault="00450B80" w:rsidP="00450B80">
            <w:pPr>
              <w:rPr>
                <w:rFonts w:ascii="Arial" w:hAnsi="Arial" w:cs="Arial"/>
                <w:sz w:val="22"/>
                <w:szCs w:val="22"/>
              </w:rPr>
            </w:pPr>
            <w:permStart w:id="412177780" w:edGrp="everyone"/>
            <w:r>
              <w:rPr>
                <w:rFonts w:ascii="Arial" w:hAnsi="Arial" w:cs="Arial"/>
                <w:sz w:val="22"/>
                <w:szCs w:val="22"/>
              </w:rPr>
              <w:t xml:space="preserve">Australian </w:t>
            </w:r>
            <w:r w:rsidRPr="00450B80">
              <w:rPr>
                <w:rFonts w:ascii="Arial" w:hAnsi="Arial" w:cs="Arial"/>
                <w:sz w:val="22"/>
                <w:szCs w:val="22"/>
              </w:rPr>
              <w:t xml:space="preserve">Standards are published documents </w:t>
            </w:r>
            <w:r>
              <w:rPr>
                <w:rFonts w:ascii="Arial" w:hAnsi="Arial" w:cs="Arial"/>
                <w:sz w:val="22"/>
                <w:szCs w:val="22"/>
              </w:rPr>
              <w:t xml:space="preserve">that </w:t>
            </w:r>
            <w:r w:rsidRPr="00450B80">
              <w:rPr>
                <w:rFonts w:ascii="Arial" w:hAnsi="Arial" w:cs="Arial"/>
                <w:sz w:val="22"/>
                <w:szCs w:val="22"/>
              </w:rPr>
              <w:t xml:space="preserve">set out specifications and procedures </w:t>
            </w:r>
            <w:r>
              <w:rPr>
                <w:rFonts w:ascii="Arial" w:hAnsi="Arial" w:cs="Arial"/>
                <w:sz w:val="22"/>
                <w:szCs w:val="22"/>
              </w:rPr>
              <w:t xml:space="preserve">that are </w:t>
            </w:r>
            <w:r w:rsidRPr="00450B80">
              <w:rPr>
                <w:rFonts w:ascii="Arial" w:hAnsi="Arial" w:cs="Arial"/>
                <w:sz w:val="22"/>
                <w:szCs w:val="22"/>
              </w:rPr>
              <w:t xml:space="preserve">designed to ensure products, services and systems are safe, reliable and consistently perform the way they were intended to. </w:t>
            </w:r>
          </w:p>
          <w:p w:rsidR="007C47E6" w:rsidRPr="00F16B1B" w:rsidRDefault="00450B80" w:rsidP="00964191">
            <w:pPr>
              <w:rPr>
                <w:rFonts w:ascii="Arial" w:hAnsi="Arial" w:cs="Arial"/>
                <w:sz w:val="22"/>
                <w:szCs w:val="22"/>
              </w:rPr>
            </w:pPr>
            <w:r w:rsidRPr="00450B80">
              <w:rPr>
                <w:rFonts w:ascii="Arial" w:hAnsi="Arial" w:cs="Arial"/>
                <w:sz w:val="22"/>
                <w:szCs w:val="22"/>
              </w:rPr>
              <w:t xml:space="preserve">They establish a common language </w:t>
            </w:r>
            <w:r>
              <w:rPr>
                <w:rFonts w:ascii="Arial" w:hAnsi="Arial" w:cs="Arial"/>
                <w:sz w:val="22"/>
                <w:szCs w:val="22"/>
              </w:rPr>
              <w:t xml:space="preserve">and standard </w:t>
            </w:r>
            <w:r w:rsidRPr="00450B80">
              <w:rPr>
                <w:rFonts w:ascii="Arial" w:hAnsi="Arial" w:cs="Arial"/>
                <w:sz w:val="22"/>
                <w:szCs w:val="22"/>
              </w:rPr>
              <w:t>which define quality and safety criteria.”</w:t>
            </w:r>
            <w:permEnd w:id="412177780"/>
          </w:p>
        </w:tc>
        <w:permStart w:id="666046098" w:edGrp="everyone" w:displacedByCustomXml="next"/>
        <w:sdt>
          <w:sdtPr>
            <w:rPr>
              <w:rFonts w:ascii="Arial" w:hAnsi="Arial" w:cs="Arial"/>
              <w:sz w:val="44"/>
              <w:szCs w:val="44"/>
            </w:rPr>
            <w:id w:val="184282095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666046098" w:displacedByCustomXml="prev"/>
      </w:tr>
    </w:tbl>
    <w:p w:rsidR="00CE66D6" w:rsidRPr="00F16B1B" w:rsidRDefault="00CE66D6">
      <w:pPr>
        <w:jc w:val="left"/>
        <w:rPr>
          <w:rFonts w:ascii="Arial" w:hAnsi="Arial" w:cs="Arial"/>
          <w:sz w:val="22"/>
          <w:szCs w:val="22"/>
        </w:rPr>
      </w:pPr>
    </w:p>
    <w:p w:rsidR="00344E52" w:rsidRPr="00F16B1B" w:rsidRDefault="00344E52" w:rsidP="00344E52">
      <w:pPr>
        <w:pStyle w:val="11CSTCPLQuestionBullet"/>
        <w:ind w:left="709" w:hanging="709"/>
      </w:pPr>
      <w:bookmarkStart w:id="15" w:name="_Ref423939945"/>
      <w:r w:rsidRPr="00F16B1B">
        <w:lastRenderedPageBreak/>
        <w:t xml:space="preserve">The classification of a building or part of a building is determined by the purpose for which it is designed, constructed or adapted to be used. </w:t>
      </w:r>
      <w:r w:rsidR="008965C7" w:rsidRPr="00F16B1B">
        <w:t xml:space="preserve">Please summarise the </w:t>
      </w:r>
      <w:r w:rsidRPr="00F16B1B">
        <w:t xml:space="preserve">10 building classifications </w:t>
      </w:r>
      <w:r w:rsidR="008965C7" w:rsidRPr="00F16B1B">
        <w:t>below</w:t>
      </w:r>
      <w:r w:rsidRPr="00F16B1B">
        <w:t>.</w:t>
      </w:r>
      <w:bookmarkEnd w:id="15"/>
    </w:p>
    <w:p w:rsidR="00344E52" w:rsidRPr="00F16B1B" w:rsidRDefault="00344E52" w:rsidP="00344E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44E52" w:rsidRPr="00F16B1B" w:rsidTr="00344E52">
        <w:tc>
          <w:tcPr>
            <w:tcW w:w="624" w:type="pct"/>
            <w:tcBorders>
              <w:top w:val="nil"/>
              <w:left w:val="nil"/>
              <w:bottom w:val="nil"/>
              <w:right w:val="single" w:sz="12" w:space="0" w:color="auto"/>
            </w:tcBorders>
            <w:shd w:val="clear" w:color="auto" w:fill="auto"/>
          </w:tcPr>
          <w:p w:rsidR="00344E52" w:rsidRPr="00F16B1B" w:rsidRDefault="00344E52" w:rsidP="00344E52">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44E52" w:rsidRPr="00F16B1B" w:rsidRDefault="00344E52" w:rsidP="00344E52">
            <w:pPr>
              <w:keepNext/>
              <w:ind w:left="993" w:right="82" w:hanging="993"/>
              <w:jc w:val="center"/>
            </w:pPr>
            <w:r w:rsidRPr="00F16B1B">
              <w:t>Class</w:t>
            </w:r>
          </w:p>
        </w:tc>
        <w:tc>
          <w:tcPr>
            <w:tcW w:w="2945" w:type="pct"/>
            <w:tcBorders>
              <w:top w:val="single" w:sz="12" w:space="0" w:color="auto"/>
              <w:left w:val="single" w:sz="4" w:space="0" w:color="auto"/>
              <w:bottom w:val="single" w:sz="12" w:space="0" w:color="auto"/>
            </w:tcBorders>
            <w:shd w:val="clear" w:color="auto" w:fill="C0C0C0"/>
            <w:vAlign w:val="center"/>
          </w:tcPr>
          <w:p w:rsidR="00344E52" w:rsidRPr="00F16B1B" w:rsidRDefault="00344E52" w:rsidP="00344E52">
            <w:pPr>
              <w:keepNext/>
              <w:ind w:left="993" w:right="82" w:hanging="993"/>
              <w:jc w:val="center"/>
            </w:pPr>
            <w:r w:rsidRPr="00F16B1B">
              <w:t>Summary</w:t>
            </w:r>
          </w:p>
        </w:tc>
        <w:permStart w:id="121336175"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44E52" w:rsidRPr="00F16B1B" w:rsidRDefault="009C3E4E" w:rsidP="00344E52">
                <w:pPr>
                  <w:keepNext/>
                  <w:ind w:left="993" w:hanging="993"/>
                </w:pPr>
                <w:r w:rsidRPr="00F16B1B">
                  <w:rPr>
                    <w:rFonts w:ascii="Arial" w:hAnsi="Arial" w:cs="Arial"/>
                    <w:sz w:val="44"/>
                    <w:szCs w:val="44"/>
                  </w:rPr>
                  <w:sym w:font="Wingdings" w:char="F0A8"/>
                </w:r>
              </w:p>
            </w:tc>
          </w:sdtContent>
        </w:sdt>
        <w:permEnd w:id="121336175" w:displacedByCustomXml="prev"/>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44E52" w:rsidRPr="00F16B1B" w:rsidRDefault="00344E52" w:rsidP="00344E52">
            <w:pPr>
              <w:ind w:right="82"/>
              <w:jc w:val="center"/>
            </w:pPr>
            <w:r w:rsidRPr="00F16B1B">
              <w:t>1</w:t>
            </w:r>
          </w:p>
        </w:tc>
        <w:tc>
          <w:tcPr>
            <w:tcW w:w="2945" w:type="pct"/>
            <w:tcBorders>
              <w:top w:val="single" w:sz="12" w:space="0" w:color="auto"/>
              <w:left w:val="single" w:sz="4" w:space="0" w:color="auto"/>
            </w:tcBorders>
            <w:shd w:val="clear" w:color="auto" w:fill="auto"/>
            <w:vAlign w:val="center"/>
          </w:tcPr>
          <w:p w:rsidR="00344E52" w:rsidRPr="00C810D4" w:rsidRDefault="00450B80" w:rsidP="00C810D4">
            <w:pPr>
              <w:ind w:right="82"/>
              <w:jc w:val="left"/>
              <w:rPr>
                <w:rFonts w:ascii="Arial" w:hAnsi="Arial" w:cs="Arial"/>
                <w:sz w:val="22"/>
              </w:rPr>
            </w:pPr>
            <w:permStart w:id="1822369783" w:edGrp="everyone"/>
            <w:r w:rsidRPr="00450B80">
              <w:rPr>
                <w:rFonts w:ascii="Arial" w:hAnsi="Arial" w:cs="Arial"/>
                <w:sz w:val="22"/>
              </w:rPr>
              <w:t>One or more buildings which in association constitute: a. Class 1a – a single dwelling b. Class 1b – boarding house, hostel</w:t>
            </w:r>
            <w:permEnd w:id="1822369783"/>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2</w:t>
            </w:r>
          </w:p>
        </w:tc>
        <w:tc>
          <w:tcPr>
            <w:tcW w:w="2945" w:type="pct"/>
            <w:tcBorders>
              <w:left w:val="single" w:sz="4" w:space="0" w:color="auto"/>
            </w:tcBorders>
            <w:shd w:val="clear" w:color="auto" w:fill="auto"/>
            <w:vAlign w:val="center"/>
          </w:tcPr>
          <w:p w:rsidR="00344E52" w:rsidRPr="00C810D4" w:rsidRDefault="00450B80" w:rsidP="00C810D4">
            <w:pPr>
              <w:ind w:right="82"/>
              <w:jc w:val="left"/>
              <w:rPr>
                <w:rFonts w:ascii="Arial" w:hAnsi="Arial" w:cs="Arial"/>
                <w:sz w:val="22"/>
              </w:rPr>
            </w:pPr>
            <w:permStart w:id="1764052405" w:edGrp="everyone"/>
            <w:r w:rsidRPr="00450B80">
              <w:rPr>
                <w:rFonts w:ascii="Arial" w:hAnsi="Arial" w:cs="Arial"/>
                <w:sz w:val="22"/>
              </w:rPr>
              <w:t>A building containing 2 or more sole-occupancy units each being a separate dwelling</w:t>
            </w:r>
            <w:permEnd w:id="1764052405"/>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3</w:t>
            </w:r>
          </w:p>
        </w:tc>
        <w:tc>
          <w:tcPr>
            <w:tcW w:w="2945" w:type="pct"/>
            <w:tcBorders>
              <w:left w:val="single" w:sz="4" w:space="0" w:color="auto"/>
            </w:tcBorders>
            <w:shd w:val="clear" w:color="auto" w:fill="auto"/>
            <w:vAlign w:val="center"/>
          </w:tcPr>
          <w:p w:rsidR="00344E52" w:rsidRPr="00C810D4" w:rsidRDefault="00450B80" w:rsidP="00C810D4">
            <w:pPr>
              <w:ind w:right="82"/>
              <w:jc w:val="left"/>
              <w:rPr>
                <w:rFonts w:ascii="Arial" w:hAnsi="Arial" w:cs="Arial"/>
                <w:sz w:val="22"/>
              </w:rPr>
            </w:pPr>
            <w:permStart w:id="1507095221" w:edGrp="everyone"/>
            <w:r w:rsidRPr="00450B80">
              <w:rPr>
                <w:rFonts w:ascii="Arial" w:hAnsi="Arial" w:cs="Arial"/>
                <w:sz w:val="22"/>
              </w:rPr>
              <w:t xml:space="preserve">A residential building, other than a building of class 1 or 2, which is a common place of long term or transient living for </w:t>
            </w:r>
            <w:proofErr w:type="gramStart"/>
            <w:r w:rsidRPr="00450B80">
              <w:rPr>
                <w:rFonts w:ascii="Arial" w:hAnsi="Arial" w:cs="Arial"/>
                <w:sz w:val="22"/>
              </w:rPr>
              <w:t>a number of</w:t>
            </w:r>
            <w:proofErr w:type="gramEnd"/>
            <w:r w:rsidRPr="00450B80">
              <w:rPr>
                <w:rFonts w:ascii="Arial" w:hAnsi="Arial" w:cs="Arial"/>
                <w:sz w:val="22"/>
              </w:rPr>
              <w:t xml:space="preserve"> unrelated persons (E.g.: boarding house, school, hotel)</w:t>
            </w:r>
            <w:permEnd w:id="1507095221"/>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4</w:t>
            </w:r>
          </w:p>
        </w:tc>
        <w:tc>
          <w:tcPr>
            <w:tcW w:w="2945" w:type="pct"/>
            <w:tcBorders>
              <w:left w:val="single" w:sz="4" w:space="0" w:color="auto"/>
            </w:tcBorders>
            <w:shd w:val="clear" w:color="auto" w:fill="auto"/>
            <w:vAlign w:val="center"/>
          </w:tcPr>
          <w:p w:rsidR="00344E52" w:rsidRPr="00C810D4" w:rsidRDefault="00450B80" w:rsidP="00C810D4">
            <w:pPr>
              <w:ind w:right="82"/>
              <w:jc w:val="left"/>
              <w:rPr>
                <w:rFonts w:ascii="Arial" w:hAnsi="Arial" w:cs="Arial"/>
                <w:sz w:val="22"/>
              </w:rPr>
            </w:pPr>
            <w:permStart w:id="942109151" w:edGrp="everyone"/>
            <w:r w:rsidRPr="00450B80">
              <w:rPr>
                <w:rFonts w:ascii="Arial" w:hAnsi="Arial" w:cs="Arial"/>
                <w:sz w:val="22"/>
              </w:rPr>
              <w:t>A dwelling in a building that is Class 5, 6, 7, 8 or 9 if it is the only dwelling in the building</w:t>
            </w:r>
            <w:permEnd w:id="942109151"/>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5</w:t>
            </w:r>
          </w:p>
        </w:tc>
        <w:tc>
          <w:tcPr>
            <w:tcW w:w="2945" w:type="pct"/>
            <w:tcBorders>
              <w:left w:val="single" w:sz="4" w:space="0" w:color="auto"/>
            </w:tcBorders>
            <w:shd w:val="clear" w:color="auto" w:fill="auto"/>
            <w:vAlign w:val="center"/>
          </w:tcPr>
          <w:p w:rsidR="00344E52" w:rsidRPr="00C810D4" w:rsidRDefault="00450B80" w:rsidP="00C810D4">
            <w:pPr>
              <w:ind w:right="82"/>
              <w:jc w:val="left"/>
              <w:rPr>
                <w:rFonts w:ascii="Arial" w:hAnsi="Arial" w:cs="Arial"/>
                <w:sz w:val="22"/>
              </w:rPr>
            </w:pPr>
            <w:permStart w:id="1569554185" w:edGrp="everyone"/>
            <w:r w:rsidRPr="00450B80">
              <w:rPr>
                <w:rFonts w:ascii="Arial" w:hAnsi="Arial" w:cs="Arial"/>
                <w:sz w:val="22"/>
              </w:rPr>
              <w:t>An office building used for professional or commercial purposes, excluding buildings of Class 6, 7, 8 or 9</w:t>
            </w:r>
            <w:permEnd w:id="1569554185"/>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6</w:t>
            </w:r>
          </w:p>
        </w:tc>
        <w:tc>
          <w:tcPr>
            <w:tcW w:w="2945" w:type="pct"/>
            <w:tcBorders>
              <w:left w:val="single" w:sz="4" w:space="0" w:color="auto"/>
            </w:tcBorders>
            <w:shd w:val="clear" w:color="auto" w:fill="auto"/>
            <w:vAlign w:val="center"/>
          </w:tcPr>
          <w:p w:rsidR="00344E52" w:rsidRPr="00C810D4" w:rsidRDefault="00450B80" w:rsidP="00C810D4">
            <w:pPr>
              <w:ind w:right="82"/>
              <w:jc w:val="left"/>
              <w:rPr>
                <w:rFonts w:ascii="Arial" w:hAnsi="Arial" w:cs="Arial"/>
                <w:sz w:val="22"/>
              </w:rPr>
            </w:pPr>
            <w:permStart w:id="1164587119" w:edGrp="everyone"/>
            <w:r w:rsidRPr="00450B80">
              <w:rPr>
                <w:rFonts w:ascii="Arial" w:hAnsi="Arial" w:cs="Arial"/>
                <w:sz w:val="22"/>
              </w:rPr>
              <w:t>A shop or other building for the sale of goods by retail or the supply of services direct to the public</w:t>
            </w:r>
            <w:permEnd w:id="1164587119"/>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7</w:t>
            </w:r>
          </w:p>
        </w:tc>
        <w:tc>
          <w:tcPr>
            <w:tcW w:w="2945" w:type="pct"/>
            <w:tcBorders>
              <w:left w:val="single" w:sz="4" w:space="0" w:color="auto"/>
            </w:tcBorders>
            <w:shd w:val="clear" w:color="auto" w:fill="auto"/>
            <w:vAlign w:val="center"/>
          </w:tcPr>
          <w:p w:rsidR="00344E52" w:rsidRPr="00C810D4" w:rsidRDefault="00450B80" w:rsidP="00C810D4">
            <w:pPr>
              <w:ind w:right="82"/>
              <w:jc w:val="left"/>
              <w:rPr>
                <w:rFonts w:ascii="Arial" w:hAnsi="Arial" w:cs="Arial"/>
                <w:sz w:val="22"/>
              </w:rPr>
            </w:pPr>
            <w:permStart w:id="1071204464" w:edGrp="everyone"/>
            <w:r w:rsidRPr="00450B80">
              <w:rPr>
                <w:rFonts w:ascii="Arial" w:hAnsi="Arial" w:cs="Arial"/>
                <w:sz w:val="22"/>
              </w:rPr>
              <w:t>A building which is Class 7a (a car park) or class 7b (for storage or display of goods or produce for sale)</w:t>
            </w:r>
            <w:permEnd w:id="107120446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8</w:t>
            </w:r>
          </w:p>
        </w:tc>
        <w:tc>
          <w:tcPr>
            <w:tcW w:w="2945" w:type="pct"/>
            <w:tcBorders>
              <w:left w:val="single" w:sz="4" w:space="0" w:color="auto"/>
            </w:tcBorders>
            <w:shd w:val="clear" w:color="auto" w:fill="auto"/>
            <w:vAlign w:val="center"/>
          </w:tcPr>
          <w:p w:rsidR="00344E52" w:rsidRPr="00C810D4" w:rsidRDefault="006612E9" w:rsidP="00C810D4">
            <w:pPr>
              <w:ind w:right="82"/>
              <w:jc w:val="left"/>
              <w:rPr>
                <w:rFonts w:ascii="Arial" w:hAnsi="Arial" w:cs="Arial"/>
                <w:sz w:val="22"/>
              </w:rPr>
            </w:pPr>
            <w:permStart w:id="1055472214" w:edGrp="everyone"/>
            <w:r w:rsidRPr="006612E9">
              <w:rPr>
                <w:rFonts w:ascii="Arial" w:hAnsi="Arial" w:cs="Arial"/>
                <w:sz w:val="22"/>
              </w:rPr>
              <w:t>A laboratory or building for the production, assembling, altering, repairing, packing, finishing or cleaning of goods for sale</w:t>
            </w:r>
            <w:permEnd w:id="105547221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9</w:t>
            </w:r>
          </w:p>
        </w:tc>
        <w:tc>
          <w:tcPr>
            <w:tcW w:w="2945" w:type="pct"/>
            <w:tcBorders>
              <w:left w:val="single" w:sz="4" w:space="0" w:color="auto"/>
            </w:tcBorders>
            <w:shd w:val="clear" w:color="auto" w:fill="auto"/>
            <w:vAlign w:val="center"/>
          </w:tcPr>
          <w:p w:rsidR="00344E52" w:rsidRPr="00C810D4" w:rsidRDefault="006612E9" w:rsidP="00C810D4">
            <w:pPr>
              <w:ind w:right="82"/>
              <w:jc w:val="left"/>
              <w:rPr>
                <w:rFonts w:ascii="Arial" w:hAnsi="Arial" w:cs="Arial"/>
                <w:sz w:val="22"/>
              </w:rPr>
            </w:pPr>
            <w:permStart w:id="702364933" w:edGrp="everyone"/>
            <w:r w:rsidRPr="006612E9">
              <w:rPr>
                <w:rFonts w:ascii="Arial" w:hAnsi="Arial" w:cs="Arial"/>
                <w:sz w:val="22"/>
              </w:rPr>
              <w:t>A building of a public nature: Class 9a – health-care building, Class 9b – an assembly building, Class 9c – aged care building</w:t>
            </w:r>
            <w:permEnd w:id="702364933"/>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10</w:t>
            </w:r>
          </w:p>
        </w:tc>
        <w:tc>
          <w:tcPr>
            <w:tcW w:w="2945" w:type="pct"/>
            <w:tcBorders>
              <w:left w:val="single" w:sz="4" w:space="0" w:color="auto"/>
              <w:bottom w:val="single" w:sz="12" w:space="0" w:color="auto"/>
            </w:tcBorders>
            <w:shd w:val="clear" w:color="auto" w:fill="auto"/>
            <w:vAlign w:val="center"/>
          </w:tcPr>
          <w:p w:rsidR="00344E52" w:rsidRPr="00C810D4" w:rsidRDefault="006612E9" w:rsidP="00C810D4">
            <w:pPr>
              <w:ind w:right="82"/>
              <w:jc w:val="left"/>
              <w:rPr>
                <w:rFonts w:ascii="Arial" w:hAnsi="Arial" w:cs="Arial"/>
                <w:sz w:val="22"/>
              </w:rPr>
            </w:pPr>
            <w:permStart w:id="752628202" w:edGrp="everyone"/>
            <w:r w:rsidRPr="006612E9">
              <w:rPr>
                <w:rFonts w:ascii="Arial" w:hAnsi="Arial" w:cs="Arial"/>
                <w:sz w:val="22"/>
              </w:rPr>
              <w:t>A non-habitable building or structure: Class 10a – non-habitable building, Class 10b – fence, mast, pool, Class 10c - Shelter</w:t>
            </w:r>
            <w:permEnd w:id="752628202"/>
          </w:p>
        </w:tc>
        <w:tc>
          <w:tcPr>
            <w:tcW w:w="335" w:type="pct"/>
            <w:tcBorders>
              <w:top w:val="nil"/>
              <w:left w:val="single" w:sz="12" w:space="0" w:color="auto"/>
              <w:bottom w:val="nil"/>
              <w:right w:val="nil"/>
            </w:tcBorders>
          </w:tcPr>
          <w:p w:rsidR="00344E52" w:rsidRPr="00F16B1B" w:rsidRDefault="00344E52" w:rsidP="00344E52">
            <w:pPr>
              <w:ind w:left="993" w:hanging="993"/>
            </w:pPr>
          </w:p>
        </w:tc>
      </w:tr>
    </w:tbl>
    <w:p w:rsidR="00344E52" w:rsidRPr="00F16B1B" w:rsidRDefault="00344E52" w:rsidP="00344E52">
      <w:pPr>
        <w:rPr>
          <w:rFonts w:ascii="Arial" w:hAnsi="Arial" w:cs="Arial"/>
          <w:sz w:val="22"/>
          <w:szCs w:val="22"/>
        </w:rPr>
      </w:pPr>
    </w:p>
    <w:p w:rsidR="00F8116B" w:rsidRPr="00F16B1B" w:rsidRDefault="00F8116B">
      <w:pPr>
        <w:jc w:val="left"/>
        <w:rPr>
          <w:rFonts w:ascii="Arial" w:hAnsi="Arial" w:cs="Arial"/>
          <w:sz w:val="18"/>
          <w:szCs w:val="22"/>
        </w:rPr>
      </w:pPr>
    </w:p>
    <w:p w:rsidR="00344E52" w:rsidRPr="00F16B1B" w:rsidRDefault="00A30436" w:rsidP="00344E52">
      <w:pPr>
        <w:pStyle w:val="11CSTCPLQuestionBullet"/>
        <w:ind w:left="709" w:hanging="709"/>
      </w:pPr>
      <w:bookmarkStart w:id="16" w:name="_Ref423940316"/>
      <w:r w:rsidRPr="00F16B1B">
        <w:rPr>
          <w:iCs/>
        </w:rPr>
        <w:lastRenderedPageBreak/>
        <w:t>Ot</w:t>
      </w:r>
      <w:r w:rsidR="00344E52" w:rsidRPr="00F16B1B">
        <w:rPr>
          <w:iCs/>
        </w:rPr>
        <w:t>her than the 10 BCA building classifications (A3.2)</w:t>
      </w:r>
      <w:r w:rsidRPr="00F16B1B">
        <w:rPr>
          <w:iCs/>
        </w:rPr>
        <w:t xml:space="preserve">, there are also </w:t>
      </w:r>
      <w:r w:rsidR="008965C7" w:rsidRPr="00F16B1B">
        <w:rPr>
          <w:iCs/>
        </w:rPr>
        <w:t>m</w:t>
      </w:r>
      <w:r w:rsidR="00344E52" w:rsidRPr="00F16B1B">
        <w:rPr>
          <w:iCs/>
        </w:rPr>
        <w:t xml:space="preserve">ultiple classifications (A3.3) where each part of a building is classified separately. </w:t>
      </w:r>
      <w:r w:rsidR="00344E52" w:rsidRPr="00F16B1B">
        <w:rPr>
          <w:iCs/>
        </w:rPr>
        <w:br/>
      </w:r>
      <w:r w:rsidR="00344E52" w:rsidRPr="00F16B1B">
        <w:rPr>
          <w:iCs/>
        </w:rPr>
        <w:br/>
        <w:t>Where would you find a full list of Past A3 classification of Buildings and Structures?</w:t>
      </w:r>
      <w:bookmarkEnd w:id="16"/>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6612E9" w:rsidP="00964191">
            <w:pPr>
              <w:rPr>
                <w:rFonts w:ascii="Arial" w:hAnsi="Arial" w:cs="Arial"/>
                <w:sz w:val="22"/>
                <w:szCs w:val="22"/>
              </w:rPr>
            </w:pPr>
            <w:permStart w:id="125909228" w:edGrp="everyone"/>
            <w:r>
              <w:rPr>
                <w:rFonts w:ascii="Arial" w:hAnsi="Arial" w:cs="Arial"/>
                <w:sz w:val="22"/>
                <w:szCs w:val="22"/>
              </w:rPr>
              <w:t>A</w:t>
            </w:r>
            <w:r w:rsidRPr="006612E9">
              <w:rPr>
                <w:rFonts w:ascii="Arial" w:hAnsi="Arial" w:cs="Arial"/>
                <w:sz w:val="22"/>
                <w:szCs w:val="22"/>
              </w:rPr>
              <w:t xml:space="preserve"> full list of Past A3 classification of Buildings and Structures</w:t>
            </w:r>
            <w:r>
              <w:rPr>
                <w:rFonts w:ascii="Arial" w:hAnsi="Arial" w:cs="Arial"/>
                <w:sz w:val="22"/>
                <w:szCs w:val="22"/>
              </w:rPr>
              <w:t xml:space="preserve"> can be found </w:t>
            </w:r>
            <w:r w:rsidR="00BD5A2D">
              <w:rPr>
                <w:rFonts w:ascii="Arial" w:hAnsi="Arial" w:cs="Arial"/>
                <w:sz w:val="22"/>
                <w:szCs w:val="22"/>
              </w:rPr>
              <w:t xml:space="preserve">in the BCA </w:t>
            </w:r>
            <w:permEnd w:id="125909228"/>
          </w:p>
        </w:tc>
        <w:permStart w:id="2145593549" w:edGrp="everyone" w:displacedByCustomXml="next"/>
        <w:sdt>
          <w:sdtPr>
            <w:rPr>
              <w:rFonts w:ascii="Arial" w:hAnsi="Arial" w:cs="Arial"/>
              <w:sz w:val="44"/>
              <w:szCs w:val="44"/>
            </w:rPr>
            <w:id w:val="-17284403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2145593549" w:displacedByCustomXml="prev"/>
      </w:tr>
    </w:tbl>
    <w:p w:rsidR="00344E52" w:rsidRPr="00F16B1B" w:rsidRDefault="00344E52" w:rsidP="00344E52">
      <w:pPr>
        <w:rPr>
          <w:rFonts w:ascii="Arial" w:hAnsi="Arial" w:cs="Arial"/>
          <w:sz w:val="22"/>
          <w:szCs w:val="22"/>
        </w:rPr>
      </w:pPr>
    </w:p>
    <w:p w:rsidR="00B92BA5" w:rsidRPr="00F16B1B" w:rsidRDefault="00B92BA5" w:rsidP="00B92BA5">
      <w:pPr>
        <w:ind w:right="-24"/>
        <w:rPr>
          <w:rFonts w:ascii="Arial" w:hAnsi="Arial" w:cs="Arial"/>
          <w:sz w:val="22"/>
          <w:szCs w:val="22"/>
        </w:rPr>
      </w:pPr>
    </w:p>
    <w:p w:rsidR="00B92BA5" w:rsidRPr="00F16B1B" w:rsidRDefault="00B92BA5" w:rsidP="00A55BE6">
      <w:pPr>
        <w:pStyle w:val="11CSTCPLQuestionBullet"/>
        <w:ind w:left="709" w:hanging="709"/>
      </w:pPr>
      <w:bookmarkStart w:id="17" w:name="_Ref423946303"/>
      <w:r w:rsidRPr="00F16B1B">
        <w:t xml:space="preserve">True or False (Tick your response): </w:t>
      </w:r>
      <w:r w:rsidR="00A55BE6" w:rsidRPr="00F16B1B">
        <w:t>If a building or part of a building has more than one classification applying to the whole building or part in accordance with, that building or part must comply with all the relevant provisions of the BCA for each classification.</w:t>
      </w:r>
      <w:bookmarkEnd w:id="17"/>
    </w:p>
    <w:p w:rsidR="00B92BA5" w:rsidRPr="00F16B1B" w:rsidRDefault="00B92BA5" w:rsidP="00B92BA5">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24"/>
      </w:tblGrid>
      <w:tr w:rsidR="00D6221D" w:rsidRPr="00F16B1B" w:rsidTr="009330AD">
        <w:trPr>
          <w:trHeight w:val="425"/>
        </w:trPr>
        <w:tc>
          <w:tcPr>
            <w:tcW w:w="1554" w:type="pct"/>
            <w:tcBorders>
              <w:top w:val="nil"/>
              <w:left w:val="nil"/>
              <w:bottom w:val="nil"/>
              <w:right w:val="single" w:sz="12" w:space="0" w:color="auto"/>
            </w:tcBorders>
            <w:shd w:val="clear" w:color="auto" w:fill="auto"/>
          </w:tcPr>
          <w:p w:rsidR="00D6221D" w:rsidRPr="00F16B1B" w:rsidRDefault="00D6221D" w:rsidP="00D6221D">
            <w:pPr>
              <w:keepNext/>
              <w:ind w:left="993" w:hanging="993"/>
            </w:pPr>
            <w:r w:rsidRPr="00F16B1B">
              <w:rPr>
                <w:rFonts w:ascii="Arial" w:hAnsi="Arial" w:cs="Arial"/>
                <w:b/>
                <w:sz w:val="22"/>
                <w:szCs w:val="22"/>
              </w:rPr>
              <w:t>Answer</w:t>
            </w:r>
          </w:p>
        </w:tc>
        <w:permStart w:id="746942669" w:edGrp="everyone" w:displacedByCustomXml="next"/>
        <w:sdt>
          <w:sdtPr>
            <w:rPr>
              <w:sz w:val="40"/>
            </w:rPr>
            <w:id w:val="-1830668432"/>
            <w14:checkbox>
              <w14:checked w14:val="1"/>
              <w14:checkedState w14:val="2612" w14:font="MS Gothic"/>
              <w14:uncheckedState w14:val="2610" w14:font="MS Gothic"/>
            </w14:checkbox>
          </w:sdtPr>
          <w:sdtEnd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rsidR="00D6221D" w:rsidRPr="00392067" w:rsidRDefault="00BD5A2D" w:rsidP="00D6221D">
                <w:pPr>
                  <w:contextualSpacing/>
                  <w:jc w:val="center"/>
                </w:pPr>
                <w:r>
                  <w:rPr>
                    <w:rFonts w:ascii="MS Gothic" w:eastAsia="MS Gothic" w:hAnsi="MS Gothic" w:hint="eastAsia"/>
                    <w:sz w:val="40"/>
                  </w:rPr>
                  <w:t>☒</w:t>
                </w:r>
              </w:p>
            </w:tc>
          </w:sdtContent>
        </w:sdt>
        <w:permEnd w:id="746942669"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True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keepNext/>
              <w:ind w:left="993" w:hanging="993"/>
              <w:rPr>
                <w:rFonts w:ascii="Arial" w:hAnsi="Arial" w:cs="Arial"/>
                <w:sz w:val="44"/>
                <w:szCs w:val="44"/>
              </w:rPr>
            </w:pPr>
          </w:p>
        </w:tc>
        <w:permStart w:id="806107937"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EndPr/>
          <w:sdtContent>
            <w:tc>
              <w:tcPr>
                <w:tcW w:w="343" w:type="pct"/>
                <w:tcBorders>
                  <w:top w:val="nil"/>
                  <w:left w:val="nil"/>
                  <w:bottom w:val="nil"/>
                  <w:right w:val="nil"/>
                </w:tcBorders>
                <w:shd w:val="clear" w:color="auto" w:fill="auto"/>
              </w:tcPr>
              <w:p w:rsidR="00D6221D" w:rsidRPr="00F16B1B" w:rsidRDefault="009330AD" w:rsidP="00D6221D">
                <w:pPr>
                  <w:keepNext/>
                  <w:ind w:left="993" w:hanging="993"/>
                </w:pPr>
                <w:r>
                  <w:rPr>
                    <w:rFonts w:ascii="Arial" w:hAnsi="Arial" w:cs="Arial"/>
                    <w:sz w:val="44"/>
                    <w:szCs w:val="44"/>
                  </w:rPr>
                  <w:sym w:font="Wingdings" w:char="F0A8"/>
                </w:r>
              </w:p>
            </w:tc>
          </w:sdtContent>
        </w:sdt>
        <w:permEnd w:id="806107937" w:displacedByCustomXml="prev"/>
      </w:tr>
      <w:tr w:rsidR="00D6221D" w:rsidRPr="00F16B1B" w:rsidTr="009330AD">
        <w:trPr>
          <w:trHeight w:val="425"/>
          <w:hidden/>
        </w:trPr>
        <w:tc>
          <w:tcPr>
            <w:tcW w:w="1554" w:type="pct"/>
            <w:tcBorders>
              <w:top w:val="nil"/>
              <w:left w:val="nil"/>
              <w:bottom w:val="nil"/>
              <w:right w:val="single" w:sz="12" w:space="0" w:color="auto"/>
            </w:tcBorders>
          </w:tcPr>
          <w:p w:rsidR="00D6221D" w:rsidRPr="00F16B1B" w:rsidRDefault="00D6221D" w:rsidP="00D6221D">
            <w:pPr>
              <w:ind w:left="993" w:hanging="993"/>
              <w:jc w:val="center"/>
              <w:rPr>
                <w:vanish/>
              </w:rPr>
            </w:pPr>
          </w:p>
        </w:tc>
        <w:permStart w:id="1185355858" w:edGrp="everyone" w:displacedByCustomXml="next"/>
        <w:sdt>
          <w:sdtPr>
            <w:rPr>
              <w:sz w:val="40"/>
            </w:rPr>
            <w:id w:val="1427774481"/>
            <w14:checkbox>
              <w14:checked w14:val="0"/>
              <w14:checkedState w14:val="2612" w14:font="MS Gothic"/>
              <w14:uncheckedState w14:val="2610" w14:font="MS Gothic"/>
            </w14:checkbox>
          </w:sdtPr>
          <w:sdtEnd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rsidR="00D6221D" w:rsidRPr="00392067" w:rsidRDefault="00BA05DB" w:rsidP="00D6221D">
                <w:pPr>
                  <w:contextualSpacing/>
                  <w:jc w:val="center"/>
                </w:pPr>
                <w:r>
                  <w:rPr>
                    <w:rFonts w:ascii="MS Gothic" w:eastAsia="MS Gothic" w:hAnsi="MS Gothic" w:hint="eastAsia"/>
                    <w:sz w:val="40"/>
                  </w:rPr>
                  <w:t>☐</w:t>
                </w:r>
              </w:p>
            </w:tc>
          </w:sdtContent>
        </w:sdt>
        <w:permEnd w:id="1185355858"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False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ind w:left="993" w:hanging="993"/>
            </w:pPr>
          </w:p>
        </w:tc>
        <w:tc>
          <w:tcPr>
            <w:tcW w:w="343" w:type="pct"/>
            <w:tcBorders>
              <w:top w:val="nil"/>
              <w:left w:val="nil"/>
              <w:bottom w:val="nil"/>
              <w:right w:val="nil"/>
            </w:tcBorders>
          </w:tcPr>
          <w:p w:rsidR="00D6221D" w:rsidRPr="00F16B1B" w:rsidRDefault="00D6221D" w:rsidP="00D6221D">
            <w:pPr>
              <w:ind w:left="993" w:hanging="993"/>
            </w:pPr>
          </w:p>
        </w:tc>
      </w:tr>
    </w:tbl>
    <w:p w:rsidR="00B92BA5" w:rsidRPr="00F16B1B" w:rsidRDefault="00B92BA5" w:rsidP="00B92BA5">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8" w:name="_Ref423941205"/>
      <w:r w:rsidRPr="00F16B1B">
        <w:rPr>
          <w:iCs/>
        </w:rPr>
        <w:t>Familiarity with plans and specifications for a project when interpreting a building solution and therefore trying to interpret clauses and other referenced documents in the BCA is important</w:t>
      </w:r>
      <w:r w:rsidR="009B5803" w:rsidRPr="00F16B1B">
        <w:rPr>
          <w:iCs/>
        </w:rPr>
        <w:t>.</w:t>
      </w:r>
      <w:r w:rsidR="00A30436" w:rsidRPr="00F16B1B">
        <w:rPr>
          <w:iCs/>
        </w:rPr>
        <w:br/>
      </w:r>
      <w:r w:rsidR="00A30436" w:rsidRPr="00F16B1B">
        <w:rPr>
          <w:iCs/>
        </w:rPr>
        <w:br/>
        <w:t>W</w:t>
      </w:r>
      <w:r w:rsidRPr="00F16B1B">
        <w:rPr>
          <w:iCs/>
        </w:rPr>
        <w:t>hat do plans and specifications include?</w:t>
      </w:r>
      <w:bookmarkEnd w:id="18"/>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D456C" w:rsidRPr="00AD456C" w:rsidRDefault="00AD456C" w:rsidP="00AD456C">
            <w:pPr>
              <w:rPr>
                <w:rFonts w:ascii="Arial" w:hAnsi="Arial" w:cs="Arial"/>
                <w:sz w:val="22"/>
                <w:szCs w:val="22"/>
              </w:rPr>
            </w:pPr>
            <w:permStart w:id="1251614429" w:edGrp="everyone"/>
            <w:r w:rsidRPr="00AD456C">
              <w:rPr>
                <w:rFonts w:ascii="Arial" w:hAnsi="Arial" w:cs="Arial"/>
                <w:sz w:val="22"/>
                <w:szCs w:val="22"/>
              </w:rPr>
              <w:t>Plans and specifications include:</w:t>
            </w:r>
          </w:p>
          <w:p w:rsidR="00AD456C" w:rsidRPr="00AD456C" w:rsidRDefault="00AD456C" w:rsidP="00AD456C">
            <w:pPr>
              <w:rPr>
                <w:rFonts w:ascii="Arial" w:hAnsi="Arial" w:cs="Arial"/>
                <w:sz w:val="22"/>
                <w:szCs w:val="22"/>
              </w:rPr>
            </w:pPr>
            <w:r w:rsidRPr="00AD456C">
              <w:rPr>
                <w:rFonts w:ascii="Arial" w:hAnsi="Arial" w:cs="Arial"/>
                <w:sz w:val="22"/>
                <w:szCs w:val="22"/>
              </w:rPr>
              <w:t>Floor level plans</w:t>
            </w:r>
          </w:p>
          <w:p w:rsidR="00AD456C" w:rsidRPr="00AD456C" w:rsidRDefault="00AD456C" w:rsidP="00AD456C">
            <w:pPr>
              <w:rPr>
                <w:rFonts w:ascii="Arial" w:hAnsi="Arial" w:cs="Arial"/>
                <w:sz w:val="22"/>
                <w:szCs w:val="22"/>
              </w:rPr>
            </w:pPr>
            <w:r w:rsidRPr="00AD456C">
              <w:rPr>
                <w:rFonts w:ascii="Arial" w:hAnsi="Arial" w:cs="Arial"/>
                <w:sz w:val="22"/>
                <w:szCs w:val="22"/>
              </w:rPr>
              <w:t>Elevation plans</w:t>
            </w:r>
          </w:p>
          <w:p w:rsidR="00AD456C" w:rsidRPr="00AD456C" w:rsidRDefault="00AD456C" w:rsidP="00AD456C">
            <w:pPr>
              <w:rPr>
                <w:rFonts w:ascii="Arial" w:hAnsi="Arial" w:cs="Arial"/>
                <w:sz w:val="22"/>
                <w:szCs w:val="22"/>
              </w:rPr>
            </w:pPr>
            <w:r w:rsidRPr="00AD456C">
              <w:rPr>
                <w:rFonts w:ascii="Arial" w:hAnsi="Arial" w:cs="Arial"/>
                <w:sz w:val="22"/>
                <w:szCs w:val="22"/>
              </w:rPr>
              <w:t>Sectional drawings</w:t>
            </w:r>
          </w:p>
          <w:p w:rsidR="00344E52" w:rsidRDefault="00AD456C" w:rsidP="00964191">
            <w:pPr>
              <w:rPr>
                <w:rFonts w:ascii="Arial" w:hAnsi="Arial" w:cs="Arial"/>
                <w:sz w:val="22"/>
                <w:szCs w:val="22"/>
              </w:rPr>
            </w:pPr>
            <w:r>
              <w:rPr>
                <w:rFonts w:ascii="Arial" w:hAnsi="Arial" w:cs="Arial"/>
                <w:sz w:val="22"/>
                <w:szCs w:val="22"/>
              </w:rPr>
              <w:t>All S</w:t>
            </w:r>
            <w:r w:rsidRPr="00AD456C">
              <w:rPr>
                <w:rFonts w:ascii="Arial" w:hAnsi="Arial" w:cs="Arial"/>
                <w:sz w:val="22"/>
                <w:szCs w:val="22"/>
              </w:rPr>
              <w:t>pecifications</w:t>
            </w:r>
          </w:p>
          <w:p w:rsidR="00344E52" w:rsidRPr="00F16B1B" w:rsidRDefault="00AD456C" w:rsidP="00964191">
            <w:pPr>
              <w:rPr>
                <w:rFonts w:ascii="Arial" w:hAnsi="Arial" w:cs="Arial"/>
                <w:sz w:val="22"/>
                <w:szCs w:val="22"/>
              </w:rPr>
            </w:pPr>
            <w:r>
              <w:rPr>
                <w:rFonts w:ascii="Arial" w:hAnsi="Arial" w:cs="Arial"/>
                <w:sz w:val="22"/>
                <w:szCs w:val="22"/>
              </w:rPr>
              <w:t xml:space="preserve">Structural Plans </w:t>
            </w:r>
            <w:permEnd w:id="1251614429"/>
          </w:p>
        </w:tc>
        <w:permStart w:id="1953453648" w:edGrp="everyone" w:displacedByCustomXml="next"/>
        <w:sdt>
          <w:sdtPr>
            <w:rPr>
              <w:rFonts w:ascii="Arial" w:hAnsi="Arial" w:cs="Arial"/>
              <w:sz w:val="44"/>
              <w:szCs w:val="44"/>
            </w:rPr>
            <w:id w:val="10818677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953453648"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9" w:name="_Ref423941402"/>
      <w:r w:rsidRPr="00F16B1B">
        <w:rPr>
          <w:iCs/>
        </w:rPr>
        <w:t>You must have a clear picture of the building to be constructed and be able to identify the criteria that you will need to compare to the Deemed-To-Satisfy (DTS). What is it you must also consider when constructing complex buildings?</w:t>
      </w:r>
      <w:bookmarkEnd w:id="19"/>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AD456C" w:rsidP="00964191">
            <w:pPr>
              <w:rPr>
                <w:rFonts w:ascii="Arial" w:hAnsi="Arial" w:cs="Arial"/>
                <w:sz w:val="22"/>
                <w:szCs w:val="22"/>
              </w:rPr>
            </w:pPr>
            <w:permStart w:id="1412121616" w:edGrp="everyone"/>
            <w:r>
              <w:rPr>
                <w:rFonts w:ascii="Arial" w:hAnsi="Arial" w:cs="Arial"/>
                <w:sz w:val="22"/>
                <w:szCs w:val="22"/>
              </w:rPr>
              <w:t>When constructing a complex building you must keep in mind that one requirement of the BCA may have an impact or be related to another requirement in the same structure</w:t>
            </w:r>
            <w:permEnd w:id="1412121616"/>
          </w:p>
        </w:tc>
        <w:permStart w:id="518745879" w:edGrp="everyone" w:displacedByCustomXml="next"/>
        <w:sdt>
          <w:sdtPr>
            <w:rPr>
              <w:rFonts w:ascii="Arial" w:hAnsi="Arial" w:cs="Arial"/>
              <w:sz w:val="44"/>
              <w:szCs w:val="44"/>
            </w:rPr>
            <w:id w:val="16305912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518745879" w:displacedByCustomXml="prev"/>
      </w:tr>
    </w:tbl>
    <w:p w:rsidR="00344E52" w:rsidRPr="00F16B1B" w:rsidRDefault="00344E52" w:rsidP="00344E52">
      <w:pPr>
        <w:rPr>
          <w:rFonts w:ascii="Arial" w:hAnsi="Arial" w:cs="Arial"/>
          <w:sz w:val="18"/>
          <w:szCs w:val="22"/>
        </w:rPr>
      </w:pPr>
    </w:p>
    <w:p w:rsidR="00B6771F" w:rsidRDefault="00B6771F">
      <w:pPr>
        <w:jc w:val="left"/>
        <w:rPr>
          <w:rFonts w:ascii="Arial" w:hAnsi="Arial" w:cs="Arial"/>
          <w:sz w:val="20"/>
          <w:szCs w:val="22"/>
        </w:rPr>
      </w:pPr>
    </w:p>
    <w:p w:rsidR="00A55BE6" w:rsidRPr="00F16B1B" w:rsidRDefault="00A55BE6">
      <w:pPr>
        <w:jc w:val="left"/>
        <w:rPr>
          <w:rFonts w:ascii="Arial" w:hAnsi="Arial" w:cs="Arial"/>
          <w:sz w:val="20"/>
          <w:szCs w:val="22"/>
        </w:rPr>
      </w:pPr>
    </w:p>
    <w:p w:rsidR="00344E52" w:rsidRPr="00F16B1B" w:rsidRDefault="00344E52" w:rsidP="00344E52">
      <w:pPr>
        <w:pStyle w:val="11CSTCPLQuestionBullet"/>
        <w:ind w:left="709" w:hanging="709"/>
      </w:pPr>
      <w:bookmarkStart w:id="20" w:name="_Ref423941611"/>
      <w:r w:rsidRPr="00F16B1B">
        <w:rPr>
          <w:iCs/>
        </w:rPr>
        <w:lastRenderedPageBreak/>
        <w:t>Complete the missing words from the sentence below and explain the difference between these points.</w:t>
      </w:r>
      <w:bookmarkEnd w:id="20"/>
      <w:r w:rsidRPr="00F16B1B">
        <w:rPr>
          <w:iCs/>
        </w:rPr>
        <w:t xml:space="preserve"> </w:t>
      </w:r>
    </w:p>
    <w:p w:rsidR="00344E52" w:rsidRPr="00F16B1B" w:rsidRDefault="00344E52" w:rsidP="00344E52">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81792" behindDoc="0" locked="0" layoutInCell="1" allowOverlap="1" wp14:anchorId="60936ECB" wp14:editId="130E4CBF">
                <wp:simplePos x="0" y="0"/>
                <wp:positionH relativeFrom="column">
                  <wp:posOffset>3133725</wp:posOffset>
                </wp:positionH>
                <wp:positionV relativeFrom="paragraph">
                  <wp:posOffset>97155</wp:posOffset>
                </wp:positionV>
                <wp:extent cx="141541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415415" cy="272405"/>
                        </a:xfrm>
                        <a:prstGeom prst="rect">
                          <a:avLst/>
                        </a:prstGeom>
                        <a:noFill/>
                        <a:ln w="6350">
                          <a:noFill/>
                        </a:ln>
                        <a:effectLst/>
                      </wps:spPr>
                      <wps:txbx>
                        <w:txbxContent>
                          <w:p w:rsidR="00C9425E" w:rsidRPr="00F16B1B" w:rsidRDefault="00C9425E" w:rsidP="0049617B">
                            <w:pPr>
                              <w:jc w:val="center"/>
                              <w:rPr>
                                <w:rFonts w:ascii="Arial" w:hAnsi="Arial" w:cs="Arial"/>
                                <w:sz w:val="22"/>
                              </w:rPr>
                            </w:pPr>
                            <w:permStart w:id="970340276" w:edGrp="everyone"/>
                            <w:r>
                              <w:rPr>
                                <w:rFonts w:ascii="Arial" w:hAnsi="Arial" w:cs="Arial"/>
                                <w:sz w:val="22"/>
                              </w:rPr>
                              <w:t>mandatory</w:t>
                            </w:r>
                            <w:permEnd w:id="9703402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36ECB" id="Text Box 59" o:spid="_x0000_s1034" type="#_x0000_t202" style="position:absolute;left:0;text-align:left;margin-left:246.75pt;margin-top:7.65pt;width:111.45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" filled="f" stroked="f" strokeweight=".5pt">
                <v:textbox>
                  <w:txbxContent>
                    <w:p w:rsidR="00C9425E" w:rsidRPr="00F16B1B" w:rsidRDefault="00C9425E" w:rsidP="0049617B">
                      <w:pPr>
                        <w:jc w:val="center"/>
                        <w:rPr>
                          <w:rFonts w:ascii="Arial" w:hAnsi="Arial" w:cs="Arial"/>
                          <w:sz w:val="22"/>
                        </w:rPr>
                      </w:pPr>
                      <w:permStart w:id="970340276" w:edGrp="everyone"/>
                      <w:r>
                        <w:rPr>
                          <w:rFonts w:ascii="Arial" w:hAnsi="Arial" w:cs="Arial"/>
                          <w:sz w:val="22"/>
                        </w:rPr>
                        <w:t>mandatory</w:t>
                      </w:r>
                      <w:permEnd w:id="970340276"/>
                    </w:p>
                  </w:txbxContent>
                </v:textbox>
              </v:shape>
            </w:pict>
          </mc:Fallback>
        </mc:AlternateContent>
      </w:r>
    </w:p>
    <w:p w:rsidR="00344E52" w:rsidRPr="00F16B1B" w:rsidRDefault="00344E52" w:rsidP="00344E52">
      <w:pPr>
        <w:pStyle w:val="11CSTCPLQuestionBullet"/>
        <w:numPr>
          <w:ilvl w:val="0"/>
          <w:numId w:val="0"/>
        </w:numPr>
        <w:spacing w:line="360" w:lineRule="auto"/>
        <w:ind w:left="720"/>
      </w:pPr>
      <w:r w:rsidRPr="00F16B1B">
        <w:rPr>
          <w:iCs/>
          <w:noProof/>
          <w:lang w:eastAsia="en-AU"/>
        </w:rPr>
        <mc:AlternateContent>
          <mc:Choice Requires="wps">
            <w:drawing>
              <wp:anchor distT="0" distB="0" distL="114300" distR="114300" simplePos="0" relativeHeight="251685888" behindDoc="0" locked="0" layoutInCell="1" allowOverlap="1" wp14:anchorId="095E0047" wp14:editId="763D69A0">
                <wp:simplePos x="0" y="0"/>
                <wp:positionH relativeFrom="column">
                  <wp:posOffset>2314575</wp:posOffset>
                </wp:positionH>
                <wp:positionV relativeFrom="paragraph">
                  <wp:posOffset>188595</wp:posOffset>
                </wp:positionV>
                <wp:extent cx="1200150" cy="272406"/>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200150" cy="272406"/>
                        </a:xfrm>
                        <a:prstGeom prst="rect">
                          <a:avLst/>
                        </a:prstGeom>
                        <a:noFill/>
                        <a:ln w="6350">
                          <a:noFill/>
                        </a:ln>
                        <a:effectLst/>
                      </wps:spPr>
                      <wps:txbx>
                        <w:txbxContent>
                          <w:p w:rsidR="00C9425E" w:rsidRPr="00F16B1B" w:rsidRDefault="00C9425E" w:rsidP="0049617B">
                            <w:pPr>
                              <w:jc w:val="center"/>
                              <w:rPr>
                                <w:rFonts w:ascii="Arial" w:hAnsi="Arial" w:cs="Arial"/>
                                <w:sz w:val="22"/>
                              </w:rPr>
                            </w:pPr>
                            <w:permStart w:id="101321334" w:edGrp="everyone"/>
                            <w:r>
                              <w:rPr>
                                <w:rFonts w:ascii="Arial" w:hAnsi="Arial" w:cs="Arial"/>
                                <w:sz w:val="22"/>
                              </w:rPr>
                              <w:t>optional</w:t>
                            </w:r>
                            <w:permEnd w:id="1013213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E0047" id="Text Box 61" o:spid="_x0000_s1035" type="#_x0000_t202" style="position:absolute;left:0;text-align:left;margin-left:182.25pt;margin-top:14.85pt;width:94.5pt;height:2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" filled="f" stroked="f" strokeweight=".5pt">
                <v:textbox>
                  <w:txbxContent>
                    <w:p w:rsidR="00C9425E" w:rsidRPr="00F16B1B" w:rsidRDefault="00C9425E" w:rsidP="0049617B">
                      <w:pPr>
                        <w:jc w:val="center"/>
                        <w:rPr>
                          <w:rFonts w:ascii="Arial" w:hAnsi="Arial" w:cs="Arial"/>
                          <w:sz w:val="22"/>
                        </w:rPr>
                      </w:pPr>
                      <w:permStart w:id="101321334" w:edGrp="everyone"/>
                      <w:r>
                        <w:rPr>
                          <w:rFonts w:ascii="Arial" w:hAnsi="Arial" w:cs="Arial"/>
                          <w:sz w:val="22"/>
                        </w:rPr>
                        <w:t>optional</w:t>
                      </w:r>
                      <w:permEnd w:id="101321334"/>
                    </w:p>
                  </w:txbxContent>
                </v:textbox>
              </v:shape>
            </w:pict>
          </mc:Fallback>
        </mc:AlternateContent>
      </w:r>
      <w:r w:rsidRPr="00F16B1B">
        <w:t>BCA Performance Requirements are _________________ and Deemed-to-Satisfy provisions are ______________.</w:t>
      </w:r>
      <w:r w:rsidRPr="00F16B1B">
        <w:rPr>
          <w:iCs/>
          <w:noProof/>
          <w:lang w:eastAsia="en-AU"/>
        </w:rPr>
        <w:t xml:space="preserve"> </w:t>
      </w:r>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1B0DB9" w:rsidP="00964191">
            <w:pPr>
              <w:rPr>
                <w:rFonts w:ascii="Arial" w:hAnsi="Arial" w:cs="Arial"/>
                <w:sz w:val="22"/>
                <w:szCs w:val="22"/>
              </w:rPr>
            </w:pPr>
            <w:permStart w:id="713381407" w:edGrp="everyone"/>
            <w:r>
              <w:rPr>
                <w:rFonts w:ascii="Arial" w:hAnsi="Arial" w:cs="Arial"/>
                <w:sz w:val="22"/>
                <w:szCs w:val="22"/>
              </w:rPr>
              <w:t>BCA Performance Requirements are mandatory and must be met</w:t>
            </w:r>
            <w:r w:rsidR="00AD456C">
              <w:rPr>
                <w:rFonts w:ascii="Arial" w:hAnsi="Arial" w:cs="Arial"/>
                <w:sz w:val="22"/>
                <w:szCs w:val="22"/>
              </w:rPr>
              <w:t xml:space="preserve">. These can be met using standard or known methods however an alternate method can be used if required by using the deemed to comply method </w:t>
            </w:r>
            <w:permEnd w:id="713381407"/>
          </w:p>
        </w:tc>
        <w:permStart w:id="1545042277" w:edGrp="everyone"/>
        <w:tc>
          <w:tcPr>
            <w:tcW w:w="624" w:type="dxa"/>
            <w:tcBorders>
              <w:top w:val="nil"/>
              <w:left w:val="single" w:sz="4" w:space="0" w:color="auto"/>
              <w:bottom w:val="nil"/>
              <w:right w:val="nil"/>
            </w:tcBorders>
          </w:tcPr>
          <w:p w:rsidR="00344E52" w:rsidRPr="00F16B1B" w:rsidRDefault="00C54B52" w:rsidP="009C3E4E">
            <w:pPr>
              <w:rPr>
                <w:rFonts w:ascii="Arial" w:hAnsi="Arial" w:cs="Arial"/>
                <w:sz w:val="44"/>
                <w:szCs w:val="44"/>
              </w:rPr>
            </w:pPr>
            <w:sdt>
              <w:sdtPr>
                <w:rPr>
                  <w:rFonts w:ascii="Arial" w:hAnsi="Arial" w:cs="Arial"/>
                  <w:sz w:val="44"/>
                  <w:szCs w:val="44"/>
                </w:rPr>
                <w:id w:val="320018284"/>
                <w14:checkbox>
                  <w14:checked w14:val="0"/>
                  <w14:checkedState w14:val="00FE" w14:font="Wingdings"/>
                  <w14:uncheckedState w14:val="00A8" w14:font="Wingdings"/>
                </w14:checkbox>
              </w:sdtPr>
              <w:sdtEndPr/>
              <w:sdtContent>
                <w:r w:rsidR="009330AD">
                  <w:rPr>
                    <w:rFonts w:ascii="Arial" w:hAnsi="Arial" w:cs="Arial"/>
                    <w:sz w:val="44"/>
                    <w:szCs w:val="44"/>
                  </w:rPr>
                  <w:sym w:font="Wingdings" w:char="F0A8"/>
                </w:r>
              </w:sdtContent>
            </w:sdt>
            <w:r w:rsidR="009C3E4E" w:rsidRPr="00F16B1B">
              <w:rPr>
                <w:rFonts w:ascii="Arial" w:hAnsi="Arial" w:cs="Arial"/>
                <w:sz w:val="44"/>
                <w:szCs w:val="44"/>
              </w:rPr>
              <w:t xml:space="preserve"> </w:t>
            </w:r>
            <w:permEnd w:id="1545042277"/>
          </w:p>
        </w:tc>
      </w:tr>
    </w:tbl>
    <w:p w:rsidR="00344E52" w:rsidRPr="00F16B1B" w:rsidRDefault="00344E52" w:rsidP="00344E52">
      <w:pPr>
        <w:rPr>
          <w:rFonts w:ascii="Arial" w:hAnsi="Arial" w:cs="Arial"/>
          <w:sz w:val="22"/>
          <w:szCs w:val="22"/>
        </w:rPr>
      </w:pPr>
    </w:p>
    <w:p w:rsidR="00A55BE6" w:rsidRPr="00F16B1B" w:rsidRDefault="00A55BE6" w:rsidP="00344E52">
      <w:pPr>
        <w:rPr>
          <w:rFonts w:ascii="Arial" w:hAnsi="Arial" w:cs="Arial"/>
          <w:sz w:val="22"/>
          <w:szCs w:val="22"/>
        </w:rPr>
      </w:pPr>
    </w:p>
    <w:p w:rsidR="00344E52" w:rsidRPr="00F16B1B" w:rsidRDefault="00344E52" w:rsidP="00344E52">
      <w:pPr>
        <w:pStyle w:val="11CSTCPLQuestionBullet"/>
        <w:ind w:left="709" w:hanging="709"/>
      </w:pPr>
      <w:bookmarkStart w:id="21" w:name="_Ref423941845"/>
      <w:r w:rsidRPr="00F16B1B">
        <w:rPr>
          <w:bCs/>
          <w:iCs/>
        </w:rPr>
        <w:t>What is a Building Solution?</w:t>
      </w:r>
      <w:bookmarkEnd w:id="21"/>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2268"/>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B0DB9" w:rsidRPr="001B0DB9" w:rsidRDefault="001B0DB9" w:rsidP="001B0DB9">
            <w:pPr>
              <w:rPr>
                <w:rFonts w:ascii="Arial" w:hAnsi="Arial" w:cs="Arial"/>
                <w:sz w:val="22"/>
                <w:szCs w:val="22"/>
              </w:rPr>
            </w:pPr>
            <w:permStart w:id="56763287" w:edGrp="everyone"/>
            <w:r w:rsidRPr="001B0DB9">
              <w:rPr>
                <w:rFonts w:ascii="Arial" w:hAnsi="Arial" w:cs="Arial"/>
                <w:sz w:val="22"/>
                <w:szCs w:val="22"/>
              </w:rPr>
              <w:t>Building Solution means a solution which complies with the Performance Requirements and is</w:t>
            </w:r>
            <w:r w:rsidR="00AD456C">
              <w:rPr>
                <w:rFonts w:ascii="Arial" w:hAnsi="Arial" w:cs="Arial"/>
                <w:sz w:val="22"/>
                <w:szCs w:val="22"/>
              </w:rPr>
              <w:t xml:space="preserve"> either or</w:t>
            </w:r>
          </w:p>
          <w:p w:rsidR="001B0DB9" w:rsidRPr="001B0DB9" w:rsidRDefault="001B0DB9" w:rsidP="001B0DB9">
            <w:pPr>
              <w:rPr>
                <w:rFonts w:ascii="Arial" w:hAnsi="Arial" w:cs="Arial"/>
                <w:sz w:val="22"/>
                <w:szCs w:val="22"/>
              </w:rPr>
            </w:pPr>
          </w:p>
          <w:p w:rsidR="001B0DB9" w:rsidRPr="001B0DB9" w:rsidRDefault="001B0DB9" w:rsidP="001B0DB9">
            <w:pPr>
              <w:rPr>
                <w:rFonts w:ascii="Arial" w:hAnsi="Arial" w:cs="Arial"/>
                <w:sz w:val="22"/>
                <w:szCs w:val="22"/>
              </w:rPr>
            </w:pPr>
            <w:r w:rsidRPr="001B0DB9">
              <w:rPr>
                <w:rFonts w:ascii="Arial" w:hAnsi="Arial" w:cs="Arial"/>
                <w:sz w:val="22"/>
                <w:szCs w:val="22"/>
              </w:rPr>
              <w:t>(a) an Alternative Solution; or</w:t>
            </w:r>
          </w:p>
          <w:p w:rsidR="001B0DB9" w:rsidRPr="001B0DB9" w:rsidRDefault="001B0DB9" w:rsidP="001B0DB9">
            <w:pPr>
              <w:rPr>
                <w:rFonts w:ascii="Arial" w:hAnsi="Arial" w:cs="Arial"/>
                <w:sz w:val="22"/>
                <w:szCs w:val="22"/>
              </w:rPr>
            </w:pPr>
            <w:r w:rsidRPr="001B0DB9">
              <w:rPr>
                <w:rFonts w:ascii="Arial" w:hAnsi="Arial" w:cs="Arial"/>
                <w:sz w:val="22"/>
                <w:szCs w:val="22"/>
              </w:rPr>
              <w:t>(b) a solution which complies with the Deemed-to-Satisfy Provisions; or</w:t>
            </w:r>
          </w:p>
          <w:p w:rsidR="00344E52" w:rsidRPr="00F16B1B" w:rsidRDefault="001B0DB9" w:rsidP="00964191">
            <w:pPr>
              <w:rPr>
                <w:rFonts w:ascii="Arial" w:hAnsi="Arial" w:cs="Arial"/>
                <w:sz w:val="22"/>
                <w:szCs w:val="22"/>
              </w:rPr>
            </w:pPr>
            <w:r w:rsidRPr="001B0DB9">
              <w:rPr>
                <w:rFonts w:ascii="Arial" w:hAnsi="Arial" w:cs="Arial"/>
                <w:sz w:val="22"/>
                <w:szCs w:val="22"/>
              </w:rPr>
              <w:t>(c) a combination of (a) and (b).</w:t>
            </w:r>
            <w:permEnd w:id="56763287"/>
          </w:p>
        </w:tc>
        <w:permStart w:id="921114553" w:edGrp="everyone" w:displacedByCustomXml="next"/>
        <w:sdt>
          <w:sdtPr>
            <w:rPr>
              <w:rFonts w:ascii="Arial" w:hAnsi="Arial" w:cs="Arial"/>
              <w:sz w:val="44"/>
              <w:szCs w:val="44"/>
            </w:rPr>
            <w:id w:val="17753556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921114553"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9716FB" w:rsidP="00344E52">
      <w:pPr>
        <w:pStyle w:val="11CSTCPLQuestionBullet"/>
        <w:ind w:left="709" w:hanging="709"/>
      </w:pPr>
      <w:bookmarkStart w:id="22" w:name="_Ref423942068"/>
      <w:r w:rsidRPr="00F16B1B">
        <w:rPr>
          <w:iCs/>
        </w:rPr>
        <w:t>Referring to the BCA, what are the objectives of Section C Fire Resistance?</w:t>
      </w:r>
      <w:bookmarkEnd w:id="22"/>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463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349A7" w:rsidRPr="006349A7" w:rsidRDefault="006349A7" w:rsidP="006349A7">
            <w:pPr>
              <w:rPr>
                <w:rFonts w:ascii="Arial" w:hAnsi="Arial" w:cs="Arial"/>
                <w:sz w:val="22"/>
                <w:szCs w:val="22"/>
              </w:rPr>
            </w:pPr>
            <w:permStart w:id="914517761" w:edGrp="everyone"/>
            <w:r>
              <w:rPr>
                <w:rFonts w:ascii="Arial" w:hAnsi="Arial" w:cs="Arial"/>
                <w:sz w:val="22"/>
                <w:szCs w:val="22"/>
              </w:rPr>
              <w:t>T</w:t>
            </w:r>
            <w:r w:rsidRPr="006349A7">
              <w:rPr>
                <w:rFonts w:ascii="Arial" w:hAnsi="Arial" w:cs="Arial"/>
                <w:sz w:val="22"/>
                <w:szCs w:val="22"/>
              </w:rPr>
              <w:t>he objective of the BCA provisions in this part is to ensure that during a fire:</w:t>
            </w:r>
          </w:p>
          <w:p w:rsidR="006349A7" w:rsidRPr="006349A7" w:rsidRDefault="006349A7" w:rsidP="006349A7">
            <w:pPr>
              <w:pStyle w:val="ListParagraph"/>
              <w:numPr>
                <w:ilvl w:val="0"/>
                <w:numId w:val="42"/>
              </w:numPr>
              <w:rPr>
                <w:rFonts w:ascii="Arial" w:hAnsi="Arial" w:cs="Arial"/>
                <w:sz w:val="22"/>
                <w:szCs w:val="22"/>
              </w:rPr>
            </w:pPr>
            <w:r w:rsidRPr="006349A7">
              <w:rPr>
                <w:rFonts w:ascii="Arial" w:hAnsi="Arial" w:cs="Arial"/>
                <w:sz w:val="22"/>
                <w:szCs w:val="22"/>
              </w:rPr>
              <w:t>The risk to people is minimised</w:t>
            </w:r>
          </w:p>
          <w:p w:rsidR="006349A7" w:rsidRPr="006349A7" w:rsidRDefault="006349A7" w:rsidP="006349A7">
            <w:pPr>
              <w:pStyle w:val="ListParagraph"/>
              <w:numPr>
                <w:ilvl w:val="0"/>
                <w:numId w:val="42"/>
              </w:numPr>
              <w:rPr>
                <w:rFonts w:ascii="Arial" w:hAnsi="Arial" w:cs="Arial"/>
                <w:sz w:val="22"/>
                <w:szCs w:val="22"/>
              </w:rPr>
            </w:pPr>
            <w:r w:rsidRPr="006349A7">
              <w:rPr>
                <w:rFonts w:ascii="Arial" w:hAnsi="Arial" w:cs="Arial"/>
                <w:sz w:val="22"/>
                <w:szCs w:val="22"/>
              </w:rPr>
              <w:t>Evacuation routes are provided</w:t>
            </w:r>
          </w:p>
          <w:p w:rsidR="006349A7" w:rsidRPr="006349A7" w:rsidRDefault="006349A7" w:rsidP="006349A7">
            <w:pPr>
              <w:pStyle w:val="ListParagraph"/>
              <w:numPr>
                <w:ilvl w:val="0"/>
                <w:numId w:val="42"/>
              </w:numPr>
              <w:rPr>
                <w:rFonts w:ascii="Arial" w:hAnsi="Arial" w:cs="Arial"/>
                <w:sz w:val="22"/>
                <w:szCs w:val="22"/>
              </w:rPr>
            </w:pPr>
            <w:r w:rsidRPr="006349A7">
              <w:rPr>
                <w:rFonts w:ascii="Arial" w:hAnsi="Arial" w:cs="Arial"/>
                <w:sz w:val="22"/>
                <w:szCs w:val="22"/>
              </w:rPr>
              <w:t>Emergency services personnel can undertake search and rescue operations</w:t>
            </w:r>
          </w:p>
          <w:p w:rsidR="006349A7" w:rsidRPr="006349A7" w:rsidRDefault="006349A7" w:rsidP="006349A7">
            <w:pPr>
              <w:pStyle w:val="ListParagraph"/>
              <w:numPr>
                <w:ilvl w:val="0"/>
                <w:numId w:val="42"/>
              </w:numPr>
              <w:rPr>
                <w:rFonts w:ascii="Arial" w:hAnsi="Arial" w:cs="Arial"/>
                <w:sz w:val="22"/>
                <w:szCs w:val="22"/>
              </w:rPr>
            </w:pPr>
            <w:r w:rsidRPr="006349A7">
              <w:rPr>
                <w:rFonts w:ascii="Arial" w:hAnsi="Arial" w:cs="Arial"/>
                <w:sz w:val="22"/>
                <w:szCs w:val="22"/>
              </w:rPr>
              <w:t>The risk of fire spreading is minimised</w:t>
            </w:r>
          </w:p>
          <w:p w:rsidR="00344E52" w:rsidRPr="006349A7" w:rsidRDefault="006349A7" w:rsidP="006349A7">
            <w:pPr>
              <w:pStyle w:val="ListParagraph"/>
              <w:numPr>
                <w:ilvl w:val="0"/>
                <w:numId w:val="42"/>
              </w:numPr>
              <w:rPr>
                <w:rFonts w:ascii="Arial" w:hAnsi="Arial" w:cs="Arial"/>
                <w:sz w:val="22"/>
                <w:szCs w:val="22"/>
              </w:rPr>
            </w:pPr>
            <w:r w:rsidRPr="006349A7">
              <w:rPr>
                <w:rFonts w:ascii="Arial" w:hAnsi="Arial" w:cs="Arial"/>
                <w:sz w:val="22"/>
                <w:szCs w:val="22"/>
              </w:rPr>
              <w:t xml:space="preserve">Structural failures (buildings, allotment, road) does not occur   </w:t>
            </w:r>
          </w:p>
          <w:p w:rsidR="00344E52" w:rsidRDefault="00344E52" w:rsidP="00964191">
            <w:pPr>
              <w:rPr>
                <w:rFonts w:ascii="Arial" w:hAnsi="Arial" w:cs="Arial"/>
                <w:sz w:val="22"/>
                <w:szCs w:val="22"/>
              </w:rPr>
            </w:pPr>
          </w:p>
          <w:permEnd w:id="914517761"/>
          <w:p w:rsidR="00344E52" w:rsidRPr="00F16B1B" w:rsidRDefault="00344E52" w:rsidP="00964191">
            <w:pPr>
              <w:rPr>
                <w:rFonts w:ascii="Arial" w:hAnsi="Arial" w:cs="Arial"/>
                <w:sz w:val="22"/>
                <w:szCs w:val="22"/>
              </w:rPr>
            </w:pPr>
          </w:p>
        </w:tc>
        <w:permStart w:id="702285674" w:edGrp="everyone" w:displacedByCustomXml="next"/>
        <w:sdt>
          <w:sdtPr>
            <w:rPr>
              <w:rFonts w:ascii="Arial" w:hAnsi="Arial" w:cs="Arial"/>
              <w:sz w:val="44"/>
              <w:szCs w:val="44"/>
            </w:rPr>
            <w:id w:val="13244608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02285674" w:displacedByCustomXml="prev"/>
      </w:tr>
    </w:tbl>
    <w:p w:rsidR="00344E52" w:rsidRPr="00F16B1B" w:rsidRDefault="00344E52" w:rsidP="00344E52">
      <w:pPr>
        <w:rPr>
          <w:rFonts w:ascii="Arial" w:hAnsi="Arial" w:cs="Arial"/>
          <w:sz w:val="22"/>
          <w:szCs w:val="22"/>
        </w:rPr>
      </w:pPr>
    </w:p>
    <w:p w:rsidR="00EE2BD0" w:rsidRPr="00F16B1B" w:rsidRDefault="00EE2BD0">
      <w:pPr>
        <w:jc w:val="left"/>
        <w:rPr>
          <w:rFonts w:ascii="Arial" w:hAnsi="Arial" w:cs="Arial"/>
          <w:sz w:val="22"/>
          <w:szCs w:val="22"/>
        </w:rPr>
      </w:pPr>
    </w:p>
    <w:p w:rsidR="00344E52" w:rsidRPr="00F16B1B" w:rsidRDefault="009716FB" w:rsidP="00344E52">
      <w:pPr>
        <w:pStyle w:val="11CSTCPLQuestionBullet"/>
        <w:ind w:left="709" w:hanging="709"/>
      </w:pPr>
      <w:bookmarkStart w:id="23" w:name="_Ref423942460"/>
      <w:r w:rsidRPr="00F16B1B">
        <w:rPr>
          <w:iCs/>
        </w:rPr>
        <w:lastRenderedPageBreak/>
        <w:t>Why is it necessary to identify and document performance-based solutions?</w:t>
      </w:r>
      <w:bookmarkEnd w:id="23"/>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349A7" w:rsidRDefault="006349A7" w:rsidP="006349A7">
            <w:pPr>
              <w:rPr>
                <w:rFonts w:ascii="Arial" w:hAnsi="Arial" w:cs="Arial"/>
                <w:sz w:val="22"/>
                <w:szCs w:val="22"/>
              </w:rPr>
            </w:pPr>
            <w:permStart w:id="532698601" w:edGrp="everyone"/>
            <w:r w:rsidRPr="006349A7">
              <w:rPr>
                <w:rFonts w:ascii="Arial" w:hAnsi="Arial" w:cs="Arial"/>
                <w:sz w:val="22"/>
                <w:szCs w:val="22"/>
              </w:rPr>
              <w:t xml:space="preserve">It is </w:t>
            </w:r>
            <w:r>
              <w:rPr>
                <w:rFonts w:ascii="Arial" w:hAnsi="Arial" w:cs="Arial"/>
                <w:sz w:val="22"/>
                <w:szCs w:val="22"/>
              </w:rPr>
              <w:t xml:space="preserve">very </w:t>
            </w:r>
            <w:r w:rsidRPr="006349A7">
              <w:rPr>
                <w:rFonts w:ascii="Arial" w:hAnsi="Arial" w:cs="Arial"/>
                <w:sz w:val="22"/>
                <w:szCs w:val="22"/>
              </w:rPr>
              <w:t>important t</w:t>
            </w:r>
            <w:r>
              <w:rPr>
                <w:rFonts w:ascii="Arial" w:hAnsi="Arial" w:cs="Arial"/>
                <w:sz w:val="22"/>
                <w:szCs w:val="22"/>
              </w:rPr>
              <w:t>o</w:t>
            </w:r>
            <w:r w:rsidRPr="006349A7">
              <w:rPr>
                <w:rFonts w:ascii="Arial" w:hAnsi="Arial" w:cs="Arial"/>
                <w:sz w:val="22"/>
                <w:szCs w:val="22"/>
              </w:rPr>
              <w:t xml:space="preserve"> maintain a detailed level of documentation to ensure that the building is compliant and can pass assessme</w:t>
            </w:r>
            <w:r>
              <w:rPr>
                <w:rFonts w:ascii="Arial" w:hAnsi="Arial" w:cs="Arial"/>
                <w:sz w:val="22"/>
                <w:szCs w:val="22"/>
              </w:rPr>
              <w:t>nt.</w:t>
            </w:r>
          </w:p>
          <w:p w:rsidR="006349A7" w:rsidRPr="006349A7" w:rsidRDefault="006349A7" w:rsidP="006349A7">
            <w:pPr>
              <w:rPr>
                <w:rFonts w:ascii="Arial" w:hAnsi="Arial" w:cs="Arial"/>
                <w:sz w:val="22"/>
                <w:szCs w:val="22"/>
              </w:rPr>
            </w:pPr>
            <w:r>
              <w:rPr>
                <w:rFonts w:ascii="Arial" w:hAnsi="Arial" w:cs="Arial"/>
                <w:sz w:val="22"/>
                <w:szCs w:val="22"/>
              </w:rPr>
              <w:t xml:space="preserve">Keeping </w:t>
            </w:r>
            <w:r w:rsidRPr="006349A7">
              <w:rPr>
                <w:rFonts w:ascii="Arial" w:hAnsi="Arial" w:cs="Arial"/>
                <w:sz w:val="22"/>
                <w:szCs w:val="22"/>
              </w:rPr>
              <w:t>detailed documentation</w:t>
            </w:r>
            <w:r>
              <w:rPr>
                <w:rFonts w:ascii="Arial" w:hAnsi="Arial" w:cs="Arial"/>
                <w:sz w:val="22"/>
                <w:szCs w:val="22"/>
              </w:rPr>
              <w:t xml:space="preserve"> allows you to provide</w:t>
            </w:r>
            <w:r w:rsidRPr="006349A7">
              <w:rPr>
                <w:rFonts w:ascii="Arial" w:hAnsi="Arial" w:cs="Arial"/>
                <w:sz w:val="22"/>
                <w:szCs w:val="22"/>
              </w:rPr>
              <w:t xml:space="preserve"> vital reference </w:t>
            </w:r>
            <w:r>
              <w:rPr>
                <w:rFonts w:ascii="Arial" w:hAnsi="Arial" w:cs="Arial"/>
                <w:sz w:val="22"/>
                <w:szCs w:val="22"/>
              </w:rPr>
              <w:t>documents</w:t>
            </w:r>
            <w:r w:rsidRPr="006349A7">
              <w:rPr>
                <w:rFonts w:ascii="Arial" w:hAnsi="Arial" w:cs="Arial"/>
                <w:sz w:val="22"/>
                <w:szCs w:val="22"/>
              </w:rPr>
              <w:t xml:space="preserve"> required for inspections of key building elements, this ensures they are not inadvertently overlooked.</w:t>
            </w:r>
          </w:p>
          <w:p w:rsidR="006349A7" w:rsidRPr="006349A7" w:rsidRDefault="006349A7" w:rsidP="006349A7">
            <w:pPr>
              <w:rPr>
                <w:rFonts w:ascii="Arial" w:hAnsi="Arial" w:cs="Arial"/>
                <w:sz w:val="22"/>
                <w:szCs w:val="22"/>
              </w:rPr>
            </w:pPr>
          </w:p>
          <w:p w:rsidR="00344E52" w:rsidRPr="00F16B1B" w:rsidRDefault="006349A7" w:rsidP="00964191">
            <w:pPr>
              <w:rPr>
                <w:rFonts w:ascii="Arial" w:hAnsi="Arial" w:cs="Arial"/>
                <w:sz w:val="22"/>
                <w:szCs w:val="22"/>
              </w:rPr>
            </w:pPr>
            <w:r>
              <w:rPr>
                <w:rFonts w:ascii="Arial" w:hAnsi="Arial" w:cs="Arial"/>
                <w:sz w:val="22"/>
                <w:szCs w:val="22"/>
              </w:rPr>
              <w:t>You can also r</w:t>
            </w:r>
            <w:r w:rsidRPr="006349A7">
              <w:rPr>
                <w:rFonts w:ascii="Arial" w:hAnsi="Arial" w:cs="Arial"/>
                <w:sz w:val="22"/>
                <w:szCs w:val="22"/>
              </w:rPr>
              <w:t>efer to your state legislation to learn more about completing relevant documentation in accordance with BCA requirements.</w:t>
            </w:r>
            <w:permEnd w:id="532698601"/>
          </w:p>
        </w:tc>
        <w:permStart w:id="234385392" w:edGrp="everyone" w:displacedByCustomXml="next"/>
        <w:sdt>
          <w:sdtPr>
            <w:rPr>
              <w:rFonts w:ascii="Arial" w:hAnsi="Arial" w:cs="Arial"/>
              <w:sz w:val="44"/>
              <w:szCs w:val="44"/>
            </w:rPr>
            <w:id w:val="72364861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234385392" w:displacedByCustomXml="prev"/>
      </w:tr>
    </w:tbl>
    <w:p w:rsidR="00344E52" w:rsidRPr="00F16B1B" w:rsidRDefault="00344E52" w:rsidP="00344E52">
      <w:pPr>
        <w:rPr>
          <w:rFonts w:ascii="Arial" w:hAnsi="Arial" w:cs="Arial"/>
          <w:sz w:val="22"/>
          <w:szCs w:val="22"/>
        </w:rPr>
      </w:pPr>
    </w:p>
    <w:p w:rsidR="009716FB" w:rsidRPr="00F16B1B" w:rsidRDefault="009716FB">
      <w:pPr>
        <w:jc w:val="left"/>
        <w:rPr>
          <w:rFonts w:ascii="Arial" w:hAnsi="Arial" w:cs="Arial"/>
          <w:sz w:val="22"/>
          <w:szCs w:val="22"/>
        </w:rPr>
      </w:pPr>
    </w:p>
    <w:p w:rsidR="00344E52" w:rsidRPr="00F16B1B" w:rsidRDefault="009716FB" w:rsidP="00344E52">
      <w:pPr>
        <w:pStyle w:val="11CSTCPLQuestionBullet"/>
        <w:ind w:left="709" w:hanging="709"/>
      </w:pPr>
      <w:bookmarkStart w:id="24" w:name="_Ref423942735"/>
      <w:r w:rsidRPr="00F16B1B">
        <w:rPr>
          <w:iCs/>
        </w:rPr>
        <w:t>In the context of the Building Code of Australia what are Assessment Methods used to determine?</w:t>
      </w:r>
      <w:bookmarkEnd w:id="24"/>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75137" w:rsidRDefault="00C75137" w:rsidP="00964191">
            <w:pPr>
              <w:rPr>
                <w:rFonts w:ascii="Arial" w:hAnsi="Arial" w:cs="Arial"/>
                <w:sz w:val="22"/>
                <w:szCs w:val="22"/>
              </w:rPr>
            </w:pPr>
            <w:permStart w:id="2143638229" w:edGrp="everyone"/>
            <w:r>
              <w:rPr>
                <w:rFonts w:ascii="Arial" w:hAnsi="Arial" w:cs="Arial"/>
                <w:sz w:val="22"/>
                <w:szCs w:val="22"/>
              </w:rPr>
              <w:t xml:space="preserve">In the BCA </w:t>
            </w:r>
            <w:r w:rsidR="006349A7" w:rsidRPr="006349A7">
              <w:rPr>
                <w:rFonts w:ascii="Arial" w:hAnsi="Arial" w:cs="Arial"/>
                <w:sz w:val="22"/>
                <w:szCs w:val="22"/>
              </w:rPr>
              <w:t>Assessment Methods are used to determine whether a Building Solution complies with the relevant BCA Performance Requirements. </w:t>
            </w:r>
          </w:p>
          <w:p w:rsidR="00344E52" w:rsidRPr="00F16B1B" w:rsidRDefault="00C75137" w:rsidP="00964191">
            <w:pPr>
              <w:rPr>
                <w:rFonts w:ascii="Arial" w:hAnsi="Arial" w:cs="Arial"/>
                <w:sz w:val="22"/>
                <w:szCs w:val="22"/>
              </w:rPr>
            </w:pPr>
            <w:r>
              <w:rPr>
                <w:rFonts w:ascii="Arial" w:hAnsi="Arial" w:cs="Arial"/>
                <w:sz w:val="22"/>
                <w:szCs w:val="22"/>
              </w:rPr>
              <w:t xml:space="preserve">Outlined </w:t>
            </w:r>
            <w:r w:rsidRPr="006349A7">
              <w:rPr>
                <w:rFonts w:ascii="Arial" w:hAnsi="Arial" w:cs="Arial"/>
                <w:sz w:val="22"/>
                <w:szCs w:val="22"/>
              </w:rPr>
              <w:t>in</w:t>
            </w:r>
            <w:r w:rsidR="006349A7" w:rsidRPr="006349A7">
              <w:rPr>
                <w:rFonts w:ascii="Arial" w:hAnsi="Arial" w:cs="Arial"/>
                <w:sz w:val="22"/>
                <w:szCs w:val="22"/>
              </w:rPr>
              <w:t xml:space="preserve"> the Hierarchy of the Performance-Based BCA,</w:t>
            </w:r>
            <w:r>
              <w:rPr>
                <w:rFonts w:ascii="Arial" w:hAnsi="Arial" w:cs="Arial"/>
                <w:sz w:val="22"/>
                <w:szCs w:val="22"/>
              </w:rPr>
              <w:t xml:space="preserve"> </w:t>
            </w:r>
            <w:r w:rsidR="006349A7" w:rsidRPr="006349A7">
              <w:rPr>
                <w:rFonts w:ascii="Arial" w:hAnsi="Arial" w:cs="Arial"/>
                <w:sz w:val="22"/>
                <w:szCs w:val="22"/>
              </w:rPr>
              <w:t>a Building Solution can be achieved through complying with the Deemed-to-Satisfy Provisions, or by using an Alternative Solution to achieve the Performance Requirements.</w:t>
            </w:r>
            <w:permEnd w:id="2143638229"/>
          </w:p>
        </w:tc>
        <w:permStart w:id="499079454" w:edGrp="everyone" w:displacedByCustomXml="next"/>
        <w:sdt>
          <w:sdtPr>
            <w:rPr>
              <w:rFonts w:ascii="Arial" w:hAnsi="Arial" w:cs="Arial"/>
              <w:sz w:val="44"/>
              <w:szCs w:val="44"/>
            </w:rPr>
            <w:id w:val="168948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499079454" w:displacedByCustomXml="prev"/>
      </w:tr>
    </w:tbl>
    <w:p w:rsidR="00344E52" w:rsidRPr="00F16B1B" w:rsidRDefault="00344E52" w:rsidP="00344E52">
      <w:pPr>
        <w:rPr>
          <w:rFonts w:ascii="Arial" w:hAnsi="Arial" w:cs="Arial"/>
          <w:sz w:val="18"/>
          <w:szCs w:val="22"/>
        </w:rPr>
      </w:pPr>
    </w:p>
    <w:p w:rsidR="009716FB" w:rsidRPr="00F16B1B" w:rsidRDefault="009716FB" w:rsidP="00344E52">
      <w:pPr>
        <w:rPr>
          <w:rFonts w:ascii="Arial" w:hAnsi="Arial" w:cs="Arial"/>
          <w:sz w:val="18"/>
          <w:szCs w:val="22"/>
        </w:rPr>
      </w:pPr>
    </w:p>
    <w:p w:rsidR="009716FB" w:rsidRPr="00F16B1B" w:rsidRDefault="009716FB" w:rsidP="009716FB">
      <w:pPr>
        <w:pStyle w:val="11CSTCPLQuestionBullet"/>
        <w:ind w:left="709" w:hanging="709"/>
      </w:pPr>
      <w:bookmarkStart w:id="25" w:name="_Ref423943044"/>
      <w:r w:rsidRPr="00F16B1B">
        <w:rPr>
          <w:bCs/>
          <w:iCs/>
        </w:rPr>
        <w:t>Explain the importance of maintaining detailed docum</w:t>
      </w:r>
      <w:r w:rsidR="006D301F" w:rsidRPr="00F16B1B">
        <w:rPr>
          <w:bCs/>
          <w:iCs/>
        </w:rPr>
        <w:t>entation for a building project.</w:t>
      </w:r>
      <w:bookmarkEnd w:id="25"/>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402"/>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4848" w:rsidRDefault="00C8216C" w:rsidP="00964191">
            <w:pPr>
              <w:rPr>
                <w:rFonts w:ascii="Arial" w:hAnsi="Arial" w:cs="Arial"/>
                <w:sz w:val="22"/>
                <w:szCs w:val="22"/>
              </w:rPr>
            </w:pPr>
            <w:permStart w:id="589788041" w:edGrp="everyone"/>
            <w:r>
              <w:rPr>
                <w:rFonts w:ascii="Arial" w:hAnsi="Arial" w:cs="Arial"/>
                <w:sz w:val="22"/>
                <w:szCs w:val="22"/>
              </w:rPr>
              <w:t xml:space="preserve">It is important to keep accurate and up to date documentation on a building project. </w:t>
            </w:r>
            <w:r w:rsidR="002B4848">
              <w:rPr>
                <w:rFonts w:ascii="Arial" w:hAnsi="Arial" w:cs="Arial"/>
                <w:sz w:val="22"/>
                <w:szCs w:val="22"/>
              </w:rPr>
              <w:t xml:space="preserve">Documentation on Current Plans, all calculations, current specifications and full details of any Alternate or Proposed Solutions. </w:t>
            </w:r>
          </w:p>
          <w:p w:rsidR="009716FB" w:rsidRPr="00F16B1B" w:rsidRDefault="002B4848" w:rsidP="00964191">
            <w:pPr>
              <w:rPr>
                <w:rFonts w:ascii="Arial" w:hAnsi="Arial" w:cs="Arial"/>
                <w:sz w:val="22"/>
                <w:szCs w:val="22"/>
              </w:rPr>
            </w:pPr>
            <w:r>
              <w:rPr>
                <w:rFonts w:ascii="Arial" w:hAnsi="Arial" w:cs="Arial"/>
                <w:sz w:val="22"/>
                <w:szCs w:val="22"/>
              </w:rPr>
              <w:t xml:space="preserve">This documentation will enable the authorities to determine the project meets all the relevant Acts, Regulations and BCA requirements </w:t>
            </w:r>
            <w:permEnd w:id="589788041"/>
          </w:p>
        </w:tc>
        <w:permStart w:id="627406873" w:edGrp="everyone" w:displacedByCustomXml="next"/>
        <w:sdt>
          <w:sdtPr>
            <w:rPr>
              <w:rFonts w:ascii="Arial" w:hAnsi="Arial" w:cs="Arial"/>
              <w:sz w:val="44"/>
              <w:szCs w:val="44"/>
            </w:rPr>
            <w:id w:val="-4891068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627406873" w:displacedByCustomXml="prev"/>
      </w:tr>
    </w:tbl>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6" w:name="_Ref423943211"/>
      <w:r w:rsidRPr="00F16B1B">
        <w:rPr>
          <w:bCs/>
          <w:iCs/>
        </w:rPr>
        <w:lastRenderedPageBreak/>
        <w:t>With regard to detailed documentation what are some of the documents that must be provided and maintained by contractors?</w:t>
      </w:r>
      <w:bookmarkEnd w:id="26"/>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6803"/>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24AE6" w:rsidRDefault="00824AE6" w:rsidP="00964191">
            <w:pPr>
              <w:rPr>
                <w:rFonts w:ascii="Arial" w:hAnsi="Arial" w:cs="Arial"/>
                <w:sz w:val="22"/>
                <w:szCs w:val="22"/>
              </w:rPr>
            </w:pPr>
            <w:permStart w:id="1001866996" w:edGrp="everyone"/>
            <w:r>
              <w:rPr>
                <w:rFonts w:ascii="Arial" w:hAnsi="Arial" w:cs="Arial"/>
                <w:sz w:val="22"/>
                <w:szCs w:val="22"/>
              </w:rPr>
              <w:t>Documents that must be provided ad maintained include</w:t>
            </w:r>
          </w:p>
          <w:p w:rsidR="009716FB" w:rsidRDefault="00824AE6" w:rsidP="00824AE6">
            <w:pPr>
              <w:pStyle w:val="ListParagraph"/>
              <w:numPr>
                <w:ilvl w:val="0"/>
                <w:numId w:val="42"/>
              </w:numPr>
              <w:rPr>
                <w:rFonts w:ascii="Arial" w:hAnsi="Arial" w:cs="Arial"/>
                <w:sz w:val="22"/>
                <w:szCs w:val="22"/>
              </w:rPr>
            </w:pPr>
            <w:r w:rsidRPr="00824AE6">
              <w:rPr>
                <w:rFonts w:ascii="Arial" w:hAnsi="Arial" w:cs="Arial"/>
                <w:sz w:val="22"/>
                <w:szCs w:val="22"/>
              </w:rPr>
              <w:t>Detailed Construction Drawings that include all calculations of building areas, site areas, site coverage, floor areas, building heights, habitable rooms, windows and secluded private open space on adjoining allotments</w:t>
            </w:r>
          </w:p>
          <w:p w:rsidR="00824AE6" w:rsidRDefault="00824AE6" w:rsidP="00824AE6">
            <w:pPr>
              <w:pStyle w:val="ListParagraph"/>
              <w:numPr>
                <w:ilvl w:val="0"/>
                <w:numId w:val="42"/>
              </w:numPr>
              <w:rPr>
                <w:rFonts w:ascii="Arial" w:hAnsi="Arial" w:cs="Arial"/>
                <w:sz w:val="22"/>
                <w:szCs w:val="22"/>
              </w:rPr>
            </w:pPr>
            <w:r>
              <w:rPr>
                <w:rFonts w:ascii="Arial" w:hAnsi="Arial" w:cs="Arial"/>
                <w:sz w:val="22"/>
                <w:szCs w:val="22"/>
              </w:rPr>
              <w:t>Project Specifications</w:t>
            </w:r>
          </w:p>
          <w:p w:rsidR="00824AE6" w:rsidRDefault="00824AE6" w:rsidP="00824AE6">
            <w:pPr>
              <w:pStyle w:val="ListParagraph"/>
              <w:numPr>
                <w:ilvl w:val="0"/>
                <w:numId w:val="42"/>
              </w:numPr>
              <w:rPr>
                <w:rFonts w:ascii="Arial" w:hAnsi="Arial" w:cs="Arial"/>
                <w:sz w:val="22"/>
                <w:szCs w:val="22"/>
              </w:rPr>
            </w:pPr>
            <w:r>
              <w:rPr>
                <w:rFonts w:ascii="Arial" w:hAnsi="Arial" w:cs="Arial"/>
                <w:sz w:val="22"/>
                <w:szCs w:val="22"/>
              </w:rPr>
              <w:t xml:space="preserve">Regulations and </w:t>
            </w:r>
            <w:r w:rsidR="00652D42">
              <w:rPr>
                <w:rFonts w:ascii="Arial" w:hAnsi="Arial" w:cs="Arial"/>
                <w:sz w:val="22"/>
                <w:szCs w:val="22"/>
              </w:rPr>
              <w:t>specifications for things like smoke alarms or fire protection systems</w:t>
            </w:r>
          </w:p>
          <w:p w:rsidR="00652D42" w:rsidRDefault="00652D42" w:rsidP="00824AE6">
            <w:pPr>
              <w:pStyle w:val="ListParagraph"/>
              <w:numPr>
                <w:ilvl w:val="0"/>
                <w:numId w:val="42"/>
              </w:numPr>
              <w:rPr>
                <w:rFonts w:ascii="Arial" w:hAnsi="Arial" w:cs="Arial"/>
                <w:sz w:val="22"/>
                <w:szCs w:val="22"/>
              </w:rPr>
            </w:pPr>
            <w:r>
              <w:rPr>
                <w:rFonts w:ascii="Arial" w:hAnsi="Arial" w:cs="Arial"/>
                <w:sz w:val="22"/>
                <w:szCs w:val="22"/>
              </w:rPr>
              <w:t xml:space="preserve">Full Details of any Alternate of Proposed building solutions used on the project including calculations and procedures </w:t>
            </w:r>
          </w:p>
          <w:p w:rsidR="00652D42" w:rsidRDefault="00652D42" w:rsidP="00824AE6">
            <w:pPr>
              <w:pStyle w:val="ListParagraph"/>
              <w:numPr>
                <w:ilvl w:val="0"/>
                <w:numId w:val="42"/>
              </w:numPr>
              <w:rPr>
                <w:rFonts w:ascii="Arial" w:hAnsi="Arial" w:cs="Arial"/>
                <w:sz w:val="22"/>
                <w:szCs w:val="22"/>
              </w:rPr>
            </w:pPr>
            <w:r>
              <w:rPr>
                <w:rFonts w:ascii="Arial" w:hAnsi="Arial" w:cs="Arial"/>
                <w:sz w:val="22"/>
                <w:szCs w:val="22"/>
              </w:rPr>
              <w:t xml:space="preserve">Engineering Drawings </w:t>
            </w:r>
          </w:p>
          <w:p w:rsidR="00652D42" w:rsidRPr="00824AE6" w:rsidRDefault="00652D42" w:rsidP="00824AE6">
            <w:pPr>
              <w:pStyle w:val="ListParagraph"/>
              <w:numPr>
                <w:ilvl w:val="0"/>
                <w:numId w:val="42"/>
              </w:numPr>
              <w:rPr>
                <w:rFonts w:ascii="Arial" w:hAnsi="Arial" w:cs="Arial"/>
                <w:sz w:val="22"/>
                <w:szCs w:val="22"/>
              </w:rPr>
            </w:pPr>
            <w:r>
              <w:rPr>
                <w:rFonts w:ascii="Arial" w:hAnsi="Arial" w:cs="Arial"/>
                <w:sz w:val="22"/>
                <w:szCs w:val="22"/>
              </w:rPr>
              <w:t>All Building submissions and approvals</w:t>
            </w:r>
          </w:p>
          <w:p w:rsidR="009716FB" w:rsidRDefault="009716FB" w:rsidP="00964191">
            <w:pPr>
              <w:rPr>
                <w:rFonts w:ascii="Arial" w:hAnsi="Arial" w:cs="Arial"/>
                <w:sz w:val="22"/>
                <w:szCs w:val="22"/>
              </w:rPr>
            </w:pPr>
          </w:p>
          <w:permEnd w:id="1001866996"/>
          <w:p w:rsidR="009716FB" w:rsidRPr="00F16B1B" w:rsidRDefault="009716FB" w:rsidP="00964191">
            <w:pPr>
              <w:rPr>
                <w:rFonts w:ascii="Arial" w:hAnsi="Arial" w:cs="Arial"/>
                <w:sz w:val="22"/>
                <w:szCs w:val="22"/>
              </w:rPr>
            </w:pPr>
          </w:p>
        </w:tc>
        <w:permStart w:id="964189151" w:edGrp="everyone" w:displacedByCustomXml="next"/>
        <w:sdt>
          <w:sdtPr>
            <w:rPr>
              <w:rFonts w:ascii="Arial" w:hAnsi="Arial" w:cs="Arial"/>
              <w:sz w:val="44"/>
              <w:szCs w:val="44"/>
            </w:rPr>
            <w:id w:val="-20544574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964189151" w:displacedByCustomXml="prev"/>
      </w:tr>
    </w:tbl>
    <w:p w:rsidR="009716FB" w:rsidRPr="00F16B1B" w:rsidRDefault="009716FB" w:rsidP="009716FB">
      <w:pPr>
        <w:rPr>
          <w:rFonts w:ascii="Arial" w:hAnsi="Arial" w:cs="Arial"/>
          <w:sz w:val="18"/>
          <w:szCs w:val="22"/>
        </w:rPr>
      </w:pPr>
    </w:p>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7" w:name="_Ref423943524"/>
      <w:r w:rsidRPr="00F16B1B">
        <w:rPr>
          <w:bCs/>
          <w:iCs/>
        </w:rPr>
        <w:t xml:space="preserve">Other than the Builder maintaining detailed documentation, who will also have responsibility to </w:t>
      </w:r>
      <w:r w:rsidRPr="00F16B1B">
        <w:rPr>
          <w:iCs/>
        </w:rPr>
        <w:t xml:space="preserve">resolve and correct errors </w:t>
      </w:r>
      <w:r w:rsidRPr="00F16B1B">
        <w:rPr>
          <w:bCs/>
          <w:iCs/>
        </w:rPr>
        <w:t>for a</w:t>
      </w:r>
      <w:r w:rsidRPr="00F16B1B">
        <w:rPr>
          <w:iCs/>
        </w:rPr>
        <w:t>ny ambiguity identified in the plans?</w:t>
      </w:r>
      <w:bookmarkEnd w:id="27"/>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142474">
        <w:trPr>
          <w:trHeight w:val="3969"/>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9D7112" w:rsidP="00964191">
            <w:pPr>
              <w:rPr>
                <w:rFonts w:ascii="Arial" w:hAnsi="Arial" w:cs="Arial"/>
                <w:sz w:val="22"/>
                <w:szCs w:val="22"/>
              </w:rPr>
            </w:pPr>
            <w:permStart w:id="713433868" w:edGrp="everyone"/>
            <w:r>
              <w:rPr>
                <w:rFonts w:ascii="Arial" w:hAnsi="Arial" w:cs="Arial"/>
                <w:sz w:val="22"/>
                <w:szCs w:val="22"/>
              </w:rPr>
              <w:t xml:space="preserve">The </w:t>
            </w:r>
            <w:r w:rsidR="00824AE6">
              <w:rPr>
                <w:rFonts w:ascii="Arial" w:hAnsi="Arial" w:cs="Arial"/>
                <w:sz w:val="22"/>
                <w:szCs w:val="22"/>
              </w:rPr>
              <w:t>B</w:t>
            </w:r>
            <w:r>
              <w:rPr>
                <w:rFonts w:ascii="Arial" w:hAnsi="Arial" w:cs="Arial"/>
                <w:sz w:val="22"/>
                <w:szCs w:val="22"/>
              </w:rPr>
              <w:t xml:space="preserve">uilding </w:t>
            </w:r>
            <w:r w:rsidR="00824AE6">
              <w:rPr>
                <w:rFonts w:ascii="Arial" w:hAnsi="Arial" w:cs="Arial"/>
                <w:sz w:val="22"/>
                <w:szCs w:val="22"/>
              </w:rPr>
              <w:t>Certifier</w:t>
            </w:r>
            <w:r>
              <w:rPr>
                <w:rFonts w:ascii="Arial" w:hAnsi="Arial" w:cs="Arial"/>
                <w:sz w:val="22"/>
                <w:szCs w:val="22"/>
              </w:rPr>
              <w:t xml:space="preserve"> </w:t>
            </w:r>
            <w:r w:rsidR="00824AE6">
              <w:rPr>
                <w:rFonts w:ascii="Arial" w:hAnsi="Arial" w:cs="Arial"/>
                <w:sz w:val="22"/>
                <w:szCs w:val="22"/>
              </w:rPr>
              <w:t xml:space="preserve">also has a responsibility to </w:t>
            </w:r>
            <w:r w:rsidR="00824AE6" w:rsidRPr="00824AE6">
              <w:rPr>
                <w:rFonts w:ascii="Arial" w:hAnsi="Arial" w:cs="Arial"/>
                <w:sz w:val="22"/>
                <w:szCs w:val="22"/>
              </w:rPr>
              <w:t>examin</w:t>
            </w:r>
            <w:r w:rsidR="00824AE6">
              <w:rPr>
                <w:rFonts w:ascii="Arial" w:hAnsi="Arial" w:cs="Arial"/>
                <w:sz w:val="22"/>
                <w:szCs w:val="22"/>
              </w:rPr>
              <w:t xml:space="preserve">e </w:t>
            </w:r>
            <w:r w:rsidR="00652D42">
              <w:rPr>
                <w:rFonts w:ascii="Arial" w:hAnsi="Arial" w:cs="Arial"/>
                <w:sz w:val="22"/>
                <w:szCs w:val="22"/>
              </w:rPr>
              <w:t>the</w:t>
            </w:r>
            <w:r w:rsidR="00652D42" w:rsidRPr="00824AE6">
              <w:rPr>
                <w:rFonts w:ascii="Arial" w:hAnsi="Arial" w:cs="Arial"/>
                <w:sz w:val="22"/>
                <w:szCs w:val="22"/>
              </w:rPr>
              <w:t xml:space="preserve"> details</w:t>
            </w:r>
            <w:r w:rsidR="00824AE6" w:rsidRPr="00824AE6">
              <w:rPr>
                <w:rFonts w:ascii="Arial" w:hAnsi="Arial" w:cs="Arial"/>
                <w:sz w:val="22"/>
                <w:szCs w:val="22"/>
              </w:rPr>
              <w:t xml:space="preserve"> in plans and documents for compliance with building legislation and standards</w:t>
            </w:r>
            <w:r w:rsidR="00824AE6">
              <w:rPr>
                <w:rFonts w:ascii="Arial" w:hAnsi="Arial" w:cs="Arial"/>
                <w:sz w:val="22"/>
                <w:szCs w:val="22"/>
              </w:rPr>
              <w:t xml:space="preserve"> and to correct errors.</w:t>
            </w:r>
            <w:permEnd w:id="713433868"/>
          </w:p>
        </w:tc>
        <w:permStart w:id="1924278353" w:edGrp="everyone" w:displacedByCustomXml="next"/>
        <w:sdt>
          <w:sdtPr>
            <w:rPr>
              <w:rFonts w:ascii="Arial" w:hAnsi="Arial" w:cs="Arial"/>
              <w:sz w:val="44"/>
              <w:szCs w:val="44"/>
            </w:rPr>
            <w:id w:val="-175380992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924278353" w:displacedByCustomXml="prev"/>
      </w:tr>
    </w:tbl>
    <w:p w:rsidR="009716FB" w:rsidRPr="00766DEC" w:rsidRDefault="009716FB" w:rsidP="009716FB">
      <w:pPr>
        <w:rPr>
          <w:rFonts w:ascii="Arial" w:hAnsi="Arial" w:cs="Arial"/>
          <w:sz w:val="22"/>
          <w:szCs w:val="22"/>
        </w:rPr>
      </w:pPr>
    </w:p>
    <w:p w:rsidR="009716FB" w:rsidRPr="00766DEC" w:rsidRDefault="009716FB">
      <w:pPr>
        <w:jc w:val="left"/>
        <w:rPr>
          <w:rFonts w:ascii="Arial" w:hAnsi="Arial" w:cs="Arial"/>
          <w:sz w:val="22"/>
          <w:szCs w:val="22"/>
        </w:rPr>
      </w:pPr>
    </w:p>
    <w:p w:rsidR="009716FB" w:rsidRPr="00F16B1B" w:rsidRDefault="009716FB" w:rsidP="009716FB">
      <w:pPr>
        <w:pStyle w:val="11CSTCPLQuestionBullet"/>
        <w:ind w:left="709" w:hanging="709"/>
      </w:pPr>
      <w:bookmarkStart w:id="28" w:name="_Ref423943842"/>
      <w:r w:rsidRPr="00F16B1B">
        <w:rPr>
          <w:bCs/>
          <w:iCs/>
        </w:rPr>
        <w:lastRenderedPageBreak/>
        <w:t xml:space="preserve">The threat of an accidental fire in a building and to prevent it are important to understanding fire and taking all steps to prevent or confine fire and to prevent fire spreading within the structure as well as to adjoining or adjacent buildings. </w:t>
      </w:r>
      <w:r w:rsidRPr="00F16B1B">
        <w:rPr>
          <w:bCs/>
          <w:iCs/>
        </w:rPr>
        <w:br/>
      </w:r>
      <w:r w:rsidRPr="00F16B1B">
        <w:rPr>
          <w:bCs/>
          <w:iCs/>
        </w:rPr>
        <w:br/>
        <w:t>In this regard Fire Protection Systems are paramount and are subject to?</w:t>
      </w:r>
      <w:bookmarkEnd w:id="28"/>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685"/>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45ED" w:rsidRPr="005545ED" w:rsidRDefault="005545ED" w:rsidP="005545ED">
            <w:pPr>
              <w:rPr>
                <w:rFonts w:ascii="Arial" w:hAnsi="Arial" w:cs="Arial"/>
                <w:sz w:val="22"/>
                <w:szCs w:val="22"/>
              </w:rPr>
            </w:pPr>
            <w:permStart w:id="630264653" w:edGrp="everyone"/>
            <w:r w:rsidRPr="005545ED">
              <w:rPr>
                <w:rFonts w:ascii="Arial" w:hAnsi="Arial" w:cs="Arial"/>
                <w:sz w:val="22"/>
                <w:szCs w:val="22"/>
              </w:rPr>
              <w:t>Fire protection systems are subject to</w:t>
            </w:r>
            <w:r w:rsidR="00CF65F9">
              <w:rPr>
                <w:rFonts w:ascii="Arial" w:hAnsi="Arial" w:cs="Arial"/>
                <w:sz w:val="22"/>
                <w:szCs w:val="22"/>
              </w:rPr>
              <w:t xml:space="preserve"> the following</w:t>
            </w:r>
            <w:r w:rsidRPr="005545ED">
              <w:rPr>
                <w:rFonts w:ascii="Arial" w:hAnsi="Arial" w:cs="Arial"/>
                <w:sz w:val="22"/>
                <w:szCs w:val="22"/>
              </w:rPr>
              <w:t>:</w:t>
            </w:r>
          </w:p>
          <w:p w:rsidR="005545ED" w:rsidRPr="005545ED" w:rsidRDefault="005545ED" w:rsidP="005545ED">
            <w:pPr>
              <w:rPr>
                <w:rFonts w:ascii="Arial" w:hAnsi="Arial" w:cs="Arial"/>
                <w:sz w:val="22"/>
                <w:szCs w:val="22"/>
              </w:rPr>
            </w:pPr>
          </w:p>
          <w:p w:rsidR="005545ED" w:rsidRPr="00CF65F9" w:rsidRDefault="005545ED" w:rsidP="00CF65F9">
            <w:pPr>
              <w:pStyle w:val="ListParagraph"/>
              <w:numPr>
                <w:ilvl w:val="0"/>
                <w:numId w:val="42"/>
              </w:numPr>
              <w:rPr>
                <w:rFonts w:ascii="Arial" w:hAnsi="Arial" w:cs="Arial"/>
                <w:sz w:val="22"/>
                <w:szCs w:val="22"/>
              </w:rPr>
            </w:pPr>
            <w:r w:rsidRPr="00CF65F9">
              <w:rPr>
                <w:rFonts w:ascii="Arial" w:hAnsi="Arial" w:cs="Arial"/>
                <w:sz w:val="22"/>
                <w:szCs w:val="22"/>
              </w:rPr>
              <w:t>Building regulations</w:t>
            </w:r>
          </w:p>
          <w:p w:rsidR="005545ED" w:rsidRPr="00CF65F9" w:rsidRDefault="005545ED" w:rsidP="00CF65F9">
            <w:pPr>
              <w:pStyle w:val="ListParagraph"/>
              <w:numPr>
                <w:ilvl w:val="0"/>
                <w:numId w:val="42"/>
              </w:numPr>
              <w:rPr>
                <w:rFonts w:ascii="Arial" w:hAnsi="Arial" w:cs="Arial"/>
                <w:sz w:val="22"/>
                <w:szCs w:val="22"/>
              </w:rPr>
            </w:pPr>
            <w:r w:rsidRPr="00CF65F9">
              <w:rPr>
                <w:rFonts w:ascii="Arial" w:hAnsi="Arial" w:cs="Arial"/>
                <w:sz w:val="22"/>
                <w:szCs w:val="22"/>
              </w:rPr>
              <w:t>Fire regulations</w:t>
            </w:r>
          </w:p>
          <w:p w:rsidR="005545ED" w:rsidRPr="00CF65F9" w:rsidRDefault="005545ED" w:rsidP="00CF65F9">
            <w:pPr>
              <w:pStyle w:val="ListParagraph"/>
              <w:numPr>
                <w:ilvl w:val="0"/>
                <w:numId w:val="42"/>
              </w:numPr>
              <w:rPr>
                <w:rFonts w:ascii="Arial" w:hAnsi="Arial" w:cs="Arial"/>
                <w:sz w:val="22"/>
                <w:szCs w:val="22"/>
              </w:rPr>
            </w:pPr>
            <w:r w:rsidRPr="00CF65F9">
              <w:rPr>
                <w:rFonts w:ascii="Arial" w:hAnsi="Arial" w:cs="Arial"/>
                <w:sz w:val="22"/>
                <w:szCs w:val="22"/>
              </w:rPr>
              <w:t>Insurance company requirements</w:t>
            </w:r>
          </w:p>
          <w:p w:rsidR="005545ED" w:rsidRPr="00CF65F9" w:rsidRDefault="005545ED" w:rsidP="00CF65F9">
            <w:pPr>
              <w:pStyle w:val="ListParagraph"/>
              <w:numPr>
                <w:ilvl w:val="0"/>
                <w:numId w:val="42"/>
              </w:numPr>
              <w:rPr>
                <w:rFonts w:ascii="Arial" w:hAnsi="Arial" w:cs="Arial"/>
                <w:sz w:val="22"/>
                <w:szCs w:val="22"/>
              </w:rPr>
            </w:pPr>
            <w:r w:rsidRPr="00CF65F9">
              <w:rPr>
                <w:rFonts w:ascii="Arial" w:hAnsi="Arial" w:cs="Arial"/>
                <w:sz w:val="22"/>
                <w:szCs w:val="22"/>
              </w:rPr>
              <w:t>Local government requirements</w:t>
            </w:r>
          </w:p>
          <w:p w:rsidR="009716FB" w:rsidRPr="00CF65F9" w:rsidRDefault="005545ED" w:rsidP="00CF65F9">
            <w:pPr>
              <w:pStyle w:val="ListParagraph"/>
              <w:numPr>
                <w:ilvl w:val="0"/>
                <w:numId w:val="42"/>
              </w:numPr>
              <w:rPr>
                <w:rFonts w:ascii="Arial" w:hAnsi="Arial" w:cs="Arial"/>
                <w:sz w:val="22"/>
                <w:szCs w:val="22"/>
              </w:rPr>
            </w:pPr>
            <w:r w:rsidRPr="00CF65F9">
              <w:rPr>
                <w:rFonts w:ascii="Arial" w:hAnsi="Arial" w:cs="Arial"/>
                <w:sz w:val="22"/>
                <w:szCs w:val="22"/>
              </w:rPr>
              <w:t>Other regulatory authorities</w:t>
            </w:r>
          </w:p>
          <w:p w:rsidR="009716FB" w:rsidRDefault="009716FB" w:rsidP="00964191">
            <w:pPr>
              <w:rPr>
                <w:rFonts w:ascii="Arial" w:hAnsi="Arial" w:cs="Arial"/>
                <w:sz w:val="22"/>
                <w:szCs w:val="22"/>
              </w:rPr>
            </w:pPr>
          </w:p>
          <w:permEnd w:id="630264653"/>
          <w:p w:rsidR="009716FB" w:rsidRPr="00F16B1B" w:rsidRDefault="009716FB" w:rsidP="00964191">
            <w:pPr>
              <w:rPr>
                <w:rFonts w:ascii="Arial" w:hAnsi="Arial" w:cs="Arial"/>
                <w:sz w:val="22"/>
                <w:szCs w:val="22"/>
              </w:rPr>
            </w:pPr>
          </w:p>
        </w:tc>
        <w:permStart w:id="1671831532" w:edGrp="everyone" w:displacedByCustomXml="next"/>
        <w:sdt>
          <w:sdtPr>
            <w:rPr>
              <w:rFonts w:ascii="Arial" w:hAnsi="Arial" w:cs="Arial"/>
              <w:sz w:val="44"/>
              <w:szCs w:val="44"/>
            </w:rPr>
            <w:id w:val="-19780599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671831532" w:displacedByCustomXml="prev"/>
      </w:tr>
    </w:tbl>
    <w:p w:rsidR="009716FB" w:rsidRPr="00F16B1B" w:rsidRDefault="009716FB" w:rsidP="009716FB">
      <w:pPr>
        <w:rPr>
          <w:rFonts w:ascii="Arial" w:hAnsi="Arial" w:cs="Arial"/>
          <w:sz w:val="18"/>
          <w:szCs w:val="22"/>
        </w:rPr>
      </w:pPr>
    </w:p>
    <w:p w:rsidR="00484828" w:rsidRPr="00F16B1B" w:rsidRDefault="00484828" w:rsidP="00484828">
      <w:pPr>
        <w:ind w:right="-24"/>
        <w:rPr>
          <w:rFonts w:ascii="Arial" w:hAnsi="Arial" w:cs="Arial"/>
          <w:sz w:val="22"/>
          <w:szCs w:val="22"/>
        </w:rPr>
      </w:pPr>
    </w:p>
    <w:p w:rsidR="00484828" w:rsidRPr="00F16B1B" w:rsidRDefault="00484828" w:rsidP="00484828">
      <w:pPr>
        <w:pStyle w:val="11CSTCPLQuestionBullet"/>
        <w:ind w:left="709" w:hanging="709"/>
      </w:pPr>
      <w:bookmarkStart w:id="29" w:name="_Ref423943887"/>
      <w:r w:rsidRPr="00F16B1B">
        <w:t>Briefly explain the following fire definitions:</w:t>
      </w:r>
      <w:bookmarkEnd w:id="29"/>
    </w:p>
    <w:p w:rsidR="00484828" w:rsidRPr="00F16B1B" w:rsidRDefault="00484828" w:rsidP="0048482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84828" w:rsidRPr="00F16B1B" w:rsidTr="00484828">
        <w:tc>
          <w:tcPr>
            <w:tcW w:w="624" w:type="pct"/>
            <w:tcBorders>
              <w:top w:val="nil"/>
              <w:left w:val="nil"/>
              <w:bottom w:val="nil"/>
              <w:right w:val="single" w:sz="12" w:space="0" w:color="auto"/>
            </w:tcBorders>
            <w:shd w:val="clear" w:color="auto" w:fill="auto"/>
          </w:tcPr>
          <w:p w:rsidR="00484828" w:rsidRPr="00F16B1B" w:rsidRDefault="00484828" w:rsidP="00484828">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84828" w:rsidRPr="00F16B1B" w:rsidRDefault="00484828" w:rsidP="00484828">
            <w:pPr>
              <w:keepNext/>
              <w:ind w:left="993" w:right="82" w:hanging="993"/>
              <w:jc w:val="center"/>
            </w:pPr>
            <w:r w:rsidRPr="00F16B1B">
              <w:t>Term</w:t>
            </w:r>
          </w:p>
        </w:tc>
        <w:tc>
          <w:tcPr>
            <w:tcW w:w="2945" w:type="pct"/>
            <w:tcBorders>
              <w:top w:val="single" w:sz="12" w:space="0" w:color="auto"/>
              <w:left w:val="single" w:sz="4" w:space="0" w:color="auto"/>
              <w:bottom w:val="single" w:sz="12" w:space="0" w:color="auto"/>
            </w:tcBorders>
            <w:shd w:val="clear" w:color="auto" w:fill="C0C0C0"/>
            <w:vAlign w:val="center"/>
          </w:tcPr>
          <w:p w:rsidR="00484828" w:rsidRPr="00F16B1B" w:rsidRDefault="00484828" w:rsidP="00484828">
            <w:pPr>
              <w:keepNext/>
              <w:ind w:left="993" w:right="82" w:hanging="993"/>
              <w:jc w:val="center"/>
            </w:pPr>
            <w:r w:rsidRPr="00F16B1B">
              <w:t>Explanation</w:t>
            </w:r>
          </w:p>
        </w:tc>
        <w:permStart w:id="1046895967"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84828" w:rsidRPr="00F16B1B" w:rsidRDefault="009C3E4E" w:rsidP="00484828">
                <w:pPr>
                  <w:keepNext/>
                  <w:ind w:left="993" w:hanging="993"/>
                </w:pPr>
                <w:r w:rsidRPr="00F16B1B">
                  <w:rPr>
                    <w:rFonts w:ascii="Arial" w:hAnsi="Arial" w:cs="Arial"/>
                    <w:sz w:val="44"/>
                    <w:szCs w:val="44"/>
                  </w:rPr>
                  <w:sym w:font="Wingdings" w:char="F0A8"/>
                </w:r>
              </w:p>
            </w:tc>
          </w:sdtContent>
        </w:sdt>
        <w:permEnd w:id="1046895967" w:displacedByCustomXml="prev"/>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84828" w:rsidRPr="00F16B1B" w:rsidRDefault="00484828" w:rsidP="00484828">
            <w:pPr>
              <w:ind w:right="82"/>
              <w:jc w:val="center"/>
            </w:pPr>
            <w:r w:rsidRPr="00F16B1B">
              <w:t>Fire</w:t>
            </w:r>
          </w:p>
        </w:tc>
        <w:tc>
          <w:tcPr>
            <w:tcW w:w="2945" w:type="pct"/>
            <w:tcBorders>
              <w:top w:val="single" w:sz="12" w:space="0" w:color="auto"/>
              <w:left w:val="single" w:sz="4" w:space="0" w:color="auto"/>
            </w:tcBorders>
            <w:shd w:val="clear" w:color="auto" w:fill="auto"/>
            <w:vAlign w:val="center"/>
          </w:tcPr>
          <w:p w:rsidR="00484828" w:rsidRPr="00FD669E" w:rsidRDefault="00CF65F9" w:rsidP="000E5608">
            <w:pPr>
              <w:ind w:right="82"/>
              <w:jc w:val="left"/>
              <w:rPr>
                <w:rFonts w:ascii="Arial" w:hAnsi="Arial" w:cs="Arial"/>
                <w:vanish/>
                <w:sz w:val="22"/>
              </w:rPr>
            </w:pPr>
            <w:permStart w:id="1723037452" w:edGrp="everyone"/>
            <w:r w:rsidRPr="00CF65F9">
              <w:rPr>
                <w:rFonts w:ascii="Arial" w:hAnsi="Arial" w:cs="Arial"/>
                <w:sz w:val="22"/>
              </w:rPr>
              <w:t>Fire is the rapid oxidation of a gas, liquid or solid substance accompanied by the release of heat and light. Chemically, fire represents an exothermic or heat-producing reaction.</w:t>
            </w:r>
            <w:permEnd w:id="1723037452"/>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Passive Fire Protection</w:t>
            </w:r>
          </w:p>
        </w:tc>
        <w:tc>
          <w:tcPr>
            <w:tcW w:w="2945" w:type="pct"/>
            <w:tcBorders>
              <w:left w:val="single" w:sz="4" w:space="0" w:color="auto"/>
            </w:tcBorders>
            <w:shd w:val="clear" w:color="auto" w:fill="auto"/>
            <w:vAlign w:val="center"/>
          </w:tcPr>
          <w:p w:rsidR="00CF65F9" w:rsidRPr="00CF65F9" w:rsidRDefault="00CF65F9" w:rsidP="00CF65F9">
            <w:pPr>
              <w:ind w:right="82"/>
              <w:jc w:val="center"/>
              <w:rPr>
                <w:rFonts w:ascii="Arial" w:hAnsi="Arial" w:cs="Arial"/>
                <w:sz w:val="22"/>
              </w:rPr>
            </w:pPr>
            <w:permStart w:id="165625439" w:edGrp="everyone"/>
            <w:r w:rsidRPr="00CF65F9">
              <w:rPr>
                <w:rFonts w:ascii="Arial" w:hAnsi="Arial" w:cs="Arial"/>
                <w:sz w:val="22"/>
              </w:rPr>
              <w:t>Passive fire protection is an integral component of the three components of structural fire protectio</w:t>
            </w:r>
            <w:r>
              <w:rPr>
                <w:rFonts w:ascii="Arial" w:hAnsi="Arial" w:cs="Arial"/>
                <w:sz w:val="22"/>
              </w:rPr>
              <w:t xml:space="preserve">n </w:t>
            </w:r>
            <w:r w:rsidRPr="00CF65F9">
              <w:rPr>
                <w:rFonts w:ascii="Arial" w:hAnsi="Arial" w:cs="Arial"/>
                <w:sz w:val="22"/>
              </w:rPr>
              <w:t>and fire safety in a building.</w:t>
            </w:r>
          </w:p>
          <w:p w:rsidR="00484828" w:rsidRPr="00FD669E" w:rsidRDefault="00CF65F9" w:rsidP="000E5608">
            <w:pPr>
              <w:ind w:right="82"/>
              <w:jc w:val="left"/>
              <w:rPr>
                <w:rFonts w:ascii="Arial" w:hAnsi="Arial" w:cs="Arial"/>
                <w:vanish/>
                <w:sz w:val="22"/>
              </w:rPr>
            </w:pPr>
            <w:r w:rsidRPr="00CF65F9">
              <w:rPr>
                <w:rFonts w:ascii="Arial" w:hAnsi="Arial" w:cs="Arial"/>
                <w:sz w:val="22"/>
              </w:rPr>
              <w:t>Passive fire protection attempts to contain fires or slow the spread, using fire resistant walls, floors and doors.</w:t>
            </w:r>
            <w:permEnd w:id="165625439"/>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Active Fire Protection</w:t>
            </w:r>
          </w:p>
        </w:tc>
        <w:tc>
          <w:tcPr>
            <w:tcW w:w="2945" w:type="pct"/>
            <w:tcBorders>
              <w:left w:val="single" w:sz="4" w:space="0" w:color="auto"/>
              <w:bottom w:val="single" w:sz="12" w:space="0" w:color="auto"/>
            </w:tcBorders>
            <w:shd w:val="clear" w:color="auto" w:fill="auto"/>
            <w:vAlign w:val="center"/>
          </w:tcPr>
          <w:p w:rsidR="00484828" w:rsidRPr="00FD669E" w:rsidRDefault="00CF65F9" w:rsidP="000E5608">
            <w:pPr>
              <w:ind w:right="82"/>
              <w:jc w:val="left"/>
              <w:rPr>
                <w:rFonts w:ascii="Arial" w:hAnsi="Arial" w:cs="Arial"/>
                <w:vanish/>
                <w:sz w:val="22"/>
              </w:rPr>
            </w:pPr>
            <w:permStart w:id="1691112642" w:edGrp="everyone"/>
            <w:r w:rsidRPr="00CF65F9">
              <w:rPr>
                <w:rFonts w:ascii="Arial" w:hAnsi="Arial" w:cs="Arial"/>
                <w:sz w:val="22"/>
              </w:rPr>
              <w:t xml:space="preserve">Active fire protection is an integral part of fire protection and is characterised by items and systems which require a certain amount of motion and response to work </w:t>
            </w:r>
            <w:r>
              <w:rPr>
                <w:rFonts w:ascii="Arial" w:hAnsi="Arial" w:cs="Arial"/>
                <w:sz w:val="22"/>
              </w:rPr>
              <w:t xml:space="preserve">such as </w:t>
            </w:r>
            <w:r w:rsidRPr="00CF65F9">
              <w:rPr>
                <w:rFonts w:ascii="Arial" w:hAnsi="Arial" w:cs="Arial"/>
                <w:sz w:val="22"/>
              </w:rPr>
              <w:t>fire sprinkler system or fire detection devices</w:t>
            </w:r>
            <w:r>
              <w:rPr>
                <w:rFonts w:ascii="Arial" w:hAnsi="Arial" w:cs="Arial"/>
                <w:sz w:val="22"/>
              </w:rPr>
              <w:t>.</w:t>
            </w:r>
            <w:permEnd w:id="1691112642"/>
          </w:p>
        </w:tc>
        <w:tc>
          <w:tcPr>
            <w:tcW w:w="335" w:type="pct"/>
            <w:tcBorders>
              <w:top w:val="nil"/>
              <w:left w:val="single" w:sz="12" w:space="0" w:color="auto"/>
              <w:bottom w:val="nil"/>
              <w:right w:val="nil"/>
            </w:tcBorders>
          </w:tcPr>
          <w:p w:rsidR="00484828" w:rsidRPr="00F16B1B" w:rsidRDefault="00484828" w:rsidP="00484828">
            <w:pPr>
              <w:ind w:left="993" w:hanging="993"/>
            </w:pPr>
          </w:p>
        </w:tc>
      </w:tr>
    </w:tbl>
    <w:p w:rsidR="00484828" w:rsidRPr="00F16B1B" w:rsidRDefault="00484828">
      <w:pPr>
        <w:jc w:val="left"/>
        <w:rPr>
          <w:rFonts w:ascii="Arial" w:hAnsi="Arial" w:cs="Arial"/>
          <w:sz w:val="22"/>
          <w:szCs w:val="22"/>
        </w:rPr>
      </w:pPr>
    </w:p>
    <w:p w:rsidR="00666A0A" w:rsidRPr="00F16B1B" w:rsidRDefault="00484828" w:rsidP="00484828">
      <w:pPr>
        <w:pStyle w:val="11CSTCPLQuestionBullet"/>
        <w:ind w:left="709" w:hanging="709"/>
      </w:pPr>
      <w:bookmarkStart w:id="30" w:name="_Ref423944362"/>
      <w:r w:rsidRPr="00F16B1B">
        <w:rPr>
          <w:bCs/>
          <w:iCs/>
        </w:rPr>
        <w:lastRenderedPageBreak/>
        <w:t>The purpose of fire protection is to</w:t>
      </w:r>
      <w:r w:rsidR="00666A0A" w:rsidRPr="00F16B1B">
        <w:rPr>
          <w:bCs/>
          <w:iCs/>
        </w:rPr>
        <w:t>:</w:t>
      </w:r>
      <w:bookmarkEnd w:id="30"/>
      <w:r w:rsidRPr="00F16B1B">
        <w:rPr>
          <w:bCs/>
          <w:iCs/>
        </w:rPr>
        <w:t xml:space="preserve"> </w:t>
      </w:r>
    </w:p>
    <w:p w:rsidR="00484828" w:rsidRPr="00F16B1B" w:rsidRDefault="00666A0A" w:rsidP="00666A0A">
      <w:pPr>
        <w:pStyle w:val="11CSTCPLQuestionBullet"/>
        <w:numPr>
          <w:ilvl w:val="0"/>
          <w:numId w:val="0"/>
        </w:numPr>
        <w:ind w:left="709"/>
      </w:pPr>
      <w:r w:rsidRPr="00F16B1B">
        <w:rPr>
          <w:bCs/>
          <w:iCs/>
        </w:rPr>
        <w:t>1. P</w:t>
      </w:r>
      <w:r w:rsidR="00484828" w:rsidRPr="00F16B1B">
        <w:rPr>
          <w:bCs/>
          <w:iCs/>
        </w:rPr>
        <w:t xml:space="preserve">revent/reduce the possibility of fire and </w:t>
      </w:r>
      <w:r w:rsidRPr="00F16B1B">
        <w:rPr>
          <w:bCs/>
          <w:iCs/>
        </w:rPr>
        <w:br/>
        <w:t>2. R</w:t>
      </w:r>
      <w:r w:rsidR="00484828" w:rsidRPr="00F16B1B">
        <w:rPr>
          <w:bCs/>
          <w:iCs/>
        </w:rPr>
        <w:t>educe the spread of fir</w:t>
      </w:r>
      <w:r w:rsidRPr="00F16B1B">
        <w:rPr>
          <w:bCs/>
          <w:iCs/>
        </w:rPr>
        <w:t>e within and around a building</w:t>
      </w:r>
      <w:r w:rsidRPr="00F16B1B">
        <w:rPr>
          <w:bCs/>
          <w:iCs/>
        </w:rPr>
        <w:br/>
      </w:r>
      <w:r w:rsidRPr="00F16B1B">
        <w:rPr>
          <w:bCs/>
          <w:iCs/>
        </w:rPr>
        <w:br/>
      </w:r>
      <w:r w:rsidR="00484828" w:rsidRPr="00F16B1B">
        <w:rPr>
          <w:bCs/>
          <w:iCs/>
        </w:rPr>
        <w:t>Name the two categories or systems that provide measurement and arrangements for fire protection.</w:t>
      </w:r>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Default="00CF65F9" w:rsidP="00964191">
            <w:pPr>
              <w:rPr>
                <w:rFonts w:ascii="Arial" w:hAnsi="Arial" w:cs="Arial"/>
                <w:sz w:val="22"/>
                <w:szCs w:val="22"/>
              </w:rPr>
            </w:pPr>
            <w:permStart w:id="1097613287" w:edGrp="everyone"/>
            <w:r>
              <w:rPr>
                <w:rFonts w:ascii="Arial" w:hAnsi="Arial" w:cs="Arial"/>
                <w:sz w:val="22"/>
                <w:szCs w:val="22"/>
              </w:rPr>
              <w:t xml:space="preserve">The 2 categories that provide measurement and arrangements are Active Fire Systems and Passive Fire Systems. Each are outlined below </w:t>
            </w:r>
          </w:p>
          <w:p w:rsidR="00CF65F9" w:rsidRDefault="00CF65F9" w:rsidP="00CF65F9">
            <w:pPr>
              <w:rPr>
                <w:rFonts w:ascii="Arial" w:hAnsi="Arial" w:cs="Arial"/>
                <w:sz w:val="22"/>
                <w:szCs w:val="22"/>
              </w:rPr>
            </w:pPr>
            <w:r>
              <w:rPr>
                <w:rFonts w:ascii="Arial" w:hAnsi="Arial" w:cs="Arial"/>
                <w:sz w:val="22"/>
                <w:szCs w:val="22"/>
              </w:rPr>
              <w:t>Active Fire Systems</w:t>
            </w:r>
          </w:p>
          <w:p w:rsidR="00CF65F9" w:rsidRPr="00CF65F9" w:rsidRDefault="00CF65F9" w:rsidP="00CF65F9">
            <w:pPr>
              <w:pStyle w:val="ListParagraph"/>
              <w:numPr>
                <w:ilvl w:val="0"/>
                <w:numId w:val="42"/>
              </w:numPr>
              <w:rPr>
                <w:rFonts w:ascii="Arial" w:hAnsi="Arial" w:cs="Arial"/>
                <w:sz w:val="22"/>
                <w:szCs w:val="22"/>
              </w:rPr>
            </w:pPr>
            <w:r w:rsidRPr="00CF65F9">
              <w:rPr>
                <w:rFonts w:ascii="Arial" w:hAnsi="Arial" w:cs="Arial"/>
                <w:sz w:val="22"/>
                <w:szCs w:val="22"/>
              </w:rPr>
              <w:t>Portable fire extinguishers</w:t>
            </w:r>
          </w:p>
          <w:p w:rsidR="00CF65F9" w:rsidRPr="00C9425E" w:rsidRDefault="00CF65F9" w:rsidP="00C9425E">
            <w:pPr>
              <w:pStyle w:val="ListParagraph"/>
              <w:numPr>
                <w:ilvl w:val="0"/>
                <w:numId w:val="42"/>
              </w:numPr>
              <w:rPr>
                <w:rFonts w:ascii="Arial" w:hAnsi="Arial" w:cs="Arial"/>
                <w:sz w:val="22"/>
                <w:szCs w:val="22"/>
              </w:rPr>
            </w:pPr>
            <w:r w:rsidRPr="00C9425E">
              <w:rPr>
                <w:rFonts w:ascii="Arial" w:hAnsi="Arial" w:cs="Arial"/>
                <w:sz w:val="22"/>
                <w:szCs w:val="22"/>
              </w:rPr>
              <w:t>Fire hydrants/hose reels</w:t>
            </w:r>
          </w:p>
          <w:p w:rsidR="00CF65F9" w:rsidRPr="00C9425E" w:rsidRDefault="00CF65F9" w:rsidP="00C9425E">
            <w:pPr>
              <w:pStyle w:val="ListParagraph"/>
              <w:numPr>
                <w:ilvl w:val="0"/>
                <w:numId w:val="42"/>
              </w:numPr>
              <w:rPr>
                <w:rFonts w:ascii="Arial" w:hAnsi="Arial" w:cs="Arial"/>
                <w:sz w:val="22"/>
                <w:szCs w:val="22"/>
              </w:rPr>
            </w:pPr>
            <w:r w:rsidRPr="00C9425E">
              <w:rPr>
                <w:rFonts w:ascii="Arial" w:hAnsi="Arial" w:cs="Arial"/>
                <w:sz w:val="22"/>
                <w:szCs w:val="22"/>
              </w:rPr>
              <w:t>Sprinkler systems</w:t>
            </w:r>
          </w:p>
          <w:p w:rsidR="00CF65F9" w:rsidRPr="00C9425E" w:rsidRDefault="00CF65F9" w:rsidP="00C9425E">
            <w:pPr>
              <w:pStyle w:val="ListParagraph"/>
              <w:numPr>
                <w:ilvl w:val="0"/>
                <w:numId w:val="42"/>
              </w:numPr>
              <w:rPr>
                <w:rFonts w:ascii="Arial" w:hAnsi="Arial" w:cs="Arial"/>
                <w:sz w:val="22"/>
                <w:szCs w:val="22"/>
              </w:rPr>
            </w:pPr>
            <w:r w:rsidRPr="00C9425E">
              <w:rPr>
                <w:rFonts w:ascii="Arial" w:hAnsi="Arial" w:cs="Arial"/>
                <w:sz w:val="22"/>
                <w:szCs w:val="22"/>
              </w:rPr>
              <w:t>Smoke detection and alarm systems</w:t>
            </w:r>
          </w:p>
          <w:p w:rsidR="00CF65F9" w:rsidRDefault="00C9425E" w:rsidP="00964191">
            <w:pPr>
              <w:rPr>
                <w:rFonts w:ascii="Arial" w:hAnsi="Arial" w:cs="Arial"/>
                <w:sz w:val="22"/>
                <w:szCs w:val="22"/>
              </w:rPr>
            </w:pPr>
            <w:r>
              <w:rPr>
                <w:rFonts w:ascii="Arial" w:hAnsi="Arial" w:cs="Arial"/>
                <w:sz w:val="22"/>
                <w:szCs w:val="22"/>
              </w:rPr>
              <w:t>Passive Systems</w:t>
            </w:r>
          </w:p>
          <w:p w:rsidR="00C9425E" w:rsidRPr="00C9425E" w:rsidRDefault="00C9425E" w:rsidP="00C9425E">
            <w:pPr>
              <w:pStyle w:val="ListParagraph"/>
              <w:numPr>
                <w:ilvl w:val="0"/>
                <w:numId w:val="42"/>
              </w:numPr>
              <w:rPr>
                <w:rFonts w:ascii="Arial" w:hAnsi="Arial" w:cs="Arial"/>
                <w:sz w:val="22"/>
                <w:szCs w:val="22"/>
              </w:rPr>
            </w:pPr>
            <w:r w:rsidRPr="00C9425E">
              <w:rPr>
                <w:rFonts w:ascii="Arial" w:hAnsi="Arial" w:cs="Arial"/>
                <w:sz w:val="22"/>
                <w:szCs w:val="22"/>
              </w:rPr>
              <w:t>Fire isolated stairs and passageways</w:t>
            </w:r>
          </w:p>
          <w:p w:rsidR="00C9425E" w:rsidRPr="00C9425E" w:rsidRDefault="00C9425E" w:rsidP="00C9425E">
            <w:pPr>
              <w:pStyle w:val="ListParagraph"/>
              <w:numPr>
                <w:ilvl w:val="0"/>
                <w:numId w:val="42"/>
              </w:numPr>
              <w:rPr>
                <w:rFonts w:ascii="Arial" w:hAnsi="Arial" w:cs="Arial"/>
                <w:sz w:val="22"/>
                <w:szCs w:val="22"/>
              </w:rPr>
            </w:pPr>
            <w:r w:rsidRPr="00C9425E">
              <w:rPr>
                <w:rFonts w:ascii="Arial" w:hAnsi="Arial" w:cs="Arial"/>
                <w:sz w:val="22"/>
                <w:szCs w:val="22"/>
              </w:rPr>
              <w:t>Fire resistant materials (walls, roofs, openings)</w:t>
            </w:r>
          </w:p>
          <w:p w:rsidR="00C9425E" w:rsidRPr="00C9425E" w:rsidRDefault="00C9425E" w:rsidP="00C9425E">
            <w:pPr>
              <w:pStyle w:val="ListParagraph"/>
              <w:numPr>
                <w:ilvl w:val="0"/>
                <w:numId w:val="42"/>
              </w:numPr>
              <w:rPr>
                <w:rFonts w:ascii="Arial" w:hAnsi="Arial" w:cs="Arial"/>
                <w:sz w:val="22"/>
                <w:szCs w:val="22"/>
              </w:rPr>
            </w:pPr>
            <w:r w:rsidRPr="00C9425E">
              <w:rPr>
                <w:rFonts w:ascii="Arial" w:hAnsi="Arial" w:cs="Arial"/>
                <w:sz w:val="22"/>
                <w:szCs w:val="22"/>
              </w:rPr>
              <w:t>Fire doors</w:t>
            </w:r>
          </w:p>
          <w:p w:rsidR="00C9425E" w:rsidRPr="00C9425E" w:rsidRDefault="00C9425E" w:rsidP="00C9425E">
            <w:pPr>
              <w:pStyle w:val="ListParagraph"/>
              <w:numPr>
                <w:ilvl w:val="0"/>
                <w:numId w:val="42"/>
              </w:numPr>
              <w:rPr>
                <w:rFonts w:ascii="Arial" w:hAnsi="Arial" w:cs="Arial"/>
                <w:sz w:val="22"/>
                <w:szCs w:val="22"/>
              </w:rPr>
            </w:pPr>
            <w:r w:rsidRPr="00C9425E">
              <w:rPr>
                <w:rFonts w:ascii="Arial" w:hAnsi="Arial" w:cs="Arial"/>
                <w:sz w:val="22"/>
                <w:szCs w:val="22"/>
              </w:rPr>
              <w:t>Fire curtains</w:t>
            </w:r>
          </w:p>
          <w:p w:rsidR="00C9425E" w:rsidRPr="00C9425E" w:rsidRDefault="00C9425E" w:rsidP="00C9425E">
            <w:pPr>
              <w:pStyle w:val="ListParagraph"/>
              <w:numPr>
                <w:ilvl w:val="0"/>
                <w:numId w:val="42"/>
              </w:numPr>
              <w:rPr>
                <w:rFonts w:ascii="Arial" w:hAnsi="Arial" w:cs="Arial"/>
                <w:sz w:val="22"/>
                <w:szCs w:val="22"/>
              </w:rPr>
            </w:pPr>
            <w:r w:rsidRPr="00C9425E">
              <w:rPr>
                <w:rFonts w:ascii="Arial" w:hAnsi="Arial" w:cs="Arial"/>
                <w:sz w:val="22"/>
                <w:szCs w:val="22"/>
              </w:rPr>
              <w:t>Fire rated ceilings</w:t>
            </w:r>
          </w:p>
          <w:p w:rsidR="00C9425E" w:rsidRPr="00C9425E" w:rsidRDefault="00C9425E" w:rsidP="00C9425E">
            <w:pPr>
              <w:pStyle w:val="ListParagraph"/>
              <w:numPr>
                <w:ilvl w:val="0"/>
                <w:numId w:val="42"/>
              </w:numPr>
              <w:rPr>
                <w:rFonts w:ascii="Arial" w:hAnsi="Arial" w:cs="Arial"/>
                <w:sz w:val="22"/>
                <w:szCs w:val="22"/>
              </w:rPr>
            </w:pPr>
            <w:r w:rsidRPr="00C9425E">
              <w:rPr>
                <w:rFonts w:ascii="Arial" w:hAnsi="Arial" w:cs="Arial"/>
                <w:sz w:val="22"/>
                <w:szCs w:val="22"/>
              </w:rPr>
              <w:t>Fire stop collars (in floor slabs)</w:t>
            </w:r>
          </w:p>
          <w:p w:rsidR="00CF65F9" w:rsidRDefault="00CF65F9" w:rsidP="00964191">
            <w:pPr>
              <w:rPr>
                <w:rFonts w:ascii="Arial" w:hAnsi="Arial" w:cs="Arial"/>
                <w:sz w:val="22"/>
                <w:szCs w:val="22"/>
              </w:rPr>
            </w:pPr>
          </w:p>
          <w:p w:rsidR="00CF65F9" w:rsidRDefault="00CF65F9" w:rsidP="00964191">
            <w:pPr>
              <w:rPr>
                <w:rFonts w:ascii="Arial" w:hAnsi="Arial" w:cs="Arial"/>
                <w:sz w:val="22"/>
                <w:szCs w:val="22"/>
              </w:rPr>
            </w:pPr>
          </w:p>
          <w:permEnd w:id="1097613287"/>
          <w:p w:rsidR="00484828" w:rsidRPr="00F16B1B" w:rsidRDefault="00484828" w:rsidP="00964191">
            <w:pPr>
              <w:rPr>
                <w:rFonts w:ascii="Arial" w:hAnsi="Arial" w:cs="Arial"/>
                <w:sz w:val="22"/>
                <w:szCs w:val="22"/>
              </w:rPr>
            </w:pPr>
          </w:p>
        </w:tc>
        <w:permStart w:id="695206368" w:edGrp="everyone" w:displacedByCustomXml="next"/>
        <w:sdt>
          <w:sdtPr>
            <w:rPr>
              <w:rFonts w:ascii="Arial" w:hAnsi="Arial" w:cs="Arial"/>
              <w:sz w:val="44"/>
              <w:szCs w:val="44"/>
            </w:rPr>
            <w:id w:val="-19227895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695206368"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1" w:name="_Ref423944529"/>
      <w:r w:rsidRPr="00F16B1B">
        <w:rPr>
          <w:bCs/>
          <w:iCs/>
        </w:rPr>
        <w:t xml:space="preserve">With respect to the general level of fire protection explain separately the terms </w:t>
      </w:r>
      <w:r w:rsidR="00666A0A" w:rsidRPr="00F16B1B">
        <w:rPr>
          <w:bCs/>
          <w:iCs/>
        </w:rPr>
        <w:t>‘</w:t>
      </w:r>
      <w:r w:rsidRPr="00F16B1B">
        <w:rPr>
          <w:bCs/>
          <w:iCs/>
        </w:rPr>
        <w:t>Fire Load</w:t>
      </w:r>
      <w:r w:rsidR="00666A0A" w:rsidRPr="00F16B1B">
        <w:rPr>
          <w:bCs/>
          <w:iCs/>
        </w:rPr>
        <w:t>’</w:t>
      </w:r>
      <w:r w:rsidRPr="00F16B1B">
        <w:rPr>
          <w:bCs/>
          <w:iCs/>
        </w:rPr>
        <w:t xml:space="preserve"> and </w:t>
      </w:r>
      <w:r w:rsidR="00666A0A" w:rsidRPr="00F16B1B">
        <w:rPr>
          <w:bCs/>
          <w:iCs/>
        </w:rPr>
        <w:t>‘</w:t>
      </w:r>
      <w:r w:rsidRPr="00F16B1B">
        <w:rPr>
          <w:bCs/>
          <w:iCs/>
        </w:rPr>
        <w:t>Fire Load Density</w:t>
      </w:r>
      <w:r w:rsidR="00666A0A" w:rsidRPr="00F16B1B">
        <w:rPr>
          <w:bCs/>
          <w:iCs/>
        </w:rPr>
        <w:t>’</w:t>
      </w:r>
      <w:r w:rsidRPr="00F16B1B">
        <w:rPr>
          <w:bCs/>
          <w:iCs/>
        </w:rPr>
        <w:t>?</w:t>
      </w:r>
      <w:bookmarkEnd w:id="31"/>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Default="00C9425E" w:rsidP="00964191">
            <w:pPr>
              <w:rPr>
                <w:rFonts w:ascii="Arial" w:hAnsi="Arial" w:cs="Arial"/>
                <w:sz w:val="22"/>
                <w:szCs w:val="22"/>
              </w:rPr>
            </w:pPr>
            <w:permStart w:id="1374293324" w:edGrp="everyone"/>
            <w:r>
              <w:rPr>
                <w:rFonts w:ascii="Arial" w:hAnsi="Arial" w:cs="Arial"/>
                <w:sz w:val="22"/>
                <w:szCs w:val="22"/>
              </w:rPr>
              <w:t xml:space="preserve">The term </w:t>
            </w:r>
            <w:r w:rsidRPr="00C9425E">
              <w:rPr>
                <w:rFonts w:ascii="Arial" w:hAnsi="Arial" w:cs="Arial"/>
                <w:sz w:val="22"/>
                <w:szCs w:val="22"/>
              </w:rPr>
              <w:t xml:space="preserve">Fire load refers to the amount of potential heat that can be </w:t>
            </w:r>
            <w:r>
              <w:rPr>
                <w:rFonts w:ascii="Arial" w:hAnsi="Arial" w:cs="Arial"/>
                <w:sz w:val="22"/>
                <w:szCs w:val="22"/>
              </w:rPr>
              <w:t>yielded</w:t>
            </w:r>
            <w:r w:rsidRPr="00C9425E">
              <w:rPr>
                <w:rFonts w:ascii="Arial" w:hAnsi="Arial" w:cs="Arial"/>
                <w:sz w:val="22"/>
                <w:szCs w:val="22"/>
              </w:rPr>
              <w:t xml:space="preserve"> during the fire of the combustible contents of a given enclosure. It is expressed as a numerical value represented as kJ/kg (kilojoule per kilogram) or as MJ/kg (megajoules per kilogram).</w:t>
            </w:r>
          </w:p>
          <w:p w:rsidR="00484828" w:rsidRDefault="00484828" w:rsidP="00964191">
            <w:pPr>
              <w:rPr>
                <w:rFonts w:ascii="Arial" w:hAnsi="Arial" w:cs="Arial"/>
                <w:sz w:val="22"/>
                <w:szCs w:val="22"/>
              </w:rPr>
            </w:pPr>
          </w:p>
          <w:p w:rsidR="00484828" w:rsidRPr="00F16B1B" w:rsidRDefault="00C9425E" w:rsidP="00964191">
            <w:pPr>
              <w:rPr>
                <w:rFonts w:ascii="Arial" w:hAnsi="Arial" w:cs="Arial"/>
                <w:sz w:val="22"/>
                <w:szCs w:val="22"/>
              </w:rPr>
            </w:pPr>
            <w:r>
              <w:rPr>
                <w:rFonts w:ascii="Arial" w:hAnsi="Arial" w:cs="Arial"/>
                <w:sz w:val="22"/>
                <w:szCs w:val="22"/>
              </w:rPr>
              <w:t xml:space="preserve">The term </w:t>
            </w:r>
            <w:r w:rsidRPr="00C9425E">
              <w:rPr>
                <w:rFonts w:ascii="Arial" w:hAnsi="Arial" w:cs="Arial"/>
                <w:sz w:val="22"/>
                <w:szCs w:val="22"/>
              </w:rPr>
              <w:t>Fire load density is the fire load of a given enclosure or building divided by floor area</w:t>
            </w:r>
            <w:r>
              <w:rPr>
                <w:rFonts w:ascii="Arial" w:hAnsi="Arial" w:cs="Arial"/>
                <w:sz w:val="22"/>
                <w:szCs w:val="22"/>
              </w:rPr>
              <w:t xml:space="preserve"> meaning the amount fuel verse area</w:t>
            </w:r>
            <w:r w:rsidRPr="00C9425E">
              <w:rPr>
                <w:rFonts w:ascii="Arial" w:hAnsi="Arial" w:cs="Arial"/>
                <w:sz w:val="22"/>
                <w:szCs w:val="22"/>
              </w:rPr>
              <w:t>. It is expressed as fire load per unit area of floor space</w:t>
            </w:r>
            <w:r>
              <w:rPr>
                <w:rFonts w:ascii="Arial" w:hAnsi="Arial" w:cs="Arial"/>
                <w:sz w:val="22"/>
                <w:szCs w:val="22"/>
              </w:rPr>
              <w:t>. T</w:t>
            </w:r>
            <w:r w:rsidRPr="00C9425E">
              <w:rPr>
                <w:rFonts w:ascii="Arial" w:hAnsi="Arial" w:cs="Arial"/>
                <w:sz w:val="22"/>
                <w:szCs w:val="22"/>
              </w:rPr>
              <w:t xml:space="preserve">he greater the fire loads the more severe the fire. </w:t>
            </w:r>
            <w:permEnd w:id="1374293324"/>
          </w:p>
        </w:tc>
        <w:permStart w:id="856444023" w:edGrp="everyone" w:displacedByCustomXml="next"/>
        <w:sdt>
          <w:sdtPr>
            <w:rPr>
              <w:rFonts w:ascii="Arial" w:hAnsi="Arial" w:cs="Arial"/>
              <w:sz w:val="44"/>
              <w:szCs w:val="44"/>
            </w:rPr>
            <w:id w:val="14098106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856444023" w:displacedByCustomXml="prev"/>
      </w:tr>
    </w:tbl>
    <w:p w:rsidR="00484828" w:rsidRPr="00756DBF"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2" w:name="_Ref423944839"/>
      <w:r w:rsidRPr="00F16B1B">
        <w:lastRenderedPageBreak/>
        <w:t>Using Volume 2 of the BCA respond to the following:</w:t>
      </w:r>
      <w:bookmarkEnd w:id="32"/>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1 and 10 buildings? </w:t>
      </w:r>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2-9 buildings? </w:t>
      </w:r>
    </w:p>
    <w:p w:rsidR="00484828" w:rsidRPr="00F16B1B" w:rsidRDefault="00484828" w:rsidP="0026045C">
      <w:pPr>
        <w:pStyle w:val="11CSTCPLQuestionBullet"/>
        <w:numPr>
          <w:ilvl w:val="0"/>
          <w:numId w:val="36"/>
        </w:numPr>
        <w:ind w:left="1134"/>
      </w:pPr>
      <w:r w:rsidRPr="00F16B1B">
        <w:rPr>
          <w:iCs/>
        </w:rPr>
        <w:t>What Australian Standard must be complied with to satisfy the Deemed to Satisfy Provisions for construction of Class 2 and 3 buildings in bushfire prone areas?</w:t>
      </w:r>
    </w:p>
    <w:p w:rsidR="00484828" w:rsidRPr="00F16B1B" w:rsidRDefault="00484828" w:rsidP="00484828">
      <w:pPr>
        <w:rPr>
          <w:rFonts w:ascii="Arial" w:hAnsi="Arial" w:cs="Arial"/>
          <w:sz w:val="22"/>
          <w:szCs w:val="22"/>
        </w:rPr>
      </w:pPr>
    </w:p>
    <w:tbl>
      <w:tblPr>
        <w:tblpPr w:leftFromText="180" w:rightFromText="180" w:vertAnchor="text" w:horzAnchor="margin" w:tblpY="36"/>
        <w:tblW w:w="504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0"/>
        <w:gridCol w:w="557"/>
        <w:gridCol w:w="6805"/>
        <w:gridCol w:w="625"/>
      </w:tblGrid>
      <w:tr w:rsidR="00484828" w:rsidRPr="00F16B1B" w:rsidTr="00142474">
        <w:trPr>
          <w:trHeight w:val="1134"/>
        </w:trPr>
        <w:tc>
          <w:tcPr>
            <w:tcW w:w="615" w:type="pct"/>
            <w:tcBorders>
              <w:top w:val="nil"/>
              <w:left w:val="nil"/>
              <w:bottom w:val="nil"/>
              <w:right w:val="single" w:sz="12" w:space="0" w:color="auto"/>
            </w:tcBorders>
            <w:shd w:val="clear" w:color="auto" w:fill="auto"/>
          </w:tcPr>
          <w:p w:rsidR="00484828" w:rsidRPr="00F16B1B" w:rsidRDefault="00484828" w:rsidP="00666A0A">
            <w:pPr>
              <w:keepNext/>
              <w:ind w:left="993" w:hanging="993"/>
            </w:pPr>
            <w:r w:rsidRPr="00F16B1B">
              <w:rPr>
                <w:rFonts w:ascii="Arial" w:hAnsi="Arial" w:cs="Arial"/>
                <w:b/>
                <w:sz w:val="22"/>
                <w:szCs w:val="22"/>
              </w:rPr>
              <w:t>Answer</w:t>
            </w:r>
          </w:p>
        </w:tc>
        <w:tc>
          <w:tcPr>
            <w:tcW w:w="306" w:type="pct"/>
            <w:tcBorders>
              <w:top w:val="single" w:sz="12" w:space="0" w:color="auto"/>
              <w:bottom w:val="single" w:sz="8" w:space="0" w:color="auto"/>
              <w:right w:val="single" w:sz="4" w:space="0" w:color="auto"/>
            </w:tcBorders>
            <w:shd w:val="clear" w:color="auto" w:fill="auto"/>
            <w:vAlign w:val="center"/>
          </w:tcPr>
          <w:p w:rsidR="00484828" w:rsidRPr="00F16B1B" w:rsidRDefault="00484828" w:rsidP="00666A0A">
            <w:pPr>
              <w:keepNext/>
              <w:ind w:left="993" w:right="82" w:hanging="993"/>
              <w:jc w:val="center"/>
            </w:pPr>
            <w:r w:rsidRPr="00F16B1B">
              <w:t>a)</w:t>
            </w:r>
          </w:p>
        </w:tc>
        <w:tc>
          <w:tcPr>
            <w:tcW w:w="3736" w:type="pct"/>
            <w:tcBorders>
              <w:top w:val="single" w:sz="12" w:space="0" w:color="auto"/>
              <w:left w:val="single" w:sz="4" w:space="0" w:color="auto"/>
              <w:bottom w:val="single" w:sz="8" w:space="0" w:color="auto"/>
            </w:tcBorders>
            <w:shd w:val="clear" w:color="auto" w:fill="auto"/>
            <w:vAlign w:val="center"/>
          </w:tcPr>
          <w:p w:rsidR="00484828" w:rsidRPr="004F7501" w:rsidRDefault="00C9425E" w:rsidP="000E5608">
            <w:pPr>
              <w:keepNext/>
              <w:ind w:right="82"/>
              <w:jc w:val="left"/>
              <w:rPr>
                <w:rFonts w:ascii="Arial" w:hAnsi="Arial" w:cs="Arial"/>
                <w:sz w:val="22"/>
              </w:rPr>
            </w:pPr>
            <w:permStart w:id="2083738472" w:edGrp="everyone"/>
            <w:r>
              <w:rPr>
                <w:rFonts w:ascii="Arial" w:hAnsi="Arial" w:cs="Arial"/>
                <w:sz w:val="22"/>
              </w:rPr>
              <w:t>Building Code Vol. 2 Section 3.7.4</w:t>
            </w:r>
            <w:permEnd w:id="2083738472"/>
          </w:p>
        </w:tc>
        <w:permStart w:id="439380215" w:edGrp="everyone" w:displacedByCustomXml="next"/>
        <w:sdt>
          <w:sdtPr>
            <w:rPr>
              <w:rFonts w:ascii="Arial" w:hAnsi="Arial" w:cs="Arial"/>
              <w:sz w:val="44"/>
              <w:szCs w:val="44"/>
            </w:rPr>
            <w:id w:val="-381937280"/>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rsidR="00484828" w:rsidRPr="00F16B1B" w:rsidRDefault="00142474" w:rsidP="00666A0A">
                <w:pPr>
                  <w:keepNext/>
                  <w:ind w:left="993" w:hanging="993"/>
                </w:pPr>
                <w:r>
                  <w:rPr>
                    <w:rFonts w:ascii="Arial" w:hAnsi="Arial" w:cs="Arial"/>
                    <w:sz w:val="44"/>
                    <w:szCs w:val="44"/>
                  </w:rPr>
                  <w:sym w:font="Wingdings" w:char="F0A8"/>
                </w:r>
              </w:p>
            </w:tc>
          </w:sdtContent>
        </w:sdt>
        <w:permEnd w:id="439380215" w:displacedByCustomXml="prev"/>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top w:val="single" w:sz="8" w:space="0" w:color="auto"/>
              <w:right w:val="single" w:sz="4" w:space="0" w:color="auto"/>
            </w:tcBorders>
            <w:shd w:val="clear" w:color="auto" w:fill="auto"/>
            <w:vAlign w:val="center"/>
          </w:tcPr>
          <w:p w:rsidR="00484828" w:rsidRPr="00F16B1B" w:rsidRDefault="00484828" w:rsidP="00666A0A">
            <w:pPr>
              <w:ind w:right="82"/>
              <w:jc w:val="center"/>
            </w:pPr>
            <w:r w:rsidRPr="00F16B1B">
              <w:t>b)</w:t>
            </w:r>
          </w:p>
        </w:tc>
        <w:tc>
          <w:tcPr>
            <w:tcW w:w="3736" w:type="pct"/>
            <w:tcBorders>
              <w:top w:val="single" w:sz="8" w:space="0" w:color="auto"/>
              <w:left w:val="single" w:sz="4" w:space="0" w:color="auto"/>
            </w:tcBorders>
            <w:shd w:val="clear" w:color="auto" w:fill="auto"/>
            <w:vAlign w:val="center"/>
          </w:tcPr>
          <w:p w:rsidR="00484828" w:rsidRPr="004F7501" w:rsidRDefault="003F0AB9" w:rsidP="000E5608">
            <w:pPr>
              <w:ind w:right="82"/>
              <w:jc w:val="left"/>
              <w:rPr>
                <w:rFonts w:ascii="Arial" w:hAnsi="Arial" w:cs="Arial"/>
                <w:sz w:val="22"/>
              </w:rPr>
            </w:pPr>
            <w:permStart w:id="1704557785" w:edGrp="everyone"/>
            <w:r>
              <w:rPr>
                <w:rFonts w:ascii="Arial" w:hAnsi="Arial" w:cs="Arial"/>
                <w:sz w:val="22"/>
              </w:rPr>
              <w:t>Building Code Vol.1 Section C3</w:t>
            </w:r>
            <w:permEnd w:id="1704557785"/>
          </w:p>
        </w:tc>
        <w:tc>
          <w:tcPr>
            <w:tcW w:w="343" w:type="pct"/>
            <w:tcBorders>
              <w:top w:val="nil"/>
              <w:left w:val="single" w:sz="12" w:space="0" w:color="auto"/>
              <w:bottom w:val="nil"/>
              <w:right w:val="nil"/>
            </w:tcBorders>
          </w:tcPr>
          <w:p w:rsidR="00484828" w:rsidRPr="00F16B1B" w:rsidRDefault="00484828" w:rsidP="00666A0A">
            <w:pPr>
              <w:ind w:left="993" w:hanging="993"/>
            </w:pPr>
          </w:p>
        </w:tc>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right w:val="single" w:sz="4" w:space="0" w:color="auto"/>
            </w:tcBorders>
            <w:shd w:val="clear" w:color="auto" w:fill="auto"/>
            <w:vAlign w:val="center"/>
          </w:tcPr>
          <w:p w:rsidR="00484828" w:rsidRPr="00F16B1B" w:rsidRDefault="00484828" w:rsidP="00666A0A">
            <w:pPr>
              <w:ind w:right="82"/>
              <w:jc w:val="center"/>
            </w:pPr>
            <w:r w:rsidRPr="00F16B1B">
              <w:t>c)</w:t>
            </w:r>
          </w:p>
        </w:tc>
        <w:tc>
          <w:tcPr>
            <w:tcW w:w="3736" w:type="pct"/>
            <w:tcBorders>
              <w:left w:val="single" w:sz="4" w:space="0" w:color="auto"/>
              <w:bottom w:val="single" w:sz="12" w:space="0" w:color="auto"/>
            </w:tcBorders>
            <w:shd w:val="clear" w:color="auto" w:fill="auto"/>
            <w:vAlign w:val="center"/>
          </w:tcPr>
          <w:p w:rsidR="00484828" w:rsidRPr="004F7501" w:rsidRDefault="00AD414D" w:rsidP="000E5608">
            <w:pPr>
              <w:ind w:right="82"/>
              <w:jc w:val="left"/>
              <w:rPr>
                <w:rFonts w:ascii="Arial" w:hAnsi="Arial" w:cs="Arial"/>
                <w:sz w:val="22"/>
              </w:rPr>
            </w:pPr>
            <w:permStart w:id="1331456772" w:edGrp="everyone"/>
            <w:r w:rsidRPr="00AD414D">
              <w:rPr>
                <w:rFonts w:ascii="Arial" w:hAnsi="Arial" w:cs="Arial"/>
                <w:sz w:val="22"/>
              </w:rPr>
              <w:t>AS 3959-2009 Construction of buildings in bushfire-prone areas</w:t>
            </w:r>
            <w:permEnd w:id="1331456772"/>
          </w:p>
        </w:tc>
        <w:tc>
          <w:tcPr>
            <w:tcW w:w="343" w:type="pct"/>
            <w:tcBorders>
              <w:top w:val="nil"/>
              <w:left w:val="single" w:sz="12" w:space="0" w:color="auto"/>
              <w:bottom w:val="nil"/>
              <w:right w:val="nil"/>
            </w:tcBorders>
          </w:tcPr>
          <w:p w:rsidR="00484828" w:rsidRPr="00F16B1B" w:rsidRDefault="00484828" w:rsidP="00666A0A">
            <w:pPr>
              <w:ind w:left="993" w:hanging="993"/>
            </w:pPr>
          </w:p>
        </w:tc>
      </w:tr>
    </w:tbl>
    <w:p w:rsidR="00484828" w:rsidRPr="00F16B1B" w:rsidRDefault="00484828" w:rsidP="00484828">
      <w:pPr>
        <w:rPr>
          <w:rFonts w:ascii="Arial" w:hAnsi="Arial" w:cs="Arial"/>
          <w:sz w:val="22"/>
          <w:szCs w:val="22"/>
        </w:rPr>
      </w:pPr>
    </w:p>
    <w:p w:rsidR="00666A0A" w:rsidRPr="00F16B1B" w:rsidRDefault="00666A0A" w:rsidP="00484828">
      <w:pPr>
        <w:rPr>
          <w:rFonts w:ascii="Arial" w:hAnsi="Arial" w:cs="Arial"/>
          <w:sz w:val="22"/>
          <w:szCs w:val="22"/>
        </w:rPr>
      </w:pPr>
    </w:p>
    <w:p w:rsidR="00484828" w:rsidRPr="00F16B1B" w:rsidRDefault="00484828" w:rsidP="00484828">
      <w:pPr>
        <w:pStyle w:val="11CSTCPLQuestionBullet"/>
        <w:ind w:left="709" w:hanging="709"/>
      </w:pPr>
      <w:bookmarkStart w:id="33" w:name="_Ref423945259"/>
      <w:r w:rsidRPr="00F16B1B">
        <w:rPr>
          <w:bCs/>
          <w:iCs/>
        </w:rPr>
        <w:t xml:space="preserve">What is a </w:t>
      </w:r>
      <w:r w:rsidRPr="00F16B1B">
        <w:rPr>
          <w:bCs/>
          <w:i/>
          <w:iCs/>
        </w:rPr>
        <w:t>Fire Safety Schedule</w:t>
      </w:r>
      <w:r w:rsidRPr="00F16B1B">
        <w:rPr>
          <w:bCs/>
          <w:iCs/>
        </w:rPr>
        <w:t xml:space="preserve"> and its relationship to the approval of development of a class 2 – 9 building?</w:t>
      </w:r>
      <w:bookmarkEnd w:id="33"/>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C532B6" w:rsidP="00964191">
            <w:pPr>
              <w:rPr>
                <w:rFonts w:ascii="Arial" w:hAnsi="Arial" w:cs="Arial"/>
                <w:sz w:val="22"/>
                <w:szCs w:val="22"/>
              </w:rPr>
            </w:pPr>
            <w:permStart w:id="1748386582" w:edGrp="everyone"/>
            <w:r>
              <w:rPr>
                <w:rFonts w:ascii="Arial" w:hAnsi="Arial" w:cs="Arial"/>
                <w:sz w:val="22"/>
                <w:szCs w:val="22"/>
              </w:rPr>
              <w:t xml:space="preserve">A </w:t>
            </w:r>
            <w:r w:rsidRPr="00C532B6">
              <w:rPr>
                <w:rFonts w:ascii="Arial" w:hAnsi="Arial" w:cs="Arial"/>
                <w:sz w:val="22"/>
                <w:szCs w:val="22"/>
              </w:rPr>
              <w:t xml:space="preserve">fire Safety Schedule is issued </w:t>
            </w:r>
            <w:r>
              <w:rPr>
                <w:rFonts w:ascii="Arial" w:hAnsi="Arial" w:cs="Arial"/>
                <w:sz w:val="22"/>
                <w:szCs w:val="22"/>
              </w:rPr>
              <w:t>usually</w:t>
            </w:r>
            <w:r w:rsidRPr="00C532B6">
              <w:rPr>
                <w:rFonts w:ascii="Arial" w:hAnsi="Arial" w:cs="Arial"/>
                <w:sz w:val="22"/>
                <w:szCs w:val="22"/>
              </w:rPr>
              <w:t xml:space="preserve"> with the construction Certificate</w:t>
            </w:r>
            <w:r>
              <w:rPr>
                <w:rFonts w:ascii="Arial" w:hAnsi="Arial" w:cs="Arial"/>
                <w:sz w:val="22"/>
                <w:szCs w:val="22"/>
              </w:rPr>
              <w:t xml:space="preserve"> when the development of a Class 2-9 Building is approved. The Fire Safety </w:t>
            </w:r>
            <w:r w:rsidR="00AD414D">
              <w:rPr>
                <w:rFonts w:ascii="Arial" w:hAnsi="Arial" w:cs="Arial"/>
                <w:sz w:val="22"/>
                <w:szCs w:val="22"/>
              </w:rPr>
              <w:t xml:space="preserve">Schedule </w:t>
            </w:r>
            <w:r w:rsidR="00AD414D" w:rsidRPr="00C532B6">
              <w:rPr>
                <w:rFonts w:ascii="Arial" w:hAnsi="Arial" w:cs="Arial"/>
                <w:sz w:val="22"/>
                <w:szCs w:val="22"/>
              </w:rPr>
              <w:t>lists</w:t>
            </w:r>
            <w:r w:rsidRPr="00C532B6">
              <w:rPr>
                <w:rFonts w:ascii="Arial" w:hAnsi="Arial" w:cs="Arial"/>
                <w:sz w:val="22"/>
                <w:szCs w:val="22"/>
              </w:rPr>
              <w:t xml:space="preserve"> all the Essential Fire Safety Measures that should be installed in the building and the performance standard to which each of these measures must be capable of operating.</w:t>
            </w:r>
            <w:permEnd w:id="1748386582"/>
          </w:p>
        </w:tc>
        <w:permStart w:id="324370057" w:edGrp="everyone" w:displacedByCustomXml="next"/>
        <w:sdt>
          <w:sdtPr>
            <w:rPr>
              <w:rFonts w:ascii="Arial" w:hAnsi="Arial" w:cs="Arial"/>
              <w:sz w:val="44"/>
              <w:szCs w:val="44"/>
            </w:rPr>
            <w:id w:val="128129339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324370057"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4" w:name="_Ref423945523"/>
      <w:r w:rsidRPr="00F16B1B">
        <w:rPr>
          <w:bCs/>
          <w:iCs/>
        </w:rPr>
        <w:t>What are building certifiers responsible for?</w:t>
      </w:r>
      <w:bookmarkEnd w:id="34"/>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054B85" w:rsidP="00964191">
            <w:pPr>
              <w:rPr>
                <w:rFonts w:ascii="Arial" w:hAnsi="Arial" w:cs="Arial"/>
                <w:sz w:val="22"/>
                <w:szCs w:val="22"/>
              </w:rPr>
            </w:pPr>
            <w:permStart w:id="810033198" w:edGrp="everyone"/>
            <w:r w:rsidRPr="00054B85">
              <w:rPr>
                <w:rFonts w:ascii="Arial" w:hAnsi="Arial" w:cs="Arial"/>
                <w:sz w:val="22"/>
                <w:szCs w:val="22"/>
              </w:rPr>
              <w:t xml:space="preserve">Building certifiers are responsible for ensuring compliance </w:t>
            </w:r>
            <w:r w:rsidR="006305D2">
              <w:rPr>
                <w:rFonts w:ascii="Arial" w:hAnsi="Arial" w:cs="Arial"/>
                <w:sz w:val="22"/>
                <w:szCs w:val="22"/>
              </w:rPr>
              <w:t>for specific standards and regulations are</w:t>
            </w:r>
            <w:r w:rsidRPr="00054B85">
              <w:rPr>
                <w:rFonts w:ascii="Arial" w:hAnsi="Arial" w:cs="Arial"/>
                <w:sz w:val="22"/>
                <w:szCs w:val="22"/>
              </w:rPr>
              <w:t xml:space="preserve"> achieved and they do this by conducting visual inspections. Inspections are the most effective way of confirming that the details of the documentation are reflected in the actual on-site construction.</w:t>
            </w:r>
            <w:permEnd w:id="810033198"/>
          </w:p>
        </w:tc>
        <w:permStart w:id="1065622867" w:edGrp="everyone" w:displacedByCustomXml="next"/>
        <w:sdt>
          <w:sdtPr>
            <w:rPr>
              <w:rFonts w:ascii="Arial" w:hAnsi="Arial" w:cs="Arial"/>
              <w:sz w:val="44"/>
              <w:szCs w:val="44"/>
            </w:rPr>
            <w:id w:val="68787603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065622867" w:displacedByCustomXml="prev"/>
      </w:tr>
    </w:tbl>
    <w:p w:rsidR="00484828" w:rsidRPr="00F16B1B" w:rsidRDefault="00484828" w:rsidP="00484828">
      <w:pPr>
        <w:rPr>
          <w:rFonts w:ascii="Arial" w:hAnsi="Arial" w:cs="Arial"/>
          <w:sz w:val="22"/>
          <w:szCs w:val="22"/>
        </w:rPr>
      </w:pPr>
    </w:p>
    <w:p w:rsidR="00F8116B" w:rsidRPr="00F16B1B" w:rsidRDefault="00F8116B">
      <w:pPr>
        <w:jc w:val="left"/>
        <w:rPr>
          <w:rFonts w:ascii="Arial" w:hAnsi="Arial" w:cs="Arial"/>
          <w:sz w:val="22"/>
          <w:szCs w:val="22"/>
        </w:rPr>
      </w:pPr>
    </w:p>
    <w:p w:rsidR="00CE66D6" w:rsidRPr="00F16B1B" w:rsidRDefault="00CE66D6" w:rsidP="00CE66D6">
      <w:pPr>
        <w:pStyle w:val="11CSTCPLQuestionBullet"/>
        <w:ind w:left="709" w:hanging="709"/>
      </w:pPr>
      <w:bookmarkStart w:id="35" w:name="_Ref423945524"/>
      <w:r w:rsidRPr="00F16B1B">
        <w:rPr>
          <w:bCs/>
          <w:iCs/>
        </w:rPr>
        <w:lastRenderedPageBreak/>
        <w:t>What are building certifiers not responsible for?</w:t>
      </w:r>
      <w:bookmarkEnd w:id="35"/>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6305D2" w:rsidP="00964191">
            <w:pPr>
              <w:rPr>
                <w:rFonts w:ascii="Arial" w:hAnsi="Arial" w:cs="Arial"/>
                <w:sz w:val="22"/>
                <w:szCs w:val="22"/>
              </w:rPr>
            </w:pPr>
            <w:permStart w:id="479950646" w:edGrp="everyone"/>
            <w:r>
              <w:rPr>
                <w:rFonts w:ascii="Arial" w:hAnsi="Arial" w:cs="Arial"/>
                <w:sz w:val="22"/>
                <w:szCs w:val="22"/>
              </w:rPr>
              <w:t>B</w:t>
            </w:r>
            <w:r w:rsidR="00054B85" w:rsidRPr="00054B85">
              <w:rPr>
                <w:rFonts w:ascii="Arial" w:hAnsi="Arial" w:cs="Arial"/>
                <w:sz w:val="22"/>
                <w:szCs w:val="22"/>
              </w:rPr>
              <w:t>uilding certifiers are not responsible for the quality of workmanship within the construction process as this responsibility is that of the builder to the client.</w:t>
            </w:r>
            <w:permEnd w:id="479950646"/>
          </w:p>
        </w:tc>
        <w:permStart w:id="1664162729" w:edGrp="everyone" w:displacedByCustomXml="next"/>
        <w:sdt>
          <w:sdtPr>
            <w:rPr>
              <w:rFonts w:ascii="Arial" w:hAnsi="Arial" w:cs="Arial"/>
              <w:sz w:val="44"/>
              <w:szCs w:val="44"/>
            </w:rPr>
            <w:id w:val="-120478677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664162729" w:displacedByCustomXml="prev"/>
      </w:tr>
    </w:tbl>
    <w:p w:rsidR="004F7501" w:rsidRPr="00F16B1B" w:rsidRDefault="004F7501" w:rsidP="004F7501">
      <w:pPr>
        <w:rPr>
          <w:rFonts w:ascii="Arial" w:hAnsi="Arial" w:cs="Arial"/>
          <w:sz w:val="22"/>
          <w:szCs w:val="22"/>
        </w:rPr>
      </w:pPr>
    </w:p>
    <w:p w:rsidR="004F7501" w:rsidRPr="00F16B1B" w:rsidRDefault="004F7501" w:rsidP="004F7501">
      <w:pPr>
        <w:rPr>
          <w:rFonts w:ascii="Arial" w:hAnsi="Arial" w:cs="Arial"/>
          <w:sz w:val="22"/>
          <w:szCs w:val="22"/>
        </w:rPr>
      </w:pPr>
    </w:p>
    <w:p w:rsidR="00CE66D6" w:rsidRPr="00F16B1B" w:rsidRDefault="00CE66D6" w:rsidP="00CE66D6">
      <w:pPr>
        <w:pStyle w:val="11CSTCPLQuestionBullet"/>
        <w:ind w:left="709" w:hanging="709"/>
      </w:pPr>
      <w:bookmarkStart w:id="36" w:name="_Ref423945635"/>
      <w:r w:rsidRPr="00F16B1B">
        <w:rPr>
          <w:bCs/>
          <w:iCs/>
        </w:rPr>
        <w:t>Where in the BCA would you determine the level of fire resistance required for the construction of buildings?</w:t>
      </w:r>
      <w:bookmarkEnd w:id="36"/>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CD262C" w:rsidP="00964191">
            <w:pPr>
              <w:rPr>
                <w:rFonts w:ascii="Arial" w:hAnsi="Arial" w:cs="Arial"/>
                <w:sz w:val="22"/>
                <w:szCs w:val="22"/>
              </w:rPr>
            </w:pPr>
            <w:permStart w:id="266219479" w:edGrp="everyone"/>
            <w:r>
              <w:rPr>
                <w:rFonts w:ascii="Arial" w:hAnsi="Arial" w:cs="Arial"/>
                <w:sz w:val="22"/>
                <w:szCs w:val="22"/>
              </w:rPr>
              <w:t xml:space="preserve">You </w:t>
            </w:r>
            <w:r w:rsidR="00054B85">
              <w:rPr>
                <w:rFonts w:ascii="Arial" w:hAnsi="Arial" w:cs="Arial"/>
                <w:sz w:val="22"/>
                <w:szCs w:val="22"/>
              </w:rPr>
              <w:t>will find information in</w:t>
            </w:r>
            <w:r w:rsidR="00054B85">
              <w:t xml:space="preserve"> </w:t>
            </w:r>
            <w:r w:rsidR="00054B85" w:rsidRPr="00054B85">
              <w:rPr>
                <w:rFonts w:ascii="Arial" w:hAnsi="Arial" w:cs="Arial"/>
                <w:sz w:val="22"/>
                <w:szCs w:val="22"/>
              </w:rPr>
              <w:t>Building Code Vol. 2 Section</w:t>
            </w:r>
            <w:r w:rsidR="00054B85">
              <w:rPr>
                <w:rFonts w:ascii="Arial" w:hAnsi="Arial" w:cs="Arial"/>
                <w:sz w:val="22"/>
                <w:szCs w:val="22"/>
              </w:rPr>
              <w:t xml:space="preserve"> and </w:t>
            </w:r>
            <w:r w:rsidR="00054B85" w:rsidRPr="00054B85">
              <w:rPr>
                <w:rFonts w:ascii="Arial" w:hAnsi="Arial" w:cs="Arial"/>
                <w:sz w:val="22"/>
                <w:szCs w:val="22"/>
              </w:rPr>
              <w:t>Building Code Vol.1 Section C3</w:t>
            </w:r>
            <w:r w:rsidR="00054B85">
              <w:rPr>
                <w:rFonts w:ascii="Arial" w:hAnsi="Arial" w:cs="Arial"/>
                <w:sz w:val="22"/>
                <w:szCs w:val="22"/>
              </w:rPr>
              <w:t xml:space="preserve"> </w:t>
            </w:r>
            <w:permEnd w:id="266219479"/>
          </w:p>
        </w:tc>
        <w:permStart w:id="1563393428" w:edGrp="everyone" w:displacedByCustomXml="next"/>
        <w:sdt>
          <w:sdtPr>
            <w:rPr>
              <w:rFonts w:ascii="Arial" w:hAnsi="Arial" w:cs="Arial"/>
              <w:sz w:val="44"/>
              <w:szCs w:val="44"/>
            </w:rPr>
            <w:id w:val="16998195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563393428" w:displacedByCustomXml="prev"/>
      </w:tr>
    </w:tbl>
    <w:p w:rsidR="004F7501" w:rsidRPr="00F16B1B" w:rsidRDefault="004F7501" w:rsidP="004F7501">
      <w:pPr>
        <w:rPr>
          <w:rFonts w:ascii="Arial" w:hAnsi="Arial" w:cs="Arial"/>
          <w:sz w:val="22"/>
          <w:szCs w:val="22"/>
        </w:rPr>
      </w:pPr>
    </w:p>
    <w:sectPr w:rsidR="004F7501" w:rsidRPr="00F16B1B" w:rsidSect="00066872">
      <w:headerReference w:type="even" r:id="rId13"/>
      <w:headerReference w:type="default" r:id="rId14"/>
      <w:footerReference w:type="even" r:id="rId15"/>
      <w:footerReference w:type="default" r:id="rId16"/>
      <w:pgSz w:w="11906" w:h="16838"/>
      <w:pgMar w:top="1440" w:right="1440" w:bottom="1440" w:left="1440"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4B52" w:rsidRDefault="00C54B52" w:rsidP="00A67754">
      <w:r>
        <w:separator/>
      </w:r>
    </w:p>
  </w:endnote>
  <w:endnote w:type="continuationSeparator" w:id="0">
    <w:p w:rsidR="00C54B52" w:rsidRDefault="00C54B5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25E" w:rsidRPr="00830749" w:rsidRDefault="00C9425E" w:rsidP="00581EF4">
    <w:pPr>
      <w:pBdr>
        <w:top w:val="single" w:sz="4" w:space="1" w:color="auto"/>
      </w:pBdr>
      <w:rPr>
        <w:rFonts w:ascii="Arial" w:hAnsi="Arial" w:cs="Arial"/>
        <w:b/>
        <w:sz w:val="16"/>
        <w:szCs w:val="16"/>
      </w:rPr>
    </w:pPr>
  </w:p>
  <w:p w:rsidR="00C9425E" w:rsidRDefault="00C9425E" w:rsidP="00581EF4">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D314D">
      <w:rPr>
        <w:rFonts w:ascii="Arial" w:hAnsi="Arial" w:cs="Arial"/>
        <w:b/>
        <w:noProof/>
        <w:sz w:val="16"/>
        <w:szCs w:val="16"/>
      </w:rPr>
      <w:t>18</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1-1_06/07/2015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25E" w:rsidRPr="00830749" w:rsidRDefault="00C9425E" w:rsidP="00830749">
    <w:pPr>
      <w:pBdr>
        <w:top w:val="single" w:sz="4" w:space="1" w:color="auto"/>
      </w:pBdr>
      <w:rPr>
        <w:rFonts w:ascii="Arial" w:hAnsi="Arial" w:cs="Arial"/>
        <w:b/>
        <w:sz w:val="16"/>
        <w:szCs w:val="16"/>
      </w:rPr>
    </w:pPr>
  </w:p>
  <w:p w:rsidR="00C9425E" w:rsidRPr="00830749" w:rsidRDefault="00C9425E" w:rsidP="00581EF4">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1-1_06/07/2015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D314D">
      <w:rPr>
        <w:rFonts w:ascii="Arial" w:hAnsi="Arial" w:cs="Arial"/>
        <w:b/>
        <w:noProof/>
        <w:sz w:val="16"/>
        <w:szCs w:val="16"/>
      </w:rPr>
      <w:t>18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4B52" w:rsidRDefault="00C54B52" w:rsidP="00A67754">
      <w:r>
        <w:separator/>
      </w:r>
    </w:p>
  </w:footnote>
  <w:footnote w:type="continuationSeparator" w:id="0">
    <w:p w:rsidR="00C54B52" w:rsidRDefault="00C54B5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25E" w:rsidRDefault="00C9425E"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C676236" wp14:editId="152F79DA">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Pr="00740F72">
          <w:rPr>
            <w:rFonts w:ascii="Arial Bold" w:hAnsi="Arial Bold" w:cs="Arial"/>
            <w:b/>
            <w:spacing w:val="-8"/>
            <w:sz w:val="16"/>
            <w:szCs w:val="16"/>
          </w:rPr>
          <w:t>Apply building codes and standards to the construction process for low rise building projects</w:t>
        </w:r>
      </w:sdtContent>
    </w:sdt>
  </w:p>
  <w:p w:rsidR="00C9425E" w:rsidRPr="00830749" w:rsidRDefault="00C9425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25E" w:rsidRDefault="00C9425E" w:rsidP="00E106BF">
    <w:pPr>
      <w:pBdr>
        <w:bottom w:val="single" w:sz="4" w:space="1" w:color="auto"/>
      </w:pBdr>
      <w:tabs>
        <w:tab w:val="right" w:pos="9072"/>
      </w:tabs>
      <w:rPr>
        <w:rFonts w:ascii="Arial" w:hAnsi="Arial" w:cs="Arial"/>
        <w:sz w:val="16"/>
        <w:szCs w:val="16"/>
      </w:rPr>
    </w:pP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Pr="00740F72">
          <w:rPr>
            <w:rFonts w:ascii="Arial Bold" w:hAnsi="Arial Bold" w:cs="Arial"/>
            <w:b/>
            <w:spacing w:val="-8"/>
            <w:sz w:val="16"/>
            <w:szCs w:val="16"/>
          </w:rPr>
          <w:t>Apply building codes and standards to the construction process for low rise building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52CA2EF5" wp14:editId="317850A9">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9425E" w:rsidRPr="00830749" w:rsidRDefault="00C9425E"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CB526B"/>
    <w:multiLevelType w:val="hybridMultilevel"/>
    <w:tmpl w:val="8B06C65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62C4398"/>
    <w:multiLevelType w:val="hybridMultilevel"/>
    <w:tmpl w:val="E4845E4C"/>
    <w:lvl w:ilvl="0" w:tplc="8FE4C9EC">
      <w:start w:val="3"/>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4B5773F"/>
    <w:multiLevelType w:val="hybridMultilevel"/>
    <w:tmpl w:val="6592E774"/>
    <w:lvl w:ilvl="0" w:tplc="D6A64D6A">
      <w:numFmt w:val="bullet"/>
      <w:lvlText w:val="-"/>
      <w:lvlJc w:val="left"/>
      <w:pPr>
        <w:ind w:left="420" w:hanging="360"/>
      </w:pPr>
      <w:rPr>
        <w:rFonts w:ascii="Arial" w:eastAsia="Times New Roman"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14" w15:restartNumberingAfterBreak="0">
    <w:nsid w:val="252A04DB"/>
    <w:multiLevelType w:val="hybridMultilevel"/>
    <w:tmpl w:val="3BCC681C"/>
    <w:lvl w:ilvl="0" w:tplc="36C0CBC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5B97269"/>
    <w:multiLevelType w:val="hybridMultilevel"/>
    <w:tmpl w:val="1D66229C"/>
    <w:lvl w:ilvl="0" w:tplc="B3AA0F1C">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6" w15:restartNumberingAfterBreak="0">
    <w:nsid w:val="269F48CE"/>
    <w:multiLevelType w:val="hybridMultilevel"/>
    <w:tmpl w:val="ED6856A4"/>
    <w:lvl w:ilvl="0" w:tplc="4D2871DE">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0" w15:restartNumberingAfterBreak="0">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96C23DE"/>
    <w:multiLevelType w:val="hybridMultilevel"/>
    <w:tmpl w:val="FB9E991A"/>
    <w:lvl w:ilvl="0" w:tplc="AA307BCE">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24" w15:restartNumberingAfterBreak="0">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3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B8D5529"/>
    <w:multiLevelType w:val="hybridMultilevel"/>
    <w:tmpl w:val="1D941E92"/>
    <w:lvl w:ilvl="0" w:tplc="430CA6CA">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F7E0615"/>
    <w:multiLevelType w:val="hybridMultilevel"/>
    <w:tmpl w:val="20304272"/>
    <w:lvl w:ilvl="0" w:tplc="FD2892B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DBE2822"/>
    <w:multiLevelType w:val="singleLevel"/>
    <w:tmpl w:val="56BA9444"/>
    <w:lvl w:ilvl="0">
      <w:start w:val="1"/>
      <w:numFmt w:val="upperLetter"/>
      <w:lvlText w:val="2.%1. "/>
      <w:lvlJc w:val="left"/>
      <w:pPr>
        <w:ind w:left="720" w:hanging="360"/>
      </w:pPr>
      <w:rPr>
        <w:rFonts w:hint="default"/>
      </w:rPr>
    </w:lvl>
  </w:abstractNum>
  <w:abstractNum w:abstractNumId="42" w15:restartNumberingAfterBreak="0">
    <w:nsid w:val="7F6E6B1C"/>
    <w:multiLevelType w:val="hybridMultilevel"/>
    <w:tmpl w:val="FD94B37A"/>
    <w:lvl w:ilvl="0" w:tplc="D77C3B0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8"/>
  </w:num>
  <w:num w:numId="4">
    <w:abstractNumId w:val="32"/>
  </w:num>
  <w:num w:numId="5">
    <w:abstractNumId w:val="5"/>
  </w:num>
  <w:num w:numId="6">
    <w:abstractNumId w:val="21"/>
  </w:num>
  <w:num w:numId="7">
    <w:abstractNumId w:val="27"/>
  </w:num>
  <w:num w:numId="8">
    <w:abstractNumId w:val="17"/>
  </w:num>
  <w:num w:numId="9">
    <w:abstractNumId w:val="19"/>
  </w:num>
  <w:num w:numId="10">
    <w:abstractNumId w:val="26"/>
  </w:num>
  <w:num w:numId="11">
    <w:abstractNumId w:val="25"/>
  </w:num>
  <w:num w:numId="12">
    <w:abstractNumId w:val="38"/>
  </w:num>
  <w:num w:numId="13">
    <w:abstractNumId w:val="12"/>
  </w:num>
  <w:num w:numId="14">
    <w:abstractNumId w:val="2"/>
  </w:num>
  <w:num w:numId="15">
    <w:abstractNumId w:val="24"/>
  </w:num>
  <w:num w:numId="16">
    <w:abstractNumId w:val="20"/>
  </w:num>
  <w:num w:numId="17">
    <w:abstractNumId w:val="10"/>
  </w:num>
  <w:num w:numId="18">
    <w:abstractNumId w:val="40"/>
  </w:num>
  <w:num w:numId="19">
    <w:abstractNumId w:val="1"/>
  </w:num>
  <w:num w:numId="20">
    <w:abstractNumId w:val="0"/>
  </w:num>
  <w:num w:numId="21">
    <w:abstractNumId w:val="6"/>
  </w:num>
  <w:num w:numId="22">
    <w:abstractNumId w:val="28"/>
  </w:num>
  <w:num w:numId="23">
    <w:abstractNumId w:val="11"/>
  </w:num>
  <w:num w:numId="24">
    <w:abstractNumId w:val="23"/>
  </w:num>
  <w:num w:numId="25">
    <w:abstractNumId w:val="30"/>
  </w:num>
  <w:num w:numId="26">
    <w:abstractNumId w:val="4"/>
  </w:num>
  <w:num w:numId="27">
    <w:abstractNumId w:val="34"/>
  </w:num>
  <w:num w:numId="28">
    <w:abstractNumId w:val="33"/>
  </w:num>
  <w:num w:numId="29">
    <w:abstractNumId w:val="29"/>
  </w:num>
  <w:num w:numId="30">
    <w:abstractNumId w:val="36"/>
  </w:num>
  <w:num w:numId="31">
    <w:abstractNumId w:val="41"/>
  </w:num>
  <w:num w:numId="32">
    <w:abstractNumId w:val="39"/>
  </w:num>
  <w:num w:numId="33">
    <w:abstractNumId w:val="31"/>
  </w:num>
  <w:num w:numId="34">
    <w:abstractNumId w:val="8"/>
  </w:num>
  <w:num w:numId="35">
    <w:abstractNumId w:val="9"/>
  </w:num>
  <w:num w:numId="36">
    <w:abstractNumId w:val="35"/>
  </w:num>
  <w:num w:numId="37">
    <w:abstractNumId w:val="22"/>
  </w:num>
  <w:num w:numId="38">
    <w:abstractNumId w:val="37"/>
  </w:num>
  <w:num w:numId="39">
    <w:abstractNumId w:val="15"/>
  </w:num>
  <w:num w:numId="40">
    <w:abstractNumId w:val="42"/>
  </w:num>
  <w:num w:numId="41">
    <w:abstractNumId w:val="13"/>
  </w:num>
  <w:num w:numId="42">
    <w:abstractNumId w:val="14"/>
  </w:num>
  <w:num w:numId="43">
    <w:abstractNumId w:val="1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MZ69VM8xYvpY62sxNi/23dkmHF42+KNlc2wsHuZ5781x3mssrRk5RB0+RP0pBRaTgwRl8EGshsznP4qj+HHzzw==" w:salt="w8WcFRI0Yzw8WVI48VbVn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53A7"/>
    <w:rsid w:val="00027B47"/>
    <w:rsid w:val="00027C1A"/>
    <w:rsid w:val="000350C2"/>
    <w:rsid w:val="00035243"/>
    <w:rsid w:val="00037820"/>
    <w:rsid w:val="0004368E"/>
    <w:rsid w:val="0004675B"/>
    <w:rsid w:val="000477D8"/>
    <w:rsid w:val="00052041"/>
    <w:rsid w:val="00054B85"/>
    <w:rsid w:val="00054D7B"/>
    <w:rsid w:val="00061726"/>
    <w:rsid w:val="000653FD"/>
    <w:rsid w:val="00066872"/>
    <w:rsid w:val="000672EE"/>
    <w:rsid w:val="00074457"/>
    <w:rsid w:val="00076AD6"/>
    <w:rsid w:val="0008468E"/>
    <w:rsid w:val="00085F76"/>
    <w:rsid w:val="00090D03"/>
    <w:rsid w:val="00091491"/>
    <w:rsid w:val="00095E43"/>
    <w:rsid w:val="000A2303"/>
    <w:rsid w:val="000A7B07"/>
    <w:rsid w:val="000B346C"/>
    <w:rsid w:val="000B7B64"/>
    <w:rsid w:val="000C233D"/>
    <w:rsid w:val="000C4F46"/>
    <w:rsid w:val="000C6FB4"/>
    <w:rsid w:val="000D0671"/>
    <w:rsid w:val="000E5608"/>
    <w:rsid w:val="000E680F"/>
    <w:rsid w:val="000F0FCA"/>
    <w:rsid w:val="000F22DB"/>
    <w:rsid w:val="000F62E4"/>
    <w:rsid w:val="00103A5E"/>
    <w:rsid w:val="001079C8"/>
    <w:rsid w:val="001157AF"/>
    <w:rsid w:val="00116C30"/>
    <w:rsid w:val="0012473B"/>
    <w:rsid w:val="0012562F"/>
    <w:rsid w:val="001266C6"/>
    <w:rsid w:val="00126C85"/>
    <w:rsid w:val="00132977"/>
    <w:rsid w:val="00135B33"/>
    <w:rsid w:val="00142474"/>
    <w:rsid w:val="001457FC"/>
    <w:rsid w:val="00152592"/>
    <w:rsid w:val="001525FC"/>
    <w:rsid w:val="00154A40"/>
    <w:rsid w:val="00154DAE"/>
    <w:rsid w:val="001578F8"/>
    <w:rsid w:val="00166E7F"/>
    <w:rsid w:val="001709EB"/>
    <w:rsid w:val="00175F6C"/>
    <w:rsid w:val="00177C8C"/>
    <w:rsid w:val="00184237"/>
    <w:rsid w:val="0018434E"/>
    <w:rsid w:val="00184BF8"/>
    <w:rsid w:val="0018673D"/>
    <w:rsid w:val="00187D1C"/>
    <w:rsid w:val="00191E86"/>
    <w:rsid w:val="0019250A"/>
    <w:rsid w:val="001A720C"/>
    <w:rsid w:val="001A77CF"/>
    <w:rsid w:val="001B09BC"/>
    <w:rsid w:val="001B0DB9"/>
    <w:rsid w:val="001C0B34"/>
    <w:rsid w:val="001C4084"/>
    <w:rsid w:val="001D01D1"/>
    <w:rsid w:val="001E05E8"/>
    <w:rsid w:val="001F2AD0"/>
    <w:rsid w:val="001F315A"/>
    <w:rsid w:val="001F3555"/>
    <w:rsid w:val="001F6FA5"/>
    <w:rsid w:val="00201769"/>
    <w:rsid w:val="00201E01"/>
    <w:rsid w:val="00202782"/>
    <w:rsid w:val="00204C77"/>
    <w:rsid w:val="00213294"/>
    <w:rsid w:val="0021376B"/>
    <w:rsid w:val="00214096"/>
    <w:rsid w:val="0021525F"/>
    <w:rsid w:val="002168EB"/>
    <w:rsid w:val="002203CA"/>
    <w:rsid w:val="00220F44"/>
    <w:rsid w:val="00222B64"/>
    <w:rsid w:val="00233402"/>
    <w:rsid w:val="002337BA"/>
    <w:rsid w:val="00234675"/>
    <w:rsid w:val="00247850"/>
    <w:rsid w:val="00252300"/>
    <w:rsid w:val="00252494"/>
    <w:rsid w:val="00257541"/>
    <w:rsid w:val="0025778A"/>
    <w:rsid w:val="0026045C"/>
    <w:rsid w:val="00265A8F"/>
    <w:rsid w:val="0026676B"/>
    <w:rsid w:val="00267C62"/>
    <w:rsid w:val="00271B12"/>
    <w:rsid w:val="0027392A"/>
    <w:rsid w:val="002762BF"/>
    <w:rsid w:val="00276FBA"/>
    <w:rsid w:val="00280C4A"/>
    <w:rsid w:val="00281347"/>
    <w:rsid w:val="00281981"/>
    <w:rsid w:val="00281ED1"/>
    <w:rsid w:val="00282382"/>
    <w:rsid w:val="002824BE"/>
    <w:rsid w:val="00282828"/>
    <w:rsid w:val="00287CC3"/>
    <w:rsid w:val="0029151E"/>
    <w:rsid w:val="00293924"/>
    <w:rsid w:val="00294162"/>
    <w:rsid w:val="0029456F"/>
    <w:rsid w:val="00294E35"/>
    <w:rsid w:val="002A1FFB"/>
    <w:rsid w:val="002A316B"/>
    <w:rsid w:val="002A4B14"/>
    <w:rsid w:val="002B03AC"/>
    <w:rsid w:val="002B2600"/>
    <w:rsid w:val="002B42AA"/>
    <w:rsid w:val="002B4848"/>
    <w:rsid w:val="002B6786"/>
    <w:rsid w:val="002B7054"/>
    <w:rsid w:val="002B79C3"/>
    <w:rsid w:val="002C4301"/>
    <w:rsid w:val="002C4D10"/>
    <w:rsid w:val="002C66FA"/>
    <w:rsid w:val="002D1837"/>
    <w:rsid w:val="002D3E2B"/>
    <w:rsid w:val="002D4C72"/>
    <w:rsid w:val="002D62CB"/>
    <w:rsid w:val="00301207"/>
    <w:rsid w:val="00301C4E"/>
    <w:rsid w:val="00304897"/>
    <w:rsid w:val="003050B6"/>
    <w:rsid w:val="00311E5D"/>
    <w:rsid w:val="00314915"/>
    <w:rsid w:val="00315805"/>
    <w:rsid w:val="00315AAA"/>
    <w:rsid w:val="00317391"/>
    <w:rsid w:val="00321811"/>
    <w:rsid w:val="00324DB2"/>
    <w:rsid w:val="003259FD"/>
    <w:rsid w:val="00326BB7"/>
    <w:rsid w:val="00327E27"/>
    <w:rsid w:val="0033666D"/>
    <w:rsid w:val="00336763"/>
    <w:rsid w:val="00344E52"/>
    <w:rsid w:val="00347500"/>
    <w:rsid w:val="00347A6D"/>
    <w:rsid w:val="003521B6"/>
    <w:rsid w:val="003548CB"/>
    <w:rsid w:val="00356EC8"/>
    <w:rsid w:val="003614DC"/>
    <w:rsid w:val="00361CE5"/>
    <w:rsid w:val="00362760"/>
    <w:rsid w:val="00374DDE"/>
    <w:rsid w:val="003758B4"/>
    <w:rsid w:val="00376162"/>
    <w:rsid w:val="00390A28"/>
    <w:rsid w:val="0039160D"/>
    <w:rsid w:val="00396581"/>
    <w:rsid w:val="003965FE"/>
    <w:rsid w:val="00397E79"/>
    <w:rsid w:val="003B0DC7"/>
    <w:rsid w:val="003B5C02"/>
    <w:rsid w:val="003C065D"/>
    <w:rsid w:val="003C173C"/>
    <w:rsid w:val="003C33FB"/>
    <w:rsid w:val="003C6A1A"/>
    <w:rsid w:val="003C7764"/>
    <w:rsid w:val="003D2DB8"/>
    <w:rsid w:val="003D337A"/>
    <w:rsid w:val="003D6EB8"/>
    <w:rsid w:val="003D7CD7"/>
    <w:rsid w:val="003E1DAB"/>
    <w:rsid w:val="003E41CD"/>
    <w:rsid w:val="003E73AA"/>
    <w:rsid w:val="003F048F"/>
    <w:rsid w:val="003F0AB9"/>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249B"/>
    <w:rsid w:val="00450B80"/>
    <w:rsid w:val="00454B97"/>
    <w:rsid w:val="004559DC"/>
    <w:rsid w:val="004575AD"/>
    <w:rsid w:val="004624D6"/>
    <w:rsid w:val="0046338F"/>
    <w:rsid w:val="004657D2"/>
    <w:rsid w:val="00466598"/>
    <w:rsid w:val="004676B1"/>
    <w:rsid w:val="00467952"/>
    <w:rsid w:val="004679B2"/>
    <w:rsid w:val="004768EA"/>
    <w:rsid w:val="00482720"/>
    <w:rsid w:val="004844FA"/>
    <w:rsid w:val="00484828"/>
    <w:rsid w:val="00492209"/>
    <w:rsid w:val="0049617B"/>
    <w:rsid w:val="00496CE1"/>
    <w:rsid w:val="004A3499"/>
    <w:rsid w:val="004B0BF6"/>
    <w:rsid w:val="004B42E2"/>
    <w:rsid w:val="004C48E0"/>
    <w:rsid w:val="004C56C5"/>
    <w:rsid w:val="004C5F83"/>
    <w:rsid w:val="004C72F3"/>
    <w:rsid w:val="004D0680"/>
    <w:rsid w:val="004D1A7D"/>
    <w:rsid w:val="004D7CCC"/>
    <w:rsid w:val="004E3FB7"/>
    <w:rsid w:val="004E5C7F"/>
    <w:rsid w:val="004E6613"/>
    <w:rsid w:val="004E79AD"/>
    <w:rsid w:val="004F06CC"/>
    <w:rsid w:val="004F7501"/>
    <w:rsid w:val="00500AA6"/>
    <w:rsid w:val="00502208"/>
    <w:rsid w:val="0050226B"/>
    <w:rsid w:val="005025D4"/>
    <w:rsid w:val="00503E80"/>
    <w:rsid w:val="005054E9"/>
    <w:rsid w:val="005075AF"/>
    <w:rsid w:val="005102BD"/>
    <w:rsid w:val="00512B1D"/>
    <w:rsid w:val="0051331A"/>
    <w:rsid w:val="005156BE"/>
    <w:rsid w:val="005204B9"/>
    <w:rsid w:val="00521DC6"/>
    <w:rsid w:val="00531973"/>
    <w:rsid w:val="00532738"/>
    <w:rsid w:val="005334E1"/>
    <w:rsid w:val="005362A7"/>
    <w:rsid w:val="00536B74"/>
    <w:rsid w:val="00536CB1"/>
    <w:rsid w:val="00543100"/>
    <w:rsid w:val="00544F28"/>
    <w:rsid w:val="005545ED"/>
    <w:rsid w:val="00555130"/>
    <w:rsid w:val="00573C4A"/>
    <w:rsid w:val="00581EF4"/>
    <w:rsid w:val="00583840"/>
    <w:rsid w:val="00584788"/>
    <w:rsid w:val="005868D2"/>
    <w:rsid w:val="005948F5"/>
    <w:rsid w:val="005A327B"/>
    <w:rsid w:val="005B05E7"/>
    <w:rsid w:val="005B3783"/>
    <w:rsid w:val="005B3D52"/>
    <w:rsid w:val="005B4B38"/>
    <w:rsid w:val="005C1FB7"/>
    <w:rsid w:val="005C20EC"/>
    <w:rsid w:val="005C48AD"/>
    <w:rsid w:val="005D0D43"/>
    <w:rsid w:val="005D314D"/>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05D2"/>
    <w:rsid w:val="00632918"/>
    <w:rsid w:val="00633CAE"/>
    <w:rsid w:val="006349A7"/>
    <w:rsid w:val="0063511D"/>
    <w:rsid w:val="00635208"/>
    <w:rsid w:val="00640395"/>
    <w:rsid w:val="006407D6"/>
    <w:rsid w:val="00640DDA"/>
    <w:rsid w:val="00650C50"/>
    <w:rsid w:val="0065179C"/>
    <w:rsid w:val="00652D42"/>
    <w:rsid w:val="00652FA9"/>
    <w:rsid w:val="00653391"/>
    <w:rsid w:val="00653936"/>
    <w:rsid w:val="006555C5"/>
    <w:rsid w:val="00655694"/>
    <w:rsid w:val="00655F6F"/>
    <w:rsid w:val="006612E9"/>
    <w:rsid w:val="00665015"/>
    <w:rsid w:val="00666379"/>
    <w:rsid w:val="00666A0A"/>
    <w:rsid w:val="0066767E"/>
    <w:rsid w:val="00672D43"/>
    <w:rsid w:val="00672FAE"/>
    <w:rsid w:val="00674685"/>
    <w:rsid w:val="00674DE6"/>
    <w:rsid w:val="00675E17"/>
    <w:rsid w:val="00680BFE"/>
    <w:rsid w:val="00682E6B"/>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301F"/>
    <w:rsid w:val="006D4794"/>
    <w:rsid w:val="006E07AF"/>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34DD5"/>
    <w:rsid w:val="00740F72"/>
    <w:rsid w:val="00740FE9"/>
    <w:rsid w:val="00741A2C"/>
    <w:rsid w:val="00743307"/>
    <w:rsid w:val="00747137"/>
    <w:rsid w:val="007518B1"/>
    <w:rsid w:val="00754C46"/>
    <w:rsid w:val="00756DBF"/>
    <w:rsid w:val="00757B27"/>
    <w:rsid w:val="00764294"/>
    <w:rsid w:val="007649A3"/>
    <w:rsid w:val="00764FBA"/>
    <w:rsid w:val="00765E11"/>
    <w:rsid w:val="00766DEC"/>
    <w:rsid w:val="0076703A"/>
    <w:rsid w:val="007715C5"/>
    <w:rsid w:val="0077287B"/>
    <w:rsid w:val="007750F4"/>
    <w:rsid w:val="00775598"/>
    <w:rsid w:val="007830B6"/>
    <w:rsid w:val="00784036"/>
    <w:rsid w:val="00786251"/>
    <w:rsid w:val="007920EB"/>
    <w:rsid w:val="007A1BB4"/>
    <w:rsid w:val="007A5008"/>
    <w:rsid w:val="007B2C43"/>
    <w:rsid w:val="007C1D61"/>
    <w:rsid w:val="007C47E6"/>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4AE6"/>
    <w:rsid w:val="008264AD"/>
    <w:rsid w:val="00830749"/>
    <w:rsid w:val="00833553"/>
    <w:rsid w:val="00835B05"/>
    <w:rsid w:val="00843997"/>
    <w:rsid w:val="00847C7B"/>
    <w:rsid w:val="008556E0"/>
    <w:rsid w:val="00855F97"/>
    <w:rsid w:val="00860AFB"/>
    <w:rsid w:val="00872A11"/>
    <w:rsid w:val="008748CE"/>
    <w:rsid w:val="00882B9D"/>
    <w:rsid w:val="008868DF"/>
    <w:rsid w:val="008965C7"/>
    <w:rsid w:val="008A082C"/>
    <w:rsid w:val="008A257C"/>
    <w:rsid w:val="008A3A99"/>
    <w:rsid w:val="008B39C9"/>
    <w:rsid w:val="008C05FB"/>
    <w:rsid w:val="008C48F6"/>
    <w:rsid w:val="008D14CC"/>
    <w:rsid w:val="008D5F04"/>
    <w:rsid w:val="008F0BA8"/>
    <w:rsid w:val="008F464C"/>
    <w:rsid w:val="00901593"/>
    <w:rsid w:val="009025D4"/>
    <w:rsid w:val="009055FD"/>
    <w:rsid w:val="009056E2"/>
    <w:rsid w:val="00917FD2"/>
    <w:rsid w:val="00921288"/>
    <w:rsid w:val="00922E78"/>
    <w:rsid w:val="009304CA"/>
    <w:rsid w:val="0093060F"/>
    <w:rsid w:val="009324BA"/>
    <w:rsid w:val="009330AD"/>
    <w:rsid w:val="0093432D"/>
    <w:rsid w:val="00936180"/>
    <w:rsid w:val="00944834"/>
    <w:rsid w:val="00944A01"/>
    <w:rsid w:val="00945C7B"/>
    <w:rsid w:val="009470AF"/>
    <w:rsid w:val="009476CA"/>
    <w:rsid w:val="0095100C"/>
    <w:rsid w:val="0095160D"/>
    <w:rsid w:val="00951B1D"/>
    <w:rsid w:val="00951DE8"/>
    <w:rsid w:val="009536A1"/>
    <w:rsid w:val="0095412A"/>
    <w:rsid w:val="00954532"/>
    <w:rsid w:val="00956D8C"/>
    <w:rsid w:val="00964191"/>
    <w:rsid w:val="00970B74"/>
    <w:rsid w:val="009716FB"/>
    <w:rsid w:val="00971AC8"/>
    <w:rsid w:val="00971BE7"/>
    <w:rsid w:val="00973487"/>
    <w:rsid w:val="0098186A"/>
    <w:rsid w:val="00986974"/>
    <w:rsid w:val="00986BC7"/>
    <w:rsid w:val="00993997"/>
    <w:rsid w:val="00996BEA"/>
    <w:rsid w:val="009A34C4"/>
    <w:rsid w:val="009A4937"/>
    <w:rsid w:val="009B5803"/>
    <w:rsid w:val="009B750D"/>
    <w:rsid w:val="009C3E4E"/>
    <w:rsid w:val="009C7961"/>
    <w:rsid w:val="009D1E85"/>
    <w:rsid w:val="009D22C4"/>
    <w:rsid w:val="009D3BDD"/>
    <w:rsid w:val="009D7112"/>
    <w:rsid w:val="009E08FC"/>
    <w:rsid w:val="009E2C1C"/>
    <w:rsid w:val="009E33A9"/>
    <w:rsid w:val="009E3CED"/>
    <w:rsid w:val="009E4376"/>
    <w:rsid w:val="009E78AF"/>
    <w:rsid w:val="009F34EB"/>
    <w:rsid w:val="00A07F94"/>
    <w:rsid w:val="00A15653"/>
    <w:rsid w:val="00A2147E"/>
    <w:rsid w:val="00A25B81"/>
    <w:rsid w:val="00A25E45"/>
    <w:rsid w:val="00A2624A"/>
    <w:rsid w:val="00A265D7"/>
    <w:rsid w:val="00A30436"/>
    <w:rsid w:val="00A33567"/>
    <w:rsid w:val="00A34BA9"/>
    <w:rsid w:val="00A406B8"/>
    <w:rsid w:val="00A41676"/>
    <w:rsid w:val="00A43D76"/>
    <w:rsid w:val="00A526B7"/>
    <w:rsid w:val="00A52BAB"/>
    <w:rsid w:val="00A52C7C"/>
    <w:rsid w:val="00A55BE6"/>
    <w:rsid w:val="00A61D78"/>
    <w:rsid w:val="00A67415"/>
    <w:rsid w:val="00A6752F"/>
    <w:rsid w:val="00A67754"/>
    <w:rsid w:val="00A706D2"/>
    <w:rsid w:val="00A7628D"/>
    <w:rsid w:val="00A763CE"/>
    <w:rsid w:val="00A76EA1"/>
    <w:rsid w:val="00A773FD"/>
    <w:rsid w:val="00A77BC9"/>
    <w:rsid w:val="00A81BDD"/>
    <w:rsid w:val="00A81FCA"/>
    <w:rsid w:val="00A8283F"/>
    <w:rsid w:val="00A86913"/>
    <w:rsid w:val="00A877AF"/>
    <w:rsid w:val="00A93221"/>
    <w:rsid w:val="00A93CB5"/>
    <w:rsid w:val="00A93E84"/>
    <w:rsid w:val="00A96EE8"/>
    <w:rsid w:val="00AA19C9"/>
    <w:rsid w:val="00AA517E"/>
    <w:rsid w:val="00AA653D"/>
    <w:rsid w:val="00AB5511"/>
    <w:rsid w:val="00AB5FF9"/>
    <w:rsid w:val="00AC2E41"/>
    <w:rsid w:val="00AC6BE2"/>
    <w:rsid w:val="00AC79B9"/>
    <w:rsid w:val="00AD147B"/>
    <w:rsid w:val="00AD2C30"/>
    <w:rsid w:val="00AD390C"/>
    <w:rsid w:val="00AD414D"/>
    <w:rsid w:val="00AD456C"/>
    <w:rsid w:val="00AD7FAE"/>
    <w:rsid w:val="00AE25FB"/>
    <w:rsid w:val="00AE63BF"/>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3FFB"/>
    <w:rsid w:val="00B44885"/>
    <w:rsid w:val="00B45123"/>
    <w:rsid w:val="00B46CA0"/>
    <w:rsid w:val="00B50D23"/>
    <w:rsid w:val="00B52725"/>
    <w:rsid w:val="00B60A8E"/>
    <w:rsid w:val="00B61114"/>
    <w:rsid w:val="00B63435"/>
    <w:rsid w:val="00B64BF7"/>
    <w:rsid w:val="00B65524"/>
    <w:rsid w:val="00B6771F"/>
    <w:rsid w:val="00B73647"/>
    <w:rsid w:val="00B80970"/>
    <w:rsid w:val="00B84397"/>
    <w:rsid w:val="00B876C2"/>
    <w:rsid w:val="00B91399"/>
    <w:rsid w:val="00B91EAA"/>
    <w:rsid w:val="00B9239D"/>
    <w:rsid w:val="00B92BA5"/>
    <w:rsid w:val="00B930C4"/>
    <w:rsid w:val="00B93C88"/>
    <w:rsid w:val="00B94F72"/>
    <w:rsid w:val="00B96243"/>
    <w:rsid w:val="00B96E84"/>
    <w:rsid w:val="00B9778C"/>
    <w:rsid w:val="00BA05DB"/>
    <w:rsid w:val="00BA235F"/>
    <w:rsid w:val="00BA45C3"/>
    <w:rsid w:val="00BA7D5F"/>
    <w:rsid w:val="00BB11BC"/>
    <w:rsid w:val="00BC133D"/>
    <w:rsid w:val="00BD2445"/>
    <w:rsid w:val="00BD4B75"/>
    <w:rsid w:val="00BD5A2D"/>
    <w:rsid w:val="00BD5D83"/>
    <w:rsid w:val="00BE1F60"/>
    <w:rsid w:val="00BE5659"/>
    <w:rsid w:val="00BF15FF"/>
    <w:rsid w:val="00BF51EE"/>
    <w:rsid w:val="00BF721E"/>
    <w:rsid w:val="00BF7956"/>
    <w:rsid w:val="00C02070"/>
    <w:rsid w:val="00C02A9F"/>
    <w:rsid w:val="00C05340"/>
    <w:rsid w:val="00C0790A"/>
    <w:rsid w:val="00C116AB"/>
    <w:rsid w:val="00C1343B"/>
    <w:rsid w:val="00C145EE"/>
    <w:rsid w:val="00C1477C"/>
    <w:rsid w:val="00C17076"/>
    <w:rsid w:val="00C21B79"/>
    <w:rsid w:val="00C25494"/>
    <w:rsid w:val="00C320F8"/>
    <w:rsid w:val="00C355ED"/>
    <w:rsid w:val="00C3636D"/>
    <w:rsid w:val="00C41923"/>
    <w:rsid w:val="00C478B5"/>
    <w:rsid w:val="00C532B6"/>
    <w:rsid w:val="00C53DA4"/>
    <w:rsid w:val="00C547D1"/>
    <w:rsid w:val="00C54B52"/>
    <w:rsid w:val="00C55618"/>
    <w:rsid w:val="00C55A27"/>
    <w:rsid w:val="00C60356"/>
    <w:rsid w:val="00C640FC"/>
    <w:rsid w:val="00C65EC9"/>
    <w:rsid w:val="00C731E3"/>
    <w:rsid w:val="00C7472B"/>
    <w:rsid w:val="00C75137"/>
    <w:rsid w:val="00C75CFD"/>
    <w:rsid w:val="00C804A2"/>
    <w:rsid w:val="00C806B2"/>
    <w:rsid w:val="00C80FE6"/>
    <w:rsid w:val="00C810D4"/>
    <w:rsid w:val="00C8216C"/>
    <w:rsid w:val="00C82BD7"/>
    <w:rsid w:val="00C83199"/>
    <w:rsid w:val="00C9425E"/>
    <w:rsid w:val="00C95773"/>
    <w:rsid w:val="00C963E0"/>
    <w:rsid w:val="00C9717B"/>
    <w:rsid w:val="00C97C42"/>
    <w:rsid w:val="00CA0F42"/>
    <w:rsid w:val="00CA78C3"/>
    <w:rsid w:val="00CB7163"/>
    <w:rsid w:val="00CB7187"/>
    <w:rsid w:val="00CC3D35"/>
    <w:rsid w:val="00CC5E27"/>
    <w:rsid w:val="00CD0491"/>
    <w:rsid w:val="00CD06F6"/>
    <w:rsid w:val="00CD2180"/>
    <w:rsid w:val="00CD262C"/>
    <w:rsid w:val="00CE1002"/>
    <w:rsid w:val="00CE17A5"/>
    <w:rsid w:val="00CE1EBF"/>
    <w:rsid w:val="00CE2955"/>
    <w:rsid w:val="00CE2FD4"/>
    <w:rsid w:val="00CE4DB2"/>
    <w:rsid w:val="00CE66D6"/>
    <w:rsid w:val="00CE77FE"/>
    <w:rsid w:val="00CE7A38"/>
    <w:rsid w:val="00CF476A"/>
    <w:rsid w:val="00CF577D"/>
    <w:rsid w:val="00CF65F9"/>
    <w:rsid w:val="00CF687B"/>
    <w:rsid w:val="00CF777A"/>
    <w:rsid w:val="00D05B7F"/>
    <w:rsid w:val="00D060EB"/>
    <w:rsid w:val="00D07170"/>
    <w:rsid w:val="00D10C1C"/>
    <w:rsid w:val="00D12E1D"/>
    <w:rsid w:val="00D157D2"/>
    <w:rsid w:val="00D25838"/>
    <w:rsid w:val="00D26665"/>
    <w:rsid w:val="00D26E78"/>
    <w:rsid w:val="00D323A9"/>
    <w:rsid w:val="00D342DF"/>
    <w:rsid w:val="00D41220"/>
    <w:rsid w:val="00D41D28"/>
    <w:rsid w:val="00D42A96"/>
    <w:rsid w:val="00D44406"/>
    <w:rsid w:val="00D445AA"/>
    <w:rsid w:val="00D448E3"/>
    <w:rsid w:val="00D44AC7"/>
    <w:rsid w:val="00D521B0"/>
    <w:rsid w:val="00D52425"/>
    <w:rsid w:val="00D52AE9"/>
    <w:rsid w:val="00D612CD"/>
    <w:rsid w:val="00D6221D"/>
    <w:rsid w:val="00D74F43"/>
    <w:rsid w:val="00D762CD"/>
    <w:rsid w:val="00D772DE"/>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68A"/>
    <w:rsid w:val="00DC763D"/>
    <w:rsid w:val="00DD0BB5"/>
    <w:rsid w:val="00DD0DE1"/>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72B5"/>
    <w:rsid w:val="00E77A19"/>
    <w:rsid w:val="00E8106E"/>
    <w:rsid w:val="00E83A7C"/>
    <w:rsid w:val="00E846E6"/>
    <w:rsid w:val="00E85228"/>
    <w:rsid w:val="00EA4ACC"/>
    <w:rsid w:val="00EA4C21"/>
    <w:rsid w:val="00EA5ACC"/>
    <w:rsid w:val="00EB0AA2"/>
    <w:rsid w:val="00EB100E"/>
    <w:rsid w:val="00EB2F5E"/>
    <w:rsid w:val="00EB7E28"/>
    <w:rsid w:val="00EB7F48"/>
    <w:rsid w:val="00EC5CAA"/>
    <w:rsid w:val="00EC73A1"/>
    <w:rsid w:val="00EE0EDC"/>
    <w:rsid w:val="00EE235C"/>
    <w:rsid w:val="00EE2576"/>
    <w:rsid w:val="00EE272B"/>
    <w:rsid w:val="00EE2BD0"/>
    <w:rsid w:val="00EE4CDC"/>
    <w:rsid w:val="00EF194F"/>
    <w:rsid w:val="00EF2F06"/>
    <w:rsid w:val="00EF529A"/>
    <w:rsid w:val="00EF69A4"/>
    <w:rsid w:val="00F019C0"/>
    <w:rsid w:val="00F023CE"/>
    <w:rsid w:val="00F03457"/>
    <w:rsid w:val="00F04BBE"/>
    <w:rsid w:val="00F06E9D"/>
    <w:rsid w:val="00F07185"/>
    <w:rsid w:val="00F16B1B"/>
    <w:rsid w:val="00F212C3"/>
    <w:rsid w:val="00F21DF2"/>
    <w:rsid w:val="00F23659"/>
    <w:rsid w:val="00F30473"/>
    <w:rsid w:val="00F33B0D"/>
    <w:rsid w:val="00F4286F"/>
    <w:rsid w:val="00F44003"/>
    <w:rsid w:val="00F46E9C"/>
    <w:rsid w:val="00F4706B"/>
    <w:rsid w:val="00F47987"/>
    <w:rsid w:val="00F53ACA"/>
    <w:rsid w:val="00F56D33"/>
    <w:rsid w:val="00F579A7"/>
    <w:rsid w:val="00F62F86"/>
    <w:rsid w:val="00F67121"/>
    <w:rsid w:val="00F721AF"/>
    <w:rsid w:val="00F72340"/>
    <w:rsid w:val="00F739DD"/>
    <w:rsid w:val="00F73AD5"/>
    <w:rsid w:val="00F7673C"/>
    <w:rsid w:val="00F769F2"/>
    <w:rsid w:val="00F8007E"/>
    <w:rsid w:val="00F8116B"/>
    <w:rsid w:val="00F84646"/>
    <w:rsid w:val="00F8647F"/>
    <w:rsid w:val="00F8706B"/>
    <w:rsid w:val="00F87473"/>
    <w:rsid w:val="00F92F09"/>
    <w:rsid w:val="00F97200"/>
    <w:rsid w:val="00F97320"/>
    <w:rsid w:val="00FA33EB"/>
    <w:rsid w:val="00FA5265"/>
    <w:rsid w:val="00FB203E"/>
    <w:rsid w:val="00FB3074"/>
    <w:rsid w:val="00FB4E1E"/>
    <w:rsid w:val="00FB5100"/>
    <w:rsid w:val="00FB5104"/>
    <w:rsid w:val="00FB5C12"/>
    <w:rsid w:val="00FC01FD"/>
    <w:rsid w:val="00FC2BA4"/>
    <w:rsid w:val="00FC4794"/>
    <w:rsid w:val="00FC73DB"/>
    <w:rsid w:val="00FD01E7"/>
    <w:rsid w:val="00FD095A"/>
    <w:rsid w:val="00FD51DF"/>
    <w:rsid w:val="00FD669E"/>
    <w:rsid w:val="00FD7558"/>
    <w:rsid w:val="00FE01EF"/>
    <w:rsid w:val="00FE33FB"/>
    <w:rsid w:val="00FE7B0E"/>
    <w:rsid w:val="00FF7993"/>
    <w:rsid w:val="00FF79FE"/>
    <w:rsid w:val="00FF7A7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9757D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4E5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920EB"/>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7920EB"/>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A55BE6"/>
    <w:pPr>
      <w:spacing w:before="100" w:beforeAutospacing="1" w:after="100" w:afterAutospacing="1"/>
      <w:jc w:val="left"/>
    </w:pPr>
    <w:rPr>
      <w:rFonts w:ascii="Times New Roman" w:hAnsi="Times New Roman"/>
      <w:szCs w:val="24"/>
      <w:lang w:eastAsia="en-AU"/>
    </w:rPr>
  </w:style>
  <w:style w:type="paragraph" w:styleId="z-TopofForm">
    <w:name w:val="HTML Top of Form"/>
    <w:basedOn w:val="Normal"/>
    <w:next w:val="Normal"/>
    <w:link w:val="z-TopofFormChar"/>
    <w:hidden/>
    <w:uiPriority w:val="99"/>
    <w:semiHidden/>
    <w:unhideWhenUsed/>
    <w:rsid w:val="00C1343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1343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C1343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1343B"/>
    <w:rPr>
      <w:rFonts w:ascii="Arial" w:hAnsi="Arial" w:cs="Arial"/>
      <w:vanish/>
      <w:sz w:val="16"/>
      <w:szCs w:val="16"/>
      <w:lang w:eastAsia="en-US"/>
    </w:rPr>
  </w:style>
  <w:style w:type="paragraph" w:customStyle="1" w:styleId="Default">
    <w:name w:val="Default"/>
    <w:rsid w:val="00C355ED"/>
    <w:pPr>
      <w:autoSpaceDE w:val="0"/>
      <w:autoSpaceDN w:val="0"/>
      <w:adjustRightInd w:val="0"/>
    </w:pPr>
    <w:rPr>
      <w:rFonts w:ascii="Arial" w:hAnsi="Arial" w:cs="Arial"/>
      <w:color w:val="000000"/>
      <w:sz w:val="24"/>
      <w:szCs w:val="24"/>
    </w:rPr>
  </w:style>
  <w:style w:type="paragraph" w:customStyle="1" w:styleId="CM280">
    <w:name w:val="CM280"/>
    <w:basedOn w:val="Default"/>
    <w:next w:val="Default"/>
    <w:uiPriority w:val="99"/>
    <w:rsid w:val="00C355ED"/>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3158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2C3CDA50A0CB44E4938BBCBBA737E2EE"/>
        <w:category>
          <w:name w:val="General"/>
          <w:gallery w:val="placeholder"/>
        </w:category>
        <w:types>
          <w:type w:val="bbPlcHdr"/>
        </w:types>
        <w:behaviors>
          <w:behavior w:val="content"/>
        </w:behaviors>
        <w:guid w:val="{D5BA9B5E-CFC7-449C-B713-F4779F727A9B}"/>
      </w:docPartPr>
      <w:docPartBody>
        <w:p w:rsidR="001077FD" w:rsidRDefault="00E214FD" w:rsidP="00E214FD">
          <w:pPr>
            <w:pStyle w:val="2C3CDA50A0CB44E4938BBCBBA737E2E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23D4"/>
    <w:rsid w:val="0001724D"/>
    <w:rsid w:val="001077FD"/>
    <w:rsid w:val="001125F5"/>
    <w:rsid w:val="00160AF1"/>
    <w:rsid w:val="001F7D8B"/>
    <w:rsid w:val="00247826"/>
    <w:rsid w:val="00263EF0"/>
    <w:rsid w:val="002B2967"/>
    <w:rsid w:val="002F51A8"/>
    <w:rsid w:val="00350524"/>
    <w:rsid w:val="003A1AE6"/>
    <w:rsid w:val="003C064C"/>
    <w:rsid w:val="003D7AF8"/>
    <w:rsid w:val="003F3C78"/>
    <w:rsid w:val="00454E36"/>
    <w:rsid w:val="00595B4E"/>
    <w:rsid w:val="005D3BC9"/>
    <w:rsid w:val="006018E6"/>
    <w:rsid w:val="006206DC"/>
    <w:rsid w:val="00641837"/>
    <w:rsid w:val="006A5ED9"/>
    <w:rsid w:val="00713D77"/>
    <w:rsid w:val="007249CB"/>
    <w:rsid w:val="007A3F6C"/>
    <w:rsid w:val="007E2E66"/>
    <w:rsid w:val="008714ED"/>
    <w:rsid w:val="008B6B71"/>
    <w:rsid w:val="008C1EB3"/>
    <w:rsid w:val="009133ED"/>
    <w:rsid w:val="0092096F"/>
    <w:rsid w:val="00931B11"/>
    <w:rsid w:val="00936A9F"/>
    <w:rsid w:val="00977AC6"/>
    <w:rsid w:val="009B3343"/>
    <w:rsid w:val="009C6B1B"/>
    <w:rsid w:val="00A12C05"/>
    <w:rsid w:val="00A60757"/>
    <w:rsid w:val="00AA47DA"/>
    <w:rsid w:val="00AF1036"/>
    <w:rsid w:val="00B06821"/>
    <w:rsid w:val="00B36515"/>
    <w:rsid w:val="00B4136F"/>
    <w:rsid w:val="00BC6EB0"/>
    <w:rsid w:val="00BC7467"/>
    <w:rsid w:val="00BD075D"/>
    <w:rsid w:val="00C05D35"/>
    <w:rsid w:val="00C17E87"/>
    <w:rsid w:val="00C57F3F"/>
    <w:rsid w:val="00C77B3A"/>
    <w:rsid w:val="00CC3708"/>
    <w:rsid w:val="00DC549C"/>
    <w:rsid w:val="00DE5D29"/>
    <w:rsid w:val="00E04351"/>
    <w:rsid w:val="00E214FD"/>
    <w:rsid w:val="00E26A3D"/>
    <w:rsid w:val="00E40C60"/>
    <w:rsid w:val="00E42023"/>
    <w:rsid w:val="00E45AA5"/>
    <w:rsid w:val="00EA1D00"/>
    <w:rsid w:val="00EC27D2"/>
    <w:rsid w:val="00EF40BD"/>
    <w:rsid w:val="00F27999"/>
    <w:rsid w:val="00F53755"/>
    <w:rsid w:val="00F57777"/>
    <w:rsid w:val="00F92073"/>
    <w:rsid w:val="00F960CC"/>
    <w:rsid w:val="00FE2153"/>
    <w:rsid w:val="00FF1715"/>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4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2C3CDA50A0CB44E4938BBCBBA737E2EE">
    <w:name w:val="2C3CDA50A0CB44E4938BBCBBA737E2EE"/>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1">
    <w:name w:val="2C3CDA50A0CB44E4938BBCBBA737E2EE1"/>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2">
    <w:name w:val="2C3CDA50A0CB44E4938BBCBBA737E2EE2"/>
    <w:rsid w:val="00E214FD"/>
    <w:pPr>
      <w:spacing w:after="0" w:line="240" w:lineRule="auto"/>
      <w:jc w:val="both"/>
    </w:pPr>
    <w:rPr>
      <w:rFonts w:ascii="Arial Narrow" w:eastAsia="Times New Roman" w:hAnsi="Arial Narrow" w:cs="Times New Roman"/>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899A0-953E-47E9-97B5-2F3CB70C8037}">
  <ds:schemaRefs>
    <ds:schemaRef ds:uri="http://schemas.microsoft.com/office/2006/customDocumentInformationPanel"/>
  </ds:schemaRefs>
</ds:datastoreItem>
</file>

<file path=customXml/itemProps2.xml><?xml version="1.0" encoding="utf-8"?>
<ds:datastoreItem xmlns:ds="http://schemas.openxmlformats.org/officeDocument/2006/customXml" ds:itemID="{664A6357-4E80-4398-95C4-2F5859C50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516</TotalTime>
  <Pages>18</Pages>
  <Words>3064</Words>
  <Characters>17467</Characters>
  <Application>Microsoft Office Word</Application>
  <DocSecurity>8</DocSecurity>
  <Lines>145</Lines>
  <Paragraphs>40</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Peter Roebig, Michelle Curro</dc:creator>
  <cp:lastModifiedBy>Justin Skehan</cp:lastModifiedBy>
  <cp:revision>12</cp:revision>
  <cp:lastPrinted>2015-07-06T23:21:00Z</cp:lastPrinted>
  <dcterms:created xsi:type="dcterms:W3CDTF">2017-05-23T03:35:00Z</dcterms:created>
  <dcterms:modified xsi:type="dcterms:W3CDTF">2018-05-07T02:08:00Z</dcterms:modified>
  <cp:contentStatus>1-1_06/07/2015</cp:contentStatus>
</cp:coreProperties>
</file>