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0EC6" w:rsidRDefault="007F0EC6" w:rsidP="007F0EC6">
      <w:r>
        <w:rPr>
          <w:noProof/>
          <w:lang w:eastAsia="en-AU"/>
        </w:rPr>
        <w:drawing>
          <wp:anchor distT="0" distB="0" distL="114300" distR="114300" simplePos="0" relativeHeight="251659264" behindDoc="1" locked="0" layoutInCell="1" allowOverlap="1" wp14:anchorId="2EED65B0" wp14:editId="6462D1D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E187108" wp14:editId="4AB5108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rsidR="00913219" w:rsidRPr="00361DB7" w:rsidRDefault="00913219"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913219" w:rsidRPr="00E623C6" w:rsidRDefault="00913219"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rsidR="00913219" w:rsidRPr="00361DB7" w:rsidRDefault="00913219"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rsidR="00913219" w:rsidRPr="00E623C6" w:rsidRDefault="00913219"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6942D6">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1F47F5F8" wp14:editId="26B3E64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913219" w:rsidRPr="00C376ED" w:rsidRDefault="00913219"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913219" w:rsidRPr="00C376ED" w:rsidRDefault="00913219" w:rsidP="007F0EC6">
                            <w:pPr>
                              <w:jc w:val="center"/>
                              <w:rPr>
                                <w:rFonts w:ascii="Arial" w:hAnsi="Arial" w:cs="Arial"/>
                                <w:sz w:val="20"/>
                              </w:rPr>
                            </w:pPr>
                          </w:p>
                          <w:p w:rsidR="00913219" w:rsidRPr="00C376ED" w:rsidRDefault="00913219"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F5F8"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913219" w:rsidRPr="00C376ED" w:rsidRDefault="00913219"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rsidR="00913219" w:rsidRPr="00C376ED" w:rsidRDefault="00913219" w:rsidP="007F0EC6">
                      <w:pPr>
                        <w:jc w:val="center"/>
                        <w:rPr>
                          <w:rFonts w:ascii="Arial" w:hAnsi="Arial" w:cs="Arial"/>
                          <w:sz w:val="20"/>
                        </w:rPr>
                      </w:pPr>
                    </w:p>
                    <w:p w:rsidR="00913219" w:rsidRPr="00C376ED" w:rsidRDefault="00913219"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6942D6">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243D15" w:rsidP="00A5478E">
            <w:pPr>
              <w:rPr>
                <w:rFonts w:ascii="Arial" w:hAnsi="Arial" w:cs="Arial"/>
              </w:rPr>
            </w:pPr>
            <w:permStart w:id="1323638680" w:edGrp="everyone"/>
            <w:r>
              <w:rPr>
                <w:rFonts w:ascii="Arial" w:hAnsi="Arial" w:cs="Arial"/>
              </w:rPr>
              <w:t>Merlinda Huston</w:t>
            </w:r>
            <w:permEnd w:id="1323638680"/>
          </w:p>
        </w:tc>
      </w:tr>
      <w:tr w:rsidR="00A5478E" w:rsidRPr="00A5478E" w:rsidTr="006942D6">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20-07-27T00:00:00Z">
              <w:dateFormat w:val="d/MM/yyyy"/>
              <w:lid w:val="en-AU"/>
              <w:storeMappedDataAs w:val="dateTime"/>
              <w:calendar w:val="gregorian"/>
            </w:date>
          </w:sdtPr>
          <w:sdtContent>
            <w:permStart w:id="2074951763" w:edGrp="everyone" w:displacedByCustomXml="prev"/>
            <w:tc>
              <w:tcPr>
                <w:tcW w:w="5583" w:type="dxa"/>
              </w:tcPr>
              <w:p w:rsidR="00A5478E" w:rsidRPr="00A5478E" w:rsidRDefault="00913219" w:rsidP="00A5478E">
                <w:pPr>
                  <w:rPr>
                    <w:rFonts w:ascii="Arial" w:hAnsi="Arial" w:cs="Arial"/>
                  </w:rPr>
                </w:pPr>
                <w:r>
                  <w:rPr>
                    <w:rFonts w:ascii="Arial" w:hAnsi="Arial" w:cs="Arial"/>
                  </w:rPr>
                  <w:t>27/07/2020</w:t>
                </w:r>
              </w:p>
            </w:tc>
            <w:permEnd w:id="2074951763"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6942D6">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1111060879" w:edGrp="everyone"/>
            <w:permEnd w:id="1111060879"/>
          </w:p>
        </w:tc>
      </w:tr>
      <w:tr w:rsidR="00A5478E" w:rsidRPr="00A5478E" w:rsidTr="006942D6">
        <w:tc>
          <w:tcPr>
            <w:tcW w:w="3652" w:type="dxa"/>
            <w:shd w:val="clear" w:color="auto" w:fill="D9D9D9" w:themeFill="background1" w:themeFillShade="D9"/>
          </w:tcPr>
          <w:p w:rsidR="00A5478E" w:rsidRPr="00A5478E" w:rsidRDefault="00A5478E" w:rsidP="00A5478E">
            <w:pPr>
              <w:rPr>
                <w:rFonts w:ascii="Arial" w:hAnsi="Arial" w:cs="Arial"/>
                <w:b/>
              </w:rPr>
            </w:pPr>
            <w:permStart w:id="669857889"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Content>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669857889"/>
      <w:tr w:rsidR="00A5478E" w:rsidRPr="00A5478E" w:rsidTr="006942D6">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913219"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258178135" w:edGrp="everyone"/>
                <w:r w:rsidR="00A5478E" w:rsidRPr="00A5478E">
                  <w:rPr>
                    <w:rFonts w:ascii="Segoe UI Symbol" w:hAnsi="Segoe UI Symbol" w:cs="Segoe UI Symbol"/>
                  </w:rPr>
                  <w:t>☐</w:t>
                </w:r>
                <w:permEnd w:id="1258178135"/>
              </w:sdtContent>
            </w:sdt>
            <w:r w:rsidR="00A5478E" w:rsidRPr="00A5478E">
              <w:rPr>
                <w:rFonts w:ascii="Arial" w:hAnsi="Arial" w:cs="Arial"/>
              </w:rPr>
              <w:t xml:space="preserve"> Competent</w:t>
            </w:r>
          </w:p>
          <w:p w:rsidR="00A5478E" w:rsidRPr="00A5478E" w:rsidRDefault="00913219"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647517954" w:edGrp="everyone"/>
                <w:r w:rsidR="00A5478E" w:rsidRPr="00A5478E">
                  <w:rPr>
                    <w:rFonts w:ascii="Segoe UI Symbol" w:hAnsi="Segoe UI Symbol" w:cs="Segoe UI Symbol"/>
                  </w:rPr>
                  <w:t>☐</w:t>
                </w:r>
                <w:permEnd w:id="647517954"/>
              </w:sdtContent>
            </w:sdt>
            <w:r w:rsidR="00A5478E" w:rsidRPr="00A5478E">
              <w:rPr>
                <w:rFonts w:ascii="Arial" w:hAnsi="Arial" w:cs="Arial"/>
              </w:rPr>
              <w:t xml:space="preserve"> Not Yet Competent</w:t>
            </w:r>
          </w:p>
        </w:tc>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CD4E0F" w:rsidP="000B016F">
            <w:pPr>
              <w:rPr>
                <w:rFonts w:ascii="Arial" w:hAnsi="Arial" w:cs="Arial"/>
              </w:rPr>
            </w:pPr>
            <w:permStart w:id="760248375" w:edGrp="everyone"/>
            <w:permEnd w:id="760248375"/>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2E0BC7" w:rsidRPr="00385175" w:rsidRDefault="002E0BC7" w:rsidP="002E0BC7">
            <w:pPr>
              <w:keepNext/>
              <w:rPr>
                <w:rFonts w:ascii="Arial" w:hAnsi="Arial" w:cs="Arial"/>
                <w:color w:val="000000"/>
                <w:sz w:val="18"/>
                <w:szCs w:val="18"/>
              </w:rPr>
            </w:pPr>
            <w:permStart w:id="549061589" w:edGrp="everyone"/>
            <w:r w:rsidRPr="00385175">
              <w:rPr>
                <w:rFonts w:ascii="Arial" w:hAnsi="Arial" w:cs="Arial"/>
                <w:color w:val="000000"/>
                <w:sz w:val="18"/>
                <w:szCs w:val="18"/>
              </w:rPr>
              <w:t xml:space="preserve">Code of Practice on how to manage work health and safety risks is an approved code of practice under section 274 of the </w:t>
            </w:r>
            <w:r w:rsidRPr="00385175">
              <w:rPr>
                <w:rFonts w:ascii="Arial" w:hAnsi="Arial" w:cs="Arial"/>
                <w:i/>
                <w:iCs/>
                <w:color w:val="000000"/>
                <w:sz w:val="18"/>
                <w:szCs w:val="18"/>
              </w:rPr>
              <w:t xml:space="preserve">Work Health and Safety Act </w:t>
            </w:r>
            <w:r w:rsidRPr="00385175">
              <w:rPr>
                <w:rFonts w:ascii="Arial" w:hAnsi="Arial" w:cs="Arial"/>
                <w:color w:val="000000"/>
                <w:sz w:val="18"/>
                <w:szCs w:val="18"/>
              </w:rPr>
              <w:t>(the WHS Act).</w:t>
            </w:r>
          </w:p>
          <w:p w:rsidR="002E0BC7" w:rsidRPr="00385175" w:rsidRDefault="002E0BC7" w:rsidP="002E0BC7">
            <w:pPr>
              <w:keepNext/>
              <w:rPr>
                <w:rFonts w:ascii="Arial" w:hAnsi="Arial" w:cs="Arial"/>
                <w:color w:val="000000"/>
                <w:sz w:val="18"/>
                <w:szCs w:val="18"/>
              </w:rPr>
            </w:pPr>
          </w:p>
          <w:p w:rsidR="002E0BC7" w:rsidRPr="00385175" w:rsidRDefault="002E0BC7" w:rsidP="002E0BC7">
            <w:pPr>
              <w:pStyle w:val="NoSpacing"/>
              <w:spacing w:after="120"/>
              <w:rPr>
                <w:rFonts w:ascii="Arial" w:hAnsi="Arial" w:cs="Arial"/>
                <w:color w:val="000000"/>
                <w:sz w:val="18"/>
                <w:szCs w:val="18"/>
              </w:rPr>
            </w:pPr>
            <w:r w:rsidRPr="00385175">
              <w:rPr>
                <w:rFonts w:ascii="Arial" w:eastAsia="Times New Roman" w:hAnsi="Arial" w:cs="Arial"/>
              </w:rPr>
              <w:t>L</w:t>
            </w:r>
            <w:r w:rsidRPr="00385175">
              <w:rPr>
                <w:rFonts w:ascii="Arial" w:eastAsia="Times New Roman" w:hAnsi="Arial" w:cs="Arial"/>
                <w:sz w:val="18"/>
                <w:szCs w:val="18"/>
              </w:rPr>
              <w:t>&amp;D Contracting will be operating as the PCBU and adhering to Queensland Work, Health &amp; Safety Act and Regulations. L&amp;D Contracting will be using their Health Safety and Environmental Management Systems (HSEMS).</w:t>
            </w:r>
          </w:p>
          <w:permEnd w:id="549061589"/>
          <w:p w:rsidR="008B333F" w:rsidRPr="008B333F" w:rsidRDefault="008B333F" w:rsidP="008B333F">
            <w:pPr>
              <w:keepNext/>
              <w:rPr>
                <w:rFonts w:ascii="Arial" w:hAnsi="Arial" w:cs="Arial"/>
              </w:rPr>
            </w:pPr>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2E0BC7" w:rsidRPr="00385175" w:rsidRDefault="002E0BC7" w:rsidP="002E0BC7">
            <w:pPr>
              <w:rPr>
                <w:rFonts w:ascii="Arial" w:hAnsi="Arial" w:cs="Arial"/>
                <w:color w:val="000000"/>
                <w:sz w:val="18"/>
                <w:szCs w:val="18"/>
              </w:rPr>
            </w:pPr>
            <w:permStart w:id="1191980443" w:edGrp="everyone"/>
            <w:r w:rsidRPr="00385175">
              <w:rPr>
                <w:rFonts w:ascii="Arial" w:hAnsi="Arial" w:cs="Arial"/>
                <w:color w:val="000000"/>
                <w:sz w:val="18"/>
                <w:szCs w:val="18"/>
              </w:rPr>
              <w:t>The WHS Act and Regulations require persons who have a duty to ensure health and safety to ‘manage risks’ by eliminating health and safety risks so far as is reasonably practicable, and if it is not reasonably practicable to do so, to minimise those risks so far as is reasonably practicable.</w:t>
            </w:r>
          </w:p>
          <w:p w:rsidR="002E0BC7" w:rsidRPr="00385175" w:rsidRDefault="002E0BC7" w:rsidP="002E0BC7">
            <w:pPr>
              <w:rPr>
                <w:rFonts w:ascii="Arial" w:hAnsi="Arial" w:cs="Arial"/>
                <w:color w:val="000000"/>
                <w:sz w:val="18"/>
                <w:szCs w:val="18"/>
              </w:rPr>
            </w:pPr>
          </w:p>
          <w:p w:rsidR="002E0BC7" w:rsidRPr="00385175" w:rsidRDefault="002E0BC7" w:rsidP="002E0BC7">
            <w:pPr>
              <w:rPr>
                <w:rFonts w:ascii="Arial" w:hAnsi="Arial" w:cs="Arial"/>
                <w:color w:val="000000"/>
                <w:sz w:val="18"/>
                <w:szCs w:val="18"/>
              </w:rPr>
            </w:pPr>
            <w:r w:rsidRPr="00385175">
              <w:rPr>
                <w:rFonts w:ascii="Arial" w:eastAsia="Times New Roman" w:hAnsi="Arial" w:cs="Arial"/>
                <w:sz w:val="18"/>
                <w:szCs w:val="18"/>
                <w:lang w:val="en-GB"/>
              </w:rPr>
              <w:t>L&amp;D has through risk assessments identified in the Co</w:t>
            </w:r>
            <w:proofErr w:type="spellStart"/>
            <w:r w:rsidRPr="00385175">
              <w:rPr>
                <w:rFonts w:ascii="Arial" w:eastAsia="Times New Roman" w:hAnsi="Arial" w:cs="Arial"/>
                <w:sz w:val="18"/>
                <w:szCs w:val="18"/>
              </w:rPr>
              <w:t>nstruction</w:t>
            </w:r>
            <w:proofErr w:type="spellEnd"/>
            <w:r w:rsidRPr="00385175">
              <w:rPr>
                <w:rFonts w:ascii="Arial" w:eastAsia="Times New Roman" w:hAnsi="Arial" w:cs="Arial"/>
                <w:sz w:val="18"/>
                <w:szCs w:val="18"/>
              </w:rPr>
              <w:t xml:space="preserve"> and Environmental Plan </w:t>
            </w:r>
            <w:r w:rsidRPr="00385175">
              <w:rPr>
                <w:rFonts w:ascii="Arial" w:eastAsia="Times New Roman" w:hAnsi="Arial" w:cs="Arial"/>
                <w:b/>
                <w:sz w:val="18"/>
                <w:szCs w:val="18"/>
              </w:rPr>
              <w:t>(CEMP)</w:t>
            </w:r>
            <w:r w:rsidRPr="00385175">
              <w:rPr>
                <w:rFonts w:ascii="Arial" w:eastAsia="Times New Roman" w:hAnsi="Arial" w:cs="Arial"/>
                <w:sz w:val="18"/>
                <w:szCs w:val="18"/>
              </w:rPr>
              <w:t xml:space="preserve"> </w:t>
            </w:r>
            <w:r w:rsidRPr="00385175">
              <w:rPr>
                <w:rFonts w:ascii="Arial" w:eastAsia="Times New Roman" w:hAnsi="Arial" w:cs="Arial"/>
                <w:sz w:val="18"/>
                <w:szCs w:val="18"/>
                <w:lang w:val="en-GB"/>
              </w:rPr>
              <w:t>some activities within the scope of works for which require risk control. Where identified L&amp;D Contracting will prepare and issue to its team, a set of SWMS’s that mitigate the risks associated with such works</w:t>
            </w:r>
            <w:r w:rsidRPr="00385175">
              <w:rPr>
                <w:rFonts w:ascii="Arial" w:hAnsi="Arial" w:cs="Arial"/>
                <w:color w:val="000000"/>
                <w:sz w:val="18"/>
                <w:szCs w:val="18"/>
              </w:rPr>
              <w:t>.</w:t>
            </w:r>
          </w:p>
          <w:permEnd w:id="1191980443"/>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rsidTr="005C5012">
        <w:trPr>
          <w:trHeight w:val="567"/>
        </w:trPr>
        <w:tc>
          <w:tcPr>
            <w:tcW w:w="9242" w:type="dxa"/>
          </w:tcPr>
          <w:p w:rsidR="002E0BC7" w:rsidRPr="00385175" w:rsidRDefault="002E0BC7" w:rsidP="002E0BC7">
            <w:pPr>
              <w:autoSpaceDE w:val="0"/>
              <w:autoSpaceDN w:val="0"/>
              <w:adjustRightInd w:val="0"/>
              <w:rPr>
                <w:rFonts w:ascii="Arial" w:hAnsi="Arial" w:cs="Arial"/>
                <w:sz w:val="18"/>
                <w:szCs w:val="18"/>
              </w:rPr>
            </w:pPr>
            <w:permStart w:id="1433752960" w:edGrp="everyone"/>
            <w:r w:rsidRPr="00385175">
              <w:rPr>
                <w:rFonts w:ascii="Arial" w:hAnsi="Arial" w:cs="Arial"/>
                <w:sz w:val="18"/>
                <w:szCs w:val="18"/>
              </w:rPr>
              <w:t xml:space="preserve">Regulation) and codes of practice. </w:t>
            </w:r>
          </w:p>
          <w:p w:rsidR="002E0BC7" w:rsidRPr="00385175" w:rsidRDefault="002E0BC7" w:rsidP="002E0BC7">
            <w:pPr>
              <w:autoSpaceDE w:val="0"/>
              <w:autoSpaceDN w:val="0"/>
              <w:adjustRightInd w:val="0"/>
              <w:rPr>
                <w:rFonts w:ascii="Arial" w:hAnsi="Arial" w:cs="Arial"/>
                <w:sz w:val="18"/>
                <w:szCs w:val="18"/>
              </w:rPr>
            </w:pPr>
          </w:p>
          <w:p w:rsidR="002E0BC7" w:rsidRPr="00385175" w:rsidRDefault="002E0BC7" w:rsidP="002E0BC7">
            <w:pPr>
              <w:autoSpaceDE w:val="0"/>
              <w:autoSpaceDN w:val="0"/>
              <w:adjustRightInd w:val="0"/>
              <w:rPr>
                <w:rFonts w:ascii="Arial" w:hAnsi="Arial" w:cs="Arial"/>
                <w:color w:val="000000"/>
                <w:sz w:val="18"/>
                <w:szCs w:val="18"/>
              </w:rPr>
            </w:pPr>
            <w:r w:rsidRPr="00385175">
              <w:rPr>
                <w:rFonts w:ascii="Arial" w:hAnsi="Arial" w:cs="Arial"/>
                <w:sz w:val="18"/>
                <w:szCs w:val="18"/>
              </w:rPr>
              <w:t>The WHS Regulation specifies the way in which a duty under the WHS Act must be performed and prescribes procedural or administrative matters to support the WHS Act (e.g. requiring licences for specific activities and the keeping of records).</w:t>
            </w:r>
          </w:p>
          <w:permEnd w:id="1433752960"/>
          <w:p w:rsidR="008B333F" w:rsidRPr="008B333F" w:rsidRDefault="008B333F" w:rsidP="008B333F">
            <w:pPr>
              <w:keepNext/>
              <w:rPr>
                <w:rFonts w:ascii="Arial" w:hAnsi="Arial" w:cs="Arial"/>
              </w:rPr>
            </w:pPr>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2E0BC7" w:rsidRPr="00385175" w:rsidRDefault="002E0BC7" w:rsidP="002E0BC7">
            <w:pPr>
              <w:autoSpaceDE w:val="0"/>
              <w:autoSpaceDN w:val="0"/>
              <w:adjustRightInd w:val="0"/>
              <w:rPr>
                <w:rFonts w:ascii="Arial" w:hAnsi="Arial" w:cs="Arial"/>
                <w:color w:val="000000"/>
                <w:sz w:val="18"/>
                <w:szCs w:val="18"/>
              </w:rPr>
            </w:pPr>
            <w:permStart w:id="160317604" w:edGrp="everyone"/>
            <w:r w:rsidRPr="00385175">
              <w:rPr>
                <w:rFonts w:ascii="Arial" w:hAnsi="Arial" w:cs="Arial"/>
                <w:color w:val="000000"/>
                <w:sz w:val="18"/>
                <w:szCs w:val="18"/>
              </w:rPr>
              <w:t xml:space="preserve">Code provides practical guidance for persons who have duties under the WHS Act and Regulations to manage risks to health and safety. The duty is placed on persons conducting a business or undertaking, including employers, self-employed, principal contractors, persons with management or control of a workplace, designers, manufacturers, importers and suppliers of plant, substances or structures that are used for work. </w:t>
            </w:r>
          </w:p>
          <w:p w:rsidR="002E0BC7" w:rsidRPr="00385175" w:rsidRDefault="002E0BC7" w:rsidP="002E0BC7">
            <w:pPr>
              <w:rPr>
                <w:rFonts w:ascii="Arial" w:hAnsi="Arial" w:cs="Arial"/>
                <w:color w:val="000000"/>
                <w:sz w:val="18"/>
                <w:szCs w:val="18"/>
              </w:rPr>
            </w:pPr>
          </w:p>
          <w:p w:rsidR="002E0BC7" w:rsidRPr="00385175" w:rsidRDefault="002E0BC7" w:rsidP="002E0BC7">
            <w:pPr>
              <w:rPr>
                <w:rFonts w:ascii="Arial" w:hAnsi="Arial" w:cs="Arial"/>
                <w:color w:val="000000"/>
                <w:sz w:val="18"/>
                <w:szCs w:val="18"/>
              </w:rPr>
            </w:pPr>
            <w:r w:rsidRPr="00385175">
              <w:rPr>
                <w:rFonts w:ascii="Arial" w:hAnsi="Arial" w:cs="Arial"/>
                <w:color w:val="000000"/>
                <w:sz w:val="18"/>
                <w:szCs w:val="18"/>
              </w:rPr>
              <w:t>This Code applies to all types of work and all workplaces covered by the WHS Act. Other approved codes of practice should be referenced for guidance on managing the risk of specific hazards.</w:t>
            </w:r>
          </w:p>
          <w:p w:rsidR="002E0BC7" w:rsidRDefault="002E0BC7" w:rsidP="002E0BC7">
            <w:pPr>
              <w:rPr>
                <w:rFonts w:cs="Gotham Light"/>
                <w:color w:val="000000"/>
                <w:sz w:val="18"/>
                <w:szCs w:val="18"/>
              </w:rPr>
            </w:pPr>
          </w:p>
          <w:permEnd w:id="160317604"/>
          <w:p w:rsidR="008B333F" w:rsidRPr="008B333F" w:rsidRDefault="008B333F" w:rsidP="00A5478E">
            <w:pPr>
              <w:rPr>
                <w:rFonts w:ascii="Arial" w:hAnsi="Arial" w:cs="Arial"/>
              </w:rPr>
            </w:pPr>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2E0BC7" w:rsidRPr="00385175" w:rsidRDefault="002E0BC7" w:rsidP="002E0BC7">
            <w:pPr>
              <w:jc w:val="both"/>
              <w:rPr>
                <w:rFonts w:ascii="Arial" w:eastAsia="Times New Roman" w:hAnsi="Arial" w:cs="Arial"/>
                <w:sz w:val="18"/>
                <w:szCs w:val="18"/>
                <w:lang w:val="en-GB"/>
              </w:rPr>
            </w:pPr>
            <w:permStart w:id="1407858343" w:edGrp="everyone"/>
            <w:r w:rsidRPr="00385175">
              <w:rPr>
                <w:rFonts w:ascii="Arial" w:eastAsia="Times New Roman" w:hAnsi="Arial" w:cs="Arial"/>
                <w:sz w:val="18"/>
                <w:szCs w:val="18"/>
                <w:lang w:val="en-GB"/>
              </w:rPr>
              <w:t>L&amp;D Contacting Codes of practice -</w:t>
            </w:r>
          </w:p>
          <w:p w:rsidR="002E0BC7" w:rsidRPr="00385175" w:rsidRDefault="002E0BC7" w:rsidP="00E03CB6">
            <w:pPr>
              <w:numPr>
                <w:ilvl w:val="0"/>
                <w:numId w:val="13"/>
              </w:numPr>
              <w:ind w:left="568" w:hanging="284"/>
              <w:rPr>
                <w:rFonts w:ascii="Arial" w:eastAsia="Times New Roman" w:hAnsi="Arial" w:cs="Arial"/>
                <w:sz w:val="18"/>
                <w:szCs w:val="18"/>
                <w:lang w:val="en-GB"/>
              </w:rPr>
            </w:pPr>
            <w:r w:rsidRPr="00385175">
              <w:rPr>
                <w:rFonts w:ascii="Arial" w:eastAsia="Times New Roman" w:hAnsi="Arial" w:cs="Arial"/>
                <w:sz w:val="18"/>
                <w:szCs w:val="18"/>
                <w:lang w:val="en-GB"/>
              </w:rPr>
              <w:t xml:space="preserve">Plant 2020. </w:t>
            </w:r>
          </w:p>
          <w:p w:rsidR="002E0BC7" w:rsidRPr="00385175" w:rsidRDefault="00913219" w:rsidP="00E03CB6">
            <w:pPr>
              <w:numPr>
                <w:ilvl w:val="0"/>
                <w:numId w:val="13"/>
              </w:numPr>
              <w:ind w:left="568" w:hanging="284"/>
              <w:rPr>
                <w:rFonts w:ascii="Arial" w:eastAsia="Times New Roman" w:hAnsi="Arial" w:cs="Arial"/>
                <w:sz w:val="18"/>
                <w:szCs w:val="18"/>
                <w:lang w:val="en-GB"/>
              </w:rPr>
            </w:pPr>
            <w:hyperlink r:id="rId9" w:tgtFrame="_blank" w:history="1">
              <w:r w:rsidR="002E0BC7" w:rsidRPr="00385175">
                <w:rPr>
                  <w:rFonts w:ascii="Arial" w:eastAsia="Times New Roman" w:hAnsi="Arial" w:cs="Arial"/>
                  <w:color w:val="000000"/>
                  <w:sz w:val="18"/>
                  <w:szCs w:val="18"/>
                  <w:lang w:val="en-GB"/>
                </w:rPr>
                <w:t>Hazardous Chemicals Code of Practice 2003</w:t>
              </w:r>
            </w:hyperlink>
          </w:p>
          <w:p w:rsidR="002E0BC7" w:rsidRPr="00385175" w:rsidRDefault="00913219" w:rsidP="00E03CB6">
            <w:pPr>
              <w:numPr>
                <w:ilvl w:val="0"/>
                <w:numId w:val="13"/>
              </w:numPr>
              <w:ind w:left="568" w:hanging="284"/>
              <w:rPr>
                <w:rFonts w:ascii="Arial" w:eastAsia="Times New Roman" w:hAnsi="Arial" w:cs="Arial"/>
                <w:sz w:val="18"/>
                <w:szCs w:val="18"/>
                <w:lang w:val="en-GB"/>
              </w:rPr>
            </w:pPr>
            <w:hyperlink r:id="rId10" w:tgtFrame="_blank" w:tooltip="Hazardous Manual Tasks Code of Practice 2011" w:history="1">
              <w:r w:rsidR="002E0BC7" w:rsidRPr="00385175">
                <w:rPr>
                  <w:rFonts w:ascii="Arial" w:eastAsia="Times New Roman" w:hAnsi="Arial" w:cs="Arial"/>
                  <w:color w:val="000000"/>
                  <w:sz w:val="18"/>
                  <w:szCs w:val="18"/>
                  <w:lang w:val="en-GB"/>
                </w:rPr>
                <w:t>Hazardous Manual Tasks Code of Practice 2011</w:t>
              </w:r>
            </w:hyperlink>
          </w:p>
          <w:p w:rsidR="002E0BC7" w:rsidRPr="00385175" w:rsidRDefault="00913219" w:rsidP="00E03CB6">
            <w:pPr>
              <w:numPr>
                <w:ilvl w:val="0"/>
                <w:numId w:val="13"/>
              </w:numPr>
              <w:ind w:left="568" w:hanging="284"/>
              <w:rPr>
                <w:rFonts w:ascii="Arial" w:eastAsia="Times New Roman" w:hAnsi="Arial" w:cs="Arial"/>
                <w:sz w:val="18"/>
                <w:szCs w:val="18"/>
                <w:lang w:val="en-GB"/>
              </w:rPr>
            </w:pPr>
            <w:hyperlink r:id="rId11" w:tgtFrame="_blank" w:history="1">
              <w:r w:rsidR="002E0BC7" w:rsidRPr="00385175">
                <w:rPr>
                  <w:rFonts w:ascii="Arial" w:eastAsia="Times New Roman" w:hAnsi="Arial" w:cs="Arial"/>
                  <w:color w:val="000000"/>
                  <w:sz w:val="18"/>
                  <w:szCs w:val="18"/>
                  <w:lang w:val="en-GB"/>
                </w:rPr>
                <w:t>How to Manage Work Health and Safety Risks Code of Practice 2011</w:t>
              </w:r>
            </w:hyperlink>
          </w:p>
          <w:p w:rsidR="002E0BC7" w:rsidRPr="00385175" w:rsidRDefault="00913219" w:rsidP="00E03CB6">
            <w:pPr>
              <w:numPr>
                <w:ilvl w:val="0"/>
                <w:numId w:val="13"/>
              </w:numPr>
              <w:ind w:left="568" w:hanging="284"/>
              <w:rPr>
                <w:rFonts w:ascii="Arial" w:eastAsia="Times New Roman" w:hAnsi="Arial" w:cs="Arial"/>
                <w:sz w:val="18"/>
                <w:szCs w:val="18"/>
                <w:lang w:val="en-GB"/>
              </w:rPr>
            </w:pPr>
            <w:hyperlink r:id="rId12" w:tgtFrame="_blank" w:history="1">
              <w:r w:rsidR="002E0BC7" w:rsidRPr="00385175">
                <w:rPr>
                  <w:rFonts w:ascii="Arial" w:eastAsia="Times New Roman" w:hAnsi="Arial" w:cs="Arial"/>
                  <w:color w:val="000000"/>
                  <w:sz w:val="18"/>
                  <w:szCs w:val="18"/>
                  <w:lang w:val="en-GB"/>
                </w:rPr>
                <w:t>Managing Noise and Preventing Hearing Loss at Work Code of Practice 2011</w:t>
              </w:r>
            </w:hyperlink>
          </w:p>
          <w:p w:rsidR="002E0BC7" w:rsidRPr="00385175" w:rsidRDefault="00913219" w:rsidP="00E03CB6">
            <w:pPr>
              <w:numPr>
                <w:ilvl w:val="0"/>
                <w:numId w:val="13"/>
              </w:numPr>
              <w:ind w:left="568" w:hanging="284"/>
              <w:rPr>
                <w:rFonts w:ascii="Arial" w:eastAsia="Times New Roman" w:hAnsi="Arial" w:cs="Arial"/>
                <w:sz w:val="18"/>
                <w:szCs w:val="18"/>
                <w:lang w:val="en-GB"/>
              </w:rPr>
            </w:pPr>
            <w:hyperlink r:id="rId13" w:tgtFrame="_blank" w:history="1">
              <w:r w:rsidR="002E0BC7" w:rsidRPr="00385175">
                <w:rPr>
                  <w:rFonts w:ascii="Arial" w:eastAsia="Times New Roman" w:hAnsi="Arial" w:cs="Arial"/>
                  <w:color w:val="000000"/>
                  <w:sz w:val="18"/>
                  <w:szCs w:val="18"/>
                  <w:lang w:val="en-GB"/>
                </w:rPr>
                <w:t>Managing the Work Environment and Facilities Code of Practice 2011</w:t>
              </w:r>
            </w:hyperlink>
          </w:p>
          <w:p w:rsidR="002E0BC7" w:rsidRPr="00385175" w:rsidRDefault="00913219" w:rsidP="00E03CB6">
            <w:pPr>
              <w:numPr>
                <w:ilvl w:val="0"/>
                <w:numId w:val="13"/>
              </w:numPr>
              <w:ind w:left="568" w:hanging="284"/>
              <w:rPr>
                <w:rFonts w:ascii="Arial" w:eastAsia="Times New Roman" w:hAnsi="Arial" w:cs="Arial"/>
                <w:sz w:val="18"/>
                <w:szCs w:val="18"/>
                <w:lang w:val="en-GB"/>
              </w:rPr>
            </w:pPr>
            <w:hyperlink r:id="rId14" w:tgtFrame="_blank" w:history="1">
              <w:r w:rsidR="002E0BC7" w:rsidRPr="00385175">
                <w:rPr>
                  <w:rFonts w:ascii="Arial" w:eastAsia="Times New Roman" w:hAnsi="Arial" w:cs="Arial"/>
                  <w:color w:val="000000"/>
                  <w:sz w:val="18"/>
                  <w:szCs w:val="18"/>
                  <w:lang w:val="en-GB"/>
                </w:rPr>
                <w:t>Traffic Management for Construction or Maintenance Work Code of Practice 2008</w:t>
              </w:r>
            </w:hyperlink>
          </w:p>
          <w:p w:rsidR="002E0BC7" w:rsidRPr="00385175" w:rsidRDefault="00913219" w:rsidP="00E03CB6">
            <w:pPr>
              <w:numPr>
                <w:ilvl w:val="0"/>
                <w:numId w:val="13"/>
              </w:numPr>
              <w:ind w:left="568" w:hanging="284"/>
              <w:rPr>
                <w:rFonts w:ascii="Arial" w:eastAsia="Times New Roman" w:hAnsi="Arial" w:cs="Arial"/>
                <w:sz w:val="18"/>
                <w:szCs w:val="18"/>
                <w:lang w:val="en-GB"/>
              </w:rPr>
            </w:pPr>
            <w:hyperlink r:id="rId15" w:tgtFrame="_blank" w:history="1">
              <w:r w:rsidR="002E0BC7" w:rsidRPr="00385175">
                <w:rPr>
                  <w:rFonts w:ascii="Arial" w:eastAsia="Times New Roman" w:hAnsi="Arial" w:cs="Arial"/>
                  <w:color w:val="000000"/>
                  <w:sz w:val="18"/>
                  <w:szCs w:val="18"/>
                  <w:lang w:val="en-GB"/>
                </w:rPr>
                <w:t>Work Health and Safety Consultation, Co-operation and Co-ordination 2011</w:t>
              </w:r>
            </w:hyperlink>
          </w:p>
          <w:p w:rsidR="002E0BC7" w:rsidRPr="00385175" w:rsidRDefault="002E0BC7" w:rsidP="00E03CB6">
            <w:pPr>
              <w:numPr>
                <w:ilvl w:val="0"/>
                <w:numId w:val="13"/>
              </w:numPr>
              <w:ind w:left="568" w:hanging="284"/>
              <w:rPr>
                <w:rFonts w:ascii="Arial" w:eastAsia="Times New Roman" w:hAnsi="Arial" w:cs="Arial"/>
                <w:sz w:val="18"/>
                <w:szCs w:val="18"/>
                <w:lang w:val="en-GB"/>
              </w:rPr>
            </w:pPr>
            <w:r w:rsidRPr="00385175">
              <w:rPr>
                <w:rFonts w:ascii="Arial" w:eastAsia="Times New Roman" w:hAnsi="Arial" w:cs="Arial"/>
                <w:color w:val="000000"/>
                <w:sz w:val="18"/>
                <w:szCs w:val="18"/>
                <w:lang w:val="en-GB"/>
              </w:rPr>
              <w:t>Managing the risk of Falls 2011</w:t>
            </w:r>
          </w:p>
          <w:p w:rsidR="002E0BC7" w:rsidRPr="00385175" w:rsidRDefault="002E0BC7" w:rsidP="00E03CB6">
            <w:pPr>
              <w:numPr>
                <w:ilvl w:val="0"/>
                <w:numId w:val="13"/>
              </w:numPr>
              <w:spacing w:after="120"/>
              <w:ind w:left="568" w:hanging="284"/>
              <w:rPr>
                <w:rFonts w:ascii="Arial" w:eastAsia="Times New Roman" w:hAnsi="Arial" w:cs="Arial"/>
                <w:sz w:val="18"/>
                <w:szCs w:val="18"/>
                <w:lang w:val="en-GB"/>
              </w:rPr>
            </w:pPr>
            <w:r w:rsidRPr="00385175">
              <w:rPr>
                <w:rFonts w:ascii="Arial" w:eastAsia="Times New Roman" w:hAnsi="Arial" w:cs="Arial"/>
                <w:color w:val="000000"/>
                <w:sz w:val="18"/>
                <w:szCs w:val="18"/>
                <w:lang w:val="en-GB"/>
              </w:rPr>
              <w:t>Prevention of Workplace Harassment 2004</w:t>
            </w:r>
          </w:p>
          <w:permEnd w:id="1407858343"/>
          <w:p w:rsidR="008B333F" w:rsidRPr="008B333F" w:rsidRDefault="008B333F" w:rsidP="005C5012">
            <w:pPr>
              <w:keepNext/>
              <w:rPr>
                <w:rFonts w:ascii="Arial" w:hAnsi="Arial" w:cs="Arial"/>
              </w:rPr>
            </w:pPr>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lastRenderedPageBreak/>
              <w:t>Requirements</w:t>
            </w:r>
          </w:p>
        </w:tc>
      </w:tr>
      <w:tr w:rsidR="008B333F" w:rsidRPr="008B333F" w:rsidTr="005C5012">
        <w:trPr>
          <w:trHeight w:val="850"/>
        </w:trPr>
        <w:tc>
          <w:tcPr>
            <w:tcW w:w="9242" w:type="dxa"/>
          </w:tcPr>
          <w:p w:rsidR="002E0BC7" w:rsidRPr="00385175" w:rsidRDefault="002E0BC7" w:rsidP="002E0BC7">
            <w:pPr>
              <w:rPr>
                <w:rFonts w:ascii="Arial" w:hAnsi="Arial" w:cs="Arial"/>
                <w:sz w:val="18"/>
                <w:szCs w:val="18"/>
              </w:rPr>
            </w:pPr>
            <w:permStart w:id="219510932" w:edGrp="everyone"/>
            <w:r w:rsidRPr="00385175">
              <w:rPr>
                <w:rFonts w:ascii="Arial" w:hAnsi="Arial" w:cs="Arial"/>
                <w:sz w:val="18"/>
                <w:szCs w:val="18"/>
              </w:rPr>
              <w:t>Codes of practice provide practical guidance on how to meet the standards set out in the WHS Act and the WHS Regulation. Codes of practice can be used as evidence in legal proceedings to provide information on how a hazard or risk can be controlled or managed and to determine what was reasonably practicable in the circumstances discussed. They can also be referred to by an inspector when issuing an improvement or prohibition notice</w:t>
            </w:r>
            <w:r>
              <w:rPr>
                <w:rFonts w:ascii="Arial" w:hAnsi="Arial" w:cs="Arial"/>
                <w:sz w:val="18"/>
                <w:szCs w:val="18"/>
              </w:rPr>
              <w:t>.</w:t>
            </w:r>
          </w:p>
          <w:p w:rsidR="008B333F" w:rsidRPr="008B333F" w:rsidRDefault="002E0BC7" w:rsidP="00A5478E">
            <w:pPr>
              <w:rPr>
                <w:rFonts w:ascii="Arial" w:hAnsi="Arial" w:cs="Arial"/>
              </w:rPr>
            </w:pPr>
            <w:r>
              <w:rPr>
                <w:rFonts w:ascii="MetaPlusNormal-Roman" w:hAnsi="MetaPlusNormal-Roman" w:cs="MetaPlusNormal-Roman"/>
                <w:sz w:val="20"/>
                <w:szCs w:val="20"/>
              </w:rPr>
              <w:t>.</w:t>
            </w:r>
            <w:permEnd w:id="219510932"/>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rsidTr="005C5012">
        <w:trPr>
          <w:trHeight w:val="567"/>
        </w:trPr>
        <w:tc>
          <w:tcPr>
            <w:tcW w:w="9242" w:type="dxa"/>
          </w:tcPr>
          <w:p w:rsidR="002E0BC7" w:rsidRPr="00385175" w:rsidRDefault="002E0BC7" w:rsidP="002E0BC7">
            <w:pPr>
              <w:keepNext/>
              <w:rPr>
                <w:rFonts w:ascii="Arial" w:hAnsi="Arial" w:cs="Arial"/>
                <w:sz w:val="18"/>
                <w:szCs w:val="18"/>
              </w:rPr>
            </w:pPr>
            <w:permStart w:id="1410466003" w:edGrp="everyone"/>
            <w:r w:rsidRPr="00385175">
              <w:rPr>
                <w:rFonts w:ascii="Arial" w:hAnsi="Arial" w:cs="Arial"/>
                <w:sz w:val="18"/>
                <w:szCs w:val="18"/>
              </w:rPr>
              <w:t>L&amp;D Contracting comply with the following Standards.:</w:t>
            </w:r>
          </w:p>
          <w:p w:rsidR="002E0BC7" w:rsidRPr="00385175" w:rsidRDefault="002E0BC7" w:rsidP="00E03CB6">
            <w:pPr>
              <w:pStyle w:val="ListParagraph"/>
              <w:keepNext/>
              <w:numPr>
                <w:ilvl w:val="0"/>
                <w:numId w:val="14"/>
              </w:numPr>
              <w:rPr>
                <w:rFonts w:ascii="Arial" w:hAnsi="Arial" w:cs="Arial"/>
                <w:sz w:val="18"/>
                <w:szCs w:val="18"/>
              </w:rPr>
            </w:pPr>
            <w:r w:rsidRPr="00385175">
              <w:rPr>
                <w:rFonts w:ascii="Arial" w:hAnsi="Arial" w:cs="Arial"/>
                <w:sz w:val="18"/>
                <w:szCs w:val="18"/>
              </w:rPr>
              <w:t>The National Standards for Construction Work 2005</w:t>
            </w:r>
          </w:p>
          <w:p w:rsidR="002E0BC7" w:rsidRPr="00385175" w:rsidRDefault="002E0BC7" w:rsidP="00E03CB6">
            <w:pPr>
              <w:pStyle w:val="ListParagraph"/>
              <w:keepNext/>
              <w:numPr>
                <w:ilvl w:val="0"/>
                <w:numId w:val="14"/>
              </w:numPr>
              <w:rPr>
                <w:rFonts w:ascii="Arial" w:hAnsi="Arial" w:cs="Arial"/>
                <w:sz w:val="18"/>
                <w:szCs w:val="18"/>
              </w:rPr>
            </w:pPr>
            <w:r w:rsidRPr="00385175">
              <w:rPr>
                <w:rFonts w:ascii="Arial" w:hAnsi="Arial" w:cs="Arial"/>
                <w:sz w:val="18"/>
                <w:szCs w:val="18"/>
              </w:rPr>
              <w:t>Applicable Australian Standards:</w:t>
            </w:r>
          </w:p>
          <w:p w:rsidR="002E0BC7" w:rsidRPr="00385175" w:rsidRDefault="002E0BC7" w:rsidP="00E03CB6">
            <w:pPr>
              <w:pStyle w:val="ListParagraph"/>
              <w:keepNext/>
              <w:numPr>
                <w:ilvl w:val="0"/>
                <w:numId w:val="13"/>
              </w:numPr>
              <w:rPr>
                <w:rFonts w:ascii="Arial" w:hAnsi="Arial" w:cs="Arial"/>
                <w:sz w:val="18"/>
                <w:szCs w:val="18"/>
              </w:rPr>
            </w:pPr>
            <w:r w:rsidRPr="00385175">
              <w:rPr>
                <w:rFonts w:ascii="Arial" w:hAnsi="Arial" w:cs="Arial"/>
                <w:sz w:val="18"/>
                <w:szCs w:val="18"/>
              </w:rPr>
              <w:t>Occupational Health &amp; Safety Management System – ISO 45001:2018</w:t>
            </w:r>
          </w:p>
          <w:p w:rsidR="002E0BC7" w:rsidRPr="00385175" w:rsidRDefault="002E0BC7" w:rsidP="00E03CB6">
            <w:pPr>
              <w:pStyle w:val="ListParagraph"/>
              <w:keepNext/>
              <w:numPr>
                <w:ilvl w:val="0"/>
                <w:numId w:val="13"/>
              </w:numPr>
              <w:rPr>
                <w:rFonts w:ascii="Arial" w:hAnsi="Arial" w:cs="Arial"/>
                <w:sz w:val="18"/>
                <w:szCs w:val="18"/>
              </w:rPr>
            </w:pPr>
            <w:r w:rsidRPr="00385175">
              <w:rPr>
                <w:rFonts w:ascii="Arial" w:hAnsi="Arial" w:cs="Arial"/>
                <w:sz w:val="18"/>
                <w:szCs w:val="18"/>
              </w:rPr>
              <w:t>Environmental Management System – ISO 14001:2015</w:t>
            </w:r>
          </w:p>
          <w:p w:rsidR="002E0BC7" w:rsidRPr="00385175" w:rsidRDefault="002E0BC7" w:rsidP="00E03CB6">
            <w:pPr>
              <w:pStyle w:val="ListParagraph"/>
              <w:keepNext/>
              <w:numPr>
                <w:ilvl w:val="0"/>
                <w:numId w:val="13"/>
              </w:numPr>
              <w:rPr>
                <w:rFonts w:ascii="Arial" w:hAnsi="Arial" w:cs="Arial"/>
                <w:sz w:val="18"/>
                <w:szCs w:val="18"/>
              </w:rPr>
            </w:pPr>
            <w:r w:rsidRPr="00385175">
              <w:rPr>
                <w:rFonts w:ascii="Arial" w:hAnsi="Arial" w:cs="Arial"/>
                <w:sz w:val="18"/>
                <w:szCs w:val="18"/>
              </w:rPr>
              <w:t>Quality Management System – ISO 9001:2015</w:t>
            </w:r>
          </w:p>
          <w:p w:rsidR="002E0BC7" w:rsidRPr="007C2F01" w:rsidRDefault="002E0BC7" w:rsidP="002E0BC7">
            <w:pPr>
              <w:keepNext/>
              <w:rPr>
                <w:rFonts w:asciiTheme="majorHAnsi" w:hAnsiTheme="majorHAnsi" w:cs="Arial"/>
                <w:sz w:val="18"/>
                <w:szCs w:val="18"/>
              </w:rPr>
            </w:pPr>
          </w:p>
          <w:permEnd w:id="1410466003"/>
          <w:p w:rsidR="008B333F" w:rsidRPr="008B333F" w:rsidRDefault="008B333F" w:rsidP="005C5012">
            <w:pPr>
              <w:keepNext/>
              <w:rPr>
                <w:rFonts w:ascii="Arial" w:hAnsi="Arial" w:cs="Arial"/>
              </w:rPr>
            </w:pPr>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2E0BC7" w:rsidRPr="00385175" w:rsidRDefault="002E0BC7" w:rsidP="002E0BC7">
            <w:pPr>
              <w:rPr>
                <w:rFonts w:ascii="Arial" w:hAnsi="Arial" w:cs="Arial"/>
                <w:sz w:val="18"/>
                <w:szCs w:val="18"/>
              </w:rPr>
            </w:pPr>
            <w:permStart w:id="419199758" w:edGrp="everyone"/>
            <w:r w:rsidRPr="00385175">
              <w:rPr>
                <w:rFonts w:ascii="Arial" w:hAnsi="Arial" w:cs="Arial"/>
                <w:sz w:val="18"/>
                <w:szCs w:val="18"/>
              </w:rPr>
              <w:t>Sources such as the following will be used to comply:</w:t>
            </w:r>
          </w:p>
          <w:p w:rsidR="002E0BC7" w:rsidRPr="00385175" w:rsidRDefault="002E0BC7" w:rsidP="002E0BC7">
            <w:pPr>
              <w:rPr>
                <w:rFonts w:ascii="Arial" w:hAnsi="Arial" w:cs="Arial"/>
                <w:sz w:val="18"/>
                <w:szCs w:val="18"/>
              </w:rPr>
            </w:pPr>
            <w:r w:rsidRPr="00385175">
              <w:rPr>
                <w:rFonts w:ascii="Arial" w:hAnsi="Arial" w:cs="Arial"/>
                <w:sz w:val="18"/>
                <w:szCs w:val="18"/>
              </w:rPr>
              <w:t xml:space="preserve">The National Standard for Construction Work 2005, Applicable Australian Standards, Queensland Work, Health and Safety Act 2011 and Regulations 2011, </w:t>
            </w:r>
            <w:r w:rsidRPr="00385175">
              <w:rPr>
                <w:rStyle w:val="HTMLCite"/>
                <w:rFonts w:ascii="Arial" w:hAnsi="Arial" w:cs="Arial"/>
                <w:color w:val="000000"/>
                <w:sz w:val="18"/>
                <w:szCs w:val="18"/>
              </w:rPr>
              <w:t>Manual of Uniform Traffic Control Devices</w:t>
            </w:r>
            <w:r w:rsidRPr="00385175">
              <w:rPr>
                <w:rFonts w:ascii="Arial" w:hAnsi="Arial" w:cs="Arial"/>
                <w:color w:val="000000"/>
                <w:sz w:val="18"/>
                <w:szCs w:val="18"/>
              </w:rPr>
              <w:t xml:space="preserve"> (MUTCD)</w:t>
            </w:r>
            <w:r w:rsidRPr="00385175">
              <w:rPr>
                <w:rFonts w:ascii="Arial" w:hAnsi="Arial" w:cs="Arial"/>
                <w:sz w:val="18"/>
                <w:szCs w:val="18"/>
              </w:rPr>
              <w:t xml:space="preserve">, Codes of Practice </w:t>
            </w:r>
            <w:r w:rsidRPr="00385175">
              <w:rPr>
                <w:rFonts w:ascii="Arial" w:hAnsi="Arial" w:cs="Arial"/>
                <w:sz w:val="18"/>
                <w:szCs w:val="18"/>
                <w:lang w:val="en"/>
              </w:rPr>
              <w:t>Traffic Management for Construction or Maintenance Work</w:t>
            </w:r>
            <w:r w:rsidRPr="00385175">
              <w:rPr>
                <w:rFonts w:ascii="Arial" w:hAnsi="Arial" w:cs="Arial"/>
                <w:color w:val="000066"/>
                <w:sz w:val="18"/>
                <w:szCs w:val="18"/>
                <w:lang w:val="en"/>
              </w:rPr>
              <w:t xml:space="preserve"> </w:t>
            </w:r>
            <w:r w:rsidRPr="00385175">
              <w:rPr>
                <w:rFonts w:ascii="Arial" w:hAnsi="Arial" w:cs="Arial"/>
                <w:sz w:val="18"/>
                <w:szCs w:val="18"/>
                <w:lang w:val="en"/>
              </w:rPr>
              <w:t>2008</w:t>
            </w:r>
            <w:r w:rsidRPr="00385175">
              <w:rPr>
                <w:rFonts w:ascii="Arial" w:hAnsi="Arial" w:cs="Arial"/>
                <w:sz w:val="18"/>
                <w:szCs w:val="18"/>
              </w:rPr>
              <w:t>, Advisory Standards, industry recognised safe work practices and other publications.</w:t>
            </w:r>
          </w:p>
          <w:p w:rsidR="002E0BC7" w:rsidRPr="00385175" w:rsidRDefault="002E0BC7" w:rsidP="002E0BC7">
            <w:pPr>
              <w:rPr>
                <w:rFonts w:ascii="Arial" w:hAnsi="Arial" w:cs="Arial"/>
                <w:sz w:val="18"/>
                <w:szCs w:val="18"/>
              </w:rPr>
            </w:pPr>
          </w:p>
          <w:p w:rsidR="008B333F" w:rsidRPr="008B333F" w:rsidRDefault="002E0BC7" w:rsidP="00A5478E">
            <w:pPr>
              <w:rPr>
                <w:rFonts w:ascii="Arial" w:hAnsi="Arial" w:cs="Arial"/>
              </w:rPr>
            </w:pPr>
            <w:r w:rsidRPr="00385175">
              <w:rPr>
                <w:rFonts w:ascii="Arial" w:hAnsi="Arial" w:cs="Arial"/>
                <w:sz w:val="18"/>
                <w:szCs w:val="18"/>
              </w:rPr>
              <w:t>Terms and conditions set down by clients for every job sites..</w:t>
            </w:r>
            <w:permEnd w:id="419199758"/>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A5478E" w:rsidRPr="00A5478E" w:rsidTr="006942D6">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Activity 1</w:t>
            </w:r>
          </w:p>
        </w:tc>
        <w:permStart w:id="1553415851" w:edGrp="everyone"/>
        <w:tc>
          <w:tcPr>
            <w:tcW w:w="6015" w:type="dxa"/>
          </w:tcPr>
          <w:p w:rsidR="00A5478E" w:rsidRPr="00A5478E" w:rsidRDefault="00913219"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553415851"/>
            <w:r w:rsidR="00A5478E" w:rsidRPr="00A5478E">
              <w:rPr>
                <w:rFonts w:ascii="Arial" w:hAnsi="Arial" w:cs="Arial"/>
              </w:rPr>
              <w:t xml:space="preserve"> Satisfactory </w:t>
            </w:r>
            <w:r w:rsidR="00A5478E" w:rsidRPr="00A5478E">
              <w:rPr>
                <w:rFonts w:ascii="Arial" w:hAnsi="Arial" w:cs="Arial"/>
              </w:rPr>
              <w:tab/>
            </w:r>
          </w:p>
          <w:p w:rsidR="00A5478E" w:rsidRPr="00A5478E" w:rsidRDefault="00913219"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833519184" w:edGrp="everyone"/>
                <w:r w:rsidR="00A5478E" w:rsidRPr="00A5478E">
                  <w:rPr>
                    <w:rFonts w:ascii="Segoe UI Symbol" w:hAnsi="Segoe UI Symbol" w:cs="Segoe UI Symbol"/>
                  </w:rPr>
                  <w:t>☐</w:t>
                </w:r>
                <w:permEnd w:id="1833519184"/>
              </w:sdtContent>
            </w:sdt>
            <w:r w:rsidR="00A5478E" w:rsidRPr="00A5478E">
              <w:rPr>
                <w:rFonts w:ascii="Arial" w:hAnsi="Arial" w:cs="Arial"/>
              </w:rPr>
              <w:t xml:space="preserve"> Not satisfactory</w:t>
            </w:r>
          </w:p>
        </w:tc>
      </w:tr>
      <w:tr w:rsidR="00A5478E" w:rsidRPr="00A5478E" w:rsidTr="006942D6">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284580973" w:edGrp="everyone"/>
            <w:permEnd w:id="284580973"/>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20"/>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20"/>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20"/>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20"/>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20"/>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20"/>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20"/>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20"/>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2E0BC7" w:rsidRDefault="002E0BC7" w:rsidP="002E0BC7">
            <w:pPr>
              <w:keepNext/>
              <w:rPr>
                <w:rFonts w:ascii="Arial" w:hAnsi="Arial" w:cs="Arial"/>
                <w:sz w:val="18"/>
                <w:szCs w:val="18"/>
              </w:rPr>
            </w:pPr>
            <w:permStart w:id="138433047" w:edGrp="everyone"/>
            <w:r w:rsidRPr="00385175">
              <w:rPr>
                <w:rFonts w:ascii="Arial" w:hAnsi="Arial" w:cs="Arial"/>
                <w:sz w:val="18"/>
                <w:szCs w:val="18"/>
              </w:rPr>
              <w:t>Hazardous chemical</w:t>
            </w:r>
            <w:r w:rsidRPr="00385175">
              <w:rPr>
                <w:rFonts w:ascii="Arial" w:hAnsi="Arial" w:cs="Arial"/>
                <w:b/>
                <w:bCs/>
                <w:sz w:val="18"/>
                <w:szCs w:val="18"/>
              </w:rPr>
              <w:t xml:space="preserve"> </w:t>
            </w:r>
            <w:r w:rsidRPr="00385175">
              <w:rPr>
                <w:rFonts w:ascii="Arial" w:hAnsi="Arial" w:cs="Arial"/>
                <w:sz w:val="18"/>
                <w:szCs w:val="18"/>
              </w:rPr>
              <w:t xml:space="preserve">is any substance, mixture or article that satisfies the criteria of one or more </w:t>
            </w:r>
            <w:r w:rsidRPr="00385175">
              <w:rPr>
                <w:rFonts w:ascii="Arial" w:hAnsi="Arial" w:cs="Arial"/>
                <w:i/>
                <w:iCs/>
                <w:sz w:val="18"/>
                <w:szCs w:val="18"/>
              </w:rPr>
              <w:t>Globally Harmonised System of Classification and Labelling of Chemicals</w:t>
            </w:r>
            <w:r w:rsidRPr="00385175">
              <w:rPr>
                <w:rFonts w:ascii="Arial" w:hAnsi="Arial" w:cs="Arial"/>
                <w:sz w:val="18"/>
                <w:szCs w:val="18"/>
              </w:rPr>
              <w:t xml:space="preserve"> (GHS) hazard classes, including a classification in Schedule 6 of the WHS Regulations.</w:t>
            </w:r>
          </w:p>
          <w:p w:rsidR="002E0BC7" w:rsidRDefault="002E0BC7" w:rsidP="002E0BC7">
            <w:pPr>
              <w:keepNext/>
              <w:rPr>
                <w:rFonts w:ascii="Arial" w:hAnsi="Arial" w:cs="Arial"/>
                <w:sz w:val="18"/>
                <w:szCs w:val="18"/>
              </w:rPr>
            </w:pPr>
          </w:p>
          <w:p w:rsidR="002E0BC7" w:rsidRPr="00D710C0" w:rsidRDefault="002E0BC7" w:rsidP="002E0BC7">
            <w:pPr>
              <w:keepNext/>
              <w:rPr>
                <w:rFonts w:ascii="Arial" w:hAnsi="Arial" w:cs="Arial"/>
                <w:sz w:val="18"/>
                <w:szCs w:val="18"/>
              </w:rPr>
            </w:pPr>
            <w:r w:rsidRPr="00D710C0">
              <w:rPr>
                <w:rFonts w:ascii="Arial" w:hAnsi="Arial" w:cs="Arial"/>
                <w:b/>
                <w:bCs/>
                <w:sz w:val="18"/>
                <w:szCs w:val="18"/>
              </w:rPr>
              <w:t xml:space="preserve">WHS Regulation section 351: </w:t>
            </w:r>
            <w:r w:rsidRPr="00D710C0">
              <w:rPr>
                <w:rFonts w:ascii="Arial" w:hAnsi="Arial" w:cs="Arial"/>
                <w:sz w:val="18"/>
                <w:szCs w:val="18"/>
              </w:rPr>
              <w:t>A person conducting a business or undertaking must manage risks associated with using, handling, generating or storing of hazardous chemicals at a workplace.</w:t>
            </w:r>
          </w:p>
          <w:permEnd w:id="138433047"/>
          <w:p w:rsidR="00BD284C" w:rsidRPr="00BD284C" w:rsidRDefault="00BD284C" w:rsidP="00A5478E">
            <w:pPr>
              <w:keepNext/>
              <w:rPr>
                <w:rFonts w:ascii="Arial" w:hAnsi="Arial" w:cs="Arial"/>
              </w:rPr>
            </w:pPr>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2E0BC7" w:rsidRDefault="002E0BC7" w:rsidP="002E0BC7">
            <w:pPr>
              <w:keepNext/>
              <w:rPr>
                <w:rStyle w:val="hgkelc"/>
                <w:rFonts w:ascii="Arial" w:hAnsi="Arial" w:cs="Arial"/>
                <w:color w:val="222222"/>
                <w:sz w:val="18"/>
                <w:szCs w:val="18"/>
              </w:rPr>
            </w:pPr>
            <w:permStart w:id="1758015833" w:edGrp="everyone"/>
            <w:r w:rsidRPr="00385175">
              <w:rPr>
                <w:rStyle w:val="hgkelc"/>
                <w:rFonts w:ascii="Arial" w:hAnsi="Arial" w:cs="Arial"/>
                <w:color w:val="222222"/>
                <w:sz w:val="18"/>
                <w:szCs w:val="18"/>
              </w:rPr>
              <w:t xml:space="preserve">Your workplace may use </w:t>
            </w:r>
            <w:r w:rsidRPr="00385175">
              <w:rPr>
                <w:rStyle w:val="hgkelc"/>
                <w:rFonts w:ascii="Arial" w:hAnsi="Arial" w:cs="Arial"/>
                <w:b/>
                <w:bCs/>
                <w:color w:val="222222"/>
                <w:sz w:val="18"/>
                <w:szCs w:val="18"/>
              </w:rPr>
              <w:t>hazardous substances</w:t>
            </w:r>
            <w:r w:rsidRPr="00385175">
              <w:rPr>
                <w:rStyle w:val="hgkelc"/>
                <w:rFonts w:ascii="Arial" w:hAnsi="Arial" w:cs="Arial"/>
                <w:color w:val="222222"/>
                <w:sz w:val="18"/>
                <w:szCs w:val="18"/>
              </w:rPr>
              <w:t xml:space="preserve"> and dangerous goods. A </w:t>
            </w:r>
            <w:r w:rsidRPr="00385175">
              <w:rPr>
                <w:rStyle w:val="hgkelc"/>
                <w:rFonts w:ascii="Arial" w:hAnsi="Arial" w:cs="Arial"/>
                <w:b/>
                <w:bCs/>
                <w:color w:val="222222"/>
                <w:sz w:val="18"/>
                <w:szCs w:val="18"/>
              </w:rPr>
              <w:t>hazardous substance</w:t>
            </w:r>
            <w:r w:rsidRPr="00385175">
              <w:rPr>
                <w:rStyle w:val="hgkelc"/>
                <w:rFonts w:ascii="Arial" w:hAnsi="Arial" w:cs="Arial"/>
                <w:color w:val="222222"/>
                <w:sz w:val="18"/>
                <w:szCs w:val="18"/>
              </w:rPr>
              <w:t xml:space="preserve"> can be any </w:t>
            </w:r>
            <w:r w:rsidRPr="00385175">
              <w:rPr>
                <w:rStyle w:val="hgkelc"/>
                <w:rFonts w:ascii="Arial" w:hAnsi="Arial" w:cs="Arial"/>
                <w:b/>
                <w:bCs/>
                <w:color w:val="222222"/>
                <w:sz w:val="18"/>
                <w:szCs w:val="18"/>
              </w:rPr>
              <w:t>substance</w:t>
            </w:r>
            <w:r w:rsidRPr="00385175">
              <w:rPr>
                <w:rStyle w:val="hgkelc"/>
                <w:rFonts w:ascii="Arial" w:hAnsi="Arial" w:cs="Arial"/>
                <w:color w:val="222222"/>
                <w:sz w:val="18"/>
                <w:szCs w:val="18"/>
              </w:rPr>
              <w:t xml:space="preserve">, whether solid, liquid or gas, that may cause harm to your health. </w:t>
            </w:r>
            <w:r w:rsidRPr="00385175">
              <w:rPr>
                <w:rStyle w:val="hgkelc"/>
                <w:rFonts w:ascii="Arial" w:hAnsi="Arial" w:cs="Arial"/>
                <w:b/>
                <w:bCs/>
                <w:color w:val="222222"/>
                <w:sz w:val="18"/>
                <w:szCs w:val="18"/>
              </w:rPr>
              <w:t>Hazardous substances</w:t>
            </w:r>
            <w:r w:rsidRPr="00385175">
              <w:rPr>
                <w:rStyle w:val="hgkelc"/>
                <w:rFonts w:ascii="Arial" w:hAnsi="Arial" w:cs="Arial"/>
                <w:color w:val="222222"/>
                <w:sz w:val="18"/>
                <w:szCs w:val="18"/>
              </w:rPr>
              <w:t xml:space="preserve"> are classified on the basis of their potential health effects, whether acute (immediate) or chronic (long-term).</w:t>
            </w:r>
          </w:p>
          <w:p w:rsidR="002E0BC7" w:rsidRDefault="002E0BC7" w:rsidP="002E0BC7">
            <w:pPr>
              <w:keepNext/>
            </w:pPr>
            <w:r>
              <w:t xml:space="preserve"> </w:t>
            </w:r>
          </w:p>
          <w:p w:rsidR="002E0BC7" w:rsidRPr="00385175" w:rsidRDefault="002E0BC7" w:rsidP="002E0BC7">
            <w:pPr>
              <w:spacing w:after="120"/>
              <w:rPr>
                <w:rFonts w:ascii="Arial" w:eastAsia="Times New Roman" w:hAnsi="Arial" w:cs="Arial"/>
                <w:sz w:val="18"/>
                <w:szCs w:val="18"/>
                <w:lang w:val="en-GB"/>
              </w:rPr>
            </w:pPr>
            <w:r w:rsidRPr="00385175">
              <w:rPr>
                <w:rFonts w:ascii="Arial" w:eastAsia="Times New Roman" w:hAnsi="Arial" w:cs="Arial"/>
                <w:sz w:val="18"/>
                <w:szCs w:val="18"/>
                <w:lang w:val="en-GB"/>
              </w:rPr>
              <w:t>All hazardous chemicals will be listed on the Hazardous Chemicals/Substances Register and a Risk Assessment completed and signed by those who will come in contact with the substance.</w:t>
            </w:r>
          </w:p>
          <w:p w:rsidR="002E0BC7" w:rsidRPr="00385175" w:rsidRDefault="002E0BC7" w:rsidP="002E0BC7">
            <w:pPr>
              <w:spacing w:after="120"/>
              <w:rPr>
                <w:rFonts w:ascii="Arial" w:eastAsia="Times New Roman" w:hAnsi="Arial" w:cs="Arial"/>
                <w:sz w:val="18"/>
                <w:szCs w:val="18"/>
                <w:lang w:val="en-GB"/>
              </w:rPr>
            </w:pPr>
            <w:r w:rsidRPr="00385175">
              <w:rPr>
                <w:rFonts w:ascii="Arial" w:eastAsia="Times New Roman" w:hAnsi="Arial" w:cs="Arial"/>
                <w:sz w:val="18"/>
                <w:szCs w:val="18"/>
                <w:lang w:val="en-GB"/>
              </w:rPr>
              <w:t>L&amp;D will consider the following when selecting hazardous chemicals and use substitutes if available:</w:t>
            </w:r>
          </w:p>
          <w:p w:rsidR="002E0BC7" w:rsidRPr="00385175" w:rsidRDefault="002E0BC7" w:rsidP="00E03CB6">
            <w:pPr>
              <w:numPr>
                <w:ilvl w:val="0"/>
                <w:numId w:val="15"/>
              </w:numPr>
              <w:tabs>
                <w:tab w:val="clear" w:pos="360"/>
                <w:tab w:val="left" w:pos="-1200"/>
                <w:tab w:val="left" w:pos="-720"/>
                <w:tab w:val="left" w:pos="0"/>
                <w:tab w:val="left" w:pos="567"/>
                <w:tab w:val="num" w:pos="709"/>
                <w:tab w:val="left" w:pos="4536"/>
                <w:tab w:val="left" w:pos="4820"/>
              </w:tabs>
              <w:ind w:left="851" w:hanging="284"/>
              <w:jc w:val="both"/>
              <w:rPr>
                <w:rFonts w:ascii="Arial" w:eastAsia="Times New Roman" w:hAnsi="Arial" w:cs="Arial"/>
                <w:sz w:val="18"/>
                <w:szCs w:val="18"/>
                <w:lang w:val="en-GB"/>
              </w:rPr>
            </w:pPr>
            <w:r w:rsidRPr="00385175">
              <w:rPr>
                <w:rFonts w:ascii="Arial" w:eastAsia="Times New Roman" w:hAnsi="Arial" w:cs="Arial"/>
                <w:sz w:val="18"/>
                <w:szCs w:val="18"/>
                <w:lang w:val="en-GB"/>
              </w:rPr>
              <w:t>Flammability and explosively;</w:t>
            </w:r>
            <w:r w:rsidRPr="00385175">
              <w:rPr>
                <w:rFonts w:ascii="Arial" w:eastAsia="Times New Roman" w:hAnsi="Arial" w:cs="Arial"/>
                <w:sz w:val="18"/>
                <w:szCs w:val="18"/>
                <w:lang w:val="en-GB"/>
              </w:rPr>
              <w:tab/>
            </w:r>
          </w:p>
          <w:p w:rsidR="002E0BC7" w:rsidRPr="00385175" w:rsidRDefault="002E0BC7" w:rsidP="00E03CB6">
            <w:pPr>
              <w:pStyle w:val="ListParagraph"/>
              <w:numPr>
                <w:ilvl w:val="0"/>
                <w:numId w:val="15"/>
              </w:numPr>
              <w:tabs>
                <w:tab w:val="clear" w:pos="360"/>
                <w:tab w:val="left" w:pos="-1200"/>
                <w:tab w:val="left" w:pos="-720"/>
                <w:tab w:val="left" w:pos="0"/>
                <w:tab w:val="left" w:pos="567"/>
                <w:tab w:val="num" w:pos="709"/>
                <w:tab w:val="left" w:pos="4536"/>
                <w:tab w:val="left" w:pos="4820"/>
              </w:tabs>
              <w:ind w:left="851" w:hanging="284"/>
              <w:jc w:val="both"/>
              <w:rPr>
                <w:rFonts w:ascii="Arial" w:eastAsia="Times New Roman" w:hAnsi="Arial" w:cs="Arial"/>
                <w:sz w:val="18"/>
                <w:szCs w:val="18"/>
                <w:lang w:val="en-GB"/>
              </w:rPr>
            </w:pPr>
            <w:r w:rsidRPr="00385175">
              <w:rPr>
                <w:rFonts w:ascii="Arial" w:eastAsia="Times New Roman" w:hAnsi="Arial" w:cs="Arial"/>
                <w:sz w:val="18"/>
                <w:szCs w:val="18"/>
                <w:lang w:val="en-GB"/>
              </w:rPr>
              <w:t>Toxicity (short and long term);</w:t>
            </w:r>
          </w:p>
          <w:p w:rsidR="002E0BC7" w:rsidRPr="00385175" w:rsidRDefault="002E0BC7" w:rsidP="00E03CB6">
            <w:pPr>
              <w:numPr>
                <w:ilvl w:val="0"/>
                <w:numId w:val="15"/>
              </w:numPr>
              <w:tabs>
                <w:tab w:val="clear" w:pos="360"/>
                <w:tab w:val="left" w:pos="-1200"/>
                <w:tab w:val="left" w:pos="-720"/>
                <w:tab w:val="left" w:pos="0"/>
                <w:tab w:val="left" w:pos="567"/>
                <w:tab w:val="num" w:pos="709"/>
                <w:tab w:val="left" w:pos="4536"/>
                <w:tab w:val="left" w:pos="4820"/>
                <w:tab w:val="left" w:pos="6300"/>
              </w:tabs>
              <w:ind w:left="851" w:hanging="284"/>
              <w:jc w:val="both"/>
              <w:rPr>
                <w:rFonts w:ascii="Arial" w:eastAsia="Times New Roman" w:hAnsi="Arial" w:cs="Arial"/>
                <w:sz w:val="18"/>
                <w:szCs w:val="18"/>
                <w:lang w:val="en-GB"/>
              </w:rPr>
            </w:pPr>
            <w:r w:rsidRPr="00385175">
              <w:rPr>
                <w:rFonts w:ascii="Arial" w:eastAsia="Times New Roman" w:hAnsi="Arial" w:cs="Arial"/>
                <w:sz w:val="18"/>
                <w:szCs w:val="18"/>
                <w:lang w:val="en-GB"/>
              </w:rPr>
              <w:t xml:space="preserve">Carcinogenic classification if relevant; </w:t>
            </w:r>
            <w:r w:rsidRPr="00385175">
              <w:rPr>
                <w:rFonts w:ascii="Arial" w:eastAsia="Times New Roman" w:hAnsi="Arial" w:cs="Arial"/>
                <w:sz w:val="18"/>
                <w:szCs w:val="18"/>
                <w:lang w:val="en-GB"/>
              </w:rPr>
              <w:tab/>
            </w:r>
          </w:p>
          <w:p w:rsidR="002E0BC7" w:rsidRPr="00385175" w:rsidRDefault="002E0BC7" w:rsidP="00E03CB6">
            <w:pPr>
              <w:numPr>
                <w:ilvl w:val="0"/>
                <w:numId w:val="15"/>
              </w:numPr>
              <w:tabs>
                <w:tab w:val="clear" w:pos="360"/>
                <w:tab w:val="left" w:pos="-1200"/>
                <w:tab w:val="left" w:pos="-720"/>
                <w:tab w:val="left" w:pos="0"/>
                <w:tab w:val="left" w:pos="567"/>
                <w:tab w:val="num" w:pos="709"/>
                <w:tab w:val="left" w:pos="4536"/>
                <w:tab w:val="left" w:pos="4820"/>
                <w:tab w:val="left" w:pos="6300"/>
              </w:tabs>
              <w:ind w:left="851" w:hanging="284"/>
              <w:jc w:val="both"/>
              <w:rPr>
                <w:rFonts w:ascii="Arial" w:eastAsia="Times New Roman" w:hAnsi="Arial" w:cs="Arial"/>
                <w:sz w:val="18"/>
                <w:szCs w:val="18"/>
                <w:lang w:val="en-GB"/>
              </w:rPr>
            </w:pPr>
            <w:r w:rsidRPr="00385175">
              <w:rPr>
                <w:rFonts w:ascii="Arial" w:eastAsia="Times New Roman" w:hAnsi="Arial" w:cs="Arial"/>
                <w:sz w:val="18"/>
                <w:szCs w:val="18"/>
                <w:lang w:val="en-GB"/>
              </w:rPr>
              <w:t>Chemical action and instability;</w:t>
            </w:r>
          </w:p>
          <w:p w:rsidR="002E0BC7" w:rsidRPr="00385175" w:rsidRDefault="002E0BC7" w:rsidP="00E03CB6">
            <w:pPr>
              <w:numPr>
                <w:ilvl w:val="0"/>
                <w:numId w:val="15"/>
              </w:numPr>
              <w:tabs>
                <w:tab w:val="clear" w:pos="360"/>
                <w:tab w:val="left" w:pos="-1200"/>
                <w:tab w:val="left" w:pos="-720"/>
                <w:tab w:val="left" w:pos="0"/>
                <w:tab w:val="left" w:pos="567"/>
                <w:tab w:val="num" w:pos="709"/>
                <w:tab w:val="left" w:pos="4536"/>
                <w:tab w:val="left" w:pos="4820"/>
                <w:tab w:val="left" w:pos="6300"/>
              </w:tabs>
              <w:ind w:left="851" w:hanging="284"/>
              <w:jc w:val="both"/>
              <w:rPr>
                <w:rFonts w:ascii="Arial" w:eastAsia="Times New Roman" w:hAnsi="Arial" w:cs="Arial"/>
                <w:sz w:val="18"/>
                <w:szCs w:val="18"/>
                <w:lang w:val="en-GB"/>
              </w:rPr>
            </w:pPr>
            <w:r w:rsidRPr="00385175">
              <w:rPr>
                <w:rFonts w:ascii="Arial" w:eastAsia="Times New Roman" w:hAnsi="Arial" w:cs="Arial"/>
                <w:sz w:val="18"/>
                <w:szCs w:val="18"/>
                <w:lang w:val="en-GB"/>
              </w:rPr>
              <w:t>Corrosive properties;</w:t>
            </w:r>
            <w:r w:rsidRPr="00385175">
              <w:rPr>
                <w:rFonts w:ascii="Arial" w:eastAsia="Times New Roman" w:hAnsi="Arial" w:cs="Arial"/>
                <w:sz w:val="18"/>
                <w:szCs w:val="18"/>
                <w:lang w:val="en-GB"/>
              </w:rPr>
              <w:tab/>
            </w:r>
          </w:p>
          <w:p w:rsidR="002E0BC7" w:rsidRPr="00385175" w:rsidRDefault="002E0BC7" w:rsidP="00E03CB6">
            <w:pPr>
              <w:numPr>
                <w:ilvl w:val="0"/>
                <w:numId w:val="15"/>
              </w:numPr>
              <w:tabs>
                <w:tab w:val="clear" w:pos="360"/>
                <w:tab w:val="left" w:pos="-1200"/>
                <w:tab w:val="left" w:pos="-720"/>
                <w:tab w:val="left" w:pos="0"/>
                <w:tab w:val="left" w:pos="567"/>
                <w:tab w:val="num" w:pos="709"/>
                <w:tab w:val="left" w:pos="4536"/>
                <w:tab w:val="left" w:pos="4820"/>
                <w:tab w:val="left" w:pos="6300"/>
              </w:tabs>
              <w:ind w:left="851" w:hanging="284"/>
              <w:jc w:val="both"/>
              <w:rPr>
                <w:rFonts w:ascii="Arial" w:eastAsia="Times New Roman" w:hAnsi="Arial" w:cs="Arial"/>
                <w:sz w:val="18"/>
                <w:szCs w:val="18"/>
                <w:lang w:val="en-GB"/>
              </w:rPr>
            </w:pPr>
            <w:r w:rsidRPr="00385175">
              <w:rPr>
                <w:rFonts w:ascii="Arial" w:eastAsia="Times New Roman" w:hAnsi="Arial" w:cs="Arial"/>
                <w:sz w:val="18"/>
                <w:szCs w:val="18"/>
                <w:lang w:val="en-GB"/>
              </w:rPr>
              <w:t>Extent of PPE required;</w:t>
            </w:r>
          </w:p>
          <w:p w:rsidR="002E0BC7" w:rsidRPr="00385175" w:rsidRDefault="002E0BC7" w:rsidP="00E03CB6">
            <w:pPr>
              <w:numPr>
                <w:ilvl w:val="0"/>
                <w:numId w:val="15"/>
              </w:numPr>
              <w:tabs>
                <w:tab w:val="clear" w:pos="360"/>
                <w:tab w:val="left" w:pos="-1200"/>
                <w:tab w:val="left" w:pos="-720"/>
                <w:tab w:val="left" w:pos="0"/>
                <w:tab w:val="left" w:pos="567"/>
                <w:tab w:val="num" w:pos="709"/>
                <w:tab w:val="left" w:pos="4536"/>
                <w:tab w:val="left" w:pos="4820"/>
              </w:tabs>
              <w:ind w:left="851" w:hanging="284"/>
              <w:jc w:val="both"/>
              <w:rPr>
                <w:rFonts w:ascii="Arial" w:eastAsia="Times New Roman" w:hAnsi="Arial" w:cs="Arial"/>
                <w:sz w:val="18"/>
                <w:szCs w:val="18"/>
                <w:lang w:val="en-GB"/>
              </w:rPr>
            </w:pPr>
            <w:r w:rsidRPr="00385175">
              <w:rPr>
                <w:rFonts w:ascii="Arial" w:eastAsia="Times New Roman" w:hAnsi="Arial" w:cs="Arial"/>
                <w:sz w:val="18"/>
                <w:szCs w:val="18"/>
                <w:lang w:val="en-GB"/>
              </w:rPr>
              <w:t>Environmental hazards;</w:t>
            </w:r>
          </w:p>
          <w:p w:rsidR="002E0BC7" w:rsidRPr="00385175" w:rsidRDefault="002E0BC7" w:rsidP="00E03CB6">
            <w:pPr>
              <w:numPr>
                <w:ilvl w:val="0"/>
                <w:numId w:val="15"/>
              </w:numPr>
              <w:tabs>
                <w:tab w:val="clear" w:pos="360"/>
                <w:tab w:val="left" w:pos="-1200"/>
                <w:tab w:val="left" w:pos="-720"/>
                <w:tab w:val="left" w:pos="0"/>
                <w:tab w:val="left" w:pos="567"/>
                <w:tab w:val="num" w:pos="709"/>
                <w:tab w:val="left" w:pos="4536"/>
                <w:tab w:val="left" w:pos="4820"/>
              </w:tabs>
              <w:ind w:left="851" w:hanging="284"/>
              <w:jc w:val="both"/>
              <w:rPr>
                <w:rFonts w:ascii="Arial" w:eastAsia="Times New Roman" w:hAnsi="Arial" w:cs="Arial"/>
                <w:sz w:val="18"/>
                <w:szCs w:val="18"/>
                <w:lang w:val="en-GB"/>
              </w:rPr>
            </w:pPr>
            <w:r w:rsidRPr="00385175">
              <w:rPr>
                <w:rFonts w:ascii="Arial" w:eastAsia="Times New Roman" w:hAnsi="Arial" w:cs="Arial"/>
                <w:sz w:val="18"/>
                <w:szCs w:val="18"/>
                <w:lang w:val="en-GB"/>
              </w:rPr>
              <w:t>Storage requirements.</w:t>
            </w:r>
          </w:p>
          <w:p w:rsidR="002E0BC7" w:rsidRDefault="002E0BC7" w:rsidP="002E0BC7">
            <w:pPr>
              <w:spacing w:after="120"/>
              <w:rPr>
                <w:rFonts w:ascii="Arial" w:eastAsia="Times New Roman" w:hAnsi="Arial" w:cs="Arial"/>
                <w:sz w:val="20"/>
                <w:szCs w:val="20"/>
              </w:rPr>
            </w:pPr>
          </w:p>
          <w:p w:rsidR="002E0BC7" w:rsidRPr="0055603C" w:rsidRDefault="002E0BC7" w:rsidP="002E0BC7">
            <w:pPr>
              <w:spacing w:after="120"/>
              <w:rPr>
                <w:rFonts w:ascii="Arial" w:eastAsia="Times New Roman" w:hAnsi="Arial" w:cs="Arial"/>
                <w:sz w:val="20"/>
                <w:szCs w:val="20"/>
              </w:rPr>
            </w:pPr>
            <w:r w:rsidRPr="00CC2F9E">
              <w:rPr>
                <w:rFonts w:ascii="Arial" w:eastAsia="Times New Roman" w:hAnsi="Arial" w:cs="Arial"/>
                <w:sz w:val="18"/>
                <w:szCs w:val="18"/>
              </w:rPr>
              <w:t>All hazardous substances must be appropriately stored, used and disposed of to prevent harm to the environment. Combustible and flammable liquids will be stored in accordance with Australian Standard 1940. All spills of hazardous substances will be cleaned and reported as an incident. L&amp;D is responsible for ensuring the provision of sufficient spill kit resources to manage chemical spills</w:t>
            </w:r>
            <w:r w:rsidRPr="0055603C">
              <w:rPr>
                <w:rFonts w:ascii="Arial" w:eastAsia="Times New Roman" w:hAnsi="Arial" w:cs="Arial"/>
                <w:sz w:val="20"/>
                <w:szCs w:val="20"/>
              </w:rPr>
              <w:t xml:space="preserve">. </w:t>
            </w:r>
          </w:p>
          <w:permEnd w:id="1758015833"/>
          <w:p w:rsidR="00BD284C" w:rsidRPr="00BD284C" w:rsidRDefault="00BD284C" w:rsidP="00BD284C">
            <w:pPr>
              <w:rPr>
                <w:rFonts w:ascii="Arial" w:hAnsi="Arial" w:cs="Arial"/>
              </w:rPr>
            </w:pPr>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lastRenderedPageBreak/>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2E0BC7" w:rsidRPr="00C2078A" w:rsidRDefault="002E0BC7" w:rsidP="002E0BC7">
            <w:pPr>
              <w:keepNext/>
              <w:rPr>
                <w:rStyle w:val="hgkelc"/>
                <w:rFonts w:ascii="Arial" w:hAnsi="Arial" w:cs="Arial"/>
                <w:color w:val="222222"/>
                <w:sz w:val="18"/>
                <w:szCs w:val="18"/>
              </w:rPr>
            </w:pPr>
            <w:permStart w:id="2147164675" w:edGrp="everyone"/>
            <w:r w:rsidRPr="00C2078A">
              <w:rPr>
                <w:rStyle w:val="hgkelc"/>
                <w:rFonts w:ascii="Arial" w:hAnsi="Arial" w:cs="Arial"/>
                <w:b/>
                <w:bCs/>
                <w:color w:val="222222"/>
                <w:sz w:val="18"/>
                <w:szCs w:val="18"/>
              </w:rPr>
              <w:t>Physical Agents</w:t>
            </w:r>
            <w:r w:rsidRPr="00C2078A">
              <w:rPr>
                <w:rStyle w:val="hgkelc"/>
                <w:rFonts w:ascii="Arial" w:hAnsi="Arial" w:cs="Arial"/>
                <w:color w:val="222222"/>
                <w:sz w:val="18"/>
                <w:szCs w:val="18"/>
              </w:rPr>
              <w:t xml:space="preserve"> are sources of energy that may cause injury or disease. Examples include Noise, Vibration, Optical Radiation and Electromagnetic Fields.</w:t>
            </w:r>
          </w:p>
          <w:permEnd w:id="2147164675"/>
          <w:p w:rsidR="00BD284C" w:rsidRPr="00BD284C" w:rsidRDefault="00BD284C" w:rsidP="00A5478E">
            <w:pPr>
              <w:keepNext/>
              <w:rPr>
                <w:rFonts w:ascii="Arial" w:hAnsi="Arial" w:cs="Arial"/>
              </w:rPr>
            </w:pPr>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2E0BC7" w:rsidRPr="00CC2F9E" w:rsidRDefault="002E0BC7" w:rsidP="002E0BC7">
            <w:pPr>
              <w:spacing w:after="120"/>
              <w:rPr>
                <w:rFonts w:ascii="Arial" w:eastAsia="Times New Roman" w:hAnsi="Arial" w:cs="Arial"/>
                <w:sz w:val="18"/>
                <w:szCs w:val="18"/>
              </w:rPr>
            </w:pPr>
            <w:permStart w:id="1093471774" w:edGrp="everyone"/>
            <w:r w:rsidRPr="00CC2F9E">
              <w:rPr>
                <w:rFonts w:ascii="Arial" w:eastAsia="Times New Roman" w:hAnsi="Arial" w:cs="Arial"/>
                <w:sz w:val="18"/>
                <w:szCs w:val="18"/>
              </w:rPr>
              <w:t xml:space="preserve">Noise must be controlled to prevent nuisance at sensitive off-site residential receptors. AS2107 Acoustics - Recommended design sound levels and reverberation times for building interiors recommends a maximum design sound level of 35dB(A) measured as </w:t>
            </w:r>
            <w:proofErr w:type="spellStart"/>
            <w:r w:rsidRPr="00CC2F9E">
              <w:rPr>
                <w:rFonts w:ascii="Arial" w:eastAsia="Times New Roman" w:hAnsi="Arial" w:cs="Arial"/>
                <w:sz w:val="18"/>
                <w:szCs w:val="18"/>
              </w:rPr>
              <w:t>LAeq</w:t>
            </w:r>
            <w:proofErr w:type="spellEnd"/>
            <w:r w:rsidRPr="00CC2F9E">
              <w:rPr>
                <w:rFonts w:ascii="Arial" w:eastAsia="Times New Roman" w:hAnsi="Arial" w:cs="Arial"/>
                <w:sz w:val="18"/>
                <w:szCs w:val="18"/>
              </w:rPr>
              <w:t xml:space="preserve"> for internal sleeping areas. At the commencement of the project responsibilities for noise monitoring / verification at sensitive receptors will be established. A noise monitoring / verification program will be implemented. </w:t>
            </w:r>
          </w:p>
          <w:permEnd w:id="1093471774"/>
          <w:p w:rsidR="00BD284C" w:rsidRPr="00BD284C" w:rsidRDefault="00BD284C" w:rsidP="00BD284C">
            <w:pPr>
              <w:rPr>
                <w:rFonts w:ascii="Arial" w:hAnsi="Arial" w:cs="Arial"/>
              </w:rPr>
            </w:pPr>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243D15" w:rsidRDefault="00243D15" w:rsidP="00243D15">
            <w:pPr>
              <w:keepNext/>
              <w:rPr>
                <w:rStyle w:val="hgkelc"/>
                <w:rFonts w:ascii="Arial" w:hAnsi="Arial" w:cs="Arial"/>
                <w:color w:val="222222"/>
                <w:sz w:val="18"/>
                <w:szCs w:val="18"/>
              </w:rPr>
            </w:pPr>
            <w:permStart w:id="1388846500" w:edGrp="everyone"/>
            <w:r w:rsidRPr="00CC2F9E">
              <w:rPr>
                <w:rStyle w:val="hgkelc"/>
                <w:rFonts w:ascii="Arial" w:hAnsi="Arial" w:cs="Arial"/>
                <w:b/>
                <w:bCs/>
                <w:color w:val="222222"/>
                <w:sz w:val="18"/>
                <w:szCs w:val="18"/>
              </w:rPr>
              <w:t>Biological agents</w:t>
            </w:r>
            <w:r w:rsidRPr="00CC2F9E">
              <w:rPr>
                <w:rStyle w:val="hgkelc"/>
                <w:rFonts w:ascii="Arial" w:hAnsi="Arial" w:cs="Arial"/>
                <w:color w:val="222222"/>
                <w:sz w:val="18"/>
                <w:szCs w:val="18"/>
              </w:rPr>
              <w:t xml:space="preserve"> include bacteria, viruses, fungi, other microorganisms and their associated toxins</w:t>
            </w:r>
            <w:r>
              <w:rPr>
                <w:rStyle w:val="hgkelc"/>
                <w:rFonts w:ascii="Arial" w:hAnsi="Arial" w:cs="Arial"/>
                <w:color w:val="222222"/>
                <w:sz w:val="18"/>
                <w:szCs w:val="18"/>
              </w:rPr>
              <w:t xml:space="preserve">. </w:t>
            </w:r>
            <w:r w:rsidRPr="00CC2F9E">
              <w:rPr>
                <w:rStyle w:val="hgkelc"/>
                <w:rFonts w:ascii="Arial" w:hAnsi="Arial" w:cs="Arial"/>
                <w:color w:val="222222"/>
                <w:sz w:val="18"/>
                <w:szCs w:val="18"/>
              </w:rPr>
              <w:t>They have the ability to adversely affect human health in a variety of ways, ranging from relatively mild, allergic reactions to serious medical conditions—even death</w:t>
            </w:r>
          </w:p>
          <w:permEnd w:id="1388846500"/>
          <w:p w:rsidR="00BD284C" w:rsidRPr="00BD284C" w:rsidRDefault="00BD284C" w:rsidP="00A5478E">
            <w:pPr>
              <w:keepNext/>
              <w:rPr>
                <w:rFonts w:ascii="Arial" w:hAnsi="Arial" w:cs="Arial"/>
              </w:rPr>
            </w:pPr>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243D15" w:rsidRDefault="00243D15" w:rsidP="00243D15">
            <w:pPr>
              <w:rPr>
                <w:rStyle w:val="hgkelc"/>
                <w:rFonts w:ascii="Arial" w:hAnsi="Arial" w:cs="Arial"/>
                <w:color w:val="222222"/>
                <w:sz w:val="21"/>
                <w:szCs w:val="21"/>
              </w:rPr>
            </w:pPr>
            <w:permStart w:id="1026493051" w:edGrp="everyone"/>
            <w:r>
              <w:rPr>
                <w:rStyle w:val="hgkelc"/>
                <w:rFonts w:ascii="Arial" w:hAnsi="Arial" w:cs="Arial"/>
                <w:b/>
                <w:bCs/>
                <w:color w:val="222222"/>
                <w:sz w:val="21"/>
                <w:szCs w:val="21"/>
              </w:rPr>
              <w:t>Hazardous biological agents</w:t>
            </w:r>
            <w:r>
              <w:rPr>
                <w:rStyle w:val="hgkelc"/>
                <w:rFonts w:ascii="Arial" w:hAnsi="Arial" w:cs="Arial"/>
                <w:color w:val="222222"/>
                <w:sz w:val="21"/>
                <w:szCs w:val="21"/>
              </w:rPr>
              <w:t xml:space="preserve"> which are micro-organisms, including those that. have been genetically modified, pathogens, cells, cell cultures and human. endoparasites that have the potential to provoke an infection toxic effects, subdivided. into the following groups</w:t>
            </w:r>
          </w:p>
          <w:permEnd w:id="1026493051"/>
          <w:p w:rsidR="00BD284C" w:rsidRPr="00BD284C" w:rsidRDefault="00BD284C" w:rsidP="00BD284C">
            <w:pPr>
              <w:rPr>
                <w:rFonts w:ascii="Arial" w:hAnsi="Arial" w:cs="Arial"/>
              </w:rPr>
            </w:pPr>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016"/>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243D15" w:rsidRDefault="00243D15" w:rsidP="00243D15">
            <w:pPr>
              <w:keepNext/>
              <w:rPr>
                <w:rStyle w:val="hgkelc"/>
                <w:rFonts w:ascii="Arial" w:hAnsi="Arial" w:cs="Arial"/>
                <w:color w:val="222222"/>
                <w:sz w:val="18"/>
                <w:szCs w:val="18"/>
              </w:rPr>
            </w:pPr>
            <w:permStart w:id="203555506" w:edGrp="everyone"/>
            <w:r w:rsidRPr="00CC2F9E">
              <w:rPr>
                <w:rStyle w:val="hgkelc"/>
                <w:rFonts w:ascii="Arial" w:hAnsi="Arial" w:cs="Arial"/>
                <w:b/>
                <w:bCs/>
                <w:color w:val="222222"/>
                <w:sz w:val="18"/>
                <w:szCs w:val="18"/>
              </w:rPr>
              <w:t>Hazardous chemicals</w:t>
            </w:r>
            <w:r w:rsidRPr="00CC2F9E">
              <w:rPr>
                <w:rStyle w:val="hgkelc"/>
                <w:rFonts w:ascii="Arial" w:hAnsi="Arial" w:cs="Arial"/>
                <w:color w:val="222222"/>
                <w:sz w:val="18"/>
                <w:szCs w:val="18"/>
              </w:rPr>
              <w:t xml:space="preserve"> are substances that can cause adverse health effects such as poisoning, breathing problems, skin rashes, allergic reactions, allergic sensitisation, cancer, and other health problems from exposure. </w:t>
            </w:r>
          </w:p>
          <w:p w:rsidR="00243D15" w:rsidRDefault="00243D15" w:rsidP="00243D15">
            <w:pPr>
              <w:keepNext/>
              <w:rPr>
                <w:rStyle w:val="hgkelc"/>
                <w:rFonts w:ascii="Arial" w:hAnsi="Arial" w:cs="Arial"/>
                <w:color w:val="222222"/>
                <w:sz w:val="18"/>
                <w:szCs w:val="18"/>
              </w:rPr>
            </w:pPr>
          </w:p>
          <w:p w:rsidR="00243D15" w:rsidRDefault="00243D15" w:rsidP="00243D15">
            <w:pPr>
              <w:keepNext/>
              <w:rPr>
                <w:rFonts w:ascii="Arial" w:hAnsi="Arial" w:cs="Arial"/>
                <w:color w:val="333333"/>
                <w:sz w:val="18"/>
                <w:szCs w:val="18"/>
                <w:lang w:val="en"/>
              </w:rPr>
            </w:pPr>
            <w:r w:rsidRPr="003E65EC">
              <w:rPr>
                <w:rFonts w:ascii="Arial" w:hAnsi="Arial" w:cs="Arial"/>
                <w:color w:val="333333"/>
                <w:sz w:val="18"/>
                <w:szCs w:val="18"/>
                <w:lang w:val="en"/>
              </w:rPr>
              <w:t>Many hazardous chemicals are also classified as dangerous goods. These can cause fires, explosions, corrosion, and hazardous reactions if not handled safely.</w:t>
            </w:r>
          </w:p>
          <w:p w:rsidR="00243D15" w:rsidRDefault="00243D15" w:rsidP="00243D15">
            <w:pPr>
              <w:keepNext/>
              <w:rPr>
                <w:rFonts w:ascii="Arial" w:hAnsi="Arial" w:cs="Arial"/>
                <w:sz w:val="18"/>
                <w:szCs w:val="18"/>
              </w:rPr>
            </w:pPr>
          </w:p>
          <w:p w:rsidR="00243D15" w:rsidRDefault="00243D15" w:rsidP="00243D15">
            <w:pPr>
              <w:keepNext/>
              <w:rPr>
                <w:rFonts w:ascii="Arial" w:hAnsi="Arial" w:cs="Arial"/>
                <w:sz w:val="18"/>
                <w:szCs w:val="18"/>
              </w:rPr>
            </w:pPr>
            <w:r w:rsidRPr="00BF0AA2">
              <w:rPr>
                <w:rFonts w:ascii="Arial" w:hAnsi="Arial" w:cs="Arial"/>
                <w:sz w:val="18"/>
                <w:szCs w:val="18"/>
              </w:rPr>
              <w:t>The first step in managing risks involves identifying all the chemicals that are used, handled, stored or generated at your workplace in consultation with workers.</w:t>
            </w:r>
          </w:p>
          <w:p w:rsidR="00243D15" w:rsidRDefault="00243D15" w:rsidP="00243D15">
            <w:pPr>
              <w:keepNext/>
              <w:rPr>
                <w:rFonts w:ascii="Arial" w:hAnsi="Arial" w:cs="Arial"/>
                <w:sz w:val="18"/>
                <w:szCs w:val="18"/>
              </w:rPr>
            </w:pPr>
          </w:p>
          <w:p w:rsidR="00243D15" w:rsidRDefault="00243D15" w:rsidP="00243D15">
            <w:pPr>
              <w:keepNext/>
              <w:rPr>
                <w:rFonts w:ascii="Arial" w:hAnsi="Arial" w:cs="Arial"/>
                <w:sz w:val="18"/>
                <w:szCs w:val="18"/>
              </w:rPr>
            </w:pPr>
            <w:r w:rsidRPr="00BF0AA2">
              <w:rPr>
                <w:rFonts w:ascii="Arial" w:hAnsi="Arial" w:cs="Arial"/>
                <w:b/>
                <w:bCs/>
                <w:sz w:val="18"/>
                <w:szCs w:val="18"/>
              </w:rPr>
              <w:t xml:space="preserve">WHS Regulation section 344: </w:t>
            </w:r>
            <w:r w:rsidRPr="00BF0AA2">
              <w:rPr>
                <w:rFonts w:ascii="Arial" w:hAnsi="Arial" w:cs="Arial"/>
                <w:sz w:val="18"/>
                <w:szCs w:val="18"/>
              </w:rPr>
              <w:t>A person conducting a business or undertaking must obtain the safety data sheet (and any amended version) for a hazardous chemical from the manufacturer, importer or supplier no later than when the chemical is first supplied at the workplace or as soon as practicable after it is first supplied but before it is used at the workplace.</w:t>
            </w:r>
          </w:p>
          <w:p w:rsidR="00942061" w:rsidRDefault="00942061" w:rsidP="00243D15">
            <w:pPr>
              <w:keepNext/>
              <w:rPr>
                <w:rFonts w:ascii="Arial" w:hAnsi="Arial" w:cs="Arial"/>
                <w:sz w:val="18"/>
                <w:szCs w:val="18"/>
              </w:rPr>
            </w:pPr>
          </w:p>
          <w:p w:rsidR="00942061" w:rsidRPr="00BF0AA2" w:rsidRDefault="00942061" w:rsidP="00243D15">
            <w:pPr>
              <w:keepNext/>
              <w:rPr>
                <w:rFonts w:ascii="Arial" w:hAnsi="Arial" w:cs="Arial"/>
                <w:sz w:val="18"/>
                <w:szCs w:val="18"/>
              </w:rPr>
            </w:pPr>
            <w:r>
              <w:rPr>
                <w:rFonts w:ascii="Arial" w:hAnsi="Arial" w:cs="Arial"/>
                <w:sz w:val="18"/>
                <w:szCs w:val="18"/>
              </w:rPr>
              <w:t xml:space="preserve">Safe Work Australia’s </w:t>
            </w:r>
            <w:r w:rsidRPr="00942061">
              <w:rPr>
                <w:rFonts w:ascii="Arial" w:hAnsi="Arial" w:cs="Arial"/>
                <w:b/>
                <w:bCs/>
                <w:sz w:val="18"/>
                <w:szCs w:val="18"/>
              </w:rPr>
              <w:t>Code of Practice for the Preparation of Safety Data Sheets</w:t>
            </w:r>
            <w:r>
              <w:rPr>
                <w:rFonts w:ascii="Arial" w:hAnsi="Arial" w:cs="Arial"/>
                <w:sz w:val="18"/>
                <w:szCs w:val="18"/>
              </w:rPr>
              <w:t xml:space="preserve"> for Hazardous Chemical provides detailed guidance on how to prepare a SDS for workplace chemicals. This code of practice should be used where the chemical has been classified according to Global Harmonised System (GHS).</w:t>
            </w:r>
          </w:p>
          <w:p w:rsidR="00243D15" w:rsidRDefault="00243D15" w:rsidP="00243D15">
            <w:pPr>
              <w:keepNext/>
              <w:rPr>
                <w:rFonts w:ascii="Arial" w:hAnsi="Arial" w:cs="Arial"/>
                <w:sz w:val="18"/>
                <w:szCs w:val="18"/>
              </w:rPr>
            </w:pPr>
          </w:p>
          <w:p w:rsidR="00243D15" w:rsidRPr="00BF0AA2" w:rsidRDefault="00243D15" w:rsidP="00243D15">
            <w:pPr>
              <w:keepNext/>
              <w:rPr>
                <w:rFonts w:ascii="Arial" w:hAnsi="Arial" w:cs="Arial"/>
                <w:sz w:val="18"/>
                <w:szCs w:val="18"/>
              </w:rPr>
            </w:pPr>
            <w:r w:rsidRPr="00BF0AA2">
              <w:rPr>
                <w:rFonts w:ascii="Arial" w:hAnsi="Arial" w:cs="Arial"/>
                <w:sz w:val="18"/>
                <w:szCs w:val="18"/>
              </w:rPr>
              <w:t>The identity of chemicals in the workplace can usually be determined by looking at the label and the SDS,</w:t>
            </w:r>
            <w:r w:rsidR="00942061">
              <w:rPr>
                <w:rFonts w:ascii="Arial" w:hAnsi="Arial" w:cs="Arial"/>
                <w:sz w:val="18"/>
                <w:szCs w:val="18"/>
              </w:rPr>
              <w:t xml:space="preserve"> </w:t>
            </w:r>
            <w:r w:rsidRPr="00BF0AA2">
              <w:rPr>
                <w:rFonts w:ascii="Arial" w:hAnsi="Arial" w:cs="Arial"/>
                <w:sz w:val="18"/>
                <w:szCs w:val="18"/>
              </w:rPr>
              <w:t>and reading what ingredients are in each chemical or product. This process is known as classification, and it is the hazard classification of a chemical that determines what information must be included on labels and SDS, including the type of label elements, hazard statements and pictograms.</w:t>
            </w:r>
          </w:p>
          <w:p w:rsidR="00243D15" w:rsidRDefault="00243D15" w:rsidP="00243D15">
            <w:pPr>
              <w:keepNext/>
              <w:rPr>
                <w:rFonts w:ascii="Arial" w:hAnsi="Arial" w:cs="Arial"/>
                <w:sz w:val="18"/>
                <w:szCs w:val="18"/>
              </w:rPr>
            </w:pPr>
          </w:p>
          <w:p w:rsidR="00243D15" w:rsidRDefault="00243D15" w:rsidP="00243D15">
            <w:pPr>
              <w:keepNext/>
              <w:rPr>
                <w:rStyle w:val="hgkelc"/>
                <w:rFonts w:ascii="Arial" w:hAnsi="Arial" w:cs="Arial"/>
                <w:color w:val="222222"/>
                <w:sz w:val="18"/>
                <w:szCs w:val="18"/>
              </w:rPr>
            </w:pPr>
            <w:r>
              <w:rPr>
                <w:rStyle w:val="hgkelc"/>
                <w:rFonts w:ascii="Arial" w:hAnsi="Arial" w:cs="Arial"/>
                <w:color w:val="222222"/>
                <w:sz w:val="18"/>
                <w:szCs w:val="18"/>
              </w:rPr>
              <w:t xml:space="preserve">It is a requirement for the workplace that the SDS register is current, easily accessible and reflective of the hazardous chemicals stored and used. </w:t>
            </w:r>
          </w:p>
          <w:permEnd w:id="203555506"/>
          <w:p w:rsidR="00BD284C" w:rsidRPr="00BD284C" w:rsidRDefault="00BD284C"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rsidTr="007F2FE7">
        <w:trPr>
          <w:trHeight w:val="850"/>
        </w:trPr>
        <w:tc>
          <w:tcPr>
            <w:tcW w:w="9242" w:type="dxa"/>
          </w:tcPr>
          <w:p w:rsidR="00243D15" w:rsidRPr="00AF485D" w:rsidRDefault="00243D15" w:rsidP="00243D15">
            <w:pPr>
              <w:rPr>
                <w:rFonts w:ascii="Arial" w:eastAsia="Times New Roman" w:hAnsi="Arial" w:cs="Arial"/>
                <w:color w:val="222222"/>
                <w:sz w:val="18"/>
                <w:szCs w:val="18"/>
                <w:lang w:eastAsia="en-AU"/>
              </w:rPr>
            </w:pPr>
            <w:permStart w:id="1767970372" w:edGrp="everyone"/>
            <w:r w:rsidRPr="00AF485D">
              <w:rPr>
                <w:rFonts w:ascii="Arial" w:eastAsia="Times New Roman" w:hAnsi="Arial" w:cs="Arial"/>
                <w:color w:val="222222"/>
                <w:sz w:val="18"/>
                <w:szCs w:val="18"/>
                <w:lang w:eastAsia="en-AU"/>
              </w:rPr>
              <w:t xml:space="preserve">In order to control workplace hazards </w:t>
            </w:r>
            <w:r>
              <w:rPr>
                <w:rFonts w:ascii="Arial" w:eastAsia="Times New Roman" w:hAnsi="Arial" w:cs="Arial"/>
                <w:color w:val="222222"/>
                <w:sz w:val="18"/>
                <w:szCs w:val="18"/>
                <w:lang w:eastAsia="en-AU"/>
              </w:rPr>
              <w:t xml:space="preserve">and measure area </w:t>
            </w:r>
            <w:r w:rsidRPr="00AF485D">
              <w:rPr>
                <w:rFonts w:ascii="Arial" w:eastAsia="Times New Roman" w:hAnsi="Arial" w:cs="Arial"/>
                <w:color w:val="222222"/>
                <w:sz w:val="18"/>
                <w:szCs w:val="18"/>
                <w:lang w:eastAsia="en-AU"/>
              </w:rPr>
              <w:t>and eliminate or reduce the risk, you should take the following steps:</w:t>
            </w:r>
          </w:p>
          <w:p w:rsidR="00243D15" w:rsidRPr="00AF485D" w:rsidRDefault="00243D15" w:rsidP="00243D15">
            <w:pPr>
              <w:rPr>
                <w:rFonts w:ascii="Arial" w:eastAsia="Times New Roman" w:hAnsi="Arial" w:cs="Arial"/>
                <w:color w:val="222222"/>
                <w:sz w:val="18"/>
                <w:szCs w:val="18"/>
                <w:lang w:eastAsia="en-AU"/>
              </w:rPr>
            </w:pPr>
            <w:r>
              <w:rPr>
                <w:rFonts w:ascii="Arial" w:eastAsia="Times New Roman" w:hAnsi="Arial" w:cs="Arial"/>
                <w:color w:val="222222"/>
                <w:sz w:val="18"/>
                <w:szCs w:val="18"/>
                <w:lang w:eastAsia="en-AU"/>
              </w:rPr>
              <w:t xml:space="preserve">1. </w:t>
            </w:r>
            <w:r w:rsidRPr="00AF485D">
              <w:rPr>
                <w:rFonts w:ascii="Arial" w:eastAsia="Times New Roman" w:hAnsi="Arial" w:cs="Arial"/>
                <w:color w:val="222222"/>
                <w:sz w:val="18"/>
                <w:szCs w:val="18"/>
                <w:lang w:eastAsia="en-AU"/>
              </w:rPr>
              <w:t>identify the hazard by carrying out a workplace risk assessment;</w:t>
            </w:r>
          </w:p>
          <w:p w:rsidR="00243D15" w:rsidRPr="00AF485D" w:rsidRDefault="00243D15" w:rsidP="00243D15">
            <w:pPr>
              <w:rPr>
                <w:rFonts w:ascii="Arial" w:eastAsia="Times New Roman" w:hAnsi="Arial" w:cs="Arial"/>
                <w:color w:val="222222"/>
                <w:sz w:val="18"/>
                <w:szCs w:val="18"/>
                <w:lang w:eastAsia="en-AU"/>
              </w:rPr>
            </w:pPr>
            <w:r>
              <w:rPr>
                <w:rFonts w:ascii="Arial" w:eastAsia="Times New Roman" w:hAnsi="Arial" w:cs="Arial"/>
                <w:color w:val="222222"/>
                <w:sz w:val="18"/>
                <w:szCs w:val="18"/>
                <w:lang w:eastAsia="en-AU"/>
              </w:rPr>
              <w:t xml:space="preserve">2. </w:t>
            </w:r>
            <w:r w:rsidRPr="00AF485D">
              <w:rPr>
                <w:rFonts w:ascii="Arial" w:eastAsia="Times New Roman" w:hAnsi="Arial" w:cs="Arial"/>
                <w:color w:val="222222"/>
                <w:sz w:val="18"/>
                <w:szCs w:val="18"/>
                <w:lang w:eastAsia="en-AU"/>
              </w:rPr>
              <w:t>determine how employees might be at risk;</w:t>
            </w:r>
          </w:p>
          <w:p w:rsidR="00243D15" w:rsidRPr="00AF485D" w:rsidRDefault="00243D15" w:rsidP="00243D15">
            <w:pPr>
              <w:rPr>
                <w:rFonts w:ascii="Arial" w:eastAsia="Times New Roman" w:hAnsi="Arial" w:cs="Arial"/>
                <w:color w:val="222222"/>
                <w:sz w:val="18"/>
                <w:szCs w:val="18"/>
                <w:lang w:eastAsia="en-AU"/>
              </w:rPr>
            </w:pPr>
            <w:r>
              <w:rPr>
                <w:rFonts w:ascii="Arial" w:eastAsia="Times New Roman" w:hAnsi="Arial" w:cs="Arial"/>
                <w:color w:val="222222"/>
                <w:sz w:val="18"/>
                <w:szCs w:val="18"/>
                <w:lang w:eastAsia="en-AU"/>
              </w:rPr>
              <w:t xml:space="preserve">3. </w:t>
            </w:r>
            <w:r w:rsidRPr="00AF485D">
              <w:rPr>
                <w:rFonts w:ascii="Arial" w:eastAsia="Times New Roman" w:hAnsi="Arial" w:cs="Arial"/>
                <w:color w:val="222222"/>
                <w:sz w:val="18"/>
                <w:szCs w:val="18"/>
                <w:lang w:eastAsia="en-AU"/>
              </w:rPr>
              <w:t>evaluate the risks;</w:t>
            </w:r>
          </w:p>
          <w:p w:rsidR="00243D15" w:rsidRDefault="00243D15" w:rsidP="00243D15">
            <w:pPr>
              <w:rPr>
                <w:rFonts w:ascii="Arial" w:eastAsia="Times New Roman" w:hAnsi="Arial" w:cs="Arial"/>
                <w:color w:val="222222"/>
                <w:sz w:val="18"/>
                <w:szCs w:val="18"/>
                <w:lang w:eastAsia="en-AU"/>
              </w:rPr>
            </w:pPr>
            <w:r>
              <w:rPr>
                <w:rFonts w:ascii="Arial" w:eastAsia="Times New Roman" w:hAnsi="Arial" w:cs="Arial"/>
                <w:color w:val="222222"/>
                <w:sz w:val="18"/>
                <w:szCs w:val="18"/>
                <w:lang w:eastAsia="en-AU"/>
              </w:rPr>
              <w:t xml:space="preserve">4. </w:t>
            </w:r>
            <w:r w:rsidRPr="00AF485D">
              <w:rPr>
                <w:rFonts w:ascii="Arial" w:eastAsia="Times New Roman" w:hAnsi="Arial" w:cs="Arial"/>
                <w:color w:val="222222"/>
                <w:sz w:val="18"/>
                <w:szCs w:val="18"/>
                <w:lang w:eastAsia="en-AU"/>
              </w:rPr>
              <w:t>record and review hazards at least annually, or earlier if something changes.</w:t>
            </w:r>
          </w:p>
          <w:p w:rsidR="00243D15" w:rsidRDefault="00243D15" w:rsidP="00243D15">
            <w:pPr>
              <w:rPr>
                <w:rFonts w:ascii="Arial" w:eastAsia="Times New Roman" w:hAnsi="Arial" w:cs="Arial"/>
                <w:color w:val="222222"/>
                <w:sz w:val="18"/>
                <w:szCs w:val="18"/>
                <w:lang w:eastAsia="en-AU"/>
              </w:rPr>
            </w:pPr>
          </w:p>
          <w:p w:rsidR="00243D15" w:rsidRPr="00BF0AA2" w:rsidRDefault="00243D15" w:rsidP="00243D15">
            <w:pPr>
              <w:pStyle w:val="Default"/>
              <w:rPr>
                <w:sz w:val="18"/>
                <w:szCs w:val="18"/>
              </w:rPr>
            </w:pPr>
            <w:r w:rsidRPr="00BF0AA2">
              <w:rPr>
                <w:sz w:val="18"/>
                <w:szCs w:val="18"/>
              </w:rPr>
              <w:t xml:space="preserve">Where the hazards and associated risks are well-known and have well established and accepted control measures, it may not be necessary to undertake a risk assessment, for example, where there are a small </w:t>
            </w:r>
            <w:r w:rsidRPr="00BF0AA2">
              <w:rPr>
                <w:sz w:val="18"/>
                <w:szCs w:val="18"/>
              </w:rPr>
              <w:lastRenderedPageBreak/>
              <w:t xml:space="preserve">number of chemicals in a workplace and the hazards and risks are well understood. Your risk assessment should also consider foreseeable failures of plant and equipment, as well as any control measures, for example: </w:t>
            </w:r>
          </w:p>
          <w:p w:rsidR="00243D15" w:rsidRPr="00BF0AA2" w:rsidRDefault="00243D15" w:rsidP="00E03CB6">
            <w:pPr>
              <w:pStyle w:val="Default"/>
              <w:numPr>
                <w:ilvl w:val="0"/>
                <w:numId w:val="14"/>
              </w:numPr>
              <w:spacing w:after="31"/>
              <w:rPr>
                <w:sz w:val="18"/>
                <w:szCs w:val="18"/>
              </w:rPr>
            </w:pPr>
            <w:r w:rsidRPr="00BF0AA2">
              <w:rPr>
                <w:sz w:val="18"/>
                <w:szCs w:val="18"/>
              </w:rPr>
              <w:t xml:space="preserve">A power failure may impact on the operation of a mechanical ventilation system at the workplace. </w:t>
            </w:r>
          </w:p>
          <w:p w:rsidR="00243D15" w:rsidRDefault="00243D15" w:rsidP="00E03CB6">
            <w:pPr>
              <w:pStyle w:val="Default"/>
              <w:numPr>
                <w:ilvl w:val="0"/>
                <w:numId w:val="14"/>
              </w:numPr>
              <w:rPr>
                <w:sz w:val="22"/>
                <w:szCs w:val="22"/>
              </w:rPr>
            </w:pPr>
            <w:r w:rsidRPr="00BF0AA2">
              <w:rPr>
                <w:sz w:val="18"/>
                <w:szCs w:val="18"/>
              </w:rPr>
              <w:t>Accidental spills have the potential to corrode or impact on nearby plant or equipment</w:t>
            </w:r>
            <w:r>
              <w:rPr>
                <w:sz w:val="22"/>
                <w:szCs w:val="22"/>
              </w:rPr>
              <w:t xml:space="preserve">. </w:t>
            </w:r>
          </w:p>
          <w:p w:rsidR="00243D15" w:rsidRDefault="00243D15" w:rsidP="00243D15">
            <w:pPr>
              <w:pStyle w:val="Default"/>
              <w:rPr>
                <w:sz w:val="22"/>
                <w:szCs w:val="22"/>
              </w:rPr>
            </w:pPr>
          </w:p>
          <w:p w:rsidR="00243D15" w:rsidRPr="00AF485D" w:rsidRDefault="00243D15" w:rsidP="00243D15">
            <w:pPr>
              <w:rPr>
                <w:rFonts w:ascii="Arial" w:eastAsia="Times New Roman" w:hAnsi="Arial" w:cs="Arial"/>
                <w:color w:val="222222"/>
                <w:sz w:val="18"/>
                <w:szCs w:val="18"/>
                <w:lang w:eastAsia="en-AU"/>
              </w:rPr>
            </w:pPr>
          </w:p>
          <w:permEnd w:id="1767970372"/>
          <w:p w:rsidR="007F2FE7" w:rsidRPr="00BD284C" w:rsidRDefault="007F2FE7"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lastRenderedPageBreak/>
              <w:t>Measuring equipment</w:t>
            </w:r>
          </w:p>
        </w:tc>
      </w:tr>
      <w:tr w:rsidR="007F2FE7" w:rsidRPr="00BD284C" w:rsidTr="007F2FE7">
        <w:trPr>
          <w:trHeight w:val="850"/>
        </w:trPr>
        <w:tc>
          <w:tcPr>
            <w:tcW w:w="9242" w:type="dxa"/>
          </w:tcPr>
          <w:p w:rsidR="00243D15" w:rsidRPr="008556E8" w:rsidRDefault="00243D15" w:rsidP="00C60662">
            <w:pPr>
              <w:keepNext/>
              <w:rPr>
                <w:rFonts w:ascii="Arial" w:hAnsi="Arial" w:cs="Arial"/>
                <w:sz w:val="18"/>
                <w:szCs w:val="18"/>
              </w:rPr>
            </w:pPr>
            <w:permStart w:id="301232832" w:edGrp="everyone"/>
            <w:r w:rsidRPr="008556E8">
              <w:rPr>
                <w:rFonts w:ascii="Arial" w:hAnsi="Arial" w:cs="Arial"/>
                <w:sz w:val="18"/>
                <w:szCs w:val="18"/>
              </w:rPr>
              <w:t>Having identified a hazard and made the decision that monitoring is necessary we need to have appropriate measuring equipment.</w:t>
            </w:r>
          </w:p>
          <w:p w:rsidR="00243D15" w:rsidRPr="008556E8" w:rsidRDefault="00243D15" w:rsidP="00C60662">
            <w:pPr>
              <w:autoSpaceDE w:val="0"/>
              <w:autoSpaceDN w:val="0"/>
              <w:adjustRightInd w:val="0"/>
              <w:rPr>
                <w:rFonts w:ascii="Arial" w:hAnsi="Arial" w:cs="Arial"/>
                <w:color w:val="000000"/>
                <w:sz w:val="18"/>
                <w:szCs w:val="18"/>
              </w:rPr>
            </w:pPr>
          </w:p>
          <w:p w:rsidR="00243D15" w:rsidRDefault="00243D15" w:rsidP="00C60662">
            <w:pPr>
              <w:autoSpaceDE w:val="0"/>
              <w:autoSpaceDN w:val="0"/>
              <w:adjustRightInd w:val="0"/>
              <w:rPr>
                <w:rFonts w:ascii="Arial" w:hAnsi="Arial" w:cs="Arial"/>
                <w:color w:val="000000"/>
                <w:sz w:val="18"/>
                <w:szCs w:val="18"/>
              </w:rPr>
            </w:pPr>
            <w:r w:rsidRPr="008556E8">
              <w:rPr>
                <w:rFonts w:ascii="Arial" w:hAnsi="Arial" w:cs="Arial"/>
                <w:color w:val="000000"/>
                <w:sz w:val="18"/>
                <w:szCs w:val="18"/>
              </w:rPr>
              <w:t xml:space="preserve">Noise Monitoring is </w:t>
            </w:r>
            <w:r>
              <w:rPr>
                <w:rFonts w:ascii="Arial" w:hAnsi="Arial" w:cs="Arial"/>
                <w:color w:val="000000"/>
                <w:sz w:val="18"/>
                <w:szCs w:val="18"/>
              </w:rPr>
              <w:t xml:space="preserve">a </w:t>
            </w:r>
            <w:r w:rsidRPr="008556E8">
              <w:rPr>
                <w:rFonts w:ascii="Arial" w:hAnsi="Arial" w:cs="Arial"/>
                <w:color w:val="000000"/>
                <w:sz w:val="18"/>
                <w:szCs w:val="18"/>
              </w:rPr>
              <w:t xml:space="preserve">very important </w:t>
            </w:r>
            <w:r>
              <w:rPr>
                <w:rFonts w:ascii="Arial" w:hAnsi="Arial" w:cs="Arial"/>
                <w:color w:val="000000"/>
                <w:sz w:val="18"/>
                <w:szCs w:val="18"/>
              </w:rPr>
              <w:t xml:space="preserve">equipment </w:t>
            </w:r>
            <w:r w:rsidRPr="008556E8">
              <w:rPr>
                <w:rFonts w:ascii="Arial" w:hAnsi="Arial" w:cs="Arial"/>
                <w:color w:val="000000"/>
                <w:sz w:val="18"/>
                <w:szCs w:val="18"/>
              </w:rPr>
              <w:t>of our sites as workers have been exposed to all kind of noise and it is one of the major hazard under physical agent.</w:t>
            </w:r>
          </w:p>
          <w:p w:rsidR="00F4042D" w:rsidRPr="008556E8" w:rsidRDefault="00F4042D" w:rsidP="00C60662">
            <w:pPr>
              <w:autoSpaceDE w:val="0"/>
              <w:autoSpaceDN w:val="0"/>
              <w:adjustRightInd w:val="0"/>
              <w:rPr>
                <w:rFonts w:ascii="Arial" w:hAnsi="Arial" w:cs="Arial"/>
                <w:color w:val="000000"/>
                <w:sz w:val="18"/>
                <w:szCs w:val="18"/>
              </w:rPr>
            </w:pPr>
          </w:p>
          <w:p w:rsidR="00243D15" w:rsidRPr="008556E8" w:rsidRDefault="00243D15" w:rsidP="00243D15">
            <w:pPr>
              <w:autoSpaceDE w:val="0"/>
              <w:autoSpaceDN w:val="0"/>
              <w:adjustRightInd w:val="0"/>
              <w:spacing w:after="120"/>
              <w:rPr>
                <w:rFonts w:ascii="Arial" w:hAnsi="Arial" w:cs="Arial"/>
                <w:color w:val="000000"/>
                <w:sz w:val="18"/>
                <w:szCs w:val="18"/>
              </w:rPr>
            </w:pPr>
            <w:r w:rsidRPr="008556E8">
              <w:rPr>
                <w:rFonts w:ascii="Arial" w:hAnsi="Arial" w:cs="Arial"/>
                <w:color w:val="000000"/>
                <w:sz w:val="18"/>
                <w:szCs w:val="18"/>
              </w:rPr>
              <w:t>L&amp;D Contracting Pty Ltd is committed to eliminating or minimising noise exposure to employees, contractors, visitors and the environment.</w:t>
            </w:r>
          </w:p>
          <w:p w:rsidR="00243D15" w:rsidRDefault="00243D15" w:rsidP="00243D15">
            <w:pPr>
              <w:autoSpaceDE w:val="0"/>
              <w:autoSpaceDN w:val="0"/>
              <w:adjustRightInd w:val="0"/>
              <w:spacing w:after="120"/>
              <w:rPr>
                <w:rFonts w:ascii="Arial" w:hAnsi="Arial" w:cs="Arial"/>
                <w:color w:val="000000"/>
                <w:sz w:val="18"/>
                <w:szCs w:val="18"/>
              </w:rPr>
            </w:pPr>
            <w:r w:rsidRPr="008556E8">
              <w:rPr>
                <w:rFonts w:ascii="Arial" w:hAnsi="Arial" w:cs="Arial"/>
                <w:color w:val="000000"/>
                <w:sz w:val="18"/>
                <w:szCs w:val="18"/>
              </w:rPr>
              <w:t>Noise is a major hazard of L&amp;D job sites, which can damage hearing and cause other health effects, including high blood pressure, stress and increased heart rate. Noise causes sound waves that make our eardrums vibrate. These vibrations are received by hair cells in the inner ear, which flatten according to the frequency and loudness of the sound and stimulate nerves that pass messages to the brain.</w:t>
            </w:r>
            <w:r>
              <w:rPr>
                <w:rFonts w:ascii="Arial" w:hAnsi="Arial" w:cs="Arial"/>
                <w:color w:val="000000"/>
                <w:sz w:val="18"/>
                <w:szCs w:val="18"/>
              </w:rPr>
              <w:t xml:space="preserve"> The measures includes:</w:t>
            </w:r>
          </w:p>
          <w:p w:rsidR="00243D15" w:rsidRPr="008556E8" w:rsidRDefault="00243D15" w:rsidP="00243D15">
            <w:pPr>
              <w:tabs>
                <w:tab w:val="left" w:pos="2835"/>
              </w:tabs>
              <w:autoSpaceDE w:val="0"/>
              <w:autoSpaceDN w:val="0"/>
              <w:adjustRightInd w:val="0"/>
              <w:spacing w:after="120"/>
              <w:ind w:left="2835" w:hanging="2443"/>
              <w:rPr>
                <w:rFonts w:ascii="Arial" w:hAnsi="Arial" w:cs="Arial"/>
                <w:color w:val="000000"/>
                <w:sz w:val="18"/>
                <w:szCs w:val="18"/>
              </w:rPr>
            </w:pPr>
            <w:r w:rsidRPr="008556E8">
              <w:rPr>
                <w:rFonts w:ascii="Arial" w:hAnsi="Arial" w:cs="Arial"/>
                <w:b/>
                <w:color w:val="000000"/>
                <w:sz w:val="18"/>
                <w:szCs w:val="18"/>
              </w:rPr>
              <w:t xml:space="preserve">Decibel </w:t>
            </w:r>
            <w:r w:rsidRPr="008556E8">
              <w:rPr>
                <w:rFonts w:ascii="Arial" w:hAnsi="Arial" w:cs="Arial"/>
                <w:color w:val="000000"/>
                <w:sz w:val="18"/>
                <w:szCs w:val="18"/>
              </w:rPr>
              <w:tab/>
              <w:t>Typical sound pressures vary over a very large range and are measured using a logarithmic scale. The decibel is the unit on this scale and is abbreviated to dB</w:t>
            </w:r>
          </w:p>
          <w:p w:rsidR="00243D15" w:rsidRPr="008556E8" w:rsidRDefault="00243D15" w:rsidP="00243D15">
            <w:pPr>
              <w:tabs>
                <w:tab w:val="left" w:pos="2835"/>
              </w:tabs>
              <w:autoSpaceDE w:val="0"/>
              <w:autoSpaceDN w:val="0"/>
              <w:adjustRightInd w:val="0"/>
              <w:spacing w:after="120"/>
              <w:ind w:left="2835" w:hanging="2443"/>
              <w:rPr>
                <w:rFonts w:ascii="Arial" w:hAnsi="Arial" w:cs="Arial"/>
                <w:color w:val="000000"/>
                <w:sz w:val="18"/>
                <w:szCs w:val="18"/>
              </w:rPr>
            </w:pPr>
            <w:r w:rsidRPr="008556E8">
              <w:rPr>
                <w:rFonts w:ascii="Arial" w:hAnsi="Arial" w:cs="Arial"/>
                <w:b/>
                <w:color w:val="000000"/>
                <w:sz w:val="18"/>
                <w:szCs w:val="18"/>
              </w:rPr>
              <w:t>Attenuation</w:t>
            </w:r>
            <w:r w:rsidRPr="008556E8">
              <w:rPr>
                <w:rFonts w:ascii="Arial" w:hAnsi="Arial" w:cs="Arial"/>
                <w:color w:val="000000"/>
                <w:sz w:val="18"/>
                <w:szCs w:val="18"/>
              </w:rPr>
              <w:t xml:space="preserve"> </w:t>
            </w:r>
            <w:r w:rsidRPr="008556E8">
              <w:rPr>
                <w:rFonts w:ascii="Arial" w:hAnsi="Arial" w:cs="Arial"/>
                <w:color w:val="000000"/>
                <w:sz w:val="18"/>
                <w:szCs w:val="18"/>
              </w:rPr>
              <w:tab/>
            </w:r>
            <w:r w:rsidRPr="008556E8">
              <w:rPr>
                <w:rFonts w:ascii="Arial" w:hAnsi="Arial" w:cs="Arial"/>
                <w:color w:val="000000"/>
                <w:sz w:val="18"/>
                <w:szCs w:val="18"/>
              </w:rPr>
              <w:tab/>
              <w:t>Means reduction in sound.</w:t>
            </w:r>
          </w:p>
          <w:p w:rsidR="00243D15" w:rsidRPr="008556E8" w:rsidRDefault="00243D15" w:rsidP="00243D15">
            <w:pPr>
              <w:tabs>
                <w:tab w:val="left" w:pos="2835"/>
              </w:tabs>
              <w:autoSpaceDE w:val="0"/>
              <w:autoSpaceDN w:val="0"/>
              <w:adjustRightInd w:val="0"/>
              <w:spacing w:after="120"/>
              <w:ind w:left="2835" w:hanging="2443"/>
              <w:rPr>
                <w:rFonts w:ascii="Arial" w:hAnsi="Arial" w:cs="Arial"/>
                <w:color w:val="000000"/>
                <w:sz w:val="18"/>
                <w:szCs w:val="18"/>
              </w:rPr>
            </w:pPr>
            <w:r w:rsidRPr="008556E8">
              <w:rPr>
                <w:rFonts w:ascii="Arial" w:hAnsi="Arial" w:cs="Arial"/>
                <w:b/>
                <w:color w:val="000000"/>
                <w:sz w:val="18"/>
                <w:szCs w:val="18"/>
              </w:rPr>
              <w:t>Exposure Standard</w:t>
            </w:r>
            <w:r w:rsidRPr="008556E8">
              <w:rPr>
                <w:rFonts w:ascii="Arial" w:hAnsi="Arial" w:cs="Arial"/>
                <w:color w:val="000000"/>
                <w:sz w:val="18"/>
                <w:szCs w:val="18"/>
              </w:rPr>
              <w:t xml:space="preserve"> </w:t>
            </w:r>
            <w:r w:rsidRPr="008556E8">
              <w:rPr>
                <w:rFonts w:ascii="Arial" w:hAnsi="Arial" w:cs="Arial"/>
                <w:color w:val="000000"/>
                <w:sz w:val="18"/>
                <w:szCs w:val="18"/>
              </w:rPr>
              <w:tab/>
              <w:t>Refers to noise that exceeds an average of 85dB (A) over an eight hour working day [commonly referred to as LAeq.8hB (A)] or peak noise of 140dB(A). This may damage hearing and must be identified and assessed.</w:t>
            </w:r>
          </w:p>
          <w:permEnd w:id="301232832"/>
          <w:p w:rsidR="007F2FE7" w:rsidRPr="00BD284C" w:rsidRDefault="007F2FE7" w:rsidP="00A5478E">
            <w:pPr>
              <w:keepNext/>
              <w:rPr>
                <w:rFonts w:ascii="Arial" w:hAnsi="Arial" w:cs="Arial"/>
              </w:rPr>
            </w:pPr>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F4042D" w:rsidRDefault="002B100F" w:rsidP="00243D15">
            <w:pPr>
              <w:tabs>
                <w:tab w:val="left" w:pos="7513"/>
              </w:tabs>
              <w:autoSpaceDE w:val="0"/>
              <w:autoSpaceDN w:val="0"/>
              <w:adjustRightInd w:val="0"/>
              <w:spacing w:line="240" w:lineRule="exact"/>
              <w:contextualSpacing/>
              <w:rPr>
                <w:rFonts w:ascii="Arial" w:hAnsi="Arial" w:cs="Arial"/>
                <w:color w:val="000000"/>
                <w:sz w:val="18"/>
                <w:szCs w:val="18"/>
              </w:rPr>
            </w:pPr>
            <w:permStart w:id="38566559" w:edGrp="everyone"/>
            <w:r w:rsidRPr="004A4313">
              <w:rPr>
                <w:rFonts w:ascii="Arial" w:hAnsi="Arial" w:cs="Arial"/>
                <w:b/>
                <w:bCs/>
                <w:color w:val="000000"/>
                <w:sz w:val="18"/>
                <w:szCs w:val="18"/>
              </w:rPr>
              <w:t>L&amp;D Contracting used a</w:t>
            </w:r>
            <w:r w:rsidRPr="002B100F">
              <w:rPr>
                <w:rFonts w:ascii="Arial" w:hAnsi="Arial" w:cs="Arial"/>
                <w:color w:val="000000"/>
                <w:sz w:val="18"/>
                <w:szCs w:val="18"/>
              </w:rPr>
              <w:t xml:space="preserve"> </w:t>
            </w:r>
            <w:r w:rsidRPr="004A4313">
              <w:rPr>
                <w:rFonts w:ascii="Arial" w:hAnsi="Arial" w:cs="Arial"/>
                <w:b/>
                <w:bCs/>
                <w:color w:val="000000"/>
                <w:sz w:val="18"/>
                <w:szCs w:val="18"/>
              </w:rPr>
              <w:t>noise monitoring equipment</w:t>
            </w:r>
            <w:r w:rsidRPr="002B100F">
              <w:rPr>
                <w:rFonts w:ascii="Arial" w:hAnsi="Arial" w:cs="Arial"/>
                <w:color w:val="000000"/>
                <w:sz w:val="18"/>
                <w:szCs w:val="18"/>
              </w:rPr>
              <w:t xml:space="preserve"> </w:t>
            </w:r>
            <w:r w:rsidR="004A4313">
              <w:rPr>
                <w:rFonts w:ascii="Arial" w:hAnsi="Arial" w:cs="Arial"/>
                <w:color w:val="000000"/>
                <w:sz w:val="18"/>
                <w:szCs w:val="18"/>
              </w:rPr>
              <w:t xml:space="preserve">for sampling </w:t>
            </w:r>
            <w:r w:rsidRPr="002B100F">
              <w:rPr>
                <w:rFonts w:ascii="Arial" w:hAnsi="Arial" w:cs="Arial"/>
                <w:color w:val="000000"/>
                <w:sz w:val="18"/>
                <w:szCs w:val="18"/>
              </w:rPr>
              <w:t>to monitor the noise level of the job.</w:t>
            </w:r>
            <w:r w:rsidR="004A4313">
              <w:rPr>
                <w:rFonts w:ascii="Arial" w:hAnsi="Arial" w:cs="Arial"/>
                <w:color w:val="000000"/>
                <w:sz w:val="18"/>
                <w:szCs w:val="18"/>
              </w:rPr>
              <w:t xml:space="preserve"> </w:t>
            </w:r>
            <w:r w:rsidR="00F4042D">
              <w:rPr>
                <w:rFonts w:ascii="Arial" w:hAnsi="Arial" w:cs="Arial"/>
                <w:color w:val="000000"/>
                <w:sz w:val="18"/>
                <w:szCs w:val="18"/>
              </w:rPr>
              <w:t xml:space="preserve">The noise sampling used need include </w:t>
            </w:r>
            <w:r w:rsidR="002E3DF3">
              <w:rPr>
                <w:rFonts w:ascii="Arial" w:hAnsi="Arial" w:cs="Arial"/>
                <w:color w:val="000000"/>
                <w:sz w:val="18"/>
                <w:szCs w:val="18"/>
              </w:rPr>
              <w:t>primary and secondary sources that contribute to the noise and other variables include the time of day and the shift schedules.</w:t>
            </w:r>
          </w:p>
          <w:p w:rsidR="00F4042D" w:rsidRDefault="00F4042D" w:rsidP="00243D15">
            <w:pPr>
              <w:tabs>
                <w:tab w:val="left" w:pos="7513"/>
              </w:tabs>
              <w:autoSpaceDE w:val="0"/>
              <w:autoSpaceDN w:val="0"/>
              <w:adjustRightInd w:val="0"/>
              <w:spacing w:line="240" w:lineRule="exact"/>
              <w:contextualSpacing/>
              <w:rPr>
                <w:rFonts w:ascii="Arial" w:hAnsi="Arial" w:cs="Arial"/>
                <w:color w:val="000000"/>
                <w:sz w:val="18"/>
                <w:szCs w:val="18"/>
              </w:rPr>
            </w:pPr>
          </w:p>
          <w:p w:rsidR="00243D15" w:rsidRPr="004A4313" w:rsidRDefault="004A4313" w:rsidP="00243D15">
            <w:pPr>
              <w:tabs>
                <w:tab w:val="left" w:pos="7513"/>
              </w:tabs>
              <w:autoSpaceDE w:val="0"/>
              <w:autoSpaceDN w:val="0"/>
              <w:adjustRightInd w:val="0"/>
              <w:spacing w:line="240" w:lineRule="exact"/>
              <w:contextualSpacing/>
              <w:rPr>
                <w:rFonts w:ascii="Arial" w:hAnsi="Arial" w:cs="Arial"/>
                <w:color w:val="000000"/>
                <w:sz w:val="18"/>
                <w:szCs w:val="18"/>
              </w:rPr>
            </w:pPr>
            <w:r w:rsidRPr="004A4313">
              <w:rPr>
                <w:rFonts w:ascii="Arial" w:hAnsi="Arial" w:cs="Arial"/>
                <w:color w:val="000000"/>
                <w:sz w:val="18"/>
                <w:szCs w:val="18"/>
              </w:rPr>
              <w:t xml:space="preserve">This </w:t>
            </w:r>
            <w:r>
              <w:rPr>
                <w:rFonts w:ascii="Arial" w:hAnsi="Arial" w:cs="Arial"/>
                <w:color w:val="000000"/>
                <w:sz w:val="18"/>
                <w:szCs w:val="18"/>
              </w:rPr>
              <w:t xml:space="preserve">process </w:t>
            </w:r>
            <w:r w:rsidRPr="004A4313">
              <w:rPr>
                <w:rFonts w:ascii="Arial" w:hAnsi="Arial" w:cs="Arial"/>
                <w:color w:val="000000"/>
                <w:sz w:val="18"/>
                <w:szCs w:val="18"/>
              </w:rPr>
              <w:t xml:space="preserve">is </w:t>
            </w:r>
            <w:r w:rsidR="00243D15" w:rsidRPr="004A4313">
              <w:rPr>
                <w:rFonts w:ascii="Arial" w:hAnsi="Arial" w:cs="Arial"/>
                <w:color w:val="000000"/>
                <w:sz w:val="18"/>
                <w:szCs w:val="18"/>
              </w:rPr>
              <w:t>useful in determining if there is a potential noise hazard:</w:t>
            </w:r>
          </w:p>
          <w:p w:rsidR="00243D15" w:rsidRPr="005D18BF" w:rsidRDefault="00243D15" w:rsidP="00243D15">
            <w:pPr>
              <w:autoSpaceDE w:val="0"/>
              <w:autoSpaceDN w:val="0"/>
              <w:adjustRightInd w:val="0"/>
              <w:spacing w:after="120" w:line="240" w:lineRule="atLeast"/>
              <w:contextualSpacing/>
              <w:rPr>
                <w:rFonts w:ascii="Arial" w:hAnsi="Arial" w:cs="Arial"/>
                <w:color w:val="000000"/>
                <w:sz w:val="18"/>
                <w:szCs w:val="18"/>
              </w:rPr>
            </w:pPr>
            <w:r>
              <w:rPr>
                <w:rFonts w:ascii="Arial" w:hAnsi="Arial" w:cs="Arial"/>
                <w:color w:val="000000"/>
                <w:sz w:val="18"/>
                <w:szCs w:val="18"/>
              </w:rPr>
              <w:t xml:space="preserve">1. </w:t>
            </w:r>
            <w:r w:rsidRPr="005D18BF">
              <w:rPr>
                <w:rFonts w:ascii="Arial" w:hAnsi="Arial" w:cs="Arial"/>
                <w:color w:val="000000"/>
                <w:sz w:val="18"/>
                <w:szCs w:val="18"/>
              </w:rPr>
              <w:t>Is there difficulty in communicating between two employees at a one metre distance (i.e. the speaker must raise their voice in order for the listener to understand what is said)?</w:t>
            </w:r>
          </w:p>
          <w:p w:rsidR="00243D15" w:rsidRPr="005D18BF" w:rsidRDefault="00243D15" w:rsidP="00243D15">
            <w:pPr>
              <w:autoSpaceDE w:val="0"/>
              <w:autoSpaceDN w:val="0"/>
              <w:adjustRightInd w:val="0"/>
              <w:spacing w:after="120" w:line="240" w:lineRule="atLeast"/>
              <w:contextualSpacing/>
              <w:rPr>
                <w:rFonts w:ascii="Arial" w:hAnsi="Arial" w:cs="Arial"/>
                <w:color w:val="000000"/>
                <w:sz w:val="18"/>
                <w:szCs w:val="18"/>
              </w:rPr>
            </w:pPr>
            <w:r>
              <w:rPr>
                <w:rFonts w:ascii="Arial" w:hAnsi="Arial" w:cs="Arial"/>
                <w:color w:val="000000"/>
                <w:sz w:val="18"/>
                <w:szCs w:val="18"/>
              </w:rPr>
              <w:t xml:space="preserve">2. </w:t>
            </w:r>
            <w:r w:rsidRPr="005D18BF">
              <w:rPr>
                <w:rFonts w:ascii="Arial" w:hAnsi="Arial" w:cs="Arial"/>
                <w:color w:val="000000"/>
                <w:sz w:val="18"/>
                <w:szCs w:val="18"/>
              </w:rPr>
              <w:t>Do employees in the area notice a reduction in hearing over the course of their shift? This reduction might not be noticed until after work.</w:t>
            </w:r>
          </w:p>
          <w:p w:rsidR="00243D15" w:rsidRPr="005D18BF" w:rsidRDefault="00243D15" w:rsidP="00B87C3B">
            <w:pPr>
              <w:autoSpaceDE w:val="0"/>
              <w:autoSpaceDN w:val="0"/>
              <w:adjustRightInd w:val="0"/>
              <w:spacing w:line="240" w:lineRule="atLeast"/>
              <w:contextualSpacing/>
              <w:rPr>
                <w:rFonts w:ascii="Arial" w:hAnsi="Arial" w:cs="Arial"/>
                <w:color w:val="000000"/>
                <w:sz w:val="18"/>
                <w:szCs w:val="18"/>
              </w:rPr>
            </w:pPr>
            <w:r>
              <w:rPr>
                <w:rFonts w:ascii="Arial" w:hAnsi="Arial" w:cs="Arial"/>
                <w:color w:val="000000"/>
                <w:sz w:val="18"/>
                <w:szCs w:val="18"/>
              </w:rPr>
              <w:t xml:space="preserve">3. </w:t>
            </w:r>
            <w:r w:rsidRPr="005D18BF">
              <w:rPr>
                <w:rFonts w:ascii="Arial" w:hAnsi="Arial" w:cs="Arial"/>
                <w:color w:val="000000"/>
                <w:sz w:val="18"/>
                <w:szCs w:val="18"/>
              </w:rPr>
              <w:t>Do employees experience any of the following:</w:t>
            </w:r>
          </w:p>
          <w:p w:rsidR="00243D15" w:rsidRPr="005D18BF" w:rsidRDefault="00243D15" w:rsidP="00B87C3B">
            <w:pPr>
              <w:pStyle w:val="ListParagraph"/>
              <w:numPr>
                <w:ilvl w:val="1"/>
                <w:numId w:val="17"/>
              </w:numPr>
              <w:autoSpaceDE w:val="0"/>
              <w:autoSpaceDN w:val="0"/>
              <w:adjustRightInd w:val="0"/>
              <w:spacing w:line="240" w:lineRule="atLeast"/>
              <w:ind w:left="641" w:right="57" w:hanging="357"/>
              <w:rPr>
                <w:rFonts w:ascii="Arial" w:hAnsi="Arial" w:cs="Arial"/>
                <w:color w:val="000000"/>
                <w:sz w:val="18"/>
                <w:szCs w:val="18"/>
              </w:rPr>
            </w:pPr>
            <w:r w:rsidRPr="005D18BF">
              <w:rPr>
                <w:rFonts w:ascii="Arial" w:hAnsi="Arial" w:cs="Arial"/>
                <w:color w:val="000000"/>
                <w:sz w:val="18"/>
                <w:szCs w:val="18"/>
              </w:rPr>
              <w:t>ringing in the ears (tinnitus);</w:t>
            </w:r>
          </w:p>
          <w:p w:rsidR="00243D15" w:rsidRPr="005D18BF" w:rsidRDefault="00243D15" w:rsidP="00B87C3B">
            <w:pPr>
              <w:pStyle w:val="ListParagraph"/>
              <w:numPr>
                <w:ilvl w:val="1"/>
                <w:numId w:val="17"/>
              </w:numPr>
              <w:autoSpaceDE w:val="0"/>
              <w:autoSpaceDN w:val="0"/>
              <w:adjustRightInd w:val="0"/>
              <w:spacing w:line="240" w:lineRule="atLeast"/>
              <w:ind w:left="641" w:right="57" w:hanging="357"/>
              <w:rPr>
                <w:rFonts w:ascii="Arial" w:hAnsi="Arial" w:cs="Arial"/>
                <w:color w:val="000000"/>
                <w:sz w:val="18"/>
                <w:szCs w:val="18"/>
              </w:rPr>
            </w:pPr>
            <w:r w:rsidRPr="005D18BF">
              <w:rPr>
                <w:rFonts w:ascii="Arial" w:hAnsi="Arial" w:cs="Arial"/>
                <w:color w:val="000000"/>
                <w:sz w:val="18"/>
                <w:szCs w:val="18"/>
              </w:rPr>
              <w:t>the same sound having a different tone in each ear (diplacusis); or</w:t>
            </w:r>
          </w:p>
          <w:p w:rsidR="00243D15" w:rsidRPr="005D18BF" w:rsidRDefault="00243D15" w:rsidP="00B87C3B">
            <w:pPr>
              <w:pStyle w:val="ListParagraph"/>
              <w:numPr>
                <w:ilvl w:val="1"/>
                <w:numId w:val="17"/>
              </w:numPr>
              <w:autoSpaceDE w:val="0"/>
              <w:autoSpaceDN w:val="0"/>
              <w:adjustRightInd w:val="0"/>
              <w:spacing w:line="240" w:lineRule="atLeast"/>
              <w:ind w:left="641" w:right="57" w:hanging="357"/>
              <w:rPr>
                <w:rFonts w:ascii="Arial" w:hAnsi="Arial" w:cs="Arial"/>
                <w:color w:val="000000"/>
                <w:sz w:val="18"/>
                <w:szCs w:val="18"/>
              </w:rPr>
            </w:pPr>
            <w:r w:rsidRPr="005D18BF">
              <w:rPr>
                <w:rFonts w:ascii="Arial" w:hAnsi="Arial" w:cs="Arial"/>
                <w:color w:val="000000"/>
                <w:sz w:val="18"/>
                <w:szCs w:val="18"/>
              </w:rPr>
              <w:t>muffled hearing?</w:t>
            </w:r>
          </w:p>
          <w:p w:rsidR="00243D15" w:rsidRPr="005D18BF" w:rsidRDefault="00243D15" w:rsidP="00B87C3B">
            <w:pPr>
              <w:pStyle w:val="ListParagraph"/>
              <w:numPr>
                <w:ilvl w:val="1"/>
                <w:numId w:val="17"/>
              </w:numPr>
              <w:autoSpaceDE w:val="0"/>
              <w:autoSpaceDN w:val="0"/>
              <w:adjustRightInd w:val="0"/>
              <w:spacing w:line="240" w:lineRule="atLeast"/>
              <w:ind w:left="641" w:right="57" w:hanging="357"/>
              <w:rPr>
                <w:rFonts w:ascii="Arial" w:hAnsi="Arial" w:cs="Arial"/>
                <w:color w:val="000000"/>
                <w:sz w:val="18"/>
                <w:szCs w:val="18"/>
              </w:rPr>
            </w:pPr>
            <w:r w:rsidRPr="005D18BF">
              <w:rPr>
                <w:rFonts w:ascii="Arial" w:hAnsi="Arial" w:cs="Arial"/>
                <w:color w:val="000000"/>
                <w:sz w:val="18"/>
                <w:szCs w:val="18"/>
              </w:rPr>
              <w:t>Are hearing protection devices worn by others at that workplace?</w:t>
            </w:r>
          </w:p>
          <w:p w:rsidR="00243D15" w:rsidRPr="005D18BF" w:rsidRDefault="00243D15" w:rsidP="00B87C3B">
            <w:pPr>
              <w:pStyle w:val="ListParagraph"/>
              <w:numPr>
                <w:ilvl w:val="1"/>
                <w:numId w:val="17"/>
              </w:numPr>
              <w:autoSpaceDE w:val="0"/>
              <w:autoSpaceDN w:val="0"/>
              <w:adjustRightInd w:val="0"/>
              <w:spacing w:line="240" w:lineRule="atLeast"/>
              <w:ind w:left="641" w:right="57" w:hanging="357"/>
              <w:rPr>
                <w:rFonts w:ascii="Arial" w:hAnsi="Arial" w:cs="Arial"/>
                <w:color w:val="000000"/>
                <w:sz w:val="18"/>
                <w:szCs w:val="18"/>
              </w:rPr>
            </w:pPr>
            <w:r w:rsidRPr="005D18BF">
              <w:rPr>
                <w:rFonts w:ascii="Arial" w:hAnsi="Arial" w:cs="Arial"/>
                <w:color w:val="000000"/>
                <w:sz w:val="18"/>
                <w:szCs w:val="18"/>
              </w:rPr>
              <w:t>Is there signage indicating that hearing protective devices should be worn?</w:t>
            </w:r>
          </w:p>
          <w:p w:rsidR="00243D15" w:rsidRPr="005D18BF" w:rsidRDefault="00243D15" w:rsidP="00B87C3B">
            <w:pPr>
              <w:pStyle w:val="ListParagraph"/>
              <w:numPr>
                <w:ilvl w:val="1"/>
                <w:numId w:val="17"/>
              </w:numPr>
              <w:autoSpaceDE w:val="0"/>
              <w:autoSpaceDN w:val="0"/>
              <w:adjustRightInd w:val="0"/>
              <w:spacing w:line="240" w:lineRule="atLeast"/>
              <w:ind w:left="641" w:right="57" w:hanging="357"/>
              <w:rPr>
                <w:rFonts w:ascii="Arial" w:hAnsi="Arial" w:cs="Arial"/>
                <w:color w:val="000000"/>
                <w:sz w:val="18"/>
                <w:szCs w:val="18"/>
              </w:rPr>
            </w:pPr>
            <w:r w:rsidRPr="005D18BF">
              <w:rPr>
                <w:rFonts w:ascii="Arial" w:hAnsi="Arial" w:cs="Arial"/>
                <w:color w:val="000000"/>
                <w:sz w:val="18"/>
                <w:szCs w:val="18"/>
              </w:rPr>
              <w:t>Are there multiples of motorised plant and equipment operational at any one time?</w:t>
            </w:r>
          </w:p>
          <w:p w:rsidR="00243D15" w:rsidRPr="005D18BF" w:rsidRDefault="00243D15" w:rsidP="00243D15">
            <w:pPr>
              <w:autoSpaceDE w:val="0"/>
              <w:autoSpaceDN w:val="0"/>
              <w:adjustRightInd w:val="0"/>
              <w:spacing w:before="120" w:after="120"/>
              <w:contextualSpacing/>
              <w:rPr>
                <w:rFonts w:ascii="Arial" w:hAnsi="Arial" w:cs="Arial"/>
                <w:color w:val="000000"/>
                <w:sz w:val="18"/>
                <w:szCs w:val="18"/>
              </w:rPr>
            </w:pPr>
            <w:r>
              <w:rPr>
                <w:rFonts w:ascii="Arial" w:hAnsi="Arial" w:cs="Arial"/>
                <w:color w:val="000000"/>
                <w:sz w:val="18"/>
                <w:szCs w:val="18"/>
              </w:rPr>
              <w:t xml:space="preserve">4. </w:t>
            </w:r>
            <w:r w:rsidRPr="005D18BF">
              <w:rPr>
                <w:rFonts w:ascii="Arial" w:hAnsi="Arial" w:cs="Arial"/>
                <w:color w:val="000000"/>
                <w:sz w:val="18"/>
                <w:szCs w:val="18"/>
              </w:rPr>
              <w:t>As a part of the noise assessment process, L&amp;D shall consult with the client or primary contractor to determine if the expected noise level will exceed the exposure standard where employees will be working.</w:t>
            </w:r>
          </w:p>
          <w:p w:rsidR="00243D15" w:rsidRPr="007325F7" w:rsidRDefault="00243D15" w:rsidP="00243D15">
            <w:pPr>
              <w:autoSpaceDE w:val="0"/>
              <w:autoSpaceDN w:val="0"/>
              <w:adjustRightInd w:val="0"/>
              <w:contextualSpacing/>
              <w:rPr>
                <w:rFonts w:ascii="Arial" w:hAnsi="Arial" w:cs="Arial"/>
                <w:color w:val="000000"/>
                <w:sz w:val="18"/>
                <w:szCs w:val="18"/>
              </w:rPr>
            </w:pPr>
            <w:r>
              <w:rPr>
                <w:rFonts w:ascii="Arial" w:hAnsi="Arial" w:cs="Arial"/>
                <w:color w:val="000000"/>
                <w:sz w:val="18"/>
                <w:szCs w:val="18"/>
              </w:rPr>
              <w:t xml:space="preserve">5. </w:t>
            </w:r>
            <w:r w:rsidRPr="007325F7">
              <w:rPr>
                <w:rFonts w:ascii="Arial" w:hAnsi="Arial" w:cs="Arial"/>
                <w:color w:val="000000"/>
                <w:sz w:val="18"/>
                <w:szCs w:val="18"/>
              </w:rPr>
              <w:t>As part of the noise assessment process, L&amp;D shall consult with employees and contractors to determine likely noise exposures throughout a project life cycle.</w:t>
            </w:r>
          </w:p>
          <w:p w:rsidR="00243D15" w:rsidRPr="005D18BF" w:rsidRDefault="00243D15" w:rsidP="00243D15">
            <w:pPr>
              <w:pStyle w:val="ListParagraph"/>
              <w:autoSpaceDE w:val="0"/>
              <w:autoSpaceDN w:val="0"/>
              <w:adjustRightInd w:val="0"/>
              <w:ind w:left="1077"/>
              <w:rPr>
                <w:rFonts w:ascii="Arial" w:hAnsi="Arial" w:cs="Arial"/>
                <w:color w:val="000000"/>
                <w:sz w:val="18"/>
                <w:szCs w:val="18"/>
              </w:rPr>
            </w:pPr>
          </w:p>
          <w:p w:rsidR="00243D15" w:rsidRPr="005D18BF" w:rsidRDefault="00243D15" w:rsidP="00243D15">
            <w:pPr>
              <w:tabs>
                <w:tab w:val="left" w:pos="284"/>
                <w:tab w:val="left" w:pos="426"/>
              </w:tabs>
              <w:autoSpaceDE w:val="0"/>
              <w:autoSpaceDN w:val="0"/>
              <w:adjustRightInd w:val="0"/>
              <w:rPr>
                <w:rFonts w:ascii="Arial" w:hAnsi="Arial" w:cs="Arial"/>
                <w:b/>
                <w:color w:val="000000"/>
                <w:sz w:val="18"/>
                <w:szCs w:val="18"/>
              </w:rPr>
            </w:pPr>
            <w:r w:rsidRPr="005D18BF">
              <w:rPr>
                <w:rFonts w:ascii="Arial" w:hAnsi="Arial" w:cs="Arial"/>
                <w:b/>
                <w:color w:val="000000"/>
                <w:sz w:val="18"/>
                <w:szCs w:val="18"/>
              </w:rPr>
              <w:t>Noise Risk Assessment</w:t>
            </w:r>
          </w:p>
          <w:p w:rsidR="00243D15" w:rsidRPr="005D18BF" w:rsidRDefault="00243D15" w:rsidP="00243D15">
            <w:pPr>
              <w:autoSpaceDE w:val="0"/>
              <w:autoSpaceDN w:val="0"/>
              <w:adjustRightInd w:val="0"/>
              <w:rPr>
                <w:rFonts w:ascii="Arial" w:hAnsi="Arial" w:cs="Arial"/>
                <w:color w:val="000000"/>
                <w:sz w:val="18"/>
                <w:szCs w:val="18"/>
              </w:rPr>
            </w:pPr>
            <w:r w:rsidRPr="005D18BF">
              <w:rPr>
                <w:rFonts w:ascii="Arial" w:hAnsi="Arial" w:cs="Arial"/>
                <w:color w:val="000000"/>
                <w:sz w:val="18"/>
                <w:szCs w:val="18"/>
              </w:rPr>
              <w:t>All worksites/locations where noise has been identified as a risk shall be assessed and controls put in place (see Hazard Identification, Risk Assessment and Risk Control Procedure).</w:t>
            </w:r>
          </w:p>
          <w:p w:rsidR="00243D15" w:rsidRPr="005D18BF" w:rsidRDefault="00243D15" w:rsidP="00243D15">
            <w:pPr>
              <w:autoSpaceDE w:val="0"/>
              <w:autoSpaceDN w:val="0"/>
              <w:adjustRightInd w:val="0"/>
              <w:rPr>
                <w:rFonts w:ascii="Arial" w:hAnsi="Arial" w:cs="Arial"/>
                <w:color w:val="000000"/>
                <w:sz w:val="18"/>
                <w:szCs w:val="18"/>
              </w:rPr>
            </w:pPr>
          </w:p>
          <w:p w:rsidR="00243D15" w:rsidRPr="007325F7" w:rsidRDefault="00243D15" w:rsidP="00243D15">
            <w:pPr>
              <w:tabs>
                <w:tab w:val="left" w:pos="142"/>
                <w:tab w:val="left" w:pos="284"/>
                <w:tab w:val="left" w:pos="426"/>
              </w:tabs>
              <w:autoSpaceDE w:val="0"/>
              <w:autoSpaceDN w:val="0"/>
              <w:adjustRightInd w:val="0"/>
              <w:rPr>
                <w:rFonts w:ascii="Arial" w:hAnsi="Arial" w:cs="Arial"/>
                <w:color w:val="000000"/>
                <w:sz w:val="18"/>
                <w:szCs w:val="18"/>
              </w:rPr>
            </w:pPr>
            <w:r w:rsidRPr="007325F7">
              <w:rPr>
                <w:rFonts w:ascii="Arial" w:hAnsi="Arial" w:cs="Arial"/>
                <w:b/>
                <w:color w:val="000000"/>
                <w:sz w:val="18"/>
                <w:szCs w:val="18"/>
              </w:rPr>
              <w:t>Minimising Exposure to Noise</w:t>
            </w:r>
          </w:p>
          <w:p w:rsidR="00243D15" w:rsidRPr="005D18BF" w:rsidRDefault="00243D15" w:rsidP="00243D15">
            <w:pPr>
              <w:autoSpaceDE w:val="0"/>
              <w:autoSpaceDN w:val="0"/>
              <w:adjustRightInd w:val="0"/>
              <w:contextualSpacing/>
              <w:rPr>
                <w:rFonts w:ascii="Arial" w:hAnsi="Arial" w:cs="Arial"/>
                <w:color w:val="000000"/>
                <w:sz w:val="18"/>
                <w:szCs w:val="18"/>
              </w:rPr>
            </w:pPr>
            <w:r w:rsidRPr="005D18BF">
              <w:rPr>
                <w:rFonts w:ascii="Arial" w:hAnsi="Arial" w:cs="Arial"/>
                <w:color w:val="000000"/>
                <w:sz w:val="18"/>
                <w:szCs w:val="18"/>
              </w:rPr>
              <w:t xml:space="preserve">Where it has been determined that noise is, or could be a potential hazard to employees, then control/preventive measures shall be put in place. </w:t>
            </w:r>
          </w:p>
          <w:p w:rsidR="00243D15" w:rsidRPr="005D18BF" w:rsidRDefault="00243D15" w:rsidP="00243D15">
            <w:pPr>
              <w:autoSpaceDE w:val="0"/>
              <w:autoSpaceDN w:val="0"/>
              <w:adjustRightInd w:val="0"/>
              <w:ind w:left="357"/>
              <w:contextualSpacing/>
              <w:rPr>
                <w:rFonts w:ascii="Arial" w:hAnsi="Arial" w:cs="Arial"/>
                <w:color w:val="000000"/>
                <w:sz w:val="18"/>
                <w:szCs w:val="18"/>
              </w:rPr>
            </w:pPr>
          </w:p>
          <w:p w:rsidR="00243D15" w:rsidRPr="005D18BF" w:rsidRDefault="00243D15" w:rsidP="00243D15">
            <w:pPr>
              <w:autoSpaceDE w:val="0"/>
              <w:autoSpaceDN w:val="0"/>
              <w:adjustRightInd w:val="0"/>
              <w:spacing w:after="120"/>
              <w:contextualSpacing/>
              <w:rPr>
                <w:rFonts w:ascii="Arial" w:hAnsi="Arial" w:cs="Arial"/>
                <w:color w:val="000000"/>
                <w:sz w:val="18"/>
                <w:szCs w:val="18"/>
              </w:rPr>
            </w:pPr>
            <w:r w:rsidRPr="005D18BF">
              <w:rPr>
                <w:rFonts w:ascii="Arial" w:hAnsi="Arial" w:cs="Arial"/>
                <w:color w:val="000000"/>
                <w:sz w:val="18"/>
                <w:szCs w:val="18"/>
              </w:rPr>
              <w:t>Example of controls/preventive measures that might be applicable, depending upon the situation are:</w:t>
            </w:r>
          </w:p>
          <w:p w:rsidR="00243D15" w:rsidRPr="005D18BF" w:rsidRDefault="00243D15" w:rsidP="00E03CB6">
            <w:pPr>
              <w:numPr>
                <w:ilvl w:val="0"/>
                <w:numId w:val="16"/>
              </w:numPr>
              <w:autoSpaceDE w:val="0"/>
              <w:autoSpaceDN w:val="0"/>
              <w:adjustRightInd w:val="0"/>
              <w:ind w:left="567"/>
              <w:contextualSpacing/>
              <w:rPr>
                <w:rFonts w:ascii="Arial" w:hAnsi="Arial" w:cs="Arial"/>
                <w:color w:val="000000"/>
                <w:sz w:val="18"/>
                <w:szCs w:val="18"/>
              </w:rPr>
            </w:pPr>
            <w:r w:rsidRPr="005D18BF">
              <w:rPr>
                <w:rFonts w:ascii="Arial" w:hAnsi="Arial" w:cs="Arial"/>
                <w:color w:val="000000"/>
                <w:sz w:val="18"/>
                <w:szCs w:val="18"/>
              </w:rPr>
              <w:t>Re-location of employees to a position where noise levels are not high.</w:t>
            </w:r>
          </w:p>
          <w:p w:rsidR="00243D15" w:rsidRPr="005D18BF" w:rsidRDefault="00243D15" w:rsidP="00E03CB6">
            <w:pPr>
              <w:numPr>
                <w:ilvl w:val="0"/>
                <w:numId w:val="16"/>
              </w:numPr>
              <w:autoSpaceDE w:val="0"/>
              <w:autoSpaceDN w:val="0"/>
              <w:adjustRightInd w:val="0"/>
              <w:ind w:left="567"/>
              <w:contextualSpacing/>
              <w:rPr>
                <w:rFonts w:ascii="Arial" w:hAnsi="Arial" w:cs="Arial"/>
                <w:color w:val="000000"/>
                <w:sz w:val="18"/>
                <w:szCs w:val="18"/>
              </w:rPr>
            </w:pPr>
            <w:r w:rsidRPr="005D18BF">
              <w:rPr>
                <w:rFonts w:ascii="Arial" w:hAnsi="Arial" w:cs="Arial"/>
                <w:color w:val="000000"/>
                <w:sz w:val="18"/>
                <w:szCs w:val="18"/>
              </w:rPr>
              <w:t>Re-location of plant and equipment to a position where it will not affect employees.</w:t>
            </w:r>
          </w:p>
          <w:p w:rsidR="00243D15" w:rsidRPr="005D18BF" w:rsidRDefault="00243D15" w:rsidP="00E03CB6">
            <w:pPr>
              <w:numPr>
                <w:ilvl w:val="0"/>
                <w:numId w:val="16"/>
              </w:numPr>
              <w:autoSpaceDE w:val="0"/>
              <w:autoSpaceDN w:val="0"/>
              <w:adjustRightInd w:val="0"/>
              <w:ind w:left="567"/>
              <w:contextualSpacing/>
              <w:rPr>
                <w:rFonts w:ascii="Arial" w:hAnsi="Arial" w:cs="Arial"/>
                <w:color w:val="000000"/>
                <w:sz w:val="18"/>
                <w:szCs w:val="18"/>
              </w:rPr>
            </w:pPr>
            <w:r w:rsidRPr="005D18BF">
              <w:rPr>
                <w:rFonts w:ascii="Arial" w:hAnsi="Arial" w:cs="Arial"/>
                <w:color w:val="000000"/>
                <w:sz w:val="18"/>
                <w:szCs w:val="18"/>
              </w:rPr>
              <w:lastRenderedPageBreak/>
              <w:t>Effective use of partitions and panels to block noise.</w:t>
            </w:r>
          </w:p>
          <w:p w:rsidR="00243D15" w:rsidRPr="005D18BF" w:rsidRDefault="00243D15" w:rsidP="00E03CB6">
            <w:pPr>
              <w:numPr>
                <w:ilvl w:val="0"/>
                <w:numId w:val="16"/>
              </w:numPr>
              <w:autoSpaceDE w:val="0"/>
              <w:autoSpaceDN w:val="0"/>
              <w:adjustRightInd w:val="0"/>
              <w:ind w:left="567"/>
              <w:contextualSpacing/>
              <w:rPr>
                <w:rFonts w:ascii="Arial" w:hAnsi="Arial" w:cs="Arial"/>
                <w:color w:val="000000"/>
                <w:sz w:val="18"/>
                <w:szCs w:val="18"/>
              </w:rPr>
            </w:pPr>
            <w:r w:rsidRPr="005D18BF">
              <w:rPr>
                <w:rFonts w:ascii="Arial" w:hAnsi="Arial" w:cs="Arial"/>
                <w:color w:val="000000"/>
                <w:sz w:val="18"/>
                <w:szCs w:val="18"/>
              </w:rPr>
              <w:t>Consider the noise information made available by manufacturers, importers or suppliers prior to any new purchases.</w:t>
            </w:r>
          </w:p>
          <w:p w:rsidR="00243D15" w:rsidRPr="005D18BF" w:rsidRDefault="00243D15" w:rsidP="00E03CB6">
            <w:pPr>
              <w:numPr>
                <w:ilvl w:val="0"/>
                <w:numId w:val="16"/>
              </w:numPr>
              <w:autoSpaceDE w:val="0"/>
              <w:autoSpaceDN w:val="0"/>
              <w:adjustRightInd w:val="0"/>
              <w:ind w:left="567"/>
              <w:contextualSpacing/>
              <w:rPr>
                <w:rFonts w:ascii="Arial" w:hAnsi="Arial" w:cs="Arial"/>
                <w:color w:val="000000"/>
                <w:sz w:val="18"/>
                <w:szCs w:val="18"/>
              </w:rPr>
            </w:pPr>
            <w:r w:rsidRPr="005D18BF">
              <w:rPr>
                <w:rFonts w:ascii="Arial" w:hAnsi="Arial" w:cs="Arial"/>
                <w:color w:val="000000"/>
                <w:sz w:val="18"/>
                <w:szCs w:val="18"/>
              </w:rPr>
              <w:t>Train employees to actively reduce any excessive noise they may generate in their duties.</w:t>
            </w:r>
          </w:p>
          <w:p w:rsidR="00243D15" w:rsidRPr="005D18BF" w:rsidRDefault="00243D15" w:rsidP="00E03CB6">
            <w:pPr>
              <w:numPr>
                <w:ilvl w:val="0"/>
                <w:numId w:val="16"/>
              </w:numPr>
              <w:autoSpaceDE w:val="0"/>
              <w:autoSpaceDN w:val="0"/>
              <w:adjustRightInd w:val="0"/>
              <w:spacing w:after="240"/>
              <w:ind w:left="567" w:hanging="357"/>
              <w:contextualSpacing/>
              <w:rPr>
                <w:rFonts w:ascii="Arial" w:hAnsi="Arial" w:cs="Arial"/>
                <w:color w:val="000000"/>
                <w:sz w:val="18"/>
                <w:szCs w:val="18"/>
              </w:rPr>
            </w:pPr>
            <w:r w:rsidRPr="005D18BF">
              <w:rPr>
                <w:rFonts w:ascii="Arial" w:hAnsi="Arial" w:cs="Arial"/>
                <w:color w:val="000000"/>
                <w:sz w:val="18"/>
                <w:szCs w:val="18"/>
              </w:rPr>
              <w:t>Provision of protective hearing devices appropriate to noise levels with training provided in the use and maintenance of PPE.</w:t>
            </w:r>
          </w:p>
          <w:p w:rsidR="00243D15" w:rsidRPr="007325F7" w:rsidRDefault="00243D15" w:rsidP="00243D15">
            <w:pPr>
              <w:spacing w:before="360" w:after="120" w:line="276" w:lineRule="auto"/>
              <w:rPr>
                <w:rFonts w:ascii="Arial" w:hAnsi="Arial" w:cs="Arial"/>
                <w:color w:val="000000"/>
                <w:sz w:val="18"/>
                <w:szCs w:val="18"/>
              </w:rPr>
            </w:pPr>
            <w:r w:rsidRPr="007325F7">
              <w:rPr>
                <w:rFonts w:ascii="Arial" w:hAnsi="Arial" w:cs="Arial"/>
                <w:color w:val="000000"/>
                <w:sz w:val="18"/>
                <w:szCs w:val="18"/>
              </w:rPr>
              <w:t>If the worksite/location demands that employees have to work in the vicinity of dangerous noise levels, the combination of hearing protection and administrative procedures such as designating hearing protection must be worn (signage) may be necessary.</w:t>
            </w:r>
          </w:p>
          <w:p w:rsidR="00243D15" w:rsidRPr="007325F7" w:rsidRDefault="00243D15" w:rsidP="00243D15">
            <w:pPr>
              <w:spacing w:after="200" w:line="276" w:lineRule="auto"/>
              <w:rPr>
                <w:rFonts w:ascii="Arial" w:hAnsi="Arial" w:cs="Arial"/>
                <w:color w:val="000000"/>
                <w:sz w:val="18"/>
                <w:szCs w:val="18"/>
              </w:rPr>
            </w:pPr>
            <w:r w:rsidRPr="007325F7">
              <w:rPr>
                <w:rFonts w:ascii="Arial" w:hAnsi="Arial" w:cs="Arial"/>
                <w:color w:val="000000"/>
                <w:sz w:val="18"/>
                <w:szCs w:val="18"/>
              </w:rPr>
              <w:t>Employees will be consulted in determining the most appropriate control for the task to be undertaken.</w:t>
            </w:r>
          </w:p>
          <w:p w:rsidR="00243D15" w:rsidRPr="007325F7" w:rsidRDefault="00243D15" w:rsidP="00243D15">
            <w:pPr>
              <w:spacing w:after="120" w:line="276" w:lineRule="auto"/>
              <w:rPr>
                <w:rFonts w:ascii="Arial" w:hAnsi="Arial" w:cs="Arial"/>
                <w:color w:val="000000"/>
                <w:sz w:val="18"/>
                <w:szCs w:val="18"/>
              </w:rPr>
            </w:pPr>
            <w:r w:rsidRPr="007325F7">
              <w:rPr>
                <w:rFonts w:ascii="Arial" w:hAnsi="Arial" w:cs="Arial"/>
                <w:color w:val="000000"/>
                <w:sz w:val="18"/>
                <w:szCs w:val="18"/>
              </w:rPr>
              <w:t>All controls that have been implemented will be monitored and reviewed regularly to ensure effective use and implementation.</w:t>
            </w:r>
          </w:p>
          <w:p w:rsidR="00243D15" w:rsidRPr="007325F7" w:rsidRDefault="00243D15" w:rsidP="00243D15">
            <w:pPr>
              <w:tabs>
                <w:tab w:val="left" w:pos="284"/>
                <w:tab w:val="left" w:pos="426"/>
              </w:tabs>
              <w:autoSpaceDE w:val="0"/>
              <w:autoSpaceDN w:val="0"/>
              <w:adjustRightInd w:val="0"/>
              <w:rPr>
                <w:rFonts w:ascii="Arial" w:hAnsi="Arial" w:cs="Arial"/>
                <w:b/>
                <w:color w:val="000000"/>
                <w:sz w:val="18"/>
                <w:szCs w:val="18"/>
              </w:rPr>
            </w:pPr>
            <w:r w:rsidRPr="007325F7">
              <w:rPr>
                <w:rFonts w:ascii="Arial" w:hAnsi="Arial" w:cs="Arial"/>
                <w:b/>
                <w:color w:val="000000"/>
                <w:sz w:val="18"/>
                <w:szCs w:val="18"/>
              </w:rPr>
              <w:t>Audiometric Testing</w:t>
            </w:r>
          </w:p>
          <w:p w:rsidR="00243D15" w:rsidRPr="007325F7" w:rsidRDefault="00243D15" w:rsidP="00E03CB6">
            <w:pPr>
              <w:pStyle w:val="ListParagraph"/>
              <w:numPr>
                <w:ilvl w:val="0"/>
                <w:numId w:val="18"/>
              </w:numPr>
              <w:autoSpaceDE w:val="0"/>
              <w:autoSpaceDN w:val="0"/>
              <w:adjustRightInd w:val="0"/>
              <w:rPr>
                <w:rFonts w:ascii="Arial" w:hAnsi="Arial" w:cs="Arial"/>
                <w:color w:val="000000"/>
                <w:sz w:val="18"/>
                <w:szCs w:val="18"/>
              </w:rPr>
            </w:pPr>
            <w:r w:rsidRPr="007325F7">
              <w:rPr>
                <w:rFonts w:ascii="Arial" w:hAnsi="Arial" w:cs="Arial"/>
                <w:color w:val="000000"/>
                <w:sz w:val="18"/>
                <w:szCs w:val="18"/>
              </w:rPr>
              <w:t>Where hearing protection devices are relied upon for extended periods of time (8 hour days over 3 months continuous), audiometric tests are required to monitor employee’s hearing.</w:t>
            </w:r>
          </w:p>
          <w:p w:rsidR="00243D15" w:rsidRPr="007325F7" w:rsidRDefault="00243D15" w:rsidP="00E03CB6">
            <w:pPr>
              <w:pStyle w:val="ListParagraph"/>
              <w:numPr>
                <w:ilvl w:val="0"/>
                <w:numId w:val="18"/>
              </w:numPr>
              <w:autoSpaceDE w:val="0"/>
              <w:autoSpaceDN w:val="0"/>
              <w:adjustRightInd w:val="0"/>
              <w:rPr>
                <w:rFonts w:ascii="Arial" w:hAnsi="Arial" w:cs="Arial"/>
                <w:color w:val="000000"/>
                <w:sz w:val="18"/>
                <w:szCs w:val="18"/>
              </w:rPr>
            </w:pPr>
            <w:r w:rsidRPr="007325F7">
              <w:rPr>
                <w:rFonts w:ascii="Arial" w:hAnsi="Arial" w:cs="Arial"/>
                <w:color w:val="000000"/>
                <w:sz w:val="18"/>
                <w:szCs w:val="18"/>
              </w:rPr>
              <w:t>The results of audiometric tests will only be used to give an indication of the effectiveness of noise control measures. It is not a form of control.</w:t>
            </w:r>
          </w:p>
          <w:p w:rsidR="00243D15" w:rsidRPr="007325F7" w:rsidRDefault="00243D15" w:rsidP="00E03CB6">
            <w:pPr>
              <w:pStyle w:val="ListParagraph"/>
              <w:numPr>
                <w:ilvl w:val="0"/>
                <w:numId w:val="18"/>
              </w:numPr>
              <w:autoSpaceDE w:val="0"/>
              <w:autoSpaceDN w:val="0"/>
              <w:adjustRightInd w:val="0"/>
              <w:rPr>
                <w:rFonts w:ascii="Arial" w:hAnsi="Arial" w:cs="Arial"/>
                <w:color w:val="000000"/>
                <w:sz w:val="18"/>
                <w:szCs w:val="18"/>
              </w:rPr>
            </w:pPr>
            <w:r w:rsidRPr="007325F7">
              <w:rPr>
                <w:rFonts w:ascii="Arial" w:hAnsi="Arial" w:cs="Arial"/>
                <w:color w:val="000000"/>
                <w:sz w:val="18"/>
                <w:szCs w:val="18"/>
              </w:rPr>
              <w:t>Employees are required to undergo audiometric testing within 3 months of the time they are exposed to continuous noise levels requiring PPE and then at 2 yearly intervals (more frequently according to results of tests).</w:t>
            </w:r>
          </w:p>
          <w:p w:rsidR="00243D15" w:rsidRPr="007325F7" w:rsidRDefault="00243D15" w:rsidP="00E03CB6">
            <w:pPr>
              <w:pStyle w:val="ListParagraph"/>
              <w:numPr>
                <w:ilvl w:val="0"/>
                <w:numId w:val="18"/>
              </w:numPr>
              <w:autoSpaceDE w:val="0"/>
              <w:autoSpaceDN w:val="0"/>
              <w:adjustRightInd w:val="0"/>
              <w:rPr>
                <w:rFonts w:ascii="Arial" w:hAnsi="Arial" w:cs="Arial"/>
                <w:color w:val="000000"/>
                <w:sz w:val="18"/>
                <w:szCs w:val="18"/>
              </w:rPr>
            </w:pPr>
            <w:r w:rsidRPr="007325F7">
              <w:rPr>
                <w:rFonts w:ascii="Arial" w:hAnsi="Arial" w:cs="Arial"/>
                <w:color w:val="000000"/>
                <w:sz w:val="18"/>
                <w:szCs w:val="18"/>
              </w:rPr>
              <w:t>The results of the audiometric tests will be provided in writing to the employee. Where an employee later requests a copy of his or her audiogram this will be provided to the employee.</w:t>
            </w:r>
          </w:p>
          <w:p w:rsidR="00243D15" w:rsidRDefault="00243D15" w:rsidP="00E03CB6">
            <w:pPr>
              <w:pStyle w:val="ListParagraph"/>
              <w:numPr>
                <w:ilvl w:val="0"/>
                <w:numId w:val="18"/>
              </w:numPr>
              <w:autoSpaceDE w:val="0"/>
              <w:autoSpaceDN w:val="0"/>
              <w:adjustRightInd w:val="0"/>
              <w:rPr>
                <w:rFonts w:ascii="Arial" w:hAnsi="Arial" w:cs="Arial"/>
                <w:color w:val="000000"/>
                <w:sz w:val="18"/>
                <w:szCs w:val="18"/>
              </w:rPr>
            </w:pPr>
            <w:r w:rsidRPr="007325F7">
              <w:rPr>
                <w:rFonts w:ascii="Arial" w:hAnsi="Arial" w:cs="Arial"/>
                <w:color w:val="000000"/>
                <w:sz w:val="18"/>
                <w:szCs w:val="18"/>
              </w:rPr>
              <w:t>The records will be held for the period of the employee’s employment and at least 20 years after the employee has ceased working for L&amp;D Contracting.</w:t>
            </w:r>
          </w:p>
          <w:p w:rsidR="00B87C3B" w:rsidRDefault="00B87C3B" w:rsidP="00B87C3B">
            <w:pPr>
              <w:autoSpaceDE w:val="0"/>
              <w:autoSpaceDN w:val="0"/>
              <w:adjustRightInd w:val="0"/>
              <w:rPr>
                <w:rFonts w:ascii="Arial" w:hAnsi="Arial" w:cs="Arial"/>
                <w:color w:val="000000"/>
                <w:sz w:val="18"/>
                <w:szCs w:val="18"/>
              </w:rPr>
            </w:pPr>
          </w:p>
          <w:p w:rsidR="00B87C3B" w:rsidRPr="00B87C3B" w:rsidRDefault="00B87C3B" w:rsidP="00B87C3B">
            <w:pPr>
              <w:autoSpaceDE w:val="0"/>
              <w:autoSpaceDN w:val="0"/>
              <w:adjustRightInd w:val="0"/>
              <w:rPr>
                <w:rFonts w:ascii="Arial" w:hAnsi="Arial" w:cs="Arial"/>
                <w:color w:val="000000"/>
                <w:sz w:val="18"/>
                <w:szCs w:val="18"/>
              </w:rPr>
            </w:pPr>
            <w:r>
              <w:rPr>
                <w:rFonts w:ascii="Arial" w:hAnsi="Arial" w:cs="Arial"/>
                <w:color w:val="000000"/>
                <w:sz w:val="18"/>
                <w:szCs w:val="18"/>
              </w:rPr>
              <w:t>Sound level meter need a sampler to delivers a specified noise level into the microphone meter and it is done to meet the Standard ISO-1999.</w:t>
            </w:r>
          </w:p>
          <w:permEnd w:id="38566559"/>
          <w:p w:rsidR="007F2FE7" w:rsidRPr="00BD284C" w:rsidRDefault="007F2FE7" w:rsidP="005C5012">
            <w:pPr>
              <w:rPr>
                <w:rFonts w:ascii="Arial" w:hAnsi="Arial" w:cs="Arial"/>
              </w:rPr>
            </w:pPr>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A5478E" w:rsidRPr="00A5478E" w:rsidTr="006942D6">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1985888059" w:edGrp="everyone"/>
        <w:tc>
          <w:tcPr>
            <w:tcW w:w="6015" w:type="dxa"/>
          </w:tcPr>
          <w:p w:rsidR="00A5478E" w:rsidRPr="00A5478E" w:rsidRDefault="00913219"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985888059"/>
            <w:r w:rsidR="00A5478E" w:rsidRPr="00A5478E">
              <w:rPr>
                <w:rFonts w:ascii="Arial" w:hAnsi="Arial" w:cs="Arial"/>
              </w:rPr>
              <w:t xml:space="preserve"> Satisfactory </w:t>
            </w:r>
            <w:r w:rsidR="00A5478E" w:rsidRPr="00A5478E">
              <w:rPr>
                <w:rFonts w:ascii="Arial" w:hAnsi="Arial" w:cs="Arial"/>
              </w:rPr>
              <w:tab/>
            </w:r>
          </w:p>
          <w:p w:rsidR="00A5478E" w:rsidRPr="00A5478E" w:rsidRDefault="00913219"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Content>
                <w:permStart w:id="497495550" w:edGrp="everyone"/>
                <w:r w:rsidR="00A5478E" w:rsidRPr="00A5478E">
                  <w:rPr>
                    <w:rFonts w:ascii="Segoe UI Symbol" w:hAnsi="Segoe UI Symbol" w:cs="Segoe UI Symbol"/>
                  </w:rPr>
                  <w:t>☐</w:t>
                </w:r>
                <w:permEnd w:id="497495550"/>
              </w:sdtContent>
            </w:sdt>
            <w:r w:rsidR="00A5478E" w:rsidRPr="00A5478E">
              <w:rPr>
                <w:rFonts w:ascii="Arial" w:hAnsi="Arial" w:cs="Arial"/>
              </w:rPr>
              <w:t xml:space="preserve"> Not satisfactory</w:t>
            </w:r>
          </w:p>
        </w:tc>
      </w:tr>
      <w:tr w:rsidR="00A5478E" w:rsidRPr="00A5478E" w:rsidTr="006942D6">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930900969" w:edGrp="everyone"/>
            <w:permEnd w:id="1930900969"/>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21"/>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21"/>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21"/>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21"/>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21"/>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21"/>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22"/>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22"/>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22"/>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22"/>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22"/>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22"/>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0320AC" w:rsidRPr="000B016F" w:rsidRDefault="002E684F" w:rsidP="000B016F">
            <w:pPr>
              <w:rPr>
                <w:rFonts w:ascii="Arial" w:hAnsi="Arial" w:cs="Arial"/>
              </w:rPr>
            </w:pPr>
            <w:permStart w:id="1662257464" w:edGrp="everyone"/>
            <w:r w:rsidRPr="002E684F">
              <w:rPr>
                <w:rStyle w:val="hgkelc"/>
                <w:rFonts w:ascii="Arial" w:hAnsi="Arial" w:cs="Arial"/>
                <w:color w:val="222222"/>
                <w:sz w:val="18"/>
                <w:szCs w:val="18"/>
              </w:rPr>
              <w:t>Work Health and Safety Act 2011 (</w:t>
            </w:r>
            <w:r w:rsidRPr="002E684F">
              <w:rPr>
                <w:rStyle w:val="hgkelc"/>
                <w:rFonts w:ascii="Arial" w:hAnsi="Arial" w:cs="Arial"/>
                <w:b/>
                <w:bCs/>
                <w:color w:val="222222"/>
                <w:sz w:val="18"/>
                <w:szCs w:val="18"/>
              </w:rPr>
              <w:t>WHS</w:t>
            </w:r>
            <w:r w:rsidRPr="002E684F">
              <w:rPr>
                <w:rStyle w:val="hgkelc"/>
                <w:rFonts w:ascii="Arial" w:hAnsi="Arial" w:cs="Arial"/>
                <w:color w:val="222222"/>
                <w:sz w:val="18"/>
                <w:szCs w:val="18"/>
              </w:rPr>
              <w:t xml:space="preserve"> Act): under </w:t>
            </w:r>
            <w:r w:rsidRPr="002B100F">
              <w:rPr>
                <w:rStyle w:val="hgkelc"/>
                <w:rFonts w:ascii="Arial" w:hAnsi="Arial" w:cs="Arial"/>
                <w:b/>
                <w:bCs/>
                <w:color w:val="222222"/>
                <w:sz w:val="18"/>
                <w:szCs w:val="18"/>
              </w:rPr>
              <w:t>Section 47</w:t>
            </w:r>
            <w:r w:rsidRPr="002E684F">
              <w:rPr>
                <w:rStyle w:val="hgkelc"/>
                <w:rFonts w:ascii="Arial" w:hAnsi="Arial" w:cs="Arial"/>
                <w:color w:val="222222"/>
                <w:sz w:val="18"/>
                <w:szCs w:val="18"/>
              </w:rPr>
              <w:t xml:space="preserve"> a person conducting a business or undertaking (PCBU) must </w:t>
            </w:r>
            <w:r w:rsidRPr="002E684F">
              <w:rPr>
                <w:rStyle w:val="hgkelc"/>
                <w:rFonts w:ascii="Arial" w:hAnsi="Arial" w:cs="Arial"/>
                <w:b/>
                <w:bCs/>
                <w:color w:val="222222"/>
                <w:sz w:val="18"/>
                <w:szCs w:val="18"/>
              </w:rPr>
              <w:t>consult</w:t>
            </w:r>
            <w:r w:rsidRPr="002E684F">
              <w:rPr>
                <w:rStyle w:val="hgkelc"/>
                <w:rFonts w:ascii="Arial" w:hAnsi="Arial" w:cs="Arial"/>
                <w:color w:val="222222"/>
                <w:sz w:val="18"/>
                <w:szCs w:val="18"/>
              </w:rPr>
              <w:t xml:space="preserve">, so far as is reasonably practicable, </w:t>
            </w:r>
            <w:r w:rsidRPr="002E684F">
              <w:rPr>
                <w:rStyle w:val="hgkelc"/>
                <w:rFonts w:ascii="Arial" w:hAnsi="Arial" w:cs="Arial"/>
                <w:b/>
                <w:bCs/>
                <w:color w:val="222222"/>
                <w:sz w:val="18"/>
                <w:szCs w:val="18"/>
              </w:rPr>
              <w:t xml:space="preserve">with workers </w:t>
            </w:r>
            <w:r w:rsidRPr="002E684F">
              <w:rPr>
                <w:rStyle w:val="hgkelc"/>
                <w:rFonts w:ascii="Arial" w:hAnsi="Arial" w:cs="Arial"/>
                <w:color w:val="222222"/>
                <w:sz w:val="18"/>
                <w:szCs w:val="18"/>
              </w:rPr>
              <w:t>who carry out work for the business or undertaking and who are likely to be or are directly affected by a situation involving their health and safety.</w:t>
            </w:r>
            <w:permEnd w:id="1662257464"/>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23029D" w:rsidRPr="0023029D" w:rsidRDefault="002B100F" w:rsidP="0023029D">
            <w:pPr>
              <w:rPr>
                <w:rFonts w:ascii="Arial" w:hAnsi="Arial" w:cs="Arial"/>
                <w:sz w:val="18"/>
                <w:szCs w:val="18"/>
              </w:rPr>
            </w:pPr>
            <w:permStart w:id="880620514" w:edGrp="everyone"/>
            <w:r w:rsidRPr="004A4313">
              <w:rPr>
                <w:rFonts w:ascii="Arial" w:hAnsi="Arial" w:cs="Arial"/>
                <w:b/>
                <w:bCs/>
                <w:sz w:val="18"/>
                <w:szCs w:val="18"/>
              </w:rPr>
              <w:t>Section 48</w:t>
            </w:r>
            <w:r w:rsidRPr="004A4313">
              <w:rPr>
                <w:rFonts w:ascii="Arial" w:hAnsi="Arial" w:cs="Arial"/>
                <w:sz w:val="18"/>
                <w:szCs w:val="18"/>
              </w:rPr>
              <w:t xml:space="preserve"> of WHS Act, </w:t>
            </w:r>
            <w:r w:rsidR="00E31D78">
              <w:rPr>
                <w:rFonts w:ascii="Arial" w:hAnsi="Arial" w:cs="Arial"/>
                <w:sz w:val="18"/>
                <w:szCs w:val="18"/>
              </w:rPr>
              <w:t xml:space="preserve">Consultation with workers - the </w:t>
            </w:r>
            <w:r w:rsidRPr="004A4313">
              <w:rPr>
                <w:rFonts w:ascii="Arial" w:hAnsi="Arial" w:cs="Arial"/>
                <w:sz w:val="18"/>
                <w:szCs w:val="18"/>
              </w:rPr>
              <w:t>natures of consultation requires:</w:t>
            </w:r>
          </w:p>
          <w:p w:rsidR="0023029D" w:rsidRPr="0023029D" w:rsidRDefault="00C372A9" w:rsidP="0023029D">
            <w:pPr>
              <w:autoSpaceDE w:val="0"/>
              <w:autoSpaceDN w:val="0"/>
              <w:adjustRightInd w:val="0"/>
              <w:rPr>
                <w:rFonts w:ascii="Arial" w:hAnsi="Arial" w:cs="Arial"/>
                <w:color w:val="000000"/>
                <w:sz w:val="18"/>
                <w:szCs w:val="18"/>
              </w:rPr>
            </w:pPr>
            <w:r>
              <w:rPr>
                <w:rFonts w:ascii="Arial" w:hAnsi="Arial" w:cs="Arial"/>
                <w:color w:val="000000"/>
                <w:sz w:val="18"/>
                <w:szCs w:val="18"/>
              </w:rPr>
              <w:t xml:space="preserve">a) </w:t>
            </w:r>
            <w:r w:rsidR="0023029D" w:rsidRPr="0023029D">
              <w:rPr>
                <w:rFonts w:ascii="Arial" w:hAnsi="Arial" w:cs="Arial"/>
                <w:color w:val="000000"/>
                <w:sz w:val="18"/>
                <w:szCs w:val="18"/>
              </w:rPr>
              <w:t>relevant</w:t>
            </w:r>
            <w:r>
              <w:rPr>
                <w:rFonts w:ascii="Arial" w:hAnsi="Arial" w:cs="Arial"/>
                <w:color w:val="000000"/>
                <w:sz w:val="18"/>
                <w:szCs w:val="18"/>
              </w:rPr>
              <w:t xml:space="preserve"> information about the matters is shared with workers</w:t>
            </w:r>
            <w:r w:rsidR="0023029D" w:rsidRPr="0023029D">
              <w:rPr>
                <w:rFonts w:ascii="Arial" w:hAnsi="Arial" w:cs="Arial"/>
                <w:color w:val="000000"/>
                <w:sz w:val="18"/>
                <w:szCs w:val="18"/>
              </w:rPr>
              <w:t xml:space="preserve"> </w:t>
            </w:r>
          </w:p>
          <w:p w:rsidR="00C372A9" w:rsidRDefault="00C372A9" w:rsidP="0023029D">
            <w:pPr>
              <w:autoSpaceDE w:val="0"/>
              <w:autoSpaceDN w:val="0"/>
              <w:adjustRightInd w:val="0"/>
              <w:rPr>
                <w:rFonts w:ascii="Arial" w:hAnsi="Arial" w:cs="Arial"/>
                <w:color w:val="000000"/>
                <w:sz w:val="18"/>
                <w:szCs w:val="18"/>
              </w:rPr>
            </w:pPr>
            <w:r>
              <w:rPr>
                <w:rFonts w:ascii="Arial" w:hAnsi="Arial" w:cs="Arial"/>
                <w:color w:val="000000"/>
                <w:sz w:val="18"/>
                <w:szCs w:val="18"/>
              </w:rPr>
              <w:t xml:space="preserve">b) </w:t>
            </w:r>
            <w:r w:rsidR="0023029D" w:rsidRPr="0023029D">
              <w:rPr>
                <w:rFonts w:ascii="Arial" w:hAnsi="Arial" w:cs="Arial"/>
                <w:color w:val="000000"/>
                <w:sz w:val="18"/>
                <w:szCs w:val="18"/>
              </w:rPr>
              <w:t xml:space="preserve">workers </w:t>
            </w:r>
            <w:r>
              <w:rPr>
                <w:rFonts w:ascii="Arial" w:hAnsi="Arial" w:cs="Arial"/>
                <w:color w:val="000000"/>
                <w:sz w:val="18"/>
                <w:szCs w:val="18"/>
              </w:rPr>
              <w:t>be</w:t>
            </w:r>
            <w:r w:rsidR="0023029D" w:rsidRPr="0023029D">
              <w:rPr>
                <w:rFonts w:ascii="Arial" w:hAnsi="Arial" w:cs="Arial"/>
                <w:color w:val="000000"/>
                <w:sz w:val="18"/>
                <w:szCs w:val="18"/>
              </w:rPr>
              <w:t xml:space="preserve"> given a reasonable </w:t>
            </w:r>
            <w:r w:rsidR="00E31D78" w:rsidRPr="0023029D">
              <w:rPr>
                <w:rFonts w:ascii="Arial" w:hAnsi="Arial" w:cs="Arial"/>
                <w:color w:val="000000"/>
                <w:sz w:val="18"/>
                <w:szCs w:val="18"/>
              </w:rPr>
              <w:t>opportunity</w:t>
            </w:r>
            <w:r w:rsidR="00E31D78">
              <w:rPr>
                <w:rFonts w:ascii="Arial" w:hAnsi="Arial" w:cs="Arial"/>
                <w:color w:val="000000"/>
                <w:sz w:val="18"/>
                <w:szCs w:val="18"/>
              </w:rPr>
              <w:t>: -</w:t>
            </w:r>
          </w:p>
          <w:p w:rsidR="0023029D" w:rsidRPr="0023029D" w:rsidRDefault="00C372A9" w:rsidP="00C372A9">
            <w:pPr>
              <w:autoSpaceDE w:val="0"/>
              <w:autoSpaceDN w:val="0"/>
              <w:adjustRightInd w:val="0"/>
              <w:ind w:left="284"/>
              <w:rPr>
                <w:rFonts w:ascii="Arial" w:hAnsi="Arial" w:cs="Arial"/>
                <w:color w:val="000000"/>
                <w:sz w:val="18"/>
                <w:szCs w:val="18"/>
              </w:rPr>
            </w:pPr>
            <w:r>
              <w:rPr>
                <w:rFonts w:ascii="Arial" w:hAnsi="Arial" w:cs="Arial"/>
                <w:color w:val="000000"/>
                <w:sz w:val="18"/>
                <w:szCs w:val="18"/>
              </w:rPr>
              <w:t>(</w:t>
            </w:r>
            <w:proofErr w:type="spellStart"/>
            <w:r>
              <w:rPr>
                <w:rFonts w:ascii="Arial" w:hAnsi="Arial" w:cs="Arial"/>
                <w:color w:val="000000"/>
                <w:sz w:val="18"/>
                <w:szCs w:val="18"/>
              </w:rPr>
              <w:t>i</w:t>
            </w:r>
            <w:proofErr w:type="spellEnd"/>
            <w:r>
              <w:rPr>
                <w:rFonts w:ascii="Arial" w:hAnsi="Arial" w:cs="Arial"/>
                <w:color w:val="000000"/>
                <w:sz w:val="18"/>
                <w:szCs w:val="18"/>
              </w:rPr>
              <w:t xml:space="preserve">) </w:t>
            </w:r>
            <w:r w:rsidR="0023029D" w:rsidRPr="0023029D">
              <w:rPr>
                <w:rFonts w:ascii="Arial" w:hAnsi="Arial" w:cs="Arial"/>
                <w:color w:val="000000"/>
                <w:sz w:val="18"/>
                <w:szCs w:val="18"/>
              </w:rPr>
              <w:t xml:space="preserve"> to express their views and to raise health or safety issues</w:t>
            </w:r>
            <w:r>
              <w:rPr>
                <w:rFonts w:ascii="Arial" w:hAnsi="Arial" w:cs="Arial"/>
                <w:color w:val="000000"/>
                <w:sz w:val="18"/>
                <w:szCs w:val="18"/>
              </w:rPr>
              <w:t xml:space="preserve"> in relation to the matter</w:t>
            </w:r>
          </w:p>
          <w:p w:rsidR="0023029D" w:rsidRPr="0023029D" w:rsidRDefault="00C372A9" w:rsidP="00C372A9">
            <w:pPr>
              <w:autoSpaceDE w:val="0"/>
              <w:autoSpaceDN w:val="0"/>
              <w:adjustRightInd w:val="0"/>
              <w:ind w:left="284"/>
              <w:rPr>
                <w:rFonts w:ascii="Arial" w:hAnsi="Arial" w:cs="Arial"/>
                <w:color w:val="000000"/>
                <w:sz w:val="18"/>
                <w:szCs w:val="18"/>
              </w:rPr>
            </w:pPr>
            <w:r>
              <w:rPr>
                <w:rFonts w:ascii="Arial" w:hAnsi="Arial" w:cs="Arial"/>
                <w:color w:val="000000"/>
                <w:sz w:val="18"/>
                <w:szCs w:val="18"/>
              </w:rPr>
              <w:t xml:space="preserve">(ii) </w:t>
            </w:r>
            <w:r w:rsidR="0023029D" w:rsidRPr="0023029D">
              <w:rPr>
                <w:rFonts w:ascii="Arial" w:hAnsi="Arial" w:cs="Arial"/>
                <w:color w:val="000000"/>
                <w:sz w:val="18"/>
                <w:szCs w:val="18"/>
              </w:rPr>
              <w:t xml:space="preserve">to contribute to the decision-making process relating to the matter </w:t>
            </w:r>
          </w:p>
          <w:p w:rsidR="0023029D" w:rsidRPr="0023029D" w:rsidRDefault="00C372A9" w:rsidP="0023029D">
            <w:pPr>
              <w:autoSpaceDE w:val="0"/>
              <w:autoSpaceDN w:val="0"/>
              <w:adjustRightInd w:val="0"/>
              <w:rPr>
                <w:rFonts w:ascii="Arial" w:hAnsi="Arial" w:cs="Arial"/>
                <w:color w:val="000000"/>
                <w:sz w:val="18"/>
                <w:szCs w:val="18"/>
              </w:rPr>
            </w:pPr>
            <w:r>
              <w:rPr>
                <w:rFonts w:ascii="Arial" w:hAnsi="Arial" w:cs="Arial"/>
                <w:color w:val="000000"/>
                <w:sz w:val="18"/>
                <w:szCs w:val="18"/>
              </w:rPr>
              <w:t>c) the vies of workers are taken into account by the person conducting the business or undertaking</w:t>
            </w:r>
          </w:p>
          <w:p w:rsidR="0023029D" w:rsidRPr="0023029D" w:rsidRDefault="00C372A9" w:rsidP="0023029D">
            <w:pPr>
              <w:autoSpaceDE w:val="0"/>
              <w:autoSpaceDN w:val="0"/>
              <w:adjustRightInd w:val="0"/>
              <w:rPr>
                <w:rFonts w:ascii="Arial" w:hAnsi="Arial" w:cs="Arial"/>
                <w:color w:val="000000"/>
                <w:sz w:val="18"/>
                <w:szCs w:val="18"/>
              </w:rPr>
            </w:pPr>
            <w:r>
              <w:rPr>
                <w:rFonts w:ascii="Arial" w:hAnsi="Arial" w:cs="Arial"/>
                <w:color w:val="000000"/>
                <w:sz w:val="18"/>
                <w:szCs w:val="18"/>
              </w:rPr>
              <w:t xml:space="preserve">d) the </w:t>
            </w:r>
            <w:r w:rsidR="0023029D" w:rsidRPr="0023029D">
              <w:rPr>
                <w:rFonts w:ascii="Arial" w:hAnsi="Arial" w:cs="Arial"/>
                <w:color w:val="000000"/>
                <w:sz w:val="18"/>
                <w:szCs w:val="18"/>
              </w:rPr>
              <w:t xml:space="preserve">workers </w:t>
            </w:r>
            <w:r>
              <w:rPr>
                <w:rFonts w:ascii="Arial" w:hAnsi="Arial" w:cs="Arial"/>
                <w:color w:val="000000"/>
                <w:sz w:val="18"/>
                <w:szCs w:val="18"/>
              </w:rPr>
              <w:t xml:space="preserve">consulted </w:t>
            </w:r>
            <w:r w:rsidR="0023029D" w:rsidRPr="0023029D">
              <w:rPr>
                <w:rFonts w:ascii="Arial" w:hAnsi="Arial" w:cs="Arial"/>
                <w:color w:val="000000"/>
                <w:sz w:val="18"/>
                <w:szCs w:val="18"/>
              </w:rPr>
              <w:t xml:space="preserve">are advised of </w:t>
            </w:r>
            <w:r>
              <w:rPr>
                <w:rFonts w:ascii="Arial" w:hAnsi="Arial" w:cs="Arial"/>
                <w:color w:val="000000"/>
                <w:sz w:val="18"/>
                <w:szCs w:val="18"/>
              </w:rPr>
              <w:t xml:space="preserve">consultation </w:t>
            </w:r>
            <w:r w:rsidR="0023029D" w:rsidRPr="0023029D">
              <w:rPr>
                <w:rFonts w:ascii="Arial" w:hAnsi="Arial" w:cs="Arial"/>
                <w:color w:val="000000"/>
                <w:sz w:val="18"/>
                <w:szCs w:val="18"/>
              </w:rPr>
              <w:t>outcome timely manner</w:t>
            </w:r>
          </w:p>
          <w:p w:rsidR="0023029D" w:rsidRDefault="00C372A9" w:rsidP="0023029D">
            <w:pPr>
              <w:autoSpaceDE w:val="0"/>
              <w:autoSpaceDN w:val="0"/>
              <w:adjustRightInd w:val="0"/>
              <w:rPr>
                <w:rFonts w:ascii="Arial" w:hAnsi="Arial" w:cs="Arial"/>
                <w:color w:val="000000"/>
                <w:sz w:val="18"/>
                <w:szCs w:val="18"/>
              </w:rPr>
            </w:pPr>
            <w:r>
              <w:rPr>
                <w:rFonts w:ascii="Arial" w:hAnsi="Arial" w:cs="Arial"/>
                <w:color w:val="000000"/>
                <w:sz w:val="18"/>
                <w:szCs w:val="18"/>
              </w:rPr>
              <w:t xml:space="preserve">d) </w:t>
            </w:r>
            <w:r w:rsidR="0023029D" w:rsidRPr="0023029D">
              <w:rPr>
                <w:rFonts w:ascii="Arial" w:hAnsi="Arial" w:cs="Arial"/>
                <w:color w:val="000000"/>
                <w:sz w:val="18"/>
                <w:szCs w:val="18"/>
              </w:rPr>
              <w:t xml:space="preserve">if the workers are represented by a health and safety representative, consultation must include that representative. </w:t>
            </w:r>
          </w:p>
          <w:p w:rsidR="00E31D78" w:rsidRDefault="00E31D78" w:rsidP="0023029D">
            <w:pPr>
              <w:autoSpaceDE w:val="0"/>
              <w:autoSpaceDN w:val="0"/>
              <w:adjustRightInd w:val="0"/>
              <w:rPr>
                <w:rFonts w:ascii="Arial" w:hAnsi="Arial" w:cs="Arial"/>
                <w:color w:val="000000"/>
                <w:sz w:val="18"/>
                <w:szCs w:val="18"/>
              </w:rPr>
            </w:pPr>
          </w:p>
          <w:p w:rsidR="00E31D78" w:rsidRPr="0023029D" w:rsidRDefault="00E31D78" w:rsidP="0023029D">
            <w:pPr>
              <w:autoSpaceDE w:val="0"/>
              <w:autoSpaceDN w:val="0"/>
              <w:adjustRightInd w:val="0"/>
              <w:rPr>
                <w:rFonts w:ascii="Arial" w:hAnsi="Arial" w:cs="Arial"/>
                <w:color w:val="000000"/>
                <w:sz w:val="18"/>
                <w:szCs w:val="18"/>
              </w:rPr>
            </w:pPr>
            <w:r>
              <w:rPr>
                <w:rFonts w:ascii="Arial" w:hAnsi="Arial" w:cs="Arial"/>
                <w:color w:val="000000"/>
                <w:sz w:val="18"/>
                <w:szCs w:val="18"/>
              </w:rPr>
              <w:t>You need to consult with the workers and affected parties throughout the entire process. Most of the consultation process must obtain permission from the workplace supervisor to do monitoring, take photos, view documents and make sure the workers and HSR have advise about the monitoring you expect to do, the reasons for monitoring and the outcome.</w:t>
            </w:r>
          </w:p>
          <w:p w:rsidR="0023029D" w:rsidRPr="0023029D" w:rsidRDefault="0023029D" w:rsidP="0023029D">
            <w:pPr>
              <w:autoSpaceDE w:val="0"/>
              <w:autoSpaceDN w:val="0"/>
              <w:adjustRightInd w:val="0"/>
              <w:rPr>
                <w:rFonts w:ascii="Arial" w:hAnsi="Arial" w:cs="Arial"/>
                <w:color w:val="000000"/>
                <w:sz w:val="18"/>
                <w:szCs w:val="18"/>
              </w:rPr>
            </w:pPr>
          </w:p>
          <w:p w:rsidR="0023029D" w:rsidRDefault="0023029D" w:rsidP="0023029D">
            <w:pPr>
              <w:autoSpaceDE w:val="0"/>
              <w:autoSpaceDN w:val="0"/>
              <w:adjustRightInd w:val="0"/>
              <w:rPr>
                <w:rFonts w:ascii="Arial" w:hAnsi="Arial" w:cs="Arial"/>
                <w:color w:val="000000"/>
                <w:sz w:val="18"/>
                <w:szCs w:val="18"/>
              </w:rPr>
            </w:pPr>
            <w:r w:rsidRPr="0023029D">
              <w:rPr>
                <w:rFonts w:ascii="Arial" w:hAnsi="Arial" w:cs="Arial"/>
                <w:color w:val="000000"/>
                <w:sz w:val="18"/>
                <w:szCs w:val="18"/>
              </w:rPr>
              <w:t xml:space="preserve">Management commitment and open communication between managers and workers is important in achieving effective consultation. Your workers are more likely to engage in consultation when their knowledge and ideas are actively sought and concerns about health and safety are taken seriously. </w:t>
            </w:r>
          </w:p>
          <w:p w:rsidR="0023029D" w:rsidRPr="0023029D" w:rsidRDefault="0023029D" w:rsidP="0023029D">
            <w:pPr>
              <w:autoSpaceDE w:val="0"/>
              <w:autoSpaceDN w:val="0"/>
              <w:adjustRightInd w:val="0"/>
              <w:rPr>
                <w:rFonts w:ascii="Arial" w:hAnsi="Arial" w:cs="Arial"/>
                <w:color w:val="000000"/>
                <w:sz w:val="18"/>
                <w:szCs w:val="18"/>
              </w:rPr>
            </w:pPr>
          </w:p>
          <w:p w:rsidR="0023029D" w:rsidRPr="0023029D" w:rsidRDefault="0023029D" w:rsidP="0023029D">
            <w:pPr>
              <w:autoSpaceDE w:val="0"/>
              <w:autoSpaceDN w:val="0"/>
              <w:adjustRightInd w:val="0"/>
              <w:rPr>
                <w:rFonts w:ascii="Arial" w:hAnsi="Arial" w:cs="Arial"/>
                <w:color w:val="000000"/>
                <w:sz w:val="18"/>
                <w:szCs w:val="18"/>
              </w:rPr>
            </w:pPr>
            <w:r w:rsidRPr="0023029D">
              <w:rPr>
                <w:rFonts w:ascii="Arial" w:hAnsi="Arial" w:cs="Arial"/>
                <w:color w:val="000000"/>
                <w:sz w:val="18"/>
                <w:szCs w:val="18"/>
              </w:rPr>
              <w:t xml:space="preserve">Consultation does not mean telling your workers about a health and safety decision or action after it has been taken. Workers should be encouraged to: </w:t>
            </w:r>
          </w:p>
          <w:p w:rsidR="0023029D" w:rsidRPr="0023029D" w:rsidRDefault="0023029D" w:rsidP="0023029D">
            <w:pPr>
              <w:autoSpaceDE w:val="0"/>
              <w:autoSpaceDN w:val="0"/>
              <w:adjustRightInd w:val="0"/>
              <w:rPr>
                <w:rFonts w:ascii="Arial" w:hAnsi="Arial" w:cs="Arial"/>
                <w:color w:val="000000"/>
                <w:sz w:val="18"/>
                <w:szCs w:val="18"/>
              </w:rPr>
            </w:pPr>
            <w:r w:rsidRPr="0023029D">
              <w:rPr>
                <w:rFonts w:ascii="Arial" w:hAnsi="Arial" w:cs="Arial"/>
                <w:color w:val="000000"/>
                <w:sz w:val="18"/>
                <w:szCs w:val="18"/>
              </w:rPr>
              <w:t xml:space="preserve">− ask questions about health and safety </w:t>
            </w:r>
          </w:p>
          <w:p w:rsidR="0023029D" w:rsidRPr="0023029D" w:rsidRDefault="0023029D" w:rsidP="0023029D">
            <w:pPr>
              <w:autoSpaceDE w:val="0"/>
              <w:autoSpaceDN w:val="0"/>
              <w:adjustRightInd w:val="0"/>
              <w:rPr>
                <w:rFonts w:ascii="Arial" w:hAnsi="Arial" w:cs="Arial"/>
                <w:color w:val="000000"/>
                <w:sz w:val="18"/>
                <w:szCs w:val="18"/>
              </w:rPr>
            </w:pPr>
            <w:r w:rsidRPr="0023029D">
              <w:rPr>
                <w:rFonts w:ascii="Arial" w:hAnsi="Arial" w:cs="Arial"/>
                <w:color w:val="000000"/>
                <w:sz w:val="18"/>
                <w:szCs w:val="18"/>
              </w:rPr>
              <w:t xml:space="preserve">− raise concerns and report problems </w:t>
            </w:r>
          </w:p>
          <w:p w:rsidR="0023029D" w:rsidRPr="0023029D" w:rsidRDefault="0023029D" w:rsidP="0023029D">
            <w:pPr>
              <w:autoSpaceDE w:val="0"/>
              <w:autoSpaceDN w:val="0"/>
              <w:adjustRightInd w:val="0"/>
              <w:rPr>
                <w:rFonts w:ascii="Arial" w:hAnsi="Arial" w:cs="Arial"/>
                <w:color w:val="000000"/>
                <w:sz w:val="18"/>
                <w:szCs w:val="18"/>
              </w:rPr>
            </w:pPr>
            <w:r w:rsidRPr="0023029D">
              <w:rPr>
                <w:rFonts w:ascii="Arial" w:hAnsi="Arial" w:cs="Arial"/>
                <w:color w:val="000000"/>
                <w:sz w:val="18"/>
                <w:szCs w:val="18"/>
              </w:rPr>
              <w:t xml:space="preserve">− make safety recommendations, and </w:t>
            </w:r>
          </w:p>
          <w:p w:rsidR="0023029D" w:rsidRPr="0023029D" w:rsidRDefault="0023029D" w:rsidP="0023029D">
            <w:pPr>
              <w:autoSpaceDE w:val="0"/>
              <w:autoSpaceDN w:val="0"/>
              <w:adjustRightInd w:val="0"/>
              <w:rPr>
                <w:rFonts w:ascii="Arial" w:hAnsi="Arial" w:cs="Arial"/>
                <w:color w:val="000000"/>
                <w:sz w:val="18"/>
                <w:szCs w:val="18"/>
              </w:rPr>
            </w:pPr>
            <w:r w:rsidRPr="0023029D">
              <w:rPr>
                <w:rFonts w:ascii="Arial" w:hAnsi="Arial" w:cs="Arial"/>
                <w:color w:val="000000"/>
                <w:sz w:val="18"/>
                <w:szCs w:val="18"/>
              </w:rPr>
              <w:t xml:space="preserve">− be part of the problem-solving process. </w:t>
            </w:r>
          </w:p>
          <w:p w:rsidR="0023029D" w:rsidRPr="0023029D" w:rsidRDefault="0023029D" w:rsidP="0023029D">
            <w:pPr>
              <w:autoSpaceDE w:val="0"/>
              <w:autoSpaceDN w:val="0"/>
              <w:adjustRightInd w:val="0"/>
              <w:rPr>
                <w:rFonts w:ascii="Arial" w:hAnsi="Arial" w:cs="Arial"/>
                <w:color w:val="000000"/>
                <w:sz w:val="18"/>
                <w:szCs w:val="18"/>
              </w:rPr>
            </w:pPr>
          </w:p>
          <w:p w:rsidR="00E2531F" w:rsidRDefault="0023029D" w:rsidP="0023029D">
            <w:pPr>
              <w:rPr>
                <w:rFonts w:ascii="Arial" w:hAnsi="Arial" w:cs="Arial"/>
                <w:color w:val="000000"/>
              </w:rPr>
            </w:pPr>
            <w:r w:rsidRPr="0023029D">
              <w:rPr>
                <w:rFonts w:ascii="Arial" w:hAnsi="Arial" w:cs="Arial"/>
                <w:color w:val="000000"/>
                <w:sz w:val="18"/>
                <w:szCs w:val="18"/>
              </w:rPr>
              <w:t>While consultation may not always result in agreement, agreement should be the objective as it will make it more likely the decisions are effective and actively supported</w:t>
            </w:r>
            <w:r w:rsidRPr="0023029D">
              <w:rPr>
                <w:rFonts w:ascii="Arial" w:hAnsi="Arial" w:cs="Arial"/>
                <w:color w:val="000000"/>
              </w:rPr>
              <w:t>.</w:t>
            </w:r>
          </w:p>
          <w:p w:rsidR="00E2531F" w:rsidRDefault="00E2531F" w:rsidP="0023029D">
            <w:pPr>
              <w:rPr>
                <w:rFonts w:ascii="Arial" w:hAnsi="Arial" w:cs="Arial"/>
                <w:color w:val="000000"/>
              </w:rPr>
            </w:pPr>
          </w:p>
          <w:p w:rsidR="00E2531F" w:rsidRPr="00E2531F" w:rsidRDefault="00E2531F" w:rsidP="00E2531F">
            <w:pPr>
              <w:rPr>
                <w:rFonts w:ascii="Arial" w:hAnsi="Arial" w:cs="Arial"/>
                <w:color w:val="000000"/>
                <w:sz w:val="18"/>
                <w:szCs w:val="18"/>
              </w:rPr>
            </w:pPr>
            <w:r>
              <w:rPr>
                <w:rFonts w:ascii="Arial" w:hAnsi="Arial" w:cs="Arial"/>
                <w:color w:val="000000"/>
                <w:sz w:val="18"/>
                <w:szCs w:val="18"/>
              </w:rPr>
              <w:t>S</w:t>
            </w:r>
            <w:r w:rsidRPr="00E2531F">
              <w:rPr>
                <w:rFonts w:ascii="Arial" w:hAnsi="Arial" w:cs="Arial"/>
                <w:color w:val="000000"/>
                <w:sz w:val="18"/>
                <w:szCs w:val="18"/>
              </w:rPr>
              <w:t xml:space="preserve">hare relevant information with workers and their </w:t>
            </w:r>
            <w:r w:rsidRPr="00E2531F">
              <w:rPr>
                <w:rFonts w:ascii="Arial" w:hAnsi="Arial" w:cs="Arial"/>
                <w:sz w:val="18"/>
                <w:szCs w:val="18"/>
              </w:rPr>
              <w:t>health and safety representatives</w:t>
            </w:r>
            <w:r w:rsidRPr="00E2531F">
              <w:rPr>
                <w:rFonts w:ascii="Arial" w:hAnsi="Arial" w:cs="Arial"/>
                <w:color w:val="000000"/>
                <w:sz w:val="18"/>
                <w:szCs w:val="18"/>
              </w:rPr>
              <w:t xml:space="preserve"> about matters that may affect their health and safety. This information should be provided early on so that workers and </w:t>
            </w:r>
            <w:r w:rsidRPr="00E2531F">
              <w:rPr>
                <w:rFonts w:ascii="Arial" w:hAnsi="Arial" w:cs="Arial"/>
                <w:sz w:val="18"/>
                <w:szCs w:val="18"/>
              </w:rPr>
              <w:t>health and safety representatives</w:t>
            </w:r>
            <w:r w:rsidRPr="00E2531F">
              <w:rPr>
                <w:rFonts w:ascii="Arial" w:hAnsi="Arial" w:cs="Arial"/>
                <w:color w:val="000000"/>
                <w:sz w:val="18"/>
                <w:szCs w:val="18"/>
              </w:rPr>
              <w:t xml:space="preserve"> have enough time to consider the matters, discuss them and then provide feedback to you. </w:t>
            </w:r>
          </w:p>
          <w:p w:rsidR="00E2531F" w:rsidRDefault="00E2531F" w:rsidP="00E2531F">
            <w:pPr>
              <w:autoSpaceDE w:val="0"/>
              <w:autoSpaceDN w:val="0"/>
              <w:adjustRightInd w:val="0"/>
              <w:spacing w:line="241" w:lineRule="atLeast"/>
              <w:rPr>
                <w:rFonts w:ascii="Arial" w:hAnsi="Arial" w:cs="Arial"/>
                <w:sz w:val="18"/>
                <w:szCs w:val="18"/>
              </w:rPr>
            </w:pPr>
          </w:p>
          <w:p w:rsidR="00E2531F" w:rsidRPr="00E2531F" w:rsidRDefault="00E2531F" w:rsidP="00E2531F">
            <w:pPr>
              <w:autoSpaceDE w:val="0"/>
              <w:autoSpaceDN w:val="0"/>
              <w:adjustRightInd w:val="0"/>
              <w:spacing w:line="241" w:lineRule="atLeast"/>
              <w:rPr>
                <w:rFonts w:ascii="Arial" w:hAnsi="Arial" w:cs="Arial"/>
                <w:sz w:val="18"/>
                <w:szCs w:val="18"/>
              </w:rPr>
            </w:pPr>
            <w:r>
              <w:rPr>
                <w:rFonts w:ascii="Arial" w:hAnsi="Arial" w:cs="Arial"/>
                <w:sz w:val="18"/>
                <w:szCs w:val="18"/>
              </w:rPr>
              <w:t>M</w:t>
            </w:r>
            <w:r w:rsidRPr="00E2531F">
              <w:rPr>
                <w:rFonts w:ascii="Arial" w:hAnsi="Arial" w:cs="Arial"/>
                <w:sz w:val="18"/>
                <w:szCs w:val="18"/>
              </w:rPr>
              <w:t>ake available all the information relating to the health and safety matter to enable informed and constructive discussions. This information may include:</w:t>
            </w:r>
          </w:p>
          <w:p w:rsidR="00E2531F" w:rsidRPr="00E2531F" w:rsidRDefault="00E2531F" w:rsidP="00E03CB6">
            <w:pPr>
              <w:pStyle w:val="ListParagraph"/>
              <w:numPr>
                <w:ilvl w:val="0"/>
                <w:numId w:val="19"/>
              </w:numPr>
              <w:ind w:left="357" w:hanging="357"/>
              <w:contextualSpacing w:val="0"/>
              <w:rPr>
                <w:rFonts w:ascii="Arial" w:hAnsi="Arial" w:cs="Arial"/>
                <w:sz w:val="18"/>
                <w:szCs w:val="18"/>
              </w:rPr>
            </w:pPr>
            <w:r w:rsidRPr="00E2531F">
              <w:rPr>
                <w:rFonts w:ascii="Arial" w:hAnsi="Arial" w:cs="Arial"/>
                <w:sz w:val="18"/>
                <w:szCs w:val="18"/>
              </w:rPr>
              <w:lastRenderedPageBreak/>
              <w:t>health and safety policies and procedures</w:t>
            </w:r>
          </w:p>
          <w:p w:rsidR="00E2531F" w:rsidRPr="00E2531F" w:rsidRDefault="00E2531F" w:rsidP="00E03CB6">
            <w:pPr>
              <w:pStyle w:val="ListParagraph"/>
              <w:numPr>
                <w:ilvl w:val="0"/>
                <w:numId w:val="19"/>
              </w:numPr>
              <w:ind w:left="357" w:hanging="357"/>
              <w:contextualSpacing w:val="0"/>
              <w:rPr>
                <w:rFonts w:ascii="Arial" w:hAnsi="Arial" w:cs="Arial"/>
                <w:sz w:val="18"/>
                <w:szCs w:val="18"/>
              </w:rPr>
            </w:pPr>
            <w:r w:rsidRPr="00E2531F">
              <w:rPr>
                <w:rFonts w:ascii="Arial" w:hAnsi="Arial" w:cs="Arial"/>
                <w:sz w:val="18"/>
                <w:szCs w:val="18"/>
              </w:rPr>
              <w:t>technical guidance about hazards, risks and risk control measures</w:t>
            </w:r>
          </w:p>
          <w:p w:rsidR="00E2531F" w:rsidRPr="00E2531F" w:rsidRDefault="00E2531F" w:rsidP="00E03CB6">
            <w:pPr>
              <w:pStyle w:val="ListParagraph"/>
              <w:numPr>
                <w:ilvl w:val="0"/>
                <w:numId w:val="19"/>
              </w:numPr>
              <w:ind w:left="357" w:hanging="357"/>
              <w:contextualSpacing w:val="0"/>
              <w:rPr>
                <w:rFonts w:ascii="Arial" w:hAnsi="Arial" w:cs="Arial"/>
                <w:sz w:val="18"/>
                <w:szCs w:val="18"/>
              </w:rPr>
            </w:pPr>
            <w:r w:rsidRPr="00E2531F">
              <w:rPr>
                <w:rFonts w:ascii="Arial" w:hAnsi="Arial" w:cs="Arial"/>
                <w:sz w:val="18"/>
                <w:szCs w:val="18"/>
              </w:rPr>
              <w:t>hazard reports and risk assessments</w:t>
            </w:r>
          </w:p>
          <w:p w:rsidR="00E2531F" w:rsidRPr="00E2531F" w:rsidRDefault="00E2531F" w:rsidP="00E03CB6">
            <w:pPr>
              <w:pStyle w:val="ListParagraph"/>
              <w:numPr>
                <w:ilvl w:val="0"/>
                <w:numId w:val="19"/>
              </w:numPr>
              <w:ind w:left="357" w:hanging="357"/>
              <w:contextualSpacing w:val="0"/>
              <w:rPr>
                <w:rFonts w:ascii="Arial" w:hAnsi="Arial" w:cs="Arial"/>
                <w:sz w:val="18"/>
                <w:szCs w:val="18"/>
              </w:rPr>
            </w:pPr>
            <w:r w:rsidRPr="00E2531F">
              <w:rPr>
                <w:rFonts w:ascii="Arial" w:hAnsi="Arial" w:cs="Arial"/>
                <w:sz w:val="18"/>
                <w:szCs w:val="18"/>
              </w:rPr>
              <w:t>proposed changes to the workplace, systems of work, plant or substances</w:t>
            </w:r>
          </w:p>
          <w:p w:rsidR="00E2531F" w:rsidRDefault="00E2531F" w:rsidP="00E03CB6">
            <w:pPr>
              <w:pStyle w:val="ListParagraph"/>
              <w:numPr>
                <w:ilvl w:val="0"/>
                <w:numId w:val="19"/>
              </w:numPr>
              <w:ind w:left="357" w:hanging="357"/>
              <w:contextualSpacing w:val="0"/>
              <w:rPr>
                <w:rFonts w:ascii="Arial" w:hAnsi="Arial" w:cs="Arial"/>
                <w:sz w:val="18"/>
                <w:szCs w:val="18"/>
              </w:rPr>
            </w:pPr>
            <w:r w:rsidRPr="00E2531F">
              <w:rPr>
                <w:rFonts w:ascii="Arial" w:hAnsi="Arial" w:cs="Arial"/>
                <w:sz w:val="18"/>
                <w:szCs w:val="18"/>
              </w:rPr>
              <w:t>data on incidents, illnesses or injuries (in a way that protects the confidentiality of personal information).</w:t>
            </w:r>
          </w:p>
          <w:p w:rsidR="00E2531F" w:rsidRPr="00E2531F" w:rsidRDefault="00E2531F" w:rsidP="00E2531F">
            <w:pPr>
              <w:pStyle w:val="ListParagraph"/>
              <w:ind w:left="357"/>
              <w:contextualSpacing w:val="0"/>
              <w:rPr>
                <w:rFonts w:ascii="Arial" w:hAnsi="Arial" w:cs="Arial"/>
                <w:sz w:val="18"/>
                <w:szCs w:val="18"/>
              </w:rPr>
            </w:pPr>
          </w:p>
          <w:p w:rsidR="00E2531F" w:rsidRPr="00E2531F" w:rsidRDefault="00E2531F" w:rsidP="00E2531F">
            <w:pPr>
              <w:autoSpaceDE w:val="0"/>
              <w:autoSpaceDN w:val="0"/>
              <w:adjustRightInd w:val="0"/>
              <w:rPr>
                <w:rFonts w:ascii="Arial" w:hAnsi="Arial" w:cs="Arial"/>
                <w:sz w:val="18"/>
                <w:szCs w:val="18"/>
              </w:rPr>
            </w:pPr>
            <w:r w:rsidRPr="00E2531F">
              <w:rPr>
                <w:rFonts w:ascii="Arial" w:hAnsi="Arial" w:cs="Arial"/>
                <w:sz w:val="18"/>
                <w:szCs w:val="18"/>
              </w:rPr>
              <w:t xml:space="preserve">The information should be presented in a way that can be easily understood by workers and take into account literacy needs and the cultural or linguistically diverse backgrounds of your workers. </w:t>
            </w:r>
          </w:p>
          <w:p w:rsidR="00E2531F" w:rsidRPr="00E2531F" w:rsidRDefault="00E2531F" w:rsidP="00E2531F">
            <w:pPr>
              <w:autoSpaceDE w:val="0"/>
              <w:autoSpaceDN w:val="0"/>
              <w:adjustRightInd w:val="0"/>
              <w:rPr>
                <w:rFonts w:ascii="Arial" w:hAnsi="Arial" w:cs="Arial"/>
                <w:sz w:val="18"/>
                <w:szCs w:val="18"/>
              </w:rPr>
            </w:pPr>
            <w:r w:rsidRPr="00E2531F">
              <w:rPr>
                <w:rFonts w:ascii="Arial" w:hAnsi="Arial" w:cs="Arial"/>
                <w:sz w:val="18"/>
                <w:szCs w:val="18"/>
              </w:rPr>
              <w:t>Information should also be simplified and presented in different ways, such as using diagrams, to make it easier to understand.</w:t>
            </w:r>
          </w:p>
          <w:p w:rsidR="00E2531F" w:rsidRPr="00E2531F" w:rsidRDefault="00E2531F" w:rsidP="00E2531F">
            <w:pPr>
              <w:autoSpaceDE w:val="0"/>
              <w:autoSpaceDN w:val="0"/>
              <w:adjustRightInd w:val="0"/>
              <w:rPr>
                <w:rFonts w:ascii="Arial" w:hAnsi="Arial" w:cs="Arial"/>
                <w:sz w:val="18"/>
                <w:szCs w:val="18"/>
              </w:rPr>
            </w:pPr>
            <w:r w:rsidRPr="00E2531F">
              <w:rPr>
                <w:rFonts w:ascii="Arial" w:hAnsi="Arial" w:cs="Arial"/>
                <w:sz w:val="18"/>
                <w:szCs w:val="18"/>
              </w:rPr>
              <w:t xml:space="preserve">Meeting face-to-face is usually the most effective way of communicating, although that may not always be possible or preferable. Information can also be shared in other ways, including:  </w:t>
            </w:r>
          </w:p>
          <w:p w:rsidR="00E2531F" w:rsidRPr="00E2531F" w:rsidRDefault="00E2531F" w:rsidP="00E03CB6">
            <w:pPr>
              <w:pStyle w:val="ListParagraph"/>
              <w:numPr>
                <w:ilvl w:val="0"/>
                <w:numId w:val="19"/>
              </w:numPr>
              <w:ind w:left="360"/>
              <w:contextualSpacing w:val="0"/>
              <w:rPr>
                <w:rFonts w:ascii="Arial" w:hAnsi="Arial" w:cs="Arial"/>
                <w:sz w:val="18"/>
                <w:szCs w:val="18"/>
              </w:rPr>
            </w:pPr>
            <w:r w:rsidRPr="00E2531F">
              <w:rPr>
                <w:rFonts w:ascii="Arial" w:hAnsi="Arial" w:cs="Arial"/>
                <w:sz w:val="18"/>
                <w:szCs w:val="18"/>
              </w:rPr>
              <w:t xml:space="preserve">by telephone or email </w:t>
            </w:r>
          </w:p>
          <w:p w:rsidR="00E2531F" w:rsidRDefault="00E2531F" w:rsidP="00E03CB6">
            <w:pPr>
              <w:pStyle w:val="ListParagraph"/>
              <w:numPr>
                <w:ilvl w:val="0"/>
                <w:numId w:val="19"/>
              </w:numPr>
              <w:ind w:left="360"/>
              <w:contextualSpacing w:val="0"/>
              <w:rPr>
                <w:rFonts w:ascii="Arial" w:hAnsi="Arial" w:cs="Arial"/>
                <w:sz w:val="18"/>
                <w:szCs w:val="18"/>
              </w:rPr>
            </w:pPr>
            <w:r w:rsidRPr="00E2531F">
              <w:rPr>
                <w:rFonts w:ascii="Arial" w:hAnsi="Arial" w:cs="Arial"/>
                <w:sz w:val="18"/>
                <w:szCs w:val="18"/>
              </w:rPr>
              <w:t>featuring current health and safety news and information on intranet sites or noticeboards.</w:t>
            </w:r>
          </w:p>
          <w:p w:rsidR="00E2531F" w:rsidRPr="00E2531F" w:rsidRDefault="00E2531F" w:rsidP="00E2531F">
            <w:pPr>
              <w:rPr>
                <w:rFonts w:ascii="Arial" w:hAnsi="Arial" w:cs="Arial"/>
                <w:sz w:val="18"/>
                <w:szCs w:val="18"/>
              </w:rPr>
            </w:pPr>
          </w:p>
          <w:p w:rsidR="00E2531F" w:rsidRPr="00E2531F" w:rsidRDefault="00E2531F" w:rsidP="00E2531F">
            <w:pPr>
              <w:rPr>
                <w:rFonts w:ascii="Arial" w:hAnsi="Arial" w:cs="Arial"/>
                <w:sz w:val="18"/>
                <w:szCs w:val="18"/>
              </w:rPr>
            </w:pPr>
            <w:r w:rsidRPr="00E2531F">
              <w:rPr>
                <w:rFonts w:ascii="Arial" w:hAnsi="Arial" w:cs="Arial"/>
                <w:sz w:val="18"/>
                <w:szCs w:val="18"/>
              </w:rPr>
              <w:t xml:space="preserve">Information should be </w:t>
            </w:r>
            <w:r w:rsidR="00E31D78" w:rsidRPr="00E2531F">
              <w:rPr>
                <w:rFonts w:ascii="Arial" w:hAnsi="Arial" w:cs="Arial"/>
                <w:sz w:val="18"/>
                <w:szCs w:val="18"/>
              </w:rPr>
              <w:t>updated,</w:t>
            </w:r>
            <w:r w:rsidRPr="00E2531F">
              <w:rPr>
                <w:rFonts w:ascii="Arial" w:hAnsi="Arial" w:cs="Arial"/>
                <w:sz w:val="18"/>
                <w:szCs w:val="18"/>
              </w:rPr>
              <w:t xml:space="preserve"> and attention drawn to new material so that people who do not regularly check it will know what is happening in their workplace.</w:t>
            </w:r>
          </w:p>
          <w:p w:rsidR="002B100F" w:rsidRPr="0023029D" w:rsidRDefault="0023029D" w:rsidP="0023029D">
            <w:pPr>
              <w:rPr>
                <w:sz w:val="18"/>
                <w:szCs w:val="18"/>
              </w:rPr>
            </w:pPr>
            <w:r w:rsidRPr="0023029D">
              <w:rPr>
                <w:rFonts w:ascii="Arial" w:hAnsi="Arial" w:cs="Arial"/>
                <w:color w:val="000000"/>
              </w:rPr>
              <w:t xml:space="preserve"> </w:t>
            </w:r>
          </w:p>
          <w:permEnd w:id="880620514"/>
          <w:p w:rsidR="000320AC" w:rsidRPr="000B016F" w:rsidRDefault="000320AC" w:rsidP="000B016F">
            <w:pPr>
              <w:rPr>
                <w:rFonts w:ascii="Arial" w:hAnsi="Arial" w:cs="Arial"/>
              </w:rPr>
            </w:pPr>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lastRenderedPageBreak/>
              <w:t>c)</w:t>
            </w:r>
          </w:p>
        </w:tc>
        <w:tc>
          <w:tcPr>
            <w:tcW w:w="8846" w:type="dxa"/>
          </w:tcPr>
          <w:p w:rsidR="00DD5D3A" w:rsidRDefault="006942D6" w:rsidP="000B016F">
            <w:pPr>
              <w:rPr>
                <w:rFonts w:ascii="Arial" w:hAnsi="Arial" w:cs="Arial"/>
                <w:sz w:val="18"/>
                <w:szCs w:val="18"/>
              </w:rPr>
            </w:pPr>
            <w:permStart w:id="912805780" w:edGrp="everyone"/>
            <w:r w:rsidRPr="00F4042D">
              <w:rPr>
                <w:rFonts w:ascii="Arial" w:hAnsi="Arial" w:cs="Arial"/>
                <w:sz w:val="18"/>
                <w:szCs w:val="18"/>
              </w:rPr>
              <w:t xml:space="preserve">Seeking expert assistance </w:t>
            </w:r>
            <w:r w:rsidR="00F4042D" w:rsidRPr="00F4042D">
              <w:rPr>
                <w:rFonts w:ascii="Arial" w:hAnsi="Arial" w:cs="Arial"/>
                <w:sz w:val="18"/>
                <w:szCs w:val="18"/>
              </w:rPr>
              <w:t>relating to air monitoring and subsequent decisions about compliance can be complex and a sound understanding of the nature of contaminant concentrations in the workplace, the statistics relevant to their measurement and the interpretation of measurement results is required. Therefore, we recommended expert assistance such as a suitably qualified occupational hygienist, is obtained to develop suitable air monitoring program, carry out the air monitoring and interpret measurement results.</w:t>
            </w:r>
          </w:p>
          <w:p w:rsidR="00102520" w:rsidRDefault="00102520" w:rsidP="000B016F">
            <w:pPr>
              <w:rPr>
                <w:rFonts w:ascii="Arial" w:hAnsi="Arial" w:cs="Arial"/>
                <w:sz w:val="18"/>
                <w:szCs w:val="18"/>
              </w:rPr>
            </w:pPr>
          </w:p>
          <w:p w:rsidR="00102520" w:rsidRDefault="00102520" w:rsidP="000B016F">
            <w:pPr>
              <w:rPr>
                <w:rFonts w:ascii="Arial" w:hAnsi="Arial" w:cs="Arial"/>
                <w:sz w:val="18"/>
                <w:szCs w:val="18"/>
              </w:rPr>
            </w:pPr>
            <w:r>
              <w:rPr>
                <w:rFonts w:ascii="Arial" w:hAnsi="Arial" w:cs="Arial"/>
                <w:sz w:val="18"/>
                <w:szCs w:val="18"/>
              </w:rPr>
              <w:t>WHS practitioner are not expected to know everything about specific requirements and technical limitations or advantages of monitoring equipment. WHS practitioner role is to assist the monitoring process by identifying the skills and services required to conduct monitoring and sampling of the workplace.</w:t>
            </w:r>
          </w:p>
          <w:p w:rsidR="00102520" w:rsidRDefault="00102520" w:rsidP="000B016F">
            <w:pPr>
              <w:rPr>
                <w:rFonts w:ascii="Arial" w:hAnsi="Arial" w:cs="Arial"/>
                <w:sz w:val="18"/>
                <w:szCs w:val="18"/>
              </w:rPr>
            </w:pPr>
          </w:p>
          <w:p w:rsidR="00102520" w:rsidRPr="00F4042D" w:rsidRDefault="00102520" w:rsidP="000B016F">
            <w:pPr>
              <w:rPr>
                <w:rFonts w:ascii="Arial" w:hAnsi="Arial" w:cs="Arial"/>
                <w:sz w:val="18"/>
                <w:szCs w:val="18"/>
              </w:rPr>
            </w:pPr>
          </w:p>
          <w:permEnd w:id="912805780"/>
          <w:p w:rsidR="00DD5D3A" w:rsidRPr="000B016F" w:rsidRDefault="00DD5D3A" w:rsidP="000B016F">
            <w:pPr>
              <w:rPr>
                <w:rFonts w:ascii="Arial" w:hAnsi="Arial" w:cs="Arial"/>
              </w:rPr>
            </w:pPr>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t>d)</w:t>
            </w:r>
          </w:p>
        </w:tc>
        <w:tc>
          <w:tcPr>
            <w:tcW w:w="8846" w:type="dxa"/>
          </w:tcPr>
          <w:p w:rsidR="00FF40FB" w:rsidRPr="006378DD" w:rsidRDefault="00FF40FB" w:rsidP="000B016F">
            <w:pPr>
              <w:rPr>
                <w:rFonts w:ascii="Arial" w:hAnsi="Arial" w:cs="Arial"/>
                <w:sz w:val="18"/>
                <w:szCs w:val="18"/>
              </w:rPr>
            </w:pPr>
            <w:permStart w:id="1982949032" w:edGrp="everyone"/>
            <w:r w:rsidRPr="006378DD">
              <w:rPr>
                <w:rFonts w:ascii="Arial" w:hAnsi="Arial" w:cs="Arial"/>
                <w:sz w:val="18"/>
                <w:szCs w:val="18"/>
              </w:rPr>
              <w:t>Interpreting and evaluation reports collected:</w:t>
            </w:r>
          </w:p>
          <w:p w:rsidR="008D1B25" w:rsidRPr="006378DD" w:rsidRDefault="008D1B25" w:rsidP="008D1B25">
            <w:pPr>
              <w:pStyle w:val="ListParagraph"/>
              <w:numPr>
                <w:ilvl w:val="0"/>
                <w:numId w:val="19"/>
              </w:numPr>
              <w:rPr>
                <w:rFonts w:ascii="Arial" w:hAnsi="Arial" w:cs="Arial"/>
                <w:sz w:val="18"/>
                <w:szCs w:val="18"/>
              </w:rPr>
            </w:pPr>
            <w:r w:rsidRPr="006378DD">
              <w:rPr>
                <w:rFonts w:ascii="Arial" w:hAnsi="Arial" w:cs="Arial"/>
                <w:sz w:val="18"/>
                <w:szCs w:val="18"/>
              </w:rPr>
              <w:t xml:space="preserve">Air monitoring – when WHS Regulations require a PCBU at workplace to ensure the air monitoring is carried out to determine the airborne concentration of a substance or mixture to which an exposure standard applies: </w:t>
            </w:r>
          </w:p>
          <w:p w:rsidR="006378DD" w:rsidRPr="006378DD" w:rsidRDefault="006378DD" w:rsidP="006378DD">
            <w:pPr>
              <w:pStyle w:val="ListParagraph"/>
              <w:numPr>
                <w:ilvl w:val="0"/>
                <w:numId w:val="18"/>
              </w:numPr>
              <w:rPr>
                <w:rFonts w:ascii="Arial" w:hAnsi="Arial" w:cs="Arial"/>
                <w:sz w:val="18"/>
                <w:szCs w:val="18"/>
              </w:rPr>
            </w:pPr>
            <w:r w:rsidRPr="006378DD">
              <w:rPr>
                <w:rFonts w:ascii="Arial" w:hAnsi="Arial" w:cs="Arial"/>
                <w:sz w:val="18"/>
                <w:szCs w:val="18"/>
              </w:rPr>
              <w:t>If the person is not certain on reasonable grounds whether or not the airborne concentration of the substance or mixture at the workplace exceeds the relevant standard.</w:t>
            </w:r>
          </w:p>
          <w:p w:rsidR="008D1B25" w:rsidRDefault="008D1B25" w:rsidP="008D1B25">
            <w:pPr>
              <w:pStyle w:val="ListParagraph"/>
              <w:numPr>
                <w:ilvl w:val="0"/>
                <w:numId w:val="18"/>
              </w:numPr>
              <w:rPr>
                <w:rFonts w:ascii="Arial" w:hAnsi="Arial" w:cs="Arial"/>
              </w:rPr>
            </w:pPr>
            <w:r w:rsidRPr="006378DD">
              <w:rPr>
                <w:rFonts w:ascii="Arial" w:hAnsi="Arial" w:cs="Arial"/>
                <w:sz w:val="18"/>
                <w:szCs w:val="18"/>
              </w:rPr>
              <w:t xml:space="preserve">Monitoring </w:t>
            </w:r>
            <w:r w:rsidR="006378DD" w:rsidRPr="006378DD">
              <w:rPr>
                <w:rFonts w:ascii="Arial" w:hAnsi="Arial" w:cs="Arial"/>
                <w:sz w:val="18"/>
                <w:szCs w:val="18"/>
              </w:rPr>
              <w:t>is necessary to determine whether there is a risk to health</w:t>
            </w:r>
            <w:r w:rsidR="006378DD">
              <w:rPr>
                <w:rFonts w:ascii="Arial" w:hAnsi="Arial" w:cs="Arial"/>
              </w:rPr>
              <w:t>.</w:t>
            </w:r>
          </w:p>
          <w:p w:rsidR="006378DD" w:rsidRPr="006378DD" w:rsidRDefault="006378DD" w:rsidP="006378DD">
            <w:pPr>
              <w:pStyle w:val="ListParagraph"/>
              <w:numPr>
                <w:ilvl w:val="0"/>
                <w:numId w:val="19"/>
              </w:numPr>
              <w:rPr>
                <w:rFonts w:ascii="Arial" w:hAnsi="Arial" w:cs="Arial"/>
                <w:sz w:val="18"/>
                <w:szCs w:val="18"/>
              </w:rPr>
            </w:pPr>
            <w:r w:rsidRPr="006378DD">
              <w:rPr>
                <w:rFonts w:ascii="Arial" w:hAnsi="Arial" w:cs="Arial"/>
                <w:sz w:val="18"/>
                <w:szCs w:val="18"/>
              </w:rPr>
              <w:t>Health monitoring – the assessment of the airborne concentration of a particular contaminants and subsequent comparison with the appropriate exposure standard is usually the primary technique in the evaluation of the working environment.</w:t>
            </w:r>
          </w:p>
          <w:p w:rsidR="006378DD" w:rsidRPr="006378DD" w:rsidRDefault="006378DD" w:rsidP="006378DD">
            <w:pPr>
              <w:pStyle w:val="ListParagraph"/>
              <w:numPr>
                <w:ilvl w:val="0"/>
                <w:numId w:val="18"/>
              </w:numPr>
              <w:rPr>
                <w:rFonts w:ascii="Arial" w:hAnsi="Arial" w:cs="Arial"/>
                <w:sz w:val="18"/>
                <w:szCs w:val="18"/>
              </w:rPr>
            </w:pPr>
            <w:r w:rsidRPr="006378DD">
              <w:rPr>
                <w:rFonts w:ascii="Arial" w:hAnsi="Arial" w:cs="Arial"/>
                <w:sz w:val="18"/>
                <w:szCs w:val="18"/>
              </w:rPr>
              <w:t>For some hazardous chemical health monitoring may also be required to assess risks to workers who may be exposed</w:t>
            </w:r>
          </w:p>
          <w:p w:rsidR="006378DD" w:rsidRDefault="006378DD" w:rsidP="006378DD">
            <w:pPr>
              <w:pStyle w:val="ListParagraph"/>
              <w:numPr>
                <w:ilvl w:val="0"/>
                <w:numId w:val="18"/>
              </w:numPr>
              <w:rPr>
                <w:rFonts w:ascii="Arial" w:hAnsi="Arial" w:cs="Arial"/>
                <w:sz w:val="18"/>
                <w:szCs w:val="18"/>
              </w:rPr>
            </w:pPr>
            <w:r w:rsidRPr="006378DD">
              <w:rPr>
                <w:rFonts w:ascii="Arial" w:hAnsi="Arial" w:cs="Arial"/>
                <w:sz w:val="18"/>
                <w:szCs w:val="18"/>
              </w:rPr>
              <w:t>Health monitoring may include biological monitoring, takes into account all routes of exposure and not just exposure by inhalation of airborne contaminants.</w:t>
            </w:r>
          </w:p>
          <w:p w:rsidR="00893004" w:rsidRDefault="00893004" w:rsidP="00893004">
            <w:pPr>
              <w:rPr>
                <w:rFonts w:ascii="Arial" w:hAnsi="Arial" w:cs="Arial"/>
                <w:sz w:val="18"/>
                <w:szCs w:val="18"/>
              </w:rPr>
            </w:pPr>
          </w:p>
          <w:p w:rsidR="00893004" w:rsidRDefault="00893004" w:rsidP="00893004">
            <w:pPr>
              <w:rPr>
                <w:rFonts w:ascii="Arial" w:hAnsi="Arial" w:cs="Arial"/>
                <w:sz w:val="18"/>
                <w:szCs w:val="18"/>
              </w:rPr>
            </w:pPr>
            <w:r>
              <w:rPr>
                <w:rFonts w:ascii="Arial" w:hAnsi="Arial" w:cs="Arial"/>
                <w:sz w:val="18"/>
                <w:szCs w:val="18"/>
              </w:rPr>
              <w:t>Exposure to standards represent the airborne concentration of a particular substance or mixture that must not be exceed. There are 3 types of exposure to standard:</w:t>
            </w:r>
          </w:p>
          <w:p w:rsidR="00893004" w:rsidRDefault="00893004" w:rsidP="00893004">
            <w:pPr>
              <w:ind w:left="284"/>
              <w:rPr>
                <w:rFonts w:ascii="Arial" w:hAnsi="Arial" w:cs="Arial"/>
                <w:sz w:val="18"/>
                <w:szCs w:val="18"/>
              </w:rPr>
            </w:pPr>
            <w:r>
              <w:rPr>
                <w:rFonts w:ascii="Arial" w:hAnsi="Arial" w:cs="Arial"/>
                <w:sz w:val="18"/>
                <w:szCs w:val="18"/>
              </w:rPr>
              <w:t>a)  8-hour time-weighted average – may require adjustment where work shifts exceed 8 hours or greater than 5 day working week.</w:t>
            </w:r>
          </w:p>
          <w:p w:rsidR="00893004" w:rsidRDefault="00893004" w:rsidP="00893004">
            <w:pPr>
              <w:ind w:left="284"/>
              <w:rPr>
                <w:rFonts w:ascii="Arial" w:hAnsi="Arial" w:cs="Arial"/>
                <w:sz w:val="18"/>
                <w:szCs w:val="18"/>
              </w:rPr>
            </w:pPr>
            <w:r>
              <w:rPr>
                <w:rFonts w:ascii="Arial" w:hAnsi="Arial" w:cs="Arial"/>
                <w:sz w:val="18"/>
                <w:szCs w:val="18"/>
              </w:rPr>
              <w:t>b)  peak limitations – these substances may induce effects after relatively brief exposure to high concentrations and so the exposure standard for these substances represents a maximum or peak concentration to which workers may be exposed.</w:t>
            </w:r>
          </w:p>
          <w:p w:rsidR="00893004" w:rsidRPr="00893004" w:rsidRDefault="00893004" w:rsidP="00893004">
            <w:pPr>
              <w:ind w:left="284"/>
              <w:rPr>
                <w:rFonts w:ascii="Arial" w:hAnsi="Arial" w:cs="Arial"/>
                <w:sz w:val="18"/>
                <w:szCs w:val="18"/>
              </w:rPr>
            </w:pPr>
            <w:r>
              <w:rPr>
                <w:rFonts w:ascii="Arial" w:hAnsi="Arial" w:cs="Arial"/>
                <w:sz w:val="18"/>
                <w:szCs w:val="18"/>
              </w:rPr>
              <w:t>c)  short term exposure limit – provide limits for the control of short term exposure.</w:t>
            </w:r>
          </w:p>
          <w:p w:rsidR="006378DD" w:rsidRDefault="006378DD" w:rsidP="006378DD">
            <w:pPr>
              <w:rPr>
                <w:rFonts w:ascii="Arial" w:hAnsi="Arial" w:cs="Arial"/>
                <w:sz w:val="18"/>
                <w:szCs w:val="18"/>
              </w:rPr>
            </w:pPr>
          </w:p>
          <w:p w:rsidR="006378DD" w:rsidRDefault="00763D05" w:rsidP="006378DD">
            <w:pPr>
              <w:rPr>
                <w:rFonts w:ascii="Arial" w:hAnsi="Arial" w:cs="Arial"/>
                <w:sz w:val="18"/>
                <w:szCs w:val="18"/>
              </w:rPr>
            </w:pPr>
            <w:r>
              <w:rPr>
                <w:rFonts w:ascii="Arial" w:hAnsi="Arial" w:cs="Arial"/>
                <w:sz w:val="18"/>
                <w:szCs w:val="18"/>
              </w:rPr>
              <w:t>Adjustment of Exposure Standards:</w:t>
            </w:r>
          </w:p>
          <w:p w:rsidR="00763D05" w:rsidRDefault="00763D05" w:rsidP="00763D05">
            <w:pPr>
              <w:pStyle w:val="ListParagraph"/>
              <w:numPr>
                <w:ilvl w:val="0"/>
                <w:numId w:val="18"/>
              </w:numPr>
              <w:rPr>
                <w:rFonts w:ascii="Arial" w:hAnsi="Arial" w:cs="Arial"/>
                <w:sz w:val="18"/>
                <w:szCs w:val="18"/>
              </w:rPr>
            </w:pPr>
            <w:r>
              <w:rPr>
                <w:rFonts w:ascii="Arial" w:hAnsi="Arial" w:cs="Arial"/>
                <w:sz w:val="18"/>
                <w:szCs w:val="18"/>
              </w:rPr>
              <w:t>Some exposure standards must be adjusted to account for greater exposure that occurs during extended work shifts and to comply with the WHS Regulations.</w:t>
            </w:r>
          </w:p>
          <w:p w:rsidR="00763D05" w:rsidRPr="00763D05" w:rsidRDefault="00763D05" w:rsidP="00763D05">
            <w:pPr>
              <w:rPr>
                <w:rFonts w:ascii="Arial" w:hAnsi="Arial" w:cs="Arial"/>
                <w:sz w:val="18"/>
                <w:szCs w:val="18"/>
              </w:rPr>
            </w:pPr>
          </w:p>
          <w:p w:rsidR="00763D05" w:rsidRDefault="00763D05" w:rsidP="00763D05">
            <w:pPr>
              <w:rPr>
                <w:rFonts w:ascii="Arial" w:hAnsi="Arial" w:cs="Arial"/>
                <w:sz w:val="18"/>
                <w:szCs w:val="18"/>
              </w:rPr>
            </w:pPr>
            <w:r>
              <w:rPr>
                <w:rFonts w:ascii="Arial" w:hAnsi="Arial" w:cs="Arial"/>
                <w:sz w:val="18"/>
                <w:szCs w:val="18"/>
              </w:rPr>
              <w:t>Other factors affecting exposure:</w:t>
            </w:r>
          </w:p>
          <w:p w:rsidR="00763D05" w:rsidRDefault="00763D05" w:rsidP="00763D05">
            <w:pPr>
              <w:rPr>
                <w:rFonts w:ascii="Arial" w:hAnsi="Arial" w:cs="Arial"/>
                <w:sz w:val="18"/>
                <w:szCs w:val="18"/>
              </w:rPr>
            </w:pPr>
            <w:r>
              <w:rPr>
                <w:rFonts w:ascii="Arial" w:hAnsi="Arial" w:cs="Arial"/>
                <w:sz w:val="18"/>
                <w:szCs w:val="18"/>
              </w:rPr>
              <w:t>- Exposure standards are usually applicable to airborne concentrations of single pure substances.</w:t>
            </w:r>
          </w:p>
          <w:p w:rsidR="00763D05" w:rsidRDefault="00763D05" w:rsidP="00763D05">
            <w:pPr>
              <w:rPr>
                <w:rFonts w:ascii="Arial" w:hAnsi="Arial" w:cs="Arial"/>
                <w:sz w:val="18"/>
                <w:szCs w:val="18"/>
              </w:rPr>
            </w:pPr>
            <w:r>
              <w:rPr>
                <w:rFonts w:ascii="Arial" w:hAnsi="Arial" w:cs="Arial"/>
                <w:sz w:val="18"/>
                <w:szCs w:val="18"/>
              </w:rPr>
              <w:t>- The application of exposure standards to environments containing mixtures of contaminants requires considerable caution.</w:t>
            </w:r>
          </w:p>
          <w:p w:rsidR="00763D05" w:rsidRDefault="00763D05" w:rsidP="00763D05">
            <w:pPr>
              <w:rPr>
                <w:rFonts w:ascii="Arial" w:hAnsi="Arial" w:cs="Arial"/>
                <w:sz w:val="18"/>
                <w:szCs w:val="18"/>
              </w:rPr>
            </w:pPr>
            <w:r>
              <w:rPr>
                <w:rFonts w:ascii="Arial" w:hAnsi="Arial" w:cs="Arial"/>
                <w:sz w:val="18"/>
                <w:szCs w:val="18"/>
              </w:rPr>
              <w:t>-  The interaction of different substances should be assessed by toxicologist, occupational hygienists or physicians after specific toxicological consideration of all substances involved.</w:t>
            </w:r>
          </w:p>
          <w:p w:rsidR="00893004" w:rsidRDefault="00893004" w:rsidP="00763D05">
            <w:pPr>
              <w:rPr>
                <w:rFonts w:ascii="Arial" w:hAnsi="Arial" w:cs="Arial"/>
                <w:sz w:val="18"/>
                <w:szCs w:val="18"/>
              </w:rPr>
            </w:pPr>
          </w:p>
          <w:p w:rsidR="00893004" w:rsidRDefault="00893004" w:rsidP="00763D05">
            <w:pPr>
              <w:rPr>
                <w:rFonts w:ascii="Arial" w:hAnsi="Arial" w:cs="Arial"/>
                <w:sz w:val="18"/>
                <w:szCs w:val="18"/>
              </w:rPr>
            </w:pPr>
            <w:r>
              <w:rPr>
                <w:rFonts w:ascii="Arial" w:hAnsi="Arial" w:cs="Arial"/>
                <w:sz w:val="18"/>
                <w:szCs w:val="18"/>
              </w:rPr>
              <w:lastRenderedPageBreak/>
              <w:t xml:space="preserve">The person conducting a business or undertaking must manage the risks associated with using, handling and storing hazardous chemicals at a workplace. The Code of Practice Managing Risk of Hazardous Chemicals in the Workplace provides guidance on four step risk management approach involving the key steps </w:t>
            </w:r>
            <w:r w:rsidR="00F529D0">
              <w:rPr>
                <w:rFonts w:ascii="Arial" w:hAnsi="Arial" w:cs="Arial"/>
                <w:sz w:val="18"/>
                <w:szCs w:val="18"/>
              </w:rPr>
              <w:t>of hazard identification, risk assessment, risk control and review.</w:t>
            </w:r>
          </w:p>
          <w:p w:rsidR="00763D05" w:rsidRPr="00763D05" w:rsidRDefault="00763D05" w:rsidP="00763D05">
            <w:pPr>
              <w:rPr>
                <w:rFonts w:ascii="Arial" w:hAnsi="Arial" w:cs="Arial"/>
                <w:sz w:val="18"/>
                <w:szCs w:val="18"/>
              </w:rPr>
            </w:pPr>
          </w:p>
          <w:p w:rsidR="00FB7713" w:rsidRPr="000B016F" w:rsidRDefault="00FF40FB" w:rsidP="000B016F">
            <w:pPr>
              <w:rPr>
                <w:rFonts w:ascii="Arial" w:hAnsi="Arial" w:cs="Arial"/>
              </w:rPr>
            </w:pPr>
            <w:r>
              <w:rPr>
                <w:rFonts w:ascii="Arial" w:hAnsi="Arial" w:cs="Arial"/>
              </w:rPr>
              <w:t xml:space="preserve"> </w:t>
            </w:r>
            <w:permEnd w:id="1982949032"/>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lastRenderedPageBreak/>
              <w:t>e)</w:t>
            </w:r>
          </w:p>
        </w:tc>
        <w:tc>
          <w:tcPr>
            <w:tcW w:w="8846" w:type="dxa"/>
          </w:tcPr>
          <w:p w:rsidR="00FB7713" w:rsidRPr="00E51FD7" w:rsidRDefault="00B87C3B" w:rsidP="000B016F">
            <w:pPr>
              <w:rPr>
                <w:rFonts w:ascii="Arial" w:hAnsi="Arial" w:cs="Arial"/>
                <w:sz w:val="18"/>
                <w:szCs w:val="18"/>
              </w:rPr>
            </w:pPr>
            <w:permStart w:id="1289226338" w:edGrp="everyone"/>
            <w:r w:rsidRPr="00E51FD7">
              <w:rPr>
                <w:rFonts w:ascii="Arial" w:hAnsi="Arial" w:cs="Arial"/>
                <w:sz w:val="18"/>
                <w:szCs w:val="18"/>
              </w:rPr>
              <w:t>Assisting with preparation of reports on the monitoring process and ensure that the regulatory requirement have met:-</w:t>
            </w:r>
          </w:p>
          <w:p w:rsidR="00B87C3B" w:rsidRDefault="00B87C3B" w:rsidP="00E51FD7">
            <w:pPr>
              <w:rPr>
                <w:rFonts w:ascii="Arial" w:hAnsi="Arial" w:cs="Arial"/>
                <w:sz w:val="18"/>
                <w:szCs w:val="18"/>
              </w:rPr>
            </w:pPr>
          </w:p>
          <w:p w:rsidR="00A61060" w:rsidRPr="00A61060" w:rsidRDefault="00A61060" w:rsidP="00A61060">
            <w:pPr>
              <w:pStyle w:val="ListParagraph"/>
              <w:numPr>
                <w:ilvl w:val="0"/>
                <w:numId w:val="19"/>
              </w:numPr>
              <w:rPr>
                <w:rFonts w:ascii="Arial" w:hAnsi="Arial" w:cs="Arial"/>
                <w:sz w:val="18"/>
                <w:szCs w:val="18"/>
              </w:rPr>
            </w:pPr>
            <w:r w:rsidRPr="00A61060">
              <w:rPr>
                <w:rFonts w:ascii="Arial" w:hAnsi="Arial" w:cs="Arial"/>
                <w:sz w:val="18"/>
                <w:szCs w:val="18"/>
              </w:rPr>
              <w:t>Monitoring process is only valid if the results can be validated against relevant exposure standards. Therefore, the report</w:t>
            </w:r>
            <w:r>
              <w:rPr>
                <w:rFonts w:ascii="Arial" w:hAnsi="Arial" w:cs="Arial"/>
                <w:sz w:val="18"/>
                <w:szCs w:val="18"/>
              </w:rPr>
              <w:t xml:space="preserve"> you</w:t>
            </w:r>
            <w:r w:rsidRPr="00A61060">
              <w:rPr>
                <w:rFonts w:ascii="Arial" w:hAnsi="Arial" w:cs="Arial"/>
                <w:sz w:val="18"/>
                <w:szCs w:val="18"/>
              </w:rPr>
              <w:t xml:space="preserve"> need to present the findings in such a format that all stakeholders can read and understand.</w:t>
            </w:r>
          </w:p>
          <w:p w:rsidR="00A61060" w:rsidRDefault="00A61060" w:rsidP="00A61060">
            <w:pPr>
              <w:rPr>
                <w:rFonts w:ascii="Arial" w:hAnsi="Arial" w:cs="Arial"/>
                <w:sz w:val="18"/>
                <w:szCs w:val="18"/>
              </w:rPr>
            </w:pPr>
          </w:p>
          <w:p w:rsidR="00A61060" w:rsidRPr="00A61060" w:rsidRDefault="00A61060" w:rsidP="00A61060">
            <w:pPr>
              <w:pStyle w:val="ListParagraph"/>
              <w:numPr>
                <w:ilvl w:val="0"/>
                <w:numId w:val="19"/>
              </w:numPr>
              <w:rPr>
                <w:rFonts w:ascii="Arial" w:hAnsi="Arial" w:cs="Arial"/>
                <w:sz w:val="18"/>
                <w:szCs w:val="18"/>
              </w:rPr>
            </w:pPr>
            <w:r w:rsidRPr="00A61060">
              <w:rPr>
                <w:rFonts w:ascii="Arial" w:hAnsi="Arial" w:cs="Arial"/>
                <w:sz w:val="18"/>
                <w:szCs w:val="18"/>
              </w:rPr>
              <w:t>Avoid using buzz words or acronyms when communicating to the audience. Use charts and visual descriptions where possible to paint the intended picture of results.</w:t>
            </w:r>
          </w:p>
          <w:p w:rsidR="00A61060" w:rsidRDefault="00A61060" w:rsidP="00A61060">
            <w:pPr>
              <w:rPr>
                <w:rFonts w:ascii="Arial" w:hAnsi="Arial" w:cs="Arial"/>
                <w:sz w:val="18"/>
                <w:szCs w:val="18"/>
              </w:rPr>
            </w:pPr>
          </w:p>
          <w:p w:rsidR="00A61060" w:rsidRPr="00A61060" w:rsidRDefault="00A61060" w:rsidP="00A61060">
            <w:pPr>
              <w:pStyle w:val="ListParagraph"/>
              <w:numPr>
                <w:ilvl w:val="0"/>
                <w:numId w:val="19"/>
              </w:numPr>
              <w:rPr>
                <w:rFonts w:ascii="Arial" w:hAnsi="Arial" w:cs="Arial"/>
                <w:sz w:val="18"/>
                <w:szCs w:val="18"/>
              </w:rPr>
            </w:pPr>
            <w:r w:rsidRPr="00A61060">
              <w:rPr>
                <w:rFonts w:ascii="Arial" w:hAnsi="Arial" w:cs="Arial"/>
                <w:sz w:val="18"/>
                <w:szCs w:val="18"/>
              </w:rPr>
              <w:t>Report should include specific recommendations as to actions that are required and ensure that the reference material is current, addresses your industry and is relevant to your jurisdiction.</w:t>
            </w:r>
          </w:p>
          <w:p w:rsidR="00A61060" w:rsidRDefault="00A61060" w:rsidP="00A61060">
            <w:pPr>
              <w:rPr>
                <w:rFonts w:ascii="Arial" w:hAnsi="Arial" w:cs="Arial"/>
                <w:sz w:val="18"/>
                <w:szCs w:val="18"/>
              </w:rPr>
            </w:pPr>
          </w:p>
          <w:p w:rsidR="00A61060" w:rsidRPr="00A61060" w:rsidRDefault="00A61060" w:rsidP="00A61060">
            <w:pPr>
              <w:pStyle w:val="ListParagraph"/>
              <w:numPr>
                <w:ilvl w:val="0"/>
                <w:numId w:val="19"/>
              </w:numPr>
              <w:rPr>
                <w:rFonts w:ascii="Arial" w:hAnsi="Arial" w:cs="Arial"/>
                <w:sz w:val="18"/>
                <w:szCs w:val="18"/>
              </w:rPr>
            </w:pPr>
            <w:r w:rsidRPr="00A61060">
              <w:rPr>
                <w:rFonts w:ascii="Arial" w:hAnsi="Arial" w:cs="Arial"/>
                <w:sz w:val="18"/>
                <w:szCs w:val="18"/>
              </w:rPr>
              <w:t>Have a fresh eye look over the data that you include in the report to ensure that it does not breach privacy, commercial-in-confidence or any other sensitive areas or protocols of the business or the individuals.</w:t>
            </w:r>
          </w:p>
          <w:p w:rsidR="00A61060" w:rsidRPr="00A61060" w:rsidRDefault="00A61060" w:rsidP="00A61060">
            <w:pPr>
              <w:rPr>
                <w:rFonts w:ascii="Arial" w:hAnsi="Arial" w:cs="Arial"/>
                <w:sz w:val="18"/>
                <w:szCs w:val="18"/>
              </w:rPr>
            </w:pPr>
          </w:p>
          <w:p w:rsidR="00E51FD7" w:rsidRPr="00A61060" w:rsidRDefault="00E51FD7" w:rsidP="00A61060">
            <w:pPr>
              <w:rPr>
                <w:rFonts w:ascii="Arial" w:hAnsi="Arial" w:cs="Arial"/>
                <w:sz w:val="18"/>
                <w:szCs w:val="18"/>
              </w:rPr>
            </w:pPr>
            <w:r w:rsidRPr="00A61060">
              <w:rPr>
                <w:rFonts w:ascii="Arial" w:hAnsi="Arial" w:cs="Arial"/>
                <w:sz w:val="18"/>
                <w:szCs w:val="18"/>
              </w:rPr>
              <w:t>As a WHS practitioner you are required to write reports on many aspects of WHS and compliance, i</w:t>
            </w:r>
            <w:r w:rsidR="000F105D" w:rsidRPr="00A61060">
              <w:rPr>
                <w:rFonts w:ascii="Arial" w:hAnsi="Arial" w:cs="Arial"/>
                <w:sz w:val="18"/>
                <w:szCs w:val="18"/>
              </w:rPr>
              <w:t>ncluding survey reports on monitoring, findings and outcomes.</w:t>
            </w:r>
          </w:p>
          <w:p w:rsidR="000F105D" w:rsidRDefault="000F105D" w:rsidP="000F105D">
            <w:pPr>
              <w:pStyle w:val="ListParagraph"/>
              <w:numPr>
                <w:ilvl w:val="0"/>
                <w:numId w:val="18"/>
              </w:numPr>
              <w:rPr>
                <w:rFonts w:ascii="Arial" w:hAnsi="Arial" w:cs="Arial"/>
                <w:sz w:val="18"/>
                <w:szCs w:val="18"/>
              </w:rPr>
            </w:pPr>
            <w:r>
              <w:rPr>
                <w:rFonts w:ascii="Arial" w:hAnsi="Arial" w:cs="Arial"/>
                <w:sz w:val="18"/>
                <w:szCs w:val="18"/>
              </w:rPr>
              <w:t>Reports should be written in a formal writing taking into account the various readers that will read the report.</w:t>
            </w:r>
          </w:p>
          <w:p w:rsidR="000F105D" w:rsidRDefault="000F105D" w:rsidP="000F105D">
            <w:pPr>
              <w:pStyle w:val="ListParagraph"/>
              <w:numPr>
                <w:ilvl w:val="0"/>
                <w:numId w:val="18"/>
              </w:numPr>
              <w:rPr>
                <w:rFonts w:ascii="Arial" w:hAnsi="Arial" w:cs="Arial"/>
                <w:sz w:val="18"/>
                <w:szCs w:val="18"/>
              </w:rPr>
            </w:pPr>
            <w:r>
              <w:rPr>
                <w:rFonts w:ascii="Arial" w:hAnsi="Arial" w:cs="Arial"/>
                <w:sz w:val="18"/>
                <w:szCs w:val="18"/>
              </w:rPr>
              <w:t xml:space="preserve">Writing report that can be understood by different target audiences </w:t>
            </w:r>
          </w:p>
          <w:p w:rsidR="00F41754" w:rsidRDefault="00F41754" w:rsidP="000F105D">
            <w:pPr>
              <w:pStyle w:val="ListParagraph"/>
              <w:numPr>
                <w:ilvl w:val="0"/>
                <w:numId w:val="18"/>
              </w:numPr>
              <w:rPr>
                <w:rFonts w:ascii="Arial" w:hAnsi="Arial" w:cs="Arial"/>
                <w:sz w:val="18"/>
                <w:szCs w:val="18"/>
              </w:rPr>
            </w:pPr>
            <w:r>
              <w:rPr>
                <w:rFonts w:ascii="Arial" w:hAnsi="Arial" w:cs="Arial"/>
                <w:sz w:val="18"/>
                <w:szCs w:val="18"/>
              </w:rPr>
              <w:t>Report must be a formal document that needs to be written formally and should contain only information that has been validated and it must be specific criteria.</w:t>
            </w:r>
          </w:p>
          <w:p w:rsidR="00F41754" w:rsidRDefault="00F41754" w:rsidP="00F41754">
            <w:pPr>
              <w:autoSpaceDE w:val="0"/>
              <w:autoSpaceDN w:val="0"/>
              <w:adjustRightInd w:val="0"/>
              <w:spacing w:line="181" w:lineRule="atLeast"/>
              <w:rPr>
                <w:rFonts w:ascii="Gotham Light" w:hAnsi="Gotham Light" w:cs="Gotham Light"/>
                <w:color w:val="000000"/>
                <w:sz w:val="18"/>
                <w:szCs w:val="18"/>
              </w:rPr>
            </w:pPr>
          </w:p>
          <w:p w:rsidR="00F41754" w:rsidRDefault="00F41754" w:rsidP="00F41754">
            <w:pPr>
              <w:autoSpaceDE w:val="0"/>
              <w:autoSpaceDN w:val="0"/>
              <w:adjustRightInd w:val="0"/>
              <w:spacing w:line="181" w:lineRule="atLeast"/>
              <w:rPr>
                <w:rFonts w:ascii="Gotham Light" w:hAnsi="Gotham Light" w:cs="Gotham Light"/>
                <w:color w:val="000000"/>
                <w:sz w:val="18"/>
                <w:szCs w:val="18"/>
              </w:rPr>
            </w:pPr>
            <w:r>
              <w:rPr>
                <w:rFonts w:ascii="Gotham Light" w:hAnsi="Gotham Light" w:cs="Gotham Light"/>
                <w:color w:val="000000"/>
                <w:sz w:val="18"/>
                <w:szCs w:val="18"/>
              </w:rPr>
              <w:t>Records both electronic and in hard copy need to be kept in a secure environment, particularly since they are often linked to a specific person and can therefore be considered as personal information. I would be logical for the data to be stored on personal medical files, which would allow for easy exposure profiling.</w:t>
            </w:r>
          </w:p>
          <w:p w:rsidR="00F41754" w:rsidRDefault="00F41754" w:rsidP="00F41754">
            <w:pPr>
              <w:autoSpaceDE w:val="0"/>
              <w:autoSpaceDN w:val="0"/>
              <w:adjustRightInd w:val="0"/>
              <w:spacing w:line="181" w:lineRule="atLeast"/>
              <w:rPr>
                <w:rFonts w:ascii="Gotham Light" w:hAnsi="Gotham Light" w:cs="Gotham Light"/>
                <w:color w:val="000000"/>
                <w:sz w:val="18"/>
                <w:szCs w:val="18"/>
              </w:rPr>
            </w:pPr>
          </w:p>
          <w:p w:rsidR="00F41754" w:rsidRDefault="00F41754" w:rsidP="00F41754">
            <w:pPr>
              <w:autoSpaceDE w:val="0"/>
              <w:autoSpaceDN w:val="0"/>
              <w:adjustRightInd w:val="0"/>
              <w:spacing w:line="181" w:lineRule="atLeast"/>
              <w:rPr>
                <w:rFonts w:ascii="Gotham Light" w:hAnsi="Gotham Light" w:cs="Gotham Light"/>
                <w:color w:val="000000"/>
                <w:sz w:val="18"/>
                <w:szCs w:val="18"/>
              </w:rPr>
            </w:pPr>
            <w:r>
              <w:rPr>
                <w:rFonts w:ascii="Gotham Light" w:hAnsi="Gotham Light" w:cs="Gotham Light"/>
                <w:color w:val="000000"/>
                <w:sz w:val="18"/>
                <w:szCs w:val="18"/>
              </w:rPr>
              <w:t>The confidentiality around medical records usually prevents this from occurring, as safety professionals would not normally have unrestricted access to medical records. It is therefore, usually necessary to have two separate systems.</w:t>
            </w:r>
          </w:p>
          <w:p w:rsidR="00F41754" w:rsidRDefault="00F41754" w:rsidP="00F41754">
            <w:pPr>
              <w:autoSpaceDE w:val="0"/>
              <w:autoSpaceDN w:val="0"/>
              <w:adjustRightInd w:val="0"/>
              <w:spacing w:line="181" w:lineRule="atLeast"/>
              <w:rPr>
                <w:rFonts w:ascii="Gotham Light" w:hAnsi="Gotham Light" w:cs="Gotham Light"/>
                <w:color w:val="000000"/>
                <w:sz w:val="18"/>
                <w:szCs w:val="18"/>
              </w:rPr>
            </w:pPr>
            <w:bookmarkStart w:id="0" w:name="_GoBack"/>
            <w:bookmarkEnd w:id="0"/>
          </w:p>
          <w:p w:rsidR="00F41754" w:rsidRDefault="00F41754" w:rsidP="009113FC">
            <w:pPr>
              <w:autoSpaceDE w:val="0"/>
              <w:autoSpaceDN w:val="0"/>
              <w:adjustRightInd w:val="0"/>
              <w:spacing w:line="181" w:lineRule="atLeast"/>
              <w:ind w:left="160"/>
              <w:rPr>
                <w:rFonts w:ascii="Gotham Light" w:hAnsi="Gotham Light" w:cs="Gotham Light"/>
                <w:color w:val="000000"/>
                <w:sz w:val="18"/>
                <w:szCs w:val="18"/>
              </w:rPr>
            </w:pPr>
          </w:p>
          <w:permEnd w:id="1289226338"/>
          <w:p w:rsidR="00FB7713" w:rsidRPr="00FB7713" w:rsidRDefault="00FB7713" w:rsidP="000B016F">
            <w:pPr>
              <w:rPr>
                <w:rFonts w:ascii="Arial" w:hAnsi="Arial" w:cs="Arial"/>
              </w:rPr>
            </w:pPr>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A5478E" w:rsidRPr="00A5478E" w:rsidTr="006942D6">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1445351771" w:edGrp="everyone"/>
        <w:tc>
          <w:tcPr>
            <w:tcW w:w="6015" w:type="dxa"/>
          </w:tcPr>
          <w:p w:rsidR="00A5478E" w:rsidRPr="00A5478E" w:rsidRDefault="00913219"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445351771"/>
            <w:r w:rsidR="00A5478E" w:rsidRPr="00A5478E">
              <w:rPr>
                <w:rFonts w:ascii="Arial" w:hAnsi="Arial" w:cs="Arial"/>
              </w:rPr>
              <w:t xml:space="preserve"> Satisfactory </w:t>
            </w:r>
            <w:r w:rsidR="00A5478E" w:rsidRPr="00A5478E">
              <w:rPr>
                <w:rFonts w:ascii="Arial" w:hAnsi="Arial" w:cs="Arial"/>
              </w:rPr>
              <w:tab/>
            </w:r>
          </w:p>
          <w:p w:rsidR="00A5478E" w:rsidRPr="00A5478E" w:rsidRDefault="00913219"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Content>
                <w:permStart w:id="1751005430" w:edGrp="everyone"/>
                <w:r w:rsidR="00A5478E" w:rsidRPr="00A5478E">
                  <w:rPr>
                    <w:rFonts w:ascii="Segoe UI Symbol" w:hAnsi="Segoe UI Symbol" w:cs="Segoe UI Symbol"/>
                  </w:rPr>
                  <w:t>☐</w:t>
                </w:r>
                <w:permEnd w:id="1751005430"/>
              </w:sdtContent>
            </w:sdt>
            <w:r w:rsidR="00A5478E" w:rsidRPr="00A5478E">
              <w:rPr>
                <w:rFonts w:ascii="Arial" w:hAnsi="Arial" w:cs="Arial"/>
              </w:rPr>
              <w:t xml:space="preserve"> Not satisfactory</w:t>
            </w:r>
          </w:p>
        </w:tc>
      </w:tr>
      <w:tr w:rsidR="00A5478E" w:rsidRPr="00A5478E" w:rsidTr="006942D6">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211960983" w:edGrp="everyone"/>
            <w:permEnd w:id="211960983"/>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727"/>
        <w:gridCol w:w="1289"/>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3"/>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rsidTr="006942D6">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6942D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6D74F7" w:rsidP="00A5478E">
                  <w:pPr>
                    <w:jc w:val="center"/>
                    <w:rPr>
                      <w:rFonts w:ascii="Arial" w:hAnsi="Arial" w:cs="Arial"/>
                    </w:rPr>
                  </w:pPr>
                  <w:permStart w:id="412700797" w:edGrp="everyone"/>
                  <w:r>
                    <w:rPr>
                      <w:rFonts w:ascii="Arial" w:hAnsi="Arial" w:cs="Arial"/>
                    </w:rPr>
                    <w:t>7</w:t>
                  </w:r>
                  <w:permEnd w:id="412700797"/>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6942D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6D74F7" w:rsidP="00A5478E">
                  <w:pPr>
                    <w:jc w:val="center"/>
                    <w:rPr>
                      <w:rFonts w:ascii="Arial" w:hAnsi="Arial" w:cs="Arial"/>
                    </w:rPr>
                  </w:pPr>
                  <w:permStart w:id="1124288554" w:edGrp="everyone"/>
                  <w:r>
                    <w:rPr>
                      <w:rFonts w:ascii="Arial" w:hAnsi="Arial" w:cs="Arial"/>
                    </w:rPr>
                    <w:t>3</w:t>
                  </w:r>
                  <w:permEnd w:id="1124288554"/>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6942D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6D74F7" w:rsidP="00A5478E">
                  <w:pPr>
                    <w:jc w:val="center"/>
                    <w:rPr>
                      <w:rFonts w:ascii="Arial" w:hAnsi="Arial" w:cs="Arial"/>
                    </w:rPr>
                  </w:pPr>
                  <w:permStart w:id="2079005376" w:edGrp="everyone"/>
                  <w:r>
                    <w:rPr>
                      <w:rFonts w:ascii="Arial" w:hAnsi="Arial" w:cs="Arial"/>
                    </w:rPr>
                    <w:t>1</w:t>
                  </w:r>
                  <w:permEnd w:id="2079005376"/>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6942D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FA7CD2" w:rsidP="00A5478E">
                  <w:pPr>
                    <w:jc w:val="center"/>
                    <w:rPr>
                      <w:rFonts w:ascii="Arial" w:hAnsi="Arial" w:cs="Arial"/>
                    </w:rPr>
                  </w:pPr>
                  <w:permStart w:id="1871136651" w:edGrp="everyone"/>
                  <w:r>
                    <w:rPr>
                      <w:rFonts w:ascii="Arial" w:hAnsi="Arial" w:cs="Arial"/>
                    </w:rPr>
                    <w:t>5</w:t>
                  </w:r>
                  <w:permEnd w:id="1871136651"/>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6942D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FA7CD2" w:rsidP="00A5478E">
                  <w:pPr>
                    <w:jc w:val="center"/>
                    <w:rPr>
                      <w:rFonts w:ascii="Arial" w:hAnsi="Arial" w:cs="Arial"/>
                    </w:rPr>
                  </w:pPr>
                  <w:permStart w:id="463296898" w:edGrp="everyone"/>
                  <w:r>
                    <w:rPr>
                      <w:rFonts w:ascii="Arial" w:hAnsi="Arial" w:cs="Arial"/>
                    </w:rPr>
                    <w:t>8</w:t>
                  </w:r>
                  <w:permEnd w:id="463296898"/>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6942D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FA7CD2" w:rsidP="00A5478E">
                  <w:pPr>
                    <w:jc w:val="center"/>
                    <w:rPr>
                      <w:rFonts w:ascii="Arial" w:hAnsi="Arial" w:cs="Arial"/>
                    </w:rPr>
                  </w:pPr>
                  <w:permStart w:id="1124730688" w:edGrp="everyone"/>
                  <w:r>
                    <w:rPr>
                      <w:rFonts w:ascii="Arial" w:hAnsi="Arial" w:cs="Arial"/>
                    </w:rPr>
                    <w:t>9</w:t>
                  </w:r>
                  <w:permEnd w:id="1124730688"/>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6942D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6D74F7" w:rsidP="00A5478E">
                  <w:pPr>
                    <w:jc w:val="center"/>
                    <w:rPr>
                      <w:rFonts w:ascii="Arial" w:hAnsi="Arial" w:cs="Arial"/>
                    </w:rPr>
                  </w:pPr>
                  <w:permStart w:id="1611140058" w:edGrp="everyone"/>
                  <w:r>
                    <w:rPr>
                      <w:rFonts w:ascii="Arial" w:hAnsi="Arial" w:cs="Arial"/>
                    </w:rPr>
                    <w:t>2</w:t>
                  </w:r>
                  <w:permEnd w:id="1611140058"/>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6942D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FA7CD2" w:rsidP="00A5478E">
                  <w:pPr>
                    <w:jc w:val="center"/>
                    <w:rPr>
                      <w:rFonts w:ascii="Arial" w:hAnsi="Arial" w:cs="Arial"/>
                    </w:rPr>
                  </w:pPr>
                  <w:permStart w:id="980050267" w:edGrp="everyone"/>
                  <w:r>
                    <w:rPr>
                      <w:rFonts w:ascii="Arial" w:hAnsi="Arial" w:cs="Arial"/>
                    </w:rPr>
                    <w:t>4</w:t>
                  </w:r>
                  <w:permEnd w:id="980050267"/>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6942D6">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FA7CD2" w:rsidP="00A5478E">
                  <w:pPr>
                    <w:jc w:val="center"/>
                    <w:rPr>
                      <w:rFonts w:ascii="Arial" w:hAnsi="Arial" w:cs="Arial"/>
                    </w:rPr>
                  </w:pPr>
                  <w:permStart w:id="509951807" w:edGrp="everyone"/>
                  <w:r>
                    <w:rPr>
                      <w:rFonts w:ascii="Arial" w:hAnsi="Arial" w:cs="Arial"/>
                    </w:rPr>
                    <w:t>6</w:t>
                  </w:r>
                  <w:permEnd w:id="509951807"/>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913219"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15947842" w:edGrp="everyone"/>
                <w:r w:rsidR="00A5478E">
                  <w:rPr>
                    <w:rFonts w:ascii="MS Gothic" w:eastAsia="MS Gothic" w:hAnsi="MS Gothic" w:cs="Arial" w:hint="eastAsia"/>
                    <w:sz w:val="40"/>
                    <w:szCs w:val="40"/>
                  </w:rPr>
                  <w:t>☐</w:t>
                </w:r>
                <w:permEnd w:id="1815947842"/>
              </w:sdtContent>
            </w:sdt>
          </w:p>
        </w:tc>
      </w:tr>
      <w:tr w:rsidR="00A5478E" w:rsidRPr="000B016F" w:rsidTr="0070556B">
        <w:trPr>
          <w:trHeight w:val="1125"/>
        </w:trPr>
        <w:tc>
          <w:tcPr>
            <w:tcW w:w="7938" w:type="dxa"/>
          </w:tcPr>
          <w:p w:rsidR="00A5478E" w:rsidRDefault="00A5478E" w:rsidP="00A5478E">
            <w:pPr>
              <w:pStyle w:val="ListParagraph"/>
              <w:numPr>
                <w:ilvl w:val="0"/>
                <w:numId w:val="23"/>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913219"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2036158545" w:edGrp="everyone"/>
                <w:r w:rsidR="0088069B">
                  <w:rPr>
                    <w:rFonts w:ascii="MS Gothic" w:eastAsia="MS Gothic" w:hAnsi="MS Gothic" w:cs="Arial" w:hint="eastAsia"/>
                    <w:sz w:val="28"/>
                    <w:szCs w:val="28"/>
                  </w:rPr>
                  <w:t>☒</w:t>
                </w:r>
                <w:permEnd w:id="203615854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913219"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765136767" w:edGrp="everyone"/>
                <w:r w:rsidR="0088069B">
                  <w:rPr>
                    <w:rFonts w:ascii="MS Gothic" w:eastAsia="MS Gothic" w:hAnsi="MS Gothic" w:cs="Arial" w:hint="eastAsia"/>
                    <w:sz w:val="28"/>
                    <w:szCs w:val="28"/>
                  </w:rPr>
                  <w:t>☒</w:t>
                </w:r>
                <w:permEnd w:id="76513676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913219" w:rsidP="00A5478E">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Content>
                <w:permStart w:id="1417286125" w:edGrp="everyone"/>
                <w:r w:rsidR="00FF40FB">
                  <w:rPr>
                    <w:rFonts w:ascii="MS Gothic" w:eastAsia="MS Gothic" w:hAnsi="MS Gothic" w:cs="Arial" w:hint="eastAsia"/>
                    <w:sz w:val="28"/>
                    <w:szCs w:val="28"/>
                  </w:rPr>
                  <w:t>☒</w:t>
                </w:r>
                <w:permEnd w:id="141728612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913219"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896226257" w:edGrp="everyone"/>
                <w:r w:rsidR="00FF40FB">
                  <w:rPr>
                    <w:rFonts w:ascii="MS Gothic" w:eastAsia="MS Gothic" w:hAnsi="MS Gothic" w:cs="Arial" w:hint="eastAsia"/>
                    <w:sz w:val="28"/>
                    <w:szCs w:val="28"/>
                  </w:rPr>
                  <w:t>☒</w:t>
                </w:r>
                <w:permEnd w:id="89622625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913219"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Content>
                <w:permStart w:id="99752180" w:edGrp="everyone"/>
                <w:r w:rsidR="00A5478E">
                  <w:rPr>
                    <w:rFonts w:ascii="MS Gothic" w:eastAsia="MS Gothic" w:hAnsi="MS Gothic" w:cs="Arial" w:hint="eastAsia"/>
                    <w:sz w:val="40"/>
                    <w:szCs w:val="40"/>
                  </w:rPr>
                  <w:t>☐</w:t>
                </w:r>
                <w:permEnd w:id="99752180"/>
              </w:sdtContent>
            </w:sdt>
          </w:p>
        </w:tc>
      </w:tr>
      <w:tr w:rsidR="00A5478E" w:rsidRPr="000B016F" w:rsidTr="008B333F">
        <w:tc>
          <w:tcPr>
            <w:tcW w:w="7938" w:type="dxa"/>
          </w:tcPr>
          <w:p w:rsidR="00A5478E" w:rsidRDefault="00A5478E" w:rsidP="00A5478E">
            <w:pPr>
              <w:pStyle w:val="ListParagraph"/>
              <w:numPr>
                <w:ilvl w:val="0"/>
                <w:numId w:val="23"/>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913219" w:rsidP="00A5478E">
            <w:pPr>
              <w:ind w:left="1276" w:hanging="567"/>
              <w:rPr>
                <w:rFonts w:ascii="Arial" w:hAnsi="Arial" w:cs="Arial"/>
              </w:rPr>
            </w:pPr>
            <w:sdt>
              <w:sdtPr>
                <w:rPr>
                  <w:rFonts w:ascii="Arial" w:hAnsi="Arial" w:cs="Arial"/>
                  <w:sz w:val="28"/>
                  <w:szCs w:val="28"/>
                </w:rPr>
                <w:id w:val="2001456770"/>
                <w14:checkbox>
                  <w14:checked w14:val="0"/>
                  <w14:checkedState w14:val="2612" w14:font="MS Gothic"/>
                  <w14:uncheckedState w14:val="2610" w14:font="MS Gothic"/>
                </w14:checkbox>
              </w:sdtPr>
              <w:sdtContent>
                <w:permStart w:id="1477214005" w:edGrp="everyone"/>
                <w:r w:rsidR="00A5478E">
                  <w:rPr>
                    <w:rFonts w:ascii="MS Gothic" w:eastAsia="MS Gothic" w:hAnsi="MS Gothic" w:cs="Arial" w:hint="eastAsia"/>
                    <w:sz w:val="28"/>
                    <w:szCs w:val="28"/>
                  </w:rPr>
                  <w:t>☐</w:t>
                </w:r>
                <w:permEnd w:id="147721400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913219"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Content>
                <w:permStart w:id="979517058" w:edGrp="everyone"/>
                <w:r w:rsidR="0088069B">
                  <w:rPr>
                    <w:rFonts w:ascii="MS Gothic" w:eastAsia="MS Gothic" w:hAnsi="MS Gothic" w:cs="Arial" w:hint="eastAsia"/>
                    <w:sz w:val="28"/>
                    <w:szCs w:val="28"/>
                  </w:rPr>
                  <w:t>☒</w:t>
                </w:r>
                <w:permEnd w:id="97951705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913219" w:rsidP="00A5478E">
            <w:pPr>
              <w:ind w:left="1276" w:hanging="567"/>
              <w:rPr>
                <w:rFonts w:ascii="Arial" w:hAnsi="Arial" w:cs="Arial"/>
              </w:rPr>
            </w:pPr>
            <w:sdt>
              <w:sdtPr>
                <w:rPr>
                  <w:rFonts w:ascii="Arial" w:hAnsi="Arial" w:cs="Arial"/>
                  <w:sz w:val="28"/>
                  <w:szCs w:val="28"/>
                </w:rPr>
                <w:id w:val="-977758515"/>
                <w14:checkbox>
                  <w14:checked w14:val="0"/>
                  <w14:checkedState w14:val="2612" w14:font="MS Gothic"/>
                  <w14:uncheckedState w14:val="2610" w14:font="MS Gothic"/>
                </w14:checkbox>
              </w:sdtPr>
              <w:sdtContent>
                <w:permStart w:id="1859069790" w:edGrp="everyone"/>
                <w:r w:rsidR="00A5478E">
                  <w:rPr>
                    <w:rFonts w:ascii="MS Gothic" w:eastAsia="MS Gothic" w:hAnsi="MS Gothic" w:cs="Arial" w:hint="eastAsia"/>
                    <w:sz w:val="28"/>
                    <w:szCs w:val="28"/>
                  </w:rPr>
                  <w:t>☐</w:t>
                </w:r>
                <w:permEnd w:id="185906979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913219" w:rsidP="00A5478E">
            <w:pPr>
              <w:ind w:left="1276" w:hanging="567"/>
              <w:rPr>
                <w:rFonts w:ascii="Arial" w:hAnsi="Arial" w:cs="Arial"/>
              </w:rPr>
            </w:pPr>
            <w:sdt>
              <w:sdtPr>
                <w:rPr>
                  <w:rFonts w:ascii="Arial" w:hAnsi="Arial" w:cs="Arial"/>
                  <w:sz w:val="28"/>
                  <w:szCs w:val="28"/>
                </w:rPr>
                <w:id w:val="-1604559498"/>
                <w14:checkbox>
                  <w14:checked w14:val="0"/>
                  <w14:checkedState w14:val="2612" w14:font="MS Gothic"/>
                  <w14:uncheckedState w14:val="2610" w14:font="MS Gothic"/>
                </w14:checkbox>
              </w:sdtPr>
              <w:sdtContent>
                <w:permStart w:id="552105672" w:edGrp="everyone"/>
                <w:r w:rsidR="00A5478E">
                  <w:rPr>
                    <w:rFonts w:ascii="MS Gothic" w:eastAsia="MS Gothic" w:hAnsi="MS Gothic" w:cs="Arial" w:hint="eastAsia"/>
                    <w:sz w:val="28"/>
                    <w:szCs w:val="28"/>
                  </w:rPr>
                  <w:t>☐</w:t>
                </w:r>
                <w:permEnd w:id="55210567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913219"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Content>
                <w:permStart w:id="137915515" w:edGrp="everyone"/>
                <w:r w:rsidR="00A5478E">
                  <w:rPr>
                    <w:rFonts w:ascii="MS Gothic" w:eastAsia="MS Gothic" w:hAnsi="MS Gothic" w:cs="Arial" w:hint="eastAsia"/>
                    <w:sz w:val="40"/>
                    <w:szCs w:val="40"/>
                  </w:rPr>
                  <w:t>☐</w:t>
                </w:r>
                <w:permEnd w:id="137915515"/>
              </w:sdtContent>
            </w:sdt>
          </w:p>
        </w:tc>
      </w:tr>
      <w:tr w:rsidR="00A5478E" w:rsidRPr="000B016F" w:rsidTr="008B333F">
        <w:tc>
          <w:tcPr>
            <w:tcW w:w="7938" w:type="dxa"/>
          </w:tcPr>
          <w:p w:rsidR="00A5478E" w:rsidRDefault="00A5478E" w:rsidP="00A5478E">
            <w:pPr>
              <w:pStyle w:val="ListParagraph"/>
              <w:keepNext/>
              <w:numPr>
                <w:ilvl w:val="0"/>
                <w:numId w:val="23"/>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rsidR="00A5478E" w:rsidRDefault="00913219"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Content>
                <w:permStart w:id="390870746" w:edGrp="everyone"/>
                <w:r w:rsidR="00C775EC">
                  <w:rPr>
                    <w:rFonts w:ascii="MS Gothic" w:eastAsia="MS Gothic" w:hAnsi="MS Gothic" w:cs="Arial" w:hint="eastAsia"/>
                    <w:sz w:val="28"/>
                    <w:szCs w:val="28"/>
                  </w:rPr>
                  <w:t>☒</w:t>
                </w:r>
                <w:permEnd w:id="39087074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913219"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Content>
                <w:permStart w:id="352276205" w:edGrp="everyone"/>
                <w:r w:rsidR="00C775EC">
                  <w:rPr>
                    <w:rFonts w:ascii="MS Gothic" w:eastAsia="MS Gothic" w:hAnsi="MS Gothic" w:cs="Arial" w:hint="eastAsia"/>
                    <w:sz w:val="28"/>
                    <w:szCs w:val="28"/>
                  </w:rPr>
                  <w:t>☒</w:t>
                </w:r>
                <w:permEnd w:id="35227620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913219" w:rsidP="00A5478E">
            <w:pPr>
              <w:ind w:left="1276" w:hanging="567"/>
              <w:rPr>
                <w:rFonts w:ascii="Arial" w:hAnsi="Arial" w:cs="Arial"/>
              </w:rPr>
            </w:pPr>
            <w:sdt>
              <w:sdtPr>
                <w:rPr>
                  <w:rFonts w:ascii="Arial" w:hAnsi="Arial" w:cs="Arial"/>
                  <w:sz w:val="28"/>
                  <w:szCs w:val="28"/>
                </w:rPr>
                <w:id w:val="241698682"/>
                <w14:checkbox>
                  <w14:checked w14:val="1"/>
                  <w14:checkedState w14:val="2612" w14:font="MS Gothic"/>
                  <w14:uncheckedState w14:val="2610" w14:font="MS Gothic"/>
                </w14:checkbox>
              </w:sdtPr>
              <w:sdtContent>
                <w:permStart w:id="1674982111" w:edGrp="everyone"/>
                <w:r w:rsidR="00C775EC">
                  <w:rPr>
                    <w:rFonts w:ascii="MS Gothic" w:eastAsia="MS Gothic" w:hAnsi="MS Gothic" w:cs="Arial" w:hint="eastAsia"/>
                    <w:sz w:val="28"/>
                    <w:szCs w:val="28"/>
                  </w:rPr>
                  <w:t>☒</w:t>
                </w:r>
                <w:permEnd w:id="167498211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913219"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Content>
                <w:permStart w:id="1867585860" w:edGrp="everyone"/>
                <w:r w:rsidR="00C775EC">
                  <w:rPr>
                    <w:rFonts w:ascii="MS Gothic" w:eastAsia="MS Gothic" w:hAnsi="MS Gothic" w:cs="Arial" w:hint="eastAsia"/>
                    <w:sz w:val="28"/>
                    <w:szCs w:val="28"/>
                  </w:rPr>
                  <w:t>☒</w:t>
                </w:r>
                <w:permEnd w:id="186758586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913219"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Content>
                <w:permStart w:id="2016633148" w:edGrp="everyone"/>
                <w:r w:rsidR="00A5478E">
                  <w:rPr>
                    <w:rFonts w:ascii="MS Gothic" w:eastAsia="MS Gothic" w:hAnsi="MS Gothic" w:cs="Arial" w:hint="eastAsia"/>
                    <w:sz w:val="40"/>
                    <w:szCs w:val="40"/>
                  </w:rPr>
                  <w:t>☐</w:t>
                </w:r>
                <w:permEnd w:id="2016633148"/>
              </w:sdtContent>
            </w:sdt>
          </w:p>
        </w:tc>
      </w:tr>
      <w:tr w:rsidR="00A5478E" w:rsidRPr="000B016F" w:rsidTr="008B333F">
        <w:tc>
          <w:tcPr>
            <w:tcW w:w="7938" w:type="dxa"/>
          </w:tcPr>
          <w:p w:rsidR="00A5478E" w:rsidRDefault="00A5478E" w:rsidP="00A5478E">
            <w:pPr>
              <w:pStyle w:val="ListParagraph"/>
              <w:keepNext/>
              <w:numPr>
                <w:ilvl w:val="0"/>
                <w:numId w:val="23"/>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913219"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Content>
                <w:permStart w:id="570766746" w:edGrp="everyone"/>
                <w:r w:rsidR="00A5478E">
                  <w:rPr>
                    <w:rFonts w:ascii="MS Gothic" w:eastAsia="MS Gothic" w:hAnsi="MS Gothic" w:cs="Arial" w:hint="eastAsia"/>
                    <w:sz w:val="28"/>
                    <w:szCs w:val="28"/>
                  </w:rPr>
                  <w:t>☐</w:t>
                </w:r>
                <w:permEnd w:id="570766746"/>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913219"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Content>
                <w:permStart w:id="1074751589" w:edGrp="everyone"/>
                <w:r w:rsidR="00C775EC">
                  <w:rPr>
                    <w:rFonts w:ascii="MS Gothic" w:eastAsia="MS Gothic" w:hAnsi="MS Gothic" w:cs="Arial" w:hint="eastAsia"/>
                    <w:sz w:val="28"/>
                    <w:szCs w:val="28"/>
                  </w:rPr>
                  <w:t>☒</w:t>
                </w:r>
                <w:permEnd w:id="1074751589"/>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913219"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Content>
                <w:permStart w:id="13643661" w:edGrp="everyone"/>
                <w:r w:rsidR="00A5478E">
                  <w:rPr>
                    <w:rFonts w:ascii="MS Gothic" w:eastAsia="MS Gothic" w:hAnsi="MS Gothic" w:cs="Arial" w:hint="eastAsia"/>
                    <w:sz w:val="40"/>
                    <w:szCs w:val="40"/>
                  </w:rPr>
                  <w:t>☐</w:t>
                </w:r>
                <w:permEnd w:id="13643661"/>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A5478E" w:rsidRPr="00A5478E" w:rsidTr="006942D6">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913219"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928799807" w:edGrp="everyone"/>
                <w:r w:rsidR="00A5478E" w:rsidRPr="00A5478E">
                  <w:rPr>
                    <w:rFonts w:ascii="Segoe UI Symbol" w:hAnsi="Segoe UI Symbol" w:cs="Segoe UI Symbol"/>
                  </w:rPr>
                  <w:t>☐</w:t>
                </w:r>
                <w:permEnd w:id="1928799807"/>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913219"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168932140" w:edGrp="everyone"/>
                <w:r w:rsidR="00A5478E" w:rsidRPr="00A5478E">
                  <w:rPr>
                    <w:rFonts w:ascii="Segoe UI Symbol" w:hAnsi="Segoe UI Symbol" w:cs="Segoe UI Symbol"/>
                  </w:rPr>
                  <w:t>☐</w:t>
                </w:r>
                <w:permEnd w:id="1168932140"/>
              </w:sdtContent>
            </w:sdt>
            <w:r w:rsidR="00A5478E" w:rsidRPr="00A5478E">
              <w:rPr>
                <w:rFonts w:ascii="Arial" w:hAnsi="Arial" w:cs="Arial"/>
              </w:rPr>
              <w:t xml:space="preserve"> Not satisfactory</w:t>
            </w:r>
          </w:p>
        </w:tc>
      </w:tr>
      <w:tr w:rsidR="00A5478E" w:rsidRPr="00A5478E" w:rsidTr="006942D6">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1062875944" w:edGrp="everyone"/>
            <w:permEnd w:id="1062875944"/>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24"/>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22"/>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22"/>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22"/>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22"/>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22"/>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913219" w:rsidP="00A5478E">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384653928" w:edGrp="everyone"/>
                <w:r w:rsidR="00A5478E">
                  <w:rPr>
                    <w:rFonts w:ascii="MS Gothic" w:eastAsia="MS Gothic" w:hAnsi="MS Gothic" w:cs="Arial" w:hint="eastAsia"/>
                    <w:sz w:val="40"/>
                    <w:szCs w:val="40"/>
                  </w:rPr>
                  <w:t>☐</w:t>
                </w:r>
                <w:permEnd w:id="1384653928"/>
              </w:sdtContent>
            </w:sdt>
          </w:p>
        </w:tc>
      </w:tr>
      <w:tr w:rsidR="00A5478E" w:rsidRPr="00053B41" w:rsidTr="005C5012">
        <w:tc>
          <w:tcPr>
            <w:tcW w:w="7905" w:type="dxa"/>
            <w:gridSpan w:val="2"/>
          </w:tcPr>
          <w:p w:rsidR="00A5478E" w:rsidRDefault="00A5478E" w:rsidP="00A5478E">
            <w:pPr>
              <w:numPr>
                <w:ilvl w:val="0"/>
                <w:numId w:val="24"/>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22"/>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22"/>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22"/>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913219" w:rsidP="00A5478E">
            <w:pPr>
              <w:jc w:val="center"/>
              <w:rPr>
                <w:rFonts w:ascii="Arial" w:hAnsi="Arial" w:cs="Arial"/>
                <w:sz w:val="40"/>
                <w:szCs w:val="40"/>
              </w:rPr>
            </w:pPr>
            <w:sdt>
              <w:sdtPr>
                <w:rPr>
                  <w:rFonts w:ascii="Arial" w:hAnsi="Arial" w:cs="Arial"/>
                  <w:sz w:val="40"/>
                  <w:szCs w:val="40"/>
                </w:rPr>
                <w:id w:val="2045555612"/>
                <w14:checkbox>
                  <w14:checked w14:val="0"/>
                  <w14:checkedState w14:val="2612" w14:font="MS Gothic"/>
                  <w14:uncheckedState w14:val="2610" w14:font="MS Gothic"/>
                </w14:checkbox>
              </w:sdtPr>
              <w:sdtContent>
                <w:permStart w:id="1627661039" w:edGrp="everyone"/>
                <w:r w:rsidR="00A5478E">
                  <w:rPr>
                    <w:rFonts w:ascii="MS Gothic" w:eastAsia="MS Gothic" w:hAnsi="MS Gothic" w:cs="Arial" w:hint="eastAsia"/>
                    <w:sz w:val="40"/>
                    <w:szCs w:val="40"/>
                  </w:rPr>
                  <w:t>☐</w:t>
                </w:r>
                <w:permEnd w:id="1627661039"/>
              </w:sdtContent>
            </w:sdt>
          </w:p>
        </w:tc>
      </w:tr>
      <w:tr w:rsidR="00A5478E" w:rsidRPr="00053B41" w:rsidTr="005C5012">
        <w:tc>
          <w:tcPr>
            <w:tcW w:w="7905" w:type="dxa"/>
            <w:gridSpan w:val="2"/>
          </w:tcPr>
          <w:p w:rsidR="00A5478E" w:rsidRDefault="00A5478E" w:rsidP="00A5478E">
            <w:pPr>
              <w:numPr>
                <w:ilvl w:val="0"/>
                <w:numId w:val="24"/>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22"/>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22"/>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22"/>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913219" w:rsidP="00A5478E">
            <w:pPr>
              <w:jc w:val="center"/>
              <w:rPr>
                <w:rFonts w:ascii="Arial" w:hAnsi="Arial" w:cs="Arial"/>
                <w:sz w:val="40"/>
                <w:szCs w:val="40"/>
              </w:rPr>
            </w:pPr>
            <w:sdt>
              <w:sdtPr>
                <w:rPr>
                  <w:rFonts w:ascii="Arial" w:hAnsi="Arial" w:cs="Arial"/>
                  <w:sz w:val="40"/>
                  <w:szCs w:val="40"/>
                </w:rPr>
                <w:id w:val="830950719"/>
                <w14:checkbox>
                  <w14:checked w14:val="0"/>
                  <w14:checkedState w14:val="2612" w14:font="MS Gothic"/>
                  <w14:uncheckedState w14:val="2610" w14:font="MS Gothic"/>
                </w14:checkbox>
              </w:sdtPr>
              <w:sdtContent>
                <w:permStart w:id="2146793816" w:edGrp="everyone"/>
                <w:r w:rsidR="00A5478E">
                  <w:rPr>
                    <w:rFonts w:ascii="MS Gothic" w:eastAsia="MS Gothic" w:hAnsi="MS Gothic" w:cs="Arial" w:hint="eastAsia"/>
                    <w:sz w:val="40"/>
                    <w:szCs w:val="40"/>
                  </w:rPr>
                  <w:t>☐</w:t>
                </w:r>
                <w:permEnd w:id="2146793816"/>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A5478E" w:rsidP="00A5478E">
            <w:pPr>
              <w:rPr>
                <w:rFonts w:ascii="Arial" w:eastAsia="MS Gothic" w:hAnsi="Arial" w:cs="Arial"/>
              </w:rPr>
            </w:pPr>
            <w:permStart w:id="1757553668" w:edGrp="everyone"/>
            <w:permEnd w:id="1757553668"/>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708206868" w:edGrp="everyone"/>
        <w:tc>
          <w:tcPr>
            <w:tcW w:w="5455" w:type="dxa"/>
            <w:gridSpan w:val="2"/>
            <w:vAlign w:val="center"/>
          </w:tcPr>
          <w:p w:rsidR="00A5478E" w:rsidRPr="00C1373D" w:rsidRDefault="00913219"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A5478E" w:rsidRPr="00C1373D">
                  <w:rPr>
                    <w:rFonts w:ascii="Segoe UI Symbol" w:hAnsi="Segoe UI Symbol" w:cs="Segoe UI Symbol"/>
                  </w:rPr>
                  <w:t>☐</w:t>
                </w:r>
              </w:sdtContent>
            </w:sdt>
            <w:permEnd w:id="1708206868"/>
            <w:r w:rsidR="00A5478E">
              <w:rPr>
                <w:rFonts w:ascii="Arial" w:hAnsi="Arial" w:cs="Arial"/>
              </w:rPr>
              <w:t xml:space="preserve"> Trainer/Assessor</w:t>
            </w:r>
            <w:r w:rsidR="00A5478E" w:rsidRPr="00C1373D">
              <w:rPr>
                <w:rFonts w:ascii="Arial" w:hAnsi="Arial" w:cs="Arial"/>
              </w:rPr>
              <w:tab/>
            </w:r>
          </w:p>
          <w:p w:rsidR="00A5478E" w:rsidRPr="00C1373D" w:rsidRDefault="00913219" w:rsidP="00A5478E">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726935328" w:edGrp="everyone"/>
                <w:r w:rsidR="00A5478E" w:rsidRPr="00C1373D">
                  <w:rPr>
                    <w:rFonts w:ascii="Segoe UI Symbol" w:hAnsi="Segoe UI Symbol" w:cs="Segoe UI Symbol"/>
                  </w:rPr>
                  <w:t>☐</w:t>
                </w:r>
                <w:permEnd w:id="726935328"/>
              </w:sdtContent>
            </w:sdt>
            <w:r w:rsidR="00A5478E" w:rsidRPr="00C1373D">
              <w:rPr>
                <w:rFonts w:ascii="Arial" w:hAnsi="Arial" w:cs="Arial"/>
              </w:rPr>
              <w:t xml:space="preserve"> </w:t>
            </w:r>
            <w:r w:rsidR="00A5478E">
              <w:rPr>
                <w:rFonts w:ascii="Arial" w:hAnsi="Arial" w:cs="Arial"/>
              </w:rPr>
              <w:t xml:space="preserve">Other (specify): </w:t>
            </w:r>
            <w:permStart w:id="971851484" w:edGrp="everyone"/>
            <w:permEnd w:id="971851484"/>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A5478E" w:rsidP="00A5478E">
            <w:pPr>
              <w:rPr>
                <w:rFonts w:ascii="Arial" w:eastAsia="MS Gothic" w:hAnsi="Arial" w:cs="Arial"/>
              </w:rPr>
            </w:pPr>
            <w:permStart w:id="1537764711" w:edGrp="everyone"/>
            <w:permEnd w:id="1537764711"/>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A5478E" w:rsidP="00A5478E">
            <w:pPr>
              <w:rPr>
                <w:rFonts w:ascii="Arial" w:eastAsia="MS Gothic" w:hAnsi="Arial" w:cs="Arial"/>
              </w:rPr>
            </w:pPr>
            <w:permStart w:id="1878262579" w:edGrp="everyone"/>
            <w:permEnd w:id="1878262579"/>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1751673445" w:edGrp="everyone" w:displacedByCustomXml="prev"/>
            <w:tc>
              <w:tcPr>
                <w:tcW w:w="5455" w:type="dxa"/>
                <w:gridSpan w:val="2"/>
                <w:vAlign w:val="center"/>
              </w:tcPr>
              <w:p w:rsidR="00A5478E" w:rsidRPr="00C1373D" w:rsidRDefault="00A5478E" w:rsidP="00A5478E">
                <w:pPr>
                  <w:rPr>
                    <w:rFonts w:ascii="Arial" w:hAnsi="Arial" w:cs="Arial"/>
                  </w:rPr>
                </w:pPr>
                <w:r w:rsidRPr="00C1373D">
                  <w:rPr>
                    <w:rFonts w:ascii="Arial" w:hAnsi="Arial" w:cs="Arial"/>
                    <w:noProof/>
                    <w:lang w:eastAsia="en-AU"/>
                  </w:rPr>
                  <w:drawing>
                    <wp:inline distT="0" distB="0" distL="0" distR="0" wp14:anchorId="13077B72" wp14:editId="21177E3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51673445"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505890247" w:edGrp="everyone" w:displacedByCustomXml="next"/>
        <w:sdt>
          <w:sdtPr>
            <w:rPr>
              <w:rFonts w:ascii="Arial" w:eastAsia="MS Gothic" w:hAnsi="Arial" w:cs="Arial"/>
            </w:rPr>
            <w:id w:val="-867285342"/>
            <w:placeholder>
              <w:docPart w:val="57CC7B18E8E04ADA917B7D92641CCD10"/>
            </w:placeholder>
            <w:showingPlcHdr/>
            <w:date>
              <w:dateFormat w:val="d/MM/yyyy"/>
              <w:lid w:val="en-AU"/>
              <w:storeMappedDataAs w:val="dateTime"/>
              <w:calendar w:val="gregorian"/>
            </w:date>
          </w:sdtPr>
          <w:sdtContent>
            <w:tc>
              <w:tcPr>
                <w:tcW w:w="5455" w:type="dxa"/>
                <w:gridSpan w:val="2"/>
                <w:vAlign w:val="center"/>
              </w:tcPr>
              <w:p w:rsidR="00A5478E" w:rsidRPr="00C1373D" w:rsidRDefault="00A5478E" w:rsidP="00A5478E">
                <w:pPr>
                  <w:rPr>
                    <w:rFonts w:ascii="Arial" w:eastAsia="MS Gothic" w:hAnsi="Arial" w:cs="Arial"/>
                  </w:rPr>
                </w:pPr>
                <w:r w:rsidRPr="00A5478E">
                  <w:rPr>
                    <w:rStyle w:val="PlaceholderText"/>
                    <w:rFonts w:ascii="Arial" w:hAnsi="Arial" w:cs="Arial"/>
                  </w:rPr>
                  <w:t>Click here to enter a date.</w:t>
                </w:r>
              </w:p>
            </w:tc>
            <w:permEnd w:id="505890247"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permStart w:id="856175029" w:edGrp="everyone"/>
            <w:permEnd w:id="856175029"/>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A5478E" w:rsidRPr="00A5478E" w:rsidTr="006942D6">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rsidR="00A5478E" w:rsidRPr="00A5478E" w:rsidRDefault="00913219" w:rsidP="00A5478E">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968572158" w:edGrp="everyone"/>
                <w:r w:rsidR="00A5478E" w:rsidRPr="00A5478E">
                  <w:rPr>
                    <w:rFonts w:ascii="Segoe UI Symbol" w:hAnsi="Segoe UI Symbol" w:cs="Segoe UI Symbol"/>
                  </w:rPr>
                  <w:t>☐</w:t>
                </w:r>
                <w:permEnd w:id="1968572158"/>
              </w:sdtContent>
            </w:sdt>
            <w:r w:rsidR="00A5478E" w:rsidRPr="00A5478E">
              <w:rPr>
                <w:rFonts w:ascii="Arial" w:hAnsi="Arial" w:cs="Arial"/>
              </w:rPr>
              <w:t xml:space="preserve"> Satisfactory </w:t>
            </w:r>
          </w:p>
          <w:p w:rsidR="00A5478E" w:rsidRPr="00A5478E" w:rsidRDefault="00913219"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217865875" w:edGrp="everyone"/>
                <w:r w:rsidR="00A5478E" w:rsidRPr="00A5478E">
                  <w:rPr>
                    <w:rFonts w:ascii="Segoe UI Symbol" w:hAnsi="Segoe UI Symbol" w:cs="Segoe UI Symbol"/>
                  </w:rPr>
                  <w:t>☐</w:t>
                </w:r>
                <w:permEnd w:id="1217865875"/>
              </w:sdtContent>
            </w:sdt>
            <w:r w:rsidR="00A5478E" w:rsidRPr="00A5478E">
              <w:rPr>
                <w:rFonts w:ascii="Arial" w:hAnsi="Arial" w:cs="Arial"/>
              </w:rPr>
              <w:t xml:space="preserve"> Not satisfactory</w:t>
            </w:r>
          </w:p>
        </w:tc>
      </w:tr>
      <w:tr w:rsidR="00A5478E" w:rsidRPr="00A5478E" w:rsidTr="006942D6">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586876224" w:edGrp="everyone"/>
            <w:permEnd w:id="586876224"/>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7"/>
      <w:headerReference w:type="default" r:id="rId18"/>
      <w:footerReference w:type="even" r:id="rId19"/>
      <w:footerReference w:type="default" r:id="rId20"/>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B3628" w:rsidRDefault="006B3628" w:rsidP="00DE3764">
      <w:pPr>
        <w:spacing w:after="0" w:line="240" w:lineRule="auto"/>
      </w:pPr>
      <w:r>
        <w:separator/>
      </w:r>
    </w:p>
  </w:endnote>
  <w:endnote w:type="continuationSeparator" w:id="0">
    <w:p w:rsidR="006B3628" w:rsidRDefault="006B362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Gotham Light">
    <w:altName w:val="Calibri"/>
    <w:panose1 w:val="00000000000000000000"/>
    <w:charset w:val="00"/>
    <w:family w:val="modern"/>
    <w:notTrueType/>
    <w:pitch w:val="variable"/>
    <w:sig w:usb0="A10000FF" w:usb1="4000005B" w:usb2="00000000" w:usb3="00000000" w:csb0="0000009B" w:csb1="00000000"/>
  </w:font>
  <w:font w:name="MetaPlusNormal-Roman">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219" w:rsidRPr="00EB5A41" w:rsidRDefault="00913219" w:rsidP="00A5478E">
    <w:pPr>
      <w:pBdr>
        <w:top w:val="single" w:sz="4" w:space="0" w:color="auto"/>
      </w:pBdr>
      <w:tabs>
        <w:tab w:val="right" w:pos="9639"/>
      </w:tabs>
      <w:rPr>
        <w:rFonts w:cs="Arial"/>
        <w:b/>
        <w:sz w:val="2"/>
        <w:szCs w:val="16"/>
      </w:rPr>
    </w:pPr>
  </w:p>
  <w:p w:rsidR="00913219" w:rsidRPr="00A5478E" w:rsidRDefault="00913219"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Content>
        <w:sdt>
          <w:sdtPr>
            <w:rPr>
              <w:rFonts w:ascii="Arial" w:eastAsia="Times New Roman" w:hAnsi="Arial" w:cs="Arial"/>
              <w:b/>
              <w:sz w:val="16"/>
              <w:szCs w:val="16"/>
            </w:rPr>
            <w:id w:val="709306045"/>
            <w:docPartObj>
              <w:docPartGallery w:val="Page Numbers (Top of Page)"/>
              <w:docPartUnique/>
            </w:docPartObj>
          </w:sdtPr>
          <w:sdtContent>
            <w:r w:rsidRPr="00A5478E">
              <w:rPr>
                <w:rFonts w:ascii="Arial" w:eastAsia="Times New Roman" w:hAnsi="Arial" w:cs="Arial"/>
                <w:b/>
                <w:sz w:val="16"/>
                <w:szCs w:val="16"/>
              </w:rPr>
              <w:t xml:space="preserve">Page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PAGE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A5478E">
              <w:rPr>
                <w:rFonts w:ascii="Arial" w:eastAsia="Times New Roman" w:hAnsi="Arial" w:cs="Arial"/>
                <w:b/>
                <w:sz w:val="16"/>
                <w:szCs w:val="16"/>
              </w:rPr>
              <w:fldChar w:fldCharType="end"/>
            </w:r>
            <w:r w:rsidRPr="00A5478E">
              <w:rPr>
                <w:rFonts w:ascii="Arial" w:eastAsia="Times New Roman" w:hAnsi="Arial" w:cs="Arial"/>
                <w:b/>
                <w:sz w:val="16"/>
                <w:szCs w:val="16"/>
              </w:rPr>
              <w:t xml:space="preserve"> of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NUMPAGES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A5478E">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7F0EC6">
      <w:rPr>
        <w:rFonts w:cs="Arial"/>
        <w:b/>
        <w:sz w:val="16"/>
        <w:szCs w:val="16"/>
      </w:rPr>
      <w:t xml:space="preserve"> </w:t>
    </w: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219" w:rsidRPr="00EB5A41" w:rsidRDefault="00913219" w:rsidP="000B016F">
    <w:pPr>
      <w:pBdr>
        <w:top w:val="single" w:sz="4" w:space="0" w:color="auto"/>
      </w:pBdr>
      <w:tabs>
        <w:tab w:val="right" w:pos="9639"/>
      </w:tabs>
      <w:rPr>
        <w:rFonts w:cs="Arial"/>
        <w:b/>
        <w:sz w:val="2"/>
        <w:szCs w:val="16"/>
      </w:rPr>
    </w:pPr>
  </w:p>
  <w:p w:rsidR="00913219" w:rsidRPr="000B016F" w:rsidRDefault="00913219"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B3628" w:rsidRDefault="006B3628" w:rsidP="00DE3764">
      <w:pPr>
        <w:spacing w:after="0" w:line="240" w:lineRule="auto"/>
      </w:pPr>
      <w:r>
        <w:separator/>
      </w:r>
    </w:p>
  </w:footnote>
  <w:footnote w:type="continuationSeparator" w:id="0">
    <w:p w:rsidR="006B3628" w:rsidRDefault="006B3628"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219" w:rsidRDefault="00913219"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BSBWHS409</w:t>
        </w:r>
      </w:sdtContent>
    </w:sdt>
    <w:r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monitoring processes</w:t>
        </w:r>
      </w:sdtContent>
    </w:sdt>
  </w:p>
  <w:p w:rsidR="00913219" w:rsidRPr="00A5478E" w:rsidRDefault="00913219"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3219" w:rsidRPr="00A5478E" w:rsidRDefault="00913219"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A5478E">
          <w:rPr>
            <w:rFonts w:ascii="Arial" w:hAnsi="Arial" w:cs="Arial"/>
            <w:b/>
            <w:sz w:val="16"/>
            <w:szCs w:val="16"/>
          </w:rPr>
          <w:t>Assist with workplace monitoring processes</w:t>
        </w:r>
      </w:sdtContent>
    </w:sdt>
  </w:p>
  <w:p w:rsidR="00913219" w:rsidRPr="000B016F" w:rsidRDefault="00913219"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9659310"/>
    <w:multiLevelType w:val="hybridMultilevel"/>
    <w:tmpl w:val="C29B40F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951EFD4"/>
    <w:multiLevelType w:val="hybridMultilevel"/>
    <w:tmpl w:val="EC699A2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4810F4C"/>
    <w:multiLevelType w:val="hybridMultilevel"/>
    <w:tmpl w:val="C0833ED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85A0874"/>
    <w:multiLevelType w:val="hybridMultilevel"/>
    <w:tmpl w:val="F5C4278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 w15:restartNumberingAfterBreak="0">
    <w:nsid w:val="0B9B5B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41B7721"/>
    <w:multiLevelType w:val="hybridMultilevel"/>
    <w:tmpl w:val="5D82A0BE"/>
    <w:lvl w:ilvl="0" w:tplc="1F380ADE">
      <w:start w:val="1"/>
      <w:numFmt w:val="bullet"/>
      <w:lvlText w:val=""/>
      <w:lvlJc w:val="left"/>
      <w:pPr>
        <w:tabs>
          <w:tab w:val="num" w:pos="644"/>
        </w:tabs>
        <w:ind w:left="644"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6"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4DB10CD"/>
    <w:multiLevelType w:val="multilevel"/>
    <w:tmpl w:val="54F244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00F68CE"/>
    <w:multiLevelType w:val="hybridMultilevel"/>
    <w:tmpl w:val="F86E3A98"/>
    <w:lvl w:ilvl="0" w:tplc="3724B678">
      <w:numFmt w:val="bullet"/>
      <w:lvlText w:val="-"/>
      <w:lvlJc w:val="left"/>
      <w:pPr>
        <w:ind w:left="720" w:hanging="360"/>
      </w:pPr>
      <w:rPr>
        <w:rFonts w:ascii="Calibri Light" w:eastAsiaTheme="minorHAnsi" w:hAnsi="Calibri Light"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B1D2835"/>
    <w:multiLevelType w:val="hybridMultilevel"/>
    <w:tmpl w:val="8C88CFFE"/>
    <w:lvl w:ilvl="0" w:tplc="3724B678">
      <w:numFmt w:val="bullet"/>
      <w:lvlText w:val="-"/>
      <w:lvlJc w:val="left"/>
      <w:pPr>
        <w:ind w:left="720" w:hanging="360"/>
      </w:pPr>
      <w:rPr>
        <w:rFonts w:ascii="Calibri Light" w:eastAsiaTheme="minorHAnsi" w:hAnsi="Calibri Light"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8" w15:restartNumberingAfterBreak="0">
    <w:nsid w:val="70E14508"/>
    <w:multiLevelType w:val="hybridMultilevel"/>
    <w:tmpl w:val="FB36E0E0"/>
    <w:lvl w:ilvl="0" w:tplc="0C090019">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3AB3AD3"/>
    <w:multiLevelType w:val="hybridMultilevel"/>
    <w:tmpl w:val="BE0452F2"/>
    <w:lvl w:ilvl="0" w:tplc="3724B678">
      <w:numFmt w:val="bullet"/>
      <w:lvlText w:val="-"/>
      <w:lvlJc w:val="left"/>
      <w:pPr>
        <w:ind w:left="720" w:hanging="360"/>
      </w:pPr>
      <w:rPr>
        <w:rFonts w:ascii="Calibri Light" w:eastAsiaTheme="minorHAnsi" w:hAnsi="Calibri Light" w:cs="Arial" w:hint="default"/>
        <w:color w:val="000000" w:themeColor="text1"/>
      </w:rPr>
    </w:lvl>
    <w:lvl w:ilvl="1" w:tplc="19588910">
      <w:start w:val="1"/>
      <w:numFmt w:val="lowerRoman"/>
      <w:lvlText w:val="%2)"/>
      <w:lvlJc w:val="left"/>
      <w:pPr>
        <w:ind w:left="1800" w:hanging="72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20"/>
  </w:num>
  <w:num w:numId="4">
    <w:abstractNumId w:val="10"/>
  </w:num>
  <w:num w:numId="5">
    <w:abstractNumId w:val="15"/>
  </w:num>
  <w:num w:numId="6">
    <w:abstractNumId w:val="12"/>
  </w:num>
  <w:num w:numId="7">
    <w:abstractNumId w:val="17"/>
  </w:num>
  <w:num w:numId="8">
    <w:abstractNumId w:val="21"/>
  </w:num>
  <w:num w:numId="9">
    <w:abstractNumId w:val="22"/>
  </w:num>
  <w:num w:numId="10">
    <w:abstractNumId w:val="6"/>
  </w:num>
  <w:num w:numId="11">
    <w:abstractNumId w:val="7"/>
  </w:num>
  <w:num w:numId="12">
    <w:abstractNumId w:val="9"/>
  </w:num>
  <w:num w:numId="13">
    <w:abstractNumId w:val="3"/>
  </w:num>
  <w:num w:numId="14">
    <w:abstractNumId w:val="14"/>
  </w:num>
  <w:num w:numId="15">
    <w:abstractNumId w:val="4"/>
  </w:num>
  <w:num w:numId="16">
    <w:abstractNumId w:val="18"/>
  </w:num>
  <w:num w:numId="17">
    <w:abstractNumId w:val="11"/>
  </w:num>
  <w:num w:numId="18">
    <w:abstractNumId w:val="19"/>
  </w:num>
  <w:num w:numId="19">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
  </w:num>
  <w:num w:numId="27">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21E6"/>
    <w:rsid w:val="000320AC"/>
    <w:rsid w:val="000330FE"/>
    <w:rsid w:val="00063191"/>
    <w:rsid w:val="000A5DDD"/>
    <w:rsid w:val="000A6F1B"/>
    <w:rsid w:val="000B016F"/>
    <w:rsid w:val="000B5FA2"/>
    <w:rsid w:val="000D1385"/>
    <w:rsid w:val="000F105D"/>
    <w:rsid w:val="00102520"/>
    <w:rsid w:val="0015159C"/>
    <w:rsid w:val="001653D2"/>
    <w:rsid w:val="001666A5"/>
    <w:rsid w:val="00172170"/>
    <w:rsid w:val="00173AE5"/>
    <w:rsid w:val="001772F4"/>
    <w:rsid w:val="00182257"/>
    <w:rsid w:val="001856B8"/>
    <w:rsid w:val="0019120C"/>
    <w:rsid w:val="00196AC4"/>
    <w:rsid w:val="001B3FDA"/>
    <w:rsid w:val="001C11B1"/>
    <w:rsid w:val="001D4019"/>
    <w:rsid w:val="001D7488"/>
    <w:rsid w:val="001E1727"/>
    <w:rsid w:val="00214AB1"/>
    <w:rsid w:val="0023029D"/>
    <w:rsid w:val="00241E80"/>
    <w:rsid w:val="00243D15"/>
    <w:rsid w:val="00245478"/>
    <w:rsid w:val="00246A2E"/>
    <w:rsid w:val="00254788"/>
    <w:rsid w:val="00257D57"/>
    <w:rsid w:val="00262BF5"/>
    <w:rsid w:val="002A00BF"/>
    <w:rsid w:val="002A090E"/>
    <w:rsid w:val="002A6D15"/>
    <w:rsid w:val="002B100F"/>
    <w:rsid w:val="002C4AD6"/>
    <w:rsid w:val="002E0BC7"/>
    <w:rsid w:val="002E3DF3"/>
    <w:rsid w:val="002E684F"/>
    <w:rsid w:val="00300A0E"/>
    <w:rsid w:val="00327841"/>
    <w:rsid w:val="0033249B"/>
    <w:rsid w:val="00333758"/>
    <w:rsid w:val="00335CCA"/>
    <w:rsid w:val="003549C8"/>
    <w:rsid w:val="0038682F"/>
    <w:rsid w:val="003970F7"/>
    <w:rsid w:val="003C4BC0"/>
    <w:rsid w:val="003D5C5D"/>
    <w:rsid w:val="003D7183"/>
    <w:rsid w:val="0040021D"/>
    <w:rsid w:val="0041296D"/>
    <w:rsid w:val="00430DA9"/>
    <w:rsid w:val="004366AC"/>
    <w:rsid w:val="00437AD2"/>
    <w:rsid w:val="0046343F"/>
    <w:rsid w:val="00496EF0"/>
    <w:rsid w:val="004A4313"/>
    <w:rsid w:val="004A5E53"/>
    <w:rsid w:val="004B0004"/>
    <w:rsid w:val="004D3D1F"/>
    <w:rsid w:val="004E25D4"/>
    <w:rsid w:val="004E3B34"/>
    <w:rsid w:val="004F4B6D"/>
    <w:rsid w:val="00524EED"/>
    <w:rsid w:val="0055062C"/>
    <w:rsid w:val="00550EE9"/>
    <w:rsid w:val="00580841"/>
    <w:rsid w:val="00596669"/>
    <w:rsid w:val="005A11C4"/>
    <w:rsid w:val="005C46FE"/>
    <w:rsid w:val="005C5012"/>
    <w:rsid w:val="005C7B4A"/>
    <w:rsid w:val="005E549C"/>
    <w:rsid w:val="005F2FFC"/>
    <w:rsid w:val="005F4B39"/>
    <w:rsid w:val="006328C9"/>
    <w:rsid w:val="006378DD"/>
    <w:rsid w:val="0064373D"/>
    <w:rsid w:val="00651F92"/>
    <w:rsid w:val="006538CC"/>
    <w:rsid w:val="0067194E"/>
    <w:rsid w:val="00676EC7"/>
    <w:rsid w:val="00677C34"/>
    <w:rsid w:val="006840D6"/>
    <w:rsid w:val="006942D6"/>
    <w:rsid w:val="006B0380"/>
    <w:rsid w:val="006B3628"/>
    <w:rsid w:val="006D74F7"/>
    <w:rsid w:val="006E4976"/>
    <w:rsid w:val="006F23B5"/>
    <w:rsid w:val="006F58F3"/>
    <w:rsid w:val="006F5F1B"/>
    <w:rsid w:val="0070487B"/>
    <w:rsid w:val="0070556B"/>
    <w:rsid w:val="00716081"/>
    <w:rsid w:val="0073355C"/>
    <w:rsid w:val="00745016"/>
    <w:rsid w:val="00751FD7"/>
    <w:rsid w:val="00755242"/>
    <w:rsid w:val="00762943"/>
    <w:rsid w:val="00763D05"/>
    <w:rsid w:val="00781FF2"/>
    <w:rsid w:val="00786F24"/>
    <w:rsid w:val="00792373"/>
    <w:rsid w:val="007B0D5C"/>
    <w:rsid w:val="007B3EED"/>
    <w:rsid w:val="007D05EE"/>
    <w:rsid w:val="007E0A0E"/>
    <w:rsid w:val="007F0EC6"/>
    <w:rsid w:val="007F17B9"/>
    <w:rsid w:val="007F2FE7"/>
    <w:rsid w:val="007F4843"/>
    <w:rsid w:val="00804936"/>
    <w:rsid w:val="008173BF"/>
    <w:rsid w:val="00824A76"/>
    <w:rsid w:val="00830DFD"/>
    <w:rsid w:val="008350BF"/>
    <w:rsid w:val="0084135E"/>
    <w:rsid w:val="00844FF6"/>
    <w:rsid w:val="00861F2D"/>
    <w:rsid w:val="00876CC1"/>
    <w:rsid w:val="0088069B"/>
    <w:rsid w:val="00893004"/>
    <w:rsid w:val="008A1811"/>
    <w:rsid w:val="008B333F"/>
    <w:rsid w:val="008B6DBD"/>
    <w:rsid w:val="008C51F9"/>
    <w:rsid w:val="008D1B25"/>
    <w:rsid w:val="008D34F5"/>
    <w:rsid w:val="008D5A10"/>
    <w:rsid w:val="008F1973"/>
    <w:rsid w:val="009113FC"/>
    <w:rsid w:val="00913219"/>
    <w:rsid w:val="00916459"/>
    <w:rsid w:val="00921E87"/>
    <w:rsid w:val="00942061"/>
    <w:rsid w:val="009610EB"/>
    <w:rsid w:val="00963640"/>
    <w:rsid w:val="0098208B"/>
    <w:rsid w:val="009A768E"/>
    <w:rsid w:val="009B4AB8"/>
    <w:rsid w:val="009C3FE2"/>
    <w:rsid w:val="009F4F6E"/>
    <w:rsid w:val="009F749E"/>
    <w:rsid w:val="00A01119"/>
    <w:rsid w:val="00A178A6"/>
    <w:rsid w:val="00A21D8E"/>
    <w:rsid w:val="00A22196"/>
    <w:rsid w:val="00A31C40"/>
    <w:rsid w:val="00A3283A"/>
    <w:rsid w:val="00A32E02"/>
    <w:rsid w:val="00A37A21"/>
    <w:rsid w:val="00A479A1"/>
    <w:rsid w:val="00A5478E"/>
    <w:rsid w:val="00A61060"/>
    <w:rsid w:val="00A80EC9"/>
    <w:rsid w:val="00AC0193"/>
    <w:rsid w:val="00AC5CD9"/>
    <w:rsid w:val="00AD433D"/>
    <w:rsid w:val="00AE32A5"/>
    <w:rsid w:val="00AF3EF3"/>
    <w:rsid w:val="00B05763"/>
    <w:rsid w:val="00B065A1"/>
    <w:rsid w:val="00B13456"/>
    <w:rsid w:val="00B210AE"/>
    <w:rsid w:val="00B2395C"/>
    <w:rsid w:val="00B303A0"/>
    <w:rsid w:val="00B87C3B"/>
    <w:rsid w:val="00BD284C"/>
    <w:rsid w:val="00C03AEB"/>
    <w:rsid w:val="00C07F04"/>
    <w:rsid w:val="00C372A9"/>
    <w:rsid w:val="00C56033"/>
    <w:rsid w:val="00C60662"/>
    <w:rsid w:val="00C606DD"/>
    <w:rsid w:val="00C71EB7"/>
    <w:rsid w:val="00C75996"/>
    <w:rsid w:val="00C775EC"/>
    <w:rsid w:val="00C77DC2"/>
    <w:rsid w:val="00C8100D"/>
    <w:rsid w:val="00C87B4B"/>
    <w:rsid w:val="00CB511A"/>
    <w:rsid w:val="00CC0283"/>
    <w:rsid w:val="00CD4E0F"/>
    <w:rsid w:val="00CE49D4"/>
    <w:rsid w:val="00CE53E9"/>
    <w:rsid w:val="00CF6F5E"/>
    <w:rsid w:val="00D04AE2"/>
    <w:rsid w:val="00D30870"/>
    <w:rsid w:val="00D371EC"/>
    <w:rsid w:val="00D70A8C"/>
    <w:rsid w:val="00D772AE"/>
    <w:rsid w:val="00DC326C"/>
    <w:rsid w:val="00DD434B"/>
    <w:rsid w:val="00DD5D3A"/>
    <w:rsid w:val="00DE3019"/>
    <w:rsid w:val="00DE3764"/>
    <w:rsid w:val="00E03CB6"/>
    <w:rsid w:val="00E15049"/>
    <w:rsid w:val="00E2531F"/>
    <w:rsid w:val="00E258C1"/>
    <w:rsid w:val="00E31D78"/>
    <w:rsid w:val="00E32EF6"/>
    <w:rsid w:val="00E35ED0"/>
    <w:rsid w:val="00E4240E"/>
    <w:rsid w:val="00E42975"/>
    <w:rsid w:val="00E51FD7"/>
    <w:rsid w:val="00E64DA6"/>
    <w:rsid w:val="00E74418"/>
    <w:rsid w:val="00E76C95"/>
    <w:rsid w:val="00EC469D"/>
    <w:rsid w:val="00ED5CEE"/>
    <w:rsid w:val="00EE59F9"/>
    <w:rsid w:val="00F03E6A"/>
    <w:rsid w:val="00F13686"/>
    <w:rsid w:val="00F4042D"/>
    <w:rsid w:val="00F41754"/>
    <w:rsid w:val="00F43340"/>
    <w:rsid w:val="00F529D0"/>
    <w:rsid w:val="00F6135C"/>
    <w:rsid w:val="00F65237"/>
    <w:rsid w:val="00F90B50"/>
    <w:rsid w:val="00FA444B"/>
    <w:rsid w:val="00FA7CD2"/>
    <w:rsid w:val="00FB7713"/>
    <w:rsid w:val="00FC7A2D"/>
    <w:rsid w:val="00FC7BE9"/>
    <w:rsid w:val="00FE7F35"/>
    <w:rsid w:val="00FF0C04"/>
    <w:rsid w:val="00FF1A11"/>
    <w:rsid w:val="00FF244F"/>
    <w:rsid w:val="00FF40F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062BA3"/>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E0BC7"/>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2E0BC7"/>
    <w:rPr>
      <w:rFonts w:eastAsiaTheme="minorEastAsia"/>
      <w:lang w:val="en-US" w:eastAsia="ja-JP"/>
    </w:rPr>
  </w:style>
  <w:style w:type="character" w:styleId="HTMLCite">
    <w:name w:val="HTML Cite"/>
    <w:rsid w:val="002E0BC7"/>
    <w:rPr>
      <w:i/>
      <w:iCs/>
    </w:rPr>
  </w:style>
  <w:style w:type="character" w:customStyle="1" w:styleId="hgkelc">
    <w:name w:val="hgkelc"/>
    <w:basedOn w:val="DefaultParagraphFont"/>
    <w:rsid w:val="002E0BC7"/>
  </w:style>
  <w:style w:type="paragraph" w:customStyle="1" w:styleId="Default">
    <w:name w:val="Default"/>
    <w:rsid w:val="00243D15"/>
    <w:pPr>
      <w:autoSpaceDE w:val="0"/>
      <w:autoSpaceDN w:val="0"/>
      <w:adjustRightInd w:val="0"/>
      <w:spacing w:after="0" w:line="240" w:lineRule="auto"/>
    </w:pPr>
    <w:rPr>
      <w:rFonts w:ascii="Arial" w:hAnsi="Arial" w:cs="Arial"/>
      <w:color w:val="000000"/>
      <w:sz w:val="24"/>
      <w:szCs w:val="24"/>
    </w:rPr>
  </w:style>
  <w:style w:type="paragraph" w:customStyle="1" w:styleId="Pa14">
    <w:name w:val="Pa14"/>
    <w:basedOn w:val="Default"/>
    <w:next w:val="Default"/>
    <w:uiPriority w:val="99"/>
    <w:rsid w:val="000F105D"/>
    <w:pPr>
      <w:spacing w:line="181" w:lineRule="atLeast"/>
    </w:pPr>
    <w:rPr>
      <w:rFonts w:ascii="Gotham Bold" w:hAnsi="Gotham Bold" w:cstheme="minorBidi"/>
      <w:color w:val="auto"/>
    </w:rPr>
  </w:style>
  <w:style w:type="paragraph" w:customStyle="1" w:styleId="Pa3">
    <w:name w:val="Pa3"/>
    <w:basedOn w:val="Default"/>
    <w:next w:val="Default"/>
    <w:uiPriority w:val="99"/>
    <w:rsid w:val="000F105D"/>
    <w:pPr>
      <w:spacing w:line="181" w:lineRule="atLeast"/>
    </w:pPr>
    <w:rPr>
      <w:rFonts w:ascii="Gotham Bold" w:hAnsi="Gotham Bold" w:cstheme="minorBidi"/>
      <w:color w:val="auto"/>
    </w:rPr>
  </w:style>
  <w:style w:type="paragraph" w:customStyle="1" w:styleId="Pa45">
    <w:name w:val="Pa45"/>
    <w:basedOn w:val="Default"/>
    <w:next w:val="Default"/>
    <w:uiPriority w:val="99"/>
    <w:rsid w:val="000F105D"/>
    <w:pPr>
      <w:spacing w:line="181" w:lineRule="atLeast"/>
    </w:pPr>
    <w:rPr>
      <w:rFonts w:ascii="Gotham Bold" w:hAnsi="Gotham Bold"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deir.qld.gov.au/workplace/resources/pdfs/work-environment-facilities-cop-2011.pdf"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deir.qld.gov.au/workplace/resources/pdfs/noise-preventing-hearing-loss-cop-2011.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ir.qld.gov.au/workplace/resources/pdfs/manage-whs-risks-cop-2011.pdf" TargetMode="External"/><Relationship Id="rId5" Type="http://schemas.openxmlformats.org/officeDocument/2006/relationships/webSettings" Target="webSettings.xml"/><Relationship Id="rId15" Type="http://schemas.openxmlformats.org/officeDocument/2006/relationships/hyperlink" Target="http://www.deir.qld.gov.au/workplace/resources/pdfs/whs-consultation-cooperation-coordination-cop-2011.pdf" TargetMode="External"/><Relationship Id="rId23" Type="http://schemas.openxmlformats.org/officeDocument/2006/relationships/theme" Target="theme/theme1.xml"/><Relationship Id="rId10" Type="http://schemas.openxmlformats.org/officeDocument/2006/relationships/hyperlink" Target="http://www.deir.qld.gov.au/workplace/resources/pdfs/hazardous-manual-tasks-cop-2011.pdf"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deir.qld.gov.au/workplace/resources/pdfs/hazardous-chemicals-cop-2003.pdf" TargetMode="External"/><Relationship Id="rId14" Type="http://schemas.openxmlformats.org/officeDocument/2006/relationships/hyperlink" Target="http://www.deir.qld.gov.au/workplace/resources/pdfs/traffic-management-construction-cop-2008.pdf"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3120DB"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Gotham Bold">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Gotham Light">
    <w:altName w:val="Calibri"/>
    <w:panose1 w:val="00000000000000000000"/>
    <w:charset w:val="00"/>
    <w:family w:val="modern"/>
    <w:notTrueType/>
    <w:pitch w:val="variable"/>
    <w:sig w:usb0="A10000FF" w:usb1="4000005B" w:usb2="00000000" w:usb3="00000000" w:csb0="0000009B" w:csb1="00000000"/>
  </w:font>
  <w:font w:name="MetaPlusNormal-Roman">
    <w:altName w:val="Calibri"/>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718FC"/>
    <w:rsid w:val="000824D7"/>
    <w:rsid w:val="002B6F69"/>
    <w:rsid w:val="003120DB"/>
    <w:rsid w:val="00347B90"/>
    <w:rsid w:val="003D3911"/>
    <w:rsid w:val="004C250E"/>
    <w:rsid w:val="0060258D"/>
    <w:rsid w:val="0066575F"/>
    <w:rsid w:val="00697F24"/>
    <w:rsid w:val="006D29AF"/>
    <w:rsid w:val="00732B14"/>
    <w:rsid w:val="007A1E22"/>
    <w:rsid w:val="007A6450"/>
    <w:rsid w:val="008A640C"/>
    <w:rsid w:val="009416E9"/>
    <w:rsid w:val="00AA5784"/>
    <w:rsid w:val="00AF7617"/>
    <w:rsid w:val="00BE1849"/>
    <w:rsid w:val="00D662B0"/>
    <w:rsid w:val="00D90FE4"/>
    <w:rsid w:val="00E3101C"/>
    <w:rsid w:val="00E36B4C"/>
    <w:rsid w:val="00F2225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1620</TotalTime>
  <Pages>16</Pages>
  <Words>4956</Words>
  <Characters>28252</Characters>
  <Application>Microsoft Office Word</Application>
  <DocSecurity>8</DocSecurity>
  <Lines>235</Lines>
  <Paragraphs>66</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33142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Merlinda Huston</cp:lastModifiedBy>
  <cp:revision>15</cp:revision>
  <cp:lastPrinted>2014-09-07T21:40:00Z</cp:lastPrinted>
  <dcterms:created xsi:type="dcterms:W3CDTF">2020-07-23T04:04:00Z</dcterms:created>
  <dcterms:modified xsi:type="dcterms:W3CDTF">2020-07-27T22:08:00Z</dcterms:modified>
  <cp:category>Workbook</cp:category>
  <cp:contentStatus>v1-2_29/01/2016</cp:contentStatus>
</cp:coreProperties>
</file>