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rPr>
        <mc:AlternateContent>
          <mc:Choice Requires="wps">
            <w:drawing>
              <wp:anchor distT="0" distB="0" distL="114300" distR="114300" simplePos="0" relativeHeight="251683840" behindDoc="0" locked="0" layoutInCell="1" allowOverlap="1" wp14:anchorId="68CFA15E" wp14:editId="006E7EF9">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4AE8" w:rsidRDefault="00A84AE8" w:rsidP="00EB61FF">
                            <w:pPr>
                              <w:spacing w:line="240" w:lineRule="auto"/>
                              <w:jc w:val="right"/>
                              <w:rPr>
                                <w:b/>
                                <w:color w:val="C00000"/>
                                <w:sz w:val="72"/>
                              </w:rPr>
                            </w:pPr>
                          </w:p>
                          <w:p w:rsidR="00A84AE8" w:rsidRDefault="00A84AE8" w:rsidP="00EB61FF">
                            <w:pPr>
                              <w:spacing w:line="240" w:lineRule="auto"/>
                              <w:jc w:val="right"/>
                              <w:rPr>
                                <w:b/>
                                <w:color w:val="C00000"/>
                                <w:sz w:val="72"/>
                              </w:rPr>
                            </w:pPr>
                          </w:p>
                          <w:p w:rsidR="00A84AE8" w:rsidRPr="009D378D" w:rsidRDefault="00AD3BD6" w:rsidP="00EB61FF">
                            <w:pPr>
                              <w:spacing w:line="240" w:lineRule="auto"/>
                              <w:jc w:val="right"/>
                              <w:rPr>
                                <w:b/>
                                <w:color w:val="C00000"/>
                                <w:sz w:val="72"/>
                                <w:highlight w:val="yellow"/>
                              </w:rPr>
                            </w:pPr>
                            <w:r w:rsidRPr="00AD3BD6">
                              <w:rPr>
                                <w:b/>
                                <w:color w:val="C00000"/>
                                <w:sz w:val="72"/>
                              </w:rPr>
                              <w:t>CHCECE010</w:t>
                            </w:r>
                            <w:r w:rsidR="00A84AE8" w:rsidRPr="009D378D">
                              <w:rPr>
                                <w:b/>
                                <w:color w:val="C00000"/>
                                <w:sz w:val="72"/>
                                <w:highlight w:val="yellow"/>
                              </w:rPr>
                              <w:t xml:space="preserve"> </w:t>
                            </w:r>
                          </w:p>
                          <w:p w:rsidR="00A84AE8" w:rsidRDefault="00AD3BD6" w:rsidP="00EB61FF">
                            <w:pPr>
                              <w:spacing w:line="240" w:lineRule="auto"/>
                              <w:jc w:val="right"/>
                              <w:rPr>
                                <w:b/>
                                <w:color w:val="C00000"/>
                                <w:sz w:val="44"/>
                              </w:rPr>
                            </w:pPr>
                            <w:r>
                              <w:rPr>
                                <w:b/>
                                <w:color w:val="C00000"/>
                                <w:sz w:val="72"/>
                              </w:rPr>
                              <w:t>Support the holistic development of children in early childhood</w:t>
                            </w:r>
                          </w:p>
                          <w:p w:rsidR="00A84AE8" w:rsidRPr="009120AB" w:rsidRDefault="00A84AE8" w:rsidP="00D46DB0">
                            <w:pPr>
                              <w:spacing w:line="240" w:lineRule="auto"/>
                              <w:jc w:val="right"/>
                              <w:rPr>
                                <w:b/>
                                <w:color w:val="C61002"/>
                                <w:sz w:val="48"/>
                                <w:szCs w:val="86"/>
                              </w:rPr>
                            </w:pPr>
                            <w:r w:rsidRPr="009120AB">
                              <w:rPr>
                                <w:b/>
                                <w:color w:val="C00000"/>
                                <w:sz w:val="32"/>
                              </w:rPr>
                              <w:t>Learner Guide</w:t>
                            </w:r>
                          </w:p>
                          <w:p w:rsidR="00A84AE8" w:rsidRPr="00D82F1A" w:rsidRDefault="00A84AE8"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A84AE8" w:rsidRDefault="00A84AE8" w:rsidP="00EB61FF">
                      <w:pPr>
                        <w:spacing w:line="240" w:lineRule="auto"/>
                        <w:jc w:val="right"/>
                        <w:rPr>
                          <w:b/>
                          <w:color w:val="C00000"/>
                          <w:sz w:val="72"/>
                        </w:rPr>
                      </w:pPr>
                    </w:p>
                    <w:p w:rsidR="00A84AE8" w:rsidRDefault="00A84AE8" w:rsidP="00EB61FF">
                      <w:pPr>
                        <w:spacing w:line="240" w:lineRule="auto"/>
                        <w:jc w:val="right"/>
                        <w:rPr>
                          <w:b/>
                          <w:color w:val="C00000"/>
                          <w:sz w:val="72"/>
                        </w:rPr>
                      </w:pPr>
                    </w:p>
                    <w:p w:rsidR="00A84AE8" w:rsidRPr="009D378D" w:rsidRDefault="00AD3BD6" w:rsidP="00EB61FF">
                      <w:pPr>
                        <w:spacing w:line="240" w:lineRule="auto"/>
                        <w:jc w:val="right"/>
                        <w:rPr>
                          <w:b/>
                          <w:color w:val="C00000"/>
                          <w:sz w:val="72"/>
                          <w:highlight w:val="yellow"/>
                        </w:rPr>
                      </w:pPr>
                      <w:r w:rsidRPr="00AD3BD6">
                        <w:rPr>
                          <w:b/>
                          <w:color w:val="C00000"/>
                          <w:sz w:val="72"/>
                        </w:rPr>
                        <w:t>CHCECE010</w:t>
                      </w:r>
                      <w:r w:rsidR="00A84AE8" w:rsidRPr="009D378D">
                        <w:rPr>
                          <w:b/>
                          <w:color w:val="C00000"/>
                          <w:sz w:val="72"/>
                          <w:highlight w:val="yellow"/>
                        </w:rPr>
                        <w:t xml:space="preserve"> </w:t>
                      </w:r>
                    </w:p>
                    <w:p w:rsidR="00A84AE8" w:rsidRDefault="00AD3BD6" w:rsidP="00EB61FF">
                      <w:pPr>
                        <w:spacing w:line="240" w:lineRule="auto"/>
                        <w:jc w:val="right"/>
                        <w:rPr>
                          <w:b/>
                          <w:color w:val="C00000"/>
                          <w:sz w:val="44"/>
                        </w:rPr>
                      </w:pPr>
                      <w:r>
                        <w:rPr>
                          <w:b/>
                          <w:color w:val="C00000"/>
                          <w:sz w:val="72"/>
                        </w:rPr>
                        <w:t>Support the holistic development of children in early childhood</w:t>
                      </w:r>
                    </w:p>
                    <w:p w:rsidR="00A84AE8" w:rsidRPr="009120AB" w:rsidRDefault="00A84AE8" w:rsidP="00D46DB0">
                      <w:pPr>
                        <w:spacing w:line="240" w:lineRule="auto"/>
                        <w:jc w:val="right"/>
                        <w:rPr>
                          <w:b/>
                          <w:color w:val="C61002"/>
                          <w:sz w:val="48"/>
                          <w:szCs w:val="86"/>
                        </w:rPr>
                      </w:pPr>
                      <w:r w:rsidRPr="009120AB">
                        <w:rPr>
                          <w:b/>
                          <w:color w:val="C00000"/>
                          <w:sz w:val="32"/>
                        </w:rPr>
                        <w:t>Learner Guide</w:t>
                      </w:r>
                    </w:p>
                    <w:p w:rsidR="00A84AE8" w:rsidRPr="00D82F1A" w:rsidRDefault="00A84AE8"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E21812" w:rsidP="00A62486">
      <w:r>
        <w:rPr>
          <w:noProof/>
        </w:rPr>
        <w:drawing>
          <wp:anchor distT="0" distB="0" distL="114300" distR="114300" simplePos="0" relativeHeight="251742208" behindDoc="1" locked="0" layoutInCell="1" allowOverlap="1" wp14:anchorId="39A57E6B" wp14:editId="1CEF9C46">
            <wp:simplePos x="0" y="0"/>
            <wp:positionH relativeFrom="column">
              <wp:posOffset>-179070</wp:posOffset>
            </wp:positionH>
            <wp:positionV relativeFrom="paragraph">
              <wp:posOffset>3917315</wp:posOffset>
            </wp:positionV>
            <wp:extent cx="4919980" cy="2160905"/>
            <wp:effectExtent l="0" t="0" r="0" b="0"/>
            <wp:wrapTight wrapText="bothSides">
              <wp:wrapPolygon edited="0">
                <wp:start x="0" y="0"/>
                <wp:lineTo x="0" y="21327"/>
                <wp:lineTo x="21494" y="21327"/>
                <wp:lineTo x="21494" y="0"/>
                <wp:lineTo x="0" y="0"/>
              </wp:wrapPolygon>
            </wp:wrapTight>
            <wp:docPr id="17" name="Picture 17" descr="C:\Users\Kelsey\Pictures\Pictures\ArtWork\holding_hands_group_line_spectrum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elsey\Pictures\Pictures\ArtWork\holding_hands_group_line_spectrum_800_wht.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19980" cy="2160905"/>
                    </a:xfrm>
                    <a:prstGeom prst="rect">
                      <a:avLst/>
                    </a:prstGeom>
                    <a:noFill/>
                    <a:ln>
                      <a:noFill/>
                    </a:ln>
                  </pic:spPr>
                </pic:pic>
              </a:graphicData>
            </a:graphic>
            <wp14:sizeRelH relativeFrom="page">
              <wp14:pctWidth>0</wp14:pctWidth>
            </wp14:sizeRelH>
            <wp14:sizeRelV relativeFrom="page">
              <wp14:pctHeight>0</wp14:pctHeight>
            </wp14:sizeRelV>
          </wp:anchor>
        </w:drawing>
      </w:r>
      <w:r w:rsidR="00274265">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015904"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015904" w:rsidRDefault="00015904">
      <w:pPr>
        <w:pStyle w:val="TOC1"/>
        <w:tabs>
          <w:tab w:val="right" w:leader="dot" w:pos="9322"/>
        </w:tabs>
        <w:rPr>
          <w:rFonts w:asciiTheme="minorHAnsi" w:eastAsiaTheme="minorEastAsia" w:hAnsiTheme="minorHAnsi" w:cstheme="minorBidi"/>
          <w:b w:val="0"/>
          <w:noProof/>
        </w:rPr>
      </w:pPr>
      <w:hyperlink w:anchor="_Toc505602472" w:history="1">
        <w:r w:rsidRPr="00117903">
          <w:rPr>
            <w:rStyle w:val="Hyperlink"/>
            <w:noProof/>
          </w:rPr>
          <w:t>Unit of Competency</w:t>
        </w:r>
        <w:r>
          <w:rPr>
            <w:noProof/>
            <w:webHidden/>
          </w:rPr>
          <w:tab/>
        </w:r>
        <w:r>
          <w:rPr>
            <w:noProof/>
            <w:webHidden/>
          </w:rPr>
          <w:fldChar w:fldCharType="begin"/>
        </w:r>
        <w:r>
          <w:rPr>
            <w:noProof/>
            <w:webHidden/>
          </w:rPr>
          <w:instrText xml:space="preserve"> PAGEREF _Toc505602472 \h </w:instrText>
        </w:r>
        <w:r>
          <w:rPr>
            <w:noProof/>
            <w:webHidden/>
          </w:rPr>
        </w:r>
        <w:r>
          <w:rPr>
            <w:noProof/>
            <w:webHidden/>
          </w:rPr>
          <w:fldChar w:fldCharType="separate"/>
        </w:r>
        <w:r>
          <w:rPr>
            <w:noProof/>
            <w:webHidden/>
          </w:rPr>
          <w:t>7</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473" w:history="1">
        <w:r w:rsidRPr="00117903">
          <w:rPr>
            <w:rStyle w:val="Hyperlink"/>
            <w:noProof/>
          </w:rPr>
          <w:t>Application</w:t>
        </w:r>
        <w:r>
          <w:rPr>
            <w:noProof/>
            <w:webHidden/>
          </w:rPr>
          <w:tab/>
        </w:r>
        <w:r>
          <w:rPr>
            <w:noProof/>
            <w:webHidden/>
          </w:rPr>
          <w:fldChar w:fldCharType="begin"/>
        </w:r>
        <w:r>
          <w:rPr>
            <w:noProof/>
            <w:webHidden/>
          </w:rPr>
          <w:instrText xml:space="preserve"> PAGEREF _Toc505602473 \h </w:instrText>
        </w:r>
        <w:r>
          <w:rPr>
            <w:noProof/>
            <w:webHidden/>
          </w:rPr>
        </w:r>
        <w:r>
          <w:rPr>
            <w:noProof/>
            <w:webHidden/>
          </w:rPr>
          <w:fldChar w:fldCharType="separate"/>
        </w:r>
        <w:r>
          <w:rPr>
            <w:noProof/>
            <w:webHidden/>
          </w:rPr>
          <w:t>7</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474" w:history="1">
        <w:r w:rsidRPr="00117903">
          <w:rPr>
            <w:rStyle w:val="Hyperlink"/>
            <w:noProof/>
          </w:rPr>
          <w:t>Performance Criteria</w:t>
        </w:r>
        <w:r>
          <w:rPr>
            <w:noProof/>
            <w:webHidden/>
          </w:rPr>
          <w:tab/>
        </w:r>
        <w:r>
          <w:rPr>
            <w:noProof/>
            <w:webHidden/>
          </w:rPr>
          <w:fldChar w:fldCharType="begin"/>
        </w:r>
        <w:r>
          <w:rPr>
            <w:noProof/>
            <w:webHidden/>
          </w:rPr>
          <w:instrText xml:space="preserve"> PAGEREF _Toc505602474 \h </w:instrText>
        </w:r>
        <w:r>
          <w:rPr>
            <w:noProof/>
            <w:webHidden/>
          </w:rPr>
        </w:r>
        <w:r>
          <w:rPr>
            <w:noProof/>
            <w:webHidden/>
          </w:rPr>
          <w:fldChar w:fldCharType="separate"/>
        </w:r>
        <w:r>
          <w:rPr>
            <w:noProof/>
            <w:webHidden/>
          </w:rPr>
          <w:t>8</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475" w:history="1">
        <w:r w:rsidRPr="00117903">
          <w:rPr>
            <w:rStyle w:val="Hyperlink"/>
            <w:noProof/>
          </w:rPr>
          <w:t>Foundation Skills</w:t>
        </w:r>
        <w:r>
          <w:rPr>
            <w:noProof/>
            <w:webHidden/>
          </w:rPr>
          <w:tab/>
        </w:r>
        <w:r>
          <w:rPr>
            <w:noProof/>
            <w:webHidden/>
          </w:rPr>
          <w:fldChar w:fldCharType="begin"/>
        </w:r>
        <w:r>
          <w:rPr>
            <w:noProof/>
            <w:webHidden/>
          </w:rPr>
          <w:instrText xml:space="preserve"> PAGEREF _Toc505602475 \h </w:instrText>
        </w:r>
        <w:r>
          <w:rPr>
            <w:noProof/>
            <w:webHidden/>
          </w:rPr>
        </w:r>
        <w:r>
          <w:rPr>
            <w:noProof/>
            <w:webHidden/>
          </w:rPr>
          <w:fldChar w:fldCharType="separate"/>
        </w:r>
        <w:r>
          <w:rPr>
            <w:noProof/>
            <w:webHidden/>
          </w:rPr>
          <w:t>10</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476" w:history="1">
        <w:r w:rsidRPr="00117903">
          <w:rPr>
            <w:rStyle w:val="Hyperlink"/>
            <w:noProof/>
          </w:rPr>
          <w:t>Assessment Requirements</w:t>
        </w:r>
        <w:r>
          <w:rPr>
            <w:noProof/>
            <w:webHidden/>
          </w:rPr>
          <w:tab/>
        </w:r>
        <w:r>
          <w:rPr>
            <w:noProof/>
            <w:webHidden/>
          </w:rPr>
          <w:fldChar w:fldCharType="begin"/>
        </w:r>
        <w:r>
          <w:rPr>
            <w:noProof/>
            <w:webHidden/>
          </w:rPr>
          <w:instrText xml:space="preserve"> PAGEREF _Toc505602476 \h </w:instrText>
        </w:r>
        <w:r>
          <w:rPr>
            <w:noProof/>
            <w:webHidden/>
          </w:rPr>
        </w:r>
        <w:r>
          <w:rPr>
            <w:noProof/>
            <w:webHidden/>
          </w:rPr>
          <w:fldChar w:fldCharType="separate"/>
        </w:r>
        <w:r>
          <w:rPr>
            <w:noProof/>
            <w:webHidden/>
          </w:rPr>
          <w:t>11</w:t>
        </w:r>
        <w:r>
          <w:rPr>
            <w:noProof/>
            <w:webHidden/>
          </w:rPr>
          <w:fldChar w:fldCharType="end"/>
        </w:r>
      </w:hyperlink>
    </w:p>
    <w:p w:rsidR="00015904" w:rsidRDefault="00015904">
      <w:pPr>
        <w:pStyle w:val="TOC1"/>
        <w:tabs>
          <w:tab w:val="right" w:leader="dot" w:pos="9322"/>
        </w:tabs>
        <w:rPr>
          <w:rFonts w:asciiTheme="minorHAnsi" w:eastAsiaTheme="minorEastAsia" w:hAnsiTheme="minorHAnsi" w:cstheme="minorBidi"/>
          <w:b w:val="0"/>
          <w:noProof/>
        </w:rPr>
      </w:pPr>
      <w:hyperlink w:anchor="_Toc505602477" w:history="1">
        <w:r w:rsidRPr="00117903">
          <w:rPr>
            <w:rStyle w:val="Hyperlink"/>
            <w:noProof/>
          </w:rPr>
          <w:t>1. Support physical development</w:t>
        </w:r>
        <w:r>
          <w:rPr>
            <w:noProof/>
            <w:webHidden/>
          </w:rPr>
          <w:tab/>
        </w:r>
        <w:r>
          <w:rPr>
            <w:noProof/>
            <w:webHidden/>
          </w:rPr>
          <w:fldChar w:fldCharType="begin"/>
        </w:r>
        <w:r>
          <w:rPr>
            <w:noProof/>
            <w:webHidden/>
          </w:rPr>
          <w:instrText xml:space="preserve"> PAGEREF _Toc505602477 \h </w:instrText>
        </w:r>
        <w:r>
          <w:rPr>
            <w:noProof/>
            <w:webHidden/>
          </w:rPr>
        </w:r>
        <w:r>
          <w:rPr>
            <w:noProof/>
            <w:webHidden/>
          </w:rPr>
          <w:fldChar w:fldCharType="separate"/>
        </w:r>
        <w:r>
          <w:rPr>
            <w:noProof/>
            <w:webHidden/>
          </w:rPr>
          <w:t>13</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478" w:history="1">
        <w:r w:rsidRPr="00117903">
          <w:rPr>
            <w:rStyle w:val="Hyperlink"/>
            <w:noProof/>
          </w:rPr>
          <w:t>1.1 – Use daily routines as opportunities to support children to acquire and practice skills</w:t>
        </w:r>
        <w:r>
          <w:rPr>
            <w:noProof/>
            <w:webHidden/>
          </w:rPr>
          <w:tab/>
        </w:r>
        <w:r>
          <w:rPr>
            <w:noProof/>
            <w:webHidden/>
          </w:rPr>
          <w:fldChar w:fldCharType="begin"/>
        </w:r>
        <w:r>
          <w:rPr>
            <w:noProof/>
            <w:webHidden/>
          </w:rPr>
          <w:instrText xml:space="preserve"> PAGEREF _Toc505602478 \h </w:instrText>
        </w:r>
        <w:r>
          <w:rPr>
            <w:noProof/>
            <w:webHidden/>
          </w:rPr>
        </w:r>
        <w:r>
          <w:rPr>
            <w:noProof/>
            <w:webHidden/>
          </w:rPr>
          <w:fldChar w:fldCharType="separate"/>
        </w:r>
        <w:r>
          <w:rPr>
            <w:noProof/>
            <w:webHidden/>
          </w:rPr>
          <w:t>14</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479" w:history="1">
        <w:r w:rsidRPr="00117903">
          <w:rPr>
            <w:rStyle w:val="Hyperlink"/>
            <w:noProof/>
          </w:rPr>
          <w:t>Holistic approach</w:t>
        </w:r>
        <w:r>
          <w:rPr>
            <w:noProof/>
            <w:webHidden/>
          </w:rPr>
          <w:tab/>
        </w:r>
        <w:r>
          <w:rPr>
            <w:noProof/>
            <w:webHidden/>
          </w:rPr>
          <w:fldChar w:fldCharType="begin"/>
        </w:r>
        <w:r>
          <w:rPr>
            <w:noProof/>
            <w:webHidden/>
          </w:rPr>
          <w:instrText xml:space="preserve"> PAGEREF _Toc505602479 \h </w:instrText>
        </w:r>
        <w:r>
          <w:rPr>
            <w:noProof/>
            <w:webHidden/>
          </w:rPr>
        </w:r>
        <w:r>
          <w:rPr>
            <w:noProof/>
            <w:webHidden/>
          </w:rPr>
          <w:fldChar w:fldCharType="separate"/>
        </w:r>
        <w:r>
          <w:rPr>
            <w:noProof/>
            <w:webHidden/>
          </w:rPr>
          <w:t>14</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480" w:history="1">
        <w:r w:rsidRPr="00117903">
          <w:rPr>
            <w:rStyle w:val="Hyperlink"/>
            <w:noProof/>
          </w:rPr>
          <w:t>Using daily routines to support skills</w:t>
        </w:r>
        <w:r>
          <w:rPr>
            <w:noProof/>
            <w:webHidden/>
          </w:rPr>
          <w:tab/>
        </w:r>
        <w:r>
          <w:rPr>
            <w:noProof/>
            <w:webHidden/>
          </w:rPr>
          <w:fldChar w:fldCharType="begin"/>
        </w:r>
        <w:r>
          <w:rPr>
            <w:noProof/>
            <w:webHidden/>
          </w:rPr>
          <w:instrText xml:space="preserve"> PAGEREF _Toc505602480 \h </w:instrText>
        </w:r>
        <w:r>
          <w:rPr>
            <w:noProof/>
            <w:webHidden/>
          </w:rPr>
        </w:r>
        <w:r>
          <w:rPr>
            <w:noProof/>
            <w:webHidden/>
          </w:rPr>
          <w:fldChar w:fldCharType="separate"/>
        </w:r>
        <w:r>
          <w:rPr>
            <w:noProof/>
            <w:webHidden/>
          </w:rPr>
          <w:t>14</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481" w:history="1">
        <w:r w:rsidRPr="00117903">
          <w:rPr>
            <w:rStyle w:val="Hyperlink"/>
            <w:noProof/>
          </w:rPr>
          <w:t>Activity 1A</w:t>
        </w:r>
        <w:r>
          <w:rPr>
            <w:noProof/>
            <w:webHidden/>
          </w:rPr>
          <w:tab/>
        </w:r>
        <w:r>
          <w:rPr>
            <w:noProof/>
            <w:webHidden/>
          </w:rPr>
          <w:fldChar w:fldCharType="begin"/>
        </w:r>
        <w:r>
          <w:rPr>
            <w:noProof/>
            <w:webHidden/>
          </w:rPr>
          <w:instrText xml:space="preserve"> PAGEREF _Toc505602481 \h </w:instrText>
        </w:r>
        <w:r>
          <w:rPr>
            <w:noProof/>
            <w:webHidden/>
          </w:rPr>
        </w:r>
        <w:r>
          <w:rPr>
            <w:noProof/>
            <w:webHidden/>
          </w:rPr>
          <w:fldChar w:fldCharType="separate"/>
        </w:r>
        <w:r>
          <w:rPr>
            <w:noProof/>
            <w:webHidden/>
          </w:rPr>
          <w:t>16</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482" w:history="1">
        <w:r w:rsidRPr="00117903">
          <w:rPr>
            <w:rStyle w:val="Hyperlink"/>
            <w:noProof/>
          </w:rPr>
          <w:t>1.2 – Assist in selecting and arranging equipment that will develop fine and gross motor skills, and to challenge and encourage choice and spontaneity in physically active play</w:t>
        </w:r>
        <w:r>
          <w:rPr>
            <w:noProof/>
            <w:webHidden/>
          </w:rPr>
          <w:tab/>
        </w:r>
        <w:r>
          <w:rPr>
            <w:noProof/>
            <w:webHidden/>
          </w:rPr>
          <w:fldChar w:fldCharType="begin"/>
        </w:r>
        <w:r>
          <w:rPr>
            <w:noProof/>
            <w:webHidden/>
          </w:rPr>
          <w:instrText xml:space="preserve"> PAGEREF _Toc505602482 \h </w:instrText>
        </w:r>
        <w:r>
          <w:rPr>
            <w:noProof/>
            <w:webHidden/>
          </w:rPr>
        </w:r>
        <w:r>
          <w:rPr>
            <w:noProof/>
            <w:webHidden/>
          </w:rPr>
          <w:fldChar w:fldCharType="separate"/>
        </w:r>
        <w:r>
          <w:rPr>
            <w:noProof/>
            <w:webHidden/>
          </w:rPr>
          <w:t>17</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483" w:history="1">
        <w:r w:rsidRPr="00117903">
          <w:rPr>
            <w:rStyle w:val="Hyperlink"/>
            <w:noProof/>
          </w:rPr>
          <w:t>What are motor skills?</w:t>
        </w:r>
        <w:r>
          <w:rPr>
            <w:noProof/>
            <w:webHidden/>
          </w:rPr>
          <w:tab/>
        </w:r>
        <w:r>
          <w:rPr>
            <w:noProof/>
            <w:webHidden/>
          </w:rPr>
          <w:fldChar w:fldCharType="begin"/>
        </w:r>
        <w:r>
          <w:rPr>
            <w:noProof/>
            <w:webHidden/>
          </w:rPr>
          <w:instrText xml:space="preserve"> PAGEREF _Toc505602483 \h </w:instrText>
        </w:r>
        <w:r>
          <w:rPr>
            <w:noProof/>
            <w:webHidden/>
          </w:rPr>
        </w:r>
        <w:r>
          <w:rPr>
            <w:noProof/>
            <w:webHidden/>
          </w:rPr>
          <w:fldChar w:fldCharType="separate"/>
        </w:r>
        <w:r>
          <w:rPr>
            <w:noProof/>
            <w:webHidden/>
          </w:rPr>
          <w:t>17</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484" w:history="1">
        <w:r w:rsidRPr="00117903">
          <w:rPr>
            <w:rStyle w:val="Hyperlink"/>
            <w:noProof/>
          </w:rPr>
          <w:t>Selecting and arranging equipment to support motor skills</w:t>
        </w:r>
        <w:r>
          <w:rPr>
            <w:noProof/>
            <w:webHidden/>
          </w:rPr>
          <w:tab/>
        </w:r>
        <w:r>
          <w:rPr>
            <w:noProof/>
            <w:webHidden/>
          </w:rPr>
          <w:fldChar w:fldCharType="begin"/>
        </w:r>
        <w:r>
          <w:rPr>
            <w:noProof/>
            <w:webHidden/>
          </w:rPr>
          <w:instrText xml:space="preserve"> PAGEREF _Toc505602484 \h </w:instrText>
        </w:r>
        <w:r>
          <w:rPr>
            <w:noProof/>
            <w:webHidden/>
          </w:rPr>
        </w:r>
        <w:r>
          <w:rPr>
            <w:noProof/>
            <w:webHidden/>
          </w:rPr>
          <w:fldChar w:fldCharType="separate"/>
        </w:r>
        <w:r>
          <w:rPr>
            <w:noProof/>
            <w:webHidden/>
          </w:rPr>
          <w:t>17</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485" w:history="1">
        <w:r w:rsidRPr="00117903">
          <w:rPr>
            <w:rStyle w:val="Hyperlink"/>
            <w:noProof/>
          </w:rPr>
          <w:t>Encourage choice and spontaneity in physical play</w:t>
        </w:r>
        <w:r>
          <w:rPr>
            <w:noProof/>
            <w:webHidden/>
          </w:rPr>
          <w:tab/>
        </w:r>
        <w:r>
          <w:rPr>
            <w:noProof/>
            <w:webHidden/>
          </w:rPr>
          <w:fldChar w:fldCharType="begin"/>
        </w:r>
        <w:r>
          <w:rPr>
            <w:noProof/>
            <w:webHidden/>
          </w:rPr>
          <w:instrText xml:space="preserve"> PAGEREF _Toc505602485 \h </w:instrText>
        </w:r>
        <w:r>
          <w:rPr>
            <w:noProof/>
            <w:webHidden/>
          </w:rPr>
        </w:r>
        <w:r>
          <w:rPr>
            <w:noProof/>
            <w:webHidden/>
          </w:rPr>
          <w:fldChar w:fldCharType="separate"/>
        </w:r>
        <w:r>
          <w:rPr>
            <w:noProof/>
            <w:webHidden/>
          </w:rPr>
          <w:t>19</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486" w:history="1">
        <w:r w:rsidRPr="00117903">
          <w:rPr>
            <w:rStyle w:val="Hyperlink"/>
            <w:noProof/>
          </w:rPr>
          <w:t>Activity 1B</w:t>
        </w:r>
        <w:r>
          <w:rPr>
            <w:noProof/>
            <w:webHidden/>
          </w:rPr>
          <w:tab/>
        </w:r>
        <w:r>
          <w:rPr>
            <w:noProof/>
            <w:webHidden/>
          </w:rPr>
          <w:fldChar w:fldCharType="begin"/>
        </w:r>
        <w:r>
          <w:rPr>
            <w:noProof/>
            <w:webHidden/>
          </w:rPr>
          <w:instrText xml:space="preserve"> PAGEREF _Toc505602486 \h </w:instrText>
        </w:r>
        <w:r>
          <w:rPr>
            <w:noProof/>
            <w:webHidden/>
          </w:rPr>
        </w:r>
        <w:r>
          <w:rPr>
            <w:noProof/>
            <w:webHidden/>
          </w:rPr>
          <w:fldChar w:fldCharType="separate"/>
        </w:r>
        <w:r>
          <w:rPr>
            <w:noProof/>
            <w:webHidden/>
          </w:rPr>
          <w:t>20</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487" w:history="1">
        <w:r w:rsidRPr="00117903">
          <w:rPr>
            <w:rStyle w:val="Hyperlink"/>
            <w:noProof/>
          </w:rPr>
          <w:t>1.3 – Help to create opportunities to support the emerging physical skills of individual children</w:t>
        </w:r>
        <w:r>
          <w:rPr>
            <w:noProof/>
            <w:webHidden/>
          </w:rPr>
          <w:tab/>
        </w:r>
        <w:r>
          <w:rPr>
            <w:noProof/>
            <w:webHidden/>
          </w:rPr>
          <w:fldChar w:fldCharType="begin"/>
        </w:r>
        <w:r>
          <w:rPr>
            <w:noProof/>
            <w:webHidden/>
          </w:rPr>
          <w:instrText xml:space="preserve"> PAGEREF _Toc505602487 \h </w:instrText>
        </w:r>
        <w:r>
          <w:rPr>
            <w:noProof/>
            <w:webHidden/>
          </w:rPr>
        </w:r>
        <w:r>
          <w:rPr>
            <w:noProof/>
            <w:webHidden/>
          </w:rPr>
          <w:fldChar w:fldCharType="separate"/>
        </w:r>
        <w:r>
          <w:rPr>
            <w:noProof/>
            <w:webHidden/>
          </w:rPr>
          <w:t>21</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488" w:history="1">
        <w:r w:rsidRPr="00117903">
          <w:rPr>
            <w:rStyle w:val="Hyperlink"/>
            <w:noProof/>
          </w:rPr>
          <w:t>Creating opportunities</w:t>
        </w:r>
        <w:r>
          <w:rPr>
            <w:noProof/>
            <w:webHidden/>
          </w:rPr>
          <w:tab/>
        </w:r>
        <w:r>
          <w:rPr>
            <w:noProof/>
            <w:webHidden/>
          </w:rPr>
          <w:fldChar w:fldCharType="begin"/>
        </w:r>
        <w:r>
          <w:rPr>
            <w:noProof/>
            <w:webHidden/>
          </w:rPr>
          <w:instrText xml:space="preserve"> PAGEREF _Toc505602488 \h </w:instrText>
        </w:r>
        <w:r>
          <w:rPr>
            <w:noProof/>
            <w:webHidden/>
          </w:rPr>
        </w:r>
        <w:r>
          <w:rPr>
            <w:noProof/>
            <w:webHidden/>
          </w:rPr>
          <w:fldChar w:fldCharType="separate"/>
        </w:r>
        <w:r>
          <w:rPr>
            <w:noProof/>
            <w:webHidden/>
          </w:rPr>
          <w:t>21</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489" w:history="1">
        <w:r w:rsidRPr="00117903">
          <w:rPr>
            <w:rStyle w:val="Hyperlink"/>
            <w:noProof/>
          </w:rPr>
          <w:t>Opportunities for different children</w:t>
        </w:r>
        <w:r>
          <w:rPr>
            <w:noProof/>
            <w:webHidden/>
          </w:rPr>
          <w:tab/>
        </w:r>
        <w:r>
          <w:rPr>
            <w:noProof/>
            <w:webHidden/>
          </w:rPr>
          <w:fldChar w:fldCharType="begin"/>
        </w:r>
        <w:r>
          <w:rPr>
            <w:noProof/>
            <w:webHidden/>
          </w:rPr>
          <w:instrText xml:space="preserve"> PAGEREF _Toc505602489 \h </w:instrText>
        </w:r>
        <w:r>
          <w:rPr>
            <w:noProof/>
            <w:webHidden/>
          </w:rPr>
        </w:r>
        <w:r>
          <w:rPr>
            <w:noProof/>
            <w:webHidden/>
          </w:rPr>
          <w:fldChar w:fldCharType="separate"/>
        </w:r>
        <w:r>
          <w:rPr>
            <w:noProof/>
            <w:webHidden/>
          </w:rPr>
          <w:t>21</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490" w:history="1">
        <w:r w:rsidRPr="00117903">
          <w:rPr>
            <w:rStyle w:val="Hyperlink"/>
            <w:noProof/>
          </w:rPr>
          <w:t>Activity 1C</w:t>
        </w:r>
        <w:r>
          <w:rPr>
            <w:noProof/>
            <w:webHidden/>
          </w:rPr>
          <w:tab/>
        </w:r>
        <w:r>
          <w:rPr>
            <w:noProof/>
            <w:webHidden/>
          </w:rPr>
          <w:fldChar w:fldCharType="begin"/>
        </w:r>
        <w:r>
          <w:rPr>
            <w:noProof/>
            <w:webHidden/>
          </w:rPr>
          <w:instrText xml:space="preserve"> PAGEREF _Toc505602490 \h </w:instrText>
        </w:r>
        <w:r>
          <w:rPr>
            <w:noProof/>
            <w:webHidden/>
          </w:rPr>
        </w:r>
        <w:r>
          <w:rPr>
            <w:noProof/>
            <w:webHidden/>
          </w:rPr>
          <w:fldChar w:fldCharType="separate"/>
        </w:r>
        <w:r>
          <w:rPr>
            <w:noProof/>
            <w:webHidden/>
          </w:rPr>
          <w:t>23</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491" w:history="1">
        <w:r w:rsidRPr="00117903">
          <w:rPr>
            <w:rStyle w:val="Hyperlink"/>
            <w:noProof/>
          </w:rPr>
          <w:t>1.4 – Support children to take increasing responsibility for their own health and wellbeing</w:t>
        </w:r>
        <w:r>
          <w:rPr>
            <w:noProof/>
            <w:webHidden/>
          </w:rPr>
          <w:tab/>
        </w:r>
        <w:r>
          <w:rPr>
            <w:noProof/>
            <w:webHidden/>
          </w:rPr>
          <w:fldChar w:fldCharType="begin"/>
        </w:r>
        <w:r>
          <w:rPr>
            <w:noProof/>
            <w:webHidden/>
          </w:rPr>
          <w:instrText xml:space="preserve"> PAGEREF _Toc505602491 \h </w:instrText>
        </w:r>
        <w:r>
          <w:rPr>
            <w:noProof/>
            <w:webHidden/>
          </w:rPr>
        </w:r>
        <w:r>
          <w:rPr>
            <w:noProof/>
            <w:webHidden/>
          </w:rPr>
          <w:fldChar w:fldCharType="separate"/>
        </w:r>
        <w:r>
          <w:rPr>
            <w:noProof/>
            <w:webHidden/>
          </w:rPr>
          <w:t>24</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492" w:history="1">
        <w:r w:rsidRPr="00117903">
          <w:rPr>
            <w:rStyle w:val="Hyperlink"/>
            <w:noProof/>
          </w:rPr>
          <w:t>Why is it important that children take responsibility for their own health and wellbeing?</w:t>
        </w:r>
        <w:r>
          <w:rPr>
            <w:noProof/>
            <w:webHidden/>
          </w:rPr>
          <w:tab/>
        </w:r>
        <w:r>
          <w:rPr>
            <w:noProof/>
            <w:webHidden/>
          </w:rPr>
          <w:fldChar w:fldCharType="begin"/>
        </w:r>
        <w:r>
          <w:rPr>
            <w:noProof/>
            <w:webHidden/>
          </w:rPr>
          <w:instrText xml:space="preserve"> PAGEREF _Toc505602492 \h </w:instrText>
        </w:r>
        <w:r>
          <w:rPr>
            <w:noProof/>
            <w:webHidden/>
          </w:rPr>
        </w:r>
        <w:r>
          <w:rPr>
            <w:noProof/>
            <w:webHidden/>
          </w:rPr>
          <w:fldChar w:fldCharType="separate"/>
        </w:r>
        <w:r>
          <w:rPr>
            <w:noProof/>
            <w:webHidden/>
          </w:rPr>
          <w:t>24</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493" w:history="1">
        <w:r w:rsidRPr="00117903">
          <w:rPr>
            <w:rStyle w:val="Hyperlink"/>
            <w:noProof/>
          </w:rPr>
          <w:t>How to support children to take increasing responsibility</w:t>
        </w:r>
        <w:r>
          <w:rPr>
            <w:noProof/>
            <w:webHidden/>
          </w:rPr>
          <w:tab/>
        </w:r>
        <w:r>
          <w:rPr>
            <w:noProof/>
            <w:webHidden/>
          </w:rPr>
          <w:fldChar w:fldCharType="begin"/>
        </w:r>
        <w:r>
          <w:rPr>
            <w:noProof/>
            <w:webHidden/>
          </w:rPr>
          <w:instrText xml:space="preserve"> PAGEREF _Toc505602493 \h </w:instrText>
        </w:r>
        <w:r>
          <w:rPr>
            <w:noProof/>
            <w:webHidden/>
          </w:rPr>
        </w:r>
        <w:r>
          <w:rPr>
            <w:noProof/>
            <w:webHidden/>
          </w:rPr>
          <w:fldChar w:fldCharType="separate"/>
        </w:r>
        <w:r>
          <w:rPr>
            <w:noProof/>
            <w:webHidden/>
          </w:rPr>
          <w:t>24</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494" w:history="1">
        <w:r w:rsidRPr="00117903">
          <w:rPr>
            <w:rStyle w:val="Hyperlink"/>
            <w:noProof/>
          </w:rPr>
          <w:t>Activity 1D</w:t>
        </w:r>
        <w:r>
          <w:rPr>
            <w:noProof/>
            <w:webHidden/>
          </w:rPr>
          <w:tab/>
        </w:r>
        <w:r>
          <w:rPr>
            <w:noProof/>
            <w:webHidden/>
          </w:rPr>
          <w:fldChar w:fldCharType="begin"/>
        </w:r>
        <w:r>
          <w:rPr>
            <w:noProof/>
            <w:webHidden/>
          </w:rPr>
          <w:instrText xml:space="preserve"> PAGEREF _Toc505602494 \h </w:instrText>
        </w:r>
        <w:r>
          <w:rPr>
            <w:noProof/>
            <w:webHidden/>
          </w:rPr>
        </w:r>
        <w:r>
          <w:rPr>
            <w:noProof/>
            <w:webHidden/>
          </w:rPr>
          <w:fldChar w:fldCharType="separate"/>
        </w:r>
        <w:r>
          <w:rPr>
            <w:noProof/>
            <w:webHidden/>
          </w:rPr>
          <w:t>26</w:t>
        </w:r>
        <w:r>
          <w:rPr>
            <w:noProof/>
            <w:webHidden/>
          </w:rPr>
          <w:fldChar w:fldCharType="end"/>
        </w:r>
      </w:hyperlink>
    </w:p>
    <w:p w:rsidR="00015904" w:rsidRDefault="00015904">
      <w:pPr>
        <w:pStyle w:val="TOC1"/>
        <w:tabs>
          <w:tab w:val="right" w:leader="dot" w:pos="9322"/>
        </w:tabs>
        <w:rPr>
          <w:rFonts w:asciiTheme="minorHAnsi" w:eastAsiaTheme="minorEastAsia" w:hAnsiTheme="minorHAnsi" w:cstheme="minorBidi"/>
          <w:b w:val="0"/>
          <w:noProof/>
        </w:rPr>
      </w:pPr>
      <w:hyperlink w:anchor="_Toc505602495" w:history="1">
        <w:r w:rsidRPr="00117903">
          <w:rPr>
            <w:rStyle w:val="Hyperlink"/>
            <w:noProof/>
          </w:rPr>
          <w:t>2. Support social development</w:t>
        </w:r>
        <w:r>
          <w:rPr>
            <w:noProof/>
            <w:webHidden/>
          </w:rPr>
          <w:tab/>
        </w:r>
        <w:r>
          <w:rPr>
            <w:noProof/>
            <w:webHidden/>
          </w:rPr>
          <w:fldChar w:fldCharType="begin"/>
        </w:r>
        <w:r>
          <w:rPr>
            <w:noProof/>
            <w:webHidden/>
          </w:rPr>
          <w:instrText xml:space="preserve"> PAGEREF _Toc505602495 \h </w:instrText>
        </w:r>
        <w:r>
          <w:rPr>
            <w:noProof/>
            <w:webHidden/>
          </w:rPr>
        </w:r>
        <w:r>
          <w:rPr>
            <w:noProof/>
            <w:webHidden/>
          </w:rPr>
          <w:fldChar w:fldCharType="separate"/>
        </w:r>
        <w:r>
          <w:rPr>
            <w:noProof/>
            <w:webHidden/>
          </w:rPr>
          <w:t>27</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496" w:history="1">
        <w:r w:rsidRPr="00117903">
          <w:rPr>
            <w:rStyle w:val="Hyperlink"/>
            <w:noProof/>
          </w:rPr>
          <w:t>2.1 – Support children to understand and accept responsibility for their own actions appropriate to their level of understanding</w:t>
        </w:r>
        <w:r>
          <w:rPr>
            <w:noProof/>
            <w:webHidden/>
          </w:rPr>
          <w:tab/>
        </w:r>
        <w:r>
          <w:rPr>
            <w:noProof/>
            <w:webHidden/>
          </w:rPr>
          <w:fldChar w:fldCharType="begin"/>
        </w:r>
        <w:r>
          <w:rPr>
            <w:noProof/>
            <w:webHidden/>
          </w:rPr>
          <w:instrText xml:space="preserve"> PAGEREF _Toc505602496 \h </w:instrText>
        </w:r>
        <w:r>
          <w:rPr>
            <w:noProof/>
            <w:webHidden/>
          </w:rPr>
        </w:r>
        <w:r>
          <w:rPr>
            <w:noProof/>
            <w:webHidden/>
          </w:rPr>
          <w:fldChar w:fldCharType="separate"/>
        </w:r>
        <w:r>
          <w:rPr>
            <w:noProof/>
            <w:webHidden/>
          </w:rPr>
          <w:t>28</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497" w:history="1">
        <w:r w:rsidRPr="00117903">
          <w:rPr>
            <w:rStyle w:val="Hyperlink"/>
            <w:noProof/>
          </w:rPr>
          <w:t>Accepting responsibility for own actions</w:t>
        </w:r>
        <w:r>
          <w:rPr>
            <w:noProof/>
            <w:webHidden/>
          </w:rPr>
          <w:tab/>
        </w:r>
        <w:r>
          <w:rPr>
            <w:noProof/>
            <w:webHidden/>
          </w:rPr>
          <w:fldChar w:fldCharType="begin"/>
        </w:r>
        <w:r>
          <w:rPr>
            <w:noProof/>
            <w:webHidden/>
          </w:rPr>
          <w:instrText xml:space="preserve"> PAGEREF _Toc505602497 \h </w:instrText>
        </w:r>
        <w:r>
          <w:rPr>
            <w:noProof/>
            <w:webHidden/>
          </w:rPr>
        </w:r>
        <w:r>
          <w:rPr>
            <w:noProof/>
            <w:webHidden/>
          </w:rPr>
          <w:fldChar w:fldCharType="separate"/>
        </w:r>
        <w:r>
          <w:rPr>
            <w:noProof/>
            <w:webHidden/>
          </w:rPr>
          <w:t>28</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498" w:history="1">
        <w:r w:rsidRPr="00117903">
          <w:rPr>
            <w:rStyle w:val="Hyperlink"/>
            <w:noProof/>
          </w:rPr>
          <w:t>Different levels of understanding</w:t>
        </w:r>
        <w:r>
          <w:rPr>
            <w:noProof/>
            <w:webHidden/>
          </w:rPr>
          <w:tab/>
        </w:r>
        <w:r>
          <w:rPr>
            <w:noProof/>
            <w:webHidden/>
          </w:rPr>
          <w:fldChar w:fldCharType="begin"/>
        </w:r>
        <w:r>
          <w:rPr>
            <w:noProof/>
            <w:webHidden/>
          </w:rPr>
          <w:instrText xml:space="preserve"> PAGEREF _Toc505602498 \h </w:instrText>
        </w:r>
        <w:r>
          <w:rPr>
            <w:noProof/>
            <w:webHidden/>
          </w:rPr>
        </w:r>
        <w:r>
          <w:rPr>
            <w:noProof/>
            <w:webHidden/>
          </w:rPr>
          <w:fldChar w:fldCharType="separate"/>
        </w:r>
        <w:r>
          <w:rPr>
            <w:noProof/>
            <w:webHidden/>
          </w:rPr>
          <w:t>28</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499" w:history="1">
        <w:r w:rsidRPr="00117903">
          <w:rPr>
            <w:rStyle w:val="Hyperlink"/>
            <w:noProof/>
          </w:rPr>
          <w:t>Activity 2A</w:t>
        </w:r>
        <w:r>
          <w:rPr>
            <w:noProof/>
            <w:webHidden/>
          </w:rPr>
          <w:tab/>
        </w:r>
        <w:r>
          <w:rPr>
            <w:noProof/>
            <w:webHidden/>
          </w:rPr>
          <w:fldChar w:fldCharType="begin"/>
        </w:r>
        <w:r>
          <w:rPr>
            <w:noProof/>
            <w:webHidden/>
          </w:rPr>
          <w:instrText xml:space="preserve"> PAGEREF _Toc505602499 \h </w:instrText>
        </w:r>
        <w:r>
          <w:rPr>
            <w:noProof/>
            <w:webHidden/>
          </w:rPr>
        </w:r>
        <w:r>
          <w:rPr>
            <w:noProof/>
            <w:webHidden/>
          </w:rPr>
          <w:fldChar w:fldCharType="separate"/>
        </w:r>
        <w:r>
          <w:rPr>
            <w:noProof/>
            <w:webHidden/>
          </w:rPr>
          <w:t>30</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500" w:history="1">
        <w:r w:rsidRPr="00117903">
          <w:rPr>
            <w:rStyle w:val="Hyperlink"/>
            <w:noProof/>
          </w:rPr>
          <w:t>2.2 – Create opportunities for one-on-one interactions</w:t>
        </w:r>
        <w:r>
          <w:rPr>
            <w:noProof/>
            <w:webHidden/>
          </w:rPr>
          <w:tab/>
        </w:r>
        <w:r>
          <w:rPr>
            <w:noProof/>
            <w:webHidden/>
          </w:rPr>
          <w:fldChar w:fldCharType="begin"/>
        </w:r>
        <w:r>
          <w:rPr>
            <w:noProof/>
            <w:webHidden/>
          </w:rPr>
          <w:instrText xml:space="preserve"> PAGEREF _Toc505602500 \h </w:instrText>
        </w:r>
        <w:r>
          <w:rPr>
            <w:noProof/>
            <w:webHidden/>
          </w:rPr>
        </w:r>
        <w:r>
          <w:rPr>
            <w:noProof/>
            <w:webHidden/>
          </w:rPr>
          <w:fldChar w:fldCharType="separate"/>
        </w:r>
        <w:r>
          <w:rPr>
            <w:noProof/>
            <w:webHidden/>
          </w:rPr>
          <w:t>31</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01" w:history="1">
        <w:r w:rsidRPr="00117903">
          <w:rPr>
            <w:rStyle w:val="Hyperlink"/>
            <w:noProof/>
          </w:rPr>
          <w:t>The importance of one-on-one interactions</w:t>
        </w:r>
        <w:r>
          <w:rPr>
            <w:noProof/>
            <w:webHidden/>
          </w:rPr>
          <w:tab/>
        </w:r>
        <w:r>
          <w:rPr>
            <w:noProof/>
            <w:webHidden/>
          </w:rPr>
          <w:fldChar w:fldCharType="begin"/>
        </w:r>
        <w:r>
          <w:rPr>
            <w:noProof/>
            <w:webHidden/>
          </w:rPr>
          <w:instrText xml:space="preserve"> PAGEREF _Toc505602501 \h </w:instrText>
        </w:r>
        <w:r>
          <w:rPr>
            <w:noProof/>
            <w:webHidden/>
          </w:rPr>
        </w:r>
        <w:r>
          <w:rPr>
            <w:noProof/>
            <w:webHidden/>
          </w:rPr>
          <w:fldChar w:fldCharType="separate"/>
        </w:r>
        <w:r>
          <w:rPr>
            <w:noProof/>
            <w:webHidden/>
          </w:rPr>
          <w:t>31</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02" w:history="1">
        <w:r w:rsidRPr="00117903">
          <w:rPr>
            <w:rStyle w:val="Hyperlink"/>
            <w:noProof/>
          </w:rPr>
          <w:t>Creating opportunities</w:t>
        </w:r>
        <w:r>
          <w:rPr>
            <w:noProof/>
            <w:webHidden/>
          </w:rPr>
          <w:tab/>
        </w:r>
        <w:r>
          <w:rPr>
            <w:noProof/>
            <w:webHidden/>
          </w:rPr>
          <w:fldChar w:fldCharType="begin"/>
        </w:r>
        <w:r>
          <w:rPr>
            <w:noProof/>
            <w:webHidden/>
          </w:rPr>
          <w:instrText xml:space="preserve"> PAGEREF _Toc505602502 \h </w:instrText>
        </w:r>
        <w:r>
          <w:rPr>
            <w:noProof/>
            <w:webHidden/>
          </w:rPr>
        </w:r>
        <w:r>
          <w:rPr>
            <w:noProof/>
            <w:webHidden/>
          </w:rPr>
          <w:fldChar w:fldCharType="separate"/>
        </w:r>
        <w:r>
          <w:rPr>
            <w:noProof/>
            <w:webHidden/>
          </w:rPr>
          <w:t>31</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03" w:history="1">
        <w:r w:rsidRPr="00117903">
          <w:rPr>
            <w:rStyle w:val="Hyperlink"/>
            <w:noProof/>
          </w:rPr>
          <w:t>Making time</w:t>
        </w:r>
        <w:r>
          <w:rPr>
            <w:noProof/>
            <w:webHidden/>
          </w:rPr>
          <w:tab/>
        </w:r>
        <w:r>
          <w:rPr>
            <w:noProof/>
            <w:webHidden/>
          </w:rPr>
          <w:fldChar w:fldCharType="begin"/>
        </w:r>
        <w:r>
          <w:rPr>
            <w:noProof/>
            <w:webHidden/>
          </w:rPr>
          <w:instrText xml:space="preserve"> PAGEREF _Toc505602503 \h </w:instrText>
        </w:r>
        <w:r>
          <w:rPr>
            <w:noProof/>
            <w:webHidden/>
          </w:rPr>
        </w:r>
        <w:r>
          <w:rPr>
            <w:noProof/>
            <w:webHidden/>
          </w:rPr>
          <w:fldChar w:fldCharType="separate"/>
        </w:r>
        <w:r>
          <w:rPr>
            <w:noProof/>
            <w:webHidden/>
          </w:rPr>
          <w:t>32</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04" w:history="1">
        <w:r w:rsidRPr="00117903">
          <w:rPr>
            <w:rStyle w:val="Hyperlink"/>
            <w:noProof/>
          </w:rPr>
          <w:t>Activity 2B</w:t>
        </w:r>
        <w:r>
          <w:rPr>
            <w:noProof/>
            <w:webHidden/>
          </w:rPr>
          <w:tab/>
        </w:r>
        <w:r>
          <w:rPr>
            <w:noProof/>
            <w:webHidden/>
          </w:rPr>
          <w:fldChar w:fldCharType="begin"/>
        </w:r>
        <w:r>
          <w:rPr>
            <w:noProof/>
            <w:webHidden/>
          </w:rPr>
          <w:instrText xml:space="preserve"> PAGEREF _Toc505602504 \h </w:instrText>
        </w:r>
        <w:r>
          <w:rPr>
            <w:noProof/>
            <w:webHidden/>
          </w:rPr>
        </w:r>
        <w:r>
          <w:rPr>
            <w:noProof/>
            <w:webHidden/>
          </w:rPr>
          <w:fldChar w:fldCharType="separate"/>
        </w:r>
        <w:r>
          <w:rPr>
            <w:noProof/>
            <w:webHidden/>
          </w:rPr>
          <w:t>33</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505" w:history="1">
        <w:r w:rsidRPr="00117903">
          <w:rPr>
            <w:rStyle w:val="Hyperlink"/>
            <w:noProof/>
          </w:rPr>
          <w:t>2.3 – Model care, empathy and respect for children, educators and families</w:t>
        </w:r>
        <w:r>
          <w:rPr>
            <w:noProof/>
            <w:webHidden/>
          </w:rPr>
          <w:tab/>
        </w:r>
        <w:r>
          <w:rPr>
            <w:noProof/>
            <w:webHidden/>
          </w:rPr>
          <w:fldChar w:fldCharType="begin"/>
        </w:r>
        <w:r>
          <w:rPr>
            <w:noProof/>
            <w:webHidden/>
          </w:rPr>
          <w:instrText xml:space="preserve"> PAGEREF _Toc505602505 \h </w:instrText>
        </w:r>
        <w:r>
          <w:rPr>
            <w:noProof/>
            <w:webHidden/>
          </w:rPr>
        </w:r>
        <w:r>
          <w:rPr>
            <w:noProof/>
            <w:webHidden/>
          </w:rPr>
          <w:fldChar w:fldCharType="separate"/>
        </w:r>
        <w:r>
          <w:rPr>
            <w:noProof/>
            <w:webHidden/>
          </w:rPr>
          <w:t>34</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06" w:history="1">
        <w:r w:rsidRPr="00117903">
          <w:rPr>
            <w:rStyle w:val="Hyperlink"/>
            <w:noProof/>
          </w:rPr>
          <w:t>Modelling behaviour</w:t>
        </w:r>
        <w:r>
          <w:rPr>
            <w:noProof/>
            <w:webHidden/>
          </w:rPr>
          <w:tab/>
        </w:r>
        <w:r>
          <w:rPr>
            <w:noProof/>
            <w:webHidden/>
          </w:rPr>
          <w:fldChar w:fldCharType="begin"/>
        </w:r>
        <w:r>
          <w:rPr>
            <w:noProof/>
            <w:webHidden/>
          </w:rPr>
          <w:instrText xml:space="preserve"> PAGEREF _Toc505602506 \h </w:instrText>
        </w:r>
        <w:r>
          <w:rPr>
            <w:noProof/>
            <w:webHidden/>
          </w:rPr>
        </w:r>
        <w:r>
          <w:rPr>
            <w:noProof/>
            <w:webHidden/>
          </w:rPr>
          <w:fldChar w:fldCharType="separate"/>
        </w:r>
        <w:r>
          <w:rPr>
            <w:noProof/>
            <w:webHidden/>
          </w:rPr>
          <w:t>34</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07" w:history="1">
        <w:r w:rsidRPr="00117903">
          <w:rPr>
            <w:rStyle w:val="Hyperlink"/>
            <w:noProof/>
          </w:rPr>
          <w:t>How to model care, empathy, and respect</w:t>
        </w:r>
        <w:r>
          <w:rPr>
            <w:noProof/>
            <w:webHidden/>
          </w:rPr>
          <w:tab/>
        </w:r>
        <w:r>
          <w:rPr>
            <w:noProof/>
            <w:webHidden/>
          </w:rPr>
          <w:fldChar w:fldCharType="begin"/>
        </w:r>
        <w:r>
          <w:rPr>
            <w:noProof/>
            <w:webHidden/>
          </w:rPr>
          <w:instrText xml:space="preserve"> PAGEREF _Toc505602507 \h </w:instrText>
        </w:r>
        <w:r>
          <w:rPr>
            <w:noProof/>
            <w:webHidden/>
          </w:rPr>
        </w:r>
        <w:r>
          <w:rPr>
            <w:noProof/>
            <w:webHidden/>
          </w:rPr>
          <w:fldChar w:fldCharType="separate"/>
        </w:r>
        <w:r>
          <w:rPr>
            <w:noProof/>
            <w:webHidden/>
          </w:rPr>
          <w:t>34</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08" w:history="1">
        <w:r w:rsidRPr="00117903">
          <w:rPr>
            <w:rStyle w:val="Hyperlink"/>
            <w:noProof/>
          </w:rPr>
          <w:t>Activity 2C</w:t>
        </w:r>
        <w:r>
          <w:rPr>
            <w:noProof/>
            <w:webHidden/>
          </w:rPr>
          <w:tab/>
        </w:r>
        <w:r>
          <w:rPr>
            <w:noProof/>
            <w:webHidden/>
          </w:rPr>
          <w:fldChar w:fldCharType="begin"/>
        </w:r>
        <w:r>
          <w:rPr>
            <w:noProof/>
            <w:webHidden/>
          </w:rPr>
          <w:instrText xml:space="preserve"> PAGEREF _Toc505602508 \h </w:instrText>
        </w:r>
        <w:r>
          <w:rPr>
            <w:noProof/>
            <w:webHidden/>
          </w:rPr>
        </w:r>
        <w:r>
          <w:rPr>
            <w:noProof/>
            <w:webHidden/>
          </w:rPr>
          <w:fldChar w:fldCharType="separate"/>
        </w:r>
        <w:r>
          <w:rPr>
            <w:noProof/>
            <w:webHidden/>
          </w:rPr>
          <w:t>37</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509" w:history="1">
        <w:r w:rsidRPr="00117903">
          <w:rPr>
            <w:rStyle w:val="Hyperlink"/>
            <w:noProof/>
          </w:rPr>
          <w:t>2.4 – Join in play and social experiences with other children</w:t>
        </w:r>
        <w:r>
          <w:rPr>
            <w:noProof/>
            <w:webHidden/>
          </w:rPr>
          <w:tab/>
        </w:r>
        <w:r>
          <w:rPr>
            <w:noProof/>
            <w:webHidden/>
          </w:rPr>
          <w:fldChar w:fldCharType="begin"/>
        </w:r>
        <w:r>
          <w:rPr>
            <w:noProof/>
            <w:webHidden/>
          </w:rPr>
          <w:instrText xml:space="preserve"> PAGEREF _Toc505602509 \h </w:instrText>
        </w:r>
        <w:r>
          <w:rPr>
            <w:noProof/>
            <w:webHidden/>
          </w:rPr>
        </w:r>
        <w:r>
          <w:rPr>
            <w:noProof/>
            <w:webHidden/>
          </w:rPr>
          <w:fldChar w:fldCharType="separate"/>
        </w:r>
        <w:r>
          <w:rPr>
            <w:noProof/>
            <w:webHidden/>
          </w:rPr>
          <w:t>38</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10" w:history="1">
        <w:r w:rsidRPr="00117903">
          <w:rPr>
            <w:rStyle w:val="Hyperlink"/>
            <w:noProof/>
          </w:rPr>
          <w:t>Encourage children to join in play with others</w:t>
        </w:r>
        <w:r>
          <w:rPr>
            <w:noProof/>
            <w:webHidden/>
          </w:rPr>
          <w:tab/>
        </w:r>
        <w:r>
          <w:rPr>
            <w:noProof/>
            <w:webHidden/>
          </w:rPr>
          <w:fldChar w:fldCharType="begin"/>
        </w:r>
        <w:r>
          <w:rPr>
            <w:noProof/>
            <w:webHidden/>
          </w:rPr>
          <w:instrText xml:space="preserve"> PAGEREF _Toc505602510 \h </w:instrText>
        </w:r>
        <w:r>
          <w:rPr>
            <w:noProof/>
            <w:webHidden/>
          </w:rPr>
        </w:r>
        <w:r>
          <w:rPr>
            <w:noProof/>
            <w:webHidden/>
          </w:rPr>
          <w:fldChar w:fldCharType="separate"/>
        </w:r>
        <w:r>
          <w:rPr>
            <w:noProof/>
            <w:webHidden/>
          </w:rPr>
          <w:t>38</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11" w:history="1">
        <w:r w:rsidRPr="00117903">
          <w:rPr>
            <w:rStyle w:val="Hyperlink"/>
            <w:noProof/>
          </w:rPr>
          <w:t>Encourage children to join in social experiences with others</w:t>
        </w:r>
        <w:r>
          <w:rPr>
            <w:noProof/>
            <w:webHidden/>
          </w:rPr>
          <w:tab/>
        </w:r>
        <w:r>
          <w:rPr>
            <w:noProof/>
            <w:webHidden/>
          </w:rPr>
          <w:fldChar w:fldCharType="begin"/>
        </w:r>
        <w:r>
          <w:rPr>
            <w:noProof/>
            <w:webHidden/>
          </w:rPr>
          <w:instrText xml:space="preserve"> PAGEREF _Toc505602511 \h </w:instrText>
        </w:r>
        <w:r>
          <w:rPr>
            <w:noProof/>
            <w:webHidden/>
          </w:rPr>
        </w:r>
        <w:r>
          <w:rPr>
            <w:noProof/>
            <w:webHidden/>
          </w:rPr>
          <w:fldChar w:fldCharType="separate"/>
        </w:r>
        <w:r>
          <w:rPr>
            <w:noProof/>
            <w:webHidden/>
          </w:rPr>
          <w:t>38</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12" w:history="1">
        <w:r w:rsidRPr="00117903">
          <w:rPr>
            <w:rStyle w:val="Hyperlink"/>
            <w:noProof/>
          </w:rPr>
          <w:t>Activity 2D</w:t>
        </w:r>
        <w:r>
          <w:rPr>
            <w:noProof/>
            <w:webHidden/>
          </w:rPr>
          <w:tab/>
        </w:r>
        <w:r>
          <w:rPr>
            <w:noProof/>
            <w:webHidden/>
          </w:rPr>
          <w:fldChar w:fldCharType="begin"/>
        </w:r>
        <w:r>
          <w:rPr>
            <w:noProof/>
            <w:webHidden/>
          </w:rPr>
          <w:instrText xml:space="preserve"> PAGEREF _Toc505602512 \h </w:instrText>
        </w:r>
        <w:r>
          <w:rPr>
            <w:noProof/>
            <w:webHidden/>
          </w:rPr>
        </w:r>
        <w:r>
          <w:rPr>
            <w:noProof/>
            <w:webHidden/>
          </w:rPr>
          <w:fldChar w:fldCharType="separate"/>
        </w:r>
        <w:r>
          <w:rPr>
            <w:noProof/>
            <w:webHidden/>
          </w:rPr>
          <w:t>40</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513" w:history="1">
        <w:r w:rsidRPr="00117903">
          <w:rPr>
            <w:rStyle w:val="Hyperlink"/>
            <w:noProof/>
          </w:rPr>
          <w:t>2.5 – Assist and support children when they are having difficulty understanding or communicating with each other</w:t>
        </w:r>
        <w:r>
          <w:rPr>
            <w:noProof/>
            <w:webHidden/>
          </w:rPr>
          <w:tab/>
        </w:r>
        <w:r>
          <w:rPr>
            <w:noProof/>
            <w:webHidden/>
          </w:rPr>
          <w:fldChar w:fldCharType="begin"/>
        </w:r>
        <w:r>
          <w:rPr>
            <w:noProof/>
            <w:webHidden/>
          </w:rPr>
          <w:instrText xml:space="preserve"> PAGEREF _Toc505602513 \h </w:instrText>
        </w:r>
        <w:r>
          <w:rPr>
            <w:noProof/>
            <w:webHidden/>
          </w:rPr>
        </w:r>
        <w:r>
          <w:rPr>
            <w:noProof/>
            <w:webHidden/>
          </w:rPr>
          <w:fldChar w:fldCharType="separate"/>
        </w:r>
        <w:r>
          <w:rPr>
            <w:noProof/>
            <w:webHidden/>
          </w:rPr>
          <w:t>41</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14" w:history="1">
        <w:r w:rsidRPr="00117903">
          <w:rPr>
            <w:rStyle w:val="Hyperlink"/>
            <w:noProof/>
          </w:rPr>
          <w:t>Facilitating children’s understanding of each other</w:t>
        </w:r>
        <w:r>
          <w:rPr>
            <w:noProof/>
            <w:webHidden/>
          </w:rPr>
          <w:tab/>
        </w:r>
        <w:r>
          <w:rPr>
            <w:noProof/>
            <w:webHidden/>
          </w:rPr>
          <w:fldChar w:fldCharType="begin"/>
        </w:r>
        <w:r>
          <w:rPr>
            <w:noProof/>
            <w:webHidden/>
          </w:rPr>
          <w:instrText xml:space="preserve"> PAGEREF _Toc505602514 \h </w:instrText>
        </w:r>
        <w:r>
          <w:rPr>
            <w:noProof/>
            <w:webHidden/>
          </w:rPr>
        </w:r>
        <w:r>
          <w:rPr>
            <w:noProof/>
            <w:webHidden/>
          </w:rPr>
          <w:fldChar w:fldCharType="separate"/>
        </w:r>
        <w:r>
          <w:rPr>
            <w:noProof/>
            <w:webHidden/>
          </w:rPr>
          <w:t>41</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15" w:history="1">
        <w:r w:rsidRPr="00117903">
          <w:rPr>
            <w:rStyle w:val="Hyperlink"/>
            <w:noProof/>
          </w:rPr>
          <w:t>Cultural competency</w:t>
        </w:r>
        <w:r>
          <w:rPr>
            <w:noProof/>
            <w:webHidden/>
          </w:rPr>
          <w:tab/>
        </w:r>
        <w:r>
          <w:rPr>
            <w:noProof/>
            <w:webHidden/>
          </w:rPr>
          <w:fldChar w:fldCharType="begin"/>
        </w:r>
        <w:r>
          <w:rPr>
            <w:noProof/>
            <w:webHidden/>
          </w:rPr>
          <w:instrText xml:space="preserve"> PAGEREF _Toc505602515 \h </w:instrText>
        </w:r>
        <w:r>
          <w:rPr>
            <w:noProof/>
            <w:webHidden/>
          </w:rPr>
        </w:r>
        <w:r>
          <w:rPr>
            <w:noProof/>
            <w:webHidden/>
          </w:rPr>
          <w:fldChar w:fldCharType="separate"/>
        </w:r>
        <w:r>
          <w:rPr>
            <w:noProof/>
            <w:webHidden/>
          </w:rPr>
          <w:t>42</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16" w:history="1">
        <w:r w:rsidRPr="00117903">
          <w:rPr>
            <w:rStyle w:val="Hyperlink"/>
            <w:noProof/>
          </w:rPr>
          <w:t>Activity 2E</w:t>
        </w:r>
        <w:r>
          <w:rPr>
            <w:noProof/>
            <w:webHidden/>
          </w:rPr>
          <w:tab/>
        </w:r>
        <w:r>
          <w:rPr>
            <w:noProof/>
            <w:webHidden/>
          </w:rPr>
          <w:fldChar w:fldCharType="begin"/>
        </w:r>
        <w:r>
          <w:rPr>
            <w:noProof/>
            <w:webHidden/>
          </w:rPr>
          <w:instrText xml:space="preserve"> PAGEREF _Toc505602516 \h </w:instrText>
        </w:r>
        <w:r>
          <w:rPr>
            <w:noProof/>
            <w:webHidden/>
          </w:rPr>
        </w:r>
        <w:r>
          <w:rPr>
            <w:noProof/>
            <w:webHidden/>
          </w:rPr>
          <w:fldChar w:fldCharType="separate"/>
        </w:r>
        <w:r>
          <w:rPr>
            <w:noProof/>
            <w:webHidden/>
          </w:rPr>
          <w:t>43</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517" w:history="1">
        <w:r w:rsidRPr="00117903">
          <w:rPr>
            <w:rStyle w:val="Hyperlink"/>
            <w:noProof/>
          </w:rPr>
          <w:t>2.6 – Model language that children can use to express ideas, negotiate roles and collaborate to achieve goals</w:t>
        </w:r>
        <w:r>
          <w:rPr>
            <w:noProof/>
            <w:webHidden/>
          </w:rPr>
          <w:tab/>
        </w:r>
        <w:r>
          <w:rPr>
            <w:noProof/>
            <w:webHidden/>
          </w:rPr>
          <w:fldChar w:fldCharType="begin"/>
        </w:r>
        <w:r>
          <w:rPr>
            <w:noProof/>
            <w:webHidden/>
          </w:rPr>
          <w:instrText xml:space="preserve"> PAGEREF _Toc505602517 \h </w:instrText>
        </w:r>
        <w:r>
          <w:rPr>
            <w:noProof/>
            <w:webHidden/>
          </w:rPr>
        </w:r>
        <w:r>
          <w:rPr>
            <w:noProof/>
            <w:webHidden/>
          </w:rPr>
          <w:fldChar w:fldCharType="separate"/>
        </w:r>
        <w:r>
          <w:rPr>
            <w:noProof/>
            <w:webHidden/>
          </w:rPr>
          <w:t>44</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18" w:history="1">
        <w:r w:rsidRPr="00117903">
          <w:rPr>
            <w:rStyle w:val="Hyperlink"/>
            <w:noProof/>
          </w:rPr>
          <w:t>Modelling language</w:t>
        </w:r>
        <w:r>
          <w:rPr>
            <w:noProof/>
            <w:webHidden/>
          </w:rPr>
          <w:tab/>
        </w:r>
        <w:r>
          <w:rPr>
            <w:noProof/>
            <w:webHidden/>
          </w:rPr>
          <w:fldChar w:fldCharType="begin"/>
        </w:r>
        <w:r>
          <w:rPr>
            <w:noProof/>
            <w:webHidden/>
          </w:rPr>
          <w:instrText xml:space="preserve"> PAGEREF _Toc505602518 \h </w:instrText>
        </w:r>
        <w:r>
          <w:rPr>
            <w:noProof/>
            <w:webHidden/>
          </w:rPr>
        </w:r>
        <w:r>
          <w:rPr>
            <w:noProof/>
            <w:webHidden/>
          </w:rPr>
          <w:fldChar w:fldCharType="separate"/>
        </w:r>
        <w:r>
          <w:rPr>
            <w:noProof/>
            <w:webHidden/>
          </w:rPr>
          <w:t>44</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19" w:history="1">
        <w:r w:rsidRPr="00117903">
          <w:rPr>
            <w:rStyle w:val="Hyperlink"/>
            <w:noProof/>
          </w:rPr>
          <w:t>Expressing ideas</w:t>
        </w:r>
        <w:r>
          <w:rPr>
            <w:noProof/>
            <w:webHidden/>
          </w:rPr>
          <w:tab/>
        </w:r>
        <w:r>
          <w:rPr>
            <w:noProof/>
            <w:webHidden/>
          </w:rPr>
          <w:fldChar w:fldCharType="begin"/>
        </w:r>
        <w:r>
          <w:rPr>
            <w:noProof/>
            <w:webHidden/>
          </w:rPr>
          <w:instrText xml:space="preserve"> PAGEREF _Toc505602519 \h </w:instrText>
        </w:r>
        <w:r>
          <w:rPr>
            <w:noProof/>
            <w:webHidden/>
          </w:rPr>
        </w:r>
        <w:r>
          <w:rPr>
            <w:noProof/>
            <w:webHidden/>
          </w:rPr>
          <w:fldChar w:fldCharType="separate"/>
        </w:r>
        <w:r>
          <w:rPr>
            <w:noProof/>
            <w:webHidden/>
          </w:rPr>
          <w:t>44</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20" w:history="1">
        <w:r w:rsidRPr="00117903">
          <w:rPr>
            <w:rStyle w:val="Hyperlink"/>
            <w:noProof/>
          </w:rPr>
          <w:t>Negotiate roles</w:t>
        </w:r>
        <w:r>
          <w:rPr>
            <w:noProof/>
            <w:webHidden/>
          </w:rPr>
          <w:tab/>
        </w:r>
        <w:r>
          <w:rPr>
            <w:noProof/>
            <w:webHidden/>
          </w:rPr>
          <w:fldChar w:fldCharType="begin"/>
        </w:r>
        <w:r>
          <w:rPr>
            <w:noProof/>
            <w:webHidden/>
          </w:rPr>
          <w:instrText xml:space="preserve"> PAGEREF _Toc505602520 \h </w:instrText>
        </w:r>
        <w:r>
          <w:rPr>
            <w:noProof/>
            <w:webHidden/>
          </w:rPr>
        </w:r>
        <w:r>
          <w:rPr>
            <w:noProof/>
            <w:webHidden/>
          </w:rPr>
          <w:fldChar w:fldCharType="separate"/>
        </w:r>
        <w:r>
          <w:rPr>
            <w:noProof/>
            <w:webHidden/>
          </w:rPr>
          <w:t>45</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21" w:history="1">
        <w:r w:rsidRPr="00117903">
          <w:rPr>
            <w:rStyle w:val="Hyperlink"/>
            <w:noProof/>
          </w:rPr>
          <w:t>Collaborate to achieve goals</w:t>
        </w:r>
        <w:r>
          <w:rPr>
            <w:noProof/>
            <w:webHidden/>
          </w:rPr>
          <w:tab/>
        </w:r>
        <w:r>
          <w:rPr>
            <w:noProof/>
            <w:webHidden/>
          </w:rPr>
          <w:fldChar w:fldCharType="begin"/>
        </w:r>
        <w:r>
          <w:rPr>
            <w:noProof/>
            <w:webHidden/>
          </w:rPr>
          <w:instrText xml:space="preserve"> PAGEREF _Toc505602521 \h </w:instrText>
        </w:r>
        <w:r>
          <w:rPr>
            <w:noProof/>
            <w:webHidden/>
          </w:rPr>
        </w:r>
        <w:r>
          <w:rPr>
            <w:noProof/>
            <w:webHidden/>
          </w:rPr>
          <w:fldChar w:fldCharType="separate"/>
        </w:r>
        <w:r>
          <w:rPr>
            <w:noProof/>
            <w:webHidden/>
          </w:rPr>
          <w:t>45</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22" w:history="1">
        <w:r w:rsidRPr="00117903">
          <w:rPr>
            <w:rStyle w:val="Hyperlink"/>
            <w:noProof/>
          </w:rPr>
          <w:t>Activity 2F</w:t>
        </w:r>
        <w:r>
          <w:rPr>
            <w:noProof/>
            <w:webHidden/>
          </w:rPr>
          <w:tab/>
        </w:r>
        <w:r>
          <w:rPr>
            <w:noProof/>
            <w:webHidden/>
          </w:rPr>
          <w:fldChar w:fldCharType="begin"/>
        </w:r>
        <w:r>
          <w:rPr>
            <w:noProof/>
            <w:webHidden/>
          </w:rPr>
          <w:instrText xml:space="preserve"> PAGEREF _Toc505602522 \h </w:instrText>
        </w:r>
        <w:r>
          <w:rPr>
            <w:noProof/>
            <w:webHidden/>
          </w:rPr>
        </w:r>
        <w:r>
          <w:rPr>
            <w:noProof/>
            <w:webHidden/>
          </w:rPr>
          <w:fldChar w:fldCharType="separate"/>
        </w:r>
        <w:r>
          <w:rPr>
            <w:noProof/>
            <w:webHidden/>
          </w:rPr>
          <w:t>46</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523" w:history="1">
        <w:r w:rsidRPr="00117903">
          <w:rPr>
            <w:rStyle w:val="Hyperlink"/>
            <w:noProof/>
          </w:rPr>
          <w:t>2.7 – Assist children to develop trusting relationships with educators and other adults</w:t>
        </w:r>
        <w:r>
          <w:rPr>
            <w:noProof/>
            <w:webHidden/>
          </w:rPr>
          <w:tab/>
        </w:r>
        <w:r>
          <w:rPr>
            <w:noProof/>
            <w:webHidden/>
          </w:rPr>
          <w:fldChar w:fldCharType="begin"/>
        </w:r>
        <w:r>
          <w:rPr>
            <w:noProof/>
            <w:webHidden/>
          </w:rPr>
          <w:instrText xml:space="preserve"> PAGEREF _Toc505602523 \h </w:instrText>
        </w:r>
        <w:r>
          <w:rPr>
            <w:noProof/>
            <w:webHidden/>
          </w:rPr>
        </w:r>
        <w:r>
          <w:rPr>
            <w:noProof/>
            <w:webHidden/>
          </w:rPr>
          <w:fldChar w:fldCharType="separate"/>
        </w:r>
        <w:r>
          <w:rPr>
            <w:noProof/>
            <w:webHidden/>
          </w:rPr>
          <w:t>47</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24" w:history="1">
        <w:r w:rsidRPr="00117903">
          <w:rPr>
            <w:rStyle w:val="Hyperlink"/>
            <w:noProof/>
          </w:rPr>
          <w:t>Why are trusting relationships important?</w:t>
        </w:r>
        <w:r>
          <w:rPr>
            <w:noProof/>
            <w:webHidden/>
          </w:rPr>
          <w:tab/>
        </w:r>
        <w:r>
          <w:rPr>
            <w:noProof/>
            <w:webHidden/>
          </w:rPr>
          <w:fldChar w:fldCharType="begin"/>
        </w:r>
        <w:r>
          <w:rPr>
            <w:noProof/>
            <w:webHidden/>
          </w:rPr>
          <w:instrText xml:space="preserve"> PAGEREF _Toc505602524 \h </w:instrText>
        </w:r>
        <w:r>
          <w:rPr>
            <w:noProof/>
            <w:webHidden/>
          </w:rPr>
        </w:r>
        <w:r>
          <w:rPr>
            <w:noProof/>
            <w:webHidden/>
          </w:rPr>
          <w:fldChar w:fldCharType="separate"/>
        </w:r>
        <w:r>
          <w:rPr>
            <w:noProof/>
            <w:webHidden/>
          </w:rPr>
          <w:t>47</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25" w:history="1">
        <w:r w:rsidRPr="00117903">
          <w:rPr>
            <w:rStyle w:val="Hyperlink"/>
            <w:noProof/>
          </w:rPr>
          <w:t>How can you help children to build trusting relationships?</w:t>
        </w:r>
        <w:r>
          <w:rPr>
            <w:noProof/>
            <w:webHidden/>
          </w:rPr>
          <w:tab/>
        </w:r>
        <w:r>
          <w:rPr>
            <w:noProof/>
            <w:webHidden/>
          </w:rPr>
          <w:fldChar w:fldCharType="begin"/>
        </w:r>
        <w:r>
          <w:rPr>
            <w:noProof/>
            <w:webHidden/>
          </w:rPr>
          <w:instrText xml:space="preserve"> PAGEREF _Toc505602525 \h </w:instrText>
        </w:r>
        <w:r>
          <w:rPr>
            <w:noProof/>
            <w:webHidden/>
          </w:rPr>
        </w:r>
        <w:r>
          <w:rPr>
            <w:noProof/>
            <w:webHidden/>
          </w:rPr>
          <w:fldChar w:fldCharType="separate"/>
        </w:r>
        <w:r>
          <w:rPr>
            <w:noProof/>
            <w:webHidden/>
          </w:rPr>
          <w:t>47</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26" w:history="1">
        <w:r w:rsidRPr="00117903">
          <w:rPr>
            <w:rStyle w:val="Hyperlink"/>
            <w:noProof/>
          </w:rPr>
          <w:t>Activity 2G</w:t>
        </w:r>
        <w:r>
          <w:rPr>
            <w:noProof/>
            <w:webHidden/>
          </w:rPr>
          <w:tab/>
        </w:r>
        <w:r>
          <w:rPr>
            <w:noProof/>
            <w:webHidden/>
          </w:rPr>
          <w:fldChar w:fldCharType="begin"/>
        </w:r>
        <w:r>
          <w:rPr>
            <w:noProof/>
            <w:webHidden/>
          </w:rPr>
          <w:instrText xml:space="preserve"> PAGEREF _Toc505602526 \h </w:instrText>
        </w:r>
        <w:r>
          <w:rPr>
            <w:noProof/>
            <w:webHidden/>
          </w:rPr>
        </w:r>
        <w:r>
          <w:rPr>
            <w:noProof/>
            <w:webHidden/>
          </w:rPr>
          <w:fldChar w:fldCharType="separate"/>
        </w:r>
        <w:r>
          <w:rPr>
            <w:noProof/>
            <w:webHidden/>
          </w:rPr>
          <w:t>49</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527" w:history="1">
        <w:r w:rsidRPr="00117903">
          <w:rPr>
            <w:rStyle w:val="Hyperlink"/>
            <w:noProof/>
          </w:rPr>
          <w:t>2.8 – Encourage children to respect and regard each other’s individual differences</w:t>
        </w:r>
        <w:r>
          <w:rPr>
            <w:noProof/>
            <w:webHidden/>
          </w:rPr>
          <w:tab/>
        </w:r>
        <w:r>
          <w:rPr>
            <w:noProof/>
            <w:webHidden/>
          </w:rPr>
          <w:fldChar w:fldCharType="begin"/>
        </w:r>
        <w:r>
          <w:rPr>
            <w:noProof/>
            <w:webHidden/>
          </w:rPr>
          <w:instrText xml:space="preserve"> PAGEREF _Toc505602527 \h </w:instrText>
        </w:r>
        <w:r>
          <w:rPr>
            <w:noProof/>
            <w:webHidden/>
          </w:rPr>
        </w:r>
        <w:r>
          <w:rPr>
            <w:noProof/>
            <w:webHidden/>
          </w:rPr>
          <w:fldChar w:fldCharType="separate"/>
        </w:r>
        <w:r>
          <w:rPr>
            <w:noProof/>
            <w:webHidden/>
          </w:rPr>
          <w:t>50</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28" w:history="1">
        <w:r w:rsidRPr="00117903">
          <w:rPr>
            <w:rStyle w:val="Hyperlink"/>
            <w:noProof/>
          </w:rPr>
          <w:t>Diversity</w:t>
        </w:r>
        <w:r>
          <w:rPr>
            <w:noProof/>
            <w:webHidden/>
          </w:rPr>
          <w:tab/>
        </w:r>
        <w:r>
          <w:rPr>
            <w:noProof/>
            <w:webHidden/>
          </w:rPr>
          <w:fldChar w:fldCharType="begin"/>
        </w:r>
        <w:r>
          <w:rPr>
            <w:noProof/>
            <w:webHidden/>
          </w:rPr>
          <w:instrText xml:space="preserve"> PAGEREF _Toc505602528 \h </w:instrText>
        </w:r>
        <w:r>
          <w:rPr>
            <w:noProof/>
            <w:webHidden/>
          </w:rPr>
        </w:r>
        <w:r>
          <w:rPr>
            <w:noProof/>
            <w:webHidden/>
          </w:rPr>
          <w:fldChar w:fldCharType="separate"/>
        </w:r>
        <w:r>
          <w:rPr>
            <w:noProof/>
            <w:webHidden/>
          </w:rPr>
          <w:t>50</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29" w:history="1">
        <w:r w:rsidRPr="00117903">
          <w:rPr>
            <w:rStyle w:val="Hyperlink"/>
            <w:noProof/>
          </w:rPr>
          <w:t>How to encourage children to respect differences</w:t>
        </w:r>
        <w:r>
          <w:rPr>
            <w:noProof/>
            <w:webHidden/>
          </w:rPr>
          <w:tab/>
        </w:r>
        <w:r>
          <w:rPr>
            <w:noProof/>
            <w:webHidden/>
          </w:rPr>
          <w:fldChar w:fldCharType="begin"/>
        </w:r>
        <w:r>
          <w:rPr>
            <w:noProof/>
            <w:webHidden/>
          </w:rPr>
          <w:instrText xml:space="preserve"> PAGEREF _Toc505602529 \h </w:instrText>
        </w:r>
        <w:r>
          <w:rPr>
            <w:noProof/>
            <w:webHidden/>
          </w:rPr>
        </w:r>
        <w:r>
          <w:rPr>
            <w:noProof/>
            <w:webHidden/>
          </w:rPr>
          <w:fldChar w:fldCharType="separate"/>
        </w:r>
        <w:r>
          <w:rPr>
            <w:noProof/>
            <w:webHidden/>
          </w:rPr>
          <w:t>50</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30" w:history="1">
        <w:r w:rsidRPr="00117903">
          <w:rPr>
            <w:rStyle w:val="Hyperlink"/>
            <w:noProof/>
          </w:rPr>
          <w:t>Activity 2H</w:t>
        </w:r>
        <w:r>
          <w:rPr>
            <w:noProof/>
            <w:webHidden/>
          </w:rPr>
          <w:tab/>
        </w:r>
        <w:r>
          <w:rPr>
            <w:noProof/>
            <w:webHidden/>
          </w:rPr>
          <w:fldChar w:fldCharType="begin"/>
        </w:r>
        <w:r>
          <w:rPr>
            <w:noProof/>
            <w:webHidden/>
          </w:rPr>
          <w:instrText xml:space="preserve"> PAGEREF _Toc505602530 \h </w:instrText>
        </w:r>
        <w:r>
          <w:rPr>
            <w:noProof/>
            <w:webHidden/>
          </w:rPr>
        </w:r>
        <w:r>
          <w:rPr>
            <w:noProof/>
            <w:webHidden/>
          </w:rPr>
          <w:fldChar w:fldCharType="separate"/>
        </w:r>
        <w:r>
          <w:rPr>
            <w:noProof/>
            <w:webHidden/>
          </w:rPr>
          <w:t>52</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531" w:history="1">
        <w:r w:rsidRPr="00117903">
          <w:rPr>
            <w:rStyle w:val="Hyperlink"/>
            <w:noProof/>
          </w:rPr>
          <w:t>2.9 – Offer children play choices and respect children’s choice to watch and observe</w:t>
        </w:r>
        <w:r>
          <w:rPr>
            <w:noProof/>
            <w:webHidden/>
          </w:rPr>
          <w:tab/>
        </w:r>
        <w:r>
          <w:rPr>
            <w:noProof/>
            <w:webHidden/>
          </w:rPr>
          <w:fldChar w:fldCharType="begin"/>
        </w:r>
        <w:r>
          <w:rPr>
            <w:noProof/>
            <w:webHidden/>
          </w:rPr>
          <w:instrText xml:space="preserve"> PAGEREF _Toc505602531 \h </w:instrText>
        </w:r>
        <w:r>
          <w:rPr>
            <w:noProof/>
            <w:webHidden/>
          </w:rPr>
        </w:r>
        <w:r>
          <w:rPr>
            <w:noProof/>
            <w:webHidden/>
          </w:rPr>
          <w:fldChar w:fldCharType="separate"/>
        </w:r>
        <w:r>
          <w:rPr>
            <w:noProof/>
            <w:webHidden/>
          </w:rPr>
          <w:t>53</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32" w:history="1">
        <w:r w:rsidRPr="00117903">
          <w:rPr>
            <w:rStyle w:val="Hyperlink"/>
            <w:noProof/>
          </w:rPr>
          <w:t>Offering children play choices</w:t>
        </w:r>
        <w:r>
          <w:rPr>
            <w:noProof/>
            <w:webHidden/>
          </w:rPr>
          <w:tab/>
        </w:r>
        <w:r>
          <w:rPr>
            <w:noProof/>
            <w:webHidden/>
          </w:rPr>
          <w:fldChar w:fldCharType="begin"/>
        </w:r>
        <w:r>
          <w:rPr>
            <w:noProof/>
            <w:webHidden/>
          </w:rPr>
          <w:instrText xml:space="preserve"> PAGEREF _Toc505602532 \h </w:instrText>
        </w:r>
        <w:r>
          <w:rPr>
            <w:noProof/>
            <w:webHidden/>
          </w:rPr>
        </w:r>
        <w:r>
          <w:rPr>
            <w:noProof/>
            <w:webHidden/>
          </w:rPr>
          <w:fldChar w:fldCharType="separate"/>
        </w:r>
        <w:r>
          <w:rPr>
            <w:noProof/>
            <w:webHidden/>
          </w:rPr>
          <w:t>53</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33" w:history="1">
        <w:r w:rsidRPr="00117903">
          <w:rPr>
            <w:rStyle w:val="Hyperlink"/>
            <w:noProof/>
          </w:rPr>
          <w:t>Respecting reserved children</w:t>
        </w:r>
        <w:r>
          <w:rPr>
            <w:noProof/>
            <w:webHidden/>
          </w:rPr>
          <w:tab/>
        </w:r>
        <w:r>
          <w:rPr>
            <w:noProof/>
            <w:webHidden/>
          </w:rPr>
          <w:fldChar w:fldCharType="begin"/>
        </w:r>
        <w:r>
          <w:rPr>
            <w:noProof/>
            <w:webHidden/>
          </w:rPr>
          <w:instrText xml:space="preserve"> PAGEREF _Toc505602533 \h </w:instrText>
        </w:r>
        <w:r>
          <w:rPr>
            <w:noProof/>
            <w:webHidden/>
          </w:rPr>
        </w:r>
        <w:r>
          <w:rPr>
            <w:noProof/>
            <w:webHidden/>
          </w:rPr>
          <w:fldChar w:fldCharType="separate"/>
        </w:r>
        <w:r>
          <w:rPr>
            <w:noProof/>
            <w:webHidden/>
          </w:rPr>
          <w:t>53</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34" w:history="1">
        <w:r w:rsidRPr="00117903">
          <w:rPr>
            <w:rStyle w:val="Hyperlink"/>
            <w:noProof/>
          </w:rPr>
          <w:t>Activity 2I</w:t>
        </w:r>
        <w:r>
          <w:rPr>
            <w:noProof/>
            <w:webHidden/>
          </w:rPr>
          <w:tab/>
        </w:r>
        <w:r>
          <w:rPr>
            <w:noProof/>
            <w:webHidden/>
          </w:rPr>
          <w:fldChar w:fldCharType="begin"/>
        </w:r>
        <w:r>
          <w:rPr>
            <w:noProof/>
            <w:webHidden/>
          </w:rPr>
          <w:instrText xml:space="preserve"> PAGEREF _Toc505602534 \h </w:instrText>
        </w:r>
        <w:r>
          <w:rPr>
            <w:noProof/>
            <w:webHidden/>
          </w:rPr>
        </w:r>
        <w:r>
          <w:rPr>
            <w:noProof/>
            <w:webHidden/>
          </w:rPr>
          <w:fldChar w:fldCharType="separate"/>
        </w:r>
        <w:r>
          <w:rPr>
            <w:noProof/>
            <w:webHidden/>
          </w:rPr>
          <w:t>54</w:t>
        </w:r>
        <w:r>
          <w:rPr>
            <w:noProof/>
            <w:webHidden/>
          </w:rPr>
          <w:fldChar w:fldCharType="end"/>
        </w:r>
      </w:hyperlink>
    </w:p>
    <w:p w:rsidR="00015904" w:rsidRDefault="00015904">
      <w:pPr>
        <w:pStyle w:val="TOC1"/>
        <w:tabs>
          <w:tab w:val="right" w:leader="dot" w:pos="9322"/>
        </w:tabs>
        <w:rPr>
          <w:rFonts w:asciiTheme="minorHAnsi" w:eastAsiaTheme="minorEastAsia" w:hAnsiTheme="minorHAnsi" w:cstheme="minorBidi"/>
          <w:b w:val="0"/>
          <w:noProof/>
        </w:rPr>
      </w:pPr>
      <w:hyperlink w:anchor="_Toc505602535" w:history="1">
        <w:r w:rsidRPr="00117903">
          <w:rPr>
            <w:rStyle w:val="Hyperlink"/>
            <w:noProof/>
          </w:rPr>
          <w:t>3. Support emotional development</w:t>
        </w:r>
        <w:r>
          <w:rPr>
            <w:noProof/>
            <w:webHidden/>
          </w:rPr>
          <w:tab/>
        </w:r>
        <w:r>
          <w:rPr>
            <w:noProof/>
            <w:webHidden/>
          </w:rPr>
          <w:fldChar w:fldCharType="begin"/>
        </w:r>
        <w:r>
          <w:rPr>
            <w:noProof/>
            <w:webHidden/>
          </w:rPr>
          <w:instrText xml:space="preserve"> PAGEREF _Toc505602535 \h </w:instrText>
        </w:r>
        <w:r>
          <w:rPr>
            <w:noProof/>
            <w:webHidden/>
          </w:rPr>
        </w:r>
        <w:r>
          <w:rPr>
            <w:noProof/>
            <w:webHidden/>
          </w:rPr>
          <w:fldChar w:fldCharType="separate"/>
        </w:r>
        <w:r>
          <w:rPr>
            <w:noProof/>
            <w:webHidden/>
          </w:rPr>
          <w:t>55</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536" w:history="1">
        <w:r w:rsidRPr="00117903">
          <w:rPr>
            <w:rStyle w:val="Hyperlink"/>
            <w:noProof/>
          </w:rPr>
          <w:t>3.1 – Provide children with a range of strategies to make informed choices about their behaviours appropriate to their level of understanding</w:t>
        </w:r>
        <w:r>
          <w:rPr>
            <w:noProof/>
            <w:webHidden/>
          </w:rPr>
          <w:tab/>
        </w:r>
        <w:r>
          <w:rPr>
            <w:noProof/>
            <w:webHidden/>
          </w:rPr>
          <w:fldChar w:fldCharType="begin"/>
        </w:r>
        <w:r>
          <w:rPr>
            <w:noProof/>
            <w:webHidden/>
          </w:rPr>
          <w:instrText xml:space="preserve"> PAGEREF _Toc505602536 \h </w:instrText>
        </w:r>
        <w:r>
          <w:rPr>
            <w:noProof/>
            <w:webHidden/>
          </w:rPr>
        </w:r>
        <w:r>
          <w:rPr>
            <w:noProof/>
            <w:webHidden/>
          </w:rPr>
          <w:fldChar w:fldCharType="separate"/>
        </w:r>
        <w:r>
          <w:rPr>
            <w:noProof/>
            <w:webHidden/>
          </w:rPr>
          <w:t>56</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37" w:history="1">
        <w:r w:rsidRPr="00117903">
          <w:rPr>
            <w:rStyle w:val="Hyperlink"/>
            <w:noProof/>
          </w:rPr>
          <w:t>Making informed choices</w:t>
        </w:r>
        <w:r>
          <w:rPr>
            <w:noProof/>
            <w:webHidden/>
          </w:rPr>
          <w:tab/>
        </w:r>
        <w:r>
          <w:rPr>
            <w:noProof/>
            <w:webHidden/>
          </w:rPr>
          <w:fldChar w:fldCharType="begin"/>
        </w:r>
        <w:r>
          <w:rPr>
            <w:noProof/>
            <w:webHidden/>
          </w:rPr>
          <w:instrText xml:space="preserve"> PAGEREF _Toc505602537 \h </w:instrText>
        </w:r>
        <w:r>
          <w:rPr>
            <w:noProof/>
            <w:webHidden/>
          </w:rPr>
        </w:r>
        <w:r>
          <w:rPr>
            <w:noProof/>
            <w:webHidden/>
          </w:rPr>
          <w:fldChar w:fldCharType="separate"/>
        </w:r>
        <w:r>
          <w:rPr>
            <w:noProof/>
            <w:webHidden/>
          </w:rPr>
          <w:t>56</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38" w:history="1">
        <w:r w:rsidRPr="00117903">
          <w:rPr>
            <w:rStyle w:val="Hyperlink"/>
            <w:noProof/>
          </w:rPr>
          <w:t>Strategies to make informed decisions</w:t>
        </w:r>
        <w:r>
          <w:rPr>
            <w:noProof/>
            <w:webHidden/>
          </w:rPr>
          <w:tab/>
        </w:r>
        <w:r>
          <w:rPr>
            <w:noProof/>
            <w:webHidden/>
          </w:rPr>
          <w:fldChar w:fldCharType="begin"/>
        </w:r>
        <w:r>
          <w:rPr>
            <w:noProof/>
            <w:webHidden/>
          </w:rPr>
          <w:instrText xml:space="preserve"> PAGEREF _Toc505602538 \h </w:instrText>
        </w:r>
        <w:r>
          <w:rPr>
            <w:noProof/>
            <w:webHidden/>
          </w:rPr>
        </w:r>
        <w:r>
          <w:rPr>
            <w:noProof/>
            <w:webHidden/>
          </w:rPr>
          <w:fldChar w:fldCharType="separate"/>
        </w:r>
        <w:r>
          <w:rPr>
            <w:noProof/>
            <w:webHidden/>
          </w:rPr>
          <w:t>56</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39" w:history="1">
        <w:r w:rsidRPr="00117903">
          <w:rPr>
            <w:rStyle w:val="Hyperlink"/>
            <w:noProof/>
          </w:rPr>
          <w:t>Activity 3A</w:t>
        </w:r>
        <w:r>
          <w:rPr>
            <w:noProof/>
            <w:webHidden/>
          </w:rPr>
          <w:tab/>
        </w:r>
        <w:r>
          <w:rPr>
            <w:noProof/>
            <w:webHidden/>
          </w:rPr>
          <w:fldChar w:fldCharType="begin"/>
        </w:r>
        <w:r>
          <w:rPr>
            <w:noProof/>
            <w:webHidden/>
          </w:rPr>
          <w:instrText xml:space="preserve"> PAGEREF _Toc505602539 \h </w:instrText>
        </w:r>
        <w:r>
          <w:rPr>
            <w:noProof/>
            <w:webHidden/>
          </w:rPr>
        </w:r>
        <w:r>
          <w:rPr>
            <w:noProof/>
            <w:webHidden/>
          </w:rPr>
          <w:fldChar w:fldCharType="separate"/>
        </w:r>
        <w:r>
          <w:rPr>
            <w:noProof/>
            <w:webHidden/>
          </w:rPr>
          <w:t>58</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540" w:history="1">
        <w:r w:rsidRPr="00117903">
          <w:rPr>
            <w:rStyle w:val="Hyperlink"/>
            <w:noProof/>
          </w:rPr>
          <w:t>3.2 – Ensure children experience pride and confidence in their achievements</w:t>
        </w:r>
        <w:r>
          <w:rPr>
            <w:noProof/>
            <w:webHidden/>
          </w:rPr>
          <w:tab/>
        </w:r>
        <w:r>
          <w:rPr>
            <w:noProof/>
            <w:webHidden/>
          </w:rPr>
          <w:fldChar w:fldCharType="begin"/>
        </w:r>
        <w:r>
          <w:rPr>
            <w:noProof/>
            <w:webHidden/>
          </w:rPr>
          <w:instrText xml:space="preserve"> PAGEREF _Toc505602540 \h </w:instrText>
        </w:r>
        <w:r>
          <w:rPr>
            <w:noProof/>
            <w:webHidden/>
          </w:rPr>
        </w:r>
        <w:r>
          <w:rPr>
            <w:noProof/>
            <w:webHidden/>
          </w:rPr>
          <w:fldChar w:fldCharType="separate"/>
        </w:r>
        <w:r>
          <w:rPr>
            <w:noProof/>
            <w:webHidden/>
          </w:rPr>
          <w:t>59</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41" w:history="1">
        <w:r w:rsidRPr="00117903">
          <w:rPr>
            <w:rStyle w:val="Hyperlink"/>
            <w:noProof/>
          </w:rPr>
          <w:t>Children’s achievements</w:t>
        </w:r>
        <w:r>
          <w:rPr>
            <w:noProof/>
            <w:webHidden/>
          </w:rPr>
          <w:tab/>
        </w:r>
        <w:r>
          <w:rPr>
            <w:noProof/>
            <w:webHidden/>
          </w:rPr>
          <w:fldChar w:fldCharType="begin"/>
        </w:r>
        <w:r>
          <w:rPr>
            <w:noProof/>
            <w:webHidden/>
          </w:rPr>
          <w:instrText xml:space="preserve"> PAGEREF _Toc505602541 \h </w:instrText>
        </w:r>
        <w:r>
          <w:rPr>
            <w:noProof/>
            <w:webHidden/>
          </w:rPr>
        </w:r>
        <w:r>
          <w:rPr>
            <w:noProof/>
            <w:webHidden/>
          </w:rPr>
          <w:fldChar w:fldCharType="separate"/>
        </w:r>
        <w:r>
          <w:rPr>
            <w:noProof/>
            <w:webHidden/>
          </w:rPr>
          <w:t>59</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42" w:history="1">
        <w:r w:rsidRPr="00117903">
          <w:rPr>
            <w:rStyle w:val="Hyperlink"/>
            <w:noProof/>
          </w:rPr>
          <w:t>Celebrating achievements</w:t>
        </w:r>
        <w:r>
          <w:rPr>
            <w:noProof/>
            <w:webHidden/>
          </w:rPr>
          <w:tab/>
        </w:r>
        <w:r>
          <w:rPr>
            <w:noProof/>
            <w:webHidden/>
          </w:rPr>
          <w:fldChar w:fldCharType="begin"/>
        </w:r>
        <w:r>
          <w:rPr>
            <w:noProof/>
            <w:webHidden/>
          </w:rPr>
          <w:instrText xml:space="preserve"> PAGEREF _Toc505602542 \h </w:instrText>
        </w:r>
        <w:r>
          <w:rPr>
            <w:noProof/>
            <w:webHidden/>
          </w:rPr>
        </w:r>
        <w:r>
          <w:rPr>
            <w:noProof/>
            <w:webHidden/>
          </w:rPr>
          <w:fldChar w:fldCharType="separate"/>
        </w:r>
        <w:r>
          <w:rPr>
            <w:noProof/>
            <w:webHidden/>
          </w:rPr>
          <w:t>59</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43" w:history="1">
        <w:r w:rsidRPr="00117903">
          <w:rPr>
            <w:rStyle w:val="Hyperlink"/>
            <w:noProof/>
          </w:rPr>
          <w:t>Activity 3B</w:t>
        </w:r>
        <w:r>
          <w:rPr>
            <w:noProof/>
            <w:webHidden/>
          </w:rPr>
          <w:tab/>
        </w:r>
        <w:r>
          <w:rPr>
            <w:noProof/>
            <w:webHidden/>
          </w:rPr>
          <w:fldChar w:fldCharType="begin"/>
        </w:r>
        <w:r>
          <w:rPr>
            <w:noProof/>
            <w:webHidden/>
          </w:rPr>
          <w:instrText xml:space="preserve"> PAGEREF _Toc505602543 \h </w:instrText>
        </w:r>
        <w:r>
          <w:rPr>
            <w:noProof/>
            <w:webHidden/>
          </w:rPr>
        </w:r>
        <w:r>
          <w:rPr>
            <w:noProof/>
            <w:webHidden/>
          </w:rPr>
          <w:fldChar w:fldCharType="separate"/>
        </w:r>
        <w:r>
          <w:rPr>
            <w:noProof/>
            <w:webHidden/>
          </w:rPr>
          <w:t>61</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544" w:history="1">
        <w:r w:rsidRPr="00117903">
          <w:rPr>
            <w:rStyle w:val="Hyperlink"/>
            <w:noProof/>
          </w:rPr>
          <w:t>3.3 – Provide acknowledgement and support if a child experiences frustration, and encourage children to see mistakes as an opportunity to learn</w:t>
        </w:r>
        <w:r>
          <w:rPr>
            <w:noProof/>
            <w:webHidden/>
          </w:rPr>
          <w:tab/>
        </w:r>
        <w:r>
          <w:rPr>
            <w:noProof/>
            <w:webHidden/>
          </w:rPr>
          <w:fldChar w:fldCharType="begin"/>
        </w:r>
        <w:r>
          <w:rPr>
            <w:noProof/>
            <w:webHidden/>
          </w:rPr>
          <w:instrText xml:space="preserve"> PAGEREF _Toc505602544 \h </w:instrText>
        </w:r>
        <w:r>
          <w:rPr>
            <w:noProof/>
            <w:webHidden/>
          </w:rPr>
        </w:r>
        <w:r>
          <w:rPr>
            <w:noProof/>
            <w:webHidden/>
          </w:rPr>
          <w:fldChar w:fldCharType="separate"/>
        </w:r>
        <w:r>
          <w:rPr>
            <w:noProof/>
            <w:webHidden/>
          </w:rPr>
          <w:t>62</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45" w:history="1">
        <w:r w:rsidRPr="00117903">
          <w:rPr>
            <w:rStyle w:val="Hyperlink"/>
            <w:noProof/>
          </w:rPr>
          <w:t>Experiencing frustration</w:t>
        </w:r>
        <w:r>
          <w:rPr>
            <w:noProof/>
            <w:webHidden/>
          </w:rPr>
          <w:tab/>
        </w:r>
        <w:r>
          <w:rPr>
            <w:noProof/>
            <w:webHidden/>
          </w:rPr>
          <w:fldChar w:fldCharType="begin"/>
        </w:r>
        <w:r>
          <w:rPr>
            <w:noProof/>
            <w:webHidden/>
          </w:rPr>
          <w:instrText xml:space="preserve"> PAGEREF _Toc505602545 \h </w:instrText>
        </w:r>
        <w:r>
          <w:rPr>
            <w:noProof/>
            <w:webHidden/>
          </w:rPr>
        </w:r>
        <w:r>
          <w:rPr>
            <w:noProof/>
            <w:webHidden/>
          </w:rPr>
          <w:fldChar w:fldCharType="separate"/>
        </w:r>
        <w:r>
          <w:rPr>
            <w:noProof/>
            <w:webHidden/>
          </w:rPr>
          <w:t>62</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46" w:history="1">
        <w:r w:rsidRPr="00117903">
          <w:rPr>
            <w:rStyle w:val="Hyperlink"/>
            <w:noProof/>
          </w:rPr>
          <w:t>Supporting children through frustration</w:t>
        </w:r>
        <w:r>
          <w:rPr>
            <w:noProof/>
            <w:webHidden/>
          </w:rPr>
          <w:tab/>
        </w:r>
        <w:r>
          <w:rPr>
            <w:noProof/>
            <w:webHidden/>
          </w:rPr>
          <w:fldChar w:fldCharType="begin"/>
        </w:r>
        <w:r>
          <w:rPr>
            <w:noProof/>
            <w:webHidden/>
          </w:rPr>
          <w:instrText xml:space="preserve"> PAGEREF _Toc505602546 \h </w:instrText>
        </w:r>
        <w:r>
          <w:rPr>
            <w:noProof/>
            <w:webHidden/>
          </w:rPr>
        </w:r>
        <w:r>
          <w:rPr>
            <w:noProof/>
            <w:webHidden/>
          </w:rPr>
          <w:fldChar w:fldCharType="separate"/>
        </w:r>
        <w:r>
          <w:rPr>
            <w:noProof/>
            <w:webHidden/>
          </w:rPr>
          <w:t>62</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47" w:history="1">
        <w:r w:rsidRPr="00117903">
          <w:rPr>
            <w:rStyle w:val="Hyperlink"/>
            <w:noProof/>
          </w:rPr>
          <w:t>Accepting our mistakes</w:t>
        </w:r>
        <w:r>
          <w:rPr>
            <w:noProof/>
            <w:webHidden/>
          </w:rPr>
          <w:tab/>
        </w:r>
        <w:r>
          <w:rPr>
            <w:noProof/>
            <w:webHidden/>
          </w:rPr>
          <w:fldChar w:fldCharType="begin"/>
        </w:r>
        <w:r>
          <w:rPr>
            <w:noProof/>
            <w:webHidden/>
          </w:rPr>
          <w:instrText xml:space="preserve"> PAGEREF _Toc505602547 \h </w:instrText>
        </w:r>
        <w:r>
          <w:rPr>
            <w:noProof/>
            <w:webHidden/>
          </w:rPr>
        </w:r>
        <w:r>
          <w:rPr>
            <w:noProof/>
            <w:webHidden/>
          </w:rPr>
          <w:fldChar w:fldCharType="separate"/>
        </w:r>
        <w:r>
          <w:rPr>
            <w:noProof/>
            <w:webHidden/>
          </w:rPr>
          <w:t>63</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48" w:history="1">
        <w:r w:rsidRPr="00117903">
          <w:rPr>
            <w:rStyle w:val="Hyperlink"/>
            <w:noProof/>
          </w:rPr>
          <w:t>Activity 3C</w:t>
        </w:r>
        <w:r>
          <w:rPr>
            <w:noProof/>
            <w:webHidden/>
          </w:rPr>
          <w:tab/>
        </w:r>
        <w:r>
          <w:rPr>
            <w:noProof/>
            <w:webHidden/>
          </w:rPr>
          <w:fldChar w:fldCharType="begin"/>
        </w:r>
        <w:r>
          <w:rPr>
            <w:noProof/>
            <w:webHidden/>
          </w:rPr>
          <w:instrText xml:space="preserve"> PAGEREF _Toc505602548 \h </w:instrText>
        </w:r>
        <w:r>
          <w:rPr>
            <w:noProof/>
            <w:webHidden/>
          </w:rPr>
        </w:r>
        <w:r>
          <w:rPr>
            <w:noProof/>
            <w:webHidden/>
          </w:rPr>
          <w:fldChar w:fldCharType="separate"/>
        </w:r>
        <w:r>
          <w:rPr>
            <w:noProof/>
            <w:webHidden/>
          </w:rPr>
          <w:t>64</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549" w:history="1">
        <w:r w:rsidRPr="00117903">
          <w:rPr>
            <w:rStyle w:val="Hyperlink"/>
            <w:noProof/>
          </w:rPr>
          <w:t>3.4 – Encourage children to express and manage feelings appropriately</w:t>
        </w:r>
        <w:r>
          <w:rPr>
            <w:noProof/>
            <w:webHidden/>
          </w:rPr>
          <w:tab/>
        </w:r>
        <w:r>
          <w:rPr>
            <w:noProof/>
            <w:webHidden/>
          </w:rPr>
          <w:fldChar w:fldCharType="begin"/>
        </w:r>
        <w:r>
          <w:rPr>
            <w:noProof/>
            <w:webHidden/>
          </w:rPr>
          <w:instrText xml:space="preserve"> PAGEREF _Toc505602549 \h </w:instrText>
        </w:r>
        <w:r>
          <w:rPr>
            <w:noProof/>
            <w:webHidden/>
          </w:rPr>
        </w:r>
        <w:r>
          <w:rPr>
            <w:noProof/>
            <w:webHidden/>
          </w:rPr>
          <w:fldChar w:fldCharType="separate"/>
        </w:r>
        <w:r>
          <w:rPr>
            <w:noProof/>
            <w:webHidden/>
          </w:rPr>
          <w:t>65</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50" w:history="1">
        <w:r w:rsidRPr="00117903">
          <w:rPr>
            <w:rStyle w:val="Hyperlink"/>
            <w:noProof/>
          </w:rPr>
          <w:t>Why should children express and manage their feelings appropriately?</w:t>
        </w:r>
        <w:r>
          <w:rPr>
            <w:noProof/>
            <w:webHidden/>
          </w:rPr>
          <w:tab/>
        </w:r>
        <w:r>
          <w:rPr>
            <w:noProof/>
            <w:webHidden/>
          </w:rPr>
          <w:fldChar w:fldCharType="begin"/>
        </w:r>
        <w:r>
          <w:rPr>
            <w:noProof/>
            <w:webHidden/>
          </w:rPr>
          <w:instrText xml:space="preserve"> PAGEREF _Toc505602550 \h </w:instrText>
        </w:r>
        <w:r>
          <w:rPr>
            <w:noProof/>
            <w:webHidden/>
          </w:rPr>
        </w:r>
        <w:r>
          <w:rPr>
            <w:noProof/>
            <w:webHidden/>
          </w:rPr>
          <w:fldChar w:fldCharType="separate"/>
        </w:r>
        <w:r>
          <w:rPr>
            <w:noProof/>
            <w:webHidden/>
          </w:rPr>
          <w:t>65</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51" w:history="1">
        <w:r w:rsidRPr="00117903">
          <w:rPr>
            <w:rStyle w:val="Hyperlink"/>
            <w:noProof/>
          </w:rPr>
          <w:t>Expressing feelings</w:t>
        </w:r>
        <w:r>
          <w:rPr>
            <w:noProof/>
            <w:webHidden/>
          </w:rPr>
          <w:tab/>
        </w:r>
        <w:r>
          <w:rPr>
            <w:noProof/>
            <w:webHidden/>
          </w:rPr>
          <w:fldChar w:fldCharType="begin"/>
        </w:r>
        <w:r>
          <w:rPr>
            <w:noProof/>
            <w:webHidden/>
          </w:rPr>
          <w:instrText xml:space="preserve"> PAGEREF _Toc505602551 \h </w:instrText>
        </w:r>
        <w:r>
          <w:rPr>
            <w:noProof/>
            <w:webHidden/>
          </w:rPr>
        </w:r>
        <w:r>
          <w:rPr>
            <w:noProof/>
            <w:webHidden/>
          </w:rPr>
          <w:fldChar w:fldCharType="separate"/>
        </w:r>
        <w:r>
          <w:rPr>
            <w:noProof/>
            <w:webHidden/>
          </w:rPr>
          <w:t>65</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52" w:history="1">
        <w:r w:rsidRPr="00117903">
          <w:rPr>
            <w:rStyle w:val="Hyperlink"/>
            <w:noProof/>
          </w:rPr>
          <w:t>Managing feelings</w:t>
        </w:r>
        <w:r>
          <w:rPr>
            <w:noProof/>
            <w:webHidden/>
          </w:rPr>
          <w:tab/>
        </w:r>
        <w:r>
          <w:rPr>
            <w:noProof/>
            <w:webHidden/>
          </w:rPr>
          <w:fldChar w:fldCharType="begin"/>
        </w:r>
        <w:r>
          <w:rPr>
            <w:noProof/>
            <w:webHidden/>
          </w:rPr>
          <w:instrText xml:space="preserve"> PAGEREF _Toc505602552 \h </w:instrText>
        </w:r>
        <w:r>
          <w:rPr>
            <w:noProof/>
            <w:webHidden/>
          </w:rPr>
        </w:r>
        <w:r>
          <w:rPr>
            <w:noProof/>
            <w:webHidden/>
          </w:rPr>
          <w:fldChar w:fldCharType="separate"/>
        </w:r>
        <w:r>
          <w:rPr>
            <w:noProof/>
            <w:webHidden/>
          </w:rPr>
          <w:t>65</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53" w:history="1">
        <w:r w:rsidRPr="00117903">
          <w:rPr>
            <w:rStyle w:val="Hyperlink"/>
            <w:noProof/>
          </w:rPr>
          <w:t>Activity 3D</w:t>
        </w:r>
        <w:r>
          <w:rPr>
            <w:noProof/>
            <w:webHidden/>
          </w:rPr>
          <w:tab/>
        </w:r>
        <w:r>
          <w:rPr>
            <w:noProof/>
            <w:webHidden/>
          </w:rPr>
          <w:fldChar w:fldCharType="begin"/>
        </w:r>
        <w:r>
          <w:rPr>
            <w:noProof/>
            <w:webHidden/>
          </w:rPr>
          <w:instrText xml:space="preserve"> PAGEREF _Toc505602553 \h </w:instrText>
        </w:r>
        <w:r>
          <w:rPr>
            <w:noProof/>
            <w:webHidden/>
          </w:rPr>
        </w:r>
        <w:r>
          <w:rPr>
            <w:noProof/>
            <w:webHidden/>
          </w:rPr>
          <w:fldChar w:fldCharType="separate"/>
        </w:r>
        <w:r>
          <w:rPr>
            <w:noProof/>
            <w:webHidden/>
          </w:rPr>
          <w:t>67</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554" w:history="1">
        <w:r w:rsidRPr="00117903">
          <w:rPr>
            <w:rStyle w:val="Hyperlink"/>
            <w:noProof/>
          </w:rPr>
          <w:t>3.5 – Support children’s efforts, assisting and encouraging as appropriate</w:t>
        </w:r>
        <w:r>
          <w:rPr>
            <w:noProof/>
            <w:webHidden/>
          </w:rPr>
          <w:tab/>
        </w:r>
        <w:r>
          <w:rPr>
            <w:noProof/>
            <w:webHidden/>
          </w:rPr>
          <w:fldChar w:fldCharType="begin"/>
        </w:r>
        <w:r>
          <w:rPr>
            <w:noProof/>
            <w:webHidden/>
          </w:rPr>
          <w:instrText xml:space="preserve"> PAGEREF _Toc505602554 \h </w:instrText>
        </w:r>
        <w:r>
          <w:rPr>
            <w:noProof/>
            <w:webHidden/>
          </w:rPr>
        </w:r>
        <w:r>
          <w:rPr>
            <w:noProof/>
            <w:webHidden/>
          </w:rPr>
          <w:fldChar w:fldCharType="separate"/>
        </w:r>
        <w:r>
          <w:rPr>
            <w:noProof/>
            <w:webHidden/>
          </w:rPr>
          <w:t>68</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55" w:history="1">
        <w:r w:rsidRPr="00117903">
          <w:rPr>
            <w:rStyle w:val="Hyperlink"/>
            <w:noProof/>
          </w:rPr>
          <w:t>Supporting children’s efforts</w:t>
        </w:r>
        <w:r>
          <w:rPr>
            <w:noProof/>
            <w:webHidden/>
          </w:rPr>
          <w:tab/>
        </w:r>
        <w:r>
          <w:rPr>
            <w:noProof/>
            <w:webHidden/>
          </w:rPr>
          <w:fldChar w:fldCharType="begin"/>
        </w:r>
        <w:r>
          <w:rPr>
            <w:noProof/>
            <w:webHidden/>
          </w:rPr>
          <w:instrText xml:space="preserve"> PAGEREF _Toc505602555 \h </w:instrText>
        </w:r>
        <w:r>
          <w:rPr>
            <w:noProof/>
            <w:webHidden/>
          </w:rPr>
        </w:r>
        <w:r>
          <w:rPr>
            <w:noProof/>
            <w:webHidden/>
          </w:rPr>
          <w:fldChar w:fldCharType="separate"/>
        </w:r>
        <w:r>
          <w:rPr>
            <w:noProof/>
            <w:webHidden/>
          </w:rPr>
          <w:t>68</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56" w:history="1">
        <w:r w:rsidRPr="00117903">
          <w:rPr>
            <w:rStyle w:val="Hyperlink"/>
            <w:noProof/>
          </w:rPr>
          <w:t>Activity 3E</w:t>
        </w:r>
        <w:r>
          <w:rPr>
            <w:noProof/>
            <w:webHidden/>
          </w:rPr>
          <w:tab/>
        </w:r>
        <w:r>
          <w:rPr>
            <w:noProof/>
            <w:webHidden/>
          </w:rPr>
          <w:fldChar w:fldCharType="begin"/>
        </w:r>
        <w:r>
          <w:rPr>
            <w:noProof/>
            <w:webHidden/>
          </w:rPr>
          <w:instrText xml:space="preserve"> PAGEREF _Toc505602556 \h </w:instrText>
        </w:r>
        <w:r>
          <w:rPr>
            <w:noProof/>
            <w:webHidden/>
          </w:rPr>
        </w:r>
        <w:r>
          <w:rPr>
            <w:noProof/>
            <w:webHidden/>
          </w:rPr>
          <w:fldChar w:fldCharType="separate"/>
        </w:r>
        <w:r>
          <w:rPr>
            <w:noProof/>
            <w:webHidden/>
          </w:rPr>
          <w:t>70</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557" w:history="1">
        <w:r w:rsidRPr="00117903">
          <w:rPr>
            <w:rStyle w:val="Hyperlink"/>
            <w:noProof/>
          </w:rPr>
          <w:t>3.6 – Motivate and encourage children to persevere with challenges</w:t>
        </w:r>
        <w:r>
          <w:rPr>
            <w:noProof/>
            <w:webHidden/>
          </w:rPr>
          <w:tab/>
        </w:r>
        <w:r>
          <w:rPr>
            <w:noProof/>
            <w:webHidden/>
          </w:rPr>
          <w:fldChar w:fldCharType="begin"/>
        </w:r>
        <w:r>
          <w:rPr>
            <w:noProof/>
            <w:webHidden/>
          </w:rPr>
          <w:instrText xml:space="preserve"> PAGEREF _Toc505602557 \h </w:instrText>
        </w:r>
        <w:r>
          <w:rPr>
            <w:noProof/>
            <w:webHidden/>
          </w:rPr>
        </w:r>
        <w:r>
          <w:rPr>
            <w:noProof/>
            <w:webHidden/>
          </w:rPr>
          <w:fldChar w:fldCharType="separate"/>
        </w:r>
        <w:r>
          <w:rPr>
            <w:noProof/>
            <w:webHidden/>
          </w:rPr>
          <w:t>71</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58" w:history="1">
        <w:r w:rsidRPr="00117903">
          <w:rPr>
            <w:rStyle w:val="Hyperlink"/>
            <w:noProof/>
          </w:rPr>
          <w:t>Perseverance</w:t>
        </w:r>
        <w:r>
          <w:rPr>
            <w:noProof/>
            <w:webHidden/>
          </w:rPr>
          <w:tab/>
        </w:r>
        <w:r>
          <w:rPr>
            <w:noProof/>
            <w:webHidden/>
          </w:rPr>
          <w:fldChar w:fldCharType="begin"/>
        </w:r>
        <w:r>
          <w:rPr>
            <w:noProof/>
            <w:webHidden/>
          </w:rPr>
          <w:instrText xml:space="preserve"> PAGEREF _Toc505602558 \h </w:instrText>
        </w:r>
        <w:r>
          <w:rPr>
            <w:noProof/>
            <w:webHidden/>
          </w:rPr>
        </w:r>
        <w:r>
          <w:rPr>
            <w:noProof/>
            <w:webHidden/>
          </w:rPr>
          <w:fldChar w:fldCharType="separate"/>
        </w:r>
        <w:r>
          <w:rPr>
            <w:noProof/>
            <w:webHidden/>
          </w:rPr>
          <w:t>71</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59" w:history="1">
        <w:r w:rsidRPr="00117903">
          <w:rPr>
            <w:rStyle w:val="Hyperlink"/>
            <w:noProof/>
          </w:rPr>
          <w:t>Motivating and encouraging perseverance</w:t>
        </w:r>
        <w:r>
          <w:rPr>
            <w:noProof/>
            <w:webHidden/>
          </w:rPr>
          <w:tab/>
        </w:r>
        <w:r>
          <w:rPr>
            <w:noProof/>
            <w:webHidden/>
          </w:rPr>
          <w:fldChar w:fldCharType="begin"/>
        </w:r>
        <w:r>
          <w:rPr>
            <w:noProof/>
            <w:webHidden/>
          </w:rPr>
          <w:instrText xml:space="preserve"> PAGEREF _Toc505602559 \h </w:instrText>
        </w:r>
        <w:r>
          <w:rPr>
            <w:noProof/>
            <w:webHidden/>
          </w:rPr>
        </w:r>
        <w:r>
          <w:rPr>
            <w:noProof/>
            <w:webHidden/>
          </w:rPr>
          <w:fldChar w:fldCharType="separate"/>
        </w:r>
        <w:r>
          <w:rPr>
            <w:noProof/>
            <w:webHidden/>
          </w:rPr>
          <w:t>71</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60" w:history="1">
        <w:r w:rsidRPr="00117903">
          <w:rPr>
            <w:rStyle w:val="Hyperlink"/>
            <w:noProof/>
          </w:rPr>
          <w:t>Activity 3F</w:t>
        </w:r>
        <w:r>
          <w:rPr>
            <w:noProof/>
            <w:webHidden/>
          </w:rPr>
          <w:tab/>
        </w:r>
        <w:r>
          <w:rPr>
            <w:noProof/>
            <w:webHidden/>
          </w:rPr>
          <w:fldChar w:fldCharType="begin"/>
        </w:r>
        <w:r>
          <w:rPr>
            <w:noProof/>
            <w:webHidden/>
          </w:rPr>
          <w:instrText xml:space="preserve"> PAGEREF _Toc505602560 \h </w:instrText>
        </w:r>
        <w:r>
          <w:rPr>
            <w:noProof/>
            <w:webHidden/>
          </w:rPr>
        </w:r>
        <w:r>
          <w:rPr>
            <w:noProof/>
            <w:webHidden/>
          </w:rPr>
          <w:fldChar w:fldCharType="separate"/>
        </w:r>
        <w:r>
          <w:rPr>
            <w:noProof/>
            <w:webHidden/>
          </w:rPr>
          <w:t>73</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561" w:history="1">
        <w:r w:rsidRPr="00117903">
          <w:rPr>
            <w:rStyle w:val="Hyperlink"/>
            <w:noProof/>
          </w:rPr>
          <w:t>3.7 – Share children’s successes with families</w:t>
        </w:r>
        <w:r>
          <w:rPr>
            <w:noProof/>
            <w:webHidden/>
          </w:rPr>
          <w:tab/>
        </w:r>
        <w:r>
          <w:rPr>
            <w:noProof/>
            <w:webHidden/>
          </w:rPr>
          <w:fldChar w:fldCharType="begin"/>
        </w:r>
        <w:r>
          <w:rPr>
            <w:noProof/>
            <w:webHidden/>
          </w:rPr>
          <w:instrText xml:space="preserve"> PAGEREF _Toc505602561 \h </w:instrText>
        </w:r>
        <w:r>
          <w:rPr>
            <w:noProof/>
            <w:webHidden/>
          </w:rPr>
        </w:r>
        <w:r>
          <w:rPr>
            <w:noProof/>
            <w:webHidden/>
          </w:rPr>
          <w:fldChar w:fldCharType="separate"/>
        </w:r>
        <w:r>
          <w:rPr>
            <w:noProof/>
            <w:webHidden/>
          </w:rPr>
          <w:t>74</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62" w:history="1">
        <w:r w:rsidRPr="00117903">
          <w:rPr>
            <w:rStyle w:val="Hyperlink"/>
            <w:noProof/>
          </w:rPr>
          <w:t>Why should you share successes?</w:t>
        </w:r>
        <w:r>
          <w:rPr>
            <w:noProof/>
            <w:webHidden/>
          </w:rPr>
          <w:tab/>
        </w:r>
        <w:r>
          <w:rPr>
            <w:noProof/>
            <w:webHidden/>
          </w:rPr>
          <w:fldChar w:fldCharType="begin"/>
        </w:r>
        <w:r>
          <w:rPr>
            <w:noProof/>
            <w:webHidden/>
          </w:rPr>
          <w:instrText xml:space="preserve"> PAGEREF _Toc505602562 \h </w:instrText>
        </w:r>
        <w:r>
          <w:rPr>
            <w:noProof/>
            <w:webHidden/>
          </w:rPr>
        </w:r>
        <w:r>
          <w:rPr>
            <w:noProof/>
            <w:webHidden/>
          </w:rPr>
          <w:fldChar w:fldCharType="separate"/>
        </w:r>
        <w:r>
          <w:rPr>
            <w:noProof/>
            <w:webHidden/>
          </w:rPr>
          <w:t>74</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63" w:history="1">
        <w:r w:rsidRPr="00117903">
          <w:rPr>
            <w:rStyle w:val="Hyperlink"/>
            <w:noProof/>
          </w:rPr>
          <w:t>How to share successes</w:t>
        </w:r>
        <w:r>
          <w:rPr>
            <w:noProof/>
            <w:webHidden/>
          </w:rPr>
          <w:tab/>
        </w:r>
        <w:r>
          <w:rPr>
            <w:noProof/>
            <w:webHidden/>
          </w:rPr>
          <w:fldChar w:fldCharType="begin"/>
        </w:r>
        <w:r>
          <w:rPr>
            <w:noProof/>
            <w:webHidden/>
          </w:rPr>
          <w:instrText xml:space="preserve"> PAGEREF _Toc505602563 \h </w:instrText>
        </w:r>
        <w:r>
          <w:rPr>
            <w:noProof/>
            <w:webHidden/>
          </w:rPr>
        </w:r>
        <w:r>
          <w:rPr>
            <w:noProof/>
            <w:webHidden/>
          </w:rPr>
          <w:fldChar w:fldCharType="separate"/>
        </w:r>
        <w:r>
          <w:rPr>
            <w:noProof/>
            <w:webHidden/>
          </w:rPr>
          <w:t>74</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64" w:history="1">
        <w:r w:rsidRPr="00117903">
          <w:rPr>
            <w:rStyle w:val="Hyperlink"/>
            <w:noProof/>
          </w:rPr>
          <w:t>Activity 3G</w:t>
        </w:r>
        <w:r>
          <w:rPr>
            <w:noProof/>
            <w:webHidden/>
          </w:rPr>
          <w:tab/>
        </w:r>
        <w:r>
          <w:rPr>
            <w:noProof/>
            <w:webHidden/>
          </w:rPr>
          <w:fldChar w:fldCharType="begin"/>
        </w:r>
        <w:r>
          <w:rPr>
            <w:noProof/>
            <w:webHidden/>
          </w:rPr>
          <w:instrText xml:space="preserve"> PAGEREF _Toc505602564 \h </w:instrText>
        </w:r>
        <w:r>
          <w:rPr>
            <w:noProof/>
            <w:webHidden/>
          </w:rPr>
        </w:r>
        <w:r>
          <w:rPr>
            <w:noProof/>
            <w:webHidden/>
          </w:rPr>
          <w:fldChar w:fldCharType="separate"/>
        </w:r>
        <w:r>
          <w:rPr>
            <w:noProof/>
            <w:webHidden/>
          </w:rPr>
          <w:t>76</w:t>
        </w:r>
        <w:r>
          <w:rPr>
            <w:noProof/>
            <w:webHidden/>
          </w:rPr>
          <w:fldChar w:fldCharType="end"/>
        </w:r>
      </w:hyperlink>
    </w:p>
    <w:p w:rsidR="00015904" w:rsidRDefault="00015904">
      <w:pPr>
        <w:pStyle w:val="TOC1"/>
        <w:tabs>
          <w:tab w:val="right" w:leader="dot" w:pos="9322"/>
        </w:tabs>
        <w:rPr>
          <w:rFonts w:asciiTheme="minorHAnsi" w:eastAsiaTheme="minorEastAsia" w:hAnsiTheme="minorHAnsi" w:cstheme="minorBidi"/>
          <w:b w:val="0"/>
          <w:noProof/>
        </w:rPr>
      </w:pPr>
      <w:hyperlink w:anchor="_Toc505602565" w:history="1">
        <w:r w:rsidRPr="00117903">
          <w:rPr>
            <w:rStyle w:val="Hyperlink"/>
            <w:noProof/>
          </w:rPr>
          <w:t>4. Support cognitive development</w:t>
        </w:r>
        <w:r>
          <w:rPr>
            <w:noProof/>
            <w:webHidden/>
          </w:rPr>
          <w:tab/>
        </w:r>
        <w:r>
          <w:rPr>
            <w:noProof/>
            <w:webHidden/>
          </w:rPr>
          <w:fldChar w:fldCharType="begin"/>
        </w:r>
        <w:r>
          <w:rPr>
            <w:noProof/>
            <w:webHidden/>
          </w:rPr>
          <w:instrText xml:space="preserve"> PAGEREF _Toc505602565 \h </w:instrText>
        </w:r>
        <w:r>
          <w:rPr>
            <w:noProof/>
            <w:webHidden/>
          </w:rPr>
        </w:r>
        <w:r>
          <w:rPr>
            <w:noProof/>
            <w:webHidden/>
          </w:rPr>
          <w:fldChar w:fldCharType="separate"/>
        </w:r>
        <w:r>
          <w:rPr>
            <w:noProof/>
            <w:webHidden/>
          </w:rPr>
          <w:t>77</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566" w:history="1">
        <w:r w:rsidRPr="00117903">
          <w:rPr>
            <w:rStyle w:val="Hyperlink"/>
            <w:noProof/>
          </w:rPr>
          <w:t>4.1 – Intentionally scaffold children’s learning</w:t>
        </w:r>
        <w:r>
          <w:rPr>
            <w:noProof/>
            <w:webHidden/>
          </w:rPr>
          <w:tab/>
        </w:r>
        <w:r>
          <w:rPr>
            <w:noProof/>
            <w:webHidden/>
          </w:rPr>
          <w:fldChar w:fldCharType="begin"/>
        </w:r>
        <w:r>
          <w:rPr>
            <w:noProof/>
            <w:webHidden/>
          </w:rPr>
          <w:instrText xml:space="preserve"> PAGEREF _Toc505602566 \h </w:instrText>
        </w:r>
        <w:r>
          <w:rPr>
            <w:noProof/>
            <w:webHidden/>
          </w:rPr>
        </w:r>
        <w:r>
          <w:rPr>
            <w:noProof/>
            <w:webHidden/>
          </w:rPr>
          <w:fldChar w:fldCharType="separate"/>
        </w:r>
        <w:r>
          <w:rPr>
            <w:noProof/>
            <w:webHidden/>
          </w:rPr>
          <w:t>78</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67" w:history="1">
        <w:r w:rsidRPr="00117903">
          <w:rPr>
            <w:rStyle w:val="Hyperlink"/>
            <w:noProof/>
          </w:rPr>
          <w:t>What is cognitive development?</w:t>
        </w:r>
        <w:r>
          <w:rPr>
            <w:noProof/>
            <w:webHidden/>
          </w:rPr>
          <w:tab/>
        </w:r>
        <w:r>
          <w:rPr>
            <w:noProof/>
            <w:webHidden/>
          </w:rPr>
          <w:fldChar w:fldCharType="begin"/>
        </w:r>
        <w:r>
          <w:rPr>
            <w:noProof/>
            <w:webHidden/>
          </w:rPr>
          <w:instrText xml:space="preserve"> PAGEREF _Toc505602567 \h </w:instrText>
        </w:r>
        <w:r>
          <w:rPr>
            <w:noProof/>
            <w:webHidden/>
          </w:rPr>
        </w:r>
        <w:r>
          <w:rPr>
            <w:noProof/>
            <w:webHidden/>
          </w:rPr>
          <w:fldChar w:fldCharType="separate"/>
        </w:r>
        <w:r>
          <w:rPr>
            <w:noProof/>
            <w:webHidden/>
          </w:rPr>
          <w:t>78</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68" w:history="1">
        <w:r w:rsidRPr="00117903">
          <w:rPr>
            <w:rStyle w:val="Hyperlink"/>
            <w:noProof/>
          </w:rPr>
          <w:t>Scaffolding learning</w:t>
        </w:r>
        <w:r>
          <w:rPr>
            <w:noProof/>
            <w:webHidden/>
          </w:rPr>
          <w:tab/>
        </w:r>
        <w:r>
          <w:rPr>
            <w:noProof/>
            <w:webHidden/>
          </w:rPr>
          <w:fldChar w:fldCharType="begin"/>
        </w:r>
        <w:r>
          <w:rPr>
            <w:noProof/>
            <w:webHidden/>
          </w:rPr>
          <w:instrText xml:space="preserve"> PAGEREF _Toc505602568 \h </w:instrText>
        </w:r>
        <w:r>
          <w:rPr>
            <w:noProof/>
            <w:webHidden/>
          </w:rPr>
        </w:r>
        <w:r>
          <w:rPr>
            <w:noProof/>
            <w:webHidden/>
          </w:rPr>
          <w:fldChar w:fldCharType="separate"/>
        </w:r>
        <w:r>
          <w:rPr>
            <w:noProof/>
            <w:webHidden/>
          </w:rPr>
          <w:t>78</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69" w:history="1">
        <w:r w:rsidRPr="00117903">
          <w:rPr>
            <w:rStyle w:val="Hyperlink"/>
            <w:noProof/>
          </w:rPr>
          <w:t>Activity 4A</w:t>
        </w:r>
        <w:r>
          <w:rPr>
            <w:noProof/>
            <w:webHidden/>
          </w:rPr>
          <w:tab/>
        </w:r>
        <w:r>
          <w:rPr>
            <w:noProof/>
            <w:webHidden/>
          </w:rPr>
          <w:fldChar w:fldCharType="begin"/>
        </w:r>
        <w:r>
          <w:rPr>
            <w:noProof/>
            <w:webHidden/>
          </w:rPr>
          <w:instrText xml:space="preserve"> PAGEREF _Toc505602569 \h </w:instrText>
        </w:r>
        <w:r>
          <w:rPr>
            <w:noProof/>
            <w:webHidden/>
          </w:rPr>
        </w:r>
        <w:r>
          <w:rPr>
            <w:noProof/>
            <w:webHidden/>
          </w:rPr>
          <w:fldChar w:fldCharType="separate"/>
        </w:r>
        <w:r>
          <w:rPr>
            <w:noProof/>
            <w:webHidden/>
          </w:rPr>
          <w:t>80</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570" w:history="1">
        <w:r w:rsidRPr="00117903">
          <w:rPr>
            <w:rStyle w:val="Hyperlink"/>
            <w:noProof/>
          </w:rPr>
          <w:t>4.2 – Provide children with a range of materials, resources, technologies and experiences to explore and problem-solve to stimulate cognitive development</w:t>
        </w:r>
        <w:r>
          <w:rPr>
            <w:noProof/>
            <w:webHidden/>
          </w:rPr>
          <w:tab/>
        </w:r>
        <w:r>
          <w:rPr>
            <w:noProof/>
            <w:webHidden/>
          </w:rPr>
          <w:fldChar w:fldCharType="begin"/>
        </w:r>
        <w:r>
          <w:rPr>
            <w:noProof/>
            <w:webHidden/>
          </w:rPr>
          <w:instrText xml:space="preserve"> PAGEREF _Toc505602570 \h </w:instrText>
        </w:r>
        <w:r>
          <w:rPr>
            <w:noProof/>
            <w:webHidden/>
          </w:rPr>
        </w:r>
        <w:r>
          <w:rPr>
            <w:noProof/>
            <w:webHidden/>
          </w:rPr>
          <w:fldChar w:fldCharType="separate"/>
        </w:r>
        <w:r>
          <w:rPr>
            <w:noProof/>
            <w:webHidden/>
          </w:rPr>
          <w:t>81</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71" w:history="1">
        <w:r w:rsidRPr="00117903">
          <w:rPr>
            <w:rStyle w:val="Hyperlink"/>
            <w:noProof/>
          </w:rPr>
          <w:t>Providing materials and resources</w:t>
        </w:r>
        <w:r>
          <w:rPr>
            <w:noProof/>
            <w:webHidden/>
          </w:rPr>
          <w:tab/>
        </w:r>
        <w:r>
          <w:rPr>
            <w:noProof/>
            <w:webHidden/>
          </w:rPr>
          <w:fldChar w:fldCharType="begin"/>
        </w:r>
        <w:r>
          <w:rPr>
            <w:noProof/>
            <w:webHidden/>
          </w:rPr>
          <w:instrText xml:space="preserve"> PAGEREF _Toc505602571 \h </w:instrText>
        </w:r>
        <w:r>
          <w:rPr>
            <w:noProof/>
            <w:webHidden/>
          </w:rPr>
        </w:r>
        <w:r>
          <w:rPr>
            <w:noProof/>
            <w:webHidden/>
          </w:rPr>
          <w:fldChar w:fldCharType="separate"/>
        </w:r>
        <w:r>
          <w:rPr>
            <w:noProof/>
            <w:webHidden/>
          </w:rPr>
          <w:t>81</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72" w:history="1">
        <w:r w:rsidRPr="00117903">
          <w:rPr>
            <w:rStyle w:val="Hyperlink"/>
            <w:noProof/>
          </w:rPr>
          <w:t>Providing technologies</w:t>
        </w:r>
        <w:r>
          <w:rPr>
            <w:noProof/>
            <w:webHidden/>
          </w:rPr>
          <w:tab/>
        </w:r>
        <w:r>
          <w:rPr>
            <w:noProof/>
            <w:webHidden/>
          </w:rPr>
          <w:fldChar w:fldCharType="begin"/>
        </w:r>
        <w:r>
          <w:rPr>
            <w:noProof/>
            <w:webHidden/>
          </w:rPr>
          <w:instrText xml:space="preserve"> PAGEREF _Toc505602572 \h </w:instrText>
        </w:r>
        <w:r>
          <w:rPr>
            <w:noProof/>
            <w:webHidden/>
          </w:rPr>
        </w:r>
        <w:r>
          <w:rPr>
            <w:noProof/>
            <w:webHidden/>
          </w:rPr>
          <w:fldChar w:fldCharType="separate"/>
        </w:r>
        <w:r>
          <w:rPr>
            <w:noProof/>
            <w:webHidden/>
          </w:rPr>
          <w:t>82</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73" w:history="1">
        <w:r w:rsidRPr="00117903">
          <w:rPr>
            <w:rStyle w:val="Hyperlink"/>
            <w:noProof/>
          </w:rPr>
          <w:t>Providing experiences</w:t>
        </w:r>
        <w:r>
          <w:rPr>
            <w:noProof/>
            <w:webHidden/>
          </w:rPr>
          <w:tab/>
        </w:r>
        <w:r>
          <w:rPr>
            <w:noProof/>
            <w:webHidden/>
          </w:rPr>
          <w:fldChar w:fldCharType="begin"/>
        </w:r>
        <w:r>
          <w:rPr>
            <w:noProof/>
            <w:webHidden/>
          </w:rPr>
          <w:instrText xml:space="preserve"> PAGEREF _Toc505602573 \h </w:instrText>
        </w:r>
        <w:r>
          <w:rPr>
            <w:noProof/>
            <w:webHidden/>
          </w:rPr>
        </w:r>
        <w:r>
          <w:rPr>
            <w:noProof/>
            <w:webHidden/>
          </w:rPr>
          <w:fldChar w:fldCharType="separate"/>
        </w:r>
        <w:r>
          <w:rPr>
            <w:noProof/>
            <w:webHidden/>
          </w:rPr>
          <w:t>83</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74" w:history="1">
        <w:r w:rsidRPr="00117903">
          <w:rPr>
            <w:rStyle w:val="Hyperlink"/>
            <w:noProof/>
          </w:rPr>
          <w:t>Activity 4B</w:t>
        </w:r>
        <w:r>
          <w:rPr>
            <w:noProof/>
            <w:webHidden/>
          </w:rPr>
          <w:tab/>
        </w:r>
        <w:r>
          <w:rPr>
            <w:noProof/>
            <w:webHidden/>
          </w:rPr>
          <w:fldChar w:fldCharType="begin"/>
        </w:r>
        <w:r>
          <w:rPr>
            <w:noProof/>
            <w:webHidden/>
          </w:rPr>
          <w:instrText xml:space="preserve"> PAGEREF _Toc505602574 \h </w:instrText>
        </w:r>
        <w:r>
          <w:rPr>
            <w:noProof/>
            <w:webHidden/>
          </w:rPr>
        </w:r>
        <w:r>
          <w:rPr>
            <w:noProof/>
            <w:webHidden/>
          </w:rPr>
          <w:fldChar w:fldCharType="separate"/>
        </w:r>
        <w:r>
          <w:rPr>
            <w:noProof/>
            <w:webHidden/>
          </w:rPr>
          <w:t>84</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575" w:history="1">
        <w:r w:rsidRPr="00117903">
          <w:rPr>
            <w:rStyle w:val="Hyperlink"/>
            <w:noProof/>
          </w:rPr>
          <w:t>4.3 – Provide experiences that allow children to explore a range of concepts</w:t>
        </w:r>
        <w:r>
          <w:rPr>
            <w:noProof/>
            <w:webHidden/>
          </w:rPr>
          <w:tab/>
        </w:r>
        <w:r>
          <w:rPr>
            <w:noProof/>
            <w:webHidden/>
          </w:rPr>
          <w:fldChar w:fldCharType="begin"/>
        </w:r>
        <w:r>
          <w:rPr>
            <w:noProof/>
            <w:webHidden/>
          </w:rPr>
          <w:instrText xml:space="preserve"> PAGEREF _Toc505602575 \h </w:instrText>
        </w:r>
        <w:r>
          <w:rPr>
            <w:noProof/>
            <w:webHidden/>
          </w:rPr>
        </w:r>
        <w:r>
          <w:rPr>
            <w:noProof/>
            <w:webHidden/>
          </w:rPr>
          <w:fldChar w:fldCharType="separate"/>
        </w:r>
        <w:r>
          <w:rPr>
            <w:noProof/>
            <w:webHidden/>
          </w:rPr>
          <w:t>85</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76" w:history="1">
        <w:r w:rsidRPr="00117903">
          <w:rPr>
            <w:rStyle w:val="Hyperlink"/>
            <w:noProof/>
          </w:rPr>
          <w:t>Concept development</w:t>
        </w:r>
        <w:r>
          <w:rPr>
            <w:noProof/>
            <w:webHidden/>
          </w:rPr>
          <w:tab/>
        </w:r>
        <w:r>
          <w:rPr>
            <w:noProof/>
            <w:webHidden/>
          </w:rPr>
          <w:fldChar w:fldCharType="begin"/>
        </w:r>
        <w:r>
          <w:rPr>
            <w:noProof/>
            <w:webHidden/>
          </w:rPr>
          <w:instrText xml:space="preserve"> PAGEREF _Toc505602576 \h </w:instrText>
        </w:r>
        <w:r>
          <w:rPr>
            <w:noProof/>
            <w:webHidden/>
          </w:rPr>
        </w:r>
        <w:r>
          <w:rPr>
            <w:noProof/>
            <w:webHidden/>
          </w:rPr>
          <w:fldChar w:fldCharType="separate"/>
        </w:r>
        <w:r>
          <w:rPr>
            <w:noProof/>
            <w:webHidden/>
          </w:rPr>
          <w:t>85</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77" w:history="1">
        <w:r w:rsidRPr="00117903">
          <w:rPr>
            <w:rStyle w:val="Hyperlink"/>
            <w:noProof/>
          </w:rPr>
          <w:t>Providing experiences for concept development</w:t>
        </w:r>
        <w:r>
          <w:rPr>
            <w:noProof/>
            <w:webHidden/>
          </w:rPr>
          <w:tab/>
        </w:r>
        <w:r>
          <w:rPr>
            <w:noProof/>
            <w:webHidden/>
          </w:rPr>
          <w:fldChar w:fldCharType="begin"/>
        </w:r>
        <w:r>
          <w:rPr>
            <w:noProof/>
            <w:webHidden/>
          </w:rPr>
          <w:instrText xml:space="preserve"> PAGEREF _Toc505602577 \h </w:instrText>
        </w:r>
        <w:r>
          <w:rPr>
            <w:noProof/>
            <w:webHidden/>
          </w:rPr>
        </w:r>
        <w:r>
          <w:rPr>
            <w:noProof/>
            <w:webHidden/>
          </w:rPr>
          <w:fldChar w:fldCharType="separate"/>
        </w:r>
        <w:r>
          <w:rPr>
            <w:noProof/>
            <w:webHidden/>
          </w:rPr>
          <w:t>85</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78" w:history="1">
        <w:r w:rsidRPr="00117903">
          <w:rPr>
            <w:rStyle w:val="Hyperlink"/>
            <w:noProof/>
          </w:rPr>
          <w:t>Activity 4C</w:t>
        </w:r>
        <w:r>
          <w:rPr>
            <w:noProof/>
            <w:webHidden/>
          </w:rPr>
          <w:tab/>
        </w:r>
        <w:r>
          <w:rPr>
            <w:noProof/>
            <w:webHidden/>
          </w:rPr>
          <w:fldChar w:fldCharType="begin"/>
        </w:r>
        <w:r>
          <w:rPr>
            <w:noProof/>
            <w:webHidden/>
          </w:rPr>
          <w:instrText xml:space="preserve"> PAGEREF _Toc505602578 \h </w:instrText>
        </w:r>
        <w:r>
          <w:rPr>
            <w:noProof/>
            <w:webHidden/>
          </w:rPr>
        </w:r>
        <w:r>
          <w:rPr>
            <w:noProof/>
            <w:webHidden/>
          </w:rPr>
          <w:fldChar w:fldCharType="separate"/>
        </w:r>
        <w:r>
          <w:rPr>
            <w:noProof/>
            <w:webHidden/>
          </w:rPr>
          <w:t>87</w:t>
        </w:r>
        <w:r>
          <w:rPr>
            <w:noProof/>
            <w:webHidden/>
          </w:rPr>
          <w:fldChar w:fldCharType="end"/>
        </w:r>
      </w:hyperlink>
    </w:p>
    <w:p w:rsidR="00015904" w:rsidRDefault="00015904">
      <w:pPr>
        <w:pStyle w:val="TOC1"/>
        <w:tabs>
          <w:tab w:val="right" w:leader="dot" w:pos="9322"/>
        </w:tabs>
        <w:rPr>
          <w:rFonts w:asciiTheme="minorHAnsi" w:eastAsiaTheme="minorEastAsia" w:hAnsiTheme="minorHAnsi" w:cstheme="minorBidi"/>
          <w:b w:val="0"/>
          <w:noProof/>
        </w:rPr>
      </w:pPr>
      <w:hyperlink w:anchor="_Toc505602579" w:history="1">
        <w:r w:rsidRPr="00117903">
          <w:rPr>
            <w:rStyle w:val="Hyperlink"/>
            <w:noProof/>
          </w:rPr>
          <w:t>5. Support communication development</w:t>
        </w:r>
        <w:r>
          <w:rPr>
            <w:noProof/>
            <w:webHidden/>
          </w:rPr>
          <w:tab/>
        </w:r>
        <w:r>
          <w:rPr>
            <w:noProof/>
            <w:webHidden/>
          </w:rPr>
          <w:fldChar w:fldCharType="begin"/>
        </w:r>
        <w:r>
          <w:rPr>
            <w:noProof/>
            <w:webHidden/>
          </w:rPr>
          <w:instrText xml:space="preserve"> PAGEREF _Toc505602579 \h </w:instrText>
        </w:r>
        <w:r>
          <w:rPr>
            <w:noProof/>
            <w:webHidden/>
          </w:rPr>
        </w:r>
        <w:r>
          <w:rPr>
            <w:noProof/>
            <w:webHidden/>
          </w:rPr>
          <w:fldChar w:fldCharType="separate"/>
        </w:r>
        <w:r>
          <w:rPr>
            <w:noProof/>
            <w:webHidden/>
          </w:rPr>
          <w:t>88</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580" w:history="1">
        <w:r w:rsidRPr="00117903">
          <w:rPr>
            <w:rStyle w:val="Hyperlink"/>
            <w:noProof/>
          </w:rPr>
          <w:t>5.1 – Value the child’s linguistic heritage and encourage the use and acquisition of home languages</w:t>
        </w:r>
        <w:r>
          <w:rPr>
            <w:noProof/>
            <w:webHidden/>
          </w:rPr>
          <w:tab/>
        </w:r>
        <w:r>
          <w:rPr>
            <w:noProof/>
            <w:webHidden/>
          </w:rPr>
          <w:fldChar w:fldCharType="begin"/>
        </w:r>
        <w:r>
          <w:rPr>
            <w:noProof/>
            <w:webHidden/>
          </w:rPr>
          <w:instrText xml:space="preserve"> PAGEREF _Toc505602580 \h </w:instrText>
        </w:r>
        <w:r>
          <w:rPr>
            <w:noProof/>
            <w:webHidden/>
          </w:rPr>
        </w:r>
        <w:r>
          <w:rPr>
            <w:noProof/>
            <w:webHidden/>
          </w:rPr>
          <w:fldChar w:fldCharType="separate"/>
        </w:r>
        <w:r>
          <w:rPr>
            <w:noProof/>
            <w:webHidden/>
          </w:rPr>
          <w:t>89</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81" w:history="1">
        <w:r w:rsidRPr="00117903">
          <w:rPr>
            <w:rStyle w:val="Hyperlink"/>
            <w:noProof/>
          </w:rPr>
          <w:t>Valuing linguistic heritage</w:t>
        </w:r>
        <w:r>
          <w:rPr>
            <w:noProof/>
            <w:webHidden/>
          </w:rPr>
          <w:tab/>
        </w:r>
        <w:r>
          <w:rPr>
            <w:noProof/>
            <w:webHidden/>
          </w:rPr>
          <w:fldChar w:fldCharType="begin"/>
        </w:r>
        <w:r>
          <w:rPr>
            <w:noProof/>
            <w:webHidden/>
          </w:rPr>
          <w:instrText xml:space="preserve"> PAGEREF _Toc505602581 \h </w:instrText>
        </w:r>
        <w:r>
          <w:rPr>
            <w:noProof/>
            <w:webHidden/>
          </w:rPr>
        </w:r>
        <w:r>
          <w:rPr>
            <w:noProof/>
            <w:webHidden/>
          </w:rPr>
          <w:fldChar w:fldCharType="separate"/>
        </w:r>
        <w:r>
          <w:rPr>
            <w:noProof/>
            <w:webHidden/>
          </w:rPr>
          <w:t>89</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82" w:history="1">
        <w:r w:rsidRPr="00117903">
          <w:rPr>
            <w:rStyle w:val="Hyperlink"/>
            <w:noProof/>
          </w:rPr>
          <w:t>How to encourage the use and acquisition of home languages</w:t>
        </w:r>
        <w:r>
          <w:rPr>
            <w:noProof/>
            <w:webHidden/>
          </w:rPr>
          <w:tab/>
        </w:r>
        <w:r>
          <w:rPr>
            <w:noProof/>
            <w:webHidden/>
          </w:rPr>
          <w:fldChar w:fldCharType="begin"/>
        </w:r>
        <w:r>
          <w:rPr>
            <w:noProof/>
            <w:webHidden/>
          </w:rPr>
          <w:instrText xml:space="preserve"> PAGEREF _Toc505602582 \h </w:instrText>
        </w:r>
        <w:r>
          <w:rPr>
            <w:noProof/>
            <w:webHidden/>
          </w:rPr>
        </w:r>
        <w:r>
          <w:rPr>
            <w:noProof/>
            <w:webHidden/>
          </w:rPr>
          <w:fldChar w:fldCharType="separate"/>
        </w:r>
        <w:r>
          <w:rPr>
            <w:noProof/>
            <w:webHidden/>
          </w:rPr>
          <w:t>89</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83" w:history="1">
        <w:r w:rsidRPr="00117903">
          <w:rPr>
            <w:rStyle w:val="Hyperlink"/>
            <w:noProof/>
          </w:rPr>
          <w:t>Activity 5A</w:t>
        </w:r>
        <w:r>
          <w:rPr>
            <w:noProof/>
            <w:webHidden/>
          </w:rPr>
          <w:tab/>
        </w:r>
        <w:r>
          <w:rPr>
            <w:noProof/>
            <w:webHidden/>
          </w:rPr>
          <w:fldChar w:fldCharType="begin"/>
        </w:r>
        <w:r>
          <w:rPr>
            <w:noProof/>
            <w:webHidden/>
          </w:rPr>
          <w:instrText xml:space="preserve"> PAGEREF _Toc505602583 \h </w:instrText>
        </w:r>
        <w:r>
          <w:rPr>
            <w:noProof/>
            <w:webHidden/>
          </w:rPr>
        </w:r>
        <w:r>
          <w:rPr>
            <w:noProof/>
            <w:webHidden/>
          </w:rPr>
          <w:fldChar w:fldCharType="separate"/>
        </w:r>
        <w:r>
          <w:rPr>
            <w:noProof/>
            <w:webHidden/>
          </w:rPr>
          <w:t>91</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584" w:history="1">
        <w:r w:rsidRPr="00117903">
          <w:rPr>
            <w:rStyle w:val="Hyperlink"/>
            <w:noProof/>
          </w:rPr>
          <w:t>5.2 – Select, read and tell developmentally appropriate stories</w:t>
        </w:r>
        <w:r>
          <w:rPr>
            <w:noProof/>
            <w:webHidden/>
          </w:rPr>
          <w:tab/>
        </w:r>
        <w:r>
          <w:rPr>
            <w:noProof/>
            <w:webHidden/>
          </w:rPr>
          <w:fldChar w:fldCharType="begin"/>
        </w:r>
        <w:r>
          <w:rPr>
            <w:noProof/>
            <w:webHidden/>
          </w:rPr>
          <w:instrText xml:space="preserve"> PAGEREF _Toc505602584 \h </w:instrText>
        </w:r>
        <w:r>
          <w:rPr>
            <w:noProof/>
            <w:webHidden/>
          </w:rPr>
        </w:r>
        <w:r>
          <w:rPr>
            <w:noProof/>
            <w:webHidden/>
          </w:rPr>
          <w:fldChar w:fldCharType="separate"/>
        </w:r>
        <w:r>
          <w:rPr>
            <w:noProof/>
            <w:webHidden/>
          </w:rPr>
          <w:t>92</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585" w:history="1">
        <w:r w:rsidRPr="00117903">
          <w:rPr>
            <w:rStyle w:val="Hyperlink"/>
            <w:noProof/>
          </w:rPr>
          <w:t>5.3 – Use puppets and other props to stimulate children’s enjoyment of language and literature</w:t>
        </w:r>
        <w:r>
          <w:rPr>
            <w:noProof/>
            <w:webHidden/>
          </w:rPr>
          <w:tab/>
        </w:r>
        <w:r>
          <w:rPr>
            <w:noProof/>
            <w:webHidden/>
          </w:rPr>
          <w:fldChar w:fldCharType="begin"/>
        </w:r>
        <w:r>
          <w:rPr>
            <w:noProof/>
            <w:webHidden/>
          </w:rPr>
          <w:instrText xml:space="preserve"> PAGEREF _Toc505602585 \h </w:instrText>
        </w:r>
        <w:r>
          <w:rPr>
            <w:noProof/>
            <w:webHidden/>
          </w:rPr>
        </w:r>
        <w:r>
          <w:rPr>
            <w:noProof/>
            <w:webHidden/>
          </w:rPr>
          <w:fldChar w:fldCharType="separate"/>
        </w:r>
        <w:r>
          <w:rPr>
            <w:noProof/>
            <w:webHidden/>
          </w:rPr>
          <w:t>92</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86" w:history="1">
        <w:r w:rsidRPr="00117903">
          <w:rPr>
            <w:rStyle w:val="Hyperlink"/>
            <w:noProof/>
          </w:rPr>
          <w:t>The benefits of storytelling</w:t>
        </w:r>
        <w:r>
          <w:rPr>
            <w:noProof/>
            <w:webHidden/>
          </w:rPr>
          <w:tab/>
        </w:r>
        <w:r>
          <w:rPr>
            <w:noProof/>
            <w:webHidden/>
          </w:rPr>
          <w:fldChar w:fldCharType="begin"/>
        </w:r>
        <w:r>
          <w:rPr>
            <w:noProof/>
            <w:webHidden/>
          </w:rPr>
          <w:instrText xml:space="preserve"> PAGEREF _Toc505602586 \h </w:instrText>
        </w:r>
        <w:r>
          <w:rPr>
            <w:noProof/>
            <w:webHidden/>
          </w:rPr>
        </w:r>
        <w:r>
          <w:rPr>
            <w:noProof/>
            <w:webHidden/>
          </w:rPr>
          <w:fldChar w:fldCharType="separate"/>
        </w:r>
        <w:r>
          <w:rPr>
            <w:noProof/>
            <w:webHidden/>
          </w:rPr>
          <w:t>92</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87" w:history="1">
        <w:r w:rsidRPr="00117903">
          <w:rPr>
            <w:rStyle w:val="Hyperlink"/>
            <w:noProof/>
          </w:rPr>
          <w:t>Developmentally appropriate stories</w:t>
        </w:r>
        <w:r>
          <w:rPr>
            <w:noProof/>
            <w:webHidden/>
          </w:rPr>
          <w:tab/>
        </w:r>
        <w:r>
          <w:rPr>
            <w:noProof/>
            <w:webHidden/>
          </w:rPr>
          <w:fldChar w:fldCharType="begin"/>
        </w:r>
        <w:r>
          <w:rPr>
            <w:noProof/>
            <w:webHidden/>
          </w:rPr>
          <w:instrText xml:space="preserve"> PAGEREF _Toc505602587 \h </w:instrText>
        </w:r>
        <w:r>
          <w:rPr>
            <w:noProof/>
            <w:webHidden/>
          </w:rPr>
        </w:r>
        <w:r>
          <w:rPr>
            <w:noProof/>
            <w:webHidden/>
          </w:rPr>
          <w:fldChar w:fldCharType="separate"/>
        </w:r>
        <w:r>
          <w:rPr>
            <w:noProof/>
            <w:webHidden/>
          </w:rPr>
          <w:t>92</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88" w:history="1">
        <w:r w:rsidRPr="00117903">
          <w:rPr>
            <w:rStyle w:val="Hyperlink"/>
            <w:noProof/>
          </w:rPr>
          <w:t>Stimulating enjoyment of language and literature</w:t>
        </w:r>
        <w:r>
          <w:rPr>
            <w:noProof/>
            <w:webHidden/>
          </w:rPr>
          <w:tab/>
        </w:r>
        <w:r>
          <w:rPr>
            <w:noProof/>
            <w:webHidden/>
          </w:rPr>
          <w:fldChar w:fldCharType="begin"/>
        </w:r>
        <w:r>
          <w:rPr>
            <w:noProof/>
            <w:webHidden/>
          </w:rPr>
          <w:instrText xml:space="preserve"> PAGEREF _Toc505602588 \h </w:instrText>
        </w:r>
        <w:r>
          <w:rPr>
            <w:noProof/>
            <w:webHidden/>
          </w:rPr>
        </w:r>
        <w:r>
          <w:rPr>
            <w:noProof/>
            <w:webHidden/>
          </w:rPr>
          <w:fldChar w:fldCharType="separate"/>
        </w:r>
        <w:r>
          <w:rPr>
            <w:noProof/>
            <w:webHidden/>
          </w:rPr>
          <w:t>93</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89" w:history="1">
        <w:r w:rsidRPr="00117903">
          <w:rPr>
            <w:rStyle w:val="Hyperlink"/>
            <w:noProof/>
          </w:rPr>
          <w:t>Activity 5B</w:t>
        </w:r>
        <w:r>
          <w:rPr>
            <w:noProof/>
            <w:webHidden/>
          </w:rPr>
          <w:tab/>
        </w:r>
        <w:r>
          <w:rPr>
            <w:noProof/>
            <w:webHidden/>
          </w:rPr>
          <w:fldChar w:fldCharType="begin"/>
        </w:r>
        <w:r>
          <w:rPr>
            <w:noProof/>
            <w:webHidden/>
          </w:rPr>
          <w:instrText xml:space="preserve"> PAGEREF _Toc505602589 \h </w:instrText>
        </w:r>
        <w:r>
          <w:rPr>
            <w:noProof/>
            <w:webHidden/>
          </w:rPr>
        </w:r>
        <w:r>
          <w:rPr>
            <w:noProof/>
            <w:webHidden/>
          </w:rPr>
          <w:fldChar w:fldCharType="separate"/>
        </w:r>
        <w:r>
          <w:rPr>
            <w:noProof/>
            <w:webHidden/>
          </w:rPr>
          <w:t>94</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590" w:history="1">
        <w:r w:rsidRPr="00117903">
          <w:rPr>
            <w:rStyle w:val="Hyperlink"/>
            <w:noProof/>
          </w:rPr>
          <w:t>5.4 – Model and encourage two-way communication through questions and careful listening</w:t>
        </w:r>
        <w:r>
          <w:rPr>
            <w:noProof/>
            <w:webHidden/>
          </w:rPr>
          <w:tab/>
        </w:r>
        <w:r>
          <w:rPr>
            <w:noProof/>
            <w:webHidden/>
          </w:rPr>
          <w:fldChar w:fldCharType="begin"/>
        </w:r>
        <w:r>
          <w:rPr>
            <w:noProof/>
            <w:webHidden/>
          </w:rPr>
          <w:instrText xml:space="preserve"> PAGEREF _Toc505602590 \h </w:instrText>
        </w:r>
        <w:r>
          <w:rPr>
            <w:noProof/>
            <w:webHidden/>
          </w:rPr>
        </w:r>
        <w:r>
          <w:rPr>
            <w:noProof/>
            <w:webHidden/>
          </w:rPr>
          <w:fldChar w:fldCharType="separate"/>
        </w:r>
        <w:r>
          <w:rPr>
            <w:noProof/>
            <w:webHidden/>
          </w:rPr>
          <w:t>95</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91" w:history="1">
        <w:r w:rsidRPr="00117903">
          <w:rPr>
            <w:rStyle w:val="Hyperlink"/>
            <w:noProof/>
          </w:rPr>
          <w:t>Two-way communication</w:t>
        </w:r>
        <w:r>
          <w:rPr>
            <w:noProof/>
            <w:webHidden/>
          </w:rPr>
          <w:tab/>
        </w:r>
        <w:r>
          <w:rPr>
            <w:noProof/>
            <w:webHidden/>
          </w:rPr>
          <w:fldChar w:fldCharType="begin"/>
        </w:r>
        <w:r>
          <w:rPr>
            <w:noProof/>
            <w:webHidden/>
          </w:rPr>
          <w:instrText xml:space="preserve"> PAGEREF _Toc505602591 \h </w:instrText>
        </w:r>
        <w:r>
          <w:rPr>
            <w:noProof/>
            <w:webHidden/>
          </w:rPr>
        </w:r>
        <w:r>
          <w:rPr>
            <w:noProof/>
            <w:webHidden/>
          </w:rPr>
          <w:fldChar w:fldCharType="separate"/>
        </w:r>
        <w:r>
          <w:rPr>
            <w:noProof/>
            <w:webHidden/>
          </w:rPr>
          <w:t>95</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92" w:history="1">
        <w:r w:rsidRPr="00117903">
          <w:rPr>
            <w:rStyle w:val="Hyperlink"/>
            <w:noProof/>
          </w:rPr>
          <w:t>Questions and careful listening</w:t>
        </w:r>
        <w:r>
          <w:rPr>
            <w:noProof/>
            <w:webHidden/>
          </w:rPr>
          <w:tab/>
        </w:r>
        <w:r>
          <w:rPr>
            <w:noProof/>
            <w:webHidden/>
          </w:rPr>
          <w:fldChar w:fldCharType="begin"/>
        </w:r>
        <w:r>
          <w:rPr>
            <w:noProof/>
            <w:webHidden/>
          </w:rPr>
          <w:instrText xml:space="preserve"> PAGEREF _Toc505602592 \h </w:instrText>
        </w:r>
        <w:r>
          <w:rPr>
            <w:noProof/>
            <w:webHidden/>
          </w:rPr>
        </w:r>
        <w:r>
          <w:rPr>
            <w:noProof/>
            <w:webHidden/>
          </w:rPr>
          <w:fldChar w:fldCharType="separate"/>
        </w:r>
        <w:r>
          <w:rPr>
            <w:noProof/>
            <w:webHidden/>
          </w:rPr>
          <w:t>95</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93" w:history="1">
        <w:r w:rsidRPr="00117903">
          <w:rPr>
            <w:rStyle w:val="Hyperlink"/>
            <w:noProof/>
          </w:rPr>
          <w:t>Activity 5C</w:t>
        </w:r>
        <w:r>
          <w:rPr>
            <w:noProof/>
            <w:webHidden/>
          </w:rPr>
          <w:tab/>
        </w:r>
        <w:r>
          <w:rPr>
            <w:noProof/>
            <w:webHidden/>
          </w:rPr>
          <w:fldChar w:fldCharType="begin"/>
        </w:r>
        <w:r>
          <w:rPr>
            <w:noProof/>
            <w:webHidden/>
          </w:rPr>
          <w:instrText xml:space="preserve"> PAGEREF _Toc505602593 \h </w:instrText>
        </w:r>
        <w:r>
          <w:rPr>
            <w:noProof/>
            <w:webHidden/>
          </w:rPr>
        </w:r>
        <w:r>
          <w:rPr>
            <w:noProof/>
            <w:webHidden/>
          </w:rPr>
          <w:fldChar w:fldCharType="separate"/>
        </w:r>
        <w:r>
          <w:rPr>
            <w:noProof/>
            <w:webHidden/>
          </w:rPr>
          <w:t>97</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594" w:history="1">
        <w:r w:rsidRPr="00117903">
          <w:rPr>
            <w:rStyle w:val="Hyperlink"/>
            <w:noProof/>
          </w:rPr>
          <w:t>5.5 – Encourage children to explore symbols, patterns and their relationships</w:t>
        </w:r>
        <w:r>
          <w:rPr>
            <w:noProof/>
            <w:webHidden/>
          </w:rPr>
          <w:tab/>
        </w:r>
        <w:r>
          <w:rPr>
            <w:noProof/>
            <w:webHidden/>
          </w:rPr>
          <w:fldChar w:fldCharType="begin"/>
        </w:r>
        <w:r>
          <w:rPr>
            <w:noProof/>
            <w:webHidden/>
          </w:rPr>
          <w:instrText xml:space="preserve"> PAGEREF _Toc505602594 \h </w:instrText>
        </w:r>
        <w:r>
          <w:rPr>
            <w:noProof/>
            <w:webHidden/>
          </w:rPr>
        </w:r>
        <w:r>
          <w:rPr>
            <w:noProof/>
            <w:webHidden/>
          </w:rPr>
          <w:fldChar w:fldCharType="separate"/>
        </w:r>
        <w:r>
          <w:rPr>
            <w:noProof/>
            <w:webHidden/>
          </w:rPr>
          <w:t>98</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595" w:history="1">
        <w:r w:rsidRPr="00117903">
          <w:rPr>
            <w:rStyle w:val="Hyperlink"/>
            <w:noProof/>
          </w:rPr>
          <w:t>5.6 – Draw children’s attention to symbols and patterns in their environment and talk about patterns and relationships, including the relationship between letters and sounds</w:t>
        </w:r>
        <w:r>
          <w:rPr>
            <w:noProof/>
            <w:webHidden/>
          </w:rPr>
          <w:tab/>
        </w:r>
        <w:r>
          <w:rPr>
            <w:noProof/>
            <w:webHidden/>
          </w:rPr>
          <w:fldChar w:fldCharType="begin"/>
        </w:r>
        <w:r>
          <w:rPr>
            <w:noProof/>
            <w:webHidden/>
          </w:rPr>
          <w:instrText xml:space="preserve"> PAGEREF _Toc505602595 \h </w:instrText>
        </w:r>
        <w:r>
          <w:rPr>
            <w:noProof/>
            <w:webHidden/>
          </w:rPr>
        </w:r>
        <w:r>
          <w:rPr>
            <w:noProof/>
            <w:webHidden/>
          </w:rPr>
          <w:fldChar w:fldCharType="separate"/>
        </w:r>
        <w:r>
          <w:rPr>
            <w:noProof/>
            <w:webHidden/>
          </w:rPr>
          <w:t>98</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96" w:history="1">
        <w:r w:rsidRPr="00117903">
          <w:rPr>
            <w:rStyle w:val="Hyperlink"/>
            <w:noProof/>
          </w:rPr>
          <w:t>Exploring symbols</w:t>
        </w:r>
        <w:r>
          <w:rPr>
            <w:noProof/>
            <w:webHidden/>
          </w:rPr>
          <w:tab/>
        </w:r>
        <w:r>
          <w:rPr>
            <w:noProof/>
            <w:webHidden/>
          </w:rPr>
          <w:fldChar w:fldCharType="begin"/>
        </w:r>
        <w:r>
          <w:rPr>
            <w:noProof/>
            <w:webHidden/>
          </w:rPr>
          <w:instrText xml:space="preserve"> PAGEREF _Toc505602596 \h </w:instrText>
        </w:r>
        <w:r>
          <w:rPr>
            <w:noProof/>
            <w:webHidden/>
          </w:rPr>
        </w:r>
        <w:r>
          <w:rPr>
            <w:noProof/>
            <w:webHidden/>
          </w:rPr>
          <w:fldChar w:fldCharType="separate"/>
        </w:r>
        <w:r>
          <w:rPr>
            <w:noProof/>
            <w:webHidden/>
          </w:rPr>
          <w:t>98</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97" w:history="1">
        <w:r w:rsidRPr="00117903">
          <w:rPr>
            <w:rStyle w:val="Hyperlink"/>
            <w:noProof/>
          </w:rPr>
          <w:t>Exploring patterns</w:t>
        </w:r>
        <w:r>
          <w:rPr>
            <w:noProof/>
            <w:webHidden/>
          </w:rPr>
          <w:tab/>
        </w:r>
        <w:r>
          <w:rPr>
            <w:noProof/>
            <w:webHidden/>
          </w:rPr>
          <w:fldChar w:fldCharType="begin"/>
        </w:r>
        <w:r>
          <w:rPr>
            <w:noProof/>
            <w:webHidden/>
          </w:rPr>
          <w:instrText xml:space="preserve"> PAGEREF _Toc505602597 \h </w:instrText>
        </w:r>
        <w:r>
          <w:rPr>
            <w:noProof/>
            <w:webHidden/>
          </w:rPr>
        </w:r>
        <w:r>
          <w:rPr>
            <w:noProof/>
            <w:webHidden/>
          </w:rPr>
          <w:fldChar w:fldCharType="separate"/>
        </w:r>
        <w:r>
          <w:rPr>
            <w:noProof/>
            <w:webHidden/>
          </w:rPr>
          <w:t>99</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598" w:history="1">
        <w:r w:rsidRPr="00117903">
          <w:rPr>
            <w:rStyle w:val="Hyperlink"/>
            <w:noProof/>
          </w:rPr>
          <w:t>Activity 5D</w:t>
        </w:r>
        <w:r>
          <w:rPr>
            <w:noProof/>
            <w:webHidden/>
          </w:rPr>
          <w:tab/>
        </w:r>
        <w:r>
          <w:rPr>
            <w:noProof/>
            <w:webHidden/>
          </w:rPr>
          <w:fldChar w:fldCharType="begin"/>
        </w:r>
        <w:r>
          <w:rPr>
            <w:noProof/>
            <w:webHidden/>
          </w:rPr>
          <w:instrText xml:space="preserve"> PAGEREF _Toc505602598 \h </w:instrText>
        </w:r>
        <w:r>
          <w:rPr>
            <w:noProof/>
            <w:webHidden/>
          </w:rPr>
        </w:r>
        <w:r>
          <w:rPr>
            <w:noProof/>
            <w:webHidden/>
          </w:rPr>
          <w:fldChar w:fldCharType="separate"/>
        </w:r>
        <w:r>
          <w:rPr>
            <w:noProof/>
            <w:webHidden/>
          </w:rPr>
          <w:t>100</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599" w:history="1">
        <w:r w:rsidRPr="00117903">
          <w:rPr>
            <w:rStyle w:val="Hyperlink"/>
            <w:noProof/>
          </w:rPr>
          <w:t>5.7 – Create opportunities for group discussions and exchange of views between children</w:t>
        </w:r>
        <w:r>
          <w:rPr>
            <w:noProof/>
            <w:webHidden/>
          </w:rPr>
          <w:tab/>
        </w:r>
        <w:r>
          <w:rPr>
            <w:noProof/>
            <w:webHidden/>
          </w:rPr>
          <w:fldChar w:fldCharType="begin"/>
        </w:r>
        <w:r>
          <w:rPr>
            <w:noProof/>
            <w:webHidden/>
          </w:rPr>
          <w:instrText xml:space="preserve"> PAGEREF _Toc505602599 \h </w:instrText>
        </w:r>
        <w:r>
          <w:rPr>
            <w:noProof/>
            <w:webHidden/>
          </w:rPr>
        </w:r>
        <w:r>
          <w:rPr>
            <w:noProof/>
            <w:webHidden/>
          </w:rPr>
          <w:fldChar w:fldCharType="separate"/>
        </w:r>
        <w:r>
          <w:rPr>
            <w:noProof/>
            <w:webHidden/>
          </w:rPr>
          <w:t>101</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600" w:history="1">
        <w:r w:rsidRPr="00117903">
          <w:rPr>
            <w:rStyle w:val="Hyperlink"/>
            <w:noProof/>
          </w:rPr>
          <w:t>Group discussions</w:t>
        </w:r>
        <w:r>
          <w:rPr>
            <w:noProof/>
            <w:webHidden/>
          </w:rPr>
          <w:tab/>
        </w:r>
        <w:r>
          <w:rPr>
            <w:noProof/>
            <w:webHidden/>
          </w:rPr>
          <w:fldChar w:fldCharType="begin"/>
        </w:r>
        <w:r>
          <w:rPr>
            <w:noProof/>
            <w:webHidden/>
          </w:rPr>
          <w:instrText xml:space="preserve"> PAGEREF _Toc505602600 \h </w:instrText>
        </w:r>
        <w:r>
          <w:rPr>
            <w:noProof/>
            <w:webHidden/>
          </w:rPr>
        </w:r>
        <w:r>
          <w:rPr>
            <w:noProof/>
            <w:webHidden/>
          </w:rPr>
          <w:fldChar w:fldCharType="separate"/>
        </w:r>
        <w:r>
          <w:rPr>
            <w:noProof/>
            <w:webHidden/>
          </w:rPr>
          <w:t>101</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601" w:history="1">
        <w:r w:rsidRPr="00117903">
          <w:rPr>
            <w:rStyle w:val="Hyperlink"/>
            <w:noProof/>
          </w:rPr>
          <w:t>Encourage children to exchange their views</w:t>
        </w:r>
        <w:r>
          <w:rPr>
            <w:noProof/>
            <w:webHidden/>
          </w:rPr>
          <w:tab/>
        </w:r>
        <w:r>
          <w:rPr>
            <w:noProof/>
            <w:webHidden/>
          </w:rPr>
          <w:fldChar w:fldCharType="begin"/>
        </w:r>
        <w:r>
          <w:rPr>
            <w:noProof/>
            <w:webHidden/>
          </w:rPr>
          <w:instrText xml:space="preserve"> PAGEREF _Toc505602601 \h </w:instrText>
        </w:r>
        <w:r>
          <w:rPr>
            <w:noProof/>
            <w:webHidden/>
          </w:rPr>
        </w:r>
        <w:r>
          <w:rPr>
            <w:noProof/>
            <w:webHidden/>
          </w:rPr>
          <w:fldChar w:fldCharType="separate"/>
        </w:r>
        <w:r>
          <w:rPr>
            <w:noProof/>
            <w:webHidden/>
          </w:rPr>
          <w:t>102</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602" w:history="1">
        <w:r w:rsidRPr="00117903">
          <w:rPr>
            <w:rStyle w:val="Hyperlink"/>
            <w:noProof/>
          </w:rPr>
          <w:t>Activity 5E</w:t>
        </w:r>
        <w:r>
          <w:rPr>
            <w:noProof/>
            <w:webHidden/>
          </w:rPr>
          <w:tab/>
        </w:r>
        <w:r>
          <w:rPr>
            <w:noProof/>
            <w:webHidden/>
          </w:rPr>
          <w:fldChar w:fldCharType="begin"/>
        </w:r>
        <w:r>
          <w:rPr>
            <w:noProof/>
            <w:webHidden/>
          </w:rPr>
          <w:instrText xml:space="preserve"> PAGEREF _Toc505602602 \h </w:instrText>
        </w:r>
        <w:r>
          <w:rPr>
            <w:noProof/>
            <w:webHidden/>
          </w:rPr>
        </w:r>
        <w:r>
          <w:rPr>
            <w:noProof/>
            <w:webHidden/>
          </w:rPr>
          <w:fldChar w:fldCharType="separate"/>
        </w:r>
        <w:r>
          <w:rPr>
            <w:noProof/>
            <w:webHidden/>
          </w:rPr>
          <w:t>103</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603" w:history="1">
        <w:r w:rsidRPr="00117903">
          <w:rPr>
            <w:rStyle w:val="Hyperlink"/>
            <w:noProof/>
          </w:rPr>
          <w:t>5.8 – Ask and answer questions during the reading and discussion of books or other text</w:t>
        </w:r>
        <w:r>
          <w:rPr>
            <w:noProof/>
            <w:webHidden/>
          </w:rPr>
          <w:tab/>
        </w:r>
        <w:r>
          <w:rPr>
            <w:noProof/>
            <w:webHidden/>
          </w:rPr>
          <w:fldChar w:fldCharType="begin"/>
        </w:r>
        <w:r>
          <w:rPr>
            <w:noProof/>
            <w:webHidden/>
          </w:rPr>
          <w:instrText xml:space="preserve"> PAGEREF _Toc505602603 \h </w:instrText>
        </w:r>
        <w:r>
          <w:rPr>
            <w:noProof/>
            <w:webHidden/>
          </w:rPr>
        </w:r>
        <w:r>
          <w:rPr>
            <w:noProof/>
            <w:webHidden/>
          </w:rPr>
          <w:fldChar w:fldCharType="separate"/>
        </w:r>
        <w:r>
          <w:rPr>
            <w:noProof/>
            <w:webHidden/>
          </w:rPr>
          <w:t>104</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604" w:history="1">
        <w:r w:rsidRPr="00117903">
          <w:rPr>
            <w:rStyle w:val="Hyperlink"/>
            <w:noProof/>
          </w:rPr>
          <w:t>Reading and discussing books or texts</w:t>
        </w:r>
        <w:r>
          <w:rPr>
            <w:noProof/>
            <w:webHidden/>
          </w:rPr>
          <w:tab/>
        </w:r>
        <w:r>
          <w:rPr>
            <w:noProof/>
            <w:webHidden/>
          </w:rPr>
          <w:fldChar w:fldCharType="begin"/>
        </w:r>
        <w:r>
          <w:rPr>
            <w:noProof/>
            <w:webHidden/>
          </w:rPr>
          <w:instrText xml:space="preserve"> PAGEREF _Toc505602604 \h </w:instrText>
        </w:r>
        <w:r>
          <w:rPr>
            <w:noProof/>
            <w:webHidden/>
          </w:rPr>
        </w:r>
        <w:r>
          <w:rPr>
            <w:noProof/>
            <w:webHidden/>
          </w:rPr>
          <w:fldChar w:fldCharType="separate"/>
        </w:r>
        <w:r>
          <w:rPr>
            <w:noProof/>
            <w:webHidden/>
          </w:rPr>
          <w:t>104</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605" w:history="1">
        <w:r w:rsidRPr="00117903">
          <w:rPr>
            <w:rStyle w:val="Hyperlink"/>
            <w:noProof/>
          </w:rPr>
          <w:t>Asking and answering questions</w:t>
        </w:r>
        <w:r>
          <w:rPr>
            <w:noProof/>
            <w:webHidden/>
          </w:rPr>
          <w:tab/>
        </w:r>
        <w:r>
          <w:rPr>
            <w:noProof/>
            <w:webHidden/>
          </w:rPr>
          <w:fldChar w:fldCharType="begin"/>
        </w:r>
        <w:r>
          <w:rPr>
            <w:noProof/>
            <w:webHidden/>
          </w:rPr>
          <w:instrText xml:space="preserve"> PAGEREF _Toc505602605 \h </w:instrText>
        </w:r>
        <w:r>
          <w:rPr>
            <w:noProof/>
            <w:webHidden/>
          </w:rPr>
        </w:r>
        <w:r>
          <w:rPr>
            <w:noProof/>
            <w:webHidden/>
          </w:rPr>
          <w:fldChar w:fldCharType="separate"/>
        </w:r>
        <w:r>
          <w:rPr>
            <w:noProof/>
            <w:webHidden/>
          </w:rPr>
          <w:t>105</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606" w:history="1">
        <w:r w:rsidRPr="00117903">
          <w:rPr>
            <w:rStyle w:val="Hyperlink"/>
            <w:noProof/>
          </w:rPr>
          <w:t>Activity 5F</w:t>
        </w:r>
        <w:r>
          <w:rPr>
            <w:noProof/>
            <w:webHidden/>
          </w:rPr>
          <w:tab/>
        </w:r>
        <w:r>
          <w:rPr>
            <w:noProof/>
            <w:webHidden/>
          </w:rPr>
          <w:fldChar w:fldCharType="begin"/>
        </w:r>
        <w:r>
          <w:rPr>
            <w:noProof/>
            <w:webHidden/>
          </w:rPr>
          <w:instrText xml:space="preserve"> PAGEREF _Toc505602606 \h </w:instrText>
        </w:r>
        <w:r>
          <w:rPr>
            <w:noProof/>
            <w:webHidden/>
          </w:rPr>
        </w:r>
        <w:r>
          <w:rPr>
            <w:noProof/>
            <w:webHidden/>
          </w:rPr>
          <w:fldChar w:fldCharType="separate"/>
        </w:r>
        <w:r>
          <w:rPr>
            <w:noProof/>
            <w:webHidden/>
          </w:rPr>
          <w:t>106</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607" w:history="1">
        <w:r w:rsidRPr="00117903">
          <w:rPr>
            <w:rStyle w:val="Hyperlink"/>
            <w:noProof/>
          </w:rPr>
          <w:t>5.9 – Model language and encourage children to express themselves through language in a range of contexts and for a range of purposes</w:t>
        </w:r>
        <w:r>
          <w:rPr>
            <w:noProof/>
            <w:webHidden/>
          </w:rPr>
          <w:tab/>
        </w:r>
        <w:r>
          <w:rPr>
            <w:noProof/>
            <w:webHidden/>
          </w:rPr>
          <w:fldChar w:fldCharType="begin"/>
        </w:r>
        <w:r>
          <w:rPr>
            <w:noProof/>
            <w:webHidden/>
          </w:rPr>
          <w:instrText xml:space="preserve"> PAGEREF _Toc505602607 \h </w:instrText>
        </w:r>
        <w:r>
          <w:rPr>
            <w:noProof/>
            <w:webHidden/>
          </w:rPr>
        </w:r>
        <w:r>
          <w:rPr>
            <w:noProof/>
            <w:webHidden/>
          </w:rPr>
          <w:fldChar w:fldCharType="separate"/>
        </w:r>
        <w:r>
          <w:rPr>
            <w:noProof/>
            <w:webHidden/>
          </w:rPr>
          <w:t>107</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608" w:history="1">
        <w:r w:rsidRPr="00117903">
          <w:rPr>
            <w:rStyle w:val="Hyperlink"/>
            <w:noProof/>
          </w:rPr>
          <w:t>Modelling language</w:t>
        </w:r>
        <w:r>
          <w:rPr>
            <w:noProof/>
            <w:webHidden/>
          </w:rPr>
          <w:tab/>
        </w:r>
        <w:r>
          <w:rPr>
            <w:noProof/>
            <w:webHidden/>
          </w:rPr>
          <w:fldChar w:fldCharType="begin"/>
        </w:r>
        <w:r>
          <w:rPr>
            <w:noProof/>
            <w:webHidden/>
          </w:rPr>
          <w:instrText xml:space="preserve"> PAGEREF _Toc505602608 \h </w:instrText>
        </w:r>
        <w:r>
          <w:rPr>
            <w:noProof/>
            <w:webHidden/>
          </w:rPr>
        </w:r>
        <w:r>
          <w:rPr>
            <w:noProof/>
            <w:webHidden/>
          </w:rPr>
          <w:fldChar w:fldCharType="separate"/>
        </w:r>
        <w:r>
          <w:rPr>
            <w:noProof/>
            <w:webHidden/>
          </w:rPr>
          <w:t>107</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609" w:history="1">
        <w:r w:rsidRPr="00117903">
          <w:rPr>
            <w:rStyle w:val="Hyperlink"/>
            <w:noProof/>
          </w:rPr>
          <w:t>Communicating in different situations</w:t>
        </w:r>
        <w:r>
          <w:rPr>
            <w:noProof/>
            <w:webHidden/>
          </w:rPr>
          <w:tab/>
        </w:r>
        <w:r>
          <w:rPr>
            <w:noProof/>
            <w:webHidden/>
          </w:rPr>
          <w:fldChar w:fldCharType="begin"/>
        </w:r>
        <w:r>
          <w:rPr>
            <w:noProof/>
            <w:webHidden/>
          </w:rPr>
          <w:instrText xml:space="preserve"> PAGEREF _Toc505602609 \h </w:instrText>
        </w:r>
        <w:r>
          <w:rPr>
            <w:noProof/>
            <w:webHidden/>
          </w:rPr>
        </w:r>
        <w:r>
          <w:rPr>
            <w:noProof/>
            <w:webHidden/>
          </w:rPr>
          <w:fldChar w:fldCharType="separate"/>
        </w:r>
        <w:r>
          <w:rPr>
            <w:noProof/>
            <w:webHidden/>
          </w:rPr>
          <w:t>107</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610" w:history="1">
        <w:r w:rsidRPr="00117903">
          <w:rPr>
            <w:rStyle w:val="Hyperlink"/>
            <w:noProof/>
          </w:rPr>
          <w:t>Activity 5G</w:t>
        </w:r>
        <w:r>
          <w:rPr>
            <w:noProof/>
            <w:webHidden/>
          </w:rPr>
          <w:tab/>
        </w:r>
        <w:r>
          <w:rPr>
            <w:noProof/>
            <w:webHidden/>
          </w:rPr>
          <w:fldChar w:fldCharType="begin"/>
        </w:r>
        <w:r>
          <w:rPr>
            <w:noProof/>
            <w:webHidden/>
          </w:rPr>
          <w:instrText xml:space="preserve"> PAGEREF _Toc505602610 \h </w:instrText>
        </w:r>
        <w:r>
          <w:rPr>
            <w:noProof/>
            <w:webHidden/>
          </w:rPr>
        </w:r>
        <w:r>
          <w:rPr>
            <w:noProof/>
            <w:webHidden/>
          </w:rPr>
          <w:fldChar w:fldCharType="separate"/>
        </w:r>
        <w:r>
          <w:rPr>
            <w:noProof/>
            <w:webHidden/>
          </w:rPr>
          <w:t>109</w:t>
        </w:r>
        <w:r>
          <w:rPr>
            <w:noProof/>
            <w:webHidden/>
          </w:rPr>
          <w:fldChar w:fldCharType="end"/>
        </w:r>
      </w:hyperlink>
    </w:p>
    <w:p w:rsidR="00015904" w:rsidRDefault="00015904">
      <w:pPr>
        <w:pStyle w:val="TOC1"/>
        <w:tabs>
          <w:tab w:val="right" w:leader="dot" w:pos="9322"/>
        </w:tabs>
        <w:rPr>
          <w:rFonts w:asciiTheme="minorHAnsi" w:eastAsiaTheme="minorEastAsia" w:hAnsiTheme="minorHAnsi" w:cstheme="minorBidi"/>
          <w:b w:val="0"/>
          <w:noProof/>
        </w:rPr>
      </w:pPr>
      <w:hyperlink w:anchor="_Toc505602611" w:history="1">
        <w:r w:rsidRPr="00117903">
          <w:rPr>
            <w:rStyle w:val="Hyperlink"/>
            <w:noProof/>
          </w:rPr>
          <w:t>6. Create an environment for holistic learning and development</w:t>
        </w:r>
        <w:r>
          <w:rPr>
            <w:noProof/>
            <w:webHidden/>
          </w:rPr>
          <w:tab/>
        </w:r>
        <w:r>
          <w:rPr>
            <w:noProof/>
            <w:webHidden/>
          </w:rPr>
          <w:fldChar w:fldCharType="begin"/>
        </w:r>
        <w:r>
          <w:rPr>
            <w:noProof/>
            <w:webHidden/>
          </w:rPr>
          <w:instrText xml:space="preserve"> PAGEREF _Toc505602611 \h </w:instrText>
        </w:r>
        <w:r>
          <w:rPr>
            <w:noProof/>
            <w:webHidden/>
          </w:rPr>
        </w:r>
        <w:r>
          <w:rPr>
            <w:noProof/>
            <w:webHidden/>
          </w:rPr>
          <w:fldChar w:fldCharType="separate"/>
        </w:r>
        <w:r>
          <w:rPr>
            <w:noProof/>
            <w:webHidden/>
          </w:rPr>
          <w:t>110</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612" w:history="1">
        <w:r w:rsidRPr="00117903">
          <w:rPr>
            <w:rStyle w:val="Hyperlink"/>
            <w:noProof/>
          </w:rPr>
          <w:t>6.1 – Support and initiate inquiry processes, try new ideas and take on challenges</w:t>
        </w:r>
        <w:r>
          <w:rPr>
            <w:noProof/>
            <w:webHidden/>
          </w:rPr>
          <w:tab/>
        </w:r>
        <w:r>
          <w:rPr>
            <w:noProof/>
            <w:webHidden/>
          </w:rPr>
          <w:fldChar w:fldCharType="begin"/>
        </w:r>
        <w:r>
          <w:rPr>
            <w:noProof/>
            <w:webHidden/>
          </w:rPr>
          <w:instrText xml:space="preserve"> PAGEREF _Toc505602612 \h </w:instrText>
        </w:r>
        <w:r>
          <w:rPr>
            <w:noProof/>
            <w:webHidden/>
          </w:rPr>
        </w:r>
        <w:r>
          <w:rPr>
            <w:noProof/>
            <w:webHidden/>
          </w:rPr>
          <w:fldChar w:fldCharType="separate"/>
        </w:r>
        <w:r>
          <w:rPr>
            <w:noProof/>
            <w:webHidden/>
          </w:rPr>
          <w:t>111</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613" w:history="1">
        <w:r w:rsidRPr="00117903">
          <w:rPr>
            <w:rStyle w:val="Hyperlink"/>
            <w:noProof/>
          </w:rPr>
          <w:t>6.2 – Provide resources and materials that offer challenge, intrigue and surprise</w:t>
        </w:r>
        <w:r>
          <w:rPr>
            <w:noProof/>
            <w:webHidden/>
          </w:rPr>
          <w:tab/>
        </w:r>
        <w:r>
          <w:rPr>
            <w:noProof/>
            <w:webHidden/>
          </w:rPr>
          <w:fldChar w:fldCharType="begin"/>
        </w:r>
        <w:r>
          <w:rPr>
            <w:noProof/>
            <w:webHidden/>
          </w:rPr>
          <w:instrText xml:space="preserve"> PAGEREF _Toc505602613 \h </w:instrText>
        </w:r>
        <w:r>
          <w:rPr>
            <w:noProof/>
            <w:webHidden/>
          </w:rPr>
        </w:r>
        <w:r>
          <w:rPr>
            <w:noProof/>
            <w:webHidden/>
          </w:rPr>
          <w:fldChar w:fldCharType="separate"/>
        </w:r>
        <w:r>
          <w:rPr>
            <w:noProof/>
            <w:webHidden/>
          </w:rPr>
          <w:t>111</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614" w:history="1">
        <w:r w:rsidRPr="00117903">
          <w:rPr>
            <w:rStyle w:val="Hyperlink"/>
            <w:noProof/>
          </w:rPr>
          <w:t>Supporting and initiating inquiry processes</w:t>
        </w:r>
        <w:r>
          <w:rPr>
            <w:noProof/>
            <w:webHidden/>
          </w:rPr>
          <w:tab/>
        </w:r>
        <w:r>
          <w:rPr>
            <w:noProof/>
            <w:webHidden/>
          </w:rPr>
          <w:fldChar w:fldCharType="begin"/>
        </w:r>
        <w:r>
          <w:rPr>
            <w:noProof/>
            <w:webHidden/>
          </w:rPr>
          <w:instrText xml:space="preserve"> PAGEREF _Toc505602614 \h </w:instrText>
        </w:r>
        <w:r>
          <w:rPr>
            <w:noProof/>
            <w:webHidden/>
          </w:rPr>
        </w:r>
        <w:r>
          <w:rPr>
            <w:noProof/>
            <w:webHidden/>
          </w:rPr>
          <w:fldChar w:fldCharType="separate"/>
        </w:r>
        <w:r>
          <w:rPr>
            <w:noProof/>
            <w:webHidden/>
          </w:rPr>
          <w:t>111</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615" w:history="1">
        <w:r w:rsidRPr="00117903">
          <w:rPr>
            <w:rStyle w:val="Hyperlink"/>
            <w:noProof/>
          </w:rPr>
          <w:t>Using a child’s interests as a starting point</w:t>
        </w:r>
        <w:r>
          <w:rPr>
            <w:noProof/>
            <w:webHidden/>
          </w:rPr>
          <w:tab/>
        </w:r>
        <w:r>
          <w:rPr>
            <w:noProof/>
            <w:webHidden/>
          </w:rPr>
          <w:fldChar w:fldCharType="begin"/>
        </w:r>
        <w:r>
          <w:rPr>
            <w:noProof/>
            <w:webHidden/>
          </w:rPr>
          <w:instrText xml:space="preserve"> PAGEREF _Toc505602615 \h </w:instrText>
        </w:r>
        <w:r>
          <w:rPr>
            <w:noProof/>
            <w:webHidden/>
          </w:rPr>
        </w:r>
        <w:r>
          <w:rPr>
            <w:noProof/>
            <w:webHidden/>
          </w:rPr>
          <w:fldChar w:fldCharType="separate"/>
        </w:r>
        <w:r>
          <w:rPr>
            <w:noProof/>
            <w:webHidden/>
          </w:rPr>
          <w:t>112</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616" w:history="1">
        <w:r w:rsidRPr="00117903">
          <w:rPr>
            <w:rStyle w:val="Hyperlink"/>
            <w:noProof/>
          </w:rPr>
          <w:t>Try new ideas and take on new challenges</w:t>
        </w:r>
        <w:r>
          <w:rPr>
            <w:noProof/>
            <w:webHidden/>
          </w:rPr>
          <w:tab/>
        </w:r>
        <w:r>
          <w:rPr>
            <w:noProof/>
            <w:webHidden/>
          </w:rPr>
          <w:fldChar w:fldCharType="begin"/>
        </w:r>
        <w:r>
          <w:rPr>
            <w:noProof/>
            <w:webHidden/>
          </w:rPr>
          <w:instrText xml:space="preserve"> PAGEREF _Toc505602616 \h </w:instrText>
        </w:r>
        <w:r>
          <w:rPr>
            <w:noProof/>
            <w:webHidden/>
          </w:rPr>
        </w:r>
        <w:r>
          <w:rPr>
            <w:noProof/>
            <w:webHidden/>
          </w:rPr>
          <w:fldChar w:fldCharType="separate"/>
        </w:r>
        <w:r>
          <w:rPr>
            <w:noProof/>
            <w:webHidden/>
          </w:rPr>
          <w:t>112</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617" w:history="1">
        <w:r w:rsidRPr="00117903">
          <w:rPr>
            <w:rStyle w:val="Hyperlink"/>
            <w:noProof/>
          </w:rPr>
          <w:t>Resources and materials</w:t>
        </w:r>
        <w:r>
          <w:rPr>
            <w:noProof/>
            <w:webHidden/>
          </w:rPr>
          <w:tab/>
        </w:r>
        <w:r>
          <w:rPr>
            <w:noProof/>
            <w:webHidden/>
          </w:rPr>
          <w:fldChar w:fldCharType="begin"/>
        </w:r>
        <w:r>
          <w:rPr>
            <w:noProof/>
            <w:webHidden/>
          </w:rPr>
          <w:instrText xml:space="preserve"> PAGEREF _Toc505602617 \h </w:instrText>
        </w:r>
        <w:r>
          <w:rPr>
            <w:noProof/>
            <w:webHidden/>
          </w:rPr>
        </w:r>
        <w:r>
          <w:rPr>
            <w:noProof/>
            <w:webHidden/>
          </w:rPr>
          <w:fldChar w:fldCharType="separate"/>
        </w:r>
        <w:r>
          <w:rPr>
            <w:noProof/>
            <w:webHidden/>
          </w:rPr>
          <w:t>113</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618" w:history="1">
        <w:r w:rsidRPr="00117903">
          <w:rPr>
            <w:rStyle w:val="Hyperlink"/>
            <w:noProof/>
          </w:rPr>
          <w:t>Activity 6A</w:t>
        </w:r>
        <w:r>
          <w:rPr>
            <w:noProof/>
            <w:webHidden/>
          </w:rPr>
          <w:tab/>
        </w:r>
        <w:r>
          <w:rPr>
            <w:noProof/>
            <w:webHidden/>
          </w:rPr>
          <w:fldChar w:fldCharType="begin"/>
        </w:r>
        <w:r>
          <w:rPr>
            <w:noProof/>
            <w:webHidden/>
          </w:rPr>
          <w:instrText xml:space="preserve"> PAGEREF _Toc505602618 \h </w:instrText>
        </w:r>
        <w:r>
          <w:rPr>
            <w:noProof/>
            <w:webHidden/>
          </w:rPr>
        </w:r>
        <w:r>
          <w:rPr>
            <w:noProof/>
            <w:webHidden/>
          </w:rPr>
          <w:fldChar w:fldCharType="separate"/>
        </w:r>
        <w:r>
          <w:rPr>
            <w:noProof/>
            <w:webHidden/>
          </w:rPr>
          <w:t>114</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619" w:history="1">
        <w:r w:rsidRPr="00117903">
          <w:rPr>
            <w:rStyle w:val="Hyperlink"/>
            <w:noProof/>
          </w:rPr>
          <w:t>6.3 – Assist to promote children’s sense of belonging and connectedness</w:t>
        </w:r>
        <w:r>
          <w:rPr>
            <w:noProof/>
            <w:webHidden/>
          </w:rPr>
          <w:tab/>
        </w:r>
        <w:r>
          <w:rPr>
            <w:noProof/>
            <w:webHidden/>
          </w:rPr>
          <w:fldChar w:fldCharType="begin"/>
        </w:r>
        <w:r>
          <w:rPr>
            <w:noProof/>
            <w:webHidden/>
          </w:rPr>
          <w:instrText xml:space="preserve"> PAGEREF _Toc505602619 \h </w:instrText>
        </w:r>
        <w:r>
          <w:rPr>
            <w:noProof/>
            <w:webHidden/>
          </w:rPr>
        </w:r>
        <w:r>
          <w:rPr>
            <w:noProof/>
            <w:webHidden/>
          </w:rPr>
          <w:fldChar w:fldCharType="separate"/>
        </w:r>
        <w:r>
          <w:rPr>
            <w:noProof/>
            <w:webHidden/>
          </w:rPr>
          <w:t>115</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620" w:history="1">
        <w:r w:rsidRPr="00117903">
          <w:rPr>
            <w:rStyle w:val="Hyperlink"/>
            <w:noProof/>
          </w:rPr>
          <w:t>A sense of belonging</w:t>
        </w:r>
        <w:r>
          <w:rPr>
            <w:noProof/>
            <w:webHidden/>
          </w:rPr>
          <w:tab/>
        </w:r>
        <w:r>
          <w:rPr>
            <w:noProof/>
            <w:webHidden/>
          </w:rPr>
          <w:fldChar w:fldCharType="begin"/>
        </w:r>
        <w:r>
          <w:rPr>
            <w:noProof/>
            <w:webHidden/>
          </w:rPr>
          <w:instrText xml:space="preserve"> PAGEREF _Toc505602620 \h </w:instrText>
        </w:r>
        <w:r>
          <w:rPr>
            <w:noProof/>
            <w:webHidden/>
          </w:rPr>
        </w:r>
        <w:r>
          <w:rPr>
            <w:noProof/>
            <w:webHidden/>
          </w:rPr>
          <w:fldChar w:fldCharType="separate"/>
        </w:r>
        <w:r>
          <w:rPr>
            <w:noProof/>
            <w:webHidden/>
          </w:rPr>
          <w:t>115</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621" w:history="1">
        <w:r w:rsidRPr="00117903">
          <w:rPr>
            <w:rStyle w:val="Hyperlink"/>
            <w:noProof/>
          </w:rPr>
          <w:t>Activity 6B</w:t>
        </w:r>
        <w:r>
          <w:rPr>
            <w:noProof/>
            <w:webHidden/>
          </w:rPr>
          <w:tab/>
        </w:r>
        <w:r>
          <w:rPr>
            <w:noProof/>
            <w:webHidden/>
          </w:rPr>
          <w:fldChar w:fldCharType="begin"/>
        </w:r>
        <w:r>
          <w:rPr>
            <w:noProof/>
            <w:webHidden/>
          </w:rPr>
          <w:instrText xml:space="preserve"> PAGEREF _Toc505602621 \h </w:instrText>
        </w:r>
        <w:r>
          <w:rPr>
            <w:noProof/>
            <w:webHidden/>
          </w:rPr>
        </w:r>
        <w:r>
          <w:rPr>
            <w:noProof/>
            <w:webHidden/>
          </w:rPr>
          <w:fldChar w:fldCharType="separate"/>
        </w:r>
        <w:r>
          <w:rPr>
            <w:noProof/>
            <w:webHidden/>
          </w:rPr>
          <w:t>117</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622" w:history="1">
        <w:r w:rsidRPr="00117903">
          <w:rPr>
            <w:rStyle w:val="Hyperlink"/>
            <w:noProof/>
          </w:rPr>
          <w:t>6.4 – Engage children in sustained shared conversations to extend their thinking</w:t>
        </w:r>
        <w:r>
          <w:rPr>
            <w:noProof/>
            <w:webHidden/>
          </w:rPr>
          <w:tab/>
        </w:r>
        <w:r>
          <w:rPr>
            <w:noProof/>
            <w:webHidden/>
          </w:rPr>
          <w:fldChar w:fldCharType="begin"/>
        </w:r>
        <w:r>
          <w:rPr>
            <w:noProof/>
            <w:webHidden/>
          </w:rPr>
          <w:instrText xml:space="preserve"> PAGEREF _Toc505602622 \h </w:instrText>
        </w:r>
        <w:r>
          <w:rPr>
            <w:noProof/>
            <w:webHidden/>
          </w:rPr>
        </w:r>
        <w:r>
          <w:rPr>
            <w:noProof/>
            <w:webHidden/>
          </w:rPr>
          <w:fldChar w:fldCharType="separate"/>
        </w:r>
        <w:r>
          <w:rPr>
            <w:noProof/>
            <w:webHidden/>
          </w:rPr>
          <w:t>118</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623" w:history="1">
        <w:r w:rsidRPr="00117903">
          <w:rPr>
            <w:rStyle w:val="Hyperlink"/>
            <w:noProof/>
          </w:rPr>
          <w:t>What is sustained conversation?</w:t>
        </w:r>
        <w:r>
          <w:rPr>
            <w:noProof/>
            <w:webHidden/>
          </w:rPr>
          <w:tab/>
        </w:r>
        <w:r>
          <w:rPr>
            <w:noProof/>
            <w:webHidden/>
          </w:rPr>
          <w:fldChar w:fldCharType="begin"/>
        </w:r>
        <w:r>
          <w:rPr>
            <w:noProof/>
            <w:webHidden/>
          </w:rPr>
          <w:instrText xml:space="preserve"> PAGEREF _Toc505602623 \h </w:instrText>
        </w:r>
        <w:r>
          <w:rPr>
            <w:noProof/>
            <w:webHidden/>
          </w:rPr>
        </w:r>
        <w:r>
          <w:rPr>
            <w:noProof/>
            <w:webHidden/>
          </w:rPr>
          <w:fldChar w:fldCharType="separate"/>
        </w:r>
        <w:r>
          <w:rPr>
            <w:noProof/>
            <w:webHidden/>
          </w:rPr>
          <w:t>118</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624" w:history="1">
        <w:r w:rsidRPr="00117903">
          <w:rPr>
            <w:rStyle w:val="Hyperlink"/>
            <w:noProof/>
          </w:rPr>
          <w:t>Ideas for engaging in sustained shared conversations</w:t>
        </w:r>
        <w:r>
          <w:rPr>
            <w:noProof/>
            <w:webHidden/>
          </w:rPr>
          <w:tab/>
        </w:r>
        <w:r>
          <w:rPr>
            <w:noProof/>
            <w:webHidden/>
          </w:rPr>
          <w:fldChar w:fldCharType="begin"/>
        </w:r>
        <w:r>
          <w:rPr>
            <w:noProof/>
            <w:webHidden/>
          </w:rPr>
          <w:instrText xml:space="preserve"> PAGEREF _Toc505602624 \h </w:instrText>
        </w:r>
        <w:r>
          <w:rPr>
            <w:noProof/>
            <w:webHidden/>
          </w:rPr>
        </w:r>
        <w:r>
          <w:rPr>
            <w:noProof/>
            <w:webHidden/>
          </w:rPr>
          <w:fldChar w:fldCharType="separate"/>
        </w:r>
        <w:r>
          <w:rPr>
            <w:noProof/>
            <w:webHidden/>
          </w:rPr>
          <w:t>118</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625" w:history="1">
        <w:r w:rsidRPr="00117903">
          <w:rPr>
            <w:rStyle w:val="Hyperlink"/>
            <w:noProof/>
          </w:rPr>
          <w:t>Activity 6C</w:t>
        </w:r>
        <w:r>
          <w:rPr>
            <w:noProof/>
            <w:webHidden/>
          </w:rPr>
          <w:tab/>
        </w:r>
        <w:r>
          <w:rPr>
            <w:noProof/>
            <w:webHidden/>
          </w:rPr>
          <w:fldChar w:fldCharType="begin"/>
        </w:r>
        <w:r>
          <w:rPr>
            <w:noProof/>
            <w:webHidden/>
          </w:rPr>
          <w:instrText xml:space="preserve"> PAGEREF _Toc505602625 \h </w:instrText>
        </w:r>
        <w:r>
          <w:rPr>
            <w:noProof/>
            <w:webHidden/>
          </w:rPr>
        </w:r>
        <w:r>
          <w:rPr>
            <w:noProof/>
            <w:webHidden/>
          </w:rPr>
          <w:fldChar w:fldCharType="separate"/>
        </w:r>
        <w:r>
          <w:rPr>
            <w:noProof/>
            <w:webHidden/>
          </w:rPr>
          <w:t>120</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626" w:history="1">
        <w:r w:rsidRPr="00117903">
          <w:rPr>
            <w:rStyle w:val="Hyperlink"/>
            <w:noProof/>
          </w:rPr>
          <w:t>6.5 – Provide the opportunity for scaffolding learning and development</w:t>
        </w:r>
        <w:r>
          <w:rPr>
            <w:noProof/>
            <w:webHidden/>
          </w:rPr>
          <w:tab/>
        </w:r>
        <w:r>
          <w:rPr>
            <w:noProof/>
            <w:webHidden/>
          </w:rPr>
          <w:fldChar w:fldCharType="begin"/>
        </w:r>
        <w:r>
          <w:rPr>
            <w:noProof/>
            <w:webHidden/>
          </w:rPr>
          <w:instrText xml:space="preserve"> PAGEREF _Toc505602626 \h </w:instrText>
        </w:r>
        <w:r>
          <w:rPr>
            <w:noProof/>
            <w:webHidden/>
          </w:rPr>
        </w:r>
        <w:r>
          <w:rPr>
            <w:noProof/>
            <w:webHidden/>
          </w:rPr>
          <w:fldChar w:fldCharType="separate"/>
        </w:r>
        <w:r>
          <w:rPr>
            <w:noProof/>
            <w:webHidden/>
          </w:rPr>
          <w:t>121</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627" w:history="1">
        <w:r w:rsidRPr="00117903">
          <w:rPr>
            <w:rStyle w:val="Hyperlink"/>
            <w:noProof/>
          </w:rPr>
          <w:t>What is scaffolding?</w:t>
        </w:r>
        <w:r>
          <w:rPr>
            <w:noProof/>
            <w:webHidden/>
          </w:rPr>
          <w:tab/>
        </w:r>
        <w:r>
          <w:rPr>
            <w:noProof/>
            <w:webHidden/>
          </w:rPr>
          <w:fldChar w:fldCharType="begin"/>
        </w:r>
        <w:r>
          <w:rPr>
            <w:noProof/>
            <w:webHidden/>
          </w:rPr>
          <w:instrText xml:space="preserve"> PAGEREF _Toc505602627 \h </w:instrText>
        </w:r>
        <w:r>
          <w:rPr>
            <w:noProof/>
            <w:webHidden/>
          </w:rPr>
        </w:r>
        <w:r>
          <w:rPr>
            <w:noProof/>
            <w:webHidden/>
          </w:rPr>
          <w:fldChar w:fldCharType="separate"/>
        </w:r>
        <w:r>
          <w:rPr>
            <w:noProof/>
            <w:webHidden/>
          </w:rPr>
          <w:t>121</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628" w:history="1">
        <w:r w:rsidRPr="00117903">
          <w:rPr>
            <w:rStyle w:val="Hyperlink"/>
            <w:noProof/>
          </w:rPr>
          <w:t>Putting scaffolding into practice</w:t>
        </w:r>
        <w:r>
          <w:rPr>
            <w:noProof/>
            <w:webHidden/>
          </w:rPr>
          <w:tab/>
        </w:r>
        <w:r>
          <w:rPr>
            <w:noProof/>
            <w:webHidden/>
          </w:rPr>
          <w:fldChar w:fldCharType="begin"/>
        </w:r>
        <w:r>
          <w:rPr>
            <w:noProof/>
            <w:webHidden/>
          </w:rPr>
          <w:instrText xml:space="preserve"> PAGEREF _Toc505602628 \h </w:instrText>
        </w:r>
        <w:r>
          <w:rPr>
            <w:noProof/>
            <w:webHidden/>
          </w:rPr>
        </w:r>
        <w:r>
          <w:rPr>
            <w:noProof/>
            <w:webHidden/>
          </w:rPr>
          <w:fldChar w:fldCharType="separate"/>
        </w:r>
        <w:r>
          <w:rPr>
            <w:noProof/>
            <w:webHidden/>
          </w:rPr>
          <w:t>121</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629" w:history="1">
        <w:r w:rsidRPr="00117903">
          <w:rPr>
            <w:rStyle w:val="Hyperlink"/>
            <w:noProof/>
          </w:rPr>
          <w:t>Activity 6D</w:t>
        </w:r>
        <w:r>
          <w:rPr>
            <w:noProof/>
            <w:webHidden/>
          </w:rPr>
          <w:tab/>
        </w:r>
        <w:r>
          <w:rPr>
            <w:noProof/>
            <w:webHidden/>
          </w:rPr>
          <w:fldChar w:fldCharType="begin"/>
        </w:r>
        <w:r>
          <w:rPr>
            <w:noProof/>
            <w:webHidden/>
          </w:rPr>
          <w:instrText xml:space="preserve"> PAGEREF _Toc505602629 \h </w:instrText>
        </w:r>
        <w:r>
          <w:rPr>
            <w:noProof/>
            <w:webHidden/>
          </w:rPr>
        </w:r>
        <w:r>
          <w:rPr>
            <w:noProof/>
            <w:webHidden/>
          </w:rPr>
          <w:fldChar w:fldCharType="separate"/>
        </w:r>
        <w:r>
          <w:rPr>
            <w:noProof/>
            <w:webHidden/>
          </w:rPr>
          <w:t>123</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630" w:history="1">
        <w:r w:rsidRPr="00117903">
          <w:rPr>
            <w:rStyle w:val="Hyperlink"/>
            <w:noProof/>
          </w:rPr>
          <w:t>6.6 – Assist children to see their mistakes as opportunities to learn and grow</w:t>
        </w:r>
        <w:r>
          <w:rPr>
            <w:noProof/>
            <w:webHidden/>
          </w:rPr>
          <w:tab/>
        </w:r>
        <w:r>
          <w:rPr>
            <w:noProof/>
            <w:webHidden/>
          </w:rPr>
          <w:fldChar w:fldCharType="begin"/>
        </w:r>
        <w:r>
          <w:rPr>
            <w:noProof/>
            <w:webHidden/>
          </w:rPr>
          <w:instrText xml:space="preserve"> PAGEREF _Toc505602630 \h </w:instrText>
        </w:r>
        <w:r>
          <w:rPr>
            <w:noProof/>
            <w:webHidden/>
          </w:rPr>
        </w:r>
        <w:r>
          <w:rPr>
            <w:noProof/>
            <w:webHidden/>
          </w:rPr>
          <w:fldChar w:fldCharType="separate"/>
        </w:r>
        <w:r>
          <w:rPr>
            <w:noProof/>
            <w:webHidden/>
          </w:rPr>
          <w:t>124</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631" w:history="1">
        <w:r w:rsidRPr="00117903">
          <w:rPr>
            <w:rStyle w:val="Hyperlink"/>
            <w:noProof/>
          </w:rPr>
          <w:t>Learning from our mistakes</w:t>
        </w:r>
        <w:r>
          <w:rPr>
            <w:noProof/>
            <w:webHidden/>
          </w:rPr>
          <w:tab/>
        </w:r>
        <w:r>
          <w:rPr>
            <w:noProof/>
            <w:webHidden/>
          </w:rPr>
          <w:fldChar w:fldCharType="begin"/>
        </w:r>
        <w:r>
          <w:rPr>
            <w:noProof/>
            <w:webHidden/>
          </w:rPr>
          <w:instrText xml:space="preserve"> PAGEREF _Toc505602631 \h </w:instrText>
        </w:r>
        <w:r>
          <w:rPr>
            <w:noProof/>
            <w:webHidden/>
          </w:rPr>
        </w:r>
        <w:r>
          <w:rPr>
            <w:noProof/>
            <w:webHidden/>
          </w:rPr>
          <w:fldChar w:fldCharType="separate"/>
        </w:r>
        <w:r>
          <w:rPr>
            <w:noProof/>
            <w:webHidden/>
          </w:rPr>
          <w:t>124</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632" w:history="1">
        <w:r w:rsidRPr="00117903">
          <w:rPr>
            <w:rStyle w:val="Hyperlink"/>
            <w:noProof/>
          </w:rPr>
          <w:t>Activity 6E</w:t>
        </w:r>
        <w:r>
          <w:rPr>
            <w:noProof/>
            <w:webHidden/>
          </w:rPr>
          <w:tab/>
        </w:r>
        <w:r>
          <w:rPr>
            <w:noProof/>
            <w:webHidden/>
          </w:rPr>
          <w:fldChar w:fldCharType="begin"/>
        </w:r>
        <w:r>
          <w:rPr>
            <w:noProof/>
            <w:webHidden/>
          </w:rPr>
          <w:instrText xml:space="preserve"> PAGEREF _Toc505602632 \h </w:instrText>
        </w:r>
        <w:r>
          <w:rPr>
            <w:noProof/>
            <w:webHidden/>
          </w:rPr>
        </w:r>
        <w:r>
          <w:rPr>
            <w:noProof/>
            <w:webHidden/>
          </w:rPr>
          <w:fldChar w:fldCharType="separate"/>
        </w:r>
        <w:r>
          <w:rPr>
            <w:noProof/>
            <w:webHidden/>
          </w:rPr>
          <w:t>125</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633" w:history="1">
        <w:r w:rsidRPr="00117903">
          <w:rPr>
            <w:rStyle w:val="Hyperlink"/>
            <w:noProof/>
          </w:rPr>
          <w:t>6.7 – Facilitate families’ diverse contributions to the learning community</w:t>
        </w:r>
        <w:r>
          <w:rPr>
            <w:noProof/>
            <w:webHidden/>
          </w:rPr>
          <w:tab/>
        </w:r>
        <w:r>
          <w:rPr>
            <w:noProof/>
            <w:webHidden/>
          </w:rPr>
          <w:fldChar w:fldCharType="begin"/>
        </w:r>
        <w:r>
          <w:rPr>
            <w:noProof/>
            <w:webHidden/>
          </w:rPr>
          <w:instrText xml:space="preserve"> PAGEREF _Toc505602633 \h </w:instrText>
        </w:r>
        <w:r>
          <w:rPr>
            <w:noProof/>
            <w:webHidden/>
          </w:rPr>
        </w:r>
        <w:r>
          <w:rPr>
            <w:noProof/>
            <w:webHidden/>
          </w:rPr>
          <w:fldChar w:fldCharType="separate"/>
        </w:r>
        <w:r>
          <w:rPr>
            <w:noProof/>
            <w:webHidden/>
          </w:rPr>
          <w:t>126</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634" w:history="1">
        <w:r w:rsidRPr="00117903">
          <w:rPr>
            <w:rStyle w:val="Hyperlink"/>
            <w:noProof/>
          </w:rPr>
          <w:t>Facilitating families’ diverse contributions</w:t>
        </w:r>
        <w:r>
          <w:rPr>
            <w:noProof/>
            <w:webHidden/>
          </w:rPr>
          <w:tab/>
        </w:r>
        <w:r>
          <w:rPr>
            <w:noProof/>
            <w:webHidden/>
          </w:rPr>
          <w:fldChar w:fldCharType="begin"/>
        </w:r>
        <w:r>
          <w:rPr>
            <w:noProof/>
            <w:webHidden/>
          </w:rPr>
          <w:instrText xml:space="preserve"> PAGEREF _Toc505602634 \h </w:instrText>
        </w:r>
        <w:r>
          <w:rPr>
            <w:noProof/>
            <w:webHidden/>
          </w:rPr>
        </w:r>
        <w:r>
          <w:rPr>
            <w:noProof/>
            <w:webHidden/>
          </w:rPr>
          <w:fldChar w:fldCharType="separate"/>
        </w:r>
        <w:r>
          <w:rPr>
            <w:noProof/>
            <w:webHidden/>
          </w:rPr>
          <w:t>126</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635" w:history="1">
        <w:r w:rsidRPr="00117903">
          <w:rPr>
            <w:rStyle w:val="Hyperlink"/>
            <w:noProof/>
          </w:rPr>
          <w:t>Methods of communicating with families</w:t>
        </w:r>
        <w:r>
          <w:rPr>
            <w:noProof/>
            <w:webHidden/>
          </w:rPr>
          <w:tab/>
        </w:r>
        <w:r>
          <w:rPr>
            <w:noProof/>
            <w:webHidden/>
          </w:rPr>
          <w:fldChar w:fldCharType="begin"/>
        </w:r>
        <w:r>
          <w:rPr>
            <w:noProof/>
            <w:webHidden/>
          </w:rPr>
          <w:instrText xml:space="preserve"> PAGEREF _Toc505602635 \h </w:instrText>
        </w:r>
        <w:r>
          <w:rPr>
            <w:noProof/>
            <w:webHidden/>
          </w:rPr>
        </w:r>
        <w:r>
          <w:rPr>
            <w:noProof/>
            <w:webHidden/>
          </w:rPr>
          <w:fldChar w:fldCharType="separate"/>
        </w:r>
        <w:r>
          <w:rPr>
            <w:noProof/>
            <w:webHidden/>
          </w:rPr>
          <w:t>127</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636" w:history="1">
        <w:r w:rsidRPr="00117903">
          <w:rPr>
            <w:rStyle w:val="Hyperlink"/>
            <w:noProof/>
          </w:rPr>
          <w:t>Activity 6F</w:t>
        </w:r>
        <w:r>
          <w:rPr>
            <w:noProof/>
            <w:webHidden/>
          </w:rPr>
          <w:tab/>
        </w:r>
        <w:r>
          <w:rPr>
            <w:noProof/>
            <w:webHidden/>
          </w:rPr>
          <w:fldChar w:fldCharType="begin"/>
        </w:r>
        <w:r>
          <w:rPr>
            <w:noProof/>
            <w:webHidden/>
          </w:rPr>
          <w:instrText xml:space="preserve"> PAGEREF _Toc505602636 \h </w:instrText>
        </w:r>
        <w:r>
          <w:rPr>
            <w:noProof/>
            <w:webHidden/>
          </w:rPr>
        </w:r>
        <w:r>
          <w:rPr>
            <w:noProof/>
            <w:webHidden/>
          </w:rPr>
          <w:fldChar w:fldCharType="separate"/>
        </w:r>
        <w:r>
          <w:rPr>
            <w:noProof/>
            <w:webHidden/>
          </w:rPr>
          <w:t>128</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637" w:history="1">
        <w:r w:rsidRPr="00117903">
          <w:rPr>
            <w:rStyle w:val="Hyperlink"/>
            <w:noProof/>
          </w:rPr>
          <w:t>6.8 – Share information with colleagues about child development and wellbeing</w:t>
        </w:r>
        <w:r>
          <w:rPr>
            <w:noProof/>
            <w:webHidden/>
          </w:rPr>
          <w:tab/>
        </w:r>
        <w:r>
          <w:rPr>
            <w:noProof/>
            <w:webHidden/>
          </w:rPr>
          <w:fldChar w:fldCharType="begin"/>
        </w:r>
        <w:r>
          <w:rPr>
            <w:noProof/>
            <w:webHidden/>
          </w:rPr>
          <w:instrText xml:space="preserve"> PAGEREF _Toc505602637 \h </w:instrText>
        </w:r>
        <w:r>
          <w:rPr>
            <w:noProof/>
            <w:webHidden/>
          </w:rPr>
        </w:r>
        <w:r>
          <w:rPr>
            <w:noProof/>
            <w:webHidden/>
          </w:rPr>
          <w:fldChar w:fldCharType="separate"/>
        </w:r>
        <w:r>
          <w:rPr>
            <w:noProof/>
            <w:webHidden/>
          </w:rPr>
          <w:t>129</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638" w:history="1">
        <w:r w:rsidRPr="00117903">
          <w:rPr>
            <w:rStyle w:val="Hyperlink"/>
            <w:noProof/>
          </w:rPr>
          <w:t>Who are your colleagues?</w:t>
        </w:r>
        <w:r>
          <w:rPr>
            <w:noProof/>
            <w:webHidden/>
          </w:rPr>
          <w:tab/>
        </w:r>
        <w:r>
          <w:rPr>
            <w:noProof/>
            <w:webHidden/>
          </w:rPr>
          <w:fldChar w:fldCharType="begin"/>
        </w:r>
        <w:r>
          <w:rPr>
            <w:noProof/>
            <w:webHidden/>
          </w:rPr>
          <w:instrText xml:space="preserve"> PAGEREF _Toc505602638 \h </w:instrText>
        </w:r>
        <w:r>
          <w:rPr>
            <w:noProof/>
            <w:webHidden/>
          </w:rPr>
        </w:r>
        <w:r>
          <w:rPr>
            <w:noProof/>
            <w:webHidden/>
          </w:rPr>
          <w:fldChar w:fldCharType="separate"/>
        </w:r>
        <w:r>
          <w:rPr>
            <w:noProof/>
            <w:webHidden/>
          </w:rPr>
          <w:t>129</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639" w:history="1">
        <w:r w:rsidRPr="00117903">
          <w:rPr>
            <w:rStyle w:val="Hyperlink"/>
            <w:noProof/>
          </w:rPr>
          <w:t>Successful working relationships</w:t>
        </w:r>
        <w:r>
          <w:rPr>
            <w:noProof/>
            <w:webHidden/>
          </w:rPr>
          <w:tab/>
        </w:r>
        <w:r>
          <w:rPr>
            <w:noProof/>
            <w:webHidden/>
          </w:rPr>
          <w:fldChar w:fldCharType="begin"/>
        </w:r>
        <w:r>
          <w:rPr>
            <w:noProof/>
            <w:webHidden/>
          </w:rPr>
          <w:instrText xml:space="preserve"> PAGEREF _Toc505602639 \h </w:instrText>
        </w:r>
        <w:r>
          <w:rPr>
            <w:noProof/>
            <w:webHidden/>
          </w:rPr>
        </w:r>
        <w:r>
          <w:rPr>
            <w:noProof/>
            <w:webHidden/>
          </w:rPr>
          <w:fldChar w:fldCharType="separate"/>
        </w:r>
        <w:r>
          <w:rPr>
            <w:noProof/>
            <w:webHidden/>
          </w:rPr>
          <w:t>129</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640" w:history="1">
        <w:r w:rsidRPr="00117903">
          <w:rPr>
            <w:rStyle w:val="Hyperlink"/>
            <w:noProof/>
          </w:rPr>
          <w:t>Information sharing</w:t>
        </w:r>
        <w:r>
          <w:rPr>
            <w:noProof/>
            <w:webHidden/>
          </w:rPr>
          <w:tab/>
        </w:r>
        <w:r>
          <w:rPr>
            <w:noProof/>
            <w:webHidden/>
          </w:rPr>
          <w:fldChar w:fldCharType="begin"/>
        </w:r>
        <w:r>
          <w:rPr>
            <w:noProof/>
            <w:webHidden/>
          </w:rPr>
          <w:instrText xml:space="preserve"> PAGEREF _Toc505602640 \h </w:instrText>
        </w:r>
        <w:r>
          <w:rPr>
            <w:noProof/>
            <w:webHidden/>
          </w:rPr>
        </w:r>
        <w:r>
          <w:rPr>
            <w:noProof/>
            <w:webHidden/>
          </w:rPr>
          <w:fldChar w:fldCharType="separate"/>
        </w:r>
        <w:r>
          <w:rPr>
            <w:noProof/>
            <w:webHidden/>
          </w:rPr>
          <w:t>130</w:t>
        </w:r>
        <w:r>
          <w:rPr>
            <w:noProof/>
            <w:webHidden/>
          </w:rPr>
          <w:fldChar w:fldCharType="end"/>
        </w:r>
      </w:hyperlink>
    </w:p>
    <w:p w:rsidR="00015904" w:rsidRDefault="00015904">
      <w:pPr>
        <w:pStyle w:val="TOC3"/>
        <w:tabs>
          <w:tab w:val="right" w:leader="dot" w:pos="9322"/>
        </w:tabs>
        <w:rPr>
          <w:rFonts w:asciiTheme="minorHAnsi" w:eastAsiaTheme="minorEastAsia" w:hAnsiTheme="minorHAnsi" w:cstheme="minorBidi"/>
          <w:noProof/>
        </w:rPr>
      </w:pPr>
      <w:hyperlink w:anchor="_Toc505602641" w:history="1">
        <w:r w:rsidRPr="00117903">
          <w:rPr>
            <w:rStyle w:val="Hyperlink"/>
            <w:noProof/>
          </w:rPr>
          <w:t>Activity 6G</w:t>
        </w:r>
        <w:r>
          <w:rPr>
            <w:noProof/>
            <w:webHidden/>
          </w:rPr>
          <w:tab/>
        </w:r>
        <w:r>
          <w:rPr>
            <w:noProof/>
            <w:webHidden/>
          </w:rPr>
          <w:fldChar w:fldCharType="begin"/>
        </w:r>
        <w:r>
          <w:rPr>
            <w:noProof/>
            <w:webHidden/>
          </w:rPr>
          <w:instrText xml:space="preserve"> PAGEREF _Toc505602641 \h </w:instrText>
        </w:r>
        <w:r>
          <w:rPr>
            <w:noProof/>
            <w:webHidden/>
          </w:rPr>
        </w:r>
        <w:r>
          <w:rPr>
            <w:noProof/>
            <w:webHidden/>
          </w:rPr>
          <w:fldChar w:fldCharType="separate"/>
        </w:r>
        <w:r>
          <w:rPr>
            <w:noProof/>
            <w:webHidden/>
          </w:rPr>
          <w:t>131</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642" w:history="1">
        <w:r w:rsidRPr="00117903">
          <w:rPr>
            <w:rStyle w:val="Hyperlink"/>
            <w:noProof/>
          </w:rPr>
          <w:t>Summative Assessments</w:t>
        </w:r>
        <w:r>
          <w:rPr>
            <w:noProof/>
            <w:webHidden/>
          </w:rPr>
          <w:tab/>
        </w:r>
        <w:r>
          <w:rPr>
            <w:noProof/>
            <w:webHidden/>
          </w:rPr>
          <w:fldChar w:fldCharType="begin"/>
        </w:r>
        <w:r>
          <w:rPr>
            <w:noProof/>
            <w:webHidden/>
          </w:rPr>
          <w:instrText xml:space="preserve"> PAGEREF _Toc505602642 \h </w:instrText>
        </w:r>
        <w:r>
          <w:rPr>
            <w:noProof/>
            <w:webHidden/>
          </w:rPr>
        </w:r>
        <w:r>
          <w:rPr>
            <w:noProof/>
            <w:webHidden/>
          </w:rPr>
          <w:fldChar w:fldCharType="separate"/>
        </w:r>
        <w:r>
          <w:rPr>
            <w:noProof/>
            <w:webHidden/>
          </w:rPr>
          <w:t>132</w:t>
        </w:r>
        <w:r>
          <w:rPr>
            <w:noProof/>
            <w:webHidden/>
          </w:rPr>
          <w:fldChar w:fldCharType="end"/>
        </w:r>
      </w:hyperlink>
    </w:p>
    <w:p w:rsidR="00015904" w:rsidRDefault="00015904">
      <w:pPr>
        <w:pStyle w:val="TOC2"/>
        <w:tabs>
          <w:tab w:val="right" w:leader="dot" w:pos="9322"/>
        </w:tabs>
        <w:rPr>
          <w:rFonts w:asciiTheme="minorHAnsi" w:eastAsiaTheme="minorEastAsia" w:hAnsiTheme="minorHAnsi" w:cstheme="minorBidi"/>
          <w:noProof/>
        </w:rPr>
      </w:pPr>
      <w:hyperlink w:anchor="_Toc505602643" w:history="1">
        <w:r w:rsidRPr="00117903">
          <w:rPr>
            <w:rStyle w:val="Hyperlink"/>
            <w:noProof/>
          </w:rPr>
          <w:t>References</w:t>
        </w:r>
        <w:r>
          <w:rPr>
            <w:noProof/>
            <w:webHidden/>
          </w:rPr>
          <w:tab/>
        </w:r>
        <w:r>
          <w:rPr>
            <w:noProof/>
            <w:webHidden/>
          </w:rPr>
          <w:fldChar w:fldCharType="begin"/>
        </w:r>
        <w:r>
          <w:rPr>
            <w:noProof/>
            <w:webHidden/>
          </w:rPr>
          <w:instrText xml:space="preserve"> PAGEREF _Toc505602643 \h </w:instrText>
        </w:r>
        <w:r>
          <w:rPr>
            <w:noProof/>
            <w:webHidden/>
          </w:rPr>
        </w:r>
        <w:r>
          <w:rPr>
            <w:noProof/>
            <w:webHidden/>
          </w:rPr>
          <w:fldChar w:fldCharType="separate"/>
        </w:r>
        <w:r>
          <w:rPr>
            <w:noProof/>
            <w:webHidden/>
          </w:rPr>
          <w:t>133</w:t>
        </w:r>
        <w:r>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0" w:name="_Toc415143422"/>
      <w:bookmarkStart w:id="1" w:name="_Toc505602472"/>
      <w:r>
        <w:lastRenderedPageBreak/>
        <w:t>Unit of Competency</w:t>
      </w:r>
      <w:bookmarkEnd w:id="0"/>
      <w:bookmarkEnd w:id="1"/>
    </w:p>
    <w:p w:rsidR="008945E5" w:rsidRPr="00233E22" w:rsidRDefault="008945E5" w:rsidP="009D378D">
      <w:pPr>
        <w:pStyle w:val="Heading3"/>
        <w:spacing w:after="0" w:line="240" w:lineRule="auto"/>
        <w:rPr>
          <w:noProof/>
        </w:rPr>
      </w:pPr>
      <w:bookmarkStart w:id="2" w:name="_Toc505602473"/>
      <w:r w:rsidRPr="00233E22">
        <w:rPr>
          <w:noProof/>
        </w:rPr>
        <w:t>Application</w:t>
      </w:r>
      <w:bookmarkEnd w:id="2"/>
    </w:p>
    <w:p w:rsidR="009D378D" w:rsidRDefault="009D378D" w:rsidP="00206263">
      <w:pPr>
        <w:spacing w:after="0" w:line="240" w:lineRule="auto"/>
        <w:contextualSpacing/>
        <w:rPr>
          <w:highlight w:val="yellow"/>
        </w:rPr>
      </w:pPr>
    </w:p>
    <w:p w:rsidR="00AD3BD6" w:rsidRPr="003E0130" w:rsidRDefault="00AD3BD6" w:rsidP="003E0130">
      <w:r w:rsidRPr="003E0130">
        <w:t xml:space="preserve">This unit describes the skills and knowledge to support and recognise the interrelationship between the physical, social, emotional, cognitive and communication development of children from birth to 6 years of age. </w:t>
      </w:r>
    </w:p>
    <w:p w:rsidR="00AD3BD6" w:rsidRPr="003E0130" w:rsidRDefault="00AD3BD6" w:rsidP="003E0130">
      <w:r w:rsidRPr="003E0130">
        <w:t>This unit applies to educators working in a range of early childhood education and care services.</w:t>
      </w:r>
    </w:p>
    <w:p w:rsidR="007B084B" w:rsidRPr="003E0130" w:rsidRDefault="00AD3BD6" w:rsidP="003E0130">
      <w:pPr>
        <w:rPr>
          <w:i/>
        </w:rPr>
      </w:pPr>
      <w:r w:rsidRPr="003E0130">
        <w:rPr>
          <w:i/>
        </w:rPr>
        <w:t>The skills in this unit must be applied in accordance with Commonwealth and State/Territory legislation, Australian/New Zealand standards and industry codes of practice.</w:t>
      </w:r>
    </w:p>
    <w:p w:rsidR="004109D6" w:rsidRDefault="004109D6">
      <w:pPr>
        <w:spacing w:after="0" w:line="240" w:lineRule="auto"/>
        <w:rPr>
          <w:b/>
          <w:sz w:val="26"/>
          <w:szCs w:val="26"/>
        </w:rPr>
      </w:pPr>
      <w:bookmarkStart w:id="3" w:name="_Toc329018037"/>
      <w:r>
        <w:rPr>
          <w:b/>
          <w:sz w:val="26"/>
          <w:szCs w:val="26"/>
        </w:rPr>
        <w:t>Unit Mapping Information</w:t>
      </w:r>
    </w:p>
    <w:p w:rsidR="004109D6" w:rsidRPr="004109D6" w:rsidRDefault="004109D6">
      <w:pPr>
        <w:spacing w:after="0" w:line="240" w:lineRule="auto"/>
      </w:pPr>
    </w:p>
    <w:p w:rsidR="004109D6" w:rsidRPr="00AD3BD6" w:rsidRDefault="00AD3BD6" w:rsidP="00AD3BD6">
      <w:r w:rsidRPr="00AD3BD6">
        <w:t>No equivalent unit.</w:t>
      </w:r>
    </w:p>
    <w:p w:rsidR="004109D6" w:rsidRDefault="004109D6">
      <w:pPr>
        <w:spacing w:after="0" w:line="240" w:lineRule="auto"/>
        <w:rPr>
          <w:b/>
          <w:sz w:val="26"/>
          <w:szCs w:val="26"/>
        </w:rPr>
      </w:pPr>
      <w:r>
        <w:rPr>
          <w:b/>
          <w:sz w:val="26"/>
          <w:szCs w:val="26"/>
        </w:rPr>
        <w:t>Pre-requisite Unit</w:t>
      </w:r>
      <w:bookmarkStart w:id="4" w:name="_GoBack"/>
      <w:bookmarkEnd w:id="4"/>
    </w:p>
    <w:p w:rsidR="004109D6" w:rsidRPr="004109D6" w:rsidRDefault="004109D6">
      <w:pPr>
        <w:spacing w:after="0" w:line="240" w:lineRule="auto"/>
      </w:pPr>
    </w:p>
    <w:p w:rsidR="004109D6" w:rsidRPr="00AD3BD6" w:rsidRDefault="00AD3BD6">
      <w:pPr>
        <w:spacing w:after="0" w:line="240" w:lineRule="auto"/>
      </w:pPr>
      <w:r w:rsidRPr="00AD3BD6">
        <w:t>Nil.</w:t>
      </w:r>
    </w:p>
    <w:p w:rsidR="004109D6" w:rsidRPr="004109D6" w:rsidRDefault="004109D6">
      <w:pPr>
        <w:spacing w:after="0" w:line="240" w:lineRule="auto"/>
      </w:pPr>
    </w:p>
    <w:p w:rsidR="009D378D" w:rsidRPr="009D378D" w:rsidRDefault="009D378D">
      <w:pPr>
        <w:spacing w:after="0" w:line="240" w:lineRule="auto"/>
        <w:rPr>
          <w:b/>
          <w:sz w:val="26"/>
          <w:szCs w:val="26"/>
        </w:rPr>
      </w:pPr>
      <w:r w:rsidRPr="009D378D">
        <w:rPr>
          <w:b/>
          <w:sz w:val="26"/>
          <w:szCs w:val="26"/>
        </w:rPr>
        <w:t>Unit Sector</w:t>
      </w:r>
    </w:p>
    <w:p w:rsidR="009D378D" w:rsidRDefault="009D378D">
      <w:pPr>
        <w:spacing w:after="0" w:line="240" w:lineRule="auto"/>
      </w:pPr>
    </w:p>
    <w:p w:rsidR="009D378D" w:rsidRDefault="00AD3BD6">
      <w:pPr>
        <w:spacing w:after="0" w:line="240" w:lineRule="auto"/>
      </w:pPr>
      <w:r>
        <w:t>N/A.</w:t>
      </w:r>
    </w:p>
    <w:p w:rsidR="004109D6" w:rsidRDefault="004109D6">
      <w:pPr>
        <w:spacing w:after="0" w:line="240" w:lineRule="auto"/>
      </w:pPr>
    </w:p>
    <w:p w:rsidR="00A62486" w:rsidRPr="009D378D" w:rsidRDefault="00A62486">
      <w:pPr>
        <w:spacing w:after="0" w:line="240" w:lineRule="auto"/>
      </w:pPr>
      <w:r>
        <w:br w:type="page"/>
      </w:r>
    </w:p>
    <w:p w:rsidR="00305E76" w:rsidRDefault="00D46DB0" w:rsidP="00A62486">
      <w:pPr>
        <w:pStyle w:val="Heading3"/>
      </w:pPr>
      <w:bookmarkStart w:id="5" w:name="_Toc505602474"/>
      <w:r w:rsidRPr="00683D32">
        <w:lastRenderedPageBreak/>
        <w:t xml:space="preserve">Performance </w:t>
      </w:r>
      <w:r>
        <w:t>C</w:t>
      </w:r>
      <w:r w:rsidRPr="00683D32">
        <w:t>riteria</w:t>
      </w:r>
      <w:bookmarkStart w:id="6" w:name="_Toc329018038"/>
      <w:bookmarkEnd w:id="3"/>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233E22">
              <w:rPr>
                <w:rStyle w:val="Emphasis"/>
                <w:rFonts w:asciiTheme="minorHAnsi" w:eastAsiaTheme="majorEastAsia" w:hAnsiTheme="minorHAnsi"/>
                <w:noProof/>
                <w:sz w:val="22"/>
                <w:szCs w:val="22"/>
              </w:rPr>
              <w:t>Performance criteria describe the performance needed to demonstrate achievement</w:t>
            </w:r>
            <w:r w:rsidRPr="008C041F">
              <w:rPr>
                <w:rStyle w:val="Emphasis"/>
                <w:rFonts w:asciiTheme="minorHAnsi" w:eastAsiaTheme="majorEastAsia" w:hAnsiTheme="minorHAnsi"/>
                <w:sz w:val="22"/>
                <w:szCs w:val="22"/>
              </w:rPr>
              <w:t xml:space="preserve">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B648EB" w:rsidRDefault="007A4086" w:rsidP="00A91759">
            <w:pPr>
              <w:pStyle w:val="List"/>
              <w:numPr>
                <w:ilvl w:val="0"/>
                <w:numId w:val="8"/>
              </w:numPr>
              <w:spacing w:after="0" w:line="240" w:lineRule="auto"/>
              <w:rPr>
                <w:rFonts w:asciiTheme="minorHAnsi" w:hAnsiTheme="minorHAnsi" w:cstheme="minorHAnsi"/>
                <w:b/>
                <w:lang w:val="en-NZ"/>
              </w:rPr>
            </w:pPr>
            <w:r>
              <w:rPr>
                <w:rFonts w:asciiTheme="minorHAnsi" w:hAnsiTheme="minorHAnsi" w:cstheme="minorHAnsi"/>
                <w:b/>
                <w:lang w:val="en-NZ"/>
              </w:rPr>
              <w:t>Support physical development</w:t>
            </w:r>
          </w:p>
        </w:tc>
        <w:tc>
          <w:tcPr>
            <w:tcW w:w="5942" w:type="dxa"/>
            <w:tcMar>
              <w:top w:w="0" w:type="dxa"/>
              <w:left w:w="62" w:type="dxa"/>
              <w:bottom w:w="0" w:type="dxa"/>
              <w:right w:w="62" w:type="dxa"/>
            </w:tcMar>
          </w:tcPr>
          <w:p w:rsidR="00FA5559" w:rsidRPr="00233E22" w:rsidRDefault="007A4086" w:rsidP="00A91759">
            <w:pPr>
              <w:pStyle w:val="ListParagraph"/>
              <w:numPr>
                <w:ilvl w:val="0"/>
                <w:numId w:val="12"/>
              </w:numPr>
              <w:spacing w:after="0" w:line="240" w:lineRule="auto"/>
              <w:rPr>
                <w:noProof/>
              </w:rPr>
            </w:pPr>
            <w:r>
              <w:t xml:space="preserve">Use daily routines as opportunities to support children to acquire and </w:t>
            </w:r>
            <w:r w:rsidRPr="001A041F">
              <w:rPr>
                <w:noProof/>
              </w:rPr>
              <w:t>practi</w:t>
            </w:r>
            <w:r w:rsidR="001A041F">
              <w:rPr>
                <w:noProof/>
              </w:rPr>
              <w:t>c</w:t>
            </w:r>
            <w:r w:rsidRPr="001A041F">
              <w:rPr>
                <w:noProof/>
              </w:rPr>
              <w:t>e</w:t>
            </w:r>
            <w:r>
              <w:t xml:space="preserve"> </w:t>
            </w:r>
            <w:r w:rsidRPr="00233E22">
              <w:rPr>
                <w:noProof/>
              </w:rPr>
              <w:t>skills</w:t>
            </w:r>
          </w:p>
          <w:p w:rsidR="007A4086" w:rsidRPr="00233E22" w:rsidRDefault="007A4086" w:rsidP="00A91759">
            <w:pPr>
              <w:pStyle w:val="List2"/>
              <w:numPr>
                <w:ilvl w:val="1"/>
                <w:numId w:val="8"/>
              </w:numPr>
              <w:tabs>
                <w:tab w:val="left" w:pos="2282"/>
              </w:tabs>
              <w:spacing w:after="0" w:line="240" w:lineRule="auto"/>
              <w:rPr>
                <w:noProof/>
              </w:rPr>
            </w:pPr>
            <w:r w:rsidRPr="00233E22">
              <w:rPr>
                <w:noProof/>
              </w:rPr>
              <w:t>Assist in selecting and arranging equipment that will develop fine and gross motor skills, and to challenge and encourage choice and spontaneity in physically active play</w:t>
            </w:r>
          </w:p>
          <w:p w:rsidR="007A4086" w:rsidRPr="007A4086" w:rsidRDefault="007A4086" w:rsidP="00A91759">
            <w:pPr>
              <w:pStyle w:val="List2"/>
              <w:numPr>
                <w:ilvl w:val="1"/>
                <w:numId w:val="8"/>
              </w:numPr>
              <w:tabs>
                <w:tab w:val="left" w:pos="2282"/>
              </w:tabs>
              <w:spacing w:after="0" w:line="240" w:lineRule="auto"/>
              <w:rPr>
                <w:rFonts w:asciiTheme="minorHAnsi" w:hAnsiTheme="minorHAnsi" w:cstheme="minorHAnsi"/>
                <w:lang w:val="en-NZ"/>
              </w:rPr>
            </w:pPr>
            <w:r>
              <w:t>Help to create opportunities to support the emerging physical skills of individual children</w:t>
            </w:r>
          </w:p>
          <w:p w:rsidR="00B22282" w:rsidRDefault="007A4086" w:rsidP="00A91759">
            <w:pPr>
              <w:pStyle w:val="List2"/>
              <w:numPr>
                <w:ilvl w:val="1"/>
                <w:numId w:val="8"/>
              </w:numPr>
              <w:tabs>
                <w:tab w:val="left" w:pos="2282"/>
              </w:tabs>
              <w:spacing w:after="0" w:line="240" w:lineRule="auto"/>
              <w:rPr>
                <w:rFonts w:asciiTheme="minorHAnsi" w:hAnsiTheme="minorHAnsi" w:cstheme="minorHAnsi"/>
                <w:lang w:val="en-NZ"/>
              </w:rPr>
            </w:pPr>
            <w:r>
              <w:t>Support children to take increasing responsibility for their own health and wellbeing</w:t>
            </w:r>
            <w:r>
              <w:rPr>
                <w:rFonts w:asciiTheme="minorHAnsi" w:hAnsiTheme="minorHAnsi" w:cstheme="minorHAnsi"/>
                <w:lang w:val="en-NZ"/>
              </w:rPr>
              <w:tab/>
            </w:r>
          </w:p>
          <w:p w:rsidR="007A4086" w:rsidRPr="00305E76" w:rsidRDefault="007A4086" w:rsidP="007A4086">
            <w:pPr>
              <w:pStyle w:val="List2"/>
              <w:tabs>
                <w:tab w:val="left" w:pos="2282"/>
              </w:tabs>
              <w:spacing w:after="0" w:line="240" w:lineRule="auto"/>
              <w:ind w:left="36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233E22" w:rsidRDefault="007A4086" w:rsidP="00A91759">
            <w:pPr>
              <w:pStyle w:val="List"/>
              <w:numPr>
                <w:ilvl w:val="0"/>
                <w:numId w:val="8"/>
              </w:numPr>
              <w:spacing w:after="0" w:line="240" w:lineRule="auto"/>
              <w:rPr>
                <w:rFonts w:asciiTheme="minorHAnsi" w:hAnsiTheme="minorHAnsi" w:cstheme="minorHAnsi"/>
                <w:b/>
                <w:noProof/>
                <w:lang w:val="en-NZ"/>
              </w:rPr>
            </w:pPr>
            <w:r w:rsidRPr="00233E22">
              <w:rPr>
                <w:rFonts w:asciiTheme="minorHAnsi" w:hAnsiTheme="minorHAnsi" w:cstheme="minorHAnsi"/>
                <w:b/>
                <w:noProof/>
                <w:lang w:val="en-NZ"/>
              </w:rPr>
              <w:t>Support social development</w:t>
            </w:r>
          </w:p>
        </w:tc>
        <w:tc>
          <w:tcPr>
            <w:tcW w:w="5942" w:type="dxa"/>
            <w:tcMar>
              <w:top w:w="0" w:type="dxa"/>
              <w:left w:w="62" w:type="dxa"/>
              <w:bottom w:w="0" w:type="dxa"/>
              <w:right w:w="62" w:type="dxa"/>
            </w:tcMar>
          </w:tcPr>
          <w:p w:rsidR="00B22282" w:rsidRDefault="007A4086" w:rsidP="00A91759">
            <w:pPr>
              <w:pStyle w:val="ListParagraph"/>
              <w:numPr>
                <w:ilvl w:val="1"/>
                <w:numId w:val="13"/>
              </w:numPr>
              <w:spacing w:after="0" w:line="240" w:lineRule="auto"/>
            </w:pPr>
            <w:r>
              <w:t>Support children to understand and accept responsibility for their own actions appropriate to their level of understanding</w:t>
            </w:r>
          </w:p>
          <w:p w:rsidR="007A4086" w:rsidRDefault="007A4086" w:rsidP="00A91759">
            <w:pPr>
              <w:pStyle w:val="ListParagraph"/>
              <w:numPr>
                <w:ilvl w:val="1"/>
                <w:numId w:val="13"/>
              </w:numPr>
              <w:spacing w:after="0" w:line="240" w:lineRule="auto"/>
            </w:pPr>
            <w:r>
              <w:t>Create opportunities for one-on-one interactions</w:t>
            </w:r>
          </w:p>
          <w:p w:rsidR="007A4086" w:rsidRDefault="007A4086" w:rsidP="00A91759">
            <w:pPr>
              <w:pStyle w:val="ListParagraph"/>
              <w:numPr>
                <w:ilvl w:val="1"/>
                <w:numId w:val="13"/>
              </w:numPr>
              <w:spacing w:after="0" w:line="240" w:lineRule="auto"/>
            </w:pPr>
            <w:r>
              <w:t>Model care, empathy and respect for children, educators and families</w:t>
            </w:r>
          </w:p>
          <w:p w:rsidR="007A4086" w:rsidRDefault="007A4086" w:rsidP="00A91759">
            <w:pPr>
              <w:pStyle w:val="ListParagraph"/>
              <w:numPr>
                <w:ilvl w:val="1"/>
                <w:numId w:val="13"/>
              </w:numPr>
              <w:spacing w:after="0" w:line="240" w:lineRule="auto"/>
            </w:pPr>
            <w:r>
              <w:t>Join in play and social experiences with other children</w:t>
            </w:r>
          </w:p>
          <w:p w:rsidR="007A4086" w:rsidRDefault="007A4086" w:rsidP="00A91759">
            <w:pPr>
              <w:pStyle w:val="ListParagraph"/>
              <w:numPr>
                <w:ilvl w:val="1"/>
                <w:numId w:val="13"/>
              </w:numPr>
              <w:spacing w:after="0" w:line="240" w:lineRule="auto"/>
            </w:pPr>
            <w:r>
              <w:t>Assist and support children when they are having difficulty understanding or communicating with each other</w:t>
            </w:r>
          </w:p>
          <w:p w:rsidR="007A4086" w:rsidRDefault="007A4086" w:rsidP="00A91759">
            <w:pPr>
              <w:pStyle w:val="ListParagraph"/>
              <w:numPr>
                <w:ilvl w:val="1"/>
                <w:numId w:val="13"/>
              </w:numPr>
              <w:spacing w:after="0" w:line="240" w:lineRule="auto"/>
            </w:pPr>
            <w:r>
              <w:t>Model language that children can use to express ideas, negotiate roles and collaborate to achieve goals</w:t>
            </w:r>
          </w:p>
          <w:p w:rsidR="007A4086" w:rsidRDefault="007A4086" w:rsidP="00A91759">
            <w:pPr>
              <w:pStyle w:val="ListParagraph"/>
              <w:numPr>
                <w:ilvl w:val="1"/>
                <w:numId w:val="13"/>
              </w:numPr>
              <w:spacing w:after="0" w:line="240" w:lineRule="auto"/>
            </w:pPr>
            <w:r>
              <w:t>Assist children to develop trusting relationships with educators and other adults</w:t>
            </w:r>
          </w:p>
          <w:p w:rsidR="007A4086" w:rsidRDefault="007A4086" w:rsidP="00A91759">
            <w:pPr>
              <w:pStyle w:val="ListParagraph"/>
              <w:numPr>
                <w:ilvl w:val="1"/>
                <w:numId w:val="13"/>
              </w:numPr>
              <w:spacing w:after="0" w:line="240" w:lineRule="auto"/>
            </w:pPr>
            <w:r>
              <w:t>Encourage children to respect and regard each other’s individual differences</w:t>
            </w:r>
          </w:p>
          <w:p w:rsidR="007A4086" w:rsidRDefault="007A4086" w:rsidP="00A91759">
            <w:pPr>
              <w:pStyle w:val="ListParagraph"/>
              <w:numPr>
                <w:ilvl w:val="1"/>
                <w:numId w:val="13"/>
              </w:numPr>
              <w:spacing w:after="0" w:line="240" w:lineRule="auto"/>
            </w:pPr>
            <w:r>
              <w:t>Offer children play choices and respect children’s choice to watch and observe</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233E22" w:rsidRDefault="007A4086" w:rsidP="00A91759">
            <w:pPr>
              <w:pStyle w:val="List"/>
              <w:numPr>
                <w:ilvl w:val="0"/>
                <w:numId w:val="13"/>
              </w:numPr>
              <w:spacing w:after="0" w:line="240" w:lineRule="auto"/>
              <w:rPr>
                <w:rFonts w:asciiTheme="minorHAnsi" w:hAnsiTheme="minorHAnsi" w:cstheme="minorHAnsi"/>
                <w:b/>
                <w:noProof/>
                <w:lang w:val="en-NZ"/>
              </w:rPr>
            </w:pPr>
            <w:r w:rsidRPr="00233E22">
              <w:rPr>
                <w:rFonts w:asciiTheme="minorHAnsi" w:hAnsiTheme="minorHAnsi" w:cstheme="minorHAnsi"/>
                <w:b/>
                <w:noProof/>
                <w:lang w:val="en-NZ"/>
              </w:rPr>
              <w:t>Support emotional development</w:t>
            </w:r>
          </w:p>
        </w:tc>
        <w:tc>
          <w:tcPr>
            <w:tcW w:w="5942" w:type="dxa"/>
            <w:tcMar>
              <w:top w:w="0" w:type="dxa"/>
              <w:left w:w="62" w:type="dxa"/>
              <w:bottom w:w="0" w:type="dxa"/>
              <w:right w:w="62" w:type="dxa"/>
            </w:tcMar>
          </w:tcPr>
          <w:p w:rsidR="00305E76" w:rsidRPr="00233E22" w:rsidRDefault="000C277E" w:rsidP="00A91759">
            <w:pPr>
              <w:pStyle w:val="ListParagraph"/>
              <w:numPr>
                <w:ilvl w:val="1"/>
                <w:numId w:val="13"/>
              </w:numPr>
              <w:spacing w:after="0" w:line="240" w:lineRule="auto"/>
              <w:rPr>
                <w:noProof/>
              </w:rPr>
            </w:pPr>
            <w:r w:rsidRPr="00233E22">
              <w:rPr>
                <w:noProof/>
              </w:rPr>
              <w:t>Provide children with a range of strategies to make informed choices about their behaviours appropriate to their level of understanding</w:t>
            </w:r>
          </w:p>
          <w:p w:rsidR="000C277E" w:rsidRPr="00233E22" w:rsidRDefault="000C277E" w:rsidP="00A91759">
            <w:pPr>
              <w:pStyle w:val="ListParagraph"/>
              <w:numPr>
                <w:ilvl w:val="1"/>
                <w:numId w:val="13"/>
              </w:numPr>
              <w:spacing w:after="0" w:line="240" w:lineRule="auto"/>
              <w:rPr>
                <w:rFonts w:asciiTheme="minorHAnsi" w:hAnsiTheme="minorHAnsi" w:cstheme="minorHAnsi"/>
                <w:noProof/>
              </w:rPr>
            </w:pPr>
            <w:r w:rsidRPr="00233E22">
              <w:rPr>
                <w:noProof/>
              </w:rPr>
              <w:t>Ensure children experience pride and confidence in their achievements</w:t>
            </w:r>
          </w:p>
          <w:p w:rsidR="000C277E" w:rsidRPr="00233E22" w:rsidRDefault="000C277E" w:rsidP="00A91759">
            <w:pPr>
              <w:pStyle w:val="ListParagraph"/>
              <w:numPr>
                <w:ilvl w:val="1"/>
                <w:numId w:val="13"/>
              </w:numPr>
              <w:spacing w:after="0" w:line="240" w:lineRule="auto"/>
              <w:rPr>
                <w:rFonts w:asciiTheme="minorHAnsi" w:hAnsiTheme="minorHAnsi" w:cstheme="minorHAnsi"/>
                <w:noProof/>
              </w:rPr>
            </w:pPr>
            <w:r w:rsidRPr="00233E22">
              <w:rPr>
                <w:noProof/>
              </w:rPr>
              <w:t>Provide acknowledgement and support if a child experiences frustration, and encourage children to see mistakes as an opportunity to learn</w:t>
            </w:r>
          </w:p>
          <w:p w:rsidR="000C277E" w:rsidRPr="00233E22" w:rsidRDefault="000C277E" w:rsidP="00A91759">
            <w:pPr>
              <w:pStyle w:val="ListParagraph"/>
              <w:numPr>
                <w:ilvl w:val="1"/>
                <w:numId w:val="13"/>
              </w:numPr>
              <w:spacing w:after="0" w:line="240" w:lineRule="auto"/>
              <w:rPr>
                <w:rFonts w:asciiTheme="minorHAnsi" w:hAnsiTheme="minorHAnsi" w:cstheme="minorHAnsi"/>
                <w:noProof/>
              </w:rPr>
            </w:pPr>
            <w:r w:rsidRPr="00233E22">
              <w:rPr>
                <w:noProof/>
              </w:rPr>
              <w:t>Encourage children to express and manage feelings appropriately</w:t>
            </w:r>
          </w:p>
          <w:p w:rsidR="000C277E" w:rsidRPr="000C277E" w:rsidRDefault="000C277E" w:rsidP="00A91759">
            <w:pPr>
              <w:pStyle w:val="ListParagraph"/>
              <w:numPr>
                <w:ilvl w:val="1"/>
                <w:numId w:val="13"/>
              </w:numPr>
              <w:spacing w:after="0" w:line="240" w:lineRule="auto"/>
              <w:rPr>
                <w:rFonts w:asciiTheme="minorHAnsi" w:hAnsiTheme="minorHAnsi" w:cstheme="minorHAnsi"/>
              </w:rPr>
            </w:pPr>
            <w:r w:rsidRPr="00233E22">
              <w:rPr>
                <w:noProof/>
              </w:rPr>
              <w:t>Support</w:t>
            </w:r>
            <w:r>
              <w:t xml:space="preserve"> children’s efforts, assisting and encouraging as appropriate</w:t>
            </w:r>
          </w:p>
          <w:p w:rsidR="000C277E" w:rsidRPr="000C277E" w:rsidRDefault="000C277E" w:rsidP="00A91759">
            <w:pPr>
              <w:pStyle w:val="ListParagraph"/>
              <w:numPr>
                <w:ilvl w:val="1"/>
                <w:numId w:val="13"/>
              </w:numPr>
              <w:spacing w:after="0" w:line="240" w:lineRule="auto"/>
              <w:rPr>
                <w:rFonts w:asciiTheme="minorHAnsi" w:hAnsiTheme="minorHAnsi" w:cstheme="minorHAnsi"/>
              </w:rPr>
            </w:pPr>
            <w:r>
              <w:t>Motivate and encourage children to persevere with challenges</w:t>
            </w:r>
          </w:p>
          <w:p w:rsidR="000C277E" w:rsidRPr="000C277E" w:rsidRDefault="000C277E" w:rsidP="00A91759">
            <w:pPr>
              <w:pStyle w:val="ListParagraph"/>
              <w:numPr>
                <w:ilvl w:val="1"/>
                <w:numId w:val="13"/>
              </w:numPr>
              <w:spacing w:after="0" w:line="240" w:lineRule="auto"/>
              <w:rPr>
                <w:rFonts w:asciiTheme="minorHAnsi" w:hAnsiTheme="minorHAnsi" w:cstheme="minorHAnsi"/>
              </w:rPr>
            </w:pPr>
            <w:r>
              <w:t>Share children’s successes with families</w:t>
            </w:r>
          </w:p>
          <w:p w:rsidR="003D483F" w:rsidRPr="00305E76" w:rsidRDefault="003D483F" w:rsidP="003D483F">
            <w:pPr>
              <w:spacing w:after="0" w:line="240" w:lineRule="auto"/>
              <w:rPr>
                <w:rFonts w:asciiTheme="minorHAnsi" w:hAnsiTheme="minorHAnsi" w:cstheme="minorHAnsi"/>
              </w:rPr>
            </w:pPr>
          </w:p>
        </w:tc>
      </w:tr>
      <w:tr w:rsidR="004D12D0" w:rsidRPr="00305E76" w:rsidTr="00347112">
        <w:trPr>
          <w:cantSplit/>
        </w:trPr>
        <w:tc>
          <w:tcPr>
            <w:tcW w:w="2580" w:type="dxa"/>
            <w:tcMar>
              <w:top w:w="0" w:type="dxa"/>
              <w:left w:w="62" w:type="dxa"/>
              <w:bottom w:w="0" w:type="dxa"/>
              <w:right w:w="62" w:type="dxa"/>
            </w:tcMar>
          </w:tcPr>
          <w:p w:rsidR="004D12D0" w:rsidRPr="007A4086" w:rsidRDefault="007A4086" w:rsidP="00A91759">
            <w:pPr>
              <w:pStyle w:val="List"/>
              <w:numPr>
                <w:ilvl w:val="0"/>
                <w:numId w:val="3"/>
              </w:numPr>
              <w:spacing w:after="0" w:line="240" w:lineRule="auto"/>
              <w:rPr>
                <w:rFonts w:asciiTheme="minorHAnsi" w:hAnsiTheme="minorHAnsi" w:cstheme="minorHAnsi"/>
                <w:b/>
              </w:rPr>
            </w:pPr>
            <w:r w:rsidRPr="007A4086">
              <w:rPr>
                <w:rFonts w:asciiTheme="minorHAnsi" w:hAnsiTheme="minorHAnsi" w:cstheme="minorHAnsi"/>
                <w:b/>
              </w:rPr>
              <w:lastRenderedPageBreak/>
              <w:t>Support cognitive development</w:t>
            </w:r>
          </w:p>
        </w:tc>
        <w:tc>
          <w:tcPr>
            <w:tcW w:w="5942" w:type="dxa"/>
            <w:tcMar>
              <w:top w:w="0" w:type="dxa"/>
              <w:left w:w="62" w:type="dxa"/>
              <w:bottom w:w="0" w:type="dxa"/>
              <w:right w:w="62" w:type="dxa"/>
            </w:tcMar>
          </w:tcPr>
          <w:p w:rsidR="004D12D0" w:rsidRPr="00233E22" w:rsidRDefault="000C277E" w:rsidP="00A91759">
            <w:pPr>
              <w:pStyle w:val="ListParagraph"/>
              <w:numPr>
                <w:ilvl w:val="1"/>
                <w:numId w:val="3"/>
              </w:numPr>
              <w:spacing w:after="0" w:line="240" w:lineRule="auto"/>
              <w:rPr>
                <w:noProof/>
              </w:rPr>
            </w:pPr>
            <w:r>
              <w:t xml:space="preserve">Intentionally scaffold children’s </w:t>
            </w:r>
            <w:r w:rsidRPr="00233E22">
              <w:rPr>
                <w:noProof/>
              </w:rPr>
              <w:t>learning</w:t>
            </w:r>
          </w:p>
          <w:p w:rsidR="000C277E" w:rsidRPr="00233E22" w:rsidRDefault="000C277E" w:rsidP="00A91759">
            <w:pPr>
              <w:pStyle w:val="ListParagraph"/>
              <w:numPr>
                <w:ilvl w:val="1"/>
                <w:numId w:val="3"/>
              </w:numPr>
              <w:spacing w:after="0" w:line="240" w:lineRule="auto"/>
              <w:rPr>
                <w:rFonts w:asciiTheme="minorHAnsi" w:hAnsiTheme="minorHAnsi"/>
                <w:noProof/>
              </w:rPr>
            </w:pPr>
            <w:r w:rsidRPr="00233E22">
              <w:rPr>
                <w:noProof/>
              </w:rPr>
              <w:t>Provide children with a range of materials, resources, technologies and experiences to explore and problem-solve to stimulate cognitive development</w:t>
            </w:r>
          </w:p>
          <w:p w:rsidR="000C277E" w:rsidRPr="000C277E" w:rsidRDefault="000C277E" w:rsidP="00A91759">
            <w:pPr>
              <w:pStyle w:val="ListParagraph"/>
              <w:numPr>
                <w:ilvl w:val="1"/>
                <w:numId w:val="3"/>
              </w:numPr>
              <w:spacing w:after="0" w:line="240" w:lineRule="auto"/>
              <w:rPr>
                <w:rFonts w:asciiTheme="minorHAnsi" w:hAnsiTheme="minorHAnsi"/>
              </w:rPr>
            </w:pPr>
            <w:r w:rsidRPr="00233E22">
              <w:rPr>
                <w:noProof/>
              </w:rPr>
              <w:t>Provide experiences that allow children to explore a range of concepts</w:t>
            </w:r>
          </w:p>
          <w:p w:rsidR="003D483F" w:rsidRPr="006A0B11" w:rsidRDefault="003D483F" w:rsidP="003D483F">
            <w:pPr>
              <w:spacing w:after="0" w:line="240" w:lineRule="auto"/>
              <w:rPr>
                <w:rFonts w:asciiTheme="minorHAnsi" w:hAnsiTheme="minorHAnsi"/>
              </w:rPr>
            </w:pPr>
          </w:p>
        </w:tc>
      </w:tr>
      <w:tr w:rsidR="003D483F" w:rsidRPr="00305E76" w:rsidTr="00347112">
        <w:trPr>
          <w:cantSplit/>
        </w:trPr>
        <w:tc>
          <w:tcPr>
            <w:tcW w:w="2580" w:type="dxa"/>
            <w:tcMar>
              <w:top w:w="0" w:type="dxa"/>
              <w:left w:w="62" w:type="dxa"/>
              <w:bottom w:w="0" w:type="dxa"/>
              <w:right w:w="62" w:type="dxa"/>
            </w:tcMar>
          </w:tcPr>
          <w:p w:rsidR="003D483F" w:rsidRPr="007A4086" w:rsidRDefault="007A4086" w:rsidP="00A91759">
            <w:pPr>
              <w:pStyle w:val="List"/>
              <w:numPr>
                <w:ilvl w:val="0"/>
                <w:numId w:val="3"/>
              </w:numPr>
              <w:spacing w:after="0" w:line="240" w:lineRule="auto"/>
              <w:rPr>
                <w:rFonts w:asciiTheme="minorHAnsi" w:hAnsiTheme="minorHAnsi" w:cstheme="minorHAnsi"/>
                <w:b/>
              </w:rPr>
            </w:pPr>
            <w:r w:rsidRPr="007A4086">
              <w:rPr>
                <w:rFonts w:asciiTheme="minorHAnsi" w:hAnsiTheme="minorHAnsi" w:cstheme="minorHAnsi"/>
                <w:b/>
              </w:rPr>
              <w:t>Support communication development</w:t>
            </w:r>
          </w:p>
        </w:tc>
        <w:tc>
          <w:tcPr>
            <w:tcW w:w="5942" w:type="dxa"/>
            <w:tcMar>
              <w:top w:w="0" w:type="dxa"/>
              <w:left w:w="62" w:type="dxa"/>
              <w:bottom w:w="0" w:type="dxa"/>
              <w:right w:w="62" w:type="dxa"/>
            </w:tcMar>
          </w:tcPr>
          <w:p w:rsidR="003D483F" w:rsidRDefault="000C277E" w:rsidP="00A91759">
            <w:pPr>
              <w:pStyle w:val="ListParagraph"/>
              <w:numPr>
                <w:ilvl w:val="1"/>
                <w:numId w:val="3"/>
              </w:numPr>
              <w:spacing w:after="0" w:line="240" w:lineRule="auto"/>
            </w:pPr>
            <w:r>
              <w:t>Value the child’s linguistic heritage and encourage the use and acquisition of home languages</w:t>
            </w:r>
          </w:p>
          <w:p w:rsidR="003D483F" w:rsidRDefault="000C277E" w:rsidP="00A91759">
            <w:pPr>
              <w:pStyle w:val="ListParagraph"/>
              <w:numPr>
                <w:ilvl w:val="1"/>
                <w:numId w:val="3"/>
              </w:numPr>
              <w:spacing w:after="0" w:line="240" w:lineRule="auto"/>
            </w:pPr>
            <w:r>
              <w:t>Select, read and tell developmentally appropriate stories</w:t>
            </w:r>
          </w:p>
          <w:p w:rsidR="000C277E" w:rsidRPr="000C277E" w:rsidRDefault="000C277E" w:rsidP="00A91759">
            <w:pPr>
              <w:pStyle w:val="ListParagraph"/>
              <w:numPr>
                <w:ilvl w:val="1"/>
                <w:numId w:val="3"/>
              </w:numPr>
              <w:spacing w:after="0" w:line="240" w:lineRule="auto"/>
              <w:rPr>
                <w:rFonts w:asciiTheme="minorHAnsi" w:hAnsiTheme="minorHAnsi"/>
              </w:rPr>
            </w:pPr>
            <w:r w:rsidRPr="00233E22">
              <w:rPr>
                <w:noProof/>
              </w:rPr>
              <w:t>Use puppets and other props to stimulate children’s enjoyment of language and literature</w:t>
            </w:r>
          </w:p>
          <w:p w:rsidR="000C277E" w:rsidRPr="000C277E" w:rsidRDefault="000C277E" w:rsidP="00A91759">
            <w:pPr>
              <w:pStyle w:val="ListParagraph"/>
              <w:numPr>
                <w:ilvl w:val="1"/>
                <w:numId w:val="3"/>
              </w:numPr>
              <w:spacing w:after="0" w:line="240" w:lineRule="auto"/>
              <w:rPr>
                <w:rFonts w:asciiTheme="minorHAnsi" w:hAnsiTheme="minorHAnsi"/>
              </w:rPr>
            </w:pPr>
            <w:r>
              <w:t>Model and encourage two-way communication through questions and careful listening</w:t>
            </w:r>
          </w:p>
          <w:p w:rsidR="000C277E" w:rsidRPr="000C277E" w:rsidRDefault="000C277E" w:rsidP="00A91759">
            <w:pPr>
              <w:pStyle w:val="ListParagraph"/>
              <w:numPr>
                <w:ilvl w:val="1"/>
                <w:numId w:val="3"/>
              </w:numPr>
              <w:spacing w:after="0" w:line="240" w:lineRule="auto"/>
              <w:rPr>
                <w:rFonts w:asciiTheme="minorHAnsi" w:hAnsiTheme="minorHAnsi"/>
              </w:rPr>
            </w:pPr>
            <w:r>
              <w:t xml:space="preserve">Encourage children to explore symbols, </w:t>
            </w:r>
            <w:r w:rsidRPr="001A041F">
              <w:rPr>
                <w:noProof/>
              </w:rPr>
              <w:t>patterns</w:t>
            </w:r>
            <w:r>
              <w:t xml:space="preserve"> and their relationships</w:t>
            </w:r>
          </w:p>
          <w:p w:rsidR="000C277E" w:rsidRPr="00233E22" w:rsidRDefault="000C277E" w:rsidP="00A91759">
            <w:pPr>
              <w:pStyle w:val="ListParagraph"/>
              <w:numPr>
                <w:ilvl w:val="1"/>
                <w:numId w:val="3"/>
              </w:numPr>
              <w:spacing w:after="0" w:line="240" w:lineRule="auto"/>
              <w:rPr>
                <w:rFonts w:asciiTheme="minorHAnsi" w:hAnsiTheme="minorHAnsi"/>
                <w:noProof/>
              </w:rPr>
            </w:pPr>
            <w:r>
              <w:t xml:space="preserve">Draw children’s </w:t>
            </w:r>
            <w:r w:rsidRPr="00233E22">
              <w:rPr>
                <w:noProof/>
              </w:rPr>
              <w:t>attention to symbols and patterns in their environment and talk about patterns and relationships, including the relationship between letters and sounds</w:t>
            </w:r>
          </w:p>
          <w:p w:rsidR="000C277E" w:rsidRPr="00233E22" w:rsidRDefault="000C277E" w:rsidP="00A91759">
            <w:pPr>
              <w:pStyle w:val="ListParagraph"/>
              <w:numPr>
                <w:ilvl w:val="1"/>
                <w:numId w:val="3"/>
              </w:numPr>
              <w:spacing w:after="0" w:line="240" w:lineRule="auto"/>
              <w:rPr>
                <w:rFonts w:asciiTheme="minorHAnsi" w:hAnsiTheme="minorHAnsi"/>
                <w:noProof/>
              </w:rPr>
            </w:pPr>
            <w:r w:rsidRPr="00233E22">
              <w:rPr>
                <w:noProof/>
              </w:rPr>
              <w:t>Create opportunities for group discussions and exchange of views between children</w:t>
            </w:r>
          </w:p>
          <w:p w:rsidR="000C277E" w:rsidRPr="00233E22" w:rsidRDefault="000C277E" w:rsidP="00A91759">
            <w:pPr>
              <w:pStyle w:val="ListParagraph"/>
              <w:numPr>
                <w:ilvl w:val="1"/>
                <w:numId w:val="3"/>
              </w:numPr>
              <w:spacing w:after="0" w:line="240" w:lineRule="auto"/>
              <w:rPr>
                <w:rFonts w:asciiTheme="minorHAnsi" w:hAnsiTheme="minorHAnsi"/>
                <w:noProof/>
              </w:rPr>
            </w:pPr>
            <w:r w:rsidRPr="00233E22">
              <w:rPr>
                <w:noProof/>
              </w:rPr>
              <w:t>Ask and answer questions during the reading and discussion of books or other text</w:t>
            </w:r>
          </w:p>
          <w:p w:rsidR="000C277E" w:rsidRPr="000C277E" w:rsidRDefault="000C277E" w:rsidP="00A91759">
            <w:pPr>
              <w:pStyle w:val="ListParagraph"/>
              <w:numPr>
                <w:ilvl w:val="1"/>
                <w:numId w:val="3"/>
              </w:numPr>
              <w:spacing w:after="0" w:line="240" w:lineRule="auto"/>
              <w:rPr>
                <w:rFonts w:asciiTheme="minorHAnsi" w:hAnsiTheme="minorHAnsi"/>
              </w:rPr>
            </w:pPr>
            <w:r w:rsidRPr="00233E22">
              <w:rPr>
                <w:noProof/>
              </w:rPr>
              <w:t>Model language and encourage children to express themselves through language in a range of contexts and for a range of purposes</w:t>
            </w:r>
          </w:p>
          <w:p w:rsidR="000C277E" w:rsidRPr="000C277E" w:rsidRDefault="000C277E" w:rsidP="000C277E">
            <w:pPr>
              <w:pStyle w:val="ListParagraph"/>
              <w:spacing w:after="0" w:line="240" w:lineRule="auto"/>
              <w:ind w:left="360"/>
              <w:rPr>
                <w:rFonts w:asciiTheme="minorHAnsi" w:hAnsiTheme="minorHAnsi"/>
              </w:rPr>
            </w:pPr>
          </w:p>
        </w:tc>
      </w:tr>
      <w:tr w:rsidR="003D483F" w:rsidRPr="00305E76" w:rsidTr="00347112">
        <w:trPr>
          <w:cantSplit/>
        </w:trPr>
        <w:tc>
          <w:tcPr>
            <w:tcW w:w="2580" w:type="dxa"/>
            <w:tcMar>
              <w:top w:w="0" w:type="dxa"/>
              <w:left w:w="62" w:type="dxa"/>
              <w:bottom w:w="0" w:type="dxa"/>
              <w:right w:w="62" w:type="dxa"/>
            </w:tcMar>
          </w:tcPr>
          <w:p w:rsidR="003D483F" w:rsidRPr="00233E22" w:rsidRDefault="007A4086" w:rsidP="00A91759">
            <w:pPr>
              <w:pStyle w:val="List"/>
              <w:numPr>
                <w:ilvl w:val="0"/>
                <w:numId w:val="3"/>
              </w:numPr>
              <w:spacing w:after="0" w:line="240" w:lineRule="auto"/>
              <w:rPr>
                <w:rFonts w:asciiTheme="minorHAnsi" w:hAnsiTheme="minorHAnsi" w:cstheme="minorHAnsi"/>
                <w:b/>
                <w:noProof/>
              </w:rPr>
            </w:pPr>
            <w:r w:rsidRPr="00233E22">
              <w:rPr>
                <w:rFonts w:asciiTheme="minorHAnsi" w:hAnsiTheme="minorHAnsi" w:cstheme="minorHAnsi"/>
                <w:b/>
                <w:noProof/>
              </w:rPr>
              <w:t>Create an environment for holistic learning and development</w:t>
            </w:r>
          </w:p>
        </w:tc>
        <w:tc>
          <w:tcPr>
            <w:tcW w:w="5942" w:type="dxa"/>
            <w:tcMar>
              <w:top w:w="0" w:type="dxa"/>
              <w:left w:w="62" w:type="dxa"/>
              <w:bottom w:w="0" w:type="dxa"/>
              <w:right w:w="62" w:type="dxa"/>
            </w:tcMar>
          </w:tcPr>
          <w:p w:rsidR="003D483F" w:rsidRPr="00233E22" w:rsidRDefault="000C277E" w:rsidP="00A91759">
            <w:pPr>
              <w:pStyle w:val="ListParagraph"/>
              <w:numPr>
                <w:ilvl w:val="1"/>
                <w:numId w:val="3"/>
              </w:numPr>
              <w:spacing w:after="0" w:line="240" w:lineRule="auto"/>
              <w:rPr>
                <w:noProof/>
              </w:rPr>
            </w:pPr>
            <w:r w:rsidRPr="00233E22">
              <w:rPr>
                <w:noProof/>
              </w:rPr>
              <w:t>Support and initiate inquiry processes, try new ideas and take on challenges</w:t>
            </w:r>
          </w:p>
          <w:p w:rsidR="000C277E" w:rsidRPr="00233E22" w:rsidRDefault="000C277E" w:rsidP="00A91759">
            <w:pPr>
              <w:pStyle w:val="ListParagraph"/>
              <w:numPr>
                <w:ilvl w:val="1"/>
                <w:numId w:val="3"/>
              </w:numPr>
              <w:spacing w:after="0" w:line="240" w:lineRule="auto"/>
              <w:rPr>
                <w:rFonts w:asciiTheme="minorHAnsi" w:hAnsiTheme="minorHAnsi"/>
                <w:noProof/>
              </w:rPr>
            </w:pPr>
            <w:r w:rsidRPr="00233E22">
              <w:rPr>
                <w:noProof/>
              </w:rPr>
              <w:t>Provide resources and materials that offer challenge, intrigue and surprise</w:t>
            </w:r>
          </w:p>
          <w:p w:rsidR="000C277E" w:rsidRPr="00233E22" w:rsidRDefault="000C277E" w:rsidP="00A91759">
            <w:pPr>
              <w:pStyle w:val="ListParagraph"/>
              <w:numPr>
                <w:ilvl w:val="1"/>
                <w:numId w:val="3"/>
              </w:numPr>
              <w:spacing w:after="0" w:line="240" w:lineRule="auto"/>
              <w:rPr>
                <w:rFonts w:asciiTheme="minorHAnsi" w:hAnsiTheme="minorHAnsi"/>
                <w:noProof/>
              </w:rPr>
            </w:pPr>
            <w:r w:rsidRPr="00233E22">
              <w:rPr>
                <w:noProof/>
              </w:rPr>
              <w:t>Assist to promote</w:t>
            </w:r>
            <w:r w:rsidRPr="001A041F">
              <w:rPr>
                <w:noProof/>
              </w:rPr>
              <w:t xml:space="preserve"> children’s </w:t>
            </w:r>
            <w:r w:rsidRPr="00233E22">
              <w:rPr>
                <w:noProof/>
              </w:rPr>
              <w:t>sense of belonging and connectedness</w:t>
            </w:r>
          </w:p>
          <w:p w:rsidR="000C277E" w:rsidRPr="00233E22" w:rsidRDefault="000C277E" w:rsidP="00A91759">
            <w:pPr>
              <w:pStyle w:val="ListParagraph"/>
              <w:numPr>
                <w:ilvl w:val="1"/>
                <w:numId w:val="3"/>
              </w:numPr>
              <w:spacing w:after="0" w:line="240" w:lineRule="auto"/>
              <w:rPr>
                <w:rFonts w:asciiTheme="minorHAnsi" w:hAnsiTheme="minorHAnsi"/>
                <w:noProof/>
              </w:rPr>
            </w:pPr>
            <w:r w:rsidRPr="00233E22">
              <w:rPr>
                <w:noProof/>
              </w:rPr>
              <w:t>Engage children in sustained shared conversations to extend their thinking</w:t>
            </w:r>
          </w:p>
          <w:p w:rsidR="000C277E" w:rsidRPr="000C277E" w:rsidRDefault="000C277E" w:rsidP="00A91759">
            <w:pPr>
              <w:pStyle w:val="ListParagraph"/>
              <w:numPr>
                <w:ilvl w:val="1"/>
                <w:numId w:val="3"/>
              </w:numPr>
              <w:spacing w:after="0" w:line="240" w:lineRule="auto"/>
              <w:rPr>
                <w:rFonts w:asciiTheme="minorHAnsi" w:hAnsiTheme="minorHAnsi"/>
              </w:rPr>
            </w:pPr>
            <w:r>
              <w:t>Provide the opportunity for scaffolding learning and development</w:t>
            </w:r>
          </w:p>
          <w:p w:rsidR="000C277E" w:rsidRPr="000C277E" w:rsidRDefault="000C277E" w:rsidP="00A91759">
            <w:pPr>
              <w:pStyle w:val="ListParagraph"/>
              <w:numPr>
                <w:ilvl w:val="1"/>
                <w:numId w:val="3"/>
              </w:numPr>
              <w:spacing w:after="0" w:line="240" w:lineRule="auto"/>
              <w:rPr>
                <w:rFonts w:asciiTheme="minorHAnsi" w:hAnsiTheme="minorHAnsi"/>
              </w:rPr>
            </w:pPr>
            <w:r>
              <w:t>Assist children to see their mistakes as opportunities to learn and grow</w:t>
            </w:r>
          </w:p>
          <w:p w:rsidR="000C277E" w:rsidRPr="000C277E" w:rsidRDefault="000C277E" w:rsidP="00A91759">
            <w:pPr>
              <w:pStyle w:val="ListParagraph"/>
              <w:numPr>
                <w:ilvl w:val="1"/>
                <w:numId w:val="3"/>
              </w:numPr>
              <w:spacing w:after="0" w:line="240" w:lineRule="auto"/>
              <w:rPr>
                <w:rFonts w:asciiTheme="minorHAnsi" w:hAnsiTheme="minorHAnsi"/>
              </w:rPr>
            </w:pPr>
            <w:r>
              <w:t>Facilitate families’ diverse contributions to the learning community</w:t>
            </w:r>
          </w:p>
          <w:p w:rsidR="000C277E" w:rsidRPr="000C277E" w:rsidRDefault="000C277E" w:rsidP="00A91759">
            <w:pPr>
              <w:pStyle w:val="ListParagraph"/>
              <w:numPr>
                <w:ilvl w:val="1"/>
                <w:numId w:val="3"/>
              </w:numPr>
              <w:spacing w:after="0" w:line="240" w:lineRule="auto"/>
              <w:rPr>
                <w:rFonts w:asciiTheme="minorHAnsi" w:hAnsiTheme="minorHAnsi"/>
              </w:rPr>
            </w:pPr>
            <w:r>
              <w:t>Share information with colleagues about child development and wellbeing</w:t>
            </w:r>
          </w:p>
          <w:p w:rsidR="003D483F" w:rsidRPr="006A0B11" w:rsidRDefault="003D483F" w:rsidP="003D483F">
            <w:pPr>
              <w:spacing w:after="0" w:line="240" w:lineRule="auto"/>
              <w:rPr>
                <w:rFonts w:asciiTheme="minorHAnsi" w:hAnsiTheme="minorHAnsi"/>
              </w:rPr>
            </w:pPr>
          </w:p>
        </w:tc>
      </w:tr>
    </w:tbl>
    <w:p w:rsidR="00D46DB0" w:rsidRDefault="00D46DB0" w:rsidP="00305E76">
      <w:pPr>
        <w:pStyle w:val="Heading3"/>
        <w:rPr>
          <w:b w:val="0"/>
          <w:bCs w:val="0"/>
        </w:rPr>
      </w:pPr>
      <w:r>
        <w:br w:type="page"/>
      </w:r>
    </w:p>
    <w:p w:rsidR="00304343" w:rsidRDefault="00304343" w:rsidP="00304343">
      <w:pPr>
        <w:pStyle w:val="Heading3"/>
      </w:pPr>
      <w:bookmarkStart w:id="7" w:name="_Toc415143424"/>
      <w:bookmarkStart w:id="8" w:name="_Toc329018039"/>
      <w:bookmarkStart w:id="9" w:name="_Toc505602475"/>
      <w:bookmarkEnd w:id="6"/>
      <w:r>
        <w:lastRenderedPageBreak/>
        <w:t>Foundation Skills</w:t>
      </w:r>
      <w:bookmarkEnd w:id="7"/>
      <w:bookmarkEnd w:id="9"/>
    </w:p>
    <w:p w:rsidR="00304343" w:rsidRDefault="003E0130" w:rsidP="00304343">
      <w:pPr>
        <w:pStyle w:val="BodyText"/>
        <w:jc w:val="left"/>
        <w:rPr>
          <w:rFonts w:asciiTheme="minorHAnsi" w:eastAsiaTheme="majorEastAsia" w:hAnsiTheme="minorHAnsi"/>
          <w:i/>
          <w:iCs/>
          <w:sz w:val="22"/>
          <w:szCs w:val="22"/>
          <w:lang w:val="en-GB"/>
        </w:rPr>
      </w:pPr>
      <w:r w:rsidRPr="003E0130">
        <w:rPr>
          <w:rFonts w:asciiTheme="minorHAnsi" w:eastAsiaTheme="majorEastAsia" w:hAnsiTheme="minorHAnsi"/>
          <w:i/>
          <w:iCs/>
          <w:sz w:val="22"/>
          <w:szCs w:val="22"/>
          <w:lang w:val="en-GB"/>
        </w:rPr>
        <w:t>The Foundation Skills describe those required skills (language, literacy, numeracy and employment skills) that are essential to performance.</w:t>
      </w:r>
    </w:p>
    <w:p w:rsidR="003E0130" w:rsidRPr="00944F03" w:rsidRDefault="003E0130" w:rsidP="00304343">
      <w:pPr>
        <w:pStyle w:val="BodyText"/>
        <w:jc w:val="left"/>
        <w:rPr>
          <w:rStyle w:val="SpecialBold"/>
          <w:rFonts w:asciiTheme="minorHAnsi" w:hAnsiTheme="minorHAnsi" w:cstheme="minorHAnsi"/>
          <w:sz w:val="22"/>
          <w:szCs w:val="22"/>
        </w:rPr>
      </w:pPr>
    </w:p>
    <w:p w:rsidR="00304343" w:rsidRPr="00304343" w:rsidRDefault="005D7CE9" w:rsidP="00304343">
      <w:pPr>
        <w:spacing w:after="0" w:line="240" w:lineRule="auto"/>
      </w:pPr>
      <w:bookmarkStart w:id="10" w:name="_Toc329018040"/>
      <w:bookmarkEnd w:id="8"/>
      <w:r>
        <w:t>Foundation skills essential to performance are explicit in the performance criteria of this unit of competency.</w:t>
      </w:r>
    </w:p>
    <w:p w:rsidR="00304343" w:rsidRDefault="00304343" w:rsidP="00304343">
      <w:pPr>
        <w:rPr>
          <w:rFonts w:cstheme="majorBidi"/>
          <w:sz w:val="26"/>
          <w:szCs w:val="26"/>
        </w:rPr>
      </w:pPr>
      <w:r>
        <w:br w:type="page"/>
      </w:r>
    </w:p>
    <w:p w:rsidR="00304343" w:rsidRPr="00233E22" w:rsidRDefault="00304343" w:rsidP="00304343">
      <w:pPr>
        <w:pStyle w:val="Heading3"/>
        <w:rPr>
          <w:noProof/>
        </w:rPr>
      </w:pPr>
      <w:bookmarkStart w:id="11" w:name="_Toc415143425"/>
      <w:bookmarkStart w:id="12" w:name="_Toc285113079"/>
      <w:bookmarkStart w:id="13" w:name="_Toc326743761"/>
      <w:bookmarkStart w:id="14" w:name="_Toc328654777"/>
      <w:bookmarkStart w:id="15" w:name="_Toc330386596"/>
      <w:bookmarkStart w:id="16" w:name="_Toc505602476"/>
      <w:bookmarkEnd w:id="10"/>
      <w:r>
        <w:lastRenderedPageBreak/>
        <w:t xml:space="preserve">Assessment </w:t>
      </w:r>
      <w:r w:rsidRPr="00233E22">
        <w:rPr>
          <w:noProof/>
        </w:rPr>
        <w:t>Requirements</w:t>
      </w:r>
      <w:bookmarkEnd w:id="11"/>
      <w:bookmarkEnd w:id="16"/>
    </w:p>
    <w:p w:rsidR="00304343" w:rsidRPr="00233E22" w:rsidRDefault="00304343" w:rsidP="00304343">
      <w:pPr>
        <w:spacing w:after="0" w:line="240" w:lineRule="auto"/>
        <w:rPr>
          <w:rFonts w:asciiTheme="minorHAnsi" w:hAnsiTheme="minorHAnsi" w:cs="Calibri"/>
          <w:b/>
          <w:noProof/>
          <w:color w:val="000000"/>
        </w:rPr>
      </w:pPr>
      <w:r w:rsidRPr="00233E22">
        <w:rPr>
          <w:rFonts w:asciiTheme="minorHAnsi" w:hAnsiTheme="minorHAnsi" w:cs="Calibri"/>
          <w:b/>
          <w:noProof/>
          <w:color w:val="000000"/>
        </w:rPr>
        <w:t>Performance Evidence</w:t>
      </w:r>
    </w:p>
    <w:p w:rsidR="00304343" w:rsidRPr="00B1137B" w:rsidRDefault="00304343" w:rsidP="00304343">
      <w:pPr>
        <w:spacing w:after="0" w:line="240" w:lineRule="auto"/>
        <w:rPr>
          <w:rFonts w:asciiTheme="minorHAnsi" w:hAnsiTheme="minorHAnsi" w:cs="Calibri"/>
          <w:b/>
          <w:color w:val="000000"/>
        </w:rPr>
      </w:pPr>
    </w:p>
    <w:p w:rsidR="005D7CE9" w:rsidRPr="005D7CE9" w:rsidRDefault="005D7CE9" w:rsidP="005D7CE9">
      <w:r w:rsidRPr="005D7CE9">
        <w:t xml:space="preserve">The candidate must show evidence of the ability to complete tasks outlined in elements and performance criteria of this unit, manage tasks and manage contingencies in the context of the job role. There must be demonstrated evidence that the candidate has completed the following tasks at least once: </w:t>
      </w:r>
    </w:p>
    <w:p w:rsidR="005D7CE9" w:rsidRPr="005D7CE9" w:rsidRDefault="005D7CE9" w:rsidP="00A91759">
      <w:pPr>
        <w:pStyle w:val="ListParagraph"/>
        <w:numPr>
          <w:ilvl w:val="0"/>
          <w:numId w:val="14"/>
        </w:numPr>
      </w:pPr>
      <w:r>
        <w:t>S</w:t>
      </w:r>
      <w:r w:rsidRPr="005D7CE9">
        <w:t>upported the development of children in at least three different situations/activities (including different age groups and abilities), including:</w:t>
      </w:r>
    </w:p>
    <w:p w:rsidR="005D7CE9" w:rsidRPr="00233E22" w:rsidRDefault="005D7CE9" w:rsidP="00A91759">
      <w:pPr>
        <w:pStyle w:val="ListParagraph"/>
        <w:numPr>
          <w:ilvl w:val="0"/>
          <w:numId w:val="15"/>
        </w:numPr>
        <w:rPr>
          <w:noProof/>
        </w:rPr>
      </w:pPr>
      <w:r w:rsidRPr="00233E22">
        <w:rPr>
          <w:noProof/>
        </w:rPr>
        <w:t>interacting with children to holistically support development and learning appropriate to the child’s abilities and age</w:t>
      </w:r>
    </w:p>
    <w:p w:rsidR="005D7CE9" w:rsidRPr="005D7CE9" w:rsidRDefault="005D7CE9" w:rsidP="00A91759">
      <w:pPr>
        <w:pStyle w:val="ListParagraph"/>
        <w:numPr>
          <w:ilvl w:val="0"/>
          <w:numId w:val="15"/>
        </w:numPr>
      </w:pPr>
      <w:r w:rsidRPr="005D7CE9">
        <w:t xml:space="preserve">providing a variety of experiences and environments to support the different areas of children’s development (including a combination of physical, creative, social, </w:t>
      </w:r>
      <w:r w:rsidRPr="00451153">
        <w:rPr>
          <w:noProof/>
        </w:rPr>
        <w:t>emotional ,</w:t>
      </w:r>
      <w:r w:rsidRPr="005D7CE9">
        <w:t xml:space="preserve"> language and cognitive)</w:t>
      </w:r>
    </w:p>
    <w:p w:rsidR="00304343" w:rsidRPr="005D7CE9" w:rsidRDefault="005D7CE9" w:rsidP="00A91759">
      <w:pPr>
        <w:pStyle w:val="ListParagraph"/>
        <w:numPr>
          <w:ilvl w:val="0"/>
          <w:numId w:val="16"/>
        </w:numPr>
      </w:pPr>
      <w:r>
        <w:t>P</w:t>
      </w:r>
      <w:r w:rsidRPr="005D7CE9">
        <w:t>erformed the activities outlined in the performance criteria of this unit during a period of at least 120 hours of work in at least one regulated education and care service.</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304343">
      <w:pPr>
        <w:spacing w:after="0" w:line="240" w:lineRule="auto"/>
        <w:rPr>
          <w:rFonts w:asciiTheme="minorHAnsi" w:hAnsiTheme="minorHAnsi" w:cs="Calibri"/>
          <w:b/>
          <w:color w:val="000000"/>
        </w:rPr>
      </w:pPr>
    </w:p>
    <w:p w:rsidR="005D7CE9" w:rsidRPr="005D7CE9" w:rsidRDefault="005D7CE9" w:rsidP="005D7CE9">
      <w:r w:rsidRPr="005D7CE9">
        <w:t>The candidate must be able to demonstrate essential knowledge required to effectively do the task outlined in elements and performance criteria of this unit, manage the task and manage contingencies in the context of the work role. These include knowledge of:</w:t>
      </w:r>
    </w:p>
    <w:p w:rsidR="005D7CE9" w:rsidRPr="005D7CE9" w:rsidRDefault="005D7CE9" w:rsidP="00A91759">
      <w:pPr>
        <w:pStyle w:val="ListParagraph"/>
        <w:numPr>
          <w:ilvl w:val="0"/>
          <w:numId w:val="17"/>
        </w:numPr>
      </w:pPr>
      <w:r>
        <w:t>C</w:t>
      </w:r>
      <w:r w:rsidRPr="005D7CE9">
        <w:t>ode of ethics</w:t>
      </w:r>
    </w:p>
    <w:p w:rsidR="005D7CE9" w:rsidRPr="005D7CE9" w:rsidRDefault="005D7CE9" w:rsidP="00A91759">
      <w:pPr>
        <w:pStyle w:val="ListParagraph"/>
        <w:numPr>
          <w:ilvl w:val="0"/>
          <w:numId w:val="17"/>
        </w:numPr>
      </w:pPr>
      <w:r w:rsidRPr="005D7CE9">
        <w:t>United Nations Convention on the Rights of the Child</w:t>
      </w:r>
    </w:p>
    <w:p w:rsidR="005D7CE9" w:rsidRDefault="005D7CE9" w:rsidP="00A91759">
      <w:pPr>
        <w:pStyle w:val="ListParagraph"/>
        <w:numPr>
          <w:ilvl w:val="0"/>
          <w:numId w:val="17"/>
        </w:numPr>
      </w:pPr>
      <w:r>
        <w:t>H</w:t>
      </w:r>
      <w:r w:rsidRPr="005D7CE9">
        <w:t>ow to access</w:t>
      </w:r>
      <w:r>
        <w:t>:</w:t>
      </w:r>
    </w:p>
    <w:p w:rsidR="005D7CE9" w:rsidRPr="00233E22" w:rsidRDefault="005D7CE9" w:rsidP="00A91759">
      <w:pPr>
        <w:pStyle w:val="ListParagraph"/>
        <w:numPr>
          <w:ilvl w:val="0"/>
          <w:numId w:val="18"/>
        </w:numPr>
        <w:rPr>
          <w:noProof/>
        </w:rPr>
      </w:pPr>
      <w:r w:rsidRPr="00233E22">
        <w:rPr>
          <w:noProof/>
        </w:rPr>
        <w:t>the National Quality Framework</w:t>
      </w:r>
    </w:p>
    <w:p w:rsidR="005D7CE9" w:rsidRPr="005D7CE9" w:rsidRDefault="005D7CE9" w:rsidP="00A91759">
      <w:pPr>
        <w:pStyle w:val="ListParagraph"/>
        <w:numPr>
          <w:ilvl w:val="0"/>
          <w:numId w:val="18"/>
        </w:numPr>
      </w:pPr>
      <w:r w:rsidRPr="005D7CE9">
        <w:t>the National Quality Standards</w:t>
      </w:r>
    </w:p>
    <w:p w:rsidR="005D7CE9" w:rsidRPr="005D7CE9" w:rsidRDefault="005D7CE9" w:rsidP="00A91759">
      <w:pPr>
        <w:pStyle w:val="ListParagraph"/>
        <w:numPr>
          <w:ilvl w:val="0"/>
          <w:numId w:val="18"/>
        </w:numPr>
      </w:pPr>
      <w:r w:rsidRPr="005D7CE9">
        <w:t>the relevant approved learning framework</w:t>
      </w:r>
    </w:p>
    <w:p w:rsidR="005D7CE9" w:rsidRPr="005D7CE9" w:rsidRDefault="005D7CE9" w:rsidP="00A91759">
      <w:pPr>
        <w:pStyle w:val="ListParagraph"/>
        <w:numPr>
          <w:ilvl w:val="0"/>
          <w:numId w:val="19"/>
        </w:numPr>
      </w:pPr>
      <w:r>
        <w:t>A</w:t>
      </w:r>
      <w:r w:rsidRPr="005D7CE9">
        <w:t>nd how to navigate through framework and standards documents to find areas relevant to this unit of competency</w:t>
      </w:r>
    </w:p>
    <w:p w:rsidR="005D7CE9" w:rsidRPr="005D7CE9" w:rsidRDefault="005D7CE9" w:rsidP="00A91759">
      <w:pPr>
        <w:pStyle w:val="ListParagraph"/>
        <w:numPr>
          <w:ilvl w:val="0"/>
          <w:numId w:val="19"/>
        </w:numPr>
      </w:pPr>
      <w:r>
        <w:t>I</w:t>
      </w:r>
      <w:r w:rsidRPr="005D7CE9">
        <w:t xml:space="preserve">ntroductory-level child development for children, including: </w:t>
      </w:r>
    </w:p>
    <w:p w:rsidR="005D7CE9" w:rsidRPr="005D7CE9" w:rsidRDefault="005D7CE9" w:rsidP="00A91759">
      <w:pPr>
        <w:pStyle w:val="ListParagraph"/>
        <w:numPr>
          <w:ilvl w:val="0"/>
          <w:numId w:val="20"/>
        </w:numPr>
      </w:pPr>
      <w:r w:rsidRPr="005D7CE9">
        <w:t>early brain development</w:t>
      </w:r>
    </w:p>
    <w:p w:rsidR="005D7CE9" w:rsidRPr="005D7CE9" w:rsidRDefault="005D7CE9" w:rsidP="00A91759">
      <w:pPr>
        <w:pStyle w:val="ListParagraph"/>
        <w:numPr>
          <w:ilvl w:val="0"/>
          <w:numId w:val="20"/>
        </w:numPr>
      </w:pPr>
      <w:r w:rsidRPr="001A041F">
        <w:rPr>
          <w:noProof/>
        </w:rPr>
        <w:t>importance</w:t>
      </w:r>
      <w:r w:rsidRPr="005D7CE9">
        <w:t xml:space="preserve"> of the early years for subsequent educational success</w:t>
      </w:r>
    </w:p>
    <w:p w:rsidR="005D7CE9" w:rsidRPr="005D7CE9" w:rsidRDefault="005D7CE9" w:rsidP="00A91759">
      <w:pPr>
        <w:pStyle w:val="ListParagraph"/>
        <w:numPr>
          <w:ilvl w:val="0"/>
          <w:numId w:val="20"/>
        </w:numPr>
      </w:pPr>
      <w:r w:rsidRPr="005D7CE9">
        <w:t>foundational knowledge of developmental theory</w:t>
      </w:r>
    </w:p>
    <w:p w:rsidR="005D7CE9" w:rsidRPr="00233E22" w:rsidRDefault="005D7CE9" w:rsidP="00A91759">
      <w:pPr>
        <w:pStyle w:val="ListParagraph"/>
        <w:numPr>
          <w:ilvl w:val="0"/>
          <w:numId w:val="21"/>
        </w:numPr>
        <w:rPr>
          <w:noProof/>
        </w:rPr>
      </w:pPr>
      <w:r w:rsidRPr="00233E22">
        <w:rPr>
          <w:noProof/>
        </w:rPr>
        <w:lastRenderedPageBreak/>
        <w:t>Aspects of poor early childhood development, such as:</w:t>
      </w:r>
    </w:p>
    <w:p w:rsidR="005D7CE9" w:rsidRPr="005D7CE9" w:rsidRDefault="005D7CE9" w:rsidP="00A91759">
      <w:pPr>
        <w:pStyle w:val="ListParagraph"/>
        <w:numPr>
          <w:ilvl w:val="0"/>
          <w:numId w:val="22"/>
        </w:numPr>
      </w:pPr>
      <w:r w:rsidRPr="005D7CE9">
        <w:t xml:space="preserve">poor diet </w:t>
      </w:r>
    </w:p>
    <w:p w:rsidR="005D7CE9" w:rsidRPr="005D7CE9" w:rsidRDefault="005D7CE9" w:rsidP="00A91759">
      <w:pPr>
        <w:pStyle w:val="ListParagraph"/>
        <w:numPr>
          <w:ilvl w:val="0"/>
          <w:numId w:val="22"/>
        </w:numPr>
      </w:pPr>
      <w:r w:rsidRPr="005D7CE9">
        <w:t>lack of play</w:t>
      </w:r>
    </w:p>
    <w:p w:rsidR="005D7CE9" w:rsidRPr="005D7CE9" w:rsidRDefault="005D7CE9" w:rsidP="00A91759">
      <w:pPr>
        <w:pStyle w:val="ListParagraph"/>
        <w:numPr>
          <w:ilvl w:val="0"/>
          <w:numId w:val="22"/>
        </w:numPr>
      </w:pPr>
      <w:r w:rsidRPr="005D7CE9">
        <w:t>limited stimulation of brain development</w:t>
      </w:r>
    </w:p>
    <w:p w:rsidR="005D7CE9" w:rsidRPr="005D7CE9" w:rsidRDefault="005D7CE9" w:rsidP="00A91759">
      <w:pPr>
        <w:pStyle w:val="ListParagraph"/>
        <w:numPr>
          <w:ilvl w:val="0"/>
          <w:numId w:val="22"/>
        </w:numPr>
      </w:pPr>
      <w:r w:rsidRPr="005D7CE9">
        <w:t>lack of materials and resources</w:t>
      </w:r>
    </w:p>
    <w:p w:rsidR="005D7CE9" w:rsidRPr="005D7CE9" w:rsidRDefault="005D7CE9" w:rsidP="00A91759">
      <w:pPr>
        <w:pStyle w:val="ListParagraph"/>
        <w:numPr>
          <w:ilvl w:val="0"/>
          <w:numId w:val="22"/>
        </w:numPr>
      </w:pPr>
      <w:r w:rsidRPr="005D7CE9">
        <w:t>inconsistent or non-existent emotional support or comfort</w:t>
      </w:r>
    </w:p>
    <w:p w:rsidR="005D7CE9" w:rsidRPr="005D7CE9" w:rsidRDefault="005D7CE9" w:rsidP="00A91759">
      <w:pPr>
        <w:pStyle w:val="ListParagraph"/>
        <w:numPr>
          <w:ilvl w:val="0"/>
          <w:numId w:val="22"/>
        </w:numPr>
      </w:pPr>
      <w:r w:rsidRPr="005D7CE9">
        <w:t>trauma</w:t>
      </w:r>
    </w:p>
    <w:p w:rsidR="005D7CE9" w:rsidRPr="005D7CE9" w:rsidRDefault="005D7CE9" w:rsidP="00A91759">
      <w:pPr>
        <w:pStyle w:val="ListParagraph"/>
        <w:numPr>
          <w:ilvl w:val="0"/>
          <w:numId w:val="22"/>
        </w:numPr>
      </w:pPr>
      <w:r w:rsidRPr="005D7CE9">
        <w:t>other life experiences which interrupt appropriate childhood activities, and their potential long-term harmful impacts</w:t>
      </w:r>
    </w:p>
    <w:p w:rsidR="005D7CE9" w:rsidRPr="005D7CE9" w:rsidRDefault="005D7CE9" w:rsidP="00A91759">
      <w:pPr>
        <w:pStyle w:val="ListParagraph"/>
        <w:numPr>
          <w:ilvl w:val="0"/>
          <w:numId w:val="23"/>
        </w:numPr>
      </w:pPr>
      <w:r>
        <w:t>B</w:t>
      </w:r>
      <w:r w:rsidRPr="005D7CE9">
        <w:t>iological and environmental influences on development</w:t>
      </w:r>
    </w:p>
    <w:p w:rsidR="00304343" w:rsidRPr="005D7CE9" w:rsidRDefault="005D7CE9" w:rsidP="00A91759">
      <w:pPr>
        <w:pStyle w:val="ListParagraph"/>
        <w:numPr>
          <w:ilvl w:val="0"/>
          <w:numId w:val="23"/>
        </w:numPr>
      </w:pPr>
      <w:r>
        <w:t>S</w:t>
      </w:r>
      <w:r w:rsidRPr="005D7CE9">
        <w:t>ymbol systems including letters, numbers, time, money and musical notation.</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304343" w:rsidRPr="00B1137B" w:rsidRDefault="00304343" w:rsidP="00304343">
      <w:pPr>
        <w:spacing w:after="0" w:line="240" w:lineRule="auto"/>
        <w:rPr>
          <w:rFonts w:asciiTheme="minorHAnsi" w:hAnsiTheme="minorHAnsi" w:cs="Calibri"/>
          <w:b/>
          <w:color w:val="000000"/>
        </w:rPr>
      </w:pPr>
    </w:p>
    <w:p w:rsidR="005D7CE9" w:rsidRPr="005D7CE9" w:rsidRDefault="005D7CE9" w:rsidP="005D7CE9">
      <w:r w:rsidRPr="005D7CE9">
        <w:t>Skills must be demonstrated in a regulated education and care service.</w:t>
      </w:r>
    </w:p>
    <w:p w:rsidR="005D7CE9" w:rsidRPr="005D7CE9" w:rsidRDefault="005D7CE9" w:rsidP="005D7CE9">
      <w:r w:rsidRPr="005D7CE9">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5D7CE9" w:rsidRPr="005D7CE9" w:rsidRDefault="005D7CE9" w:rsidP="005D7CE9">
      <w:r w:rsidRPr="005D7CE9">
        <w:t>Simulated assessment environments must simulate the real-life working environment where these skills and knowledge would be performed, with all the relevant equipment and resources of that working environment.</w:t>
      </w:r>
    </w:p>
    <w:p w:rsidR="005D7CE9" w:rsidRPr="005D7CE9" w:rsidRDefault="005D7CE9" w:rsidP="005D7CE9">
      <w:r w:rsidRPr="001A041F">
        <w:rPr>
          <w:noProof/>
        </w:rPr>
        <w:t>Assessment</w:t>
      </w:r>
      <w:r w:rsidRPr="005D7CE9">
        <w:t xml:space="preserve"> must ensure use of:</w:t>
      </w:r>
    </w:p>
    <w:p w:rsidR="005D7CE9" w:rsidRPr="005D7CE9" w:rsidRDefault="005D7CE9" w:rsidP="00A91759">
      <w:pPr>
        <w:pStyle w:val="ListParagraph"/>
        <w:numPr>
          <w:ilvl w:val="0"/>
          <w:numId w:val="24"/>
        </w:numPr>
      </w:pPr>
      <w:r w:rsidRPr="005D7CE9">
        <w:t xml:space="preserve">National Quality Framework for Early Childhood Education and Care </w:t>
      </w:r>
    </w:p>
    <w:p w:rsidR="005D7CE9" w:rsidRPr="005D7CE9" w:rsidRDefault="005D7CE9" w:rsidP="00A91759">
      <w:pPr>
        <w:pStyle w:val="ListParagraph"/>
        <w:numPr>
          <w:ilvl w:val="0"/>
          <w:numId w:val="24"/>
        </w:numPr>
      </w:pPr>
      <w:r>
        <w:t>T</w:t>
      </w:r>
      <w:r w:rsidRPr="005D7CE9">
        <w:t xml:space="preserve">he relevant approved learning framework under the National Quality Framework for Early Childhood Education and Care. </w:t>
      </w:r>
    </w:p>
    <w:p w:rsidR="00304343" w:rsidRPr="005D7CE9" w:rsidRDefault="005D7CE9" w:rsidP="005D7CE9">
      <w:r w:rsidRPr="005D7CE9">
        <w:t>Assessors must satisfy the Standards for Registered Training Organisations (RTOs) 2015/AQTF mandatory competency requirements for assessors.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304343">
      <w:pPr>
        <w:spacing w:after="0" w:line="240" w:lineRule="auto"/>
        <w:rPr>
          <w:rFonts w:asciiTheme="minorHAnsi" w:hAnsiTheme="minorHAnsi" w:cs="Calibri"/>
          <w:b/>
          <w:color w:val="000000"/>
        </w:rPr>
      </w:pPr>
    </w:p>
    <w:p w:rsidR="008F46D3" w:rsidRDefault="005D7CE9" w:rsidP="005D7CE9">
      <w:r w:rsidRPr="005D7CE9">
        <w:t xml:space="preserve">Companion volumes are available from the CS&amp;HISC website - </w:t>
      </w:r>
      <w:hyperlink r:id="rId10" w:history="1">
        <w:r w:rsidR="008F46D3" w:rsidRPr="00793964">
          <w:rPr>
            <w:rStyle w:val="Hyperlink"/>
          </w:rPr>
          <w:t>http://www.cshisc.com.au/</w:t>
        </w:r>
      </w:hyperlink>
      <w:r w:rsidR="008F46D3">
        <w:t xml:space="preserve"> </w:t>
      </w:r>
    </w:p>
    <w:p w:rsidR="00304343" w:rsidRPr="005D7CE9" w:rsidRDefault="008F46D3" w:rsidP="005D7CE9">
      <w:r w:rsidRPr="008F46D3">
        <w:t xml:space="preserve">Companion Volume implementation guides are found in VETNet - </w:t>
      </w:r>
      <w:hyperlink r:id="rId11" w:history="1">
        <w:r w:rsidRPr="00793964">
          <w:rPr>
            <w:rStyle w:val="Hyperlink"/>
          </w:rPr>
          <w:t>https://vetnet.education.gov.au/Pages/TrainingDocs.aspx?q=5e0c25cc-3d9d-4b43-80d3-bd22cc4f1e53</w:t>
        </w:r>
      </w:hyperlink>
      <w:r>
        <w:t xml:space="preserve"> </w:t>
      </w:r>
      <w:r w:rsidR="00304343" w:rsidRPr="005D7CE9">
        <w:br w:type="page"/>
      </w:r>
    </w:p>
    <w:p w:rsidR="00953544" w:rsidRPr="00233E22" w:rsidRDefault="00953544" w:rsidP="00206263">
      <w:pPr>
        <w:pStyle w:val="Heading1"/>
        <w:spacing w:after="240"/>
        <w:rPr>
          <w:noProof/>
        </w:rPr>
      </w:pPr>
      <w:bookmarkStart w:id="17" w:name="_Toc505602477"/>
      <w:bookmarkEnd w:id="12"/>
      <w:bookmarkEnd w:id="13"/>
      <w:bookmarkEnd w:id="14"/>
      <w:bookmarkEnd w:id="15"/>
      <w:r w:rsidRPr="00233E22">
        <w:rPr>
          <w:noProof/>
        </w:rPr>
        <w:lastRenderedPageBreak/>
        <w:t xml:space="preserve">1. </w:t>
      </w:r>
      <w:r w:rsidR="00CC6EC2" w:rsidRPr="00233E22">
        <w:rPr>
          <w:noProof/>
        </w:rPr>
        <w:t>Support physical development</w:t>
      </w:r>
      <w:bookmarkEnd w:id="17"/>
    </w:p>
    <w:p w:rsidR="00FC1392" w:rsidRPr="00233E22" w:rsidRDefault="00FC1392" w:rsidP="00953544">
      <w:pPr>
        <w:rPr>
          <w:noProof/>
        </w:rPr>
      </w:pPr>
      <w:r w:rsidRPr="00233E22">
        <w:rPr>
          <w:b/>
          <w:noProof/>
          <w:sz w:val="28"/>
        </w:rPr>
        <w:t>1.1.</w:t>
      </w:r>
      <w:r w:rsidRPr="00233E22">
        <w:rPr>
          <w:noProof/>
          <w:sz w:val="28"/>
        </w:rPr>
        <w:t xml:space="preserve"> </w:t>
      </w:r>
      <w:r w:rsidR="00953544" w:rsidRPr="00233E22">
        <w:rPr>
          <w:noProof/>
        </w:rPr>
        <w:tab/>
      </w:r>
      <w:r w:rsidR="00CC6EC2" w:rsidRPr="00233E22">
        <w:rPr>
          <w:noProof/>
        </w:rPr>
        <w:t>Use daily routines as opportunities to support children to acquire and</w:t>
      </w:r>
      <w:r w:rsidR="00CC6EC2">
        <w:t xml:space="preserve"> </w:t>
      </w:r>
      <w:r w:rsidR="00CC6EC2" w:rsidRPr="00B31FCD">
        <w:rPr>
          <w:noProof/>
        </w:rPr>
        <w:t>practi</w:t>
      </w:r>
      <w:r w:rsidR="00B31FCD">
        <w:rPr>
          <w:noProof/>
        </w:rPr>
        <w:t>c</w:t>
      </w:r>
      <w:r w:rsidR="00CC6EC2" w:rsidRPr="00B31FCD">
        <w:rPr>
          <w:noProof/>
        </w:rPr>
        <w:t>e</w:t>
      </w:r>
      <w:r w:rsidR="00CC6EC2">
        <w:t xml:space="preserve"> </w:t>
      </w:r>
      <w:r w:rsidR="00CC6EC2" w:rsidRPr="00233E22">
        <w:rPr>
          <w:noProof/>
        </w:rPr>
        <w:t>skills</w:t>
      </w:r>
    </w:p>
    <w:p w:rsidR="00FC1392" w:rsidRPr="00233E22" w:rsidRDefault="00FC1392" w:rsidP="00CC6EC2">
      <w:pPr>
        <w:ind w:left="720" w:hanging="720"/>
        <w:rPr>
          <w:rFonts w:asciiTheme="minorHAnsi" w:hAnsiTheme="minorHAnsi"/>
          <w:noProof/>
        </w:rPr>
      </w:pPr>
      <w:r w:rsidRPr="00233E22">
        <w:rPr>
          <w:b/>
          <w:noProof/>
          <w:sz w:val="28"/>
        </w:rPr>
        <w:t>1.2.</w:t>
      </w:r>
      <w:r w:rsidRPr="00233E22">
        <w:rPr>
          <w:noProof/>
          <w:sz w:val="28"/>
        </w:rPr>
        <w:t xml:space="preserve"> </w:t>
      </w:r>
      <w:r w:rsidR="00953544" w:rsidRPr="00233E22">
        <w:rPr>
          <w:noProof/>
        </w:rPr>
        <w:tab/>
      </w:r>
      <w:r w:rsidR="00CC6EC2" w:rsidRPr="00233E22">
        <w:rPr>
          <w:noProof/>
        </w:rPr>
        <w:t>Assist in selecting and arranging equipment that will develop fine and gross motor skills, and to challenge and encourage choice and spontaneity in physically active play</w:t>
      </w:r>
    </w:p>
    <w:p w:rsidR="00994C40" w:rsidRPr="00233E22" w:rsidRDefault="00254B89" w:rsidP="00953544">
      <w:pPr>
        <w:rPr>
          <w:rStyle w:val="Strong"/>
          <w:rFonts w:asciiTheme="minorHAnsi" w:hAnsiTheme="minorHAnsi"/>
          <w:sz w:val="28"/>
          <w:szCs w:val="28"/>
        </w:rPr>
      </w:pPr>
      <w:r w:rsidRPr="00233E22">
        <w:rPr>
          <w:rFonts w:asciiTheme="minorHAnsi" w:hAnsiTheme="minorHAnsi"/>
          <w:b/>
          <w:sz w:val="28"/>
          <w:szCs w:val="28"/>
        </w:rPr>
        <w:t>1.3.</w:t>
      </w:r>
      <w:r w:rsidRPr="00233E22">
        <w:rPr>
          <w:rFonts w:asciiTheme="minorHAnsi" w:hAnsiTheme="minorHAnsi"/>
        </w:rPr>
        <w:tab/>
      </w:r>
      <w:r w:rsidR="00CC6EC2" w:rsidRPr="00233E22">
        <w:t>Help to create opportunities to support the emerging physical skills of individual children</w:t>
      </w:r>
    </w:p>
    <w:p w:rsidR="00CD5946" w:rsidRPr="00CD5946" w:rsidRDefault="00CD5946" w:rsidP="00953544">
      <w:pPr>
        <w:rPr>
          <w:rStyle w:val="Strong"/>
          <w:rFonts w:asciiTheme="minorHAnsi" w:hAnsiTheme="minorHAnsi"/>
          <w:sz w:val="28"/>
          <w:szCs w:val="28"/>
        </w:rPr>
      </w:pPr>
      <w:r w:rsidRPr="00233E22">
        <w:rPr>
          <w:rStyle w:val="Strong"/>
          <w:rFonts w:asciiTheme="minorHAnsi" w:hAnsiTheme="minorHAnsi"/>
          <w:sz w:val="28"/>
          <w:szCs w:val="28"/>
        </w:rPr>
        <w:t>1.4.</w:t>
      </w:r>
      <w:r w:rsidRPr="00233E22">
        <w:rPr>
          <w:rStyle w:val="Strong"/>
          <w:rFonts w:asciiTheme="minorHAnsi" w:hAnsiTheme="minorHAnsi"/>
          <w:sz w:val="28"/>
          <w:szCs w:val="28"/>
        </w:rPr>
        <w:tab/>
      </w:r>
      <w:r w:rsidR="00CC6EC2" w:rsidRPr="00233E22">
        <w:t>Support children to take increasing responsibility for their own health and wellbeing</w:t>
      </w:r>
    </w:p>
    <w:p w:rsidR="00274265" w:rsidRDefault="00F22176" w:rsidP="000A3826">
      <w:r>
        <w:rPr>
          <w:noProof/>
        </w:rPr>
        <w:drawing>
          <wp:anchor distT="0" distB="0" distL="114300" distR="114300" simplePos="0" relativeHeight="251667456" behindDoc="1" locked="0" layoutInCell="1" allowOverlap="1" wp14:anchorId="2EABD1D0" wp14:editId="109CD40F">
            <wp:simplePos x="0" y="0"/>
            <wp:positionH relativeFrom="column">
              <wp:posOffset>944245</wp:posOffset>
            </wp:positionH>
            <wp:positionV relativeFrom="paragraph">
              <wp:posOffset>104775</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3896995" cy="3891280"/>
                    </a:xfrm>
                    <a:prstGeom prst="rect">
                      <a:avLst/>
                    </a:prstGeom>
                    <a:ln>
                      <a:noFill/>
                    </a:ln>
                    <a:effectLst>
                      <a:softEdge rad="112500"/>
                    </a:effectLst>
                  </pic:spPr>
                </pic:pic>
              </a:graphicData>
            </a:graphic>
          </wp:anchor>
        </w:drawing>
      </w:r>
      <w:r w:rsidR="00274265">
        <w:br w:type="page"/>
      </w:r>
    </w:p>
    <w:p w:rsidR="00994C40" w:rsidRDefault="00994C40" w:rsidP="00F34E1C">
      <w:pPr>
        <w:pStyle w:val="Heading2"/>
        <w:spacing w:after="240"/>
      </w:pPr>
      <w:bookmarkStart w:id="18" w:name="_Toc505602478"/>
      <w:r w:rsidRPr="00994C40">
        <w:lastRenderedPageBreak/>
        <w:t xml:space="preserve">1.1 – </w:t>
      </w:r>
      <w:r w:rsidR="005F479B">
        <w:t>Use daily routines as opportunities to support children to acquire and practi</w:t>
      </w:r>
      <w:r w:rsidR="00F34E1C">
        <w:t>c</w:t>
      </w:r>
      <w:r w:rsidR="005F479B">
        <w:t>e skills</w:t>
      </w:r>
      <w:bookmarkEnd w:id="18"/>
    </w:p>
    <w:p w:rsidR="00F34E1C" w:rsidRDefault="00F34E1C" w:rsidP="00F34E1C">
      <w:pPr>
        <w:pStyle w:val="BoldBulTight0"/>
        <w:spacing w:after="240"/>
      </w:pPr>
      <w:r>
        <w:t>By the end of this chapter, the learner should be able to:</w:t>
      </w:r>
    </w:p>
    <w:p w:rsidR="00F34E1C" w:rsidRPr="001F61FE" w:rsidRDefault="00B31FCD" w:rsidP="001F61FE">
      <w:pPr>
        <w:pStyle w:val="Bullets"/>
      </w:pPr>
      <w:r w:rsidRPr="001F61FE">
        <w:t>Explain how to use daily routines as an opportunity to support children to gain and practice their skills.</w:t>
      </w:r>
    </w:p>
    <w:p w:rsidR="001F61FE" w:rsidRDefault="001F61FE" w:rsidP="001F61FE">
      <w:pPr>
        <w:pStyle w:val="Heading3"/>
      </w:pPr>
      <w:bookmarkStart w:id="19" w:name="_Toc422750956"/>
      <w:bookmarkStart w:id="20" w:name="_Toc505602479"/>
      <w:r>
        <w:t>Holistic approach</w:t>
      </w:r>
      <w:bookmarkEnd w:id="19"/>
      <w:bookmarkEnd w:id="20"/>
    </w:p>
    <w:p w:rsidR="00B14D77" w:rsidRDefault="001F61FE" w:rsidP="001F61FE">
      <w:r>
        <w:t xml:space="preserve">It has become increasingly important for early years </w:t>
      </w:r>
      <w:r w:rsidRPr="00B14D77">
        <w:rPr>
          <w:noProof/>
        </w:rPr>
        <w:t>educators to</w:t>
      </w:r>
      <w:r>
        <w:t xml:space="preserve"> think about development as a whole. Holistic teaching is an approach that looks at and develops all areas that help children to reach their full potential. These areas include physical, social, emotional and psychological wellbeing. </w:t>
      </w:r>
      <w:r w:rsidR="00B14D77">
        <w:t>Supporting children’s holistic development takes the pressure away from academic success in isolation and focuses on nurturing all the key aspects of a child’s life.</w:t>
      </w:r>
    </w:p>
    <w:p w:rsidR="00B14D77" w:rsidRDefault="001420B5" w:rsidP="001F61FE">
      <w:r>
        <w:rPr>
          <w:noProof/>
        </w:rPr>
        <w:drawing>
          <wp:anchor distT="0" distB="0" distL="114300" distR="114300" simplePos="0" relativeHeight="251877376" behindDoc="1" locked="0" layoutInCell="1" allowOverlap="1" wp14:anchorId="0EC3EC2D" wp14:editId="0D482A61">
            <wp:simplePos x="0" y="0"/>
            <wp:positionH relativeFrom="column">
              <wp:posOffset>3241040</wp:posOffset>
            </wp:positionH>
            <wp:positionV relativeFrom="paragraph">
              <wp:posOffset>229235</wp:posOffset>
            </wp:positionV>
            <wp:extent cx="3026410" cy="2392045"/>
            <wp:effectExtent l="0" t="0" r="0" b="8255"/>
            <wp:wrapTight wrapText="bothSides">
              <wp:wrapPolygon edited="0">
                <wp:start x="11013" y="0"/>
                <wp:lineTo x="4215" y="516"/>
                <wp:lineTo x="3943" y="1892"/>
                <wp:lineTo x="5439" y="2924"/>
                <wp:lineTo x="2447" y="3268"/>
                <wp:lineTo x="1360" y="3956"/>
                <wp:lineTo x="1088" y="8429"/>
                <wp:lineTo x="408" y="13418"/>
                <wp:lineTo x="408" y="13934"/>
                <wp:lineTo x="1088" y="13934"/>
                <wp:lineTo x="3671" y="16686"/>
                <wp:lineTo x="408" y="17718"/>
                <wp:lineTo x="408" y="18406"/>
                <wp:lineTo x="4079" y="19438"/>
                <wp:lineTo x="1903" y="21503"/>
                <wp:lineTo x="5031" y="21503"/>
                <wp:lineTo x="11829" y="21503"/>
                <wp:lineTo x="17267" y="20642"/>
                <wp:lineTo x="16995" y="19438"/>
                <wp:lineTo x="20802" y="18406"/>
                <wp:lineTo x="20802" y="17890"/>
                <wp:lineTo x="17539" y="16686"/>
                <wp:lineTo x="17947" y="13934"/>
                <wp:lineTo x="19035" y="13934"/>
                <wp:lineTo x="20938" y="12041"/>
                <wp:lineTo x="20258" y="8429"/>
                <wp:lineTo x="20938" y="8257"/>
                <wp:lineTo x="20394" y="6881"/>
                <wp:lineTo x="18899" y="5677"/>
                <wp:lineTo x="19171" y="4128"/>
                <wp:lineTo x="18763" y="3268"/>
                <wp:lineTo x="17675" y="2924"/>
                <wp:lineTo x="17811" y="1548"/>
                <wp:lineTo x="15908" y="344"/>
                <wp:lineTo x="12916" y="0"/>
                <wp:lineTo x="11013" y="0"/>
              </wp:wrapPolygon>
            </wp:wrapTight>
            <wp:docPr id="115" name="Picture 115" descr="http://www.presentermedia.com/files/custom/04721000/4721188/custom_blackboard_tabl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presentermedia.com/files/custom/04721000/4721188/custom_blackboard_tablet.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26410" cy="2392045"/>
                    </a:xfrm>
                    <a:prstGeom prst="rect">
                      <a:avLst/>
                    </a:prstGeom>
                    <a:noFill/>
                    <a:ln>
                      <a:noFill/>
                    </a:ln>
                  </pic:spPr>
                </pic:pic>
              </a:graphicData>
            </a:graphic>
            <wp14:sizeRelH relativeFrom="page">
              <wp14:pctWidth>0</wp14:pctWidth>
            </wp14:sizeRelH>
            <wp14:sizeRelV relativeFrom="page">
              <wp14:pctHeight>0</wp14:pctHeight>
            </wp14:sizeRelV>
          </wp:anchor>
        </w:drawing>
      </w:r>
      <w:r w:rsidR="00B14D77">
        <w:t xml:space="preserve">Think about when you apply for a job – often the most suitable candidate will not only need to have the professional/academic criteria they will also need to possess good social skills, fit well into the team, and have a positive ‘can do’ attitude. </w:t>
      </w:r>
      <w:r w:rsidR="00B14D77" w:rsidRPr="00B14D77">
        <w:rPr>
          <w:noProof/>
        </w:rPr>
        <w:t>Holistic</w:t>
      </w:r>
      <w:r w:rsidR="00B14D77">
        <w:t xml:space="preserve"> development aims to help children to become well-rounded </w:t>
      </w:r>
      <w:r w:rsidR="00B14D77" w:rsidRPr="00B14D77">
        <w:rPr>
          <w:noProof/>
        </w:rPr>
        <w:t>individua</w:t>
      </w:r>
      <w:r w:rsidR="00B14D77">
        <w:rPr>
          <w:noProof/>
        </w:rPr>
        <w:t xml:space="preserve">ls by nurturing a range of different qualities. </w:t>
      </w:r>
    </w:p>
    <w:p w:rsidR="001F61FE" w:rsidRDefault="001F61FE" w:rsidP="001F61FE">
      <w:pPr>
        <w:pStyle w:val="BoldBulTight0"/>
      </w:pPr>
      <w:r>
        <w:t xml:space="preserve">To provide a holistic </w:t>
      </w:r>
      <w:r w:rsidRPr="00233E22">
        <w:rPr>
          <w:noProof/>
        </w:rPr>
        <w:t>environment</w:t>
      </w:r>
      <w:r w:rsidR="00233E22">
        <w:rPr>
          <w:noProof/>
        </w:rPr>
        <w:t>,</w:t>
      </w:r>
      <w:r>
        <w:t xml:space="preserve"> you can:</w:t>
      </w:r>
    </w:p>
    <w:p w:rsidR="001F61FE" w:rsidRPr="001F61FE" w:rsidRDefault="001F61FE" w:rsidP="001F61FE">
      <w:pPr>
        <w:pStyle w:val="Bullets"/>
      </w:pPr>
      <w:r w:rsidRPr="001F61FE">
        <w:t xml:space="preserve">Provide opportunities to experiment </w:t>
      </w:r>
    </w:p>
    <w:p w:rsidR="001F61FE" w:rsidRPr="001F61FE" w:rsidRDefault="001F61FE" w:rsidP="001F61FE">
      <w:pPr>
        <w:pStyle w:val="Bullets"/>
      </w:pPr>
      <w:r w:rsidRPr="001F61FE">
        <w:t>Provide free play opportunities</w:t>
      </w:r>
    </w:p>
    <w:p w:rsidR="001F61FE" w:rsidRPr="001F61FE" w:rsidRDefault="001F61FE" w:rsidP="001F61FE">
      <w:pPr>
        <w:pStyle w:val="Bullets"/>
      </w:pPr>
      <w:r w:rsidRPr="001F61FE">
        <w:t xml:space="preserve">Promote a sense of community and build relationships with those that care for the child </w:t>
      </w:r>
    </w:p>
    <w:p w:rsidR="001F61FE" w:rsidRPr="001F61FE" w:rsidRDefault="001F61FE" w:rsidP="001F61FE">
      <w:pPr>
        <w:pStyle w:val="Bullets"/>
      </w:pPr>
      <w:r w:rsidRPr="001F61FE">
        <w:t>Respect children’s feelings and deal with children sensitively</w:t>
      </w:r>
    </w:p>
    <w:p w:rsidR="001F61FE" w:rsidRPr="001F61FE" w:rsidRDefault="001F61FE" w:rsidP="001F61FE">
      <w:pPr>
        <w:pStyle w:val="Bullets"/>
      </w:pPr>
      <w:r w:rsidRPr="001F61FE">
        <w:t>Provide a range of stimulating activities that allow children to cooperate</w:t>
      </w:r>
    </w:p>
    <w:p w:rsidR="001F61FE" w:rsidRPr="001F61FE" w:rsidRDefault="001F61FE" w:rsidP="001F61FE">
      <w:pPr>
        <w:pStyle w:val="Bullets"/>
      </w:pPr>
      <w:r w:rsidRPr="001F61FE">
        <w:t>Encourage self-help skills</w:t>
      </w:r>
    </w:p>
    <w:p w:rsidR="001F61FE" w:rsidRPr="001F61FE" w:rsidRDefault="001F61FE" w:rsidP="001F61FE">
      <w:pPr>
        <w:pStyle w:val="Bullets"/>
      </w:pPr>
      <w:r w:rsidRPr="001F61FE">
        <w:t>Mix outdoor play with indoor activities</w:t>
      </w:r>
    </w:p>
    <w:p w:rsidR="001F61FE" w:rsidRPr="001F61FE" w:rsidRDefault="001F61FE" w:rsidP="001F61FE">
      <w:pPr>
        <w:pStyle w:val="Bullets"/>
      </w:pPr>
      <w:r w:rsidRPr="001F61FE">
        <w:t>Have a quiet area and quiet time where all children can relax and wind down</w:t>
      </w:r>
    </w:p>
    <w:p w:rsidR="001F61FE" w:rsidRPr="001F61FE" w:rsidRDefault="001F61FE" w:rsidP="001F61FE">
      <w:pPr>
        <w:pStyle w:val="Bullets"/>
      </w:pPr>
      <w:r w:rsidRPr="001F61FE">
        <w:t>Take time to explore and talk about natural environments – take a trip to a duck pond or park, plan</w:t>
      </w:r>
      <w:r w:rsidR="001420B5">
        <w:t>t things and watch them grow, for example</w:t>
      </w:r>
      <w:r w:rsidRPr="001F61FE">
        <w:t xml:space="preserve">. </w:t>
      </w:r>
    </w:p>
    <w:p w:rsidR="00F34E1C" w:rsidRDefault="00F34E1C" w:rsidP="00F34E1C">
      <w:pPr>
        <w:pStyle w:val="Heading3"/>
      </w:pPr>
      <w:bookmarkStart w:id="21" w:name="_Toc505602480"/>
      <w:r>
        <w:t>Using daily routines to support skills</w:t>
      </w:r>
      <w:bookmarkEnd w:id="21"/>
    </w:p>
    <w:p w:rsidR="00D94914" w:rsidRPr="00F34E1C" w:rsidRDefault="0064722B" w:rsidP="00F34E1C">
      <w:r>
        <w:t xml:space="preserve">When we are busy working and going about our day, we often don’t think about how we can use regular, everyday things for the better. </w:t>
      </w:r>
      <w:r w:rsidR="00720E83">
        <w:t>When working with children, t</w:t>
      </w:r>
      <w:r>
        <w:t xml:space="preserve">his means that there are </w:t>
      </w:r>
      <w:r w:rsidR="00720E83">
        <w:t xml:space="preserve">often </w:t>
      </w:r>
      <w:r>
        <w:t>many missed opportunities for teaching and encouraging children to learn new skills.</w:t>
      </w:r>
      <w:r w:rsidR="002B3CAB">
        <w:t xml:space="preserve"> </w:t>
      </w:r>
      <w:r w:rsidR="00B63754">
        <w:t>Th</w:t>
      </w:r>
      <w:r w:rsidR="00D94914">
        <w:t xml:space="preserve">ink about </w:t>
      </w:r>
      <w:r w:rsidR="00D94914">
        <w:lastRenderedPageBreak/>
        <w:t>everything that you do throughout your role, from tidying up to arranging activities or games for children to take part in. Everything that you are doing has the potential to be turned into an opportunity fo</w:t>
      </w:r>
      <w:r w:rsidR="00720E83">
        <w:t>r children to learn, develop</w:t>
      </w:r>
      <w:r w:rsidR="00567080">
        <w:t>,</w:t>
      </w:r>
      <w:r w:rsidR="00720E83">
        <w:t xml:space="preserve"> and practice new </w:t>
      </w:r>
      <w:r w:rsidR="00D94914">
        <w:t>skills.</w:t>
      </w:r>
      <w:r w:rsidR="002A79E8" w:rsidRPr="002A79E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567080" w:rsidRPr="00567080" w:rsidRDefault="00567080" w:rsidP="00567080">
      <w:r>
        <w:t xml:space="preserve">Daily practices and routines are a great opportunity to encourage children to learn new skills and </w:t>
      </w:r>
      <w:r w:rsidRPr="00567080">
        <w:rPr>
          <w:noProof/>
        </w:rPr>
        <w:t>develop</w:t>
      </w:r>
      <w:r>
        <w:t xml:space="preserve"> existing ones. You’re going to be doing these things anyway – so why not make them useful? There are many different ways in which you can use daily routines as an opportunity to support children to acquire and practice skills, and these will </w:t>
      </w:r>
      <w:r w:rsidRPr="00567080">
        <w:rPr>
          <w:noProof/>
        </w:rPr>
        <w:t>la</w:t>
      </w:r>
      <w:r>
        <w:rPr>
          <w:noProof/>
        </w:rPr>
        <w:t>r</w:t>
      </w:r>
      <w:r w:rsidRPr="00567080">
        <w:rPr>
          <w:noProof/>
        </w:rPr>
        <w:t>gely</w:t>
      </w:r>
      <w:r>
        <w:t xml:space="preserve"> depend on what </w:t>
      </w:r>
      <w:r w:rsidRPr="00567080">
        <w:rPr>
          <w:noProof/>
        </w:rPr>
        <w:t>your</w:t>
      </w:r>
      <w:r>
        <w:t xml:space="preserve"> daily routines are.</w:t>
      </w:r>
    </w:p>
    <w:p w:rsidR="000F7477" w:rsidRDefault="00567080" w:rsidP="000F7477">
      <w:pPr>
        <w:pStyle w:val="BoldBulTight0"/>
      </w:pPr>
      <w:r>
        <w:t>For example, d</w:t>
      </w:r>
      <w:r w:rsidR="000F7477">
        <w:t>aily routines</w:t>
      </w:r>
      <w:r>
        <w:t xml:space="preserve"> and the skills which can be developed and learned</w:t>
      </w:r>
      <w:r w:rsidR="000F7477">
        <w:t xml:space="preserve"> might include:</w:t>
      </w:r>
    </w:p>
    <w:p w:rsidR="000F7477" w:rsidRPr="001F61FE" w:rsidRDefault="000F7477" w:rsidP="001F61FE">
      <w:pPr>
        <w:pStyle w:val="Bullets"/>
      </w:pPr>
      <w:r w:rsidRPr="001F61FE">
        <w:t>Playing</w:t>
      </w:r>
      <w:r w:rsidR="00D94914" w:rsidRPr="001F61FE">
        <w:t xml:space="preserve"> – playtime is often an underrated aspect of children’s development. It is during their playtime that children are able to develop skills such as sharing, teamwork</w:t>
      </w:r>
      <w:r w:rsidR="00567080" w:rsidRPr="001F61FE">
        <w:t>,</w:t>
      </w:r>
      <w:r w:rsidR="00D94914" w:rsidRPr="001F61FE">
        <w:t xml:space="preserve"> and leadership</w:t>
      </w:r>
      <w:r w:rsidR="00CE2198" w:rsidRPr="001F61FE">
        <w:t xml:space="preserve">. It might be a good idea to try to arrange activities and have structured play so that you can ensure that children are </w:t>
      </w:r>
      <w:r w:rsidR="00CE2198" w:rsidRPr="00233E22">
        <w:rPr>
          <w:noProof/>
        </w:rPr>
        <w:t>practi</w:t>
      </w:r>
      <w:r w:rsidR="00233E22">
        <w:rPr>
          <w:noProof/>
        </w:rPr>
        <w:t>s</w:t>
      </w:r>
      <w:r w:rsidR="00CE2198" w:rsidRPr="00233E22">
        <w:rPr>
          <w:noProof/>
        </w:rPr>
        <w:t>ing</w:t>
      </w:r>
      <w:r w:rsidR="00CE2198" w:rsidRPr="001F61FE">
        <w:t xml:space="preserve"> and developing the right skills. Just ensure that you are also giving children the opportunity to eng</w:t>
      </w:r>
      <w:r w:rsidR="000C3816">
        <w:t>age in unstructured play</w:t>
      </w:r>
      <w:r w:rsidR="009823EC" w:rsidRPr="001F61FE">
        <w:t xml:space="preserve"> – playtime should be child-centred as much as possible</w:t>
      </w:r>
    </w:p>
    <w:p w:rsidR="000F7477" w:rsidRPr="001F61FE" w:rsidRDefault="000F7477" w:rsidP="001F61FE">
      <w:pPr>
        <w:pStyle w:val="Bullets"/>
      </w:pPr>
      <w:r w:rsidRPr="001F61FE">
        <w:t>Mealtimes</w:t>
      </w:r>
      <w:r w:rsidR="00C514F5" w:rsidRPr="001F61FE">
        <w:t xml:space="preserve"> </w:t>
      </w:r>
      <w:r w:rsidR="00802128" w:rsidRPr="001F61FE">
        <w:t>–</w:t>
      </w:r>
      <w:r w:rsidR="00C514F5" w:rsidRPr="001F61FE">
        <w:t xml:space="preserve"> </w:t>
      </w:r>
      <w:r w:rsidR="00802128" w:rsidRPr="00EA30E3">
        <w:rPr>
          <w:noProof/>
        </w:rPr>
        <w:t>mealtimes</w:t>
      </w:r>
      <w:r w:rsidR="00802128" w:rsidRPr="001F61FE">
        <w:t xml:space="preserve"> are a great opportunity to develop skills such a</w:t>
      </w:r>
      <w:r w:rsidR="0064722B" w:rsidRPr="001F61FE">
        <w:t xml:space="preserve">s table manners and independence. Although it can be easy to rush through mealtimes </w:t>
      </w:r>
      <w:r w:rsidR="00D263DA" w:rsidRPr="001F61FE">
        <w:t>and just ensure</w:t>
      </w:r>
      <w:r w:rsidR="0064722B" w:rsidRPr="001F61FE">
        <w:t xml:space="preserve"> that children are fed, there are many opportunities to try to encourage children to learn new skills. These can be small things such as selecting what food they want to eat (try to promote healthy eating), serving their own food, using their cutlery correctly and tidying up after themselves</w:t>
      </w:r>
    </w:p>
    <w:p w:rsidR="000F7477" w:rsidRPr="001F61FE" w:rsidRDefault="001F61FE" w:rsidP="001F61FE">
      <w:pPr>
        <w:pStyle w:val="Bullets"/>
      </w:pPr>
      <w:r w:rsidRPr="001F61FE">
        <w:rPr>
          <w:noProof/>
        </w:rPr>
        <w:drawing>
          <wp:anchor distT="0" distB="0" distL="114300" distR="114300" simplePos="0" relativeHeight="251739136" behindDoc="1" locked="0" layoutInCell="1" allowOverlap="1" wp14:anchorId="33FF9881" wp14:editId="6F8A51F2">
            <wp:simplePos x="0" y="0"/>
            <wp:positionH relativeFrom="column">
              <wp:posOffset>3953510</wp:posOffset>
            </wp:positionH>
            <wp:positionV relativeFrom="paragraph">
              <wp:posOffset>367665</wp:posOffset>
            </wp:positionV>
            <wp:extent cx="2177415" cy="3486785"/>
            <wp:effectExtent l="0" t="0" r="0" b="0"/>
            <wp:wrapTight wrapText="bothSides">
              <wp:wrapPolygon edited="0">
                <wp:start x="0" y="0"/>
                <wp:lineTo x="0" y="21478"/>
                <wp:lineTo x="21354" y="21478"/>
                <wp:lineTo x="21354" y="0"/>
                <wp:lineTo x="0" y="0"/>
              </wp:wrapPolygon>
            </wp:wrapTight>
            <wp:docPr id="14" name="Picture 14" descr="C:\Users\Kelsey\Pictures\Pictures\ArtWork\reading_bloc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lsey\Pictures\Pictures\ArtWork\reading_blocks_800_wht.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77415" cy="3486785"/>
                    </a:xfrm>
                    <a:prstGeom prst="rect">
                      <a:avLst/>
                    </a:prstGeom>
                    <a:noFill/>
                    <a:ln>
                      <a:noFill/>
                    </a:ln>
                  </pic:spPr>
                </pic:pic>
              </a:graphicData>
            </a:graphic>
            <wp14:sizeRelH relativeFrom="page">
              <wp14:pctWidth>0</wp14:pctWidth>
            </wp14:sizeRelH>
            <wp14:sizeRelV relativeFrom="page">
              <wp14:pctHeight>0</wp14:pctHeight>
            </wp14:sizeRelV>
          </wp:anchor>
        </w:drawing>
      </w:r>
      <w:r w:rsidR="000F7477" w:rsidRPr="001F61FE">
        <w:t>Toileting</w:t>
      </w:r>
      <w:r w:rsidR="00197C5F" w:rsidRPr="001F61FE">
        <w:t xml:space="preserve"> </w:t>
      </w:r>
      <w:r w:rsidR="004D22AC" w:rsidRPr="001F61FE">
        <w:t>–</w:t>
      </w:r>
      <w:r w:rsidR="00197C5F" w:rsidRPr="001F61FE">
        <w:t xml:space="preserve"> </w:t>
      </w:r>
      <w:r w:rsidR="004D22AC" w:rsidRPr="001F61FE">
        <w:t>similarly to mealtimes, toileting routines can help children to acquir</w:t>
      </w:r>
      <w:r w:rsidR="009800DA" w:rsidRPr="001F61FE">
        <w:t>e and develop skills which will lead to their independence. Where children are old enough, you might wan</w:t>
      </w:r>
      <w:r w:rsidR="00FA1A8A" w:rsidRPr="001F61FE">
        <w:t xml:space="preserve">t to talk to them during </w:t>
      </w:r>
      <w:r w:rsidR="009800DA" w:rsidRPr="001F61FE">
        <w:t>nap</w:t>
      </w:r>
      <w:r w:rsidR="00FA1A8A" w:rsidRPr="001F61FE">
        <w:t>py c</w:t>
      </w:r>
      <w:r w:rsidR="000C3816">
        <w:t>hanges. C</w:t>
      </w:r>
      <w:r w:rsidR="009800DA" w:rsidRPr="001F61FE">
        <w:t>ommunicating throughout t</w:t>
      </w:r>
      <w:r w:rsidR="000C3816">
        <w:t xml:space="preserve">he process </w:t>
      </w:r>
      <w:r w:rsidR="009800DA" w:rsidRPr="001F61FE">
        <w:t>will help children to understand the toileting process and teach them the skills needed to</w:t>
      </w:r>
      <w:r w:rsidR="006445D6" w:rsidRPr="001F61FE">
        <w:t xml:space="preserve"> eventually</w:t>
      </w:r>
      <w:r w:rsidR="009800DA" w:rsidRPr="001F61FE">
        <w:t xml:space="preserve"> take control</w:t>
      </w:r>
      <w:r w:rsidR="006445D6" w:rsidRPr="001F61FE">
        <w:t xml:space="preserve"> of this</w:t>
      </w:r>
      <w:r w:rsidR="009800DA" w:rsidRPr="001F61FE">
        <w:t xml:space="preserve"> themselves</w:t>
      </w:r>
    </w:p>
    <w:p w:rsidR="000F7477" w:rsidRPr="001F61FE" w:rsidRDefault="000F7477" w:rsidP="001F61FE">
      <w:pPr>
        <w:pStyle w:val="Bullets"/>
      </w:pPr>
      <w:r w:rsidRPr="001F61FE">
        <w:t xml:space="preserve">Learning </w:t>
      </w:r>
      <w:r w:rsidR="004D22AC" w:rsidRPr="001F61FE">
        <w:t>–</w:t>
      </w:r>
      <w:r w:rsidRPr="001F61FE">
        <w:t xml:space="preserve"> </w:t>
      </w:r>
      <w:r w:rsidR="004D22AC" w:rsidRPr="001F61FE">
        <w:t xml:space="preserve">of course, the entire point of learning is to teach children new skills. But aside from what is being taught, the process of teaching can help children to develop other skills such as concentrating, listening and questioning. </w:t>
      </w:r>
      <w:r w:rsidR="00FA4C62" w:rsidRPr="001F61FE">
        <w:t>Try not to focus learning aroun</w:t>
      </w:r>
      <w:r w:rsidR="002A79E8" w:rsidRPr="001F61FE">
        <w:t>d talking at children for long</w:t>
      </w:r>
      <w:r w:rsidR="00FA4C62" w:rsidRPr="001F61FE">
        <w:t xml:space="preserve"> periods of time – they are l</w:t>
      </w:r>
      <w:r w:rsidR="002A79E8" w:rsidRPr="001F61FE">
        <w:t>ikely to get bored and become dis</w:t>
      </w:r>
      <w:r w:rsidR="00FA4C62" w:rsidRPr="001F61FE">
        <w:t>engaged. Incorporating different aspects to learning such as question time or group tasks will help children develop a range of skills whilst also maintaining their concentration.</w:t>
      </w:r>
    </w:p>
    <w:p w:rsidR="002B3CAB" w:rsidRDefault="002B3CAB" w:rsidP="00D443CA">
      <w:pPr>
        <w:pStyle w:val="Heading3"/>
      </w:pPr>
      <w:r>
        <w:br w:type="page"/>
      </w:r>
    </w:p>
    <w:p w:rsidR="00D443CA" w:rsidRDefault="00D443CA" w:rsidP="00D443CA">
      <w:pPr>
        <w:pStyle w:val="Heading3"/>
      </w:pPr>
      <w:bookmarkStart w:id="22" w:name="_Toc505602481"/>
      <w:r w:rsidRPr="00FB7D3C">
        <w:lastRenderedPageBreak/>
        <w:t xml:space="preserve">Activity </w:t>
      </w:r>
      <w:r>
        <w:t>1A</w:t>
      </w:r>
      <w:bookmarkEnd w:id="22"/>
    </w:p>
    <w:p w:rsidR="001918C7" w:rsidRPr="00F34E1C" w:rsidRDefault="002B3CAB" w:rsidP="00D443CA">
      <w:r>
        <w:rPr>
          <w:noProof/>
        </w:rPr>
        <w:drawing>
          <wp:anchor distT="0" distB="0" distL="114300" distR="114300" simplePos="0" relativeHeight="251734016" behindDoc="1" locked="0" layoutInCell="1" allowOverlap="1" wp14:anchorId="64787D63" wp14:editId="7D6F1B7F">
            <wp:simplePos x="0" y="0"/>
            <wp:positionH relativeFrom="column">
              <wp:posOffset>19050</wp:posOffset>
            </wp:positionH>
            <wp:positionV relativeFrom="paragraph">
              <wp:posOffset>72390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001918C7" w:rsidRPr="00F34E1C">
        <w:br w:type="page"/>
      </w:r>
    </w:p>
    <w:p w:rsidR="00994C40" w:rsidRPr="00994C40" w:rsidRDefault="00994C40" w:rsidP="008242F9">
      <w:pPr>
        <w:pStyle w:val="Heading2"/>
        <w:spacing w:after="240"/>
      </w:pPr>
      <w:bookmarkStart w:id="23" w:name="_Toc505602482"/>
      <w:r w:rsidRPr="00994C40">
        <w:lastRenderedPageBreak/>
        <w:t xml:space="preserve">1.2 – </w:t>
      </w:r>
      <w:r w:rsidR="005F479B">
        <w:t>Assist in selecting and arranging equipment that will develop fine and gross motor skills, and to challenge and encourage choice and spontaneity in physically active play</w:t>
      </w:r>
      <w:bookmarkEnd w:id="23"/>
    </w:p>
    <w:p w:rsidR="008242F9" w:rsidRDefault="008242F9" w:rsidP="008242F9">
      <w:pPr>
        <w:pStyle w:val="BoldBulTight0"/>
        <w:spacing w:after="240"/>
      </w:pPr>
      <w:r w:rsidRPr="00233E22">
        <w:rPr>
          <w:noProof/>
        </w:rPr>
        <w:t>By the end of this chapter, the learner should be able to:</w:t>
      </w:r>
    </w:p>
    <w:p w:rsidR="008242F9" w:rsidRPr="001F61FE" w:rsidRDefault="00A83EB0" w:rsidP="001F61FE">
      <w:pPr>
        <w:pStyle w:val="Bullets"/>
      </w:pPr>
      <w:r w:rsidRPr="001F61FE">
        <w:t>Identify an activity and explain how this can help children to develop fine and/or gross motor skills</w:t>
      </w:r>
    </w:p>
    <w:p w:rsidR="00A83EB0" w:rsidRPr="001F61FE" w:rsidRDefault="00A83EB0" w:rsidP="001F61FE">
      <w:pPr>
        <w:pStyle w:val="Bullets"/>
      </w:pPr>
      <w:r w:rsidRPr="001F61FE">
        <w:t>Explain why it is important to encourage choice and spontaneity in children’s play.</w:t>
      </w:r>
    </w:p>
    <w:p w:rsidR="008242F9" w:rsidRDefault="006359CF" w:rsidP="008242F9">
      <w:pPr>
        <w:pStyle w:val="Heading3"/>
      </w:pPr>
      <w:bookmarkStart w:id="24" w:name="_Toc505602483"/>
      <w:r>
        <w:t>What are m</w:t>
      </w:r>
      <w:r w:rsidR="0081230C">
        <w:t>otor skills</w:t>
      </w:r>
      <w:r>
        <w:t>?</w:t>
      </w:r>
      <w:bookmarkEnd w:id="24"/>
    </w:p>
    <w:p w:rsidR="0081230C" w:rsidRPr="0081230C" w:rsidRDefault="0081230C" w:rsidP="0081230C">
      <w:r>
        <w:t xml:space="preserve">A motor skill is an action which requires us </w:t>
      </w:r>
      <w:r w:rsidR="00702B70">
        <w:t>to use our muscles. A</w:t>
      </w:r>
      <w:r>
        <w:t xml:space="preserve">s </w:t>
      </w:r>
      <w:r w:rsidRPr="006359CF">
        <w:rPr>
          <w:noProof/>
        </w:rPr>
        <w:t>adults</w:t>
      </w:r>
      <w:r w:rsidR="006359CF">
        <w:rPr>
          <w:noProof/>
        </w:rPr>
        <w:t>,</w:t>
      </w:r>
      <w:r>
        <w:t xml:space="preserve"> </w:t>
      </w:r>
      <w:r w:rsidR="00702B70">
        <w:t>it’s easy to forget</w:t>
      </w:r>
      <w:r>
        <w:t xml:space="preserve"> about the development whi</w:t>
      </w:r>
      <w:r w:rsidR="00237192">
        <w:t xml:space="preserve">ch we went through </w:t>
      </w:r>
      <w:r w:rsidR="00702B70">
        <w:t>which allows</w:t>
      </w:r>
      <w:r>
        <w:t xml:space="preserve"> us </w:t>
      </w:r>
      <w:r w:rsidR="00702B70">
        <w:t xml:space="preserve">now </w:t>
      </w:r>
      <w:r>
        <w:t>to work</w:t>
      </w:r>
      <w:r w:rsidR="00702B70">
        <w:t xml:space="preserve"> and move</w:t>
      </w:r>
      <w:r>
        <w:t xml:space="preserve"> in a coordinated and effortless way. </w:t>
      </w:r>
      <w:r w:rsidR="00702B70">
        <w:t xml:space="preserve">Whilst </w:t>
      </w:r>
      <w:r>
        <w:t>young children</w:t>
      </w:r>
      <w:r w:rsidR="00702B70">
        <w:t xml:space="preserve"> and babies are still </w:t>
      </w:r>
      <w:r>
        <w:t>learning</w:t>
      </w:r>
      <w:r w:rsidR="00702B70">
        <w:t xml:space="preserve"> and developing</w:t>
      </w:r>
      <w:r>
        <w:t xml:space="preserve"> these skills </w:t>
      </w:r>
      <w:r w:rsidR="00702B70">
        <w:t>you sh</w:t>
      </w:r>
      <w:r w:rsidR="00237192">
        <w:t>ould be giving</w:t>
      </w:r>
      <w:r w:rsidR="00702B70">
        <w:t xml:space="preserve"> them all the encouragement you possibly can</w:t>
      </w:r>
      <w:r>
        <w:t>.</w:t>
      </w:r>
      <w:r w:rsidR="004173E4">
        <w:t xml:space="preserve"> </w:t>
      </w:r>
      <w:r w:rsidRPr="00233E22">
        <w:rPr>
          <w:noProof/>
        </w:rPr>
        <w:t>There are two types of motor skills; fine</w:t>
      </w:r>
      <w:r>
        <w:t xml:space="preserve"> and gross.</w:t>
      </w:r>
    </w:p>
    <w:p w:rsidR="0000690E" w:rsidRDefault="0000690E" w:rsidP="0000690E">
      <w:pPr>
        <w:pStyle w:val="BoldBulTight0"/>
        <w:rPr>
          <w:u w:val="single"/>
        </w:rPr>
      </w:pPr>
      <w:r w:rsidRPr="0000690E">
        <w:rPr>
          <w:u w:val="single"/>
        </w:rPr>
        <w:t>Fine motor skills</w:t>
      </w:r>
    </w:p>
    <w:p w:rsidR="0000690E" w:rsidRDefault="0000690E" w:rsidP="0000690E">
      <w:r>
        <w:t>Fine motor skills refer to perform</w:t>
      </w:r>
      <w:r w:rsidR="00237192">
        <w:t>ing</w:t>
      </w:r>
      <w:r>
        <w:t xml:space="preserve"> small actions. Fine motor skills are often referred to in terms of hand </w:t>
      </w:r>
      <w:r w:rsidRPr="00233E22">
        <w:rPr>
          <w:noProof/>
        </w:rPr>
        <w:t>coordination</w:t>
      </w:r>
      <w:r w:rsidR="00233E22">
        <w:rPr>
          <w:noProof/>
        </w:rPr>
        <w:t>,</w:t>
      </w:r>
      <w:r>
        <w:t xml:space="preserve"> but they can also incorporate the use of any part of the body, for example, toes or even the tongue.</w:t>
      </w:r>
      <w:r w:rsidR="009E6512" w:rsidRPr="009E651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00690E" w:rsidRDefault="0000690E" w:rsidP="0000690E">
      <w:pPr>
        <w:pStyle w:val="BoldBulTight0"/>
      </w:pPr>
      <w:r>
        <w:t>Fine motor skills might include:</w:t>
      </w:r>
    </w:p>
    <w:p w:rsidR="0000690E" w:rsidRPr="001F61FE" w:rsidRDefault="00112DE8" w:rsidP="001F61FE">
      <w:pPr>
        <w:pStyle w:val="Bullets"/>
      </w:pPr>
      <w:r>
        <w:rPr>
          <w:noProof/>
        </w:rPr>
        <w:drawing>
          <wp:anchor distT="0" distB="0" distL="114300" distR="114300" simplePos="0" relativeHeight="251745280" behindDoc="1" locked="0" layoutInCell="1" allowOverlap="1" wp14:anchorId="5D2F36BA" wp14:editId="77535921">
            <wp:simplePos x="0" y="0"/>
            <wp:positionH relativeFrom="column">
              <wp:posOffset>3063240</wp:posOffset>
            </wp:positionH>
            <wp:positionV relativeFrom="paragraph">
              <wp:posOffset>161925</wp:posOffset>
            </wp:positionV>
            <wp:extent cx="2707005" cy="2707005"/>
            <wp:effectExtent l="0" t="0" r="0" b="0"/>
            <wp:wrapTight wrapText="bothSides">
              <wp:wrapPolygon edited="0">
                <wp:start x="608" y="0"/>
                <wp:lineTo x="0" y="304"/>
                <wp:lineTo x="0" y="21281"/>
                <wp:lineTo x="608" y="21433"/>
                <wp:lineTo x="20825" y="21433"/>
                <wp:lineTo x="21433" y="21281"/>
                <wp:lineTo x="21433" y="304"/>
                <wp:lineTo x="20825" y="0"/>
                <wp:lineTo x="608" y="0"/>
              </wp:wrapPolygon>
            </wp:wrapTight>
            <wp:docPr id="20" name="Picture 20" descr="C:\Users\Kelsey\Pictures\Pictures\ArtWork\MWrit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elsey\Pictures\Pictures\ArtWork\MWritng.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07005" cy="270700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00690E" w:rsidRPr="001F61FE">
        <w:t>Writing/drawing</w:t>
      </w:r>
    </w:p>
    <w:p w:rsidR="0000690E" w:rsidRPr="001F61FE" w:rsidRDefault="0000690E" w:rsidP="001F61FE">
      <w:pPr>
        <w:pStyle w:val="Bullets"/>
      </w:pPr>
      <w:r w:rsidRPr="001F61FE">
        <w:t>Eating</w:t>
      </w:r>
    </w:p>
    <w:p w:rsidR="0000690E" w:rsidRPr="001F61FE" w:rsidRDefault="0000690E" w:rsidP="001F61FE">
      <w:pPr>
        <w:pStyle w:val="Bullets"/>
      </w:pPr>
      <w:r w:rsidRPr="001F61FE">
        <w:t>Cutting with scissors</w:t>
      </w:r>
    </w:p>
    <w:p w:rsidR="0000690E" w:rsidRPr="001F61FE" w:rsidRDefault="0000690E" w:rsidP="001F61FE">
      <w:pPr>
        <w:pStyle w:val="Bullets"/>
      </w:pPr>
      <w:r w:rsidRPr="001F61FE">
        <w:t>Cleaning teeth.</w:t>
      </w:r>
    </w:p>
    <w:p w:rsidR="0000690E" w:rsidRDefault="0000690E" w:rsidP="0000690E">
      <w:pPr>
        <w:pStyle w:val="BoldBulTight0"/>
        <w:rPr>
          <w:u w:val="single"/>
        </w:rPr>
      </w:pPr>
      <w:r w:rsidRPr="0000690E">
        <w:rPr>
          <w:u w:val="single"/>
        </w:rPr>
        <w:t>Gross motor skills</w:t>
      </w:r>
    </w:p>
    <w:p w:rsidR="0000690E" w:rsidRDefault="0000690E" w:rsidP="0000690E">
      <w:r>
        <w:t xml:space="preserve">Gross motor skills are larger movements which often require greater levels of coordination. </w:t>
      </w:r>
    </w:p>
    <w:p w:rsidR="0000690E" w:rsidRDefault="0000690E" w:rsidP="0000690E">
      <w:pPr>
        <w:pStyle w:val="BoldBulTight0"/>
      </w:pPr>
      <w:r>
        <w:t>Gross motor skills include things such as:</w:t>
      </w:r>
    </w:p>
    <w:p w:rsidR="0000690E" w:rsidRPr="001F61FE" w:rsidRDefault="0000690E" w:rsidP="001F61FE">
      <w:pPr>
        <w:pStyle w:val="Bullets"/>
      </w:pPr>
      <w:r w:rsidRPr="001F61FE">
        <w:t>Crawling</w:t>
      </w:r>
    </w:p>
    <w:p w:rsidR="0000690E" w:rsidRPr="001F61FE" w:rsidRDefault="00063864" w:rsidP="001F61FE">
      <w:pPr>
        <w:pStyle w:val="Bullets"/>
      </w:pPr>
      <w:r w:rsidRPr="001F61FE">
        <w:t>Walking/r</w:t>
      </w:r>
      <w:r w:rsidR="0000690E" w:rsidRPr="001F61FE">
        <w:t>unning</w:t>
      </w:r>
    </w:p>
    <w:p w:rsidR="0000690E" w:rsidRPr="001F61FE" w:rsidRDefault="0000690E" w:rsidP="001F61FE">
      <w:pPr>
        <w:pStyle w:val="Bullets"/>
      </w:pPr>
      <w:r w:rsidRPr="001F61FE">
        <w:t>Jumping.</w:t>
      </w:r>
    </w:p>
    <w:p w:rsidR="0081230C" w:rsidRDefault="0081230C" w:rsidP="008242F9">
      <w:pPr>
        <w:pStyle w:val="Heading3"/>
      </w:pPr>
      <w:bookmarkStart w:id="25" w:name="_Toc505602484"/>
      <w:r>
        <w:t>Selecting and</w:t>
      </w:r>
      <w:r w:rsidR="00063864">
        <w:t xml:space="preserve"> arranging equipment to support motor skills</w:t>
      </w:r>
      <w:bookmarkEnd w:id="25"/>
    </w:p>
    <w:p w:rsidR="005C05CA" w:rsidRDefault="003057D6" w:rsidP="005C05CA">
      <w:r>
        <w:t xml:space="preserve">Your environment and the way that this is </w:t>
      </w:r>
      <w:r w:rsidRPr="004173E4">
        <w:rPr>
          <w:noProof/>
        </w:rPr>
        <w:t>organised</w:t>
      </w:r>
      <w:r>
        <w:t xml:space="preserve"> should be facil</w:t>
      </w:r>
      <w:r w:rsidR="00187D7B">
        <w:t>itating of physical development and specifically the development of fine and gross motor skills.</w:t>
      </w:r>
      <w:r w:rsidR="00387E84">
        <w:t xml:space="preserve"> How you arrange your equipment will, of course, depend on the specific tasks which you will have in place within your workplace. </w:t>
      </w:r>
    </w:p>
    <w:p w:rsidR="00187D7B" w:rsidRDefault="00187D7B" w:rsidP="00187D7B">
      <w:r>
        <w:lastRenderedPageBreak/>
        <w:t xml:space="preserve">There are many </w:t>
      </w:r>
      <w:r w:rsidR="00387E84">
        <w:t>different examples of tasks and activities</w:t>
      </w:r>
      <w:r>
        <w:t xml:space="preserve"> which you can use </w:t>
      </w:r>
      <w:r w:rsidR="00365428">
        <w:t xml:space="preserve">to promote both fine and gross motor skills. </w:t>
      </w:r>
    </w:p>
    <w:p w:rsidR="00365428" w:rsidRDefault="00365428" w:rsidP="00365428">
      <w:pPr>
        <w:pStyle w:val="BoldBulTight0"/>
      </w:pPr>
      <w:r>
        <w:t>For example, you might want to introduce tasks</w:t>
      </w:r>
      <w:r w:rsidR="00C307EB">
        <w:t>/activities</w:t>
      </w:r>
      <w:r>
        <w:t xml:space="preserve"> such as:</w:t>
      </w:r>
    </w:p>
    <w:p w:rsidR="00365428" w:rsidRPr="001F61FE" w:rsidRDefault="00387E84" w:rsidP="001F61FE">
      <w:pPr>
        <w:pStyle w:val="Bullets"/>
      </w:pPr>
      <w:r w:rsidRPr="001F61FE">
        <w:t>D</w:t>
      </w:r>
      <w:r w:rsidR="00365428" w:rsidRPr="001F61FE">
        <w:t>rawing and painting</w:t>
      </w:r>
      <w:r w:rsidRPr="001F61FE">
        <w:t xml:space="preserve"> – this will include equipment such as a table and chairs as well as the drawing/painting equipment itself i.e. </w:t>
      </w:r>
      <w:r w:rsidRPr="004173E4">
        <w:rPr>
          <w:noProof/>
        </w:rPr>
        <w:t>coloured</w:t>
      </w:r>
      <w:r w:rsidRPr="001F61FE">
        <w:t xml:space="preserve"> pens and pencils, paintbrushes and paints</w:t>
      </w:r>
      <w:r w:rsidR="00BB47DE" w:rsidRPr="001F61FE">
        <w:t>. Drawing and painting will promote fine motor skills as it requires children to use their hands using only small actions</w:t>
      </w:r>
    </w:p>
    <w:p w:rsidR="00365428" w:rsidRPr="001F61FE" w:rsidRDefault="00365428" w:rsidP="001F61FE">
      <w:pPr>
        <w:pStyle w:val="Bullets"/>
      </w:pPr>
      <w:r w:rsidRPr="001F61FE">
        <w:t>Musical instruments</w:t>
      </w:r>
      <w:r w:rsidR="00387E84" w:rsidRPr="001F61FE">
        <w:t xml:space="preserve"> </w:t>
      </w:r>
      <w:r w:rsidR="00B64F61" w:rsidRPr="001F61FE">
        <w:t>–</w:t>
      </w:r>
      <w:r w:rsidR="00387E84" w:rsidRPr="001F61FE">
        <w:t xml:space="preserve"> </w:t>
      </w:r>
      <w:r w:rsidR="00B64F61" w:rsidRPr="001F61FE">
        <w:t>playing a musical instrument is a really good way to promote children’s coordination and concentration. Of course, this is going to be too much of a challenge for really small children, but as they grow into toddlers you may want to introduce them to instru</w:t>
      </w:r>
      <w:r w:rsidR="004173E4">
        <w:t xml:space="preserve">ments such as tambourines or </w:t>
      </w:r>
      <w:r w:rsidR="00B64F61" w:rsidRPr="001F61FE">
        <w:t>drums which en</w:t>
      </w:r>
      <w:r w:rsidR="004173E4">
        <w:t>courage them to use their hands</w:t>
      </w:r>
    </w:p>
    <w:p w:rsidR="00365428" w:rsidRPr="001F61FE" w:rsidRDefault="009E6512" w:rsidP="001F61FE">
      <w:pPr>
        <w:pStyle w:val="Bullets"/>
      </w:pPr>
      <w:r w:rsidRPr="001F61FE">
        <w:rPr>
          <w:noProof/>
        </w:rPr>
        <w:drawing>
          <wp:anchor distT="0" distB="0" distL="114300" distR="114300" simplePos="0" relativeHeight="251746304" behindDoc="1" locked="0" layoutInCell="1" allowOverlap="1" wp14:anchorId="0D52E359" wp14:editId="3FE88A1A">
            <wp:simplePos x="0" y="0"/>
            <wp:positionH relativeFrom="column">
              <wp:posOffset>2716530</wp:posOffset>
            </wp:positionH>
            <wp:positionV relativeFrom="paragraph">
              <wp:posOffset>266700</wp:posOffset>
            </wp:positionV>
            <wp:extent cx="3214370" cy="2410460"/>
            <wp:effectExtent l="0" t="0" r="5080" b="8890"/>
            <wp:wrapTight wrapText="bothSides">
              <wp:wrapPolygon edited="0">
                <wp:start x="0" y="0"/>
                <wp:lineTo x="0" y="21509"/>
                <wp:lineTo x="21506" y="21509"/>
                <wp:lineTo x="21506" y="0"/>
                <wp:lineTo x="0" y="0"/>
              </wp:wrapPolygon>
            </wp:wrapTight>
            <wp:docPr id="22" name="Picture 22" descr="C:\Users\Kelsey\Pictures\Pictures\ArtWork\Fotolia_194206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elsey\Pictures\Pictures\ArtWork\Fotolia_1942068_S.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14370" cy="2410460"/>
                    </a:xfrm>
                    <a:prstGeom prst="rect">
                      <a:avLst/>
                    </a:prstGeom>
                    <a:noFill/>
                    <a:ln>
                      <a:noFill/>
                    </a:ln>
                  </pic:spPr>
                </pic:pic>
              </a:graphicData>
            </a:graphic>
            <wp14:sizeRelH relativeFrom="page">
              <wp14:pctWidth>0</wp14:pctWidth>
            </wp14:sizeRelH>
            <wp14:sizeRelV relativeFrom="page">
              <wp14:pctHeight>0</wp14:pctHeight>
            </wp14:sizeRelV>
          </wp:anchor>
        </w:drawing>
      </w:r>
      <w:r w:rsidR="00365428" w:rsidRPr="001F61FE">
        <w:t>Crafts</w:t>
      </w:r>
      <w:r w:rsidR="00441BDA" w:rsidRPr="001F61FE">
        <w:t xml:space="preserve"> – again, this is not something ideal for smaller children – especially if using equipment such as glue or scissors! But for children who are old enough, crafts can encourage them to express their creativity and help to make their fine motor skills more precise</w:t>
      </w:r>
    </w:p>
    <w:p w:rsidR="00365428" w:rsidRPr="001F61FE" w:rsidRDefault="00441BDA" w:rsidP="001F61FE">
      <w:pPr>
        <w:pStyle w:val="Bullets"/>
      </w:pPr>
      <w:r w:rsidRPr="001F61FE">
        <w:t>Physical play such as sports –</w:t>
      </w:r>
      <w:r w:rsidR="004173E4">
        <w:t xml:space="preserve"> a</w:t>
      </w:r>
      <w:r w:rsidRPr="001F61FE">
        <w:t>ctions such as</w:t>
      </w:r>
      <w:r w:rsidR="003F4019" w:rsidRPr="001F61FE">
        <w:t xml:space="preserve"> throwing and catching, running, and jumping will help children to develop their motor skills whilst also having fun.</w:t>
      </w:r>
    </w:p>
    <w:p w:rsidR="00365428" w:rsidRPr="00187D7B" w:rsidRDefault="0044634F" w:rsidP="00187D7B">
      <w:r>
        <w:t xml:space="preserve">Each different task you introduce should have its own section of the room(s) wherever possible. This will allow children to fully engage </w:t>
      </w:r>
      <w:r w:rsidR="009E6512">
        <w:rPr>
          <w:noProof/>
        </w:rPr>
        <w:t>in</w:t>
      </w:r>
      <w:r>
        <w:t xml:space="preserve"> the activity which they are involved with and help to avoid any accidents. You don’t want children playing sports next to those who are trying to paint – it’s a disaster waiting to happen!</w:t>
      </w:r>
      <w:r w:rsidR="009E6512" w:rsidRPr="009E651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187D7B" w:rsidRDefault="00187D7B" w:rsidP="00187D7B">
      <w:pPr>
        <w:pStyle w:val="BoldBulTight0"/>
        <w:rPr>
          <w:u w:val="single"/>
        </w:rPr>
      </w:pPr>
      <w:r w:rsidRPr="00187D7B">
        <w:rPr>
          <w:u w:val="single"/>
        </w:rPr>
        <w:t>Safety</w:t>
      </w:r>
    </w:p>
    <w:p w:rsidR="00187D7B" w:rsidRPr="00187D7B" w:rsidRDefault="00187D7B" w:rsidP="00187D7B">
      <w:r>
        <w:t>The key thing to consider within your environment is safety. For young children who are still learning how to coordinate their actions</w:t>
      </w:r>
      <w:r w:rsidR="009E6512">
        <w:t>,</w:t>
      </w:r>
      <w:r>
        <w:t xml:space="preserve"> their concept of safety will not be fully </w:t>
      </w:r>
      <w:r w:rsidRPr="00EA30E3">
        <w:rPr>
          <w:noProof/>
        </w:rPr>
        <w:t>developed</w:t>
      </w:r>
      <w:r>
        <w:t xml:space="preserve"> and so it is your job to ensure that the environment is safe for them to explore. Try to avoid heavy furniture or objects which could be pulled or knocked over onto children. It is also a good idea to provide some clear space where children are able to move and play without worrying about the things around them.</w:t>
      </w:r>
    </w:p>
    <w:p w:rsidR="005E2BE6" w:rsidRDefault="008242F9" w:rsidP="008242F9">
      <w:pPr>
        <w:pStyle w:val="Heading3"/>
      </w:pPr>
      <w:bookmarkStart w:id="26" w:name="_Toc505602485"/>
      <w:r>
        <w:lastRenderedPageBreak/>
        <w:t>Encourage choice and spontaneity in physical play</w:t>
      </w:r>
      <w:bookmarkEnd w:id="26"/>
    </w:p>
    <w:p w:rsidR="005E2BE6" w:rsidRDefault="005E2BE6" w:rsidP="005E2BE6">
      <w:r>
        <w:t xml:space="preserve">The way in which equipment is arranged can also have an impact on how </w:t>
      </w:r>
      <w:r w:rsidR="0074749A">
        <w:t xml:space="preserve">children will engage with the environment. You should be aiming to encourage choice and spontaneity in children’s physical </w:t>
      </w:r>
      <w:r w:rsidR="0074749A" w:rsidRPr="00EA30E3">
        <w:rPr>
          <w:noProof/>
        </w:rPr>
        <w:t>play</w:t>
      </w:r>
      <w:r w:rsidR="0074749A">
        <w:t xml:space="preserve"> and this should be reflected in </w:t>
      </w:r>
      <w:r w:rsidR="00FD7F9E">
        <w:t>t</w:t>
      </w:r>
      <w:r w:rsidR="0074749A">
        <w:t xml:space="preserve">he equipment which is available and how this is </w:t>
      </w:r>
      <w:r w:rsidR="0074749A" w:rsidRPr="004173E4">
        <w:rPr>
          <w:noProof/>
        </w:rPr>
        <w:t>organised</w:t>
      </w:r>
      <w:r w:rsidR="0074749A">
        <w:t>.</w:t>
      </w:r>
      <w:r>
        <w:t xml:space="preserve"> </w:t>
      </w:r>
    </w:p>
    <w:p w:rsidR="005E2BE6" w:rsidRDefault="005E2BE6" w:rsidP="005E2BE6">
      <w:pPr>
        <w:pStyle w:val="BoldBulTight0"/>
        <w:rPr>
          <w:u w:val="single"/>
        </w:rPr>
      </w:pPr>
      <w:r w:rsidRPr="005E2BE6">
        <w:rPr>
          <w:u w:val="single"/>
        </w:rPr>
        <w:t>Choice</w:t>
      </w:r>
    </w:p>
    <w:p w:rsidR="005E2BE6" w:rsidRPr="00FD7F9E" w:rsidRDefault="00FD7F9E" w:rsidP="005E2BE6">
      <w:r>
        <w:rPr>
          <w:noProof/>
        </w:rPr>
        <w:drawing>
          <wp:anchor distT="0" distB="0" distL="114300" distR="114300" simplePos="0" relativeHeight="251747328" behindDoc="1" locked="0" layoutInCell="1" allowOverlap="1" wp14:anchorId="5706DDD4" wp14:editId="3D78E921">
            <wp:simplePos x="0" y="0"/>
            <wp:positionH relativeFrom="column">
              <wp:posOffset>3382645</wp:posOffset>
            </wp:positionH>
            <wp:positionV relativeFrom="paragraph">
              <wp:posOffset>1202055</wp:posOffset>
            </wp:positionV>
            <wp:extent cx="2422525" cy="2422525"/>
            <wp:effectExtent l="0" t="0" r="0" b="0"/>
            <wp:wrapTight wrapText="bothSides">
              <wp:wrapPolygon edited="0">
                <wp:start x="0" y="0"/>
                <wp:lineTo x="0" y="21402"/>
                <wp:lineTo x="21402" y="21402"/>
                <wp:lineTo x="21402" y="0"/>
                <wp:lineTo x="0" y="0"/>
              </wp:wrapPolygon>
            </wp:wrapTight>
            <wp:docPr id="23" name="Picture 23" descr="C:\Users\Kelsey\Pictures\Pictures\ArtWork\Fotolia_338401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elsey\Pictures\Pictures\ArtWork\Fotolia_3384017_XS.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22525" cy="2422525"/>
                    </a:xfrm>
                    <a:prstGeom prst="rect">
                      <a:avLst/>
                    </a:prstGeom>
                    <a:noFill/>
                    <a:ln>
                      <a:noFill/>
                    </a:ln>
                  </pic:spPr>
                </pic:pic>
              </a:graphicData>
            </a:graphic>
            <wp14:sizeRelH relativeFrom="page">
              <wp14:pctWidth>0</wp14:pctWidth>
            </wp14:sizeRelH>
            <wp14:sizeRelV relativeFrom="page">
              <wp14:pctHeight>0</wp14:pctHeight>
            </wp14:sizeRelV>
          </wp:anchor>
        </w:drawing>
      </w:r>
      <w:r w:rsidR="005E2BE6">
        <w:t>There should be enough equipment to allow children to choose what they want to do</w:t>
      </w:r>
      <w:r>
        <w:t xml:space="preserve"> when they are engaging with physical play</w:t>
      </w:r>
      <w:r w:rsidR="005E2BE6">
        <w:t xml:space="preserve">. Providing choice will </w:t>
      </w:r>
      <w:r w:rsidR="005E2BE6" w:rsidRPr="00FD7F9E">
        <w:t xml:space="preserve">ensure that physical development is child-centred as opposed to adult-centred. </w:t>
      </w:r>
      <w:r w:rsidR="003B7030" w:rsidRPr="00FD7F9E">
        <w:t xml:space="preserve">This means that children will feel in control of their own playtime, experience a sense of independence </w:t>
      </w:r>
      <w:r w:rsidRPr="00FD7F9E">
        <w:t>and build on</w:t>
      </w:r>
      <w:r w:rsidR="003B7030" w:rsidRPr="00FD7F9E">
        <w:t xml:space="preserve"> their self-esteem.</w:t>
      </w:r>
      <w:r w:rsidRPr="00FD7F9E">
        <w:t xml:space="preserve"> </w:t>
      </w:r>
      <w:r>
        <w:t>Providing choice should also make playtime more fun for children, encouraging their participation. Everything is less fun when we’re being told what to do!</w:t>
      </w:r>
    </w:p>
    <w:p w:rsidR="005E2BE6" w:rsidRPr="005E2BE6" w:rsidRDefault="005E2BE6" w:rsidP="005E2BE6">
      <w:pPr>
        <w:pStyle w:val="BoldBulTight0"/>
        <w:rPr>
          <w:u w:val="single"/>
        </w:rPr>
      </w:pPr>
      <w:r w:rsidRPr="005E2BE6">
        <w:rPr>
          <w:u w:val="single"/>
        </w:rPr>
        <w:t>Spontaneity</w:t>
      </w:r>
    </w:p>
    <w:p w:rsidR="00D443CA" w:rsidRDefault="003E5314" w:rsidP="003E5314">
      <w:r>
        <w:t>Choice and spontaneity are closely linked. Giving children choice in the activities which they engage with will allow them to play in whatever way they want to – spontaneously. Spontaneity has many benefits including encouraging children’s thoughts and creativity. Whilst structured play is often beneficial for teaching skills such as teamwork or sharing, allowing children the freed</w:t>
      </w:r>
      <w:r w:rsidR="009E6512">
        <w:t>om to</w:t>
      </w:r>
      <w:r>
        <w:t xml:space="preserve"> play spontaneously will provide them with a period of time in which they can be free with their own thoughts and desires.</w:t>
      </w:r>
    </w:p>
    <w:p w:rsidR="00D443CA" w:rsidRDefault="00D443CA" w:rsidP="00D443CA">
      <w:pPr>
        <w:pStyle w:val="Heading3"/>
      </w:pPr>
      <w:r>
        <w:br w:type="page"/>
      </w:r>
    </w:p>
    <w:p w:rsidR="00D443CA" w:rsidRDefault="00D443CA" w:rsidP="00D443CA">
      <w:pPr>
        <w:pStyle w:val="Heading3"/>
      </w:pPr>
      <w:bookmarkStart w:id="27" w:name="_Toc505602486"/>
      <w:r w:rsidRPr="00FB7D3C">
        <w:lastRenderedPageBreak/>
        <w:t xml:space="preserve">Activity </w:t>
      </w:r>
      <w:r>
        <w:t>1B</w:t>
      </w:r>
      <w:bookmarkEnd w:id="27"/>
    </w:p>
    <w:p w:rsidR="001918C7" w:rsidRDefault="00D443CA" w:rsidP="003E5314">
      <w:r>
        <w:rPr>
          <w:noProof/>
        </w:rPr>
        <w:drawing>
          <wp:anchor distT="0" distB="0" distL="114300" distR="114300" simplePos="0" relativeHeight="251736064" behindDoc="1" locked="0" layoutInCell="1" allowOverlap="1" wp14:anchorId="62946C08" wp14:editId="73014EF6">
            <wp:simplePos x="0" y="0"/>
            <wp:positionH relativeFrom="column">
              <wp:posOffset>24130</wp:posOffset>
            </wp:positionH>
            <wp:positionV relativeFrom="paragraph">
              <wp:posOffset>48895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001918C7">
        <w:br w:type="page"/>
      </w:r>
    </w:p>
    <w:p w:rsidR="00994C40" w:rsidRPr="00994C40" w:rsidRDefault="00994C40" w:rsidP="00BF5529">
      <w:pPr>
        <w:pStyle w:val="Heading2"/>
        <w:spacing w:after="240"/>
        <w:rPr>
          <w:rStyle w:val="Strong"/>
          <w:b/>
          <w:bCs/>
        </w:rPr>
      </w:pPr>
      <w:bookmarkStart w:id="28" w:name="_Toc505602487"/>
      <w:r w:rsidRPr="00994C40">
        <w:lastRenderedPageBreak/>
        <w:t xml:space="preserve">1.3 – </w:t>
      </w:r>
      <w:r w:rsidR="005F479B">
        <w:t>Help to create opportunities to support the emerging physical skills of individual children</w:t>
      </w:r>
      <w:bookmarkEnd w:id="28"/>
    </w:p>
    <w:p w:rsidR="00BF5529" w:rsidRDefault="00BF5529" w:rsidP="00BF5529">
      <w:pPr>
        <w:pStyle w:val="BoldBulTight0"/>
        <w:spacing w:after="240"/>
        <w:rPr>
          <w:rStyle w:val="Strong"/>
          <w:b/>
          <w:bCs w:val="0"/>
        </w:rPr>
      </w:pPr>
      <w:r>
        <w:rPr>
          <w:rStyle w:val="Strong"/>
          <w:b/>
          <w:bCs w:val="0"/>
        </w:rPr>
        <w:t>By the end of this chapter, the learner should be able to:</w:t>
      </w:r>
    </w:p>
    <w:p w:rsidR="00BF5529" w:rsidRPr="001F61FE" w:rsidRDefault="006C71E5" w:rsidP="001F61FE">
      <w:pPr>
        <w:pStyle w:val="Bullets"/>
      </w:pPr>
      <w:r w:rsidRPr="001F61FE">
        <w:t xml:space="preserve">Explain how </w:t>
      </w:r>
      <w:r w:rsidR="00B31FCD" w:rsidRPr="001F61FE">
        <w:t>to</w:t>
      </w:r>
      <w:r w:rsidRPr="001F61FE">
        <w:t xml:space="preserve"> provide opportunities for babies and young children to develop their physical skills.</w:t>
      </w:r>
    </w:p>
    <w:p w:rsidR="00D101A8" w:rsidRDefault="00BF5529" w:rsidP="00BF5529">
      <w:pPr>
        <w:pStyle w:val="Heading3"/>
        <w:rPr>
          <w:rStyle w:val="Strong"/>
          <w:b/>
          <w:bCs/>
        </w:rPr>
      </w:pPr>
      <w:bookmarkStart w:id="29" w:name="_Toc505602488"/>
      <w:r>
        <w:rPr>
          <w:rStyle w:val="Strong"/>
          <w:b/>
          <w:bCs/>
        </w:rPr>
        <w:t>Creating opportunities</w:t>
      </w:r>
      <w:bookmarkEnd w:id="29"/>
    </w:p>
    <w:p w:rsidR="00B16287" w:rsidRDefault="00D101A8" w:rsidP="00D101A8">
      <w:r w:rsidRPr="00D101A8">
        <w:t>It is important</w:t>
      </w:r>
      <w:r>
        <w:t xml:space="preserve"> that all children have regular opportunities to develop their physical skills.</w:t>
      </w:r>
      <w:r w:rsidR="00B16287">
        <w:t xml:space="preserve"> You should be constantly </w:t>
      </w:r>
      <w:r w:rsidR="00B16287" w:rsidRPr="00B16287">
        <w:rPr>
          <w:noProof/>
        </w:rPr>
        <w:t>looking</w:t>
      </w:r>
      <w:r w:rsidR="00B16287">
        <w:t xml:space="preserve"> for different ways in which you can create opportunities for children and put these into motion wherever you can. </w:t>
      </w:r>
    </w:p>
    <w:p w:rsidR="00B31FCD" w:rsidRPr="00B31FCD" w:rsidRDefault="00B31FCD" w:rsidP="00B31FCD">
      <w:pPr>
        <w:pStyle w:val="BoldBulTight0"/>
        <w:rPr>
          <w:u w:val="single"/>
        </w:rPr>
      </w:pPr>
      <w:r w:rsidRPr="00B31FCD">
        <w:rPr>
          <w:u w:val="single"/>
        </w:rPr>
        <w:t>The importance of physical play</w:t>
      </w:r>
    </w:p>
    <w:p w:rsidR="00B31FCD" w:rsidRPr="00B31FCD" w:rsidRDefault="00B31FCD" w:rsidP="00B31FCD">
      <w:r>
        <w:t>Not only is physical play an enjoyable and creative time for children, it also has many benefits to their overall wellbeing</w:t>
      </w:r>
      <w:r w:rsidR="00B24A92">
        <w:t xml:space="preserve"> and development. Playtime is linked to cognitive, psychological and physical development. It is really important that children are not missing out on these crucial times for their development. </w:t>
      </w:r>
    </w:p>
    <w:p w:rsidR="00D101A8" w:rsidRDefault="00D101A8" w:rsidP="00D101A8">
      <w:pPr>
        <w:pStyle w:val="Heading3"/>
      </w:pPr>
      <w:bookmarkStart w:id="30" w:name="_Toc505602489"/>
      <w:r>
        <w:t>Opportunities for different children</w:t>
      </w:r>
      <w:bookmarkEnd w:id="30"/>
      <w:r w:rsidR="00B46C5F" w:rsidRPr="00B46C5F">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CD55FB" w:rsidRDefault="00B46C5F" w:rsidP="00D101A8">
      <w:r>
        <w:rPr>
          <w:noProof/>
        </w:rPr>
        <w:drawing>
          <wp:anchor distT="0" distB="0" distL="114300" distR="114300" simplePos="0" relativeHeight="251740160" behindDoc="1" locked="0" layoutInCell="1" allowOverlap="1" wp14:anchorId="143F2E54" wp14:editId="56E102D6">
            <wp:simplePos x="0" y="0"/>
            <wp:positionH relativeFrom="column">
              <wp:posOffset>3098800</wp:posOffset>
            </wp:positionH>
            <wp:positionV relativeFrom="paragraph">
              <wp:posOffset>60960</wp:posOffset>
            </wp:positionV>
            <wp:extent cx="2814320" cy="2814320"/>
            <wp:effectExtent l="0" t="0" r="5080" b="5080"/>
            <wp:wrapTight wrapText="bothSides">
              <wp:wrapPolygon edited="0">
                <wp:start x="585" y="0"/>
                <wp:lineTo x="0" y="292"/>
                <wp:lineTo x="0" y="21200"/>
                <wp:lineTo x="439" y="21493"/>
                <wp:lineTo x="585" y="21493"/>
                <wp:lineTo x="20908" y="21493"/>
                <wp:lineTo x="21054" y="21493"/>
                <wp:lineTo x="21493" y="21200"/>
                <wp:lineTo x="21493" y="292"/>
                <wp:lineTo x="20908" y="0"/>
                <wp:lineTo x="585" y="0"/>
              </wp:wrapPolygon>
            </wp:wrapTight>
            <wp:docPr id="15" name="Picture 15" descr="C:\Users\Kelsey\Pictures\Pictures\ArtWork\MRu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elsey\Pictures\Pictures\ArtWork\MRun.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14320" cy="281432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7C1FE9">
        <w:t>When supporting the physical development of children, y</w:t>
      </w:r>
      <w:r w:rsidR="00D101A8">
        <w:t>ou should be able to create opportunities for individual children</w:t>
      </w:r>
      <w:r w:rsidR="007C1FE9">
        <w:t>. How you do this will depend</w:t>
      </w:r>
      <w:r w:rsidR="00D101A8">
        <w:t xml:space="preserve"> o</w:t>
      </w:r>
      <w:r w:rsidR="007C1FE9">
        <w:t>n their age and their abilities -</w:t>
      </w:r>
      <w:r w:rsidR="00D101A8">
        <w:t xml:space="preserve"> </w:t>
      </w:r>
      <w:r w:rsidR="007C1FE9">
        <w:t>o</w:t>
      </w:r>
      <w:r w:rsidR="00D101A8">
        <w:t xml:space="preserve">f course, you can’t provide a baby with an opportunity to do the same things you would allow a </w:t>
      </w:r>
      <w:r w:rsidR="007C1FE9" w:rsidRPr="007C1FE9">
        <w:rPr>
          <w:noProof/>
        </w:rPr>
        <w:t>3-</w:t>
      </w:r>
      <w:r w:rsidR="00D101A8" w:rsidRPr="007C1FE9">
        <w:rPr>
          <w:noProof/>
        </w:rPr>
        <w:t>yea</w:t>
      </w:r>
      <w:r w:rsidR="007C1FE9" w:rsidRPr="007C1FE9">
        <w:rPr>
          <w:noProof/>
        </w:rPr>
        <w:t>r-</w:t>
      </w:r>
      <w:r w:rsidR="00D101A8" w:rsidRPr="007C1FE9">
        <w:rPr>
          <w:noProof/>
        </w:rPr>
        <w:t>old</w:t>
      </w:r>
      <w:r w:rsidR="00D101A8">
        <w:t xml:space="preserve"> to do. </w:t>
      </w:r>
    </w:p>
    <w:p w:rsidR="00CD55FB" w:rsidRDefault="00C33403" w:rsidP="00CD55FB">
      <w:pPr>
        <w:pStyle w:val="BoldBulTight0"/>
        <w:rPr>
          <w:u w:val="single"/>
        </w:rPr>
      </w:pPr>
      <w:r>
        <w:rPr>
          <w:u w:val="single"/>
        </w:rPr>
        <w:t>Creating opportunities for b</w:t>
      </w:r>
      <w:r w:rsidR="00CD55FB" w:rsidRPr="00CD55FB">
        <w:rPr>
          <w:u w:val="single"/>
        </w:rPr>
        <w:t>abies</w:t>
      </w:r>
    </w:p>
    <w:p w:rsidR="00376A14" w:rsidRDefault="00CD55FB" w:rsidP="00CD55FB">
      <w:r>
        <w:t xml:space="preserve">For babies who have limited mobility, it’s easy to think that there is little you can do to help them to move and be active. However, even the youngest babies enjoy time to stretch and explore. If babies are unable to sit or crawl, you could lay a blanket on the floor and give them time to wriggle and stretch with no obstacles around them. </w:t>
      </w:r>
    </w:p>
    <w:p w:rsidR="00C77CE6" w:rsidRDefault="00CD55FB" w:rsidP="00CD55FB">
      <w:r>
        <w:t xml:space="preserve">For babies who are able to crawl and are beginning to walk, </w:t>
      </w:r>
      <w:r w:rsidR="00E97119">
        <w:t xml:space="preserve">you should be </w:t>
      </w:r>
      <w:r>
        <w:t>allow</w:t>
      </w:r>
      <w:r w:rsidR="00E97119">
        <w:t>ing them</w:t>
      </w:r>
      <w:r>
        <w:t xml:space="preserve"> plenty of time to practice</w:t>
      </w:r>
      <w:r w:rsidR="00E97119">
        <w:t xml:space="preserve"> their new skills</w:t>
      </w:r>
      <w:r>
        <w:t>. You could do a similar thing by laying a blanket on the ground but</w:t>
      </w:r>
      <w:r w:rsidR="00E97119">
        <w:t>,</w:t>
      </w:r>
      <w:r>
        <w:t xml:space="preserve"> this time</w:t>
      </w:r>
      <w:r w:rsidR="00E97119">
        <w:t>,</w:t>
      </w:r>
      <w:r>
        <w:t xml:space="preserve"> </w:t>
      </w:r>
      <w:r w:rsidR="00E97119" w:rsidRPr="00E97119">
        <w:rPr>
          <w:noProof/>
        </w:rPr>
        <w:t>have</w:t>
      </w:r>
      <w:r>
        <w:t xml:space="preserve"> toys or other things placed within a short distance. This will give them something to aim </w:t>
      </w:r>
      <w:r w:rsidRPr="00EA30E3">
        <w:rPr>
          <w:noProof/>
        </w:rPr>
        <w:t>for</w:t>
      </w:r>
      <w:r>
        <w:t xml:space="preserve"> and you can encourage them to crawl/walk further and further.</w:t>
      </w:r>
    </w:p>
    <w:p w:rsidR="001377CB" w:rsidRDefault="00C33403" w:rsidP="00C77CE6">
      <w:pPr>
        <w:pStyle w:val="BoldBulTight0"/>
        <w:rPr>
          <w:u w:val="single"/>
        </w:rPr>
      </w:pPr>
      <w:r>
        <w:rPr>
          <w:u w:val="single"/>
        </w:rPr>
        <w:t>Creating opportunities for y</w:t>
      </w:r>
      <w:r w:rsidR="00C77CE6" w:rsidRPr="00C77CE6">
        <w:rPr>
          <w:u w:val="single"/>
        </w:rPr>
        <w:t>oung children</w:t>
      </w:r>
    </w:p>
    <w:p w:rsidR="001377CB" w:rsidRDefault="00E53471" w:rsidP="001377CB">
      <w:r>
        <w:t xml:space="preserve">Once children have mastered the basics of </w:t>
      </w:r>
      <w:r w:rsidR="001377CB">
        <w:t>their physical skills</w:t>
      </w:r>
      <w:r>
        <w:t>,</w:t>
      </w:r>
      <w:r w:rsidR="001377CB">
        <w:t xml:space="preserve"> and are able to be more active and mobile</w:t>
      </w:r>
      <w:r>
        <w:t>, your aim should be to create opportunities for them to further their development</w:t>
      </w:r>
      <w:r w:rsidR="001377CB">
        <w:t xml:space="preserve">. </w:t>
      </w:r>
      <w:r w:rsidR="001377CB" w:rsidRPr="00233E22">
        <w:rPr>
          <w:noProof/>
        </w:rPr>
        <w:t>Young children need lots of time to run and</w:t>
      </w:r>
      <w:r w:rsidR="001377CB">
        <w:t xml:space="preserve"> play, not only will </w:t>
      </w:r>
      <w:r w:rsidR="00652B5B">
        <w:t xml:space="preserve">this </w:t>
      </w:r>
      <w:r w:rsidR="001377CB">
        <w:t xml:space="preserve">help to encourage development, it will also </w:t>
      </w:r>
      <w:r w:rsidR="001377CB">
        <w:lastRenderedPageBreak/>
        <w:t>give them time to burn off their energy</w:t>
      </w:r>
      <w:r w:rsidR="00652B5B">
        <w:t xml:space="preserve"> – which we all know children never fail to have an abundance of!</w:t>
      </w:r>
    </w:p>
    <w:p w:rsidR="001377CB" w:rsidRDefault="001377CB" w:rsidP="001377CB">
      <w:pPr>
        <w:pStyle w:val="BoldBulTight0"/>
      </w:pPr>
      <w:r>
        <w:t xml:space="preserve">Here are some things you can do </w:t>
      </w:r>
      <w:r w:rsidR="000119C5">
        <w:t xml:space="preserve">to </w:t>
      </w:r>
      <w:r>
        <w:t>encourage physical activity in young children:</w:t>
      </w:r>
    </w:p>
    <w:p w:rsidR="001377CB" w:rsidRPr="001F61FE" w:rsidRDefault="001377CB" w:rsidP="001F61FE">
      <w:pPr>
        <w:pStyle w:val="Bullets"/>
      </w:pPr>
      <w:r w:rsidRPr="001F61FE">
        <w:t xml:space="preserve">Use a large, </w:t>
      </w:r>
      <w:r w:rsidRPr="00EA30E3">
        <w:rPr>
          <w:noProof/>
        </w:rPr>
        <w:t>soft ball</w:t>
      </w:r>
      <w:r w:rsidRPr="001F61FE">
        <w:t xml:space="preserve"> to </w:t>
      </w:r>
      <w:r w:rsidR="000119C5" w:rsidRPr="001F61FE">
        <w:t>practic</w:t>
      </w:r>
      <w:r w:rsidRPr="001F61FE">
        <w:t>e catching, hitting, bouncing and kicking</w:t>
      </w:r>
    </w:p>
    <w:p w:rsidR="001377CB" w:rsidRPr="001F61FE" w:rsidRDefault="001377CB" w:rsidP="001F61FE">
      <w:pPr>
        <w:pStyle w:val="Bullets"/>
      </w:pPr>
      <w:r w:rsidRPr="001F61FE">
        <w:t xml:space="preserve">Throwing – practices throwing and catching is a really good way to encourage coordination skills. Throwing can start with something small and easy to hold like a little bean bag or </w:t>
      </w:r>
      <w:r w:rsidR="00F96B72" w:rsidRPr="001F61FE">
        <w:t xml:space="preserve">a </w:t>
      </w:r>
      <w:r w:rsidRPr="001F61FE">
        <w:t>tennis ball</w:t>
      </w:r>
    </w:p>
    <w:p w:rsidR="001377CB" w:rsidRPr="001F61FE" w:rsidRDefault="001377CB" w:rsidP="001F61FE">
      <w:pPr>
        <w:pStyle w:val="Bullets"/>
      </w:pPr>
      <w:r w:rsidRPr="001F61FE">
        <w:t xml:space="preserve">You can get </w:t>
      </w:r>
      <w:r w:rsidR="00F96B72" w:rsidRPr="001F61FE">
        <w:t xml:space="preserve">young </w:t>
      </w:r>
      <w:r w:rsidRPr="001F61FE">
        <w:t>child</w:t>
      </w:r>
      <w:r w:rsidR="00F96B72" w:rsidRPr="001F61FE">
        <w:t>ren</w:t>
      </w:r>
      <w:r w:rsidRPr="001F61FE">
        <w:t xml:space="preserve"> to</w:t>
      </w:r>
      <w:r w:rsidR="00F96B72" w:rsidRPr="001F61FE">
        <w:t xml:space="preserve"> do simple things which will encourage them to engage in physical activities – things such as chasing</w:t>
      </w:r>
      <w:r w:rsidRPr="001F61FE">
        <w:t xml:space="preserve"> bubbles, walk</w:t>
      </w:r>
      <w:r w:rsidR="00F96B72" w:rsidRPr="001F61FE">
        <w:t xml:space="preserve">ing along chalk lines and jumping </w:t>
      </w:r>
      <w:r w:rsidRPr="001F61FE">
        <w:t>over cracks in the ground or puddles</w:t>
      </w:r>
      <w:r w:rsidR="00F96B72" w:rsidRPr="001F61FE">
        <w:t xml:space="preserve"> are simple but effective tasks which are fun and engaging</w:t>
      </w:r>
    </w:p>
    <w:p w:rsidR="001377CB" w:rsidRPr="001F61FE" w:rsidRDefault="00112DE8" w:rsidP="001F61FE">
      <w:pPr>
        <w:pStyle w:val="Bullets"/>
      </w:pPr>
      <w:r w:rsidRPr="001F61FE">
        <w:rPr>
          <w:noProof/>
        </w:rPr>
        <w:drawing>
          <wp:anchor distT="0" distB="0" distL="114300" distR="114300" simplePos="0" relativeHeight="251741184" behindDoc="1" locked="0" layoutInCell="1" allowOverlap="1" wp14:anchorId="13E3ADCD" wp14:editId="208F5044">
            <wp:simplePos x="0" y="0"/>
            <wp:positionH relativeFrom="column">
              <wp:posOffset>3193415</wp:posOffset>
            </wp:positionH>
            <wp:positionV relativeFrom="paragraph">
              <wp:posOffset>80645</wp:posOffset>
            </wp:positionV>
            <wp:extent cx="2647950" cy="2647950"/>
            <wp:effectExtent l="0" t="0" r="0" b="0"/>
            <wp:wrapTight wrapText="bothSides">
              <wp:wrapPolygon edited="0">
                <wp:start x="0" y="0"/>
                <wp:lineTo x="0" y="21445"/>
                <wp:lineTo x="21445" y="21445"/>
                <wp:lineTo x="21445" y="0"/>
                <wp:lineTo x="0" y="0"/>
              </wp:wrapPolygon>
            </wp:wrapTight>
            <wp:docPr id="16" name="Picture 16" descr="C:\Users\Kelsey\Pictures\Pictures\ArtWork\MBasketB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elsey\Pictures\Pictures\ArtWork\MBasketBall.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47950" cy="2647950"/>
                    </a:xfrm>
                    <a:prstGeom prst="rect">
                      <a:avLst/>
                    </a:prstGeom>
                    <a:noFill/>
                    <a:ln>
                      <a:noFill/>
                    </a:ln>
                  </pic:spPr>
                </pic:pic>
              </a:graphicData>
            </a:graphic>
            <wp14:sizeRelH relativeFrom="page">
              <wp14:pctWidth>0</wp14:pctWidth>
            </wp14:sizeRelH>
            <wp14:sizeRelV relativeFrom="page">
              <wp14:pctHeight>0</wp14:pctHeight>
            </wp14:sizeRelV>
          </wp:anchor>
        </w:drawing>
      </w:r>
      <w:r w:rsidR="001377CB" w:rsidRPr="00233E22">
        <w:rPr>
          <w:noProof/>
        </w:rPr>
        <w:t>Playing different music, or making sounds with your voice or</w:t>
      </w:r>
      <w:r w:rsidR="001377CB" w:rsidRPr="001F61FE">
        <w:t xml:space="preserve"> instruments, can encourage dancing and a sense of rhythm</w:t>
      </w:r>
    </w:p>
    <w:p w:rsidR="00C956F1" w:rsidRPr="001F61FE" w:rsidRDefault="00C956F1" w:rsidP="001F61FE">
      <w:pPr>
        <w:pStyle w:val="Bullets"/>
      </w:pPr>
      <w:r w:rsidRPr="001F61FE">
        <w:t xml:space="preserve">Children </w:t>
      </w:r>
      <w:r w:rsidR="0056623B" w:rsidRPr="001F61FE">
        <w:t>are likely to</w:t>
      </w:r>
      <w:r w:rsidR="001377CB" w:rsidRPr="001F61FE">
        <w:t xml:space="preserve"> enjoy learning to ride a bike, scooter or tricycle</w:t>
      </w:r>
      <w:r w:rsidR="0056623B" w:rsidRPr="001F61FE">
        <w:t xml:space="preserve"> wherever available</w:t>
      </w:r>
      <w:r w:rsidR="001377CB" w:rsidRPr="001F61FE">
        <w:t xml:space="preserve"> – under your </w:t>
      </w:r>
      <w:r w:rsidR="0056623B" w:rsidRPr="001F61FE">
        <w:t>supervision, of course</w:t>
      </w:r>
    </w:p>
    <w:p w:rsidR="001377CB" w:rsidRPr="001F61FE" w:rsidRDefault="001377CB" w:rsidP="001F61FE">
      <w:pPr>
        <w:pStyle w:val="Bullets"/>
      </w:pPr>
      <w:r w:rsidRPr="001F61FE">
        <w:t xml:space="preserve">You </w:t>
      </w:r>
      <w:r w:rsidR="00DD3B7A" w:rsidRPr="001F61FE">
        <w:t>might also want to</w:t>
      </w:r>
      <w:r w:rsidRPr="001F61FE">
        <w:t xml:space="preserve"> make up games that involve rollin</w:t>
      </w:r>
      <w:r w:rsidR="00DD3B7A" w:rsidRPr="001F61FE">
        <w:t>g, jumping, dancing and chasing – this will encourage creativity as well as physical development.</w:t>
      </w:r>
      <w:r w:rsidR="00B46C5F" w:rsidRPr="001F61FE">
        <w:t xml:space="preserve"> </w:t>
      </w:r>
    </w:p>
    <w:p w:rsidR="001377CB" w:rsidRPr="001377CB" w:rsidRDefault="001377CB" w:rsidP="001377CB">
      <w:r>
        <w:t xml:space="preserve">(Raising Children: Physical activity for younger children: </w:t>
      </w:r>
      <w:hyperlink r:id="rId21" w:history="1">
        <w:r w:rsidR="004173E4" w:rsidRPr="001B0D95">
          <w:rPr>
            <w:rStyle w:val="Hyperlink"/>
          </w:rPr>
          <w:t>http://raisingchild</w:t>
        </w:r>
        <w:r w:rsidR="004173E4" w:rsidRPr="001B0D95">
          <w:rPr>
            <w:rStyle w:val="Hyperlink"/>
          </w:rPr>
          <w:t>r</w:t>
        </w:r>
        <w:r w:rsidR="004173E4" w:rsidRPr="001B0D95">
          <w:rPr>
            <w:rStyle w:val="Hyperlink"/>
          </w:rPr>
          <w:t>en.net.au/articles/activities_for_younger_kids.html</w:t>
        </w:r>
      </w:hyperlink>
      <w:r w:rsidR="004173E4">
        <w:t xml:space="preserve"> Accessed 29.05.2017</w:t>
      </w:r>
      <w:r>
        <w:t>)</w:t>
      </w:r>
    </w:p>
    <w:p w:rsidR="00D443CA" w:rsidRDefault="00D443CA" w:rsidP="00D443CA">
      <w:pPr>
        <w:pStyle w:val="Heading3"/>
      </w:pPr>
      <w:r>
        <w:br w:type="page"/>
      </w:r>
    </w:p>
    <w:p w:rsidR="00D443CA" w:rsidRDefault="00D443CA" w:rsidP="00D443CA">
      <w:pPr>
        <w:pStyle w:val="Heading3"/>
      </w:pPr>
      <w:bookmarkStart w:id="31" w:name="_Toc505602490"/>
      <w:r w:rsidRPr="00FB7D3C">
        <w:lastRenderedPageBreak/>
        <w:t xml:space="preserve">Activity </w:t>
      </w:r>
      <w:r>
        <w:t>1C</w:t>
      </w:r>
      <w:bookmarkEnd w:id="31"/>
    </w:p>
    <w:p w:rsidR="001918C7" w:rsidRPr="00C77CE6" w:rsidRDefault="00D443CA" w:rsidP="001377CB">
      <w:r>
        <w:rPr>
          <w:noProof/>
        </w:rPr>
        <w:drawing>
          <wp:anchor distT="0" distB="0" distL="114300" distR="114300" simplePos="0" relativeHeight="251738112" behindDoc="1" locked="0" layoutInCell="1" allowOverlap="1" wp14:anchorId="343E9344" wp14:editId="5FA4773C">
            <wp:simplePos x="0" y="0"/>
            <wp:positionH relativeFrom="column">
              <wp:posOffset>24130</wp:posOffset>
            </wp:positionH>
            <wp:positionV relativeFrom="paragraph">
              <wp:posOffset>96520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001918C7" w:rsidRPr="00C77CE6">
        <w:br w:type="page"/>
      </w:r>
    </w:p>
    <w:p w:rsidR="00994C40" w:rsidRPr="00994C40" w:rsidRDefault="00994C40" w:rsidP="00254711">
      <w:pPr>
        <w:pStyle w:val="Heading2"/>
        <w:spacing w:after="240"/>
        <w:rPr>
          <w:rStyle w:val="Strong"/>
          <w:b/>
          <w:bCs/>
        </w:rPr>
      </w:pPr>
      <w:bookmarkStart w:id="32" w:name="_Toc505602491"/>
      <w:r w:rsidRPr="00994C40">
        <w:rPr>
          <w:rStyle w:val="Strong"/>
          <w:b/>
          <w:bCs/>
        </w:rPr>
        <w:lastRenderedPageBreak/>
        <w:t xml:space="preserve">1.4 – </w:t>
      </w:r>
      <w:r w:rsidR="005F479B">
        <w:t>Support children to take increasing responsibility for their own health and wellbeing</w:t>
      </w:r>
      <w:bookmarkEnd w:id="32"/>
    </w:p>
    <w:p w:rsidR="00354671" w:rsidRDefault="00254711" w:rsidP="00254711">
      <w:pPr>
        <w:pStyle w:val="BoldBulTight0"/>
        <w:spacing w:after="240"/>
      </w:pPr>
      <w:r>
        <w:t>By the end of this chapter, the learner should be able to:</w:t>
      </w:r>
    </w:p>
    <w:p w:rsidR="00254711" w:rsidRPr="001F61FE" w:rsidRDefault="004F158C" w:rsidP="001F61FE">
      <w:pPr>
        <w:pStyle w:val="Bullets"/>
      </w:pPr>
      <w:r w:rsidRPr="001F61FE">
        <w:t>Identify</w:t>
      </w:r>
      <w:r w:rsidR="00055D41">
        <w:t xml:space="preserve"> how to encourage</w:t>
      </w:r>
      <w:r w:rsidRPr="001F61FE">
        <w:t xml:space="preserve"> children to take respons</w:t>
      </w:r>
      <w:r w:rsidR="00E21812" w:rsidRPr="001F61FE">
        <w:t>i</w:t>
      </w:r>
      <w:r w:rsidRPr="001F61FE">
        <w:t>bility for their own health and wellbeing.</w:t>
      </w:r>
    </w:p>
    <w:p w:rsidR="000563C3" w:rsidRDefault="000563C3" w:rsidP="000563C3">
      <w:pPr>
        <w:pStyle w:val="Heading3"/>
      </w:pPr>
      <w:bookmarkStart w:id="33" w:name="_Toc505602492"/>
      <w:r>
        <w:t xml:space="preserve">Why is it important that children take </w:t>
      </w:r>
      <w:r w:rsidRPr="00E21812">
        <w:rPr>
          <w:noProof/>
        </w:rPr>
        <w:t>respon</w:t>
      </w:r>
      <w:r w:rsidR="00E21812">
        <w:rPr>
          <w:noProof/>
        </w:rPr>
        <w:t>si</w:t>
      </w:r>
      <w:r w:rsidRPr="00E21812">
        <w:rPr>
          <w:noProof/>
        </w:rPr>
        <w:t>bility</w:t>
      </w:r>
      <w:r>
        <w:t xml:space="preserve"> for their own health and wellbeing?</w:t>
      </w:r>
      <w:bookmarkEnd w:id="33"/>
    </w:p>
    <w:p w:rsidR="005D3C64" w:rsidRDefault="001A6852" w:rsidP="00A27F80">
      <w:r>
        <w:t xml:space="preserve">Encouraging and supporting children to take responsibility for their own health and wellbeing will provide them with the knowledge required to </w:t>
      </w:r>
      <w:r w:rsidR="00E91236">
        <w:t xml:space="preserve">follow a </w:t>
      </w:r>
      <w:r w:rsidR="00E91236">
        <w:rPr>
          <w:noProof/>
        </w:rPr>
        <w:t>well-rounded and healthy</w:t>
      </w:r>
      <w:r w:rsidR="00E21812">
        <w:t xml:space="preserve"> lifestyle as they grow older.</w:t>
      </w:r>
      <w:r w:rsidR="005D3C64">
        <w:t xml:space="preserve"> </w:t>
      </w:r>
    </w:p>
    <w:p w:rsidR="00CA3113" w:rsidRDefault="00CA3113" w:rsidP="00CA3113">
      <w:pPr>
        <w:pStyle w:val="BoldBulTight0"/>
        <w:rPr>
          <w:u w:val="single"/>
        </w:rPr>
      </w:pPr>
      <w:r w:rsidRPr="00CA3113">
        <w:rPr>
          <w:u w:val="single"/>
        </w:rPr>
        <w:t>Importance of a healthy diet</w:t>
      </w:r>
    </w:p>
    <w:p w:rsidR="00CA3113" w:rsidRPr="00CA3113" w:rsidRDefault="00CA3113" w:rsidP="00CA3113">
      <w:r>
        <w:rPr>
          <w:noProof/>
        </w:rPr>
        <w:t>It is really important that children</w:t>
      </w:r>
      <w:r w:rsidRPr="00CA3113">
        <w:t xml:space="preserve"> establish patterns of good eating and exercise for </w:t>
      </w:r>
      <w:r>
        <w:t>their health and wellbeing</w:t>
      </w:r>
      <w:r w:rsidRPr="00CA3113">
        <w:t xml:space="preserve">. </w:t>
      </w:r>
      <w:r>
        <w:t>Side effects of not adopting a healthy diet include o</w:t>
      </w:r>
      <w:r w:rsidRPr="00CA3113">
        <w:t>besity</w:t>
      </w:r>
      <w:r>
        <w:t xml:space="preserve"> and food </w:t>
      </w:r>
      <w:r w:rsidRPr="00EA30E3">
        <w:rPr>
          <w:noProof/>
        </w:rPr>
        <w:t>allergies/intolerance</w:t>
      </w:r>
      <w:r>
        <w:t xml:space="preserve"> and these can have major impacts on a child’s life if not handled appropriately.</w:t>
      </w:r>
      <w:r w:rsidRPr="00CA3113">
        <w:t xml:space="preserve"> A key part of learning about and adopting healthy lifestyles involves children seeing these </w:t>
      </w:r>
      <w:r w:rsidRPr="004173E4">
        <w:rPr>
          <w:noProof/>
        </w:rPr>
        <w:t>modelled</w:t>
      </w:r>
      <w:r w:rsidRPr="00CA3113">
        <w:t xml:space="preserve"> </w:t>
      </w:r>
      <w:r>
        <w:t xml:space="preserve">by the key adults in their lives – including families, </w:t>
      </w:r>
      <w:r w:rsidRPr="00CA3113">
        <w:rPr>
          <w:noProof/>
        </w:rPr>
        <w:t>carers</w:t>
      </w:r>
      <w:r>
        <w:rPr>
          <w:noProof/>
        </w:rPr>
        <w:t>,</w:t>
      </w:r>
      <w:r>
        <w:t xml:space="preserve"> and educators.</w:t>
      </w:r>
    </w:p>
    <w:p w:rsidR="00CA3113" w:rsidRPr="00CA3113" w:rsidRDefault="00CA3113" w:rsidP="00CA3113">
      <w:pPr>
        <w:pStyle w:val="BoldBulTight0"/>
        <w:rPr>
          <w:u w:val="single"/>
        </w:rPr>
      </w:pPr>
      <w:r>
        <w:rPr>
          <w:u w:val="single"/>
        </w:rPr>
        <w:t>Overall wellbeing</w:t>
      </w:r>
    </w:p>
    <w:p w:rsidR="00E21812" w:rsidRDefault="00DA2BEC" w:rsidP="00A27F80">
      <w:r>
        <w:rPr>
          <w:noProof/>
        </w:rPr>
        <w:drawing>
          <wp:anchor distT="0" distB="0" distL="114300" distR="114300" simplePos="0" relativeHeight="251743232" behindDoc="1" locked="0" layoutInCell="1" allowOverlap="1" wp14:anchorId="437F2957" wp14:editId="0061C1B5">
            <wp:simplePos x="0" y="0"/>
            <wp:positionH relativeFrom="column">
              <wp:posOffset>3099435</wp:posOffset>
            </wp:positionH>
            <wp:positionV relativeFrom="paragraph">
              <wp:posOffset>1007745</wp:posOffset>
            </wp:positionV>
            <wp:extent cx="2683510" cy="2344420"/>
            <wp:effectExtent l="0" t="0" r="2540" b="0"/>
            <wp:wrapTight wrapText="bothSides">
              <wp:wrapPolygon edited="0">
                <wp:start x="0" y="0"/>
                <wp:lineTo x="0" y="21413"/>
                <wp:lineTo x="21467" y="21413"/>
                <wp:lineTo x="21467" y="0"/>
                <wp:lineTo x="0" y="0"/>
              </wp:wrapPolygon>
            </wp:wrapTight>
            <wp:docPr id="12" name="Picture 12" descr="C:\Users\Kelsey\Pictures\Pictures\ArtWork\corporate_think_tank_soluti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lsey\Pictures\Pictures\ArtWork\corporate_think_tank_solution_800_wht.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83510" cy="2344420"/>
                    </a:xfrm>
                    <a:prstGeom prst="rect">
                      <a:avLst/>
                    </a:prstGeom>
                    <a:noFill/>
                    <a:ln>
                      <a:noFill/>
                    </a:ln>
                  </pic:spPr>
                </pic:pic>
              </a:graphicData>
            </a:graphic>
            <wp14:sizeRelH relativeFrom="page">
              <wp14:pctWidth>0</wp14:pctWidth>
            </wp14:sizeRelH>
            <wp14:sizeRelV relativeFrom="page">
              <wp14:pctHeight>0</wp14:pctHeight>
            </wp14:sizeRelV>
          </wp:anchor>
        </w:drawing>
      </w:r>
      <w:r w:rsidR="005D3C64">
        <w:t>When supporting children to take responsibility for their own health and wellbeing, i</w:t>
      </w:r>
      <w:r w:rsidR="00E21812">
        <w:t xml:space="preserve">t is important that you </w:t>
      </w:r>
      <w:r w:rsidR="00E21812" w:rsidRPr="004173E4">
        <w:rPr>
          <w:noProof/>
        </w:rPr>
        <w:t>recognise</w:t>
      </w:r>
      <w:r w:rsidR="00E21812">
        <w:t xml:space="preserve"> that wellbeing does not refer to solely to physical he</w:t>
      </w:r>
      <w:r w:rsidR="006F31A9">
        <w:t>alth.</w:t>
      </w:r>
      <w:r w:rsidR="00E21812">
        <w:t xml:space="preserve"> </w:t>
      </w:r>
      <w:r w:rsidR="006F31A9">
        <w:t>I</w:t>
      </w:r>
      <w:r w:rsidR="00E21812">
        <w:t xml:space="preserve">t </w:t>
      </w:r>
      <w:r w:rsidR="005D3C64">
        <w:t xml:space="preserve">also </w:t>
      </w:r>
      <w:r w:rsidR="00E21812">
        <w:t>encompasses other factors such as social, emotional and spiritual well</w:t>
      </w:r>
      <w:r w:rsidR="005D3C64">
        <w:t xml:space="preserve">being. </w:t>
      </w:r>
      <w:r w:rsidR="00AF3BF3">
        <w:t xml:space="preserve">As </w:t>
      </w:r>
      <w:r w:rsidR="00AF3BF3" w:rsidRPr="006F31A9">
        <w:rPr>
          <w:noProof/>
        </w:rPr>
        <w:t>humans</w:t>
      </w:r>
      <w:r w:rsidR="006F31A9">
        <w:rPr>
          <w:noProof/>
        </w:rPr>
        <w:t>,</w:t>
      </w:r>
      <w:r w:rsidR="00AF3BF3">
        <w:t xml:space="preserve"> we have many different levels and sides to </w:t>
      </w:r>
      <w:r w:rsidR="00AF3BF3" w:rsidRPr="00EA30E3">
        <w:rPr>
          <w:noProof/>
        </w:rPr>
        <w:t>us</w:t>
      </w:r>
      <w:r w:rsidR="00AF3BF3">
        <w:t xml:space="preserve"> and it is important that children learn how to</w:t>
      </w:r>
      <w:r w:rsidR="006F31A9">
        <w:t xml:space="preserve"> engage with different aspects of their being from an early age.</w:t>
      </w:r>
      <w:r w:rsidRPr="00DA2BEC">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6F31A9" w:rsidRDefault="006F31A9" w:rsidP="006F31A9">
      <w:pPr>
        <w:pStyle w:val="BoldBulTight0"/>
      </w:pPr>
      <w:r>
        <w:t>This might include things such as:</w:t>
      </w:r>
    </w:p>
    <w:p w:rsidR="006F31A9" w:rsidRPr="001F61FE" w:rsidRDefault="006F31A9" w:rsidP="001F61FE">
      <w:pPr>
        <w:pStyle w:val="Bullets"/>
      </w:pPr>
      <w:r w:rsidRPr="001F61FE">
        <w:t>Their emotions</w:t>
      </w:r>
    </w:p>
    <w:p w:rsidR="006F31A9" w:rsidRPr="001F61FE" w:rsidRDefault="006F31A9" w:rsidP="001F61FE">
      <w:pPr>
        <w:pStyle w:val="Bullets"/>
      </w:pPr>
      <w:r w:rsidRPr="001F61FE">
        <w:t>How they fit in with their peers</w:t>
      </w:r>
    </w:p>
    <w:p w:rsidR="006F31A9" w:rsidRPr="001F61FE" w:rsidRDefault="006F31A9" w:rsidP="001F61FE">
      <w:pPr>
        <w:pStyle w:val="Bullets"/>
      </w:pPr>
      <w:r w:rsidRPr="001F61FE">
        <w:t>How culture or religion has an impact on their lives</w:t>
      </w:r>
      <w:r w:rsidR="009809D2" w:rsidRPr="001F61FE">
        <w:t>, values,</w:t>
      </w:r>
      <w:r w:rsidRPr="001F61FE">
        <w:t xml:space="preserve"> and attitudes.</w:t>
      </w:r>
    </w:p>
    <w:p w:rsidR="006F31A9" w:rsidRPr="006F31A9" w:rsidRDefault="006F31A9" w:rsidP="006F31A9">
      <w:r>
        <w:t xml:space="preserve">Of course, when you are working with young children you cannot expect them to </w:t>
      </w:r>
      <w:r w:rsidR="008D3A5D">
        <w:t>take full responsibility for</w:t>
      </w:r>
      <w:r w:rsidR="009809D2">
        <w:t xml:space="preserve"> their own health and wellbeing</w:t>
      </w:r>
      <w:r>
        <w:t xml:space="preserve">. </w:t>
      </w:r>
      <w:r w:rsidR="00623B76">
        <w:t>You should be able to cater your practices to match the ability of the individual</w:t>
      </w:r>
      <w:r w:rsidR="009809D2">
        <w:t xml:space="preserve"> child, and the specific levels of responsibility they are able to manage.</w:t>
      </w:r>
    </w:p>
    <w:p w:rsidR="000563C3" w:rsidRDefault="000563C3" w:rsidP="000563C3">
      <w:pPr>
        <w:pStyle w:val="Heading3"/>
      </w:pPr>
      <w:bookmarkStart w:id="34" w:name="_Toc505602493"/>
      <w:r>
        <w:t>How to support children to take increasing responsibility</w:t>
      </w:r>
      <w:bookmarkEnd w:id="34"/>
    </w:p>
    <w:p w:rsidR="000563C3" w:rsidRPr="007B1A8A" w:rsidRDefault="007B1A8A" w:rsidP="007B1A8A">
      <w:r>
        <w:t xml:space="preserve">There are </w:t>
      </w:r>
      <w:r w:rsidR="00CD1230">
        <w:t>m</w:t>
      </w:r>
      <w:r>
        <w:t xml:space="preserve">any different ways in which you can support children to take increasing responsibility </w:t>
      </w:r>
      <w:r w:rsidR="006F31A9">
        <w:rPr>
          <w:noProof/>
        </w:rPr>
        <w:t>for</w:t>
      </w:r>
      <w:r>
        <w:t xml:space="preserve"> their own health and wellbeing.</w:t>
      </w:r>
    </w:p>
    <w:p w:rsidR="00254711" w:rsidRPr="001A61B6" w:rsidRDefault="00CD1230" w:rsidP="001A61B6">
      <w:pPr>
        <w:pStyle w:val="BoldBulTight0"/>
      </w:pPr>
      <w:r>
        <w:lastRenderedPageBreak/>
        <w:t>For example, y</w:t>
      </w:r>
      <w:r w:rsidR="001A61B6">
        <w:t xml:space="preserve">ou can support </w:t>
      </w:r>
      <w:r w:rsidR="001A6852">
        <w:t xml:space="preserve">children to take responsibility for their health and wellbeing </w:t>
      </w:r>
      <w:r w:rsidR="001A61B6">
        <w:t>by:</w:t>
      </w:r>
    </w:p>
    <w:p w:rsidR="001A61B6" w:rsidRPr="001F61FE" w:rsidRDefault="001A61B6" w:rsidP="001F61FE">
      <w:pPr>
        <w:pStyle w:val="Bullets"/>
      </w:pPr>
      <w:r w:rsidRPr="001F61FE">
        <w:t>Plan</w:t>
      </w:r>
      <w:r w:rsidR="00CD1230" w:rsidRPr="001F61FE">
        <w:t>ning</w:t>
      </w:r>
      <w:r w:rsidRPr="001F61FE">
        <w:t xml:space="preserve"> activities</w:t>
      </w:r>
      <w:r w:rsidR="00173F66" w:rsidRPr="001F61FE">
        <w:t xml:space="preserve"> – ensuring that children are regularly engaging in physical activity</w:t>
      </w:r>
      <w:r w:rsidR="00A27F80" w:rsidRPr="001F61FE">
        <w:t xml:space="preserve"> will </w:t>
      </w:r>
      <w:r w:rsidR="00833D11" w:rsidRPr="001F61FE">
        <w:t>help them to incorporate this into their day to day lives and increase the chances of them enjoying it</w:t>
      </w:r>
    </w:p>
    <w:p w:rsidR="005D3C64" w:rsidRPr="001F61FE" w:rsidRDefault="005D3C64" w:rsidP="001F61FE">
      <w:pPr>
        <w:pStyle w:val="Bullets"/>
      </w:pPr>
      <w:r w:rsidRPr="001F61FE">
        <w:t>Discuss</w:t>
      </w:r>
      <w:r w:rsidR="00CD1230" w:rsidRPr="001F61FE">
        <w:t>ing</w:t>
      </w:r>
      <w:r w:rsidRPr="001F61FE">
        <w:t xml:space="preserve"> feelings – emotional wellbeing is a really important aspect of children to gain a grasp of. You should aim to let children know that all emotions which they feel are va</w:t>
      </w:r>
      <w:r w:rsidR="00CD1230" w:rsidRPr="001F61FE">
        <w:t>lid</w:t>
      </w:r>
      <w:r w:rsidRPr="001F61FE">
        <w:t xml:space="preserve">. </w:t>
      </w:r>
      <w:r w:rsidR="00CD1230" w:rsidRPr="001F61FE">
        <w:t xml:space="preserve">This doesn’t have to be a complex conversation or a promotion of negative </w:t>
      </w:r>
      <w:r w:rsidR="00CD1230" w:rsidRPr="004173E4">
        <w:rPr>
          <w:noProof/>
        </w:rPr>
        <w:t>behaviour</w:t>
      </w:r>
      <w:r w:rsidR="00CD1230" w:rsidRPr="001F61FE">
        <w:t xml:space="preserve">, but just encouraging children to engage with their own feelings will help to promote a positive relationship between the child and their emotional wellbeing. </w:t>
      </w:r>
      <w:r w:rsidRPr="001F61FE">
        <w:t>For example, when children become angry you sho</w:t>
      </w:r>
      <w:r w:rsidR="008D3A5D" w:rsidRPr="001F61FE">
        <w:t>u</w:t>
      </w:r>
      <w:r w:rsidRPr="001F61FE">
        <w:t xml:space="preserve">ld aim to defuse the situation but also allow children time to feel </w:t>
      </w:r>
      <w:r w:rsidR="00CD1230" w:rsidRPr="001F61FE">
        <w:t xml:space="preserve">anger </w:t>
      </w:r>
      <w:r w:rsidRPr="001F61FE">
        <w:t>in a safe and secure environment</w:t>
      </w:r>
    </w:p>
    <w:p w:rsidR="001A61B6" w:rsidRPr="001F61FE" w:rsidRDefault="001A041F" w:rsidP="001F61FE">
      <w:pPr>
        <w:pStyle w:val="Bullets"/>
      </w:pPr>
      <w:r>
        <w:t>Communicating</w:t>
      </w:r>
      <w:r w:rsidR="001A61B6" w:rsidRPr="001F61FE">
        <w:t xml:space="preserve"> throughout routines</w:t>
      </w:r>
      <w:r w:rsidR="00833D11" w:rsidRPr="001F61FE">
        <w:t xml:space="preserve"> – care routines such as</w:t>
      </w:r>
      <w:r w:rsidR="00366EC6" w:rsidRPr="001F61FE">
        <w:t xml:space="preserve"> toileting and brushing teeth are</w:t>
      </w:r>
      <w:r w:rsidR="00833D11" w:rsidRPr="001F61FE">
        <w:t xml:space="preserve"> something which young children will need to begin doing independently</w:t>
      </w:r>
      <w:r w:rsidR="00366EC6" w:rsidRPr="001F61FE">
        <w:t xml:space="preserve"> when they reach the right age</w:t>
      </w:r>
      <w:r w:rsidR="00833D11" w:rsidRPr="001F61FE">
        <w:t>. If you start talking to them about what you are doing and why it is important from early on, they are likely to be more inclined to have a healthy attitude towards these habits and take responsibility when they are ready</w:t>
      </w:r>
    </w:p>
    <w:p w:rsidR="001A61B6" w:rsidRPr="001F61FE" w:rsidRDefault="003B3585" w:rsidP="001F61FE">
      <w:pPr>
        <w:pStyle w:val="Bullets"/>
      </w:pPr>
      <w:r w:rsidRPr="001F61FE">
        <w:rPr>
          <w:noProof/>
        </w:rPr>
        <w:drawing>
          <wp:anchor distT="0" distB="0" distL="114300" distR="114300" simplePos="0" relativeHeight="251744256" behindDoc="1" locked="0" layoutInCell="1" allowOverlap="1" wp14:anchorId="4150DABA" wp14:editId="55E3DE39">
            <wp:simplePos x="0" y="0"/>
            <wp:positionH relativeFrom="column">
              <wp:posOffset>4036695</wp:posOffset>
            </wp:positionH>
            <wp:positionV relativeFrom="paragraph">
              <wp:posOffset>40640</wp:posOffset>
            </wp:positionV>
            <wp:extent cx="1983105" cy="2422525"/>
            <wp:effectExtent l="0" t="0" r="0" b="0"/>
            <wp:wrapTight wrapText="bothSides">
              <wp:wrapPolygon edited="0">
                <wp:start x="830" y="0"/>
                <wp:lineTo x="0" y="340"/>
                <wp:lineTo x="0" y="21232"/>
                <wp:lineTo x="830" y="21402"/>
                <wp:lineTo x="20542" y="21402"/>
                <wp:lineTo x="21372" y="21232"/>
                <wp:lineTo x="21372" y="340"/>
                <wp:lineTo x="20542" y="0"/>
                <wp:lineTo x="830" y="0"/>
              </wp:wrapPolygon>
            </wp:wrapTight>
            <wp:docPr id="18" name="Picture 18" descr="C:\Users\Kelsey\Pictures\Pictures\ArtWork\MAp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lsey\Pictures\Pictures\ArtWork\MApple.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4091" r="9993" b="7270"/>
                    <a:stretch/>
                  </pic:blipFill>
                  <pic:spPr bwMode="auto">
                    <a:xfrm>
                      <a:off x="0" y="0"/>
                      <a:ext cx="1983105" cy="242252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A041F">
        <w:t>Promoting</w:t>
      </w:r>
      <w:r w:rsidR="001A61B6" w:rsidRPr="001F61FE">
        <w:t xml:space="preserve"> and discuss</w:t>
      </w:r>
      <w:r w:rsidR="001A041F">
        <w:t>ing</w:t>
      </w:r>
      <w:r w:rsidR="001A61B6" w:rsidRPr="001F61FE">
        <w:t xml:space="preserve"> healthy eating</w:t>
      </w:r>
      <w:r w:rsidR="00833D11" w:rsidRPr="001F61FE">
        <w:t xml:space="preserve"> – a large part of health and wellbeing is diet and nutrition. Teaching children about the right things to eat and the importance of eating </w:t>
      </w:r>
      <w:r w:rsidR="00366EC6" w:rsidRPr="001F61FE">
        <w:t xml:space="preserve">in </w:t>
      </w:r>
      <w:r w:rsidR="00833D11" w:rsidRPr="001F61FE">
        <w:t>moderation will help them to make pos</w:t>
      </w:r>
      <w:r w:rsidR="00366EC6" w:rsidRPr="001F61FE">
        <w:t xml:space="preserve">itive decisions regarding food </w:t>
      </w:r>
    </w:p>
    <w:p w:rsidR="00A27F80" w:rsidRPr="001F61FE" w:rsidRDefault="00D32153" w:rsidP="001F61FE">
      <w:pPr>
        <w:pStyle w:val="Bullets"/>
      </w:pPr>
      <w:r w:rsidRPr="001F61FE">
        <w:t>Work</w:t>
      </w:r>
      <w:r w:rsidR="001A041F">
        <w:t>ing</w:t>
      </w:r>
      <w:r w:rsidRPr="001F61FE">
        <w:t xml:space="preserve"> with families – anything that you are trying to support or encourage during the time you are spending with children should ideally be </w:t>
      </w:r>
      <w:r w:rsidRPr="00233E22">
        <w:rPr>
          <w:noProof/>
        </w:rPr>
        <w:t>practi</w:t>
      </w:r>
      <w:r w:rsidR="00233E22">
        <w:rPr>
          <w:noProof/>
        </w:rPr>
        <w:t>s</w:t>
      </w:r>
      <w:r w:rsidRPr="00233E22">
        <w:rPr>
          <w:noProof/>
        </w:rPr>
        <w:t>ed</w:t>
      </w:r>
      <w:r w:rsidRPr="001F61FE">
        <w:t xml:space="preserve"> during their time at home (and vice versa). Discussing how to support children and their health and wellbeing with families will help to provide chi</w:t>
      </w:r>
      <w:r w:rsidR="00285EC8" w:rsidRPr="001F61FE">
        <w:t>ldren with consistency.</w:t>
      </w:r>
    </w:p>
    <w:p w:rsidR="00354671" w:rsidRPr="00D37F96" w:rsidRDefault="00354671" w:rsidP="001A61B6">
      <w:r w:rsidRPr="00D37F96">
        <w:br w:type="page"/>
      </w:r>
    </w:p>
    <w:p w:rsidR="0035414D" w:rsidRDefault="000A3826" w:rsidP="000A3826">
      <w:pPr>
        <w:pStyle w:val="Heading3"/>
      </w:pPr>
      <w:bookmarkStart w:id="35" w:name="_Toc505602494"/>
      <w:r>
        <w:rPr>
          <w:noProof/>
        </w:rPr>
        <w:lastRenderedPageBreak/>
        <w:drawing>
          <wp:anchor distT="0" distB="0" distL="114300" distR="114300" simplePos="0" relativeHeight="251694080" behindDoc="1" locked="0" layoutInCell="1" allowOverlap="1" wp14:anchorId="21D111F7" wp14:editId="6CAB01BA">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FB7D3C">
        <w:t xml:space="preserve">Activity </w:t>
      </w:r>
      <w:r w:rsidR="00D443CA">
        <w:t>1D</w:t>
      </w:r>
      <w:bookmarkEnd w:id="35"/>
    </w:p>
    <w:p w:rsidR="00274265" w:rsidRDefault="00274265" w:rsidP="000A3826">
      <w:r>
        <w:br w:type="page"/>
      </w:r>
    </w:p>
    <w:p w:rsidR="00804162" w:rsidRPr="00233E22" w:rsidRDefault="007B2BD3" w:rsidP="00206263">
      <w:pPr>
        <w:pStyle w:val="Heading1"/>
        <w:spacing w:after="240"/>
        <w:rPr>
          <w:noProof/>
        </w:rPr>
      </w:pPr>
      <w:bookmarkStart w:id="36" w:name="_Toc505602495"/>
      <w:r w:rsidRPr="00233E22">
        <w:rPr>
          <w:noProof/>
        </w:rPr>
        <w:lastRenderedPageBreak/>
        <w:t xml:space="preserve">2. </w:t>
      </w:r>
      <w:r w:rsidR="001918C7" w:rsidRPr="00233E22">
        <w:rPr>
          <w:noProof/>
        </w:rPr>
        <w:t>Support social development</w:t>
      </w:r>
      <w:bookmarkEnd w:id="36"/>
    </w:p>
    <w:p w:rsidR="001E01A2" w:rsidRPr="00233E22" w:rsidRDefault="001E01A2" w:rsidP="001918C7">
      <w:pPr>
        <w:ind w:left="720" w:hanging="720"/>
        <w:rPr>
          <w:rFonts w:asciiTheme="minorHAnsi" w:hAnsiTheme="minorHAnsi"/>
          <w:noProof/>
        </w:rPr>
      </w:pPr>
      <w:r w:rsidRPr="00233E22">
        <w:rPr>
          <w:b/>
          <w:noProof/>
          <w:sz w:val="28"/>
        </w:rPr>
        <w:t>2.1.</w:t>
      </w:r>
      <w:r w:rsidRPr="00233E22">
        <w:rPr>
          <w:noProof/>
          <w:sz w:val="28"/>
        </w:rPr>
        <w:t xml:space="preserve"> </w:t>
      </w:r>
      <w:r w:rsidR="007B2BD3" w:rsidRPr="00233E22">
        <w:rPr>
          <w:noProof/>
        </w:rPr>
        <w:tab/>
      </w:r>
      <w:r w:rsidR="001918C7" w:rsidRPr="00233E22">
        <w:rPr>
          <w:noProof/>
        </w:rPr>
        <w:t>Support children to understand and accept responsibility for their own actions appropriate to their level of understanding</w:t>
      </w:r>
    </w:p>
    <w:p w:rsidR="00CD5946" w:rsidRPr="00233E22" w:rsidRDefault="00DB5EB1" w:rsidP="007B2BD3">
      <w:pPr>
        <w:rPr>
          <w:rFonts w:asciiTheme="minorHAnsi" w:hAnsiTheme="minorHAnsi"/>
          <w:b/>
          <w:sz w:val="28"/>
          <w:szCs w:val="28"/>
        </w:rPr>
      </w:pPr>
      <w:r w:rsidRPr="00233E22">
        <w:rPr>
          <w:rFonts w:asciiTheme="minorHAnsi" w:hAnsiTheme="minorHAnsi"/>
          <w:b/>
          <w:sz w:val="28"/>
          <w:szCs w:val="28"/>
        </w:rPr>
        <w:t>2.2.</w:t>
      </w:r>
      <w:r w:rsidRPr="00233E22">
        <w:rPr>
          <w:rFonts w:asciiTheme="minorHAnsi" w:hAnsiTheme="minorHAnsi"/>
          <w:b/>
          <w:sz w:val="28"/>
          <w:szCs w:val="28"/>
        </w:rPr>
        <w:tab/>
      </w:r>
      <w:r w:rsidR="001918C7" w:rsidRPr="00233E22">
        <w:t>Create opportunities for one-on-one interactions</w:t>
      </w:r>
    </w:p>
    <w:p w:rsidR="00DB5EB1" w:rsidRPr="00233E22" w:rsidRDefault="00DB5EB1" w:rsidP="007B2BD3">
      <w:pPr>
        <w:rPr>
          <w:rStyle w:val="Strong"/>
          <w:rFonts w:asciiTheme="minorHAnsi" w:hAnsiTheme="minorHAnsi"/>
          <w:i/>
        </w:rPr>
      </w:pPr>
      <w:r w:rsidRPr="00233E22">
        <w:rPr>
          <w:rFonts w:asciiTheme="minorHAnsi" w:hAnsiTheme="minorHAnsi"/>
          <w:b/>
          <w:sz w:val="28"/>
          <w:szCs w:val="28"/>
        </w:rPr>
        <w:t>2.3.</w:t>
      </w:r>
      <w:r w:rsidRPr="00233E22">
        <w:rPr>
          <w:rFonts w:asciiTheme="minorHAnsi" w:hAnsiTheme="minorHAnsi"/>
          <w:b/>
          <w:sz w:val="28"/>
          <w:szCs w:val="28"/>
        </w:rPr>
        <w:tab/>
      </w:r>
      <w:r w:rsidR="001918C7" w:rsidRPr="00233E22">
        <w:t>Model care, empathy and respect for children, educators and families</w:t>
      </w:r>
    </w:p>
    <w:p w:rsidR="00CD5946" w:rsidRPr="00233E22" w:rsidRDefault="00CD5946" w:rsidP="007B2BD3">
      <w:pPr>
        <w:rPr>
          <w:rFonts w:asciiTheme="minorHAnsi" w:hAnsiTheme="minorHAnsi"/>
        </w:rPr>
      </w:pPr>
      <w:r w:rsidRPr="00233E22">
        <w:rPr>
          <w:rStyle w:val="Strong"/>
          <w:rFonts w:asciiTheme="minorHAnsi" w:hAnsiTheme="minorHAnsi"/>
          <w:sz w:val="28"/>
          <w:szCs w:val="28"/>
        </w:rPr>
        <w:t>2.4.</w:t>
      </w:r>
      <w:r w:rsidRPr="00233E22">
        <w:rPr>
          <w:rStyle w:val="Strong"/>
          <w:rFonts w:asciiTheme="minorHAnsi" w:hAnsiTheme="minorHAnsi"/>
          <w:i/>
        </w:rPr>
        <w:tab/>
      </w:r>
      <w:r w:rsidR="001918C7" w:rsidRPr="00233E22">
        <w:t>Join in play and social experiences with other children</w:t>
      </w:r>
    </w:p>
    <w:p w:rsidR="00773C6B" w:rsidRPr="00233E22" w:rsidRDefault="00773C6B" w:rsidP="001918C7">
      <w:pPr>
        <w:ind w:left="720" w:hanging="720"/>
        <w:rPr>
          <w:rFonts w:asciiTheme="minorHAnsi" w:hAnsiTheme="minorHAnsi"/>
          <w:b/>
          <w:sz w:val="28"/>
          <w:szCs w:val="28"/>
        </w:rPr>
      </w:pPr>
      <w:r w:rsidRPr="00233E22">
        <w:rPr>
          <w:rFonts w:asciiTheme="minorHAnsi" w:hAnsiTheme="minorHAnsi"/>
          <w:b/>
          <w:sz w:val="28"/>
          <w:szCs w:val="28"/>
        </w:rPr>
        <w:t>2.5.</w:t>
      </w:r>
      <w:r w:rsidRPr="00233E22">
        <w:rPr>
          <w:rFonts w:asciiTheme="minorHAnsi" w:hAnsiTheme="minorHAnsi"/>
          <w:b/>
          <w:sz w:val="28"/>
          <w:szCs w:val="28"/>
        </w:rPr>
        <w:tab/>
      </w:r>
      <w:r w:rsidR="001918C7" w:rsidRPr="00233E22">
        <w:t>Assist and support children when they are having difficulty understanding or communicating with each other</w:t>
      </w:r>
    </w:p>
    <w:p w:rsidR="00773C6B" w:rsidRPr="00233E22" w:rsidRDefault="00773C6B" w:rsidP="001918C7">
      <w:pPr>
        <w:ind w:left="720" w:hanging="720"/>
        <w:rPr>
          <w:rFonts w:asciiTheme="minorHAnsi" w:hAnsiTheme="minorHAnsi"/>
          <w:b/>
          <w:sz w:val="28"/>
          <w:szCs w:val="28"/>
        </w:rPr>
      </w:pPr>
      <w:r w:rsidRPr="00233E22">
        <w:rPr>
          <w:rFonts w:asciiTheme="minorHAnsi" w:hAnsiTheme="minorHAnsi"/>
          <w:b/>
          <w:sz w:val="28"/>
          <w:szCs w:val="28"/>
        </w:rPr>
        <w:t>2.6.</w:t>
      </w:r>
      <w:r w:rsidRPr="00233E22">
        <w:rPr>
          <w:rFonts w:asciiTheme="minorHAnsi" w:hAnsiTheme="minorHAnsi"/>
          <w:b/>
          <w:sz w:val="28"/>
          <w:szCs w:val="28"/>
        </w:rPr>
        <w:tab/>
      </w:r>
      <w:r w:rsidR="001918C7" w:rsidRPr="00233E22">
        <w:t>Model language that children can use to express ideas, negotiate roles and collaborate to achieve goals</w:t>
      </w:r>
    </w:p>
    <w:p w:rsidR="00773C6B" w:rsidRPr="00233E22" w:rsidRDefault="00773C6B" w:rsidP="007B2BD3">
      <w:pPr>
        <w:rPr>
          <w:rFonts w:asciiTheme="minorHAnsi" w:hAnsiTheme="minorHAnsi"/>
          <w:b/>
          <w:sz w:val="28"/>
          <w:szCs w:val="28"/>
        </w:rPr>
      </w:pPr>
      <w:r w:rsidRPr="00233E22">
        <w:rPr>
          <w:rFonts w:asciiTheme="minorHAnsi" w:hAnsiTheme="minorHAnsi"/>
          <w:b/>
          <w:sz w:val="28"/>
          <w:szCs w:val="28"/>
        </w:rPr>
        <w:t>2.7.</w:t>
      </w:r>
      <w:r w:rsidRPr="00233E22">
        <w:rPr>
          <w:rFonts w:asciiTheme="minorHAnsi" w:hAnsiTheme="minorHAnsi"/>
          <w:b/>
          <w:sz w:val="28"/>
          <w:szCs w:val="28"/>
        </w:rPr>
        <w:tab/>
      </w:r>
      <w:r w:rsidR="001918C7" w:rsidRPr="00233E22">
        <w:t>Assist children to develop trusting relationships with educators and other adults</w:t>
      </w:r>
    </w:p>
    <w:p w:rsidR="001918C7" w:rsidRPr="00233E22" w:rsidRDefault="00773C6B" w:rsidP="007B2BD3">
      <w:pPr>
        <w:rPr>
          <w:rFonts w:asciiTheme="minorHAnsi" w:hAnsiTheme="minorHAnsi"/>
          <w:b/>
          <w:sz w:val="28"/>
          <w:szCs w:val="28"/>
        </w:rPr>
      </w:pPr>
      <w:r w:rsidRPr="00233E22">
        <w:rPr>
          <w:rFonts w:asciiTheme="minorHAnsi" w:hAnsiTheme="minorHAnsi"/>
          <w:b/>
          <w:sz w:val="28"/>
          <w:szCs w:val="28"/>
        </w:rPr>
        <w:t>2.8.</w:t>
      </w:r>
      <w:r w:rsidR="001918C7" w:rsidRPr="00233E22">
        <w:rPr>
          <w:rFonts w:asciiTheme="minorHAnsi" w:hAnsiTheme="minorHAnsi"/>
          <w:b/>
          <w:sz w:val="28"/>
          <w:szCs w:val="28"/>
        </w:rPr>
        <w:t xml:space="preserve"> </w:t>
      </w:r>
      <w:r w:rsidR="001918C7" w:rsidRPr="00233E22">
        <w:rPr>
          <w:rFonts w:asciiTheme="minorHAnsi" w:hAnsiTheme="minorHAnsi"/>
          <w:b/>
          <w:sz w:val="28"/>
          <w:szCs w:val="28"/>
        </w:rPr>
        <w:tab/>
      </w:r>
      <w:r w:rsidR="001918C7" w:rsidRPr="00233E22">
        <w:t>Encourage children to respect and regard each other’s individual differences</w:t>
      </w:r>
    </w:p>
    <w:p w:rsidR="00773C6B" w:rsidRPr="00773C6B" w:rsidRDefault="004173E4" w:rsidP="007B2BD3">
      <w:pPr>
        <w:rPr>
          <w:b/>
          <w:sz w:val="28"/>
          <w:szCs w:val="28"/>
        </w:rPr>
      </w:pPr>
      <w:r w:rsidRPr="00233E22">
        <w:rPr>
          <w:noProof/>
        </w:rPr>
        <w:drawing>
          <wp:anchor distT="0" distB="0" distL="114300" distR="114300" simplePos="0" relativeHeight="251676672" behindDoc="1" locked="0" layoutInCell="1" allowOverlap="1" wp14:anchorId="204E8D1A" wp14:editId="0087DDB0">
            <wp:simplePos x="0" y="0"/>
            <wp:positionH relativeFrom="column">
              <wp:posOffset>878205</wp:posOffset>
            </wp:positionH>
            <wp:positionV relativeFrom="paragraph">
              <wp:posOffset>294640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4042410" cy="4039870"/>
                    </a:xfrm>
                    <a:prstGeom prst="rect">
                      <a:avLst/>
                    </a:prstGeom>
                    <a:ln>
                      <a:noFill/>
                    </a:ln>
                    <a:effectLst>
                      <a:softEdge rad="112500"/>
                    </a:effectLst>
                  </pic:spPr>
                </pic:pic>
              </a:graphicData>
            </a:graphic>
          </wp:anchor>
        </w:drawing>
      </w:r>
      <w:r w:rsidR="001918C7" w:rsidRPr="00233E22">
        <w:rPr>
          <w:rFonts w:asciiTheme="minorHAnsi" w:hAnsiTheme="minorHAnsi"/>
          <w:b/>
          <w:sz w:val="28"/>
          <w:szCs w:val="28"/>
        </w:rPr>
        <w:t xml:space="preserve">2.9. </w:t>
      </w:r>
      <w:r w:rsidR="00773C6B" w:rsidRPr="00233E22">
        <w:rPr>
          <w:rFonts w:asciiTheme="minorHAnsi" w:hAnsiTheme="minorHAnsi"/>
          <w:b/>
          <w:sz w:val="28"/>
          <w:szCs w:val="28"/>
        </w:rPr>
        <w:tab/>
      </w:r>
      <w:r w:rsidR="001918C7" w:rsidRPr="00233E22">
        <w:t>Offer children play choices and respect children’s choice to watch and observe</w:t>
      </w:r>
    </w:p>
    <w:p w:rsidR="00274265" w:rsidRDefault="00274265" w:rsidP="000A3826">
      <w:r>
        <w:br w:type="page"/>
      </w:r>
    </w:p>
    <w:p w:rsidR="006E5817" w:rsidRPr="006E5817" w:rsidRDefault="006E5817" w:rsidP="00B31FCD">
      <w:pPr>
        <w:pStyle w:val="Heading2"/>
        <w:spacing w:after="240"/>
      </w:pPr>
      <w:bookmarkStart w:id="37" w:name="_Toc505602496"/>
      <w:r w:rsidRPr="006E5817">
        <w:lastRenderedPageBreak/>
        <w:t xml:space="preserve">2.1 – </w:t>
      </w:r>
      <w:r w:rsidR="0020348A">
        <w:t>Support children to understand and accept responsibility for their own actions appropriate to their level of understanding</w:t>
      </w:r>
      <w:bookmarkEnd w:id="37"/>
    </w:p>
    <w:p w:rsidR="00B31FCD" w:rsidRDefault="00B31FCD" w:rsidP="00B31FCD">
      <w:pPr>
        <w:pStyle w:val="BoldBulTight0"/>
        <w:spacing w:after="240"/>
      </w:pPr>
      <w:r w:rsidRPr="00233E22">
        <w:rPr>
          <w:noProof/>
        </w:rPr>
        <w:t>By the end of this chapter, the learner should be able to:</w:t>
      </w:r>
    </w:p>
    <w:p w:rsidR="00B31FCD" w:rsidRPr="001F61FE" w:rsidRDefault="00DC53B1" w:rsidP="001F61FE">
      <w:pPr>
        <w:pStyle w:val="Bullets"/>
      </w:pPr>
      <w:r w:rsidRPr="001F61FE">
        <w:t>Explain why it is important for children to take responsibility for their own actions</w:t>
      </w:r>
    </w:p>
    <w:p w:rsidR="00DC53B1" w:rsidRPr="001F61FE" w:rsidRDefault="00DC53B1" w:rsidP="001F61FE">
      <w:pPr>
        <w:pStyle w:val="Bullets"/>
      </w:pPr>
      <w:r w:rsidRPr="001F61FE">
        <w:t>Identify different ways to encourage children to take responsibility for their own actions according to their age.</w:t>
      </w:r>
    </w:p>
    <w:p w:rsidR="00B31FCD" w:rsidRDefault="00B31FCD" w:rsidP="00B31FCD">
      <w:pPr>
        <w:pStyle w:val="Heading3"/>
      </w:pPr>
      <w:bookmarkStart w:id="38" w:name="_Toc505602497"/>
      <w:r>
        <w:t>Accepting responsibility for own actions</w:t>
      </w:r>
      <w:bookmarkEnd w:id="38"/>
    </w:p>
    <w:p w:rsidR="00F824B7" w:rsidRDefault="006B5932" w:rsidP="00B31FCD">
      <w:r>
        <w:t>Teaching children to understand and accept responsibility for their own actions means encouraging them</w:t>
      </w:r>
      <w:r w:rsidR="00C249B0">
        <w:t xml:space="preserve"> to have a</w:t>
      </w:r>
      <w:r>
        <w:t>n awareness of the things that they do, how this</w:t>
      </w:r>
      <w:r w:rsidR="00C249B0">
        <w:t xml:space="preserve"> affect</w:t>
      </w:r>
      <w:r>
        <w:t>s</w:t>
      </w:r>
      <w:r w:rsidR="00C249B0">
        <w:t xml:space="preserve"> other people and to accept the consequences which their actions might have.</w:t>
      </w:r>
      <w:r w:rsidR="00DB29C7">
        <w:t xml:space="preserve"> Nobody</w:t>
      </w:r>
      <w:r w:rsidR="00F824B7">
        <w:t xml:space="preserve"> want</w:t>
      </w:r>
      <w:r w:rsidR="00DB29C7">
        <w:t>s</w:t>
      </w:r>
      <w:r w:rsidR="00F824B7">
        <w:t xml:space="preserve"> to live in a world where people are not takin</w:t>
      </w:r>
      <w:r w:rsidR="00DB29C7">
        <w:t>g responsibility for themselves; w</w:t>
      </w:r>
      <w:r w:rsidR="00F824B7">
        <w:t xml:space="preserve">e expect people to be held accountable for their </w:t>
      </w:r>
      <w:r w:rsidR="00DB29C7">
        <w:t xml:space="preserve">own </w:t>
      </w:r>
      <w:r w:rsidR="00F824B7">
        <w:t xml:space="preserve">actions, and to ensure that this occurs we want to start teaching children these things early on in life. </w:t>
      </w:r>
    </w:p>
    <w:p w:rsidR="00F824B7" w:rsidRDefault="006B5932" w:rsidP="00B31FCD">
      <w:r>
        <w:t xml:space="preserve">Encouraging children to be fully responsible for their own </w:t>
      </w:r>
      <w:r w:rsidRPr="004173E4">
        <w:rPr>
          <w:noProof/>
        </w:rPr>
        <w:t>behaviour</w:t>
      </w:r>
      <w:r>
        <w:t xml:space="preserve"> is a long </w:t>
      </w:r>
      <w:r w:rsidRPr="006B5932">
        <w:rPr>
          <w:noProof/>
        </w:rPr>
        <w:t>process</w:t>
      </w:r>
      <w:r>
        <w:t xml:space="preserve"> and something which they may not fully grasp the idea of until later life. Children aren’t going to wake up one day and suddenly acknowledge their responsibilities – it is going to be an ongoing process which will need </w:t>
      </w:r>
      <w:r w:rsidRPr="006B5932">
        <w:rPr>
          <w:noProof/>
        </w:rPr>
        <w:t>cons</w:t>
      </w:r>
      <w:r>
        <w:rPr>
          <w:noProof/>
        </w:rPr>
        <w:t>t</w:t>
      </w:r>
      <w:r w:rsidRPr="006B5932">
        <w:rPr>
          <w:noProof/>
        </w:rPr>
        <w:t>ant</w:t>
      </w:r>
      <w:r>
        <w:t xml:space="preserve"> reinforcement. </w:t>
      </w:r>
      <w:r w:rsidR="00F824B7" w:rsidRPr="00233E22">
        <w:rPr>
          <w:noProof/>
        </w:rPr>
        <w:t>It might be a good idea to begin with</w:t>
      </w:r>
      <w:r w:rsidR="00F824B7">
        <w:t xml:space="preserve"> things such as asking children to help clean up their own mess or helping to identify when they may have hurt somebody’s feelings. Beginning with smaller things will help to teach children that </w:t>
      </w:r>
      <w:r>
        <w:t>are responsible</w:t>
      </w:r>
      <w:r w:rsidR="00F824B7">
        <w:t xml:space="preserve"> for the things that they do.</w:t>
      </w:r>
    </w:p>
    <w:p w:rsidR="00C249B0" w:rsidRDefault="00E02D1E" w:rsidP="005F67C6">
      <w:pPr>
        <w:pStyle w:val="BoldBulTight0"/>
        <w:rPr>
          <w:u w:val="single"/>
        </w:rPr>
      </w:pPr>
      <w:r>
        <w:rPr>
          <w:noProof/>
        </w:rPr>
        <w:drawing>
          <wp:anchor distT="0" distB="0" distL="114300" distR="114300" simplePos="0" relativeHeight="251764736" behindDoc="1" locked="0" layoutInCell="1" allowOverlap="1" wp14:anchorId="1EEF889A" wp14:editId="66584838">
            <wp:simplePos x="0" y="0"/>
            <wp:positionH relativeFrom="column">
              <wp:posOffset>3478530</wp:posOffset>
            </wp:positionH>
            <wp:positionV relativeFrom="paragraph">
              <wp:posOffset>60960</wp:posOffset>
            </wp:positionV>
            <wp:extent cx="2505075" cy="2505075"/>
            <wp:effectExtent l="0" t="0" r="9525" b="9525"/>
            <wp:wrapTight wrapText="bothSides">
              <wp:wrapPolygon edited="0">
                <wp:start x="0" y="0"/>
                <wp:lineTo x="0" y="21518"/>
                <wp:lineTo x="21518" y="21518"/>
                <wp:lineTo x="21518" y="0"/>
                <wp:lineTo x="0" y="0"/>
              </wp:wrapPolygon>
            </wp:wrapTight>
            <wp:docPr id="34" name="Picture 34" descr="C:\Users\Kelsey\Pictures\Pictures\ArtWork\Fotolia_10056608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lsey\Pictures\Pictures\ArtWork\Fotolia_10056608_XS.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05075"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005F67C6" w:rsidRPr="005F67C6">
        <w:rPr>
          <w:u w:val="single"/>
        </w:rPr>
        <w:t>Natural consequences of actions</w:t>
      </w:r>
    </w:p>
    <w:p w:rsidR="005F67C6" w:rsidRDefault="005F67C6" w:rsidP="005F67C6">
      <w:r>
        <w:t xml:space="preserve">In order to teach children to take responsibility for their own actions, it is a good idea to allow them to experience the natural consequences of the things they do. </w:t>
      </w:r>
      <w:r w:rsidR="006B5932">
        <w:t xml:space="preserve">Natural consequences refer to the inevitable results of our actions. For example, if a child refuses to wear a coat to go outside, letting them go out without a coat and experience the cold will decrease the chances of them doing this again in the future. </w:t>
      </w:r>
      <w:r w:rsidR="0009202F" w:rsidRPr="00233E22">
        <w:rPr>
          <w:noProof/>
        </w:rPr>
        <w:t>Allowing children to experience the natural consequences of</w:t>
      </w:r>
      <w:r w:rsidR="0009202F">
        <w:t xml:space="preserve"> things encourages them to understand WHY you ask them to do certain things, rather than just learning to obey orders.</w:t>
      </w:r>
    </w:p>
    <w:p w:rsidR="00D266F1" w:rsidRPr="005F67C6" w:rsidRDefault="00D266F1" w:rsidP="005F67C6">
      <w:r>
        <w:t xml:space="preserve">Of course, this </w:t>
      </w:r>
      <w:r w:rsidR="006B5932">
        <w:t xml:space="preserve">technique </w:t>
      </w:r>
      <w:r>
        <w:t xml:space="preserve">should only be done within the limitations of what is safe. For example, if a child is about to pull something over </w:t>
      </w:r>
      <w:r w:rsidRPr="006B5932">
        <w:rPr>
          <w:noProof/>
        </w:rPr>
        <w:t>on</w:t>
      </w:r>
      <w:r w:rsidR="009156B2">
        <w:t xml:space="preserve"> them, it is not going to be </w:t>
      </w:r>
      <w:r w:rsidR="009156B2" w:rsidRPr="00DB29C7">
        <w:rPr>
          <w:noProof/>
        </w:rPr>
        <w:t>benefic</w:t>
      </w:r>
      <w:r w:rsidR="00DB29C7">
        <w:rPr>
          <w:noProof/>
        </w:rPr>
        <w:t>i</w:t>
      </w:r>
      <w:r w:rsidR="009156B2" w:rsidRPr="00DB29C7">
        <w:rPr>
          <w:noProof/>
        </w:rPr>
        <w:t>al</w:t>
      </w:r>
      <w:r w:rsidR="009156B2">
        <w:t xml:space="preserve"> or safe</w:t>
      </w:r>
      <w:r>
        <w:t xml:space="preserve"> to let them experience t</w:t>
      </w:r>
      <w:r w:rsidR="009156B2">
        <w:t>he natural consequences of this.</w:t>
      </w:r>
      <w:r>
        <w:t xml:space="preserve"> In this case, you should prevent this from </w:t>
      </w:r>
      <w:r w:rsidR="0091350E">
        <w:t xml:space="preserve">occurring and then explain to the child what would have happened. </w:t>
      </w:r>
    </w:p>
    <w:p w:rsidR="007D6AF2" w:rsidRDefault="00EC70EB" w:rsidP="007D6AF2">
      <w:pPr>
        <w:pStyle w:val="Heading3"/>
      </w:pPr>
      <w:bookmarkStart w:id="39" w:name="_Toc505602498"/>
      <w:r>
        <w:t xml:space="preserve">Different levels of </w:t>
      </w:r>
      <w:r w:rsidR="00B31FCD">
        <w:t>understanding</w:t>
      </w:r>
      <w:bookmarkEnd w:id="39"/>
    </w:p>
    <w:p w:rsidR="0034703E" w:rsidRPr="007D6AF2" w:rsidRDefault="007D6AF2" w:rsidP="007D6AF2">
      <w:r>
        <w:t xml:space="preserve">It’s important to </w:t>
      </w:r>
      <w:r w:rsidRPr="004173E4">
        <w:rPr>
          <w:noProof/>
        </w:rPr>
        <w:t>recognise</w:t>
      </w:r>
      <w:r>
        <w:t xml:space="preserve"> that y</w:t>
      </w:r>
      <w:r w:rsidR="0034703E" w:rsidRPr="007D6AF2">
        <w:t xml:space="preserve">ou can’t expect children of different ages </w:t>
      </w:r>
      <w:r w:rsidR="00E02D1E">
        <w:t xml:space="preserve">or abilities </w:t>
      </w:r>
      <w:r w:rsidR="0034703E" w:rsidRPr="007D6AF2">
        <w:t>to take responsibility for their own actions in the same way. A 2</w:t>
      </w:r>
      <w:r w:rsidR="006B5932" w:rsidRPr="007D6AF2">
        <w:t>-year-</w:t>
      </w:r>
      <w:r w:rsidR="0034703E" w:rsidRPr="007D6AF2">
        <w:t xml:space="preserve">old will not have the same levels of understanding as a </w:t>
      </w:r>
      <w:r w:rsidR="0034703E" w:rsidRPr="00EA30E3">
        <w:rPr>
          <w:noProof/>
        </w:rPr>
        <w:t>6</w:t>
      </w:r>
      <w:r w:rsidR="006B5932" w:rsidRPr="00EA30E3">
        <w:rPr>
          <w:noProof/>
        </w:rPr>
        <w:t>-year-</w:t>
      </w:r>
      <w:r w:rsidR="0034703E" w:rsidRPr="00EA30E3">
        <w:rPr>
          <w:noProof/>
        </w:rPr>
        <w:t>old</w:t>
      </w:r>
      <w:r>
        <w:t xml:space="preserve"> and it</w:t>
      </w:r>
      <w:r w:rsidR="00E02D1E">
        <w:t xml:space="preserve"> would be</w:t>
      </w:r>
      <w:r>
        <w:t xml:space="preserve"> unreasonable</w:t>
      </w:r>
      <w:r w:rsidR="00E02D1E">
        <w:t xml:space="preserve"> and unfair</w:t>
      </w:r>
      <w:r>
        <w:t xml:space="preserve"> to expect them to. </w:t>
      </w:r>
    </w:p>
    <w:p w:rsidR="0034703E" w:rsidRDefault="0034703E" w:rsidP="0034703E">
      <w:r>
        <w:lastRenderedPageBreak/>
        <w:t>You should be able to cater your practices according to the abilities and understanding of different children.</w:t>
      </w:r>
      <w:r w:rsidR="00EB17F0">
        <w:t xml:space="preserve"> </w:t>
      </w:r>
      <w:r w:rsidR="007D6AF2">
        <w:t xml:space="preserve">For example, a 2-year-old child will be able to </w:t>
      </w:r>
      <w:r w:rsidR="007D6AF2" w:rsidRPr="00DB29C7">
        <w:rPr>
          <w:noProof/>
        </w:rPr>
        <w:t>recognise</w:t>
      </w:r>
      <w:r w:rsidR="007D6AF2">
        <w:t xml:space="preserve"> that the mess that they made during playtime is due to their own actions but they might not be able to understand if they have hurt another child’s feelings by not involving them in their play. A six-year-old should be able to </w:t>
      </w:r>
      <w:r w:rsidR="007D6AF2" w:rsidRPr="00DB29C7">
        <w:rPr>
          <w:noProof/>
        </w:rPr>
        <w:t>recognise</w:t>
      </w:r>
      <w:r w:rsidR="007D6AF2">
        <w:t xml:space="preserve"> their responsibility for both of these actions. </w:t>
      </w:r>
    </w:p>
    <w:p w:rsidR="00EB17F0" w:rsidRDefault="00EB17F0" w:rsidP="00EB17F0">
      <w:pPr>
        <w:pStyle w:val="BoldBulTight0"/>
        <w:rPr>
          <w:u w:val="single"/>
        </w:rPr>
      </w:pPr>
      <w:r w:rsidRPr="00EB17F0">
        <w:rPr>
          <w:u w:val="single"/>
        </w:rPr>
        <w:t>Age appropriate</w:t>
      </w:r>
      <w:r w:rsidR="00DC53B1">
        <w:rPr>
          <w:u w:val="single"/>
        </w:rPr>
        <w:t xml:space="preserve"> responsibilities</w:t>
      </w:r>
    </w:p>
    <w:p w:rsidR="00EB17F0" w:rsidRDefault="00DB29C7" w:rsidP="00EB17F0">
      <w:r>
        <w:t>As mentioned above, o</w:t>
      </w:r>
      <w:r w:rsidR="00EB17F0">
        <w:t xml:space="preserve">ften the best way to judge what responsibility a child is ready for is their age. </w:t>
      </w:r>
    </w:p>
    <w:p w:rsidR="00EB17F0" w:rsidRDefault="00EB17F0" w:rsidP="00EB17F0">
      <w:pPr>
        <w:pStyle w:val="BoldBulTight0"/>
      </w:pPr>
      <w:r>
        <w:t>For example, the table below lists the responsibilities which toddlers</w:t>
      </w:r>
      <w:r w:rsidR="00C44912">
        <w:t xml:space="preserve"> (age 1-3)</w:t>
      </w:r>
      <w:r>
        <w:t xml:space="preserve"> can be in charge of compared with those which you could expect a </w:t>
      </w:r>
      <w:r w:rsidR="00C44912">
        <w:rPr>
          <w:noProof/>
        </w:rPr>
        <w:t>3-6</w:t>
      </w:r>
      <w:r w:rsidR="00665EEE" w:rsidRPr="00DB29C7">
        <w:rPr>
          <w:noProof/>
        </w:rPr>
        <w:t>-year-</w:t>
      </w:r>
      <w:r w:rsidRPr="00DB29C7">
        <w:rPr>
          <w:noProof/>
        </w:rPr>
        <w:t>old</w:t>
      </w:r>
      <w:r>
        <w:t xml:space="preserve"> to be responsible for.</w:t>
      </w:r>
    </w:p>
    <w:tbl>
      <w:tblPr>
        <w:tblStyle w:val="TableGrid"/>
        <w:tblW w:w="0" w:type="auto"/>
        <w:tblLook w:val="04A0" w:firstRow="1" w:lastRow="0" w:firstColumn="1" w:lastColumn="0" w:noHBand="0" w:noVBand="1"/>
      </w:tblPr>
      <w:tblGrid>
        <w:gridCol w:w="4774"/>
        <w:gridCol w:w="4774"/>
      </w:tblGrid>
      <w:tr w:rsidR="00EB17F0" w:rsidTr="00EB17F0">
        <w:tc>
          <w:tcPr>
            <w:tcW w:w="4774" w:type="dxa"/>
            <w:shd w:val="clear" w:color="auto" w:fill="E5B8B7" w:themeFill="accent2" w:themeFillTint="66"/>
          </w:tcPr>
          <w:p w:rsidR="00EB17F0" w:rsidRDefault="00EB17F0" w:rsidP="00EB17F0">
            <w:pPr>
              <w:pStyle w:val="BoldBulTight0"/>
              <w:spacing w:before="120" w:after="120"/>
            </w:pPr>
            <w:r>
              <w:t>Toddler</w:t>
            </w:r>
            <w:r w:rsidR="00C44912">
              <w:t xml:space="preserve"> (age 1-3)</w:t>
            </w:r>
          </w:p>
        </w:tc>
        <w:tc>
          <w:tcPr>
            <w:tcW w:w="4774" w:type="dxa"/>
            <w:shd w:val="clear" w:color="auto" w:fill="E5B8B7" w:themeFill="accent2" w:themeFillTint="66"/>
          </w:tcPr>
          <w:p w:rsidR="00EB17F0" w:rsidRDefault="00C44912" w:rsidP="00EB17F0">
            <w:pPr>
              <w:pStyle w:val="BoldBulTight0"/>
              <w:spacing w:before="120" w:after="120"/>
            </w:pPr>
            <w:r>
              <w:t>Age 3-6</w:t>
            </w:r>
          </w:p>
        </w:tc>
      </w:tr>
      <w:tr w:rsidR="00EB17F0" w:rsidTr="00EB17F0">
        <w:tc>
          <w:tcPr>
            <w:tcW w:w="4774" w:type="dxa"/>
          </w:tcPr>
          <w:p w:rsidR="00EB17F0" w:rsidRDefault="00EB17F0" w:rsidP="00EB17F0">
            <w:pPr>
              <w:spacing w:before="120" w:after="120" w:line="240" w:lineRule="auto"/>
            </w:pPr>
            <w:r>
              <w:t>Helping to clean up their mess</w:t>
            </w:r>
          </w:p>
        </w:tc>
        <w:tc>
          <w:tcPr>
            <w:tcW w:w="4774" w:type="dxa"/>
          </w:tcPr>
          <w:p w:rsidR="00EB17F0" w:rsidRDefault="00EB17F0" w:rsidP="00EB17F0">
            <w:pPr>
              <w:spacing w:before="120" w:after="120" w:line="240" w:lineRule="auto"/>
            </w:pPr>
            <w:r>
              <w:t>Cleaning up their mess</w:t>
            </w:r>
          </w:p>
        </w:tc>
      </w:tr>
      <w:tr w:rsidR="00EB17F0" w:rsidTr="00EB17F0">
        <w:tc>
          <w:tcPr>
            <w:tcW w:w="4774" w:type="dxa"/>
          </w:tcPr>
          <w:p w:rsidR="00EB17F0" w:rsidRDefault="00EB17F0" w:rsidP="00EB17F0">
            <w:pPr>
              <w:spacing w:before="120" w:after="120" w:line="240" w:lineRule="auto"/>
            </w:pPr>
            <w:r>
              <w:t>The clothes which they wear</w:t>
            </w:r>
          </w:p>
        </w:tc>
        <w:tc>
          <w:tcPr>
            <w:tcW w:w="4774" w:type="dxa"/>
          </w:tcPr>
          <w:p w:rsidR="00EB17F0" w:rsidRDefault="00EB17F0" w:rsidP="00EB17F0">
            <w:pPr>
              <w:spacing w:before="120" w:after="120" w:line="240" w:lineRule="auto"/>
            </w:pPr>
            <w:r>
              <w:t>Maintaining their clothes – in terms of keeping them tidy</w:t>
            </w:r>
          </w:p>
        </w:tc>
      </w:tr>
      <w:tr w:rsidR="00EB17F0" w:rsidTr="00EB17F0">
        <w:tc>
          <w:tcPr>
            <w:tcW w:w="4774" w:type="dxa"/>
          </w:tcPr>
          <w:p w:rsidR="00EB17F0" w:rsidRDefault="00EB17F0" w:rsidP="00EB17F0">
            <w:pPr>
              <w:spacing w:before="120" w:after="120" w:line="240" w:lineRule="auto"/>
            </w:pPr>
            <w:r>
              <w:t>The amount of food which they eat</w:t>
            </w:r>
          </w:p>
        </w:tc>
        <w:tc>
          <w:tcPr>
            <w:tcW w:w="4774" w:type="dxa"/>
          </w:tcPr>
          <w:p w:rsidR="00EB17F0" w:rsidRDefault="00EB17F0" w:rsidP="00EB17F0">
            <w:pPr>
              <w:spacing w:before="120" w:after="120" w:line="240" w:lineRule="auto"/>
            </w:pPr>
            <w:r>
              <w:t>What they eat (within reason)</w:t>
            </w:r>
          </w:p>
        </w:tc>
      </w:tr>
    </w:tbl>
    <w:p w:rsidR="00EB17F0" w:rsidRDefault="00EB17F0" w:rsidP="00EB17F0"/>
    <w:p w:rsidR="00DB29C7" w:rsidRDefault="00DB29C7" w:rsidP="00DB29C7">
      <w:pPr>
        <w:pStyle w:val="BoldBulTight0"/>
        <w:rPr>
          <w:u w:val="single"/>
        </w:rPr>
      </w:pPr>
      <w:r w:rsidRPr="0064394A">
        <w:rPr>
          <w:u w:val="single"/>
        </w:rPr>
        <w:t>Give children time</w:t>
      </w:r>
    </w:p>
    <w:p w:rsidR="00DB29C7" w:rsidRDefault="00DB29C7" w:rsidP="00DB29C7">
      <w:r>
        <w:t>The process of accepting responsibility for our own actions is something that might take some time. Be patient with children whilst they learn and provide them with encouragement wherever you can.</w:t>
      </w:r>
    </w:p>
    <w:p w:rsidR="00DB29C7" w:rsidRPr="00DB29C7" w:rsidRDefault="00DB29C7" w:rsidP="00DB29C7">
      <w:r>
        <w:t xml:space="preserve">Whilst age is a good indicator as to what responsibilities a child can be expected to understand and accept, this is not always the case. For children who have learning difficulties their </w:t>
      </w:r>
      <w:r w:rsidRPr="00DB29C7">
        <w:rPr>
          <w:noProof/>
        </w:rPr>
        <w:t>sense</w:t>
      </w:r>
      <w:r>
        <w:t xml:space="preserve"> of responsibility may be delayed, or something that they will never possess. Alternatively, some children may just pick up on concepts slower than others. All courses of learning should be respected and valued throughout your practice, and you should never put children in a situation which could affect their emotional or physical </w:t>
      </w:r>
      <w:r w:rsidRPr="00DB29C7">
        <w:rPr>
          <w:noProof/>
        </w:rPr>
        <w:t>well</w:t>
      </w:r>
      <w:r>
        <w:rPr>
          <w:noProof/>
        </w:rPr>
        <w:t>-</w:t>
      </w:r>
      <w:r w:rsidRPr="00DB29C7">
        <w:rPr>
          <w:noProof/>
        </w:rPr>
        <w:t>being</w:t>
      </w:r>
      <w:r>
        <w:t>.</w:t>
      </w:r>
    </w:p>
    <w:p w:rsidR="00C832C1" w:rsidRDefault="00C832C1" w:rsidP="00C832C1">
      <w:pPr>
        <w:pStyle w:val="Heading3"/>
      </w:pPr>
      <w:r>
        <w:br w:type="page"/>
      </w:r>
    </w:p>
    <w:p w:rsidR="00C832C1" w:rsidRDefault="00C832C1" w:rsidP="00C832C1">
      <w:pPr>
        <w:pStyle w:val="Heading3"/>
      </w:pPr>
      <w:bookmarkStart w:id="40" w:name="_Toc505602499"/>
      <w:r w:rsidRPr="00FB7D3C">
        <w:lastRenderedPageBreak/>
        <w:t xml:space="preserve">Activity </w:t>
      </w:r>
      <w:r>
        <w:t>2A</w:t>
      </w:r>
      <w:bookmarkEnd w:id="40"/>
    </w:p>
    <w:p w:rsidR="0020348A" w:rsidRPr="0064394A" w:rsidRDefault="00C832C1" w:rsidP="0064394A">
      <w:r>
        <w:rPr>
          <w:noProof/>
        </w:rPr>
        <w:drawing>
          <wp:anchor distT="0" distB="0" distL="114300" distR="114300" simplePos="0" relativeHeight="251749376" behindDoc="1" locked="0" layoutInCell="1" allowOverlap="1" wp14:anchorId="63D78919" wp14:editId="5EB36E7B">
            <wp:simplePos x="0" y="0"/>
            <wp:positionH relativeFrom="column">
              <wp:posOffset>19050</wp:posOffset>
            </wp:positionH>
            <wp:positionV relativeFrom="paragraph">
              <wp:posOffset>84455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0020348A" w:rsidRPr="0064394A">
        <w:br w:type="page"/>
      </w:r>
    </w:p>
    <w:p w:rsidR="006E5817" w:rsidRPr="006E5817" w:rsidRDefault="006E5817" w:rsidP="00C832C1">
      <w:pPr>
        <w:pStyle w:val="Heading2"/>
        <w:spacing w:after="240"/>
      </w:pPr>
      <w:bookmarkStart w:id="41" w:name="_Toc505602500"/>
      <w:r w:rsidRPr="006E5817">
        <w:lastRenderedPageBreak/>
        <w:t xml:space="preserve">2.2 – </w:t>
      </w:r>
      <w:r w:rsidR="0020348A">
        <w:t>Create opportunities for one-on-one interactions</w:t>
      </w:r>
      <w:bookmarkEnd w:id="41"/>
    </w:p>
    <w:p w:rsidR="00C832C1" w:rsidRDefault="00C832C1" w:rsidP="00C832C1">
      <w:pPr>
        <w:pStyle w:val="BoldBulTight0"/>
        <w:spacing w:after="240"/>
      </w:pPr>
      <w:r>
        <w:t>By the end of this chapter, the learner should be able to:</w:t>
      </w:r>
    </w:p>
    <w:p w:rsidR="00C832C1" w:rsidRPr="001F61FE" w:rsidRDefault="00654EEA" w:rsidP="001F61FE">
      <w:pPr>
        <w:pStyle w:val="Bullets"/>
      </w:pPr>
      <w:r w:rsidRPr="001F61FE">
        <w:t>Identify the benefits of one-on-one interaction</w:t>
      </w:r>
    </w:p>
    <w:p w:rsidR="00654EEA" w:rsidRPr="001F61FE" w:rsidRDefault="00654EEA" w:rsidP="001F61FE">
      <w:pPr>
        <w:pStyle w:val="Bullets"/>
      </w:pPr>
      <w:r w:rsidRPr="001F61FE">
        <w:t>Identify a range of opportunities for one-on-one interaction with children of different ages.</w:t>
      </w:r>
    </w:p>
    <w:p w:rsidR="00C832C1" w:rsidRDefault="00C832C1" w:rsidP="00C832C1">
      <w:pPr>
        <w:pStyle w:val="Heading3"/>
      </w:pPr>
      <w:bookmarkStart w:id="42" w:name="_Toc505602501"/>
      <w:r>
        <w:t>The importance of one-on-one interactions</w:t>
      </w:r>
      <w:bookmarkEnd w:id="42"/>
    </w:p>
    <w:p w:rsidR="005F5AEC" w:rsidRPr="005F5AEC" w:rsidRDefault="00047353" w:rsidP="005F5AEC">
      <w:r>
        <w:rPr>
          <w:noProof/>
        </w:rPr>
        <w:drawing>
          <wp:anchor distT="0" distB="0" distL="114300" distR="114300" simplePos="0" relativeHeight="251769856" behindDoc="1" locked="0" layoutInCell="1" allowOverlap="1" wp14:anchorId="24A23BD4" wp14:editId="7EDDF101">
            <wp:simplePos x="0" y="0"/>
            <wp:positionH relativeFrom="column">
              <wp:posOffset>3051175</wp:posOffset>
            </wp:positionH>
            <wp:positionV relativeFrom="paragraph">
              <wp:posOffset>592455</wp:posOffset>
            </wp:positionV>
            <wp:extent cx="2861945" cy="2861945"/>
            <wp:effectExtent l="0" t="0" r="0" b="0"/>
            <wp:wrapTight wrapText="bothSides">
              <wp:wrapPolygon edited="0">
                <wp:start x="0" y="0"/>
                <wp:lineTo x="0" y="21423"/>
                <wp:lineTo x="21423" y="21423"/>
                <wp:lineTo x="21423" y="0"/>
                <wp:lineTo x="0" y="0"/>
              </wp:wrapPolygon>
            </wp:wrapTight>
            <wp:docPr id="37" name="Picture 37" descr="ID# 9043 - Reading To Child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9043 - Reading To Child - Presentation Clipar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8325C2">
        <w:t>One-on</w:t>
      </w:r>
      <w:r w:rsidR="005A4ECA">
        <w:t>-one interaction refers to when you spend time talking or comm</w:t>
      </w:r>
      <w:r w:rsidR="00F86954">
        <w:t>unicating with one other person alone.</w:t>
      </w:r>
      <w:r w:rsidR="005A4ECA">
        <w:t xml:space="preserve"> Whilst group work and interaction has many benefits for </w:t>
      </w:r>
      <w:r w:rsidR="005A4ECA" w:rsidRPr="00C40244">
        <w:rPr>
          <w:noProof/>
        </w:rPr>
        <w:t>children</w:t>
      </w:r>
      <w:r w:rsidR="00F86954">
        <w:t xml:space="preserve"> and can help to build social </w:t>
      </w:r>
      <w:r w:rsidR="00F86954" w:rsidRPr="00EA30E3">
        <w:rPr>
          <w:noProof/>
        </w:rPr>
        <w:t>skills,</w:t>
      </w:r>
      <w:r w:rsidR="005A4ECA" w:rsidRPr="00EA30E3">
        <w:rPr>
          <w:noProof/>
        </w:rPr>
        <w:t xml:space="preserve"> </w:t>
      </w:r>
      <w:r w:rsidR="008325C2" w:rsidRPr="00EA30E3">
        <w:rPr>
          <w:noProof/>
        </w:rPr>
        <w:t>one-on</w:t>
      </w:r>
      <w:r w:rsidR="005A4ECA" w:rsidRPr="00EA30E3">
        <w:rPr>
          <w:noProof/>
        </w:rPr>
        <w:t>-one</w:t>
      </w:r>
      <w:r w:rsidR="005A4ECA">
        <w:t xml:space="preserve"> interaction can be equally as beneficial.</w:t>
      </w:r>
      <w:r w:rsidRPr="00047353">
        <w:t xml:space="preserve"> </w:t>
      </w:r>
    </w:p>
    <w:p w:rsidR="00C832C1" w:rsidRDefault="00F86954" w:rsidP="005F5AEC">
      <w:pPr>
        <w:pStyle w:val="BoldBulTight0"/>
      </w:pPr>
      <w:r>
        <w:t>For example, some benefits of o</w:t>
      </w:r>
      <w:r w:rsidR="005F5AEC">
        <w:t>ne-o</w:t>
      </w:r>
      <w:r>
        <w:t>n-one interaction include</w:t>
      </w:r>
      <w:r w:rsidR="005F5AEC">
        <w:t>:</w:t>
      </w:r>
    </w:p>
    <w:p w:rsidR="005F5AEC" w:rsidRPr="001F61FE" w:rsidRDefault="008143B1" w:rsidP="001F61FE">
      <w:pPr>
        <w:pStyle w:val="Bullets"/>
      </w:pPr>
      <w:r w:rsidRPr="001F61FE">
        <w:t>Helps to strengthen children’s</w:t>
      </w:r>
      <w:r w:rsidR="005F5AEC" w:rsidRPr="001F61FE">
        <w:t xml:space="preserve"> relationship with key carers</w:t>
      </w:r>
      <w:r w:rsidRPr="001F61FE">
        <w:t xml:space="preserve"> – one-on-one interaction provides opportun</w:t>
      </w:r>
      <w:r w:rsidR="00C40244" w:rsidRPr="001F61FE">
        <w:t>i</w:t>
      </w:r>
      <w:r w:rsidRPr="001F61FE">
        <w:t>ties</w:t>
      </w:r>
      <w:r w:rsidR="00047353" w:rsidRPr="001F61FE">
        <w:t xml:space="preserve"> for</w:t>
      </w:r>
      <w:r w:rsidRPr="001F61FE">
        <w:t xml:space="preserve"> quality time between a </w:t>
      </w:r>
      <w:r w:rsidRPr="00EA30E3">
        <w:rPr>
          <w:noProof/>
        </w:rPr>
        <w:t>carer</w:t>
      </w:r>
      <w:r w:rsidRPr="001F61FE">
        <w:t xml:space="preserve"> and a child. This is beneficial for children of all ages as they learn who the key adults are in their lives and </w:t>
      </w:r>
      <w:r w:rsidR="00047353" w:rsidRPr="001F61FE">
        <w:t xml:space="preserve">are able </w:t>
      </w:r>
      <w:r w:rsidRPr="001F61FE">
        <w:t>to build trusting relationship</w:t>
      </w:r>
      <w:r w:rsidR="00047353" w:rsidRPr="001F61FE">
        <w:t>s</w:t>
      </w:r>
    </w:p>
    <w:p w:rsidR="005F5AEC" w:rsidRPr="001F61FE" w:rsidRDefault="008143B1" w:rsidP="001F61FE">
      <w:pPr>
        <w:pStyle w:val="Bullets"/>
      </w:pPr>
      <w:r w:rsidRPr="001F61FE">
        <w:t>Provide</w:t>
      </w:r>
      <w:r w:rsidR="00A644C9" w:rsidRPr="001F61FE">
        <w:t>s</w:t>
      </w:r>
      <w:r w:rsidRPr="001F61FE">
        <w:t xml:space="preserve"> children</w:t>
      </w:r>
      <w:r w:rsidR="005F5AEC" w:rsidRPr="001F61FE">
        <w:t xml:space="preserve"> with more </w:t>
      </w:r>
      <w:r w:rsidR="005F5AEC" w:rsidRPr="004173E4">
        <w:rPr>
          <w:noProof/>
        </w:rPr>
        <w:t>personalised</w:t>
      </w:r>
      <w:r w:rsidR="005F5AEC" w:rsidRPr="001F61FE">
        <w:t xml:space="preserve"> care</w:t>
      </w:r>
      <w:r w:rsidRPr="001F61FE">
        <w:t xml:space="preserve"> – it is inevitable that spendin</w:t>
      </w:r>
      <w:r w:rsidR="00047353" w:rsidRPr="001F61FE">
        <w:t>g time with children on a one-on</w:t>
      </w:r>
      <w:r w:rsidRPr="001F61FE">
        <w:t>-one basis will allow you to invest your full attention to their specific needs and requirements</w:t>
      </w:r>
    </w:p>
    <w:p w:rsidR="008325C2" w:rsidRPr="001F61FE" w:rsidRDefault="008325C2" w:rsidP="001F61FE">
      <w:pPr>
        <w:pStyle w:val="Bullets"/>
      </w:pPr>
      <w:r w:rsidRPr="001F61FE">
        <w:t>Enhance</w:t>
      </w:r>
      <w:r w:rsidR="00A644C9" w:rsidRPr="001F61FE">
        <w:t>s</w:t>
      </w:r>
      <w:r w:rsidRPr="001F61FE">
        <w:t xml:space="preserve"> </w:t>
      </w:r>
      <w:r w:rsidR="008143B1" w:rsidRPr="001F61FE">
        <w:t xml:space="preserve">language and communication skills – communicating with children </w:t>
      </w:r>
      <w:r w:rsidR="00047353" w:rsidRPr="001F61FE">
        <w:t>one-on</w:t>
      </w:r>
      <w:r w:rsidR="008143B1" w:rsidRPr="001F61FE">
        <w:t>-one will develop their ability to co</w:t>
      </w:r>
      <w:r w:rsidR="00047353" w:rsidRPr="001F61FE">
        <w:t xml:space="preserve">mmunicate with individuals and provide </w:t>
      </w:r>
      <w:r w:rsidR="008143B1" w:rsidRPr="001F61FE">
        <w:t xml:space="preserve">them </w:t>
      </w:r>
      <w:r w:rsidR="00047353" w:rsidRPr="001F61FE">
        <w:t>with the</w:t>
      </w:r>
      <w:r w:rsidR="008143B1" w:rsidRPr="001F61FE">
        <w:t xml:space="preserve"> opportunity to learn from you</w:t>
      </w:r>
    </w:p>
    <w:p w:rsidR="0005314F" w:rsidRPr="001F61FE" w:rsidRDefault="00047353" w:rsidP="001F61FE">
      <w:pPr>
        <w:pStyle w:val="Bullets"/>
      </w:pPr>
      <w:r w:rsidRPr="001F61FE">
        <w:t>Promote</w:t>
      </w:r>
      <w:r w:rsidR="00A644C9" w:rsidRPr="001F61FE">
        <w:t>s</w:t>
      </w:r>
      <w:r w:rsidRPr="001F61FE">
        <w:t xml:space="preserve"> children’s</w:t>
      </w:r>
      <w:r w:rsidR="00042C71" w:rsidRPr="001F61FE">
        <w:t xml:space="preserve"> confidence –</w:t>
      </w:r>
      <w:r w:rsidR="00E12E94" w:rsidRPr="001F61FE">
        <w:t xml:space="preserve"> o</w:t>
      </w:r>
      <w:r w:rsidRPr="001F61FE">
        <w:t>ne-on</w:t>
      </w:r>
      <w:r w:rsidR="00F75597" w:rsidRPr="001F61FE">
        <w:t>-one interaction can also be really beneficial for children who are quiet or less confident than others. Whilst you want to promote and encourage their social skills, establishing a strong relationship with one other person is a great way to increase a child’s</w:t>
      </w:r>
      <w:r w:rsidRPr="001F61FE">
        <w:t xml:space="preserve"> confidence by providing a safety</w:t>
      </w:r>
      <w:r w:rsidR="00E12E94" w:rsidRPr="001F61FE">
        <w:t xml:space="preserve"> net for them to fall back on should anything go wrong.</w:t>
      </w:r>
    </w:p>
    <w:p w:rsidR="00C832C1" w:rsidRDefault="00C832C1" w:rsidP="00C832C1">
      <w:pPr>
        <w:pStyle w:val="Heading3"/>
      </w:pPr>
      <w:bookmarkStart w:id="43" w:name="_Toc505602502"/>
      <w:r>
        <w:t>Creating opportunities</w:t>
      </w:r>
      <w:bookmarkEnd w:id="43"/>
    </w:p>
    <w:p w:rsidR="00C832C1" w:rsidRDefault="009F7CE6" w:rsidP="00C832C1">
      <w:r>
        <w:t>There will be many opportunities throughout your daily practices to incorporate one-on-one interaction with ch</w:t>
      </w:r>
      <w:r w:rsidR="001C3667">
        <w:t>ildren of a range of ages.</w:t>
      </w:r>
    </w:p>
    <w:p w:rsidR="00112DE8" w:rsidRDefault="00112DE8" w:rsidP="00C832C1">
      <w:pPr>
        <w:pStyle w:val="BoldBulTight0"/>
      </w:pPr>
    </w:p>
    <w:p w:rsidR="00C832C1" w:rsidRDefault="00C832C1" w:rsidP="00C832C1">
      <w:pPr>
        <w:pStyle w:val="BoldBulTight0"/>
      </w:pPr>
      <w:r>
        <w:lastRenderedPageBreak/>
        <w:t>For</w:t>
      </w:r>
      <w:r w:rsidR="000C33D9">
        <w:t xml:space="preserve"> example, opportunities </w:t>
      </w:r>
      <w:r w:rsidR="009F7CE6">
        <w:t>might include</w:t>
      </w:r>
      <w:r>
        <w:t>:</w:t>
      </w:r>
    </w:p>
    <w:p w:rsidR="00C832C1" w:rsidRPr="001F61FE" w:rsidRDefault="00C832C1" w:rsidP="001F61FE">
      <w:pPr>
        <w:pStyle w:val="Bullets"/>
      </w:pPr>
      <w:r w:rsidRPr="001F61FE">
        <w:t>Feeding</w:t>
      </w:r>
      <w:r w:rsidR="00E8041A" w:rsidRPr="001F61FE">
        <w:t xml:space="preserve">/mealtimes – this is particularly important for babies because feeding is a time when carers are able to bond without being interrupted. </w:t>
      </w:r>
      <w:r w:rsidR="00E8041A" w:rsidRPr="00233E22">
        <w:rPr>
          <w:noProof/>
        </w:rPr>
        <w:t>Doing simple things such as making eye contact</w:t>
      </w:r>
      <w:r w:rsidR="00E8041A" w:rsidRPr="001F61FE">
        <w:t xml:space="preserve"> with babies during feeding times can help to establish a bond between the two of you and promote a trusting relationship. Mealtimes for toddlers and young children will also provide you with an opportunity to sit down and talk to them on a one-on-one basis. However, if you are trying to arrange mealtimes for a large number of </w:t>
      </w:r>
      <w:r w:rsidR="00E8041A" w:rsidRPr="00233E22">
        <w:rPr>
          <w:noProof/>
        </w:rPr>
        <w:t>children</w:t>
      </w:r>
      <w:r w:rsidR="00233E22">
        <w:rPr>
          <w:noProof/>
        </w:rPr>
        <w:t>,</w:t>
      </w:r>
      <w:r w:rsidR="00E8041A" w:rsidRPr="001F61FE">
        <w:t xml:space="preserve"> this may become more difficult!</w:t>
      </w:r>
    </w:p>
    <w:p w:rsidR="00C832C1" w:rsidRPr="001F61FE" w:rsidRDefault="00C832C1" w:rsidP="001F61FE">
      <w:pPr>
        <w:pStyle w:val="Bullets"/>
      </w:pPr>
      <w:r w:rsidRPr="001F61FE">
        <w:t>Nappy changes</w:t>
      </w:r>
      <w:r w:rsidR="009F7CE6" w:rsidRPr="001F61FE">
        <w:t>/toilet training</w:t>
      </w:r>
      <w:r w:rsidR="00315699" w:rsidRPr="001F61FE">
        <w:t xml:space="preserve"> – these are both solitary </w:t>
      </w:r>
      <w:r w:rsidR="00315699" w:rsidRPr="00233E22">
        <w:rPr>
          <w:noProof/>
        </w:rPr>
        <w:t>activities</w:t>
      </w:r>
      <w:r w:rsidR="00233E22">
        <w:rPr>
          <w:noProof/>
        </w:rPr>
        <w:t>,</w:t>
      </w:r>
      <w:r w:rsidR="00315699" w:rsidRPr="001F61FE">
        <w:t xml:space="preserve"> so it is a ready</w:t>
      </w:r>
      <w:r w:rsidR="00312F88" w:rsidRPr="001F61FE">
        <w:t>-</w:t>
      </w:r>
      <w:r w:rsidR="00315699" w:rsidRPr="001F61FE">
        <w:t>made opportunity to engage in some one-on-one interaction. Similar to feeding babies, doing things such as making eye contact during nappy changes can help you to build a positive relationship</w:t>
      </w:r>
      <w:r w:rsidR="00312F88" w:rsidRPr="001F61FE">
        <w:t>. For toddlers and young children, toilet training will provide you and th</w:t>
      </w:r>
      <w:r w:rsidR="00047353" w:rsidRPr="001F61FE">
        <w:t>em an opportunity to chat one-on</w:t>
      </w:r>
      <w:r w:rsidR="00312F88" w:rsidRPr="001F61FE">
        <w:t>-one. You may find that this is th</w:t>
      </w:r>
      <w:r w:rsidR="00047353" w:rsidRPr="001F61FE">
        <w:t>e time when children become mini philosophers</w:t>
      </w:r>
    </w:p>
    <w:p w:rsidR="00C832C1" w:rsidRPr="001F61FE" w:rsidRDefault="00C832C1" w:rsidP="001F61FE">
      <w:pPr>
        <w:pStyle w:val="Bullets"/>
      </w:pPr>
      <w:r w:rsidRPr="001F61FE">
        <w:t>Reading a book</w:t>
      </w:r>
      <w:r w:rsidR="00312F88" w:rsidRPr="001F61FE">
        <w:t xml:space="preserve"> </w:t>
      </w:r>
      <w:r w:rsidR="00912D0B" w:rsidRPr="001F61FE">
        <w:t>–</w:t>
      </w:r>
      <w:r w:rsidR="00312F88" w:rsidRPr="001F61FE">
        <w:t xml:space="preserve"> </w:t>
      </w:r>
      <w:r w:rsidR="00912D0B" w:rsidRPr="001F61FE">
        <w:t>this is a really calm and peaceful activity which many children enjo</w:t>
      </w:r>
      <w:r w:rsidR="00047353" w:rsidRPr="001F61FE">
        <w:t>y. Doing this one-on</w:t>
      </w:r>
      <w:r w:rsidR="00912D0B" w:rsidRPr="001F61FE">
        <w:t>-one will help to encourage children’s language and communication development whilst also providing some quality time for you to spend together</w:t>
      </w:r>
    </w:p>
    <w:p w:rsidR="009F7CE6" w:rsidRPr="001F61FE" w:rsidRDefault="009F7CE6" w:rsidP="001F61FE">
      <w:pPr>
        <w:pStyle w:val="Bullets"/>
      </w:pPr>
      <w:r w:rsidRPr="001F61FE">
        <w:t>Playing games</w:t>
      </w:r>
      <w:r w:rsidR="000802F4" w:rsidRPr="001F61FE">
        <w:t xml:space="preserve"> – play time is often a social activity where children are able to engage with other children and learn how to work as a team. However, it is a good idea to try to</w:t>
      </w:r>
      <w:r w:rsidR="00047353" w:rsidRPr="001F61FE">
        <w:t xml:space="preserve"> incorporate solo play into children’s</w:t>
      </w:r>
      <w:r w:rsidR="000802F4" w:rsidRPr="001F61FE">
        <w:t xml:space="preserve"> routine when you can. This will allow children an opportunit</w:t>
      </w:r>
      <w:r w:rsidR="00047353" w:rsidRPr="001F61FE">
        <w:t>y to focus on building</w:t>
      </w:r>
      <w:r w:rsidR="000802F4" w:rsidRPr="001F61FE">
        <w:t xml:space="preserve"> skills such as coordination and express their creativity whilst also providing you with an opportunity to sit with the child on a one-to-one basis</w:t>
      </w:r>
    </w:p>
    <w:p w:rsidR="000C33D9" w:rsidRPr="001F61FE" w:rsidRDefault="000055AA" w:rsidP="001F61FE">
      <w:pPr>
        <w:pStyle w:val="Bullets"/>
      </w:pPr>
      <w:r w:rsidRPr="001F61FE">
        <w:t xml:space="preserve">Learning/teaching </w:t>
      </w:r>
      <w:r w:rsidR="00511231" w:rsidRPr="001F61FE">
        <w:t>–</w:t>
      </w:r>
      <w:r w:rsidRPr="001F61FE">
        <w:t xml:space="preserve"> </w:t>
      </w:r>
      <w:r w:rsidR="00511231" w:rsidRPr="001F61FE">
        <w:t>it is a good idea throughout children’s learning that they are given the opportunity to spend time with an adult without the interference of other children. Th</w:t>
      </w:r>
      <w:r w:rsidR="00047353" w:rsidRPr="001F61FE">
        <w:t>is will give them a chance</w:t>
      </w:r>
      <w:r w:rsidR="00511231" w:rsidRPr="001F61FE">
        <w:t xml:space="preserve"> to express things that they may be finding difficult and enable you to give them more </w:t>
      </w:r>
      <w:r w:rsidR="00511231" w:rsidRPr="004173E4">
        <w:rPr>
          <w:noProof/>
        </w:rPr>
        <w:t>specialised</w:t>
      </w:r>
      <w:r w:rsidR="00511231" w:rsidRPr="001F61FE">
        <w:t xml:space="preserve"> care.</w:t>
      </w:r>
    </w:p>
    <w:p w:rsidR="00A77040" w:rsidRDefault="00112DE8" w:rsidP="00302281">
      <w:pPr>
        <w:pStyle w:val="Heading3"/>
      </w:pPr>
      <w:bookmarkStart w:id="44" w:name="_Toc505602503"/>
      <w:r>
        <w:rPr>
          <w:noProof/>
        </w:rPr>
        <w:drawing>
          <wp:anchor distT="0" distB="0" distL="114300" distR="114300" simplePos="0" relativeHeight="251766784" behindDoc="1" locked="0" layoutInCell="1" allowOverlap="1" wp14:anchorId="31319F6C" wp14:editId="57BDAE07">
            <wp:simplePos x="0" y="0"/>
            <wp:positionH relativeFrom="column">
              <wp:posOffset>4119880</wp:posOffset>
            </wp:positionH>
            <wp:positionV relativeFrom="paragraph">
              <wp:posOffset>254000</wp:posOffset>
            </wp:positionV>
            <wp:extent cx="1923415" cy="2230755"/>
            <wp:effectExtent l="0" t="0" r="635" b="0"/>
            <wp:wrapTight wrapText="bothSides">
              <wp:wrapPolygon edited="0">
                <wp:start x="0" y="0"/>
                <wp:lineTo x="0" y="21397"/>
                <wp:lineTo x="21393" y="21397"/>
                <wp:lineTo x="21393" y="0"/>
                <wp:lineTo x="0" y="0"/>
              </wp:wrapPolygon>
            </wp:wrapTight>
            <wp:docPr id="36" name="Picture 36" descr="C:\Users\Kelsey\Pictures\Pictures\ArtWork\Fotolia_1647467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elsey\Pictures\Pictures\ArtWork\Fotolia_16474678_S.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6170" r="14893"/>
                    <a:stretch/>
                  </pic:blipFill>
                  <pic:spPr bwMode="auto">
                    <a:xfrm>
                      <a:off x="0" y="0"/>
                      <a:ext cx="1923415" cy="22307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2D0B">
        <w:t>Making time</w:t>
      </w:r>
      <w:bookmarkEnd w:id="44"/>
    </w:p>
    <w:p w:rsidR="00302281" w:rsidRDefault="00A77040" w:rsidP="00A77040">
      <w:r>
        <w:t xml:space="preserve">We appreciate that the points mentioned above require a lot of your time, and when working in a fast-paced </w:t>
      </w:r>
      <w:r w:rsidRPr="00233E22">
        <w:rPr>
          <w:noProof/>
        </w:rPr>
        <w:t>service</w:t>
      </w:r>
      <w:r w:rsidR="00233E22">
        <w:rPr>
          <w:noProof/>
        </w:rPr>
        <w:t>,</w:t>
      </w:r>
      <w:r>
        <w:t xml:space="preserve"> it is not always possible for you to invest large periods of your time in one child at a time. One-on-one interaction is really important for children, but this can be </w:t>
      </w:r>
      <w:r w:rsidRPr="00047353">
        <w:rPr>
          <w:noProof/>
        </w:rPr>
        <w:t>given</w:t>
      </w:r>
      <w:r w:rsidR="00047353">
        <w:rPr>
          <w:noProof/>
        </w:rPr>
        <w:t>,</w:t>
      </w:r>
      <w:r>
        <w:t xml:space="preserve"> however, and wherever, you have time. This might be a couple of minutes during a game where you can move around children and speak to them individually, or it may just be a few seconds during teaching where you can ask a child if they are getting on ok. It is more about letting children know that you have time for them and building a relationship between the two of you than investing </w:t>
      </w:r>
      <w:r w:rsidR="001B3C3E">
        <w:t xml:space="preserve">unreasonably </w:t>
      </w:r>
      <w:r>
        <w:t>large period</w:t>
      </w:r>
      <w:r w:rsidR="001B3C3E">
        <w:t>s of time in individual children.</w:t>
      </w:r>
      <w:r w:rsidR="00302281">
        <w:br w:type="page"/>
      </w:r>
    </w:p>
    <w:p w:rsidR="00302281" w:rsidRDefault="00302281" w:rsidP="00302281">
      <w:pPr>
        <w:pStyle w:val="Heading3"/>
      </w:pPr>
      <w:bookmarkStart w:id="45" w:name="_Toc505602504"/>
      <w:r>
        <w:rPr>
          <w:noProof/>
        </w:rPr>
        <w:lastRenderedPageBreak/>
        <w:drawing>
          <wp:anchor distT="0" distB="0" distL="114300" distR="114300" simplePos="0" relativeHeight="251751424" behindDoc="1" locked="0" layoutInCell="1" allowOverlap="1" wp14:anchorId="0515DAB0" wp14:editId="32734052">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7"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t>Activity 2B</w:t>
      </w:r>
      <w:bookmarkEnd w:id="45"/>
    </w:p>
    <w:p w:rsidR="0020348A" w:rsidRDefault="0020348A" w:rsidP="00654EEA">
      <w:r>
        <w:br w:type="page"/>
      </w:r>
    </w:p>
    <w:p w:rsidR="006E5817" w:rsidRPr="006E5817" w:rsidRDefault="006E5817" w:rsidP="00654EEA">
      <w:pPr>
        <w:pStyle w:val="Heading2"/>
        <w:spacing w:after="240"/>
        <w:rPr>
          <w:rStyle w:val="Strong"/>
          <w:b/>
          <w:bCs/>
        </w:rPr>
      </w:pPr>
      <w:bookmarkStart w:id="46" w:name="_Toc505602505"/>
      <w:r w:rsidRPr="006E5817">
        <w:lastRenderedPageBreak/>
        <w:t xml:space="preserve">2.3 – </w:t>
      </w:r>
      <w:r w:rsidR="0020348A">
        <w:t>Model care, empathy and respect for children, educators and families</w:t>
      </w:r>
      <w:bookmarkEnd w:id="46"/>
    </w:p>
    <w:p w:rsidR="00654EEA" w:rsidRDefault="00654EEA" w:rsidP="00654EEA">
      <w:pPr>
        <w:pStyle w:val="BoldBulTight0"/>
        <w:spacing w:after="240"/>
        <w:rPr>
          <w:rStyle w:val="Strong"/>
          <w:b/>
          <w:bCs w:val="0"/>
        </w:rPr>
      </w:pPr>
      <w:r>
        <w:rPr>
          <w:rStyle w:val="Strong"/>
          <w:b/>
          <w:bCs w:val="0"/>
        </w:rPr>
        <w:t>By the end of this chapter, the learner should be able to:</w:t>
      </w:r>
    </w:p>
    <w:p w:rsidR="00654EEA" w:rsidRPr="001F61FE" w:rsidRDefault="009266B6" w:rsidP="001F61FE">
      <w:pPr>
        <w:pStyle w:val="Bullets"/>
      </w:pPr>
      <w:r w:rsidRPr="001F61FE">
        <w:t>Identify a range of ways to promote care, empathy or respect.</w:t>
      </w:r>
    </w:p>
    <w:p w:rsidR="00654EEA" w:rsidRDefault="00654EEA" w:rsidP="00654EEA">
      <w:pPr>
        <w:pStyle w:val="Heading3"/>
      </w:pPr>
      <w:bookmarkStart w:id="47" w:name="_Toc505602506"/>
      <w:r>
        <w:t>Modelling behaviour</w:t>
      </w:r>
      <w:bookmarkEnd w:id="47"/>
    </w:p>
    <w:p w:rsidR="00654EEA" w:rsidRDefault="00A05F49" w:rsidP="00654EEA">
      <w:r>
        <w:t xml:space="preserve">When you are caring for children, often the best way to guide their </w:t>
      </w:r>
      <w:r w:rsidRPr="004173E4">
        <w:rPr>
          <w:noProof/>
        </w:rPr>
        <w:t>behaviour</w:t>
      </w:r>
      <w:r>
        <w:t xml:space="preserve"> in a positive direction is to practice the desired </w:t>
      </w:r>
      <w:r w:rsidRPr="004173E4">
        <w:rPr>
          <w:noProof/>
        </w:rPr>
        <w:t>behaviour</w:t>
      </w:r>
      <w:r>
        <w:t xml:space="preserve"> yourself</w:t>
      </w:r>
      <w:r w:rsidR="001B32B1">
        <w:t xml:space="preserve"> and be a role-model for children to look up to</w:t>
      </w:r>
      <w:r>
        <w:t xml:space="preserve">. Most children learn from the things that they observe. Without you even </w:t>
      </w:r>
      <w:r w:rsidRPr="008F5EFA">
        <w:rPr>
          <w:noProof/>
        </w:rPr>
        <w:t>realising</w:t>
      </w:r>
      <w:r>
        <w:t>, they will be watching you, seeing how you interact with others, how you respond to certain things</w:t>
      </w:r>
      <w:r w:rsidR="008F5EFA">
        <w:t>,</w:t>
      </w:r>
      <w:r>
        <w:t xml:space="preserve"> and how you generally behave when carrying out your normal practices. </w:t>
      </w:r>
      <w:r w:rsidR="008F5EFA">
        <w:t>Think about how often you have seen a child</w:t>
      </w:r>
      <w:r>
        <w:t xml:space="preserve"> replicate the </w:t>
      </w:r>
      <w:r w:rsidRPr="004173E4">
        <w:rPr>
          <w:noProof/>
        </w:rPr>
        <w:t>behaviour</w:t>
      </w:r>
      <w:r w:rsidR="008F5EFA">
        <w:t xml:space="preserve"> of a parent, a sibling or a friend.</w:t>
      </w:r>
    </w:p>
    <w:p w:rsidR="00A05F49" w:rsidRPr="00654EEA" w:rsidRDefault="001B32B1" w:rsidP="00654EEA">
      <w:r>
        <w:t>Of course, being a role-model for children</w:t>
      </w:r>
      <w:r w:rsidR="00A05F49">
        <w:t xml:space="preserve"> means that you must always be on your best </w:t>
      </w:r>
      <w:r w:rsidR="00A05F49" w:rsidRPr="004173E4">
        <w:rPr>
          <w:noProof/>
        </w:rPr>
        <w:t>behaviour</w:t>
      </w:r>
      <w:r w:rsidR="00A05F49">
        <w:t xml:space="preserve">! You should be conscious of your own </w:t>
      </w:r>
      <w:r w:rsidR="00A05F49" w:rsidRPr="004173E4">
        <w:rPr>
          <w:noProof/>
        </w:rPr>
        <w:t>behaviour</w:t>
      </w:r>
      <w:r w:rsidR="00A05F49">
        <w:t xml:space="preserve"> around children – particularly the way in which you are treating other people.</w:t>
      </w:r>
      <w:r w:rsidR="00E0604B">
        <w:t xml:space="preserve"> You will be surprised at how quickly they are able to pick up on bad habits – just one negative </w:t>
      </w:r>
      <w:r w:rsidR="00EC5EF4">
        <w:t>action</w:t>
      </w:r>
      <w:r w:rsidR="000D3195">
        <w:t xml:space="preserve"> can stand out</w:t>
      </w:r>
      <w:r w:rsidR="00E0604B">
        <w:t xml:space="preserve"> above the 100 positive </w:t>
      </w:r>
      <w:r w:rsidR="00E0604B" w:rsidRPr="004173E4">
        <w:rPr>
          <w:noProof/>
        </w:rPr>
        <w:t>behaviours</w:t>
      </w:r>
      <w:r w:rsidR="00E0604B">
        <w:t xml:space="preserve"> you have displayed in the past.</w:t>
      </w:r>
      <w:r w:rsidR="0058774E" w:rsidRPr="0058774E">
        <w:rPr>
          <w:noProof/>
        </w:rPr>
        <w:t xml:space="preserve"> </w:t>
      </w:r>
    </w:p>
    <w:p w:rsidR="00577638" w:rsidRDefault="00174DAF" w:rsidP="00654EEA">
      <w:pPr>
        <w:pStyle w:val="Heading3"/>
      </w:pPr>
      <w:bookmarkStart w:id="48" w:name="_Toc505602507"/>
      <w:r>
        <w:t>How to m</w:t>
      </w:r>
      <w:r w:rsidR="00654EEA">
        <w:t>odel care, empathy</w:t>
      </w:r>
      <w:r w:rsidR="000D3195">
        <w:t>,</w:t>
      </w:r>
      <w:r w:rsidR="00654EEA">
        <w:t xml:space="preserve"> and respect</w:t>
      </w:r>
      <w:bookmarkEnd w:id="48"/>
    </w:p>
    <w:p w:rsidR="005A5495" w:rsidRPr="005A5495" w:rsidRDefault="005A5495" w:rsidP="005A5495">
      <w:r>
        <w:t>Care, empathy</w:t>
      </w:r>
      <w:r w:rsidR="00691F34">
        <w:t>,</w:t>
      </w:r>
      <w:r>
        <w:t xml:space="preserve"> and respect </w:t>
      </w:r>
      <w:r w:rsidRPr="004173E4">
        <w:rPr>
          <w:noProof/>
        </w:rPr>
        <w:t>are</w:t>
      </w:r>
      <w:r>
        <w:t xml:space="preserve"> three </w:t>
      </w:r>
      <w:r w:rsidR="00691F34">
        <w:t xml:space="preserve">really </w:t>
      </w:r>
      <w:r>
        <w:t xml:space="preserve">important values to teach children. Each refers to ensuring that others </w:t>
      </w:r>
      <w:r w:rsidR="00691F34">
        <w:t>feel valued and understood. Teaching children these skills</w:t>
      </w:r>
      <w:r>
        <w:t xml:space="preserve"> w</w:t>
      </w:r>
      <w:r w:rsidR="00691F34">
        <w:t>ill help to ensure that they</w:t>
      </w:r>
      <w:r>
        <w:t xml:space="preserve"> are able to build and maintain effective and positive relationships with those around them, as well as teaching them how they can expect to be treated by others. </w:t>
      </w:r>
    </w:p>
    <w:p w:rsidR="008412DF" w:rsidRPr="008412DF" w:rsidRDefault="0058774E" w:rsidP="008412DF">
      <w:pPr>
        <w:pStyle w:val="BoldBulTight0"/>
      </w:pPr>
      <w:r>
        <w:rPr>
          <w:noProof/>
        </w:rPr>
        <w:drawing>
          <wp:anchor distT="0" distB="0" distL="114300" distR="114300" simplePos="0" relativeHeight="251768832" behindDoc="1" locked="0" layoutInCell="1" allowOverlap="1" wp14:anchorId="0A774DFA" wp14:editId="1DF72E8A">
            <wp:simplePos x="0" y="0"/>
            <wp:positionH relativeFrom="column">
              <wp:posOffset>3371215</wp:posOffset>
            </wp:positionH>
            <wp:positionV relativeFrom="paragraph">
              <wp:posOffset>239395</wp:posOffset>
            </wp:positionV>
            <wp:extent cx="2857500" cy="2857500"/>
            <wp:effectExtent l="0" t="0" r="0" b="0"/>
            <wp:wrapTight wrapText="bothSides">
              <wp:wrapPolygon edited="0">
                <wp:start x="0" y="0"/>
                <wp:lineTo x="0" y="21456"/>
                <wp:lineTo x="21456" y="21456"/>
                <wp:lineTo x="21456" y="0"/>
                <wp:lineTo x="0" y="0"/>
              </wp:wrapPolygon>
            </wp:wrapTight>
            <wp:docPr id="80" name="Picture 80" descr="ID# 15766 - Figure Sitting On Floor Comforting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D# 15766 - Figure Sitting On Floor Comforting - Presentation Clipar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412DF">
        <w:t>The Early Years Framework: Belonging, Being &amp; Becoming determines th</w:t>
      </w:r>
      <w:r w:rsidR="005A5495">
        <w:t>at educators can promote care, empathy</w:t>
      </w:r>
      <w:r w:rsidR="00691F34">
        <w:t>,</w:t>
      </w:r>
      <w:r w:rsidR="005A5495">
        <w:t xml:space="preserve"> and respect by</w:t>
      </w:r>
      <w:r w:rsidR="008412DF">
        <w:t>:</w:t>
      </w:r>
    </w:p>
    <w:p w:rsidR="005A5495" w:rsidRPr="001F61FE" w:rsidRDefault="005A5495" w:rsidP="001F61FE">
      <w:pPr>
        <w:pStyle w:val="Bullets"/>
      </w:pPr>
      <w:r w:rsidRPr="001F61FE">
        <w:t xml:space="preserve">Initiating one-to-one interactions with children, particularly babies and toddlers, during daily routines </w:t>
      </w:r>
    </w:p>
    <w:p w:rsidR="005A5495" w:rsidRPr="001F61FE" w:rsidRDefault="005A5495" w:rsidP="001F61FE">
      <w:pPr>
        <w:pStyle w:val="Bullets"/>
      </w:pPr>
      <w:r w:rsidRPr="004173E4">
        <w:rPr>
          <w:noProof/>
        </w:rPr>
        <w:t>Organising</w:t>
      </w:r>
      <w:r w:rsidRPr="001F61FE">
        <w:t xml:space="preserve"> learning environments in ways that promote small group interactions and play experiences </w:t>
      </w:r>
    </w:p>
    <w:p w:rsidR="005A5495" w:rsidRPr="001F61FE" w:rsidRDefault="005A5495" w:rsidP="001F61FE">
      <w:pPr>
        <w:pStyle w:val="Bullets"/>
      </w:pPr>
      <w:r w:rsidRPr="004173E4">
        <w:rPr>
          <w:noProof/>
        </w:rPr>
        <w:t>Modelling</w:t>
      </w:r>
      <w:r w:rsidRPr="001F61FE">
        <w:t xml:space="preserve"> care, empathy and respect for children, staff</w:t>
      </w:r>
      <w:r w:rsidR="000D3BC0" w:rsidRPr="001F61FE">
        <w:t>,</w:t>
      </w:r>
      <w:r w:rsidRPr="001F61FE">
        <w:t xml:space="preserve"> and families </w:t>
      </w:r>
    </w:p>
    <w:p w:rsidR="005A5495" w:rsidRPr="001F61FE" w:rsidRDefault="005A5495" w:rsidP="001F61FE">
      <w:pPr>
        <w:pStyle w:val="Bullets"/>
      </w:pPr>
      <w:r w:rsidRPr="00233E22">
        <w:rPr>
          <w:noProof/>
        </w:rPr>
        <w:t>Modelling explicit communication strategies to support children to initiate interactions and join in play and social experiences in ways that sustain productive relationships with other children</w:t>
      </w:r>
      <w:r w:rsidRPr="001F61FE">
        <w:t xml:space="preserve"> </w:t>
      </w:r>
    </w:p>
    <w:p w:rsidR="00313C40" w:rsidRPr="001F61FE" w:rsidRDefault="005A5495" w:rsidP="001F61FE">
      <w:pPr>
        <w:pStyle w:val="Bullets"/>
      </w:pPr>
      <w:r w:rsidRPr="001F61FE">
        <w:t>Acknowledging children’s complex relationships and sensitively intervene in ways that promote consideration of alternative perspectives and social inclusion</w:t>
      </w:r>
      <w:r w:rsidR="004A023F" w:rsidRPr="001F61FE">
        <w:t>.</w:t>
      </w:r>
    </w:p>
    <w:p w:rsidR="000D3BC0" w:rsidRPr="000D3BC0" w:rsidRDefault="000D3BC0" w:rsidP="000D3BC0">
      <w:r>
        <w:lastRenderedPageBreak/>
        <w:t xml:space="preserve">(Belonging, Being &amp; Becoming The Early </w:t>
      </w:r>
      <w:r w:rsidR="00451153">
        <w:t>Years</w:t>
      </w:r>
      <w:r>
        <w:t xml:space="preserve"> Learning Framework for Australia - </w:t>
      </w:r>
      <w:r w:rsidR="009E0C8C" w:rsidRPr="009E0C8C">
        <w:t>http://files.acecqa.gov.au/files/National-Quality-Framework-Resources-Kit/belonging_being_and_becoming_the_early_years_learning_framework_for_australia.pdf</w:t>
      </w:r>
      <w:r w:rsidR="009E0C8C">
        <w:t xml:space="preserve"> Accessed 05.02.2018</w:t>
      </w:r>
      <w:r w:rsidR="004173E4">
        <w:t>)</w:t>
      </w:r>
    </w:p>
    <w:p w:rsidR="00577638" w:rsidRPr="00313C40" w:rsidRDefault="00577638" w:rsidP="00313C40">
      <w:pPr>
        <w:pStyle w:val="BoldBulTight0"/>
        <w:rPr>
          <w:u w:val="single"/>
        </w:rPr>
      </w:pPr>
      <w:r w:rsidRPr="00313C40">
        <w:rPr>
          <w:u w:val="single"/>
        </w:rPr>
        <w:t>Care</w:t>
      </w:r>
    </w:p>
    <w:p w:rsidR="00577638" w:rsidRDefault="00A54AD6" w:rsidP="00577638">
      <w:r>
        <w:t>Taking care of the people around you is likely to be an inhere</w:t>
      </w:r>
      <w:r w:rsidR="00A02103">
        <w:t>nt aspect of your everyday life and something that you don’t necessarily think about on a regular basis. Simple t</w:t>
      </w:r>
      <w:r w:rsidR="001F4368">
        <w:t>hings such as asking your colleagues</w:t>
      </w:r>
      <w:r>
        <w:t xml:space="preserve"> how they</w:t>
      </w:r>
      <w:r w:rsidR="001F4368">
        <w:t xml:space="preserve"> are, or making sure that no child</w:t>
      </w:r>
      <w:r>
        <w:t xml:space="preserve"> is left out a game or activity is a great way to demonstrate to children how they can take a general caring approach to those around them.</w:t>
      </w:r>
      <w:r w:rsidR="00DD24FF" w:rsidRPr="00DD24FF">
        <w:t xml:space="preserve"> </w:t>
      </w:r>
    </w:p>
    <w:p w:rsidR="00174DAF" w:rsidRDefault="00DD24FF" w:rsidP="00174DAF">
      <w:pPr>
        <w:pStyle w:val="BoldBulTight0"/>
      </w:pPr>
      <w:r>
        <w:rPr>
          <w:noProof/>
        </w:rPr>
        <w:drawing>
          <wp:anchor distT="0" distB="0" distL="114300" distR="114300" simplePos="0" relativeHeight="251770880" behindDoc="1" locked="0" layoutInCell="1" allowOverlap="1" wp14:anchorId="2EC118E2" wp14:editId="40E46B25">
            <wp:simplePos x="0" y="0"/>
            <wp:positionH relativeFrom="column">
              <wp:posOffset>3158490</wp:posOffset>
            </wp:positionH>
            <wp:positionV relativeFrom="paragraph">
              <wp:posOffset>157480</wp:posOffset>
            </wp:positionV>
            <wp:extent cx="2707005" cy="2707005"/>
            <wp:effectExtent l="0" t="0" r="0" b="0"/>
            <wp:wrapTight wrapText="bothSides">
              <wp:wrapPolygon edited="0">
                <wp:start x="0" y="0"/>
                <wp:lineTo x="0" y="21433"/>
                <wp:lineTo x="21433" y="21433"/>
                <wp:lineTo x="21433" y="0"/>
                <wp:lineTo x="0" y="0"/>
              </wp:wrapPolygon>
            </wp:wrapTight>
            <wp:docPr id="38" name="Picture 38" descr="ID# 19300 - Autism Heart Puzzle Insert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 19300 - Autism Heart Puzzle Insert - Presentation Clipar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07005" cy="2707005"/>
                    </a:xfrm>
                    <a:prstGeom prst="rect">
                      <a:avLst/>
                    </a:prstGeom>
                    <a:noFill/>
                    <a:ln>
                      <a:noFill/>
                    </a:ln>
                  </pic:spPr>
                </pic:pic>
              </a:graphicData>
            </a:graphic>
            <wp14:sizeRelH relativeFrom="page">
              <wp14:pctWidth>0</wp14:pctWidth>
            </wp14:sizeRelH>
            <wp14:sizeRelV relativeFrom="page">
              <wp14:pctHeight>0</wp14:pctHeight>
            </wp14:sizeRelV>
          </wp:anchor>
        </w:drawing>
      </w:r>
      <w:r w:rsidR="00174DAF">
        <w:t xml:space="preserve">You can </w:t>
      </w:r>
      <w:r w:rsidR="001462F3">
        <w:t xml:space="preserve">also </w:t>
      </w:r>
      <w:r w:rsidR="00174DAF">
        <w:t>model care by:</w:t>
      </w:r>
    </w:p>
    <w:p w:rsidR="00174DAF" w:rsidRPr="001F61FE" w:rsidRDefault="00174DAF" w:rsidP="001F61FE">
      <w:pPr>
        <w:pStyle w:val="Bullets"/>
      </w:pPr>
      <w:r w:rsidRPr="001F61FE">
        <w:t>Showing a constant interest in the wellbeing of children, educators</w:t>
      </w:r>
      <w:r w:rsidR="001F4368" w:rsidRPr="001F61FE">
        <w:t>,</w:t>
      </w:r>
      <w:r w:rsidRPr="001F61FE">
        <w:t xml:space="preserve"> and families</w:t>
      </w:r>
    </w:p>
    <w:p w:rsidR="00174DAF" w:rsidRPr="001F61FE" w:rsidRDefault="00415CED" w:rsidP="001F61FE">
      <w:pPr>
        <w:pStyle w:val="Bullets"/>
      </w:pPr>
      <w:r w:rsidRPr="001F61FE">
        <w:t>Demonstrating kindness</w:t>
      </w:r>
      <w:r w:rsidR="001F4368" w:rsidRPr="001F61FE">
        <w:t xml:space="preserve"> – things such as holding doors open for your colleagues or helping children if they are st</w:t>
      </w:r>
      <w:r w:rsidR="00DD24FF" w:rsidRPr="001F61FE">
        <w:t>r</w:t>
      </w:r>
      <w:r w:rsidR="001F4368" w:rsidRPr="001F61FE">
        <w:t>uggling to move a heavy toy are simple ways to show how children can demonstrate kindness too</w:t>
      </w:r>
    </w:p>
    <w:p w:rsidR="00415CED" w:rsidRPr="001F61FE" w:rsidRDefault="001462F3" w:rsidP="001F61FE">
      <w:pPr>
        <w:pStyle w:val="Bullets"/>
      </w:pPr>
      <w:r w:rsidRPr="001F61FE">
        <w:t>Discus</w:t>
      </w:r>
      <w:r w:rsidR="001F4368" w:rsidRPr="001F61FE">
        <w:t>sing</w:t>
      </w:r>
      <w:r w:rsidRPr="001F61FE">
        <w:t xml:space="preserve"> with </w:t>
      </w:r>
      <w:r w:rsidR="00415CED" w:rsidRPr="001F61FE">
        <w:t>children</w:t>
      </w:r>
      <w:r w:rsidRPr="001F61FE">
        <w:t xml:space="preserve"> how they care for others</w:t>
      </w:r>
      <w:r w:rsidR="001F4368" w:rsidRPr="001F61FE">
        <w:t xml:space="preserve"> – you might want to arrange a group discussion where children can talk about how they can do this.</w:t>
      </w:r>
    </w:p>
    <w:p w:rsidR="00577638" w:rsidRDefault="00577638" w:rsidP="00577638">
      <w:pPr>
        <w:pStyle w:val="BoldBulTight0"/>
        <w:rPr>
          <w:u w:val="single"/>
        </w:rPr>
      </w:pPr>
      <w:r w:rsidRPr="00577638">
        <w:rPr>
          <w:u w:val="single"/>
        </w:rPr>
        <w:t>Empathy</w:t>
      </w:r>
    </w:p>
    <w:p w:rsidR="00B97DC6" w:rsidRDefault="00577638" w:rsidP="00577638">
      <w:r w:rsidRPr="00233E22">
        <w:rPr>
          <w:noProof/>
        </w:rPr>
        <w:t>Empathy refers to the ability to understan</w:t>
      </w:r>
      <w:r w:rsidR="00B97DC6" w:rsidRPr="00233E22">
        <w:rPr>
          <w:noProof/>
        </w:rPr>
        <w:t>d how</w:t>
      </w:r>
      <w:r w:rsidR="00B97DC6">
        <w:t xml:space="preserve"> other people are feeling. Empathy can take many forms, and it doesn’t necessarily have to be associated with something negative happening. For example, empathy can refer to when we show</w:t>
      </w:r>
      <w:r w:rsidR="00D0650D">
        <w:t xml:space="preserve"> a general </w:t>
      </w:r>
      <w:r w:rsidR="00B97DC6">
        <w:t>interest in others’ lives or acknowledge someone when they do something kind or thoughtful</w:t>
      </w:r>
      <w:r w:rsidR="00D0650D">
        <w:t xml:space="preserve">, </w:t>
      </w:r>
      <w:r w:rsidR="00B97DC6">
        <w:t xml:space="preserve">such as holding a door open for us. </w:t>
      </w:r>
    </w:p>
    <w:p w:rsidR="00577638" w:rsidRDefault="00577638" w:rsidP="00577638">
      <w:r>
        <w:t xml:space="preserve">The best way to demonstrate empathy to children is to show it to them. Experiencing others empathy towards them will enable children to identify how it feels when this happens, and </w:t>
      </w:r>
      <w:r w:rsidR="00D82CA8">
        <w:t xml:space="preserve">appreciate how they can make others feel when they display this </w:t>
      </w:r>
      <w:r w:rsidR="00D82CA8" w:rsidRPr="004173E4">
        <w:rPr>
          <w:noProof/>
        </w:rPr>
        <w:t>behaviour</w:t>
      </w:r>
      <w:r w:rsidR="00D82CA8">
        <w:t xml:space="preserve"> themselves. </w:t>
      </w:r>
      <w:r w:rsidR="003D36A8">
        <w:t>If children are upset or angry, acknowledge their feelings and tell them that you understand. Encourage the</w:t>
      </w:r>
      <w:r w:rsidR="00005107">
        <w:t>m to discuss their feelings too -</w:t>
      </w:r>
      <w:r w:rsidR="003D36A8">
        <w:t xml:space="preserve"> this will help them to </w:t>
      </w:r>
      <w:r w:rsidR="003D36A8" w:rsidRPr="004173E4">
        <w:rPr>
          <w:noProof/>
        </w:rPr>
        <w:t>recognise</w:t>
      </w:r>
      <w:r w:rsidR="003D36A8">
        <w:t xml:space="preserve"> the feelings of others when the time comes.</w:t>
      </w:r>
    </w:p>
    <w:p w:rsidR="00577638" w:rsidRDefault="00577638" w:rsidP="00577638">
      <w:pPr>
        <w:pStyle w:val="BoldBulTight0"/>
        <w:rPr>
          <w:u w:val="single"/>
        </w:rPr>
      </w:pPr>
      <w:r w:rsidRPr="00577638">
        <w:rPr>
          <w:u w:val="single"/>
        </w:rPr>
        <w:t>Respect</w:t>
      </w:r>
    </w:p>
    <w:p w:rsidR="004A023F" w:rsidRDefault="00DD24FF" w:rsidP="001D24AD">
      <w:r>
        <w:t>Respect is</w:t>
      </w:r>
      <w:r w:rsidR="001D24AD">
        <w:t xml:space="preserve"> closely linked to both care and empathy. It refers to a regard for the wishes, </w:t>
      </w:r>
      <w:r w:rsidR="001D24AD" w:rsidRPr="00DD24FF">
        <w:rPr>
          <w:noProof/>
        </w:rPr>
        <w:t>feelings</w:t>
      </w:r>
      <w:r>
        <w:rPr>
          <w:noProof/>
        </w:rPr>
        <w:t>,</w:t>
      </w:r>
      <w:r w:rsidR="001D24AD">
        <w:t xml:space="preserve"> and rights of other people.</w:t>
      </w:r>
      <w:r w:rsidR="00D25754">
        <w:t xml:space="preserve"> You should be ensuring that you are treating everybody around you with respect, demonstrating acceptance for any differences</w:t>
      </w:r>
      <w:r w:rsidR="00271569">
        <w:t>,</w:t>
      </w:r>
      <w:r w:rsidR="00D33AA1">
        <w:t xml:space="preserve"> and ensuring that </w:t>
      </w:r>
      <w:r w:rsidR="00271569">
        <w:t>your practices are inclusive</w:t>
      </w:r>
      <w:r w:rsidR="00D33AA1">
        <w:t xml:space="preserve">. </w:t>
      </w:r>
    </w:p>
    <w:p w:rsidR="00112DE8" w:rsidRDefault="00112DE8" w:rsidP="00F433AB">
      <w:pPr>
        <w:pStyle w:val="BoldBulTight0"/>
      </w:pPr>
    </w:p>
    <w:p w:rsidR="00112DE8" w:rsidRDefault="00112DE8" w:rsidP="00F433AB">
      <w:pPr>
        <w:pStyle w:val="BoldBulTight0"/>
      </w:pPr>
    </w:p>
    <w:p w:rsidR="00174DAF" w:rsidRDefault="007E0D3A" w:rsidP="00F433AB">
      <w:pPr>
        <w:pStyle w:val="BoldBulTight0"/>
      </w:pPr>
      <w:r>
        <w:t>You might consider</w:t>
      </w:r>
      <w:r w:rsidR="00174DAF">
        <w:t xml:space="preserve"> </w:t>
      </w:r>
      <w:r w:rsidR="00174DAF" w:rsidRPr="004173E4">
        <w:rPr>
          <w:noProof/>
        </w:rPr>
        <w:t>model</w:t>
      </w:r>
      <w:r w:rsidRPr="004173E4">
        <w:rPr>
          <w:noProof/>
        </w:rPr>
        <w:t>ling</w:t>
      </w:r>
      <w:r w:rsidR="00174DAF">
        <w:t xml:space="preserve"> respect by:</w:t>
      </w:r>
    </w:p>
    <w:p w:rsidR="00174DAF" w:rsidRPr="001F61FE" w:rsidRDefault="00174DAF" w:rsidP="001F61FE">
      <w:pPr>
        <w:pStyle w:val="Bullets"/>
      </w:pPr>
      <w:r w:rsidRPr="001F61FE">
        <w:t>Ensuring that the workplace is representative of all cultures, religions</w:t>
      </w:r>
      <w:r w:rsidR="00DD24FF" w:rsidRPr="001F61FE">
        <w:t>,</w:t>
      </w:r>
      <w:r w:rsidRPr="001F61FE">
        <w:t xml:space="preserve"> and ethnicities of the children and their families wherever possible</w:t>
      </w:r>
    </w:p>
    <w:p w:rsidR="00174DAF" w:rsidRPr="001F61FE" w:rsidRDefault="00174DAF" w:rsidP="001F61FE">
      <w:pPr>
        <w:pStyle w:val="Bullets"/>
      </w:pPr>
      <w:r w:rsidRPr="001F61FE">
        <w:t>Engaging with the wider community</w:t>
      </w:r>
    </w:p>
    <w:p w:rsidR="00174DAF" w:rsidRPr="001F61FE" w:rsidRDefault="00174DAF" w:rsidP="001F61FE">
      <w:pPr>
        <w:pStyle w:val="Bullets"/>
      </w:pPr>
      <w:r w:rsidRPr="001F61FE">
        <w:t>Making arrangements to cater for any requirements</w:t>
      </w:r>
      <w:r w:rsidR="00E267E2" w:rsidRPr="001F61FE">
        <w:t xml:space="preserve"> or choices</w:t>
      </w:r>
      <w:r w:rsidRPr="001F61FE">
        <w:t xml:space="preserve"> of individuals.</w:t>
      </w:r>
    </w:p>
    <w:p w:rsidR="00A163CE" w:rsidRDefault="00A163CE" w:rsidP="00302281">
      <w:pPr>
        <w:pStyle w:val="Heading3"/>
      </w:pPr>
      <w:r>
        <w:br w:type="page"/>
      </w:r>
    </w:p>
    <w:p w:rsidR="00302281" w:rsidRDefault="00302281" w:rsidP="00302281">
      <w:pPr>
        <w:pStyle w:val="Heading3"/>
      </w:pPr>
      <w:bookmarkStart w:id="49" w:name="_Toc505602508"/>
      <w:r>
        <w:lastRenderedPageBreak/>
        <w:t>Activity 2C</w:t>
      </w:r>
      <w:bookmarkEnd w:id="49"/>
    </w:p>
    <w:p w:rsidR="004A023F" w:rsidRDefault="00A163CE" w:rsidP="001D24AD">
      <w:r>
        <w:rPr>
          <w:noProof/>
        </w:rPr>
        <w:drawing>
          <wp:anchor distT="0" distB="0" distL="114300" distR="114300" simplePos="0" relativeHeight="251753472" behindDoc="1" locked="0" layoutInCell="1" allowOverlap="1" wp14:anchorId="15EF4A81" wp14:editId="1809E519">
            <wp:simplePos x="0" y="0"/>
            <wp:positionH relativeFrom="column">
              <wp:posOffset>-59690</wp:posOffset>
            </wp:positionH>
            <wp:positionV relativeFrom="paragraph">
              <wp:posOffset>96520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8"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p>
    <w:p w:rsidR="0020348A" w:rsidRPr="00654EEA" w:rsidRDefault="0020348A" w:rsidP="001D24AD">
      <w:r w:rsidRPr="00654EEA">
        <w:br w:type="page"/>
      </w:r>
    </w:p>
    <w:p w:rsidR="006E5817" w:rsidRDefault="006E5817" w:rsidP="00D84C0D">
      <w:pPr>
        <w:pStyle w:val="Heading2"/>
        <w:spacing w:after="240"/>
      </w:pPr>
      <w:bookmarkStart w:id="50" w:name="_Toc505602509"/>
      <w:r w:rsidRPr="006E5817">
        <w:rPr>
          <w:rStyle w:val="Strong"/>
          <w:b/>
          <w:bCs/>
        </w:rPr>
        <w:lastRenderedPageBreak/>
        <w:t xml:space="preserve">2.4 – </w:t>
      </w:r>
      <w:r w:rsidR="0020348A">
        <w:t>Join in play and social experiences with other children</w:t>
      </w:r>
      <w:bookmarkEnd w:id="50"/>
    </w:p>
    <w:p w:rsidR="00D84C0D" w:rsidRDefault="00D84C0D" w:rsidP="00D84C0D">
      <w:pPr>
        <w:pStyle w:val="BoldBulTight0"/>
        <w:spacing w:after="240"/>
      </w:pPr>
      <w:r w:rsidRPr="00233E22">
        <w:rPr>
          <w:noProof/>
        </w:rPr>
        <w:t>By the end of this chapter, the learner should be able to:</w:t>
      </w:r>
    </w:p>
    <w:p w:rsidR="00D84C0D" w:rsidRPr="001F61FE" w:rsidRDefault="005B3A5C" w:rsidP="001F61FE">
      <w:pPr>
        <w:pStyle w:val="Bullets"/>
      </w:pPr>
      <w:r w:rsidRPr="001F61FE">
        <w:t>Discuss</w:t>
      </w:r>
      <w:r w:rsidR="002D341A" w:rsidRPr="001F61FE">
        <w:t xml:space="preserve"> how educators/carers can</w:t>
      </w:r>
      <w:r w:rsidR="00AE009F" w:rsidRPr="001F61FE">
        <w:t xml:space="preserve"> encourage children to join in play and social experiences with other children.</w:t>
      </w:r>
    </w:p>
    <w:p w:rsidR="002D7667" w:rsidRDefault="00796138" w:rsidP="002D7667">
      <w:pPr>
        <w:pStyle w:val="Heading3"/>
      </w:pPr>
      <w:bookmarkStart w:id="51" w:name="_Toc505602510"/>
      <w:r>
        <w:t>Encourage children to join</w:t>
      </w:r>
      <w:r w:rsidR="00D84C0D">
        <w:t xml:space="preserve"> in</w:t>
      </w:r>
      <w:r>
        <w:t xml:space="preserve"> play with </w:t>
      </w:r>
      <w:r w:rsidR="002D7667">
        <w:t>others</w:t>
      </w:r>
      <w:bookmarkEnd w:id="51"/>
    </w:p>
    <w:p w:rsidR="00796138" w:rsidRDefault="00514E4B" w:rsidP="00796138">
      <w:r>
        <w:rPr>
          <w:noProof/>
        </w:rPr>
        <w:drawing>
          <wp:anchor distT="0" distB="0" distL="114300" distR="114300" simplePos="0" relativeHeight="251772928" behindDoc="1" locked="0" layoutInCell="1" allowOverlap="1" wp14:anchorId="4EA6A654" wp14:editId="6A47D1D5">
            <wp:simplePos x="0" y="0"/>
            <wp:positionH relativeFrom="column">
              <wp:posOffset>3122930</wp:posOffset>
            </wp:positionH>
            <wp:positionV relativeFrom="paragraph">
              <wp:posOffset>1532255</wp:posOffset>
            </wp:positionV>
            <wp:extent cx="2861945" cy="2861945"/>
            <wp:effectExtent l="0" t="0" r="0" b="0"/>
            <wp:wrapTight wrapText="bothSides">
              <wp:wrapPolygon edited="0">
                <wp:start x="0" y="0"/>
                <wp:lineTo x="0" y="21423"/>
                <wp:lineTo x="21423" y="21423"/>
                <wp:lineTo x="21423" y="0"/>
                <wp:lineTo x="0" y="0"/>
              </wp:wrapPolygon>
            </wp:wrapTight>
            <wp:docPr id="40" name="Picture 40" descr="ID# 9039 - Children School Study Earth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D# 9039 - Children School Study Earth - Presentation Clipar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2D7667">
        <w:t xml:space="preserve">As mentioned in a previous </w:t>
      </w:r>
      <w:r w:rsidR="00D04E8D">
        <w:t>section</w:t>
      </w:r>
      <w:r w:rsidR="002D7667">
        <w:t>, playtime is an enjoyable and c</w:t>
      </w:r>
      <w:r w:rsidR="00D04E8D">
        <w:t xml:space="preserve">reative time for children </w:t>
      </w:r>
      <w:r w:rsidR="00D04E8D" w:rsidRPr="00D04E8D">
        <w:rPr>
          <w:noProof/>
        </w:rPr>
        <w:t>as</w:t>
      </w:r>
      <w:r w:rsidR="00D04E8D">
        <w:rPr>
          <w:noProof/>
        </w:rPr>
        <w:t xml:space="preserve"> </w:t>
      </w:r>
      <w:r w:rsidR="00D04E8D" w:rsidRPr="00D04E8D">
        <w:rPr>
          <w:noProof/>
        </w:rPr>
        <w:t>well</w:t>
      </w:r>
      <w:r w:rsidR="00D04E8D">
        <w:t xml:space="preserve"> as</w:t>
      </w:r>
      <w:r w:rsidR="002D7667">
        <w:t xml:space="preserve"> a fundamental way in which they learn new skills and develop in different ways. In your care, children will have the opportunity to play and bond with other children of a similar age – something which they</w:t>
      </w:r>
      <w:r w:rsidR="00D04E8D">
        <w:t xml:space="preserve"> may not get in their home environment - so i</w:t>
      </w:r>
      <w:r w:rsidR="002D7667">
        <w:t xml:space="preserve">t is important that you </w:t>
      </w:r>
      <w:r w:rsidR="00D04E8D">
        <w:t>actively encourage children</w:t>
      </w:r>
      <w:r w:rsidR="002D7667">
        <w:t xml:space="preserve"> </w:t>
      </w:r>
      <w:r w:rsidR="00D04E8D">
        <w:t>to spend time playing with others</w:t>
      </w:r>
      <w:r w:rsidR="002D7667">
        <w:t xml:space="preserve">. Whilst solo play can be useful for </w:t>
      </w:r>
      <w:r w:rsidR="002D7667" w:rsidRPr="00EA30E3">
        <w:rPr>
          <w:noProof/>
        </w:rPr>
        <w:t>children, social</w:t>
      </w:r>
      <w:r w:rsidR="002D7667">
        <w:t xml:space="preserve"> play can help build skills such as learning how to share, take turns, cooperate, listen to others, manage disagreements and negotiate different ways of thinking about things. Each of these skills requires the participation of more than one child!</w:t>
      </w:r>
      <w:r w:rsidRPr="00514E4B">
        <w:t xml:space="preserve"> </w:t>
      </w:r>
    </w:p>
    <w:p w:rsidR="002D7667" w:rsidRDefault="002D7667" w:rsidP="00D35C56">
      <w:pPr>
        <w:pStyle w:val="BoldBulTight0"/>
      </w:pPr>
      <w:r>
        <w:t>There are many different ways in which you can encourage children to join in play with others:</w:t>
      </w:r>
    </w:p>
    <w:p w:rsidR="002D7667" w:rsidRPr="001F61FE" w:rsidRDefault="002D7667" w:rsidP="001F61FE">
      <w:pPr>
        <w:pStyle w:val="Bullets"/>
      </w:pPr>
      <w:r w:rsidRPr="001F61FE">
        <w:t xml:space="preserve">Try to find a common ground – there might be a toy or a game which a couple of children enjoy to play with which could be a starting point for playtime. Just ensure they don’t end up fighting over </w:t>
      </w:r>
      <w:r w:rsidR="00D04E8D" w:rsidRPr="001F61FE">
        <w:t>it</w:t>
      </w:r>
      <w:r w:rsidRPr="001F61FE">
        <w:t>!</w:t>
      </w:r>
    </w:p>
    <w:p w:rsidR="002D7667" w:rsidRPr="001F61FE" w:rsidRDefault="002D7667" w:rsidP="001F61FE">
      <w:pPr>
        <w:pStyle w:val="Bullets"/>
      </w:pPr>
      <w:r w:rsidRPr="001F61FE">
        <w:t xml:space="preserve">Plan group activities and games – make sure that group playtime is a regular part of your daily routine. This can begin from an early age, for example, sitting babies next </w:t>
      </w:r>
      <w:r w:rsidR="00D04E8D" w:rsidRPr="001F61FE">
        <w:t>to each other whilst they try to crawl</w:t>
      </w:r>
      <w:r w:rsidRPr="001F61FE">
        <w:t>. Whilst they don’t have the abilities to build a friendship just yet, ensuring that they become used to spending time with children of a similar age will help them to build friendships in the future</w:t>
      </w:r>
    </w:p>
    <w:p w:rsidR="002D7667" w:rsidRPr="001F61FE" w:rsidRDefault="002D7667" w:rsidP="001F61FE">
      <w:pPr>
        <w:pStyle w:val="Bullets"/>
      </w:pPr>
      <w:r w:rsidRPr="001F61FE">
        <w:t>Play with them – if children have a strong bond with you or another educator/</w:t>
      </w:r>
      <w:r w:rsidRPr="00EA30E3">
        <w:rPr>
          <w:noProof/>
        </w:rPr>
        <w:t>carer</w:t>
      </w:r>
      <w:r w:rsidRPr="001F61FE">
        <w:t xml:space="preserve">, it will help them to engage with other children if </w:t>
      </w:r>
      <w:r w:rsidR="00D04E8D" w:rsidRPr="001F61FE">
        <w:t>they</w:t>
      </w:r>
      <w:r w:rsidRPr="001F61FE">
        <w:t xml:space="preserve"> are there too. You don’t have to take an active role but being present will increase their confidence as they know that you are there to support them should they need it. </w:t>
      </w:r>
    </w:p>
    <w:p w:rsidR="002A214D" w:rsidRDefault="00796138" w:rsidP="00D84C0D">
      <w:pPr>
        <w:pStyle w:val="Heading3"/>
      </w:pPr>
      <w:bookmarkStart w:id="52" w:name="_Toc505602511"/>
      <w:r>
        <w:t xml:space="preserve">Encourage children to join in social experiences with </w:t>
      </w:r>
      <w:r w:rsidR="002D7667">
        <w:t>others</w:t>
      </w:r>
      <w:bookmarkEnd w:id="52"/>
    </w:p>
    <w:p w:rsidR="002A214D" w:rsidRDefault="002A214D" w:rsidP="002A214D">
      <w:r>
        <w:t>As well as encouraging children to join in playtime to develop their social skills and help them to build friendships, you might also want to encourage them to join in social experiences with other children too. Social experiences and relationships help children to develop their own sense of being – and determine how they fit into their environment.</w:t>
      </w:r>
    </w:p>
    <w:p w:rsidR="002A214D" w:rsidRDefault="002A214D" w:rsidP="002A214D">
      <w:pPr>
        <w:pStyle w:val="BoldBulTight0"/>
      </w:pPr>
      <w:r>
        <w:lastRenderedPageBreak/>
        <w:t>You can encourage social experiences by:</w:t>
      </w:r>
    </w:p>
    <w:p w:rsidR="002A214D" w:rsidRPr="001F61FE" w:rsidRDefault="002A214D" w:rsidP="001F61FE">
      <w:pPr>
        <w:pStyle w:val="Bullets"/>
      </w:pPr>
      <w:r w:rsidRPr="001F61FE">
        <w:t>Making routines social – daily routines such as mealtimes are a good opportunity for children to interact</w:t>
      </w:r>
      <w:r w:rsidR="00504131" w:rsidRPr="001F61FE">
        <w:t xml:space="preserve"> with each other</w:t>
      </w:r>
      <w:r w:rsidRPr="001F61FE">
        <w:t xml:space="preserve"> with no alternative intention</w:t>
      </w:r>
    </w:p>
    <w:p w:rsidR="002A214D" w:rsidRPr="001F61FE" w:rsidRDefault="002A214D" w:rsidP="001F61FE">
      <w:pPr>
        <w:pStyle w:val="Bullets"/>
      </w:pPr>
      <w:r w:rsidRPr="004173E4">
        <w:rPr>
          <w:noProof/>
        </w:rPr>
        <w:t>Model</w:t>
      </w:r>
      <w:r w:rsidR="00A644C9" w:rsidRPr="004173E4">
        <w:rPr>
          <w:noProof/>
        </w:rPr>
        <w:t>ling</w:t>
      </w:r>
      <w:r w:rsidRPr="001F61FE">
        <w:t xml:space="preserve"> social </w:t>
      </w:r>
      <w:r w:rsidRPr="004173E4">
        <w:rPr>
          <w:noProof/>
        </w:rPr>
        <w:t>behaviour</w:t>
      </w:r>
      <w:r w:rsidRPr="001F61FE">
        <w:t xml:space="preserve"> yourself – as mentioned in a previous section, children often learn from what they see. Ensure that you are demonstrating positive social interactions with your colleagues and other children. This is likely to encourage children to replicate this </w:t>
      </w:r>
      <w:r w:rsidRPr="004173E4">
        <w:rPr>
          <w:noProof/>
        </w:rPr>
        <w:t>behaviour</w:t>
      </w:r>
      <w:r w:rsidR="00504131" w:rsidRPr="001F61FE">
        <w:t xml:space="preserve"> and become more social themselves</w:t>
      </w:r>
    </w:p>
    <w:p w:rsidR="002A214D" w:rsidRPr="001F61FE" w:rsidRDefault="00A644C9" w:rsidP="001F61FE">
      <w:pPr>
        <w:pStyle w:val="Bullets"/>
      </w:pPr>
      <w:r w:rsidRPr="001F61FE">
        <w:t>Engaging</w:t>
      </w:r>
      <w:r w:rsidR="002A214D" w:rsidRPr="001F61FE">
        <w:t xml:space="preserve"> with the wider community </w:t>
      </w:r>
      <w:r w:rsidR="00D35C56" w:rsidRPr="001F61FE">
        <w:t>–</w:t>
      </w:r>
      <w:r w:rsidR="002A214D" w:rsidRPr="001F61FE">
        <w:t xml:space="preserve"> </w:t>
      </w:r>
      <w:r w:rsidR="00D35C56" w:rsidRPr="001F61FE">
        <w:t xml:space="preserve">you might want to expand the social experiences that children can engage in together by opening up activities to different communities. </w:t>
      </w:r>
    </w:p>
    <w:p w:rsidR="00504131" w:rsidRPr="00504131" w:rsidRDefault="00514E4B" w:rsidP="00504131">
      <w:pPr>
        <w:pStyle w:val="BoldBulTight0"/>
        <w:rPr>
          <w:u w:val="single"/>
        </w:rPr>
      </w:pPr>
      <w:r>
        <w:rPr>
          <w:noProof/>
        </w:rPr>
        <w:drawing>
          <wp:anchor distT="0" distB="0" distL="114300" distR="114300" simplePos="0" relativeHeight="251771904" behindDoc="1" locked="0" layoutInCell="1" allowOverlap="1" wp14:anchorId="6049D91B" wp14:editId="0C1ABCE6">
            <wp:simplePos x="0" y="0"/>
            <wp:positionH relativeFrom="column">
              <wp:posOffset>3680460</wp:posOffset>
            </wp:positionH>
            <wp:positionV relativeFrom="paragraph">
              <wp:posOffset>12065</wp:posOffset>
            </wp:positionV>
            <wp:extent cx="2386330" cy="2386330"/>
            <wp:effectExtent l="0" t="0" r="0" b="0"/>
            <wp:wrapTight wrapText="bothSides">
              <wp:wrapPolygon edited="0">
                <wp:start x="0" y="0"/>
                <wp:lineTo x="0" y="21382"/>
                <wp:lineTo x="21382" y="21382"/>
                <wp:lineTo x="21382" y="0"/>
                <wp:lineTo x="0" y="0"/>
              </wp:wrapPolygon>
            </wp:wrapTight>
            <wp:docPr id="39" name="Picture 39" descr="ID# 15114 - Cute Girl Shy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D# 15114 - Cute Girl Shy - Presentation Clipar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386330" cy="2386330"/>
                    </a:xfrm>
                    <a:prstGeom prst="rect">
                      <a:avLst/>
                    </a:prstGeom>
                    <a:noFill/>
                    <a:ln>
                      <a:noFill/>
                    </a:ln>
                  </pic:spPr>
                </pic:pic>
              </a:graphicData>
            </a:graphic>
            <wp14:sizeRelH relativeFrom="page">
              <wp14:pctWidth>0</wp14:pctWidth>
            </wp14:sizeRelH>
            <wp14:sizeRelV relativeFrom="page">
              <wp14:pctHeight>0</wp14:pctHeight>
            </wp14:sizeRelV>
          </wp:anchor>
        </w:drawing>
      </w:r>
      <w:r w:rsidR="00504131" w:rsidRPr="00504131">
        <w:rPr>
          <w:u w:val="single"/>
        </w:rPr>
        <w:t>Different personalities</w:t>
      </w:r>
    </w:p>
    <w:p w:rsidR="00504131" w:rsidRPr="00796138" w:rsidRDefault="00504131" w:rsidP="00504131">
      <w:r>
        <w:t>For some children, joining in play and making friends will come easy. They will enjoy meeting new people and be confident in introducing themselves. However, some children may need more time to prepare themselves for interaction with others. You should be respectful of individual children and respond to the cues which they give you. Whilst you should encourage children to play with others, you shouldn’t push them into doing something they don’t want to do. This can be counterproductive by making them less inclined to choose this route by themselves in the future.</w:t>
      </w:r>
      <w:r w:rsidR="00514E4B" w:rsidRPr="00514E4B">
        <w:t xml:space="preserve"> </w:t>
      </w:r>
    </w:p>
    <w:p w:rsidR="00EA3BD4" w:rsidRDefault="00EA3BD4" w:rsidP="00EA3BD4">
      <w:pPr>
        <w:pStyle w:val="Heading3"/>
      </w:pPr>
      <w:r>
        <w:br w:type="page"/>
      </w:r>
    </w:p>
    <w:p w:rsidR="00EA3BD4" w:rsidRDefault="00EA3BD4" w:rsidP="00EA3BD4">
      <w:pPr>
        <w:pStyle w:val="Heading3"/>
      </w:pPr>
      <w:bookmarkStart w:id="53" w:name="_Toc505602512"/>
      <w:r>
        <w:rPr>
          <w:noProof/>
        </w:rPr>
        <w:lastRenderedPageBreak/>
        <w:drawing>
          <wp:anchor distT="0" distB="0" distL="114300" distR="114300" simplePos="0" relativeHeight="251755520" behindDoc="1" locked="0" layoutInCell="1" allowOverlap="1" wp14:anchorId="78CD8018" wp14:editId="7EB80FED">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9"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t>Activity 2D</w:t>
      </w:r>
      <w:bookmarkEnd w:id="53"/>
    </w:p>
    <w:p w:rsidR="0020348A" w:rsidRDefault="0020348A" w:rsidP="00EA3BD4">
      <w:r>
        <w:br w:type="page"/>
      </w:r>
    </w:p>
    <w:p w:rsidR="00773C6B" w:rsidRDefault="00773C6B" w:rsidP="00A630FF">
      <w:pPr>
        <w:pStyle w:val="Heading2"/>
        <w:spacing w:after="240"/>
      </w:pPr>
      <w:bookmarkStart w:id="54" w:name="_Toc505602513"/>
      <w:r>
        <w:lastRenderedPageBreak/>
        <w:t xml:space="preserve">2.5 – </w:t>
      </w:r>
      <w:r w:rsidR="0020348A">
        <w:t>Assist and support children when they are having difficulty understanding or communicating with each other</w:t>
      </w:r>
      <w:bookmarkEnd w:id="54"/>
    </w:p>
    <w:p w:rsidR="00A630FF" w:rsidRDefault="00A630FF" w:rsidP="00A630FF">
      <w:pPr>
        <w:pStyle w:val="BoldBulTight0"/>
        <w:spacing w:after="240"/>
      </w:pPr>
      <w:r w:rsidRPr="00233E22">
        <w:rPr>
          <w:noProof/>
        </w:rPr>
        <w:t>By the end of this chapter, the learner should be able to:</w:t>
      </w:r>
    </w:p>
    <w:p w:rsidR="00812C83" w:rsidRPr="001F61FE" w:rsidRDefault="002E5864" w:rsidP="001F61FE">
      <w:pPr>
        <w:pStyle w:val="Bullets"/>
      </w:pPr>
      <w:r w:rsidRPr="001F61FE">
        <w:t>Identify ways to facilitate positive and effective communication between children</w:t>
      </w:r>
    </w:p>
    <w:p w:rsidR="002E5864" w:rsidRPr="001F61FE" w:rsidRDefault="002813B7" w:rsidP="001F61FE">
      <w:pPr>
        <w:pStyle w:val="Bullets"/>
      </w:pPr>
      <w:r w:rsidRPr="001F61FE">
        <w:t>Explain how they can use cultural competency to</w:t>
      </w:r>
      <w:r w:rsidR="002E5864" w:rsidRPr="001F61FE">
        <w:t xml:space="preserve"> support children when they are having difficulty understanding or communicating with each</w:t>
      </w:r>
      <w:r w:rsidRPr="001F61FE">
        <w:t xml:space="preserve"> </w:t>
      </w:r>
      <w:r w:rsidR="002E5864" w:rsidRPr="001F61FE">
        <w:t>other.</w:t>
      </w:r>
    </w:p>
    <w:p w:rsidR="00636109" w:rsidRDefault="009F747F" w:rsidP="00812C83">
      <w:pPr>
        <w:pStyle w:val="Heading3"/>
      </w:pPr>
      <w:bookmarkStart w:id="55" w:name="_Toc505602514"/>
      <w:r>
        <w:t>Facilitating</w:t>
      </w:r>
      <w:r w:rsidR="00812C83">
        <w:t xml:space="preserve"> children’s understanding of each</w:t>
      </w:r>
      <w:r w:rsidR="00636109">
        <w:t xml:space="preserve"> </w:t>
      </w:r>
      <w:r w:rsidR="00812C83">
        <w:t>other</w:t>
      </w:r>
      <w:bookmarkEnd w:id="55"/>
    </w:p>
    <w:p w:rsidR="00636109" w:rsidRDefault="00636109" w:rsidP="00636109">
      <w:r>
        <w:t xml:space="preserve">For young children, communicating in the way that they </w:t>
      </w:r>
      <w:r w:rsidR="004547FD">
        <w:t>want to can be challenging</w:t>
      </w:r>
      <w:r>
        <w:t xml:space="preserve">. Often, they won’t be able to articulate how they are feeling or what they want because their language skills </w:t>
      </w:r>
      <w:r w:rsidR="004547FD">
        <w:t>won’t allow them to do this</w:t>
      </w:r>
      <w:r>
        <w:t xml:space="preserve">. As adults, it is usually possible to determine what children are trying to tell us through broken speech or body language. However, </w:t>
      </w:r>
      <w:r w:rsidR="00466057">
        <w:t xml:space="preserve">for </w:t>
      </w:r>
      <w:r>
        <w:t xml:space="preserve">children who are at similar development stages, it can often prove difficult for them </w:t>
      </w:r>
      <w:r w:rsidR="00466057">
        <w:t>to communicate with each other</w:t>
      </w:r>
      <w:r w:rsidR="004547FD">
        <w:t xml:space="preserve">. When this </w:t>
      </w:r>
      <w:r w:rsidR="004547FD" w:rsidRPr="004547FD">
        <w:rPr>
          <w:noProof/>
        </w:rPr>
        <w:t>occurs,</w:t>
      </w:r>
      <w:r w:rsidR="004547FD">
        <w:rPr>
          <w:noProof/>
        </w:rPr>
        <w:t xml:space="preserve"> </w:t>
      </w:r>
      <w:r w:rsidR="004547FD" w:rsidRPr="004547FD">
        <w:rPr>
          <w:noProof/>
        </w:rPr>
        <w:t>you</w:t>
      </w:r>
      <w:r w:rsidR="004547FD">
        <w:t xml:space="preserve"> should be prepared to support children’s understanding of each other and act </w:t>
      </w:r>
      <w:r w:rsidR="00466057">
        <w:t>as a ‘go-between’</w:t>
      </w:r>
      <w:r w:rsidR="004547FD">
        <w:t xml:space="preserve"> if necessary</w:t>
      </w:r>
      <w:r w:rsidR="00466057">
        <w:t>.</w:t>
      </w:r>
    </w:p>
    <w:p w:rsidR="00466057" w:rsidRDefault="00473867" w:rsidP="00583643">
      <w:pPr>
        <w:pStyle w:val="BoldBulTight0"/>
      </w:pPr>
      <w:r>
        <w:t xml:space="preserve">There are some things that you can do to support children’s understanding of </w:t>
      </w:r>
      <w:r w:rsidRPr="00042F81">
        <w:rPr>
          <w:noProof/>
        </w:rPr>
        <w:t>each</w:t>
      </w:r>
      <w:r w:rsidR="00042F81">
        <w:rPr>
          <w:noProof/>
        </w:rPr>
        <w:t xml:space="preserve"> </w:t>
      </w:r>
      <w:r w:rsidRPr="00042F81">
        <w:rPr>
          <w:noProof/>
        </w:rPr>
        <w:t>other</w:t>
      </w:r>
      <w:r>
        <w:t xml:space="preserve"> whilst also encouraging their communication skills</w:t>
      </w:r>
      <w:r w:rsidR="00583643">
        <w:t>:</w:t>
      </w:r>
    </w:p>
    <w:p w:rsidR="00583643" w:rsidRPr="001F61FE" w:rsidRDefault="00112DE8" w:rsidP="001F61FE">
      <w:pPr>
        <w:pStyle w:val="Bullets"/>
      </w:pPr>
      <w:r>
        <w:rPr>
          <w:noProof/>
        </w:rPr>
        <w:drawing>
          <wp:anchor distT="0" distB="0" distL="114300" distR="114300" simplePos="0" relativeHeight="251773952" behindDoc="1" locked="0" layoutInCell="1" allowOverlap="1" wp14:anchorId="19AB091D" wp14:editId="5189682A">
            <wp:simplePos x="0" y="0"/>
            <wp:positionH relativeFrom="column">
              <wp:posOffset>3799840</wp:posOffset>
            </wp:positionH>
            <wp:positionV relativeFrom="paragraph">
              <wp:posOffset>92075</wp:posOffset>
            </wp:positionV>
            <wp:extent cx="2208530" cy="2208530"/>
            <wp:effectExtent l="0" t="0" r="1270" b="1270"/>
            <wp:wrapTight wrapText="bothSides">
              <wp:wrapPolygon edited="0">
                <wp:start x="0" y="0"/>
                <wp:lineTo x="0" y="21426"/>
                <wp:lineTo x="21426" y="21426"/>
                <wp:lineTo x="21426" y="0"/>
                <wp:lineTo x="0" y="0"/>
              </wp:wrapPolygon>
            </wp:wrapTight>
            <wp:docPr id="41" name="Picture 41" descr="ID# 19088 - Figures Tangled Communication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D# 19088 - Figures Tangled Communication - Presentation Clipar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08530" cy="2208530"/>
                    </a:xfrm>
                    <a:prstGeom prst="rect">
                      <a:avLst/>
                    </a:prstGeom>
                    <a:noFill/>
                    <a:ln>
                      <a:noFill/>
                    </a:ln>
                  </pic:spPr>
                </pic:pic>
              </a:graphicData>
            </a:graphic>
            <wp14:sizeRelH relativeFrom="page">
              <wp14:pctWidth>0</wp14:pctWidth>
            </wp14:sizeRelH>
            <wp14:sizeRelV relativeFrom="page">
              <wp14:pctHeight>0</wp14:pctHeight>
            </wp14:sizeRelV>
          </wp:anchor>
        </w:drawing>
      </w:r>
      <w:r w:rsidR="002934DE" w:rsidRPr="001F61FE">
        <w:t xml:space="preserve">Don’t interfere too soon – it may be difficult to watch children misunderstand each other without jumping in immediately to fix the situation, but allowing children time to try to overcome this by themselves will help </w:t>
      </w:r>
      <w:r w:rsidR="00473867" w:rsidRPr="001F61FE">
        <w:t xml:space="preserve">them </w:t>
      </w:r>
      <w:r w:rsidR="002934DE" w:rsidRPr="001F61FE">
        <w:t>to develop their own skills rather than relying on you to fix everything</w:t>
      </w:r>
      <w:r w:rsidR="0055661D" w:rsidRPr="001F61FE">
        <w:t xml:space="preserve"> </w:t>
      </w:r>
    </w:p>
    <w:p w:rsidR="002934DE" w:rsidRPr="001F61FE" w:rsidRDefault="002934DE" w:rsidP="001F61FE">
      <w:pPr>
        <w:pStyle w:val="Bullets"/>
      </w:pPr>
      <w:r w:rsidRPr="001F61FE">
        <w:t>Provide prompts</w:t>
      </w:r>
      <w:r w:rsidR="001D01BA" w:rsidRPr="001F61FE">
        <w:t xml:space="preserve"> – you might want to jump in with words or phrases which will help children to clarify what they are trying to say</w:t>
      </w:r>
      <w:r w:rsidR="00473867" w:rsidRPr="001F61FE">
        <w:t xml:space="preserve"> and make the conversation flow more smoothly</w:t>
      </w:r>
    </w:p>
    <w:p w:rsidR="00665835" w:rsidRPr="001F61FE" w:rsidRDefault="00D50DF4" w:rsidP="001F61FE">
      <w:pPr>
        <w:pStyle w:val="Bullets"/>
      </w:pPr>
      <w:r w:rsidRPr="001F61FE">
        <w:t xml:space="preserve">Be on guard for any escalating situations – children may become frustrated or angry when they are not being understood or are finding it difficult to understand another child. You should ensure that somebody is always around to calm situations should this happen – </w:t>
      </w:r>
      <w:r w:rsidR="00871E6D" w:rsidRPr="001F61FE">
        <w:t xml:space="preserve">whilst it is likely not to </w:t>
      </w:r>
      <w:r w:rsidR="00042F81" w:rsidRPr="001F61FE">
        <w:t xml:space="preserve">be </w:t>
      </w:r>
      <w:r w:rsidR="00871E6D" w:rsidRPr="001F61FE">
        <w:t xml:space="preserve">threatening, </w:t>
      </w:r>
      <w:r w:rsidRPr="001F61FE">
        <w:t>allowing children to get frustrated could have a negative impact on their relationships going forward</w:t>
      </w:r>
      <w:r w:rsidR="00102E86" w:rsidRPr="001F61FE">
        <w:t>.</w:t>
      </w:r>
    </w:p>
    <w:p w:rsidR="00102E86" w:rsidRDefault="00102E86" w:rsidP="00102E86">
      <w:pPr>
        <w:pStyle w:val="BoldBulTight0"/>
        <w:rPr>
          <w:u w:val="single"/>
        </w:rPr>
      </w:pPr>
      <w:r w:rsidRPr="00102E86">
        <w:rPr>
          <w:u w:val="single"/>
        </w:rPr>
        <w:t xml:space="preserve">Discuss </w:t>
      </w:r>
      <w:r w:rsidR="00042F81">
        <w:rPr>
          <w:u w:val="single"/>
        </w:rPr>
        <w:t xml:space="preserve">barriers </w:t>
      </w:r>
      <w:r w:rsidRPr="00102E86">
        <w:rPr>
          <w:u w:val="single"/>
        </w:rPr>
        <w:t>to communication</w:t>
      </w:r>
    </w:p>
    <w:p w:rsidR="007F3078" w:rsidRPr="00102E86" w:rsidRDefault="00102E86" w:rsidP="00102E86">
      <w:r>
        <w:t xml:space="preserve">For children who are old enough to understand, it is a good idea to discuss the potential </w:t>
      </w:r>
      <w:r w:rsidR="00B72B2A">
        <w:t xml:space="preserve">barriers to effective communication. </w:t>
      </w:r>
      <w:r w:rsidR="00081960">
        <w:t xml:space="preserve">Some reasons may </w:t>
      </w:r>
      <w:r w:rsidR="00B72B2A">
        <w:t>be relatively</w:t>
      </w:r>
      <w:r w:rsidR="00081960">
        <w:t xml:space="preserve"> simple</w:t>
      </w:r>
      <w:r w:rsidR="00B72B2A">
        <w:t>, for example, young children are likely to have</w:t>
      </w:r>
      <w:r w:rsidR="00081960">
        <w:t xml:space="preserve"> </w:t>
      </w:r>
      <w:r w:rsidR="00473867" w:rsidRPr="00473867">
        <w:rPr>
          <w:noProof/>
        </w:rPr>
        <w:t xml:space="preserve">an </w:t>
      </w:r>
      <w:r w:rsidR="00081960" w:rsidRPr="00473867">
        <w:rPr>
          <w:noProof/>
        </w:rPr>
        <w:t>undeveloped</w:t>
      </w:r>
      <w:r w:rsidR="00081960">
        <w:t xml:space="preserve"> vocabulary or immature listening skills.</w:t>
      </w:r>
      <w:r w:rsidR="007F3078">
        <w:t xml:space="preserve"> You can discuss these things by teaching children the im</w:t>
      </w:r>
      <w:r w:rsidR="00042F81">
        <w:t>portance of listening to others and tr</w:t>
      </w:r>
      <w:r w:rsidR="00E46E86">
        <w:t>ying to speak clearly when they can.</w:t>
      </w:r>
    </w:p>
    <w:p w:rsidR="00636109" w:rsidRDefault="00636109" w:rsidP="00812C83">
      <w:pPr>
        <w:pStyle w:val="Heading3"/>
      </w:pPr>
      <w:bookmarkStart w:id="56" w:name="_Toc505602515"/>
      <w:r>
        <w:lastRenderedPageBreak/>
        <w:t>Cultural competency</w:t>
      </w:r>
      <w:bookmarkEnd w:id="56"/>
    </w:p>
    <w:p w:rsidR="009D1C32" w:rsidRDefault="007F3078" w:rsidP="00636109">
      <w:r>
        <w:t>Some barriers to communication may be more complex</w:t>
      </w:r>
      <w:r w:rsidR="00EC24CE">
        <w:t xml:space="preserve"> than early development</w:t>
      </w:r>
      <w:r>
        <w:t xml:space="preserve">. For example, they may be related to </w:t>
      </w:r>
      <w:r w:rsidR="00EC24CE">
        <w:t>children learning/speaking different languages or that their first language is not English</w:t>
      </w:r>
      <w:r>
        <w:t>.</w:t>
      </w:r>
      <w:r w:rsidR="00EC24CE">
        <w:t xml:space="preserve"> </w:t>
      </w:r>
      <w:r w:rsidR="00636109">
        <w:t>In order to fully support children</w:t>
      </w:r>
      <w:r w:rsidR="002934DE">
        <w:t>’</w:t>
      </w:r>
      <w:r w:rsidR="00636109">
        <w:t>s understanding of each</w:t>
      </w:r>
      <w:r w:rsidR="009D1C32">
        <w:t xml:space="preserve"> </w:t>
      </w:r>
      <w:r w:rsidR="00636109">
        <w:t>other</w:t>
      </w:r>
      <w:r w:rsidR="009D1C32">
        <w:t xml:space="preserve"> in these cases</w:t>
      </w:r>
      <w:r w:rsidR="00636109">
        <w:t>, it is important that you posse</w:t>
      </w:r>
      <w:r w:rsidR="009D1C32">
        <w:t xml:space="preserve">ss cultural competency. </w:t>
      </w:r>
    </w:p>
    <w:p w:rsidR="009D1C32" w:rsidRDefault="0055661D" w:rsidP="00636109">
      <w:r>
        <w:rPr>
          <w:noProof/>
        </w:rPr>
        <w:drawing>
          <wp:anchor distT="0" distB="0" distL="114300" distR="114300" simplePos="0" relativeHeight="251774976" behindDoc="1" locked="0" layoutInCell="1" allowOverlap="1" wp14:anchorId="2045C9B7" wp14:editId="3058410E">
            <wp:simplePos x="0" y="0"/>
            <wp:positionH relativeFrom="column">
              <wp:posOffset>3585845</wp:posOffset>
            </wp:positionH>
            <wp:positionV relativeFrom="paragraph">
              <wp:posOffset>422910</wp:posOffset>
            </wp:positionV>
            <wp:extent cx="2374900" cy="2374900"/>
            <wp:effectExtent l="0" t="0" r="6350" b="6350"/>
            <wp:wrapTight wrapText="bothSides">
              <wp:wrapPolygon edited="0">
                <wp:start x="0" y="0"/>
                <wp:lineTo x="0" y="21484"/>
                <wp:lineTo x="21484" y="21484"/>
                <wp:lineTo x="21484" y="0"/>
                <wp:lineTo x="0" y="0"/>
              </wp:wrapPolygon>
            </wp:wrapTight>
            <wp:docPr id="42" name="Picture 42" descr="ID# 17812 - Stairway To a Solution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D# 17812 - Stairway To a Solution - Presentation Clipar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74900" cy="2374900"/>
                    </a:xfrm>
                    <a:prstGeom prst="rect">
                      <a:avLst/>
                    </a:prstGeom>
                    <a:noFill/>
                    <a:ln>
                      <a:noFill/>
                    </a:ln>
                  </pic:spPr>
                </pic:pic>
              </a:graphicData>
            </a:graphic>
            <wp14:sizeRelH relativeFrom="page">
              <wp14:pctWidth>0</wp14:pctWidth>
            </wp14:sizeRelH>
            <wp14:sizeRelV relativeFrom="page">
              <wp14:pctHeight>0</wp14:pctHeight>
            </wp14:sizeRelV>
          </wp:anchor>
        </w:drawing>
      </w:r>
      <w:r w:rsidR="009D1C32">
        <w:t>The Early Years Learning Framework defines cultural competence as ‘the ability to understand, communicate with, and effectively interact with people across cultures</w:t>
      </w:r>
      <w:r w:rsidR="00EC24CE">
        <w:t>’</w:t>
      </w:r>
      <w:r w:rsidR="009D1C32">
        <w:t>.</w:t>
      </w:r>
      <w:r w:rsidRPr="0055661D">
        <w:t xml:space="preserve"> </w:t>
      </w:r>
    </w:p>
    <w:p w:rsidR="009D1C32" w:rsidRDefault="009D1C32" w:rsidP="009D1C32">
      <w:pPr>
        <w:pStyle w:val="BoldBulTight0"/>
      </w:pPr>
      <w:r>
        <w:t xml:space="preserve">Further on, cultural competence is our capacity to: </w:t>
      </w:r>
      <w:r>
        <w:rPr>
          <w:rFonts w:cs="Calibri"/>
        </w:rPr>
        <w:t></w:t>
      </w:r>
      <w:r>
        <w:t xml:space="preserve"> </w:t>
      </w:r>
    </w:p>
    <w:p w:rsidR="009D1C32" w:rsidRPr="001F61FE" w:rsidRDefault="009D1C32" w:rsidP="001F61FE">
      <w:pPr>
        <w:pStyle w:val="Bullets"/>
      </w:pPr>
      <w:r w:rsidRPr="001F61FE">
        <w:t xml:space="preserve">Be aware of our own world view </w:t>
      </w:r>
      <w:r w:rsidRPr="001F61FE">
        <w:rPr>
          <w:rFonts w:cs="Calibri"/>
        </w:rPr>
        <w:t></w:t>
      </w:r>
      <w:r w:rsidRPr="001F61FE">
        <w:t xml:space="preserve"> </w:t>
      </w:r>
    </w:p>
    <w:p w:rsidR="009D1C32" w:rsidRPr="001F61FE" w:rsidRDefault="009D1C32" w:rsidP="001F61FE">
      <w:pPr>
        <w:pStyle w:val="Bullets"/>
      </w:pPr>
      <w:r w:rsidRPr="001F61FE">
        <w:t xml:space="preserve">Develop positive attitudes towards cultural differences </w:t>
      </w:r>
      <w:r w:rsidRPr="001F61FE">
        <w:rPr>
          <w:rFonts w:cs="Calibri"/>
        </w:rPr>
        <w:t></w:t>
      </w:r>
      <w:r w:rsidRPr="001F61FE">
        <w:t xml:space="preserve"> </w:t>
      </w:r>
    </w:p>
    <w:p w:rsidR="009D1C32" w:rsidRPr="001F61FE" w:rsidRDefault="009D1C32" w:rsidP="001F61FE">
      <w:pPr>
        <w:pStyle w:val="Bullets"/>
      </w:pPr>
      <w:r w:rsidRPr="001F61FE">
        <w:t xml:space="preserve">Gain knowledge of different cultural practices and </w:t>
      </w:r>
      <w:r w:rsidRPr="00EA30E3">
        <w:rPr>
          <w:noProof/>
        </w:rPr>
        <w:t>world views</w:t>
      </w:r>
      <w:r w:rsidRPr="001F61FE">
        <w:t xml:space="preserve"> </w:t>
      </w:r>
      <w:r w:rsidRPr="001F61FE">
        <w:rPr>
          <w:rFonts w:cs="Calibri"/>
        </w:rPr>
        <w:t></w:t>
      </w:r>
      <w:r w:rsidRPr="001F61FE">
        <w:t xml:space="preserve"> </w:t>
      </w:r>
    </w:p>
    <w:p w:rsidR="009D1C32" w:rsidRPr="001F61FE" w:rsidRDefault="009D1C32" w:rsidP="001F61FE">
      <w:pPr>
        <w:pStyle w:val="Bullets"/>
      </w:pPr>
      <w:r w:rsidRPr="001F61FE">
        <w:t xml:space="preserve">Develop skills for communication and interaction across cultures. </w:t>
      </w:r>
    </w:p>
    <w:p w:rsidR="009D1C32" w:rsidRPr="009D1C32" w:rsidRDefault="009D1C32" w:rsidP="009D1C32">
      <w:r>
        <w:t xml:space="preserve">(National Quality Standard: Becoming culturally competent – Ideas that support practice, </w:t>
      </w:r>
      <w:hyperlink r:id="rId33" w:history="1">
        <w:r w:rsidR="004173E4" w:rsidRPr="001B0D95">
          <w:rPr>
            <w:rStyle w:val="Hyperlink"/>
          </w:rPr>
          <w:t>http://www.earlychildhoodaustralia.org.au/nqsplp/wp-content/uploads/2013/10/NQS_PLP_E-Newsletter_No65.pdf</w:t>
        </w:r>
      </w:hyperlink>
      <w:r w:rsidR="004173E4">
        <w:t xml:space="preserve"> Accessed 29.05.2017</w:t>
      </w:r>
      <w:r>
        <w:t>)</w:t>
      </w:r>
    </w:p>
    <w:p w:rsidR="00EA3BD4" w:rsidRDefault="009D1C32" w:rsidP="009D1C32">
      <w:r>
        <w:t xml:space="preserve">So, </w:t>
      </w:r>
      <w:r w:rsidR="00EC24CE">
        <w:t xml:space="preserve">whilst </w:t>
      </w:r>
      <w:r>
        <w:t>this may seem like a loose link to assisting and supporting children to understand and communicate with each other. The point that we’re getting at is that there are many different reasons why individuals may not be able to understand, or are not understandable to, others. Whilst some of these reasons are likely to be down to children developing their language and communication skills – if there are barriers which are related to the culture of a child, it is important that you are able to identify thi</w:t>
      </w:r>
      <w:r w:rsidR="00EC24CE">
        <w:t>s and find ways to overcome it</w:t>
      </w:r>
      <w:r>
        <w:t xml:space="preserve">. You don’t want children to grow up thinking that they cannot relate to other children because there was no way to help them to understand </w:t>
      </w:r>
      <w:r w:rsidR="0055661D">
        <w:t xml:space="preserve">or be </w:t>
      </w:r>
      <w:r w:rsidR="0055661D" w:rsidRPr="00FA230A">
        <w:rPr>
          <w:noProof/>
        </w:rPr>
        <w:t>underst</w:t>
      </w:r>
      <w:r w:rsidR="00FA230A">
        <w:rPr>
          <w:noProof/>
        </w:rPr>
        <w:t>o</w:t>
      </w:r>
      <w:r w:rsidR="0055661D" w:rsidRPr="00FA230A">
        <w:rPr>
          <w:noProof/>
        </w:rPr>
        <w:t>od</w:t>
      </w:r>
      <w:r>
        <w:t xml:space="preserve">. </w:t>
      </w:r>
    </w:p>
    <w:p w:rsidR="00EA3BD4" w:rsidRDefault="00EA3BD4" w:rsidP="00EA3BD4">
      <w:pPr>
        <w:pStyle w:val="Heading3"/>
      </w:pPr>
      <w:r>
        <w:br w:type="page"/>
      </w:r>
    </w:p>
    <w:p w:rsidR="00EA3BD4" w:rsidRDefault="00EA3BD4" w:rsidP="00EA3BD4">
      <w:pPr>
        <w:pStyle w:val="Heading3"/>
      </w:pPr>
      <w:bookmarkStart w:id="57" w:name="_Toc505602516"/>
      <w:r>
        <w:rPr>
          <w:noProof/>
        </w:rPr>
        <w:lastRenderedPageBreak/>
        <w:drawing>
          <wp:anchor distT="0" distB="0" distL="114300" distR="114300" simplePos="0" relativeHeight="251757568" behindDoc="1" locked="0" layoutInCell="1" allowOverlap="1" wp14:anchorId="44C48C2E" wp14:editId="43428F3C">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0"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t>Activity 2E</w:t>
      </w:r>
      <w:bookmarkEnd w:id="57"/>
    </w:p>
    <w:p w:rsidR="0020348A" w:rsidRDefault="0020348A" w:rsidP="009D1C32">
      <w:r>
        <w:br w:type="page"/>
      </w:r>
    </w:p>
    <w:p w:rsidR="00773C6B" w:rsidRDefault="00773C6B" w:rsidP="00C1567F">
      <w:pPr>
        <w:pStyle w:val="Heading2"/>
        <w:spacing w:after="240"/>
      </w:pPr>
      <w:bookmarkStart w:id="58" w:name="_Toc505602517"/>
      <w:r>
        <w:lastRenderedPageBreak/>
        <w:t xml:space="preserve">2.6 – </w:t>
      </w:r>
      <w:r w:rsidR="0020348A">
        <w:t>Model language that children can use to express ideas, negotiate roles and collaborate to achieve goals</w:t>
      </w:r>
      <w:bookmarkEnd w:id="58"/>
    </w:p>
    <w:p w:rsidR="00AA2440" w:rsidRDefault="00C1567F" w:rsidP="00C1567F">
      <w:pPr>
        <w:pStyle w:val="BoldBulTight0"/>
        <w:spacing w:after="240"/>
      </w:pPr>
      <w:r w:rsidRPr="00233E22">
        <w:rPr>
          <w:noProof/>
        </w:rPr>
        <w:t>By the end of this chapter, the learner should be able to:</w:t>
      </w:r>
    </w:p>
    <w:p w:rsidR="00AA2440" w:rsidRPr="001F61FE" w:rsidRDefault="004B4B2B" w:rsidP="001F61FE">
      <w:pPr>
        <w:pStyle w:val="Bullets"/>
      </w:pPr>
      <w:r w:rsidRPr="001F61FE">
        <w:t xml:space="preserve">Explain how their </w:t>
      </w:r>
      <w:r w:rsidRPr="004173E4">
        <w:rPr>
          <w:noProof/>
        </w:rPr>
        <w:t>organisation</w:t>
      </w:r>
      <w:r w:rsidRPr="001F61FE">
        <w:t xml:space="preserve"> facilitates one of </w:t>
      </w:r>
      <w:r w:rsidRPr="004173E4">
        <w:rPr>
          <w:noProof/>
        </w:rPr>
        <w:t>the following</w:t>
      </w:r>
      <w:r w:rsidRPr="001F61FE">
        <w:t xml:space="preserve"> into its practices:</w:t>
      </w:r>
    </w:p>
    <w:p w:rsidR="004B4B2B" w:rsidRDefault="004E568C" w:rsidP="004B4B2B">
      <w:pPr>
        <w:pStyle w:val="Bullets2"/>
      </w:pPr>
      <w:r>
        <w:rPr>
          <w:noProof/>
        </w:rPr>
        <w:drawing>
          <wp:anchor distT="0" distB="0" distL="114300" distR="114300" simplePos="0" relativeHeight="251776000" behindDoc="1" locked="0" layoutInCell="1" allowOverlap="1" wp14:anchorId="6B7DD86C" wp14:editId="55E48917">
            <wp:simplePos x="0" y="0"/>
            <wp:positionH relativeFrom="column">
              <wp:posOffset>3303905</wp:posOffset>
            </wp:positionH>
            <wp:positionV relativeFrom="paragraph">
              <wp:posOffset>88900</wp:posOffset>
            </wp:positionV>
            <wp:extent cx="2588260" cy="2588260"/>
            <wp:effectExtent l="0" t="0" r="2540" b="2540"/>
            <wp:wrapTight wrapText="bothSides">
              <wp:wrapPolygon edited="0">
                <wp:start x="0" y="0"/>
                <wp:lineTo x="0" y="21462"/>
                <wp:lineTo x="21462" y="21462"/>
                <wp:lineTo x="21462" y="0"/>
                <wp:lineTo x="0" y="0"/>
              </wp:wrapPolygon>
            </wp:wrapTight>
            <wp:docPr id="43" name="Picture 43" descr="ID# 18188 - Figure Drawing Light Bulb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D# 18188 - Figure Drawing Light Bulb - Presentation Clipar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588260" cy="2588260"/>
                    </a:xfrm>
                    <a:prstGeom prst="rect">
                      <a:avLst/>
                    </a:prstGeom>
                    <a:noFill/>
                    <a:ln>
                      <a:noFill/>
                    </a:ln>
                  </pic:spPr>
                </pic:pic>
              </a:graphicData>
            </a:graphic>
            <wp14:sizeRelH relativeFrom="page">
              <wp14:pctWidth>0</wp14:pctWidth>
            </wp14:sizeRelH>
            <wp14:sizeRelV relativeFrom="page">
              <wp14:pctHeight>0</wp14:pctHeight>
            </wp14:sizeRelV>
          </wp:anchor>
        </w:drawing>
      </w:r>
      <w:r w:rsidR="004B4B2B">
        <w:t>expressing ideas</w:t>
      </w:r>
    </w:p>
    <w:p w:rsidR="004B4B2B" w:rsidRDefault="004B4B2B" w:rsidP="004B4B2B">
      <w:pPr>
        <w:pStyle w:val="Bullets2"/>
      </w:pPr>
      <w:r>
        <w:t>negotiating roles</w:t>
      </w:r>
    </w:p>
    <w:p w:rsidR="004B4B2B" w:rsidRDefault="004B4B2B" w:rsidP="004B4B2B">
      <w:pPr>
        <w:pStyle w:val="Bullets2"/>
      </w:pPr>
      <w:r>
        <w:t>collaborating to achieve goals.</w:t>
      </w:r>
    </w:p>
    <w:p w:rsidR="00AA2440" w:rsidRDefault="00AA2440" w:rsidP="00AA2440">
      <w:pPr>
        <w:pStyle w:val="Heading3"/>
      </w:pPr>
      <w:bookmarkStart w:id="59" w:name="_Toc505602518"/>
      <w:r>
        <w:t>Modelling language</w:t>
      </w:r>
      <w:bookmarkEnd w:id="59"/>
    </w:p>
    <w:p w:rsidR="00AA2440" w:rsidRDefault="00AA2440" w:rsidP="00AA2440">
      <w:r>
        <w:t xml:space="preserve">As mentioned a number of times previously, children learn from what they see. They will pick things up from the key influencers in their </w:t>
      </w:r>
      <w:r w:rsidRPr="00EA30E3">
        <w:rPr>
          <w:noProof/>
        </w:rPr>
        <w:t>life</w:t>
      </w:r>
      <w:r>
        <w:t xml:space="preserve"> and this is likely to include carers/educators as well as their family members. </w:t>
      </w:r>
      <w:r w:rsidR="00FA230A">
        <w:t xml:space="preserve">Without you even </w:t>
      </w:r>
      <w:r w:rsidR="00FA230A" w:rsidRPr="00FA230A">
        <w:rPr>
          <w:noProof/>
        </w:rPr>
        <w:t>realising</w:t>
      </w:r>
      <w:r w:rsidR="00FA230A">
        <w:t>, they will be watching you, seeing how you interact with others, how you respond to certain things, and how you generally behave when carrying out your normal practices. This is why it is really important that the language that you use is positive and helps to guide children’s communication successfully.</w:t>
      </w:r>
    </w:p>
    <w:p w:rsidR="00AA2440" w:rsidRDefault="00AA2440" w:rsidP="00AA2440">
      <w:pPr>
        <w:pStyle w:val="Heading3"/>
      </w:pPr>
      <w:bookmarkStart w:id="60" w:name="_Toc505602519"/>
      <w:r>
        <w:t>Expressing ideas</w:t>
      </w:r>
      <w:bookmarkEnd w:id="60"/>
    </w:p>
    <w:p w:rsidR="005B4244" w:rsidRPr="005B4244" w:rsidRDefault="005B4244" w:rsidP="005B4244">
      <w:r>
        <w:t xml:space="preserve">Children need to feel that they are in an environment where their ideas and feelings will be listened to and respected. This will help contribute to </w:t>
      </w:r>
      <w:r w:rsidRPr="00C743B0">
        <w:t>their sense of self and belonging as well as their confidence to share their thoughts with those around them.</w:t>
      </w:r>
      <w:r w:rsidR="00C743B0" w:rsidRPr="00C743B0">
        <w:t xml:space="preserve"> </w:t>
      </w:r>
      <w:r w:rsidRPr="00C743B0">
        <w:t xml:space="preserve">Your </w:t>
      </w:r>
      <w:r w:rsidRPr="004173E4">
        <w:rPr>
          <w:noProof/>
        </w:rPr>
        <w:t>organisation</w:t>
      </w:r>
      <w:r>
        <w:t xml:space="preserve"> should be aiming to facilitate an environment which encourages children to express their ideas, as well as </w:t>
      </w:r>
      <w:r w:rsidR="00C743B0">
        <w:t xml:space="preserve">encourages them to show </w:t>
      </w:r>
      <w:r>
        <w:t xml:space="preserve">respect </w:t>
      </w:r>
      <w:r w:rsidR="00FA230A" w:rsidRPr="00FA230A">
        <w:rPr>
          <w:noProof/>
        </w:rPr>
        <w:t>for</w:t>
      </w:r>
      <w:r>
        <w:t xml:space="preserve"> others who share their ideas.</w:t>
      </w:r>
      <w:r w:rsidR="006C1BA8" w:rsidRPr="006C1BA8">
        <w:t xml:space="preserve"> </w:t>
      </w:r>
    </w:p>
    <w:p w:rsidR="00901DBE" w:rsidRDefault="00C743B0" w:rsidP="00901DBE">
      <w:pPr>
        <w:pStyle w:val="BoldBulTight0"/>
      </w:pPr>
      <w:r>
        <w:t>For example, y</w:t>
      </w:r>
      <w:r w:rsidR="00901DBE">
        <w:t>ou might want to</w:t>
      </w:r>
      <w:r>
        <w:t xml:space="preserve"> consider</w:t>
      </w:r>
      <w:r w:rsidR="00901DBE">
        <w:t>:</w:t>
      </w:r>
    </w:p>
    <w:p w:rsidR="00901DBE" w:rsidRPr="001F61FE" w:rsidRDefault="00901DBE" w:rsidP="001F61FE">
      <w:pPr>
        <w:pStyle w:val="Bullets"/>
      </w:pPr>
      <w:r w:rsidRPr="001F61FE">
        <w:t>Avoid</w:t>
      </w:r>
      <w:r w:rsidR="00C743B0" w:rsidRPr="001F61FE">
        <w:t>ing</w:t>
      </w:r>
      <w:r w:rsidRPr="001F61FE">
        <w:t xml:space="preserve"> forceful words/phrases – </w:t>
      </w:r>
      <w:r w:rsidR="00C743B0" w:rsidRPr="001F61FE">
        <w:t xml:space="preserve">for example, </w:t>
      </w:r>
      <w:r w:rsidRPr="001F61FE">
        <w:t>encourage children to use phrases such as ‘I think this is...’ rather than ‘This is…’</w:t>
      </w:r>
      <w:r w:rsidR="00C743B0" w:rsidRPr="001F61FE">
        <w:t xml:space="preserve"> when they are expressing their own ideas</w:t>
      </w:r>
    </w:p>
    <w:p w:rsidR="00901DBE" w:rsidRPr="001F61FE" w:rsidRDefault="00901DBE" w:rsidP="001F61FE">
      <w:pPr>
        <w:pStyle w:val="Bullets"/>
      </w:pPr>
      <w:r w:rsidRPr="001F61FE">
        <w:t>Allow</w:t>
      </w:r>
      <w:r w:rsidR="00C743B0" w:rsidRPr="001F61FE">
        <w:t>ing</w:t>
      </w:r>
      <w:r w:rsidRPr="001F61FE">
        <w:t xml:space="preserve"> children to explore their own interests – </w:t>
      </w:r>
      <w:r w:rsidR="00C743B0" w:rsidRPr="001F61FE">
        <w:t>engaging in things that they are genuinely interested in will simply increase the chances of children wanting to share their ideas</w:t>
      </w:r>
    </w:p>
    <w:p w:rsidR="00901DBE" w:rsidRPr="001F61FE" w:rsidRDefault="00901DBE" w:rsidP="001F61FE">
      <w:pPr>
        <w:pStyle w:val="Bullets"/>
      </w:pPr>
      <w:r w:rsidRPr="001F61FE">
        <w:t>Speak</w:t>
      </w:r>
      <w:r w:rsidR="00C743B0" w:rsidRPr="001F61FE">
        <w:t>ing</w:t>
      </w:r>
      <w:r w:rsidRPr="001F61FE">
        <w:t xml:space="preserve"> about your own interests</w:t>
      </w:r>
      <w:r w:rsidR="00C85B32" w:rsidRPr="001F61FE">
        <w:t xml:space="preserve"> – demonstrating to children that it is ok to express your interests will encourage them to do the same</w:t>
      </w:r>
    </w:p>
    <w:p w:rsidR="002A5437" w:rsidRPr="001F61FE" w:rsidRDefault="00C743B0" w:rsidP="001F61FE">
      <w:pPr>
        <w:pStyle w:val="Bullets"/>
      </w:pPr>
      <w:r w:rsidRPr="001F61FE">
        <w:t>Plan</w:t>
      </w:r>
      <w:r w:rsidR="002A5437" w:rsidRPr="001F61FE">
        <w:t xml:space="preserve"> group discussion</w:t>
      </w:r>
      <w:r w:rsidR="00234A59" w:rsidRPr="001F61FE">
        <w:t>s</w:t>
      </w:r>
      <w:r w:rsidR="002A5437" w:rsidRPr="001F61FE">
        <w:t xml:space="preserve"> or roleplay</w:t>
      </w:r>
      <w:r w:rsidRPr="001F61FE">
        <w:t xml:space="preserve"> activities</w:t>
      </w:r>
      <w:r w:rsidR="00234A59" w:rsidRPr="001F61FE">
        <w:t xml:space="preserve"> – group discussions will encourage children to practice how to share their ideas with others in a non-judgemental environment. </w:t>
      </w:r>
      <w:r w:rsidR="00234A59" w:rsidRPr="004173E4">
        <w:rPr>
          <w:noProof/>
        </w:rPr>
        <w:t>Roleplay</w:t>
      </w:r>
      <w:r w:rsidR="00234A59" w:rsidRPr="001F61FE">
        <w:t xml:space="preserve"> will provide children with a chance to express their ideas through a different </w:t>
      </w:r>
      <w:r w:rsidR="00C85B32" w:rsidRPr="001F61FE">
        <w:lastRenderedPageBreak/>
        <w:t>persona;</w:t>
      </w:r>
      <w:r w:rsidR="00234A59" w:rsidRPr="001F61FE">
        <w:t xml:space="preserve"> this may </w:t>
      </w:r>
      <w:r w:rsidRPr="001F61FE">
        <w:t>encourage</w:t>
      </w:r>
      <w:r w:rsidR="00234A59" w:rsidRPr="001F61FE">
        <w:t xml:space="preserve"> them with a chance to show their own feelings </w:t>
      </w:r>
      <w:r w:rsidRPr="001F61FE">
        <w:t xml:space="preserve">and ideas </w:t>
      </w:r>
      <w:r w:rsidR="00234A59" w:rsidRPr="001F61FE">
        <w:t xml:space="preserve">without </w:t>
      </w:r>
      <w:r w:rsidRPr="001F61FE">
        <w:t>worrying about it being related directly reflected on them</w:t>
      </w:r>
      <w:r w:rsidR="00234A59" w:rsidRPr="001F61FE">
        <w:t xml:space="preserve">. </w:t>
      </w:r>
    </w:p>
    <w:p w:rsidR="00AA2440" w:rsidRDefault="00AA2440" w:rsidP="00AA2440">
      <w:pPr>
        <w:pStyle w:val="Heading3"/>
      </w:pPr>
      <w:bookmarkStart w:id="61" w:name="_Toc505602520"/>
      <w:r>
        <w:t>Negotiate roles</w:t>
      </w:r>
      <w:bookmarkEnd w:id="61"/>
    </w:p>
    <w:p w:rsidR="00CC7E6C" w:rsidRPr="001A041F" w:rsidRDefault="00CC7E6C" w:rsidP="001A041F">
      <w:r w:rsidRPr="001A041F">
        <w:t>Negotiation refers to discussing things in order to reach an agreement. When working or playing in groups, it is important for children to establish where they fit into the group and what role they will play. In order to establish this, children will need to develop their own negotiation skills.</w:t>
      </w:r>
    </w:p>
    <w:p w:rsidR="00571F58" w:rsidRPr="001A041F" w:rsidRDefault="00684B97" w:rsidP="001A041F">
      <w:r w:rsidRPr="001A041F">
        <w:t xml:space="preserve">When you are </w:t>
      </w:r>
      <w:r w:rsidRPr="004173E4">
        <w:rPr>
          <w:noProof/>
        </w:rPr>
        <w:t>modelling</w:t>
      </w:r>
      <w:r w:rsidRPr="001A041F">
        <w:t xml:space="preserve"> negotiation yourself, you should ensure that this is done with respect and morality. Your negotiations shouldn’</w:t>
      </w:r>
      <w:r w:rsidR="00E53B27" w:rsidRPr="001A041F">
        <w:t xml:space="preserve">t always be to reach an outcome which is beneficial to only you – this will give children an impression that negotiations always have to be </w:t>
      </w:r>
      <w:r w:rsidR="00CC7E6C" w:rsidRPr="001A041F">
        <w:t>a selfish act which cater for individual demands</w:t>
      </w:r>
      <w:r w:rsidR="00E53B27" w:rsidRPr="001A041F">
        <w:t xml:space="preserve">. Instead, you should make negotiations which aim to benefit everybody involved. For example, you could ask children how they will manage a toy/game in a way which allows them all to play with it for the same amount of time. </w:t>
      </w:r>
      <w:r w:rsidR="00CC48C4" w:rsidRPr="001A041F">
        <w:t>This might include taking turns or finding a way to play as a team.</w:t>
      </w:r>
      <w:r w:rsidR="0088166F" w:rsidRPr="001A041F">
        <w:t xml:space="preserve"> </w:t>
      </w:r>
    </w:p>
    <w:p w:rsidR="00EA3BD4" w:rsidRDefault="00AA2440" w:rsidP="00AA2440">
      <w:pPr>
        <w:pStyle w:val="Heading3"/>
      </w:pPr>
      <w:bookmarkStart w:id="62" w:name="_Toc505602521"/>
      <w:r>
        <w:t>Collaborate to achieve goals</w:t>
      </w:r>
      <w:bookmarkEnd w:id="62"/>
    </w:p>
    <w:p w:rsidR="002A526C" w:rsidRDefault="0088166F" w:rsidP="002A526C">
      <w:r>
        <w:rPr>
          <w:noProof/>
        </w:rPr>
        <w:drawing>
          <wp:anchor distT="0" distB="0" distL="114300" distR="114300" simplePos="0" relativeHeight="251777024" behindDoc="1" locked="0" layoutInCell="1" allowOverlap="1" wp14:anchorId="3B6C19E3" wp14:editId="3D29EDD6">
            <wp:simplePos x="0" y="0"/>
            <wp:positionH relativeFrom="column">
              <wp:posOffset>3074670</wp:posOffset>
            </wp:positionH>
            <wp:positionV relativeFrom="paragraph">
              <wp:posOffset>805180</wp:posOffset>
            </wp:positionV>
            <wp:extent cx="2861945" cy="2861945"/>
            <wp:effectExtent l="0" t="0" r="0" b="0"/>
            <wp:wrapTight wrapText="bothSides">
              <wp:wrapPolygon edited="0">
                <wp:start x="0" y="0"/>
                <wp:lineTo x="0" y="21423"/>
                <wp:lineTo x="21423" y="21423"/>
                <wp:lineTo x="21423" y="0"/>
                <wp:lineTo x="0" y="0"/>
              </wp:wrapPolygon>
            </wp:wrapTight>
            <wp:docPr id="45" name="Picture 45" descr="ID# 13647 - Four Legged Teamwork Rac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D# 13647 - Four Legged Teamwork Race - Presentation Clipar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2A526C">
        <w:t xml:space="preserve">Collaboration should be a key part of your role – you will be consistently working in partnership with your colleagues and the families of the child to provide the best service possible. Collaboration is not a new concept to you </w:t>
      </w:r>
      <w:r w:rsidR="000E66C9">
        <w:t xml:space="preserve">– but it likely is for a </w:t>
      </w:r>
      <w:r w:rsidR="000E66C9" w:rsidRPr="00EA30E3">
        <w:rPr>
          <w:noProof/>
        </w:rPr>
        <w:t>child</w:t>
      </w:r>
      <w:r w:rsidR="000E66C9">
        <w:t xml:space="preserve"> and it is important that collaboration is shown positively </w:t>
      </w:r>
      <w:r w:rsidR="000E66C9" w:rsidRPr="0088166F">
        <w:rPr>
          <w:noProof/>
        </w:rPr>
        <w:t>in</w:t>
      </w:r>
      <w:r>
        <w:rPr>
          <w:noProof/>
        </w:rPr>
        <w:t xml:space="preserve"> </w:t>
      </w:r>
      <w:r w:rsidR="000E66C9" w:rsidRPr="0088166F">
        <w:rPr>
          <w:noProof/>
        </w:rPr>
        <w:t>front</w:t>
      </w:r>
      <w:r w:rsidR="000E66C9">
        <w:t xml:space="preserve"> of them.</w:t>
      </w:r>
    </w:p>
    <w:p w:rsidR="002A526C" w:rsidRDefault="002A526C" w:rsidP="002A526C">
      <w:r>
        <w:t xml:space="preserve">A good way to demonstrate how to collaborate to achieve goals is to practice your work in front of children. Where possible, discuss </w:t>
      </w:r>
      <w:r w:rsidR="00AC53FF">
        <w:t xml:space="preserve">the child’s goals and potential strategies to </w:t>
      </w:r>
      <w:r w:rsidR="00AC53FF" w:rsidRPr="0088166F">
        <w:rPr>
          <w:noProof/>
        </w:rPr>
        <w:t>achi</w:t>
      </w:r>
      <w:r w:rsidR="0088166F">
        <w:rPr>
          <w:noProof/>
        </w:rPr>
        <w:t>e</w:t>
      </w:r>
      <w:r w:rsidR="00AC53FF" w:rsidRPr="0088166F">
        <w:rPr>
          <w:noProof/>
        </w:rPr>
        <w:t>ve</w:t>
      </w:r>
      <w:r w:rsidR="00AC53FF">
        <w:t xml:space="preserve"> these with their family</w:t>
      </w:r>
      <w:r>
        <w:t xml:space="preserve"> and have the child present. This will show children how adults </w:t>
      </w:r>
      <w:r w:rsidR="00AC53FF">
        <w:t>can work together to achieve a shared, agreed</w:t>
      </w:r>
      <w:r>
        <w:t xml:space="preserve"> outcome. This doesn’t mean </w:t>
      </w:r>
      <w:r w:rsidR="00AC53FF">
        <w:t xml:space="preserve">that </w:t>
      </w:r>
      <w:r>
        <w:t>you have to force children to sit and listen to your conversation – but just having them around to watch how adults work together will provide them with a model of how they can do this with their own peers.</w:t>
      </w:r>
      <w:r w:rsidR="0088166F" w:rsidRPr="0088166F">
        <w:t xml:space="preserve"> </w:t>
      </w:r>
      <w:r>
        <w:br w:type="page"/>
      </w:r>
    </w:p>
    <w:p w:rsidR="00EA3BD4" w:rsidRDefault="00EA3BD4" w:rsidP="00EA3BD4">
      <w:pPr>
        <w:pStyle w:val="Heading3"/>
      </w:pPr>
      <w:bookmarkStart w:id="63" w:name="_Toc505602522"/>
      <w:r>
        <w:lastRenderedPageBreak/>
        <w:t>Activity 2F</w:t>
      </w:r>
      <w:bookmarkEnd w:id="63"/>
    </w:p>
    <w:p w:rsidR="0020348A" w:rsidRDefault="002A526C" w:rsidP="00EA3BD4">
      <w:r>
        <w:rPr>
          <w:noProof/>
        </w:rPr>
        <w:drawing>
          <wp:anchor distT="0" distB="0" distL="114300" distR="114300" simplePos="0" relativeHeight="251759616" behindDoc="1" locked="0" layoutInCell="1" allowOverlap="1" wp14:anchorId="0C95F274" wp14:editId="6F82F918">
            <wp:simplePos x="0" y="0"/>
            <wp:positionH relativeFrom="column">
              <wp:posOffset>19050</wp:posOffset>
            </wp:positionH>
            <wp:positionV relativeFrom="paragraph">
              <wp:posOffset>23495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1"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0020348A">
        <w:br w:type="page"/>
      </w:r>
    </w:p>
    <w:p w:rsidR="00773C6B" w:rsidRDefault="00773C6B" w:rsidP="00C1567F">
      <w:pPr>
        <w:pStyle w:val="Heading2"/>
        <w:spacing w:after="240"/>
      </w:pPr>
      <w:bookmarkStart w:id="64" w:name="_Toc505602523"/>
      <w:r>
        <w:lastRenderedPageBreak/>
        <w:t xml:space="preserve">2.7 – </w:t>
      </w:r>
      <w:r w:rsidR="0020348A">
        <w:t>Assist children to develop trusting relationships with educators and other adults</w:t>
      </w:r>
      <w:bookmarkEnd w:id="64"/>
    </w:p>
    <w:p w:rsidR="00D4493A" w:rsidRDefault="00C1567F" w:rsidP="00C1567F">
      <w:pPr>
        <w:pStyle w:val="BoldBulTight0"/>
        <w:spacing w:after="240"/>
      </w:pPr>
      <w:r>
        <w:t>By the end of this chapter, the learner should be able to:</w:t>
      </w:r>
    </w:p>
    <w:p w:rsidR="00D4493A" w:rsidRPr="001F61FE" w:rsidRDefault="00D270C8" w:rsidP="001F61FE">
      <w:pPr>
        <w:pStyle w:val="Bullets"/>
      </w:pPr>
      <w:r w:rsidRPr="001F61FE">
        <w:t xml:space="preserve">Discuss how to help children to develop trusting relationships with adults, referring to </w:t>
      </w:r>
      <w:r w:rsidRPr="004173E4">
        <w:rPr>
          <w:noProof/>
        </w:rPr>
        <w:t>organisational</w:t>
      </w:r>
      <w:r w:rsidRPr="001F61FE">
        <w:t xml:space="preserve"> procedures or personal practices.</w:t>
      </w:r>
    </w:p>
    <w:p w:rsidR="00D4493A" w:rsidRDefault="00D4493A" w:rsidP="00D4493A">
      <w:pPr>
        <w:pStyle w:val="Heading3"/>
      </w:pPr>
      <w:bookmarkStart w:id="65" w:name="_Toc505602524"/>
      <w:r>
        <w:t>Why are trusting relationships important?</w:t>
      </w:r>
      <w:bookmarkEnd w:id="65"/>
    </w:p>
    <w:p w:rsidR="00D4493A" w:rsidRDefault="00D4493A" w:rsidP="00D4493A">
      <w:r>
        <w:t xml:space="preserve">Building a positive, respectful and trusting relationship with children is really important. </w:t>
      </w:r>
      <w:r w:rsidR="0080293F">
        <w:t>Just like any other relationships, gaining trust from children will be key to ensuring that you are able to work successfully together. Not only does establishing a trusting relationship</w:t>
      </w:r>
      <w:r>
        <w:t xml:space="preserve"> have many benefits for the child, it will also mak</w:t>
      </w:r>
      <w:r w:rsidR="0080293F">
        <w:t xml:space="preserve">e your job much easier if you are able to gain the trust of the child. Trust means that they are likely to listen to you, they will take on board what you are </w:t>
      </w:r>
      <w:r w:rsidR="0080293F" w:rsidRPr="00EA30E3">
        <w:rPr>
          <w:noProof/>
        </w:rPr>
        <w:t>saying</w:t>
      </w:r>
      <w:r w:rsidR="0080293F">
        <w:t xml:space="preserve"> and they will (hopefully) enjoy spending time with you.</w:t>
      </w:r>
    </w:p>
    <w:p w:rsidR="00D4493A" w:rsidRDefault="003E656B" w:rsidP="00D4493A">
      <w:pPr>
        <w:pStyle w:val="BoldBulTight0"/>
      </w:pPr>
      <w:r>
        <w:rPr>
          <w:noProof/>
        </w:rPr>
        <w:drawing>
          <wp:anchor distT="0" distB="0" distL="114300" distR="114300" simplePos="0" relativeHeight="251778048" behindDoc="1" locked="0" layoutInCell="1" allowOverlap="1" wp14:anchorId="0E9B0D53" wp14:editId="6D5AE983">
            <wp:simplePos x="0" y="0"/>
            <wp:positionH relativeFrom="column">
              <wp:posOffset>3098165</wp:posOffset>
            </wp:positionH>
            <wp:positionV relativeFrom="paragraph">
              <wp:posOffset>46355</wp:posOffset>
            </wp:positionV>
            <wp:extent cx="2861945" cy="2861945"/>
            <wp:effectExtent l="0" t="0" r="0" b="0"/>
            <wp:wrapTight wrapText="bothSides">
              <wp:wrapPolygon edited="0">
                <wp:start x="0" y="0"/>
                <wp:lineTo x="0" y="21423"/>
                <wp:lineTo x="21423" y="21423"/>
                <wp:lineTo x="21423" y="0"/>
                <wp:lineTo x="0" y="0"/>
              </wp:wrapPolygon>
            </wp:wrapTight>
            <wp:docPr id="46" name="Picture 46" descr="ID# 7204 - Trust M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D# 7204 - Trust Me - Presentation Clipar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D4493A">
        <w:t>Educator–child relationships</w:t>
      </w:r>
      <w:r w:rsidR="0080293F">
        <w:t xml:space="preserve"> also</w:t>
      </w:r>
      <w:r w:rsidR="00D4493A">
        <w:t xml:space="preserve">: </w:t>
      </w:r>
      <w:r w:rsidR="00D4493A">
        <w:rPr>
          <w:rFonts w:cs="Calibri"/>
        </w:rPr>
        <w:t></w:t>
      </w:r>
      <w:r w:rsidR="00D4493A">
        <w:t xml:space="preserve"> </w:t>
      </w:r>
    </w:p>
    <w:p w:rsidR="00D4493A" w:rsidRPr="001F61FE" w:rsidRDefault="00D4493A" w:rsidP="001F61FE">
      <w:pPr>
        <w:pStyle w:val="Bullets"/>
      </w:pPr>
      <w:r w:rsidRPr="001F61FE">
        <w:t>Help children</w:t>
      </w:r>
      <w:r w:rsidR="005D398D" w:rsidRPr="001F61FE">
        <w:t xml:space="preserve"> to</w:t>
      </w:r>
      <w:r w:rsidRPr="001F61FE">
        <w:t xml:space="preserve"> feel secure, which frees them to explore, play and learn </w:t>
      </w:r>
      <w:r w:rsidRPr="001F61FE">
        <w:rPr>
          <w:rFonts w:cs="Calibri"/>
        </w:rPr>
        <w:t></w:t>
      </w:r>
      <w:r w:rsidRPr="001F61FE">
        <w:t xml:space="preserve"> </w:t>
      </w:r>
    </w:p>
    <w:p w:rsidR="00D4493A" w:rsidRPr="001F61FE" w:rsidRDefault="00D4493A" w:rsidP="001F61FE">
      <w:pPr>
        <w:pStyle w:val="Bullets"/>
      </w:pPr>
      <w:r w:rsidRPr="001F61FE">
        <w:t xml:space="preserve">Contribute to children’s sense of identity </w:t>
      </w:r>
      <w:r w:rsidRPr="001F61FE">
        <w:rPr>
          <w:rFonts w:cs="Calibri"/>
        </w:rPr>
        <w:t></w:t>
      </w:r>
      <w:r w:rsidRPr="001F61FE">
        <w:t xml:space="preserve"> </w:t>
      </w:r>
    </w:p>
    <w:p w:rsidR="00D4493A" w:rsidRPr="001F61FE" w:rsidRDefault="00D4493A" w:rsidP="001F61FE">
      <w:pPr>
        <w:pStyle w:val="Bullets"/>
      </w:pPr>
      <w:r w:rsidRPr="00233E22">
        <w:rPr>
          <w:noProof/>
        </w:rPr>
        <w:t>Offer opportunities for children to learn how to interact with others: respect others’ rights, be appropriately assertive, show caring, negotiate and resolve conflicts</w:t>
      </w:r>
      <w:r w:rsidRPr="001F61FE">
        <w:t xml:space="preserve"> </w:t>
      </w:r>
      <w:r w:rsidRPr="001F61FE">
        <w:rPr>
          <w:rFonts w:cs="Calibri"/>
        </w:rPr>
        <w:t></w:t>
      </w:r>
      <w:r w:rsidRPr="001F61FE">
        <w:t xml:space="preserve"> </w:t>
      </w:r>
    </w:p>
    <w:p w:rsidR="00D4493A" w:rsidRPr="001F61FE" w:rsidRDefault="00D4493A" w:rsidP="001F61FE">
      <w:pPr>
        <w:pStyle w:val="Bullets"/>
      </w:pPr>
      <w:r w:rsidRPr="001F61FE">
        <w:t xml:space="preserve">Enable effective teaching and learning. </w:t>
      </w:r>
    </w:p>
    <w:p w:rsidR="00D4493A" w:rsidRDefault="00D4493A" w:rsidP="00D4493A">
      <w:pPr>
        <w:pStyle w:val="Heading3"/>
      </w:pPr>
      <w:bookmarkStart w:id="66" w:name="_Toc505602525"/>
      <w:r>
        <w:t>How can you help children to build trusting relationships?</w:t>
      </w:r>
      <w:bookmarkEnd w:id="66"/>
    </w:p>
    <w:p w:rsidR="00D4493A" w:rsidRDefault="00D4493A" w:rsidP="00D4493A">
      <w:r>
        <w:t xml:space="preserve">There are many different practices which </w:t>
      </w:r>
      <w:r w:rsidR="0080293F">
        <w:rPr>
          <w:noProof/>
        </w:rPr>
        <w:t>services</w:t>
      </w:r>
      <w:r>
        <w:t xml:space="preserve"> adopt to help children to build trusting and positive relationships with staff members and any other relevant adult.</w:t>
      </w:r>
    </w:p>
    <w:p w:rsidR="00D4493A" w:rsidRDefault="00D4493A" w:rsidP="00D4493A">
      <w:pPr>
        <w:pStyle w:val="BoldBulTight0"/>
      </w:pPr>
      <w:r>
        <w:t xml:space="preserve">For example, your </w:t>
      </w:r>
      <w:r w:rsidRPr="005B2158">
        <w:rPr>
          <w:noProof/>
        </w:rPr>
        <w:t>organisation</w:t>
      </w:r>
      <w:r>
        <w:t xml:space="preserve"> might:</w:t>
      </w:r>
    </w:p>
    <w:p w:rsidR="00D4493A" w:rsidRPr="001F61FE" w:rsidRDefault="00D4493A" w:rsidP="001F61FE">
      <w:pPr>
        <w:pStyle w:val="Bullets"/>
      </w:pPr>
      <w:r w:rsidRPr="001F61FE">
        <w:t>Provide time for settling in</w:t>
      </w:r>
    </w:p>
    <w:p w:rsidR="00D4493A" w:rsidRPr="001F61FE" w:rsidRDefault="00D4493A" w:rsidP="001F61FE">
      <w:pPr>
        <w:pStyle w:val="Bullets"/>
      </w:pPr>
      <w:r w:rsidRPr="001F61FE">
        <w:t>Delegate staff to specific children</w:t>
      </w:r>
    </w:p>
    <w:p w:rsidR="00D4493A" w:rsidRPr="001F61FE" w:rsidRDefault="00D4493A" w:rsidP="001F61FE">
      <w:pPr>
        <w:pStyle w:val="Bullets"/>
      </w:pPr>
      <w:r w:rsidRPr="001F61FE">
        <w:t>Spend time with the families of children.</w:t>
      </w:r>
    </w:p>
    <w:p w:rsidR="00D4493A" w:rsidRDefault="00D4493A" w:rsidP="0080293F">
      <w:r w:rsidRPr="0080293F">
        <w:t>There are also more specific practices that you can adopt within your role to help children to build trusting and positive relationships</w:t>
      </w:r>
      <w:r w:rsidR="00813F7E" w:rsidRPr="0080293F">
        <w:t xml:space="preserve"> with educators and other adults</w:t>
      </w:r>
      <w:r w:rsidR="0080293F">
        <w:t>.</w:t>
      </w:r>
    </w:p>
    <w:p w:rsidR="0080293F" w:rsidRPr="0080293F" w:rsidRDefault="0080293F" w:rsidP="0080293F">
      <w:pPr>
        <w:pStyle w:val="BoldBulTight0"/>
      </w:pPr>
      <w:r>
        <w:lastRenderedPageBreak/>
        <w:t xml:space="preserve">For example, you might consider: </w:t>
      </w:r>
    </w:p>
    <w:p w:rsidR="00D4493A" w:rsidRPr="00233E22" w:rsidRDefault="0080293F" w:rsidP="001F61FE">
      <w:pPr>
        <w:pStyle w:val="Bullets"/>
        <w:rPr>
          <w:noProof/>
        </w:rPr>
      </w:pPr>
      <w:r w:rsidRPr="001F61FE">
        <w:t>Showing warmth and welcome -</w:t>
      </w:r>
      <w:r w:rsidR="00D4493A" w:rsidRPr="001F61FE">
        <w:t xml:space="preserve"> </w:t>
      </w:r>
      <w:r w:rsidR="00D4493A" w:rsidRPr="00233E22">
        <w:rPr>
          <w:noProof/>
        </w:rPr>
        <w:t xml:space="preserve">demonstrating to children that you are happy to see them, sharing a laugh with them </w:t>
      </w:r>
      <w:r w:rsidR="00D4493A" w:rsidRPr="00233E22">
        <w:rPr>
          <w:rFonts w:cs="Calibri"/>
          <w:noProof/>
        </w:rPr>
        <w:t></w:t>
      </w:r>
      <w:r w:rsidR="00D4493A" w:rsidRPr="00233E22">
        <w:rPr>
          <w:noProof/>
        </w:rPr>
        <w:t xml:space="preserve"> </w:t>
      </w:r>
    </w:p>
    <w:p w:rsidR="00D4493A" w:rsidRPr="00233E22" w:rsidRDefault="00D4493A" w:rsidP="001F61FE">
      <w:pPr>
        <w:pStyle w:val="Bullets"/>
        <w:rPr>
          <w:noProof/>
        </w:rPr>
      </w:pPr>
      <w:r w:rsidRPr="00233E22">
        <w:rPr>
          <w:noProof/>
        </w:rPr>
        <w:t xml:space="preserve">Respecting each child’s uniqueness and communicating that respect to the child </w:t>
      </w:r>
      <w:r w:rsidRPr="00233E22">
        <w:rPr>
          <w:rFonts w:cs="Calibri"/>
          <w:noProof/>
        </w:rPr>
        <w:t></w:t>
      </w:r>
      <w:r w:rsidRPr="00233E22">
        <w:rPr>
          <w:noProof/>
        </w:rPr>
        <w:t xml:space="preserve"> </w:t>
      </w:r>
    </w:p>
    <w:p w:rsidR="00D4493A" w:rsidRPr="00233E22" w:rsidRDefault="00D4493A" w:rsidP="001F61FE">
      <w:pPr>
        <w:pStyle w:val="Bullets"/>
        <w:rPr>
          <w:noProof/>
        </w:rPr>
      </w:pPr>
      <w:r w:rsidRPr="00233E22">
        <w:rPr>
          <w:noProof/>
        </w:rPr>
        <w:t xml:space="preserve">Actively looking for each child’s strengths and sharing your appreciation of those with the child, the child’s family and colleagues </w:t>
      </w:r>
      <w:r w:rsidRPr="00233E22">
        <w:rPr>
          <w:rFonts w:cs="Calibri"/>
          <w:noProof/>
        </w:rPr>
        <w:t></w:t>
      </w:r>
      <w:r w:rsidRPr="00233E22">
        <w:rPr>
          <w:noProof/>
        </w:rPr>
        <w:t xml:space="preserve"> </w:t>
      </w:r>
    </w:p>
    <w:p w:rsidR="00D4493A" w:rsidRPr="00233E22" w:rsidRDefault="00D4493A" w:rsidP="001F61FE">
      <w:pPr>
        <w:pStyle w:val="Bullets"/>
        <w:rPr>
          <w:noProof/>
        </w:rPr>
      </w:pPr>
      <w:r w:rsidRPr="00233E22">
        <w:rPr>
          <w:noProof/>
        </w:rPr>
        <w:t xml:space="preserve">Showing children that you know them well, for example by helping them to identify their feelings and offering needed help and support to deal with feelings </w:t>
      </w:r>
      <w:r w:rsidRPr="00233E22">
        <w:rPr>
          <w:rFonts w:cs="Calibri"/>
          <w:noProof/>
        </w:rPr>
        <w:t></w:t>
      </w:r>
      <w:r w:rsidRPr="00233E22">
        <w:rPr>
          <w:noProof/>
        </w:rPr>
        <w:t xml:space="preserve"> </w:t>
      </w:r>
    </w:p>
    <w:p w:rsidR="00D4493A" w:rsidRPr="00233E22" w:rsidRDefault="00D4493A" w:rsidP="001F61FE">
      <w:pPr>
        <w:pStyle w:val="Bullets"/>
        <w:rPr>
          <w:noProof/>
        </w:rPr>
      </w:pPr>
      <w:r w:rsidRPr="00233E22">
        <w:rPr>
          <w:noProof/>
        </w:rPr>
        <w:t xml:space="preserve">Creating and taking full advantage of one-on-one times, even brief ones, with each child </w:t>
      </w:r>
      <w:r w:rsidRPr="00233E22">
        <w:rPr>
          <w:rFonts w:cs="Calibri"/>
          <w:noProof/>
        </w:rPr>
        <w:t></w:t>
      </w:r>
      <w:r w:rsidRPr="00233E22">
        <w:rPr>
          <w:noProof/>
        </w:rPr>
        <w:t xml:space="preserve"> </w:t>
      </w:r>
    </w:p>
    <w:p w:rsidR="00D4493A" w:rsidRPr="001F61FE" w:rsidRDefault="00D4493A" w:rsidP="001F61FE">
      <w:pPr>
        <w:pStyle w:val="Bullets"/>
      </w:pPr>
      <w:r w:rsidRPr="00233E22">
        <w:rPr>
          <w:noProof/>
        </w:rPr>
        <w:t>Trying hard to understand children’s</w:t>
      </w:r>
      <w:r w:rsidRPr="001F61FE">
        <w:t xml:space="preserve"> communication—verbal and non-verbal—and responding appropriately </w:t>
      </w:r>
      <w:r w:rsidRPr="001F61FE">
        <w:rPr>
          <w:rFonts w:cs="Calibri"/>
        </w:rPr>
        <w:t></w:t>
      </w:r>
      <w:r w:rsidRPr="001F61FE">
        <w:t xml:space="preserve"> </w:t>
      </w:r>
    </w:p>
    <w:p w:rsidR="00D4493A" w:rsidRPr="00233E22" w:rsidRDefault="00D4493A" w:rsidP="001F61FE">
      <w:pPr>
        <w:pStyle w:val="Bullets"/>
        <w:rPr>
          <w:noProof/>
        </w:rPr>
      </w:pPr>
      <w:r w:rsidRPr="001F61FE">
        <w:t xml:space="preserve">Responding respectfully and authentically to encourage children </w:t>
      </w:r>
      <w:r w:rsidRPr="00233E22">
        <w:rPr>
          <w:noProof/>
        </w:rPr>
        <w:t xml:space="preserve">to ask questions and share their thoughts </w:t>
      </w:r>
      <w:r w:rsidRPr="00233E22">
        <w:rPr>
          <w:rFonts w:cs="Calibri"/>
          <w:noProof/>
        </w:rPr>
        <w:t></w:t>
      </w:r>
      <w:r w:rsidRPr="00233E22">
        <w:rPr>
          <w:noProof/>
        </w:rPr>
        <w:t xml:space="preserve"> </w:t>
      </w:r>
    </w:p>
    <w:p w:rsidR="00D4493A" w:rsidRPr="00233E22" w:rsidRDefault="00D4493A" w:rsidP="001F61FE">
      <w:pPr>
        <w:pStyle w:val="Bullets"/>
        <w:rPr>
          <w:noProof/>
        </w:rPr>
      </w:pPr>
      <w:r w:rsidRPr="00233E22">
        <w:rPr>
          <w:noProof/>
        </w:rPr>
        <w:t xml:space="preserve">Remembering something a child told you and mentioning it later </w:t>
      </w:r>
      <w:r w:rsidRPr="00233E22">
        <w:rPr>
          <w:rFonts w:cs="Calibri"/>
          <w:noProof/>
        </w:rPr>
        <w:t></w:t>
      </w:r>
      <w:r w:rsidRPr="00233E22">
        <w:rPr>
          <w:noProof/>
        </w:rPr>
        <w:t xml:space="preserve"> </w:t>
      </w:r>
    </w:p>
    <w:p w:rsidR="00D4493A" w:rsidRPr="00233E22" w:rsidRDefault="00D4493A" w:rsidP="001F61FE">
      <w:pPr>
        <w:pStyle w:val="Bullets"/>
        <w:rPr>
          <w:noProof/>
        </w:rPr>
      </w:pPr>
      <w:r w:rsidRPr="00233E22">
        <w:rPr>
          <w:noProof/>
        </w:rPr>
        <w:t xml:space="preserve">Keeping promises </w:t>
      </w:r>
      <w:r w:rsidRPr="00233E22">
        <w:rPr>
          <w:rFonts w:cs="Calibri"/>
          <w:noProof/>
        </w:rPr>
        <w:t></w:t>
      </w:r>
      <w:r w:rsidRPr="00233E22">
        <w:rPr>
          <w:noProof/>
        </w:rPr>
        <w:t xml:space="preserve"> </w:t>
      </w:r>
    </w:p>
    <w:p w:rsidR="00813F7E" w:rsidRPr="00233E22" w:rsidRDefault="00D4493A" w:rsidP="001F61FE">
      <w:pPr>
        <w:pStyle w:val="Bullets"/>
        <w:rPr>
          <w:noProof/>
        </w:rPr>
      </w:pPr>
      <w:r w:rsidRPr="00233E22">
        <w:rPr>
          <w:noProof/>
        </w:rPr>
        <w:t xml:space="preserve">Being available, accessible and interested—for example, sitting nearby, watching and listening </w:t>
      </w:r>
      <w:r w:rsidRPr="00233E22">
        <w:rPr>
          <w:rFonts w:cs="Calibri"/>
          <w:noProof/>
        </w:rPr>
        <w:t></w:t>
      </w:r>
      <w:r w:rsidRPr="00233E22">
        <w:rPr>
          <w:noProof/>
        </w:rPr>
        <w:t xml:space="preserve"> </w:t>
      </w:r>
    </w:p>
    <w:p w:rsidR="00D4493A" w:rsidRPr="001F61FE" w:rsidRDefault="00112DE8" w:rsidP="001F61FE">
      <w:pPr>
        <w:pStyle w:val="Bullets"/>
      </w:pPr>
      <w:r w:rsidRPr="00233E22">
        <w:rPr>
          <w:noProof/>
        </w:rPr>
        <w:drawing>
          <wp:anchor distT="0" distB="0" distL="114300" distR="114300" simplePos="0" relativeHeight="251779072" behindDoc="1" locked="0" layoutInCell="1" allowOverlap="1" wp14:anchorId="6772EADF" wp14:editId="3EA95144">
            <wp:simplePos x="0" y="0"/>
            <wp:positionH relativeFrom="column">
              <wp:posOffset>3430905</wp:posOffset>
            </wp:positionH>
            <wp:positionV relativeFrom="paragraph">
              <wp:posOffset>66040</wp:posOffset>
            </wp:positionV>
            <wp:extent cx="2446020" cy="2446020"/>
            <wp:effectExtent l="0" t="0" r="0" b="0"/>
            <wp:wrapTight wrapText="bothSides">
              <wp:wrapPolygon edited="0">
                <wp:start x="0" y="0"/>
                <wp:lineTo x="0" y="21364"/>
                <wp:lineTo x="21364" y="21364"/>
                <wp:lineTo x="21364" y="0"/>
                <wp:lineTo x="0" y="0"/>
              </wp:wrapPolygon>
            </wp:wrapTight>
            <wp:docPr id="47" name="Picture 47" descr="ID# 18490 - Teacher help Student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D# 18490 - Teacher help Student - Presentation Clipar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446020" cy="2446020"/>
                    </a:xfrm>
                    <a:prstGeom prst="rect">
                      <a:avLst/>
                    </a:prstGeom>
                    <a:noFill/>
                    <a:ln>
                      <a:noFill/>
                    </a:ln>
                  </pic:spPr>
                </pic:pic>
              </a:graphicData>
            </a:graphic>
            <wp14:sizeRelH relativeFrom="page">
              <wp14:pctWidth>0</wp14:pctWidth>
            </wp14:sizeRelH>
            <wp14:sizeRelV relativeFrom="page">
              <wp14:pctHeight>0</wp14:pctHeight>
            </wp14:sizeRelV>
          </wp:anchor>
        </w:drawing>
      </w:r>
      <w:r w:rsidR="00813F7E" w:rsidRPr="00233E22">
        <w:rPr>
          <w:noProof/>
        </w:rPr>
        <w:t>E</w:t>
      </w:r>
      <w:r w:rsidR="00D4493A" w:rsidRPr="00233E22">
        <w:rPr>
          <w:noProof/>
        </w:rPr>
        <w:t>ncouraging independence while communicating that you are available to help</w:t>
      </w:r>
      <w:r w:rsidR="00D4493A" w:rsidRPr="001F61FE">
        <w:t xml:space="preserve"> </w:t>
      </w:r>
      <w:r w:rsidR="00D4493A" w:rsidRPr="001F61FE">
        <w:rPr>
          <w:rFonts w:cs="Calibri"/>
        </w:rPr>
        <w:t></w:t>
      </w:r>
      <w:r w:rsidR="00D4493A" w:rsidRPr="001F61FE">
        <w:t xml:space="preserve"> </w:t>
      </w:r>
    </w:p>
    <w:p w:rsidR="00D4493A" w:rsidRPr="00233E22" w:rsidRDefault="00D4493A" w:rsidP="001F61FE">
      <w:pPr>
        <w:pStyle w:val="Bullets"/>
        <w:rPr>
          <w:noProof/>
        </w:rPr>
      </w:pPr>
      <w:r w:rsidRPr="00233E22">
        <w:rPr>
          <w:noProof/>
        </w:rPr>
        <w:t xml:space="preserve">Helping children to form relationships with children and other educators </w:t>
      </w:r>
      <w:r w:rsidRPr="00233E22">
        <w:rPr>
          <w:rFonts w:cs="Calibri"/>
          <w:noProof/>
        </w:rPr>
        <w:t></w:t>
      </w:r>
      <w:r w:rsidRPr="00233E22">
        <w:rPr>
          <w:noProof/>
        </w:rPr>
        <w:t xml:space="preserve"> </w:t>
      </w:r>
    </w:p>
    <w:p w:rsidR="00D4493A" w:rsidRPr="00233E22" w:rsidRDefault="00D4493A" w:rsidP="001F61FE">
      <w:pPr>
        <w:pStyle w:val="Bullets"/>
        <w:rPr>
          <w:noProof/>
        </w:rPr>
      </w:pPr>
      <w:r w:rsidRPr="00233E22">
        <w:rPr>
          <w:noProof/>
        </w:rPr>
        <w:t xml:space="preserve">Showing children you understand that learning to relate to and interact with other children and manage behaviour is hard </w:t>
      </w:r>
      <w:r w:rsidRPr="00233E22">
        <w:rPr>
          <w:rFonts w:cs="Calibri"/>
          <w:noProof/>
        </w:rPr>
        <w:t></w:t>
      </w:r>
      <w:r w:rsidRPr="00233E22">
        <w:rPr>
          <w:noProof/>
        </w:rPr>
        <w:t xml:space="preserve"> </w:t>
      </w:r>
    </w:p>
    <w:p w:rsidR="00D4493A" w:rsidRPr="001F61FE" w:rsidRDefault="00D4493A" w:rsidP="001F61FE">
      <w:pPr>
        <w:pStyle w:val="Bullets"/>
      </w:pPr>
      <w:r w:rsidRPr="00233E22">
        <w:rPr>
          <w:noProof/>
        </w:rPr>
        <w:t>Looking behind their behaviour to try to figure out what it means.</w:t>
      </w:r>
      <w:r w:rsidR="003E656B" w:rsidRPr="001F61FE">
        <w:t xml:space="preserve"> </w:t>
      </w:r>
    </w:p>
    <w:p w:rsidR="00EA3BD4" w:rsidRDefault="009C40F7" w:rsidP="009C40F7">
      <w:r>
        <w:t xml:space="preserve">(National Quality Standard: Relationships with children, </w:t>
      </w:r>
      <w:hyperlink r:id="rId38" w:history="1">
        <w:r w:rsidR="00EA3BD4" w:rsidRPr="00324262">
          <w:rPr>
            <w:rStyle w:val="Hyperlink"/>
          </w:rPr>
          <w:t>http://www.earlychildhoodaustralia.org.au/nqsplp/wp-content/uploads/2012/06/NQS_PLP_E-Newsletter_No36.pdf</w:t>
        </w:r>
      </w:hyperlink>
      <w:r w:rsidR="004173E4">
        <w:t xml:space="preserve"> Accessed 29.05.2017)</w:t>
      </w:r>
    </w:p>
    <w:p w:rsidR="00EA3BD4" w:rsidRDefault="00EA3BD4" w:rsidP="00EA3BD4">
      <w:pPr>
        <w:pStyle w:val="Heading3"/>
      </w:pPr>
      <w:r>
        <w:br w:type="page"/>
      </w:r>
    </w:p>
    <w:p w:rsidR="00EA3BD4" w:rsidRDefault="00EA3BD4" w:rsidP="00EA3BD4">
      <w:pPr>
        <w:pStyle w:val="Heading3"/>
      </w:pPr>
      <w:bookmarkStart w:id="67" w:name="_Toc505602526"/>
      <w:r>
        <w:rPr>
          <w:noProof/>
        </w:rPr>
        <w:lastRenderedPageBreak/>
        <w:drawing>
          <wp:anchor distT="0" distB="0" distL="114300" distR="114300" simplePos="0" relativeHeight="251761664" behindDoc="1" locked="0" layoutInCell="1" allowOverlap="1" wp14:anchorId="114FF55D" wp14:editId="4384BC63">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2"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t>Activity 2G</w:t>
      </w:r>
      <w:bookmarkEnd w:id="67"/>
    </w:p>
    <w:p w:rsidR="0020348A" w:rsidRDefault="0020348A" w:rsidP="009C40F7">
      <w:r>
        <w:br w:type="page"/>
      </w:r>
    </w:p>
    <w:p w:rsidR="00773C6B" w:rsidRDefault="00773C6B" w:rsidP="00C1567F">
      <w:pPr>
        <w:pStyle w:val="Heading2"/>
        <w:spacing w:after="240"/>
      </w:pPr>
      <w:bookmarkStart w:id="68" w:name="_Toc505602527"/>
      <w:r>
        <w:lastRenderedPageBreak/>
        <w:t xml:space="preserve">2.8 – </w:t>
      </w:r>
      <w:r w:rsidR="0020348A">
        <w:t>Encourage children to respect and regard each other’s individual differences</w:t>
      </w:r>
      <w:bookmarkEnd w:id="68"/>
    </w:p>
    <w:p w:rsidR="009C40F7" w:rsidRDefault="00C1567F" w:rsidP="00C1567F">
      <w:pPr>
        <w:pStyle w:val="BoldBulTight0"/>
        <w:spacing w:after="240"/>
      </w:pPr>
      <w:r w:rsidRPr="00233E22">
        <w:rPr>
          <w:noProof/>
        </w:rPr>
        <w:t>By the end of this chapter, the learner should be able to:</w:t>
      </w:r>
    </w:p>
    <w:p w:rsidR="009C40F7" w:rsidRPr="001F61FE" w:rsidRDefault="00880D99" w:rsidP="001F61FE">
      <w:pPr>
        <w:pStyle w:val="Bullets"/>
      </w:pPr>
      <w:r w:rsidRPr="001F61FE">
        <w:t xml:space="preserve">List </w:t>
      </w:r>
      <w:r w:rsidR="00267A2B" w:rsidRPr="001F61FE">
        <w:t xml:space="preserve">a range of </w:t>
      </w:r>
      <w:r w:rsidRPr="0015765F">
        <w:rPr>
          <w:noProof/>
        </w:rPr>
        <w:t>organisational</w:t>
      </w:r>
      <w:r w:rsidRPr="001F61FE">
        <w:t xml:space="preserve"> procedures </w:t>
      </w:r>
      <w:r w:rsidR="00267A2B" w:rsidRPr="001F61FE">
        <w:t>which aim to teach</w:t>
      </w:r>
      <w:r w:rsidRPr="001F61FE">
        <w:t xml:space="preserve"> children about diversity</w:t>
      </w:r>
      <w:r w:rsidR="004E568C" w:rsidRPr="001F61FE">
        <w:t>.</w:t>
      </w:r>
    </w:p>
    <w:p w:rsidR="00EA3BD4" w:rsidRDefault="00EA3BD4" w:rsidP="009C40F7">
      <w:pPr>
        <w:pStyle w:val="Heading3"/>
      </w:pPr>
      <w:bookmarkStart w:id="69" w:name="_Toc505602528"/>
      <w:r>
        <w:t>Diversity</w:t>
      </w:r>
      <w:bookmarkEnd w:id="69"/>
    </w:p>
    <w:p w:rsidR="00202D82" w:rsidRPr="00EA3BD4" w:rsidRDefault="00112DE8" w:rsidP="00EA3BD4">
      <w:r>
        <w:rPr>
          <w:noProof/>
        </w:rPr>
        <w:drawing>
          <wp:anchor distT="0" distB="0" distL="114300" distR="114300" simplePos="0" relativeHeight="251780096" behindDoc="1" locked="0" layoutInCell="1" allowOverlap="1" wp14:anchorId="483F681F" wp14:editId="438A3DCF">
            <wp:simplePos x="0" y="0"/>
            <wp:positionH relativeFrom="column">
              <wp:posOffset>3597275</wp:posOffset>
            </wp:positionH>
            <wp:positionV relativeFrom="paragraph">
              <wp:posOffset>666750</wp:posOffset>
            </wp:positionV>
            <wp:extent cx="2244090" cy="2244090"/>
            <wp:effectExtent l="0" t="0" r="3810" b="3810"/>
            <wp:wrapTight wrapText="bothSides">
              <wp:wrapPolygon edited="0">
                <wp:start x="0" y="0"/>
                <wp:lineTo x="0" y="21453"/>
                <wp:lineTo x="21453" y="21453"/>
                <wp:lineTo x="21453" y="0"/>
                <wp:lineTo x="0" y="0"/>
              </wp:wrapPolygon>
            </wp:wrapTight>
            <wp:docPr id="48" name="Picture 48" descr="ID# 12953 - Colored Chairs Diversity Circl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D# 12953 - Colored Chairs Diversity Circle - Presentation Clipar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244090" cy="2244090"/>
                    </a:xfrm>
                    <a:prstGeom prst="rect">
                      <a:avLst/>
                    </a:prstGeom>
                    <a:noFill/>
                    <a:ln>
                      <a:noFill/>
                    </a:ln>
                  </pic:spPr>
                </pic:pic>
              </a:graphicData>
            </a:graphic>
            <wp14:sizeRelH relativeFrom="page">
              <wp14:pctWidth>0</wp14:pctWidth>
            </wp14:sizeRelH>
            <wp14:sizeRelV relativeFrom="page">
              <wp14:pctHeight>0</wp14:pctHeight>
            </wp14:sizeRelV>
          </wp:anchor>
        </w:drawing>
      </w:r>
      <w:r w:rsidR="00EA3BD4">
        <w:t xml:space="preserve">Diversity is prevalent in </w:t>
      </w:r>
      <w:r w:rsidR="00EA3BD4" w:rsidRPr="00EA30E3">
        <w:rPr>
          <w:noProof/>
        </w:rPr>
        <w:t>Australia</w:t>
      </w:r>
      <w:r w:rsidR="00EA3BD4">
        <w:t xml:space="preserve"> and it is something which is respected and celebrated throughout our everyday lives. Diversity can relate to many things including culture, religions, gender and sexuality. </w:t>
      </w:r>
      <w:r w:rsidR="00EA3BD4" w:rsidRPr="00233E22">
        <w:rPr>
          <w:noProof/>
        </w:rPr>
        <w:t>It can also relate to simple things such as</w:t>
      </w:r>
      <w:r w:rsidR="00EA3BD4">
        <w:t xml:space="preserve"> hair </w:t>
      </w:r>
      <w:r w:rsidR="00EA3BD4" w:rsidRPr="0015765F">
        <w:rPr>
          <w:noProof/>
        </w:rPr>
        <w:t>colour</w:t>
      </w:r>
      <w:r w:rsidR="00EA3BD4">
        <w:t xml:space="preserve"> or the hobbies which we prefer. </w:t>
      </w:r>
    </w:p>
    <w:p w:rsidR="00EA3BD4" w:rsidRDefault="00EA3BD4" w:rsidP="00EA3BD4">
      <w:pPr>
        <w:pStyle w:val="Heading3"/>
      </w:pPr>
      <w:bookmarkStart w:id="70" w:name="_Toc505602529"/>
      <w:r>
        <w:t>How to encourage children to respect differences</w:t>
      </w:r>
      <w:bookmarkEnd w:id="70"/>
    </w:p>
    <w:p w:rsidR="00F04643" w:rsidRDefault="00202D82" w:rsidP="00202D82">
      <w:r>
        <w:t>Teaching children about how people are different from an early age is a great stepping stone to a lifetime of respecting other people</w:t>
      </w:r>
      <w:r w:rsidR="005B2158">
        <w:t xml:space="preserve"> and valuing them for the things that make them </w:t>
      </w:r>
      <w:r w:rsidR="005B2158">
        <w:rPr>
          <w:noProof/>
        </w:rPr>
        <w:t>unique</w:t>
      </w:r>
      <w:r>
        <w:t xml:space="preserve">. </w:t>
      </w:r>
      <w:r w:rsidR="00F04643">
        <w:t xml:space="preserve">It is a good idea to incorporate diversity into the practices of your </w:t>
      </w:r>
      <w:r w:rsidR="00F04643" w:rsidRPr="00267A2B">
        <w:rPr>
          <w:noProof/>
        </w:rPr>
        <w:t>organisation</w:t>
      </w:r>
      <w:r w:rsidR="00F04643">
        <w:t xml:space="preserve">. There are many things that you can do within your </w:t>
      </w:r>
      <w:r w:rsidR="00F04643" w:rsidRPr="00267A2B">
        <w:rPr>
          <w:noProof/>
        </w:rPr>
        <w:t>organisation</w:t>
      </w:r>
      <w:r w:rsidR="00F04643">
        <w:t xml:space="preserve"> to aid children’s understanding of diversity and encourage them to respect the differences of others.</w:t>
      </w:r>
    </w:p>
    <w:p w:rsidR="00202D82" w:rsidRPr="00202D82" w:rsidRDefault="001A3BA3" w:rsidP="00880D99">
      <w:pPr>
        <w:pStyle w:val="BoldBulTight0"/>
      </w:pPr>
      <w:r>
        <w:t>For example, you might consider:</w:t>
      </w:r>
    </w:p>
    <w:p w:rsidR="00EA3BD4" w:rsidRPr="001F61FE" w:rsidRDefault="00202D82" w:rsidP="001F61FE">
      <w:pPr>
        <w:pStyle w:val="Bullets"/>
      </w:pPr>
      <w:r w:rsidRPr="001F61FE">
        <w:t>Having</w:t>
      </w:r>
      <w:r w:rsidR="00EA3BD4" w:rsidRPr="001F61FE">
        <w:t xml:space="preserve"> posters or images within the room(s) which show examples of different families, people wearing cultural clothing, etc.</w:t>
      </w:r>
      <w:r w:rsidR="00D5542F" w:rsidRPr="001F61FE">
        <w:t xml:space="preserve"> – this is a good way to indirectly introduce children to people or lifestyles which </w:t>
      </w:r>
      <w:r w:rsidR="001A3BA3" w:rsidRPr="001F61FE">
        <w:t>they are unfamiliar with</w:t>
      </w:r>
      <w:r w:rsidR="00D5542F" w:rsidRPr="001F61FE">
        <w:t xml:space="preserve">. It will allow children to ask questions and clarify their understanding without causing </w:t>
      </w:r>
      <w:r w:rsidR="00D5542F" w:rsidRPr="0015765F">
        <w:rPr>
          <w:noProof/>
        </w:rPr>
        <w:t>offence</w:t>
      </w:r>
      <w:r w:rsidR="00D5542F" w:rsidRPr="001F61FE">
        <w:t xml:space="preserve"> to others. For example, children may ask ‘why does that girl have two mummies?’ in response to a poster showing same-sex parents</w:t>
      </w:r>
    </w:p>
    <w:p w:rsidR="00EA3BD4" w:rsidRPr="001F61FE" w:rsidRDefault="00EA3BD4" w:rsidP="001F61FE">
      <w:pPr>
        <w:pStyle w:val="Bullets"/>
      </w:pPr>
      <w:r w:rsidRPr="001F61FE">
        <w:t>Talk</w:t>
      </w:r>
      <w:r w:rsidR="00202D82" w:rsidRPr="001F61FE">
        <w:t>ing</w:t>
      </w:r>
      <w:r w:rsidRPr="001F61FE">
        <w:t xml:space="preserve"> to children about the things which make them similar and </w:t>
      </w:r>
      <w:r w:rsidR="001A3BA3" w:rsidRPr="001F61FE">
        <w:t xml:space="preserve">the </w:t>
      </w:r>
      <w:r w:rsidRPr="001F61FE">
        <w:t>things which make them different</w:t>
      </w:r>
      <w:r w:rsidR="001A3BA3" w:rsidRPr="001F61FE">
        <w:t xml:space="preserve"> – these</w:t>
      </w:r>
      <w:r w:rsidR="007757E0" w:rsidRPr="001F61FE">
        <w:t xml:space="preserve"> can be simple things as mentioned above such as physical features including hair </w:t>
      </w:r>
      <w:r w:rsidR="007757E0" w:rsidRPr="0015765F">
        <w:rPr>
          <w:noProof/>
        </w:rPr>
        <w:t>colour</w:t>
      </w:r>
      <w:r w:rsidR="007757E0" w:rsidRPr="001F61FE">
        <w:t xml:space="preserve"> or personal differences such as different hobbies. Speaking generally to children about differences will allow them to understand that nobody is exactly the same as them – and this is good!</w:t>
      </w:r>
    </w:p>
    <w:p w:rsidR="00EA3BD4" w:rsidRPr="001F61FE" w:rsidRDefault="00EA3BD4" w:rsidP="001F61FE">
      <w:pPr>
        <w:pStyle w:val="Bullets"/>
      </w:pPr>
      <w:r w:rsidRPr="001F61FE">
        <w:t>U</w:t>
      </w:r>
      <w:r w:rsidR="00202D82" w:rsidRPr="001F61FE">
        <w:t>sing</w:t>
      </w:r>
      <w:r w:rsidRPr="001F61FE">
        <w:t xml:space="preserve"> toys/games which represent different cultures, religions, genders, </w:t>
      </w:r>
      <w:r w:rsidRPr="00233E22">
        <w:rPr>
          <w:noProof/>
        </w:rPr>
        <w:t>abilities</w:t>
      </w:r>
      <w:r w:rsidR="00233E22">
        <w:rPr>
          <w:noProof/>
        </w:rPr>
        <w:t>,</w:t>
      </w:r>
      <w:r w:rsidRPr="001F61FE">
        <w:t xml:space="preserve"> etc.</w:t>
      </w:r>
      <w:r w:rsidR="009F4CE6" w:rsidRPr="001F61FE">
        <w:t xml:space="preserve"> – </w:t>
      </w:r>
      <w:r w:rsidR="00267A2B" w:rsidRPr="001F61FE">
        <w:t xml:space="preserve">for example, </w:t>
      </w:r>
      <w:r w:rsidR="009F4CE6" w:rsidRPr="001F61FE">
        <w:t xml:space="preserve">this </w:t>
      </w:r>
      <w:r w:rsidR="00267A2B" w:rsidRPr="001F61FE">
        <w:t>might include</w:t>
      </w:r>
      <w:r w:rsidR="009F4CE6" w:rsidRPr="001F61FE">
        <w:t xml:space="preserve"> multicultural dolls. Ensuring that regular things which children are interacting with are representative of diversity will help them to understand and </w:t>
      </w:r>
      <w:r w:rsidR="009F4CE6" w:rsidRPr="0015765F">
        <w:rPr>
          <w:noProof/>
        </w:rPr>
        <w:t>recognise</w:t>
      </w:r>
      <w:r w:rsidR="009F4CE6" w:rsidRPr="001F61FE">
        <w:t xml:space="preserve"> differences without them even </w:t>
      </w:r>
      <w:r w:rsidR="009F4CE6" w:rsidRPr="0015765F">
        <w:rPr>
          <w:noProof/>
        </w:rPr>
        <w:t>realising</w:t>
      </w:r>
    </w:p>
    <w:p w:rsidR="00EA3BD4" w:rsidRPr="001F61FE" w:rsidRDefault="00EA3BD4" w:rsidP="001F61FE">
      <w:pPr>
        <w:pStyle w:val="Bullets"/>
      </w:pPr>
      <w:r w:rsidRPr="001F61FE">
        <w:t>Answer</w:t>
      </w:r>
      <w:r w:rsidR="00202D82" w:rsidRPr="001F61FE">
        <w:t>ing</w:t>
      </w:r>
      <w:r w:rsidRPr="001F61FE">
        <w:t xml:space="preserve"> difficult questions which may be posed by children</w:t>
      </w:r>
      <w:r w:rsidR="007971BA" w:rsidRPr="001F61FE">
        <w:t xml:space="preserve"> – children are notorious for being blatant in their curiosity. Whilst this is something which can often put us into awkward situations, tackling a difficult question head on is key to increasing children’s understanding of diversity. </w:t>
      </w:r>
      <w:r w:rsidR="00FA6EEC" w:rsidRPr="001F61FE">
        <w:t>For example, children may ask questions such as, “why are those two men holding hands</w:t>
      </w:r>
      <w:r w:rsidR="007D1F6D" w:rsidRPr="001F61FE">
        <w:t>?</w:t>
      </w:r>
      <w:r w:rsidR="00FA6EEC" w:rsidRPr="001F61FE">
        <w:t xml:space="preserve">” or “why </w:t>
      </w:r>
      <w:r w:rsidR="007D1F6D" w:rsidRPr="001F61FE">
        <w:t>is that lady wearing those clothes</w:t>
      </w:r>
      <w:r w:rsidR="00FA6EEC" w:rsidRPr="001F61FE">
        <w:t>?</w:t>
      </w:r>
      <w:r w:rsidR="007D1F6D" w:rsidRPr="001F61FE">
        <w:t>”</w:t>
      </w:r>
      <w:r w:rsidR="00FA6EEC" w:rsidRPr="001F61FE">
        <w:t xml:space="preserve"> </w:t>
      </w:r>
      <w:r w:rsidR="007D1F6D" w:rsidRPr="001F61FE">
        <w:t>Both</w:t>
      </w:r>
      <w:r w:rsidR="00FA6EEC" w:rsidRPr="001F61FE">
        <w:t xml:space="preserve"> of </w:t>
      </w:r>
      <w:r w:rsidR="00FA6EEC" w:rsidRPr="001F61FE">
        <w:lastRenderedPageBreak/>
        <w:t xml:space="preserve">these questions have simple answers which can be given without </w:t>
      </w:r>
      <w:r w:rsidR="00FA6EEC" w:rsidRPr="0015765F">
        <w:rPr>
          <w:noProof/>
        </w:rPr>
        <w:t>offence</w:t>
      </w:r>
      <w:r w:rsidR="00267A2B" w:rsidRPr="001F61FE">
        <w:t>,</w:t>
      </w:r>
      <w:r w:rsidR="00FA6EEC" w:rsidRPr="001F61FE">
        <w:t xml:space="preserve"> whilst </w:t>
      </w:r>
      <w:r w:rsidR="007D1F6D" w:rsidRPr="001F61FE">
        <w:t>providing</w:t>
      </w:r>
      <w:r w:rsidR="00FA6EEC" w:rsidRPr="001F61FE">
        <w:t xml:space="preserve"> children with the answers which they require – once they know, they are likely not to ask again.</w:t>
      </w:r>
    </w:p>
    <w:p w:rsidR="00267A2B" w:rsidRDefault="00267A2B" w:rsidP="00123009">
      <w:pPr>
        <w:pStyle w:val="Heading3"/>
      </w:pPr>
      <w:r>
        <w:br w:type="page"/>
      </w:r>
    </w:p>
    <w:p w:rsidR="00123009" w:rsidRDefault="00123009" w:rsidP="00123009">
      <w:pPr>
        <w:pStyle w:val="Heading3"/>
      </w:pPr>
      <w:bookmarkStart w:id="71" w:name="_Toc505602530"/>
      <w:r>
        <w:rPr>
          <w:noProof/>
        </w:rPr>
        <w:lastRenderedPageBreak/>
        <w:drawing>
          <wp:anchor distT="0" distB="0" distL="114300" distR="114300" simplePos="0" relativeHeight="251763712" behindDoc="1" locked="0" layoutInCell="1" allowOverlap="1" wp14:anchorId="754EAA32" wp14:editId="65E44336">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3"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t>Activity 2H</w:t>
      </w:r>
      <w:bookmarkEnd w:id="71"/>
    </w:p>
    <w:p w:rsidR="0020348A" w:rsidRDefault="0020348A" w:rsidP="00EA3BD4">
      <w:r>
        <w:br w:type="page"/>
      </w:r>
    </w:p>
    <w:p w:rsidR="0020348A" w:rsidRDefault="0020348A" w:rsidP="00C1567F">
      <w:pPr>
        <w:pStyle w:val="Heading2"/>
        <w:spacing w:after="240"/>
      </w:pPr>
      <w:bookmarkStart w:id="72" w:name="_Toc505602531"/>
      <w:r>
        <w:lastRenderedPageBreak/>
        <w:t>2.9 – Offer children play choices and respect children’s choice to watch and observe</w:t>
      </w:r>
      <w:bookmarkEnd w:id="72"/>
    </w:p>
    <w:p w:rsidR="006A5024" w:rsidRDefault="00C1567F" w:rsidP="00C1567F">
      <w:pPr>
        <w:pStyle w:val="BoldBulTight0"/>
        <w:spacing w:after="240"/>
      </w:pPr>
      <w:r w:rsidRPr="00233E22">
        <w:rPr>
          <w:noProof/>
        </w:rPr>
        <w:t>By the end of this chapter, the learner should be able to:</w:t>
      </w:r>
    </w:p>
    <w:p w:rsidR="006A5024" w:rsidRPr="001F61FE" w:rsidRDefault="009A4455" w:rsidP="001F61FE">
      <w:pPr>
        <w:pStyle w:val="Bullets"/>
      </w:pPr>
      <w:r w:rsidRPr="001F61FE">
        <w:t>Identify choices which may be given to children during play</w:t>
      </w:r>
    </w:p>
    <w:p w:rsidR="009A4455" w:rsidRPr="001F61FE" w:rsidRDefault="009A4455" w:rsidP="001F61FE">
      <w:pPr>
        <w:pStyle w:val="Bullets"/>
      </w:pPr>
      <w:r w:rsidRPr="001F61FE">
        <w:t>Explain the importance of respecting children’s choice to sit out of play.</w:t>
      </w:r>
    </w:p>
    <w:p w:rsidR="006A5024" w:rsidRDefault="006A5024" w:rsidP="006A5024">
      <w:pPr>
        <w:pStyle w:val="Heading3"/>
      </w:pPr>
      <w:bookmarkStart w:id="73" w:name="_Toc505602532"/>
      <w:r>
        <w:t>Offering children play choices</w:t>
      </w:r>
      <w:bookmarkEnd w:id="73"/>
    </w:p>
    <w:p w:rsidR="006A5024" w:rsidRDefault="006A5024" w:rsidP="006A5024">
      <w:r>
        <w:t xml:space="preserve">Offering children </w:t>
      </w:r>
      <w:r w:rsidRPr="0015765F">
        <w:rPr>
          <w:noProof/>
        </w:rPr>
        <w:t>choice</w:t>
      </w:r>
      <w:r>
        <w:t xml:space="preserve"> in a variety of aspects of life is a good way to promote their independence and encourage them to think for themselves. For younger children, however, there may be fewer opportunities for providing </w:t>
      </w:r>
      <w:r w:rsidRPr="008933DB">
        <w:rPr>
          <w:noProof/>
        </w:rPr>
        <w:t>choice</w:t>
      </w:r>
      <w:r w:rsidR="008933DB">
        <w:rPr>
          <w:noProof/>
        </w:rPr>
        <w:t>s</w:t>
      </w:r>
      <w:r>
        <w:t xml:space="preserve"> which </w:t>
      </w:r>
      <w:r w:rsidRPr="008933DB">
        <w:rPr>
          <w:noProof/>
        </w:rPr>
        <w:t>don’t</w:t>
      </w:r>
      <w:r>
        <w:t xml:space="preserve"> pose a risk. Not many children are going to choose broccoli for dinner as opposed to ice cream</w:t>
      </w:r>
      <w:r w:rsidRPr="00EA30E3">
        <w:rPr>
          <w:noProof/>
        </w:rPr>
        <w:t>…</w:t>
      </w:r>
      <w:r>
        <w:t xml:space="preserve"> </w:t>
      </w:r>
    </w:p>
    <w:p w:rsidR="00EC7EAE" w:rsidRDefault="008933DB" w:rsidP="006A5024">
      <w:r>
        <w:rPr>
          <w:noProof/>
        </w:rPr>
        <w:drawing>
          <wp:anchor distT="0" distB="0" distL="114300" distR="114300" simplePos="0" relativeHeight="251781120" behindDoc="1" locked="0" layoutInCell="1" allowOverlap="1" wp14:anchorId="00F362FC" wp14:editId="14291466">
            <wp:simplePos x="0" y="0"/>
            <wp:positionH relativeFrom="column">
              <wp:posOffset>2967990</wp:posOffset>
            </wp:positionH>
            <wp:positionV relativeFrom="paragraph">
              <wp:posOffset>875665</wp:posOffset>
            </wp:positionV>
            <wp:extent cx="2861945" cy="2861945"/>
            <wp:effectExtent l="0" t="0" r="0" b="0"/>
            <wp:wrapTight wrapText="bothSides">
              <wp:wrapPolygon edited="0">
                <wp:start x="0" y="0"/>
                <wp:lineTo x="0" y="21423"/>
                <wp:lineTo x="21423" y="21423"/>
                <wp:lineTo x="21423" y="0"/>
                <wp:lineTo x="0" y="0"/>
              </wp:wrapPolygon>
            </wp:wrapTight>
            <wp:docPr id="49" name="Picture 49" descr="ID# 15206 - Signs Going Everywher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D# 15206 - Signs Going Everywhere - Presentation Clipart"/>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897131">
        <w:t xml:space="preserve">Playtime is a good and risk-free way to provide children with </w:t>
      </w:r>
      <w:r w:rsidR="00897131" w:rsidRPr="0015765F">
        <w:rPr>
          <w:noProof/>
        </w:rPr>
        <w:t>choice</w:t>
      </w:r>
      <w:r w:rsidR="00897131">
        <w:t>.</w:t>
      </w:r>
      <w:r w:rsidR="0040047C">
        <w:t xml:space="preserve"> Whilst playtime has many developmental benefits (as mentioned in previous sections), it is also a time where children are able to practice their creativity</w:t>
      </w:r>
      <w:r w:rsidR="008C105B">
        <w:t xml:space="preserve"> and independent thinking.</w:t>
      </w:r>
      <w:r>
        <w:t xml:space="preserve"> </w:t>
      </w:r>
      <w:r w:rsidR="00EC7EAE">
        <w:t xml:space="preserve">There are many different choices which you might provide to children during their playtime, and these are likely to be dependent on their age and their abilities. </w:t>
      </w:r>
    </w:p>
    <w:p w:rsidR="00897131" w:rsidRDefault="00EC7EAE" w:rsidP="00897131">
      <w:pPr>
        <w:pStyle w:val="BoldBulTight0"/>
      </w:pPr>
      <w:r>
        <w:t>For example, y</w:t>
      </w:r>
      <w:r w:rsidR="00897131">
        <w:t>ou might provide choices such as:</w:t>
      </w:r>
    </w:p>
    <w:p w:rsidR="00897131" w:rsidRPr="001F61FE" w:rsidRDefault="00897131" w:rsidP="001F61FE">
      <w:pPr>
        <w:pStyle w:val="Bullets"/>
      </w:pPr>
      <w:r w:rsidRPr="001F61FE">
        <w:t>Who they play with</w:t>
      </w:r>
    </w:p>
    <w:p w:rsidR="00EC7EAE" w:rsidRPr="001F61FE" w:rsidRDefault="00EC7EAE" w:rsidP="001F61FE">
      <w:pPr>
        <w:pStyle w:val="Bullets"/>
      </w:pPr>
      <w:r w:rsidRPr="001F61FE">
        <w:t>Where they play</w:t>
      </w:r>
    </w:p>
    <w:p w:rsidR="00897131" w:rsidRPr="001F61FE" w:rsidRDefault="00897131" w:rsidP="001F61FE">
      <w:pPr>
        <w:pStyle w:val="Bullets"/>
      </w:pPr>
      <w:r w:rsidRPr="001F61FE">
        <w:t>What game they play</w:t>
      </w:r>
    </w:p>
    <w:p w:rsidR="00EC7EAE" w:rsidRPr="001F61FE" w:rsidRDefault="00897131" w:rsidP="001F61FE">
      <w:pPr>
        <w:pStyle w:val="Bullets"/>
      </w:pPr>
      <w:r w:rsidRPr="001F61FE">
        <w:t>Whether they want you to participate</w:t>
      </w:r>
      <w:r w:rsidR="00EC7EAE" w:rsidRPr="001F61FE">
        <w:t>.</w:t>
      </w:r>
    </w:p>
    <w:p w:rsidR="00897131" w:rsidRDefault="006A5024" w:rsidP="006A5024">
      <w:pPr>
        <w:pStyle w:val="Heading3"/>
      </w:pPr>
      <w:bookmarkStart w:id="74" w:name="_Toc505602533"/>
      <w:r>
        <w:t xml:space="preserve">Respecting </w:t>
      </w:r>
      <w:r w:rsidRPr="00EA30E3">
        <w:rPr>
          <w:noProof/>
        </w:rPr>
        <w:t>reserved</w:t>
      </w:r>
      <w:r>
        <w:t xml:space="preserve"> children</w:t>
      </w:r>
      <w:bookmarkEnd w:id="74"/>
    </w:p>
    <w:p w:rsidR="00B47E72" w:rsidRDefault="004D22A9" w:rsidP="00897131">
      <w:r>
        <w:t xml:space="preserve">Some children will be less inclined to join in at playtime. This may because they are more reserved on the whole, or they may not be feeling up to it. Whilst children should be encouraged to participate in </w:t>
      </w:r>
      <w:r w:rsidRPr="00EA30E3">
        <w:rPr>
          <w:noProof/>
        </w:rPr>
        <w:t>playtime, you</w:t>
      </w:r>
      <w:r>
        <w:t xml:space="preserve"> should respect their decision to sit out when they wish – this is a choice they have made themselves after all. </w:t>
      </w:r>
    </w:p>
    <w:p w:rsidR="0040047C" w:rsidRDefault="00B47E72" w:rsidP="00897131">
      <w:r>
        <w:t xml:space="preserve">Forcing children to participate in play can have a negative impact on their </w:t>
      </w:r>
      <w:r w:rsidRPr="008933DB">
        <w:rPr>
          <w:noProof/>
        </w:rPr>
        <w:t>well</w:t>
      </w:r>
      <w:r w:rsidR="008933DB" w:rsidRPr="008933DB">
        <w:rPr>
          <w:noProof/>
        </w:rPr>
        <w:t>-</w:t>
      </w:r>
      <w:r w:rsidRPr="008933DB">
        <w:rPr>
          <w:noProof/>
        </w:rPr>
        <w:t>being</w:t>
      </w:r>
      <w:r w:rsidR="0040047C">
        <w:t xml:space="preserve"> and their relationship with playtime going forward</w:t>
      </w:r>
      <w:r>
        <w:t xml:space="preserve">. They are likely to feel that their decisions are not respected, they won’t enjoy the </w:t>
      </w:r>
      <w:r w:rsidRPr="00EA30E3">
        <w:rPr>
          <w:noProof/>
        </w:rPr>
        <w:t>play</w:t>
      </w:r>
      <w:r>
        <w:t xml:space="preserve"> and they are likely to become more reserved if they are not participating voluntarily. </w:t>
      </w:r>
    </w:p>
    <w:p w:rsidR="00DB5EB1" w:rsidRDefault="00DB5EB1" w:rsidP="00897131">
      <w:r>
        <w:br w:type="page"/>
      </w:r>
    </w:p>
    <w:p w:rsidR="000A3826" w:rsidRDefault="000A3826" w:rsidP="000A3826">
      <w:pPr>
        <w:pStyle w:val="Heading3"/>
      </w:pPr>
      <w:bookmarkStart w:id="75" w:name="_Toc505602534"/>
      <w:r>
        <w:rPr>
          <w:noProof/>
        </w:rPr>
        <w:lastRenderedPageBreak/>
        <w:drawing>
          <wp:anchor distT="0" distB="0" distL="114300" distR="114300" simplePos="0" relativeHeight="251697152" behindDoc="1" locked="0" layoutInCell="1" allowOverlap="1" wp14:anchorId="07003F09" wp14:editId="2F7F012B">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 xml:space="preserve">Activity </w:t>
      </w:r>
      <w:r w:rsidR="00123009">
        <w:t>2I</w:t>
      </w:r>
      <w:bookmarkEnd w:id="75"/>
    </w:p>
    <w:p w:rsidR="007C6DB8" w:rsidRPr="000A3826" w:rsidRDefault="007C6DB8" w:rsidP="000A3826">
      <w:pPr>
        <w:rPr>
          <w:rFonts w:cstheme="majorBidi"/>
          <w:b/>
          <w:bCs/>
          <w:sz w:val="26"/>
          <w:szCs w:val="26"/>
        </w:rPr>
      </w:pPr>
      <w:r>
        <w:br w:type="page"/>
      </w:r>
    </w:p>
    <w:p w:rsidR="006E5817" w:rsidRPr="00233E22" w:rsidRDefault="00683DD9" w:rsidP="00206263">
      <w:pPr>
        <w:pStyle w:val="Heading1"/>
        <w:spacing w:after="240"/>
        <w:rPr>
          <w:noProof/>
        </w:rPr>
      </w:pPr>
      <w:bookmarkStart w:id="76" w:name="_Toc505602535"/>
      <w:r w:rsidRPr="00233E22">
        <w:rPr>
          <w:noProof/>
        </w:rPr>
        <w:lastRenderedPageBreak/>
        <w:t xml:space="preserve">3. </w:t>
      </w:r>
      <w:r w:rsidR="0020348A" w:rsidRPr="00233E22">
        <w:rPr>
          <w:noProof/>
        </w:rPr>
        <w:t>Support emotional development</w:t>
      </w:r>
      <w:bookmarkEnd w:id="76"/>
    </w:p>
    <w:p w:rsidR="00057DD4" w:rsidRPr="00233E22" w:rsidRDefault="00CD5295" w:rsidP="0020348A">
      <w:pPr>
        <w:ind w:left="720" w:hanging="720"/>
        <w:rPr>
          <w:b/>
          <w:noProof/>
          <w:sz w:val="28"/>
        </w:rPr>
      </w:pPr>
      <w:r w:rsidRPr="00233E22">
        <w:rPr>
          <w:b/>
          <w:noProof/>
          <w:sz w:val="28"/>
        </w:rPr>
        <w:t>3.1.</w:t>
      </w:r>
      <w:r w:rsidRPr="00233E22">
        <w:rPr>
          <w:noProof/>
          <w:sz w:val="28"/>
        </w:rPr>
        <w:t xml:space="preserve"> </w:t>
      </w:r>
      <w:r w:rsidR="008E070B" w:rsidRPr="00233E22">
        <w:rPr>
          <w:noProof/>
        </w:rPr>
        <w:tab/>
      </w:r>
      <w:r w:rsidR="0020348A" w:rsidRPr="00233E22">
        <w:rPr>
          <w:noProof/>
        </w:rPr>
        <w:t>Provide children with a range of strategies to make informed choices about their behaviours appropriate to their level of understanding</w:t>
      </w:r>
    </w:p>
    <w:p w:rsidR="00640FCF" w:rsidRPr="00233E22" w:rsidRDefault="00CD5295" w:rsidP="00683DD9">
      <w:pPr>
        <w:rPr>
          <w:rFonts w:asciiTheme="minorHAnsi" w:hAnsiTheme="minorHAnsi"/>
        </w:rPr>
      </w:pPr>
      <w:r w:rsidRPr="00233E22">
        <w:rPr>
          <w:b/>
          <w:sz w:val="28"/>
        </w:rPr>
        <w:t>3.2.</w:t>
      </w:r>
      <w:r w:rsidRPr="00233E22">
        <w:rPr>
          <w:sz w:val="28"/>
        </w:rPr>
        <w:t xml:space="preserve"> </w:t>
      </w:r>
      <w:r w:rsidR="008E070B" w:rsidRPr="00233E22">
        <w:tab/>
      </w:r>
      <w:r w:rsidR="0020348A" w:rsidRPr="00233E22">
        <w:t>Ensure children experience pride and confidence in their achievements</w:t>
      </w:r>
    </w:p>
    <w:p w:rsidR="00D163F0" w:rsidRPr="00233E22" w:rsidRDefault="00D163F0" w:rsidP="0020348A">
      <w:pPr>
        <w:ind w:left="720" w:hanging="720"/>
        <w:rPr>
          <w:rFonts w:asciiTheme="minorHAnsi" w:hAnsiTheme="minorHAnsi"/>
          <w:b/>
          <w:sz w:val="28"/>
          <w:szCs w:val="28"/>
        </w:rPr>
      </w:pPr>
      <w:r w:rsidRPr="00233E22">
        <w:rPr>
          <w:rFonts w:asciiTheme="minorHAnsi" w:hAnsiTheme="minorHAnsi"/>
          <w:b/>
          <w:sz w:val="28"/>
          <w:szCs w:val="28"/>
        </w:rPr>
        <w:t>3.3.</w:t>
      </w:r>
      <w:r w:rsidRPr="00233E22">
        <w:rPr>
          <w:rFonts w:asciiTheme="minorHAnsi" w:hAnsiTheme="minorHAnsi"/>
          <w:b/>
          <w:sz w:val="28"/>
          <w:szCs w:val="28"/>
        </w:rPr>
        <w:tab/>
      </w:r>
      <w:r w:rsidR="0020348A" w:rsidRPr="00233E22">
        <w:t xml:space="preserve">Provide </w:t>
      </w:r>
      <w:r w:rsidR="0020348A" w:rsidRPr="00233E22">
        <w:rPr>
          <w:noProof/>
        </w:rPr>
        <w:t>acknowledgement</w:t>
      </w:r>
      <w:r w:rsidR="0020348A" w:rsidRPr="00233E22">
        <w:t xml:space="preserve"> and support if a child experiences frustration, and encourage children to see mistakes as an opportunity to learn</w:t>
      </w:r>
    </w:p>
    <w:p w:rsidR="00D163F0" w:rsidRPr="00233E22" w:rsidRDefault="00D163F0" w:rsidP="00683DD9">
      <w:pPr>
        <w:rPr>
          <w:rFonts w:asciiTheme="minorHAnsi" w:hAnsiTheme="minorHAnsi"/>
        </w:rPr>
      </w:pPr>
      <w:r w:rsidRPr="00233E22">
        <w:rPr>
          <w:rFonts w:asciiTheme="minorHAnsi" w:hAnsiTheme="minorHAnsi"/>
          <w:b/>
          <w:sz w:val="28"/>
          <w:szCs w:val="28"/>
        </w:rPr>
        <w:t>3.4.</w:t>
      </w:r>
      <w:r w:rsidRPr="00233E22">
        <w:rPr>
          <w:rFonts w:asciiTheme="minorHAnsi" w:hAnsiTheme="minorHAnsi"/>
          <w:b/>
          <w:sz w:val="28"/>
          <w:szCs w:val="28"/>
        </w:rPr>
        <w:tab/>
      </w:r>
      <w:r w:rsidR="0020348A" w:rsidRPr="00233E22">
        <w:t>Encourage children to express and manage feelings appropriately</w:t>
      </w:r>
    </w:p>
    <w:p w:rsidR="00057DD4" w:rsidRPr="00233E22" w:rsidRDefault="00057DD4" w:rsidP="00683DD9">
      <w:pPr>
        <w:rPr>
          <w:rFonts w:asciiTheme="minorHAnsi" w:hAnsiTheme="minorHAnsi"/>
        </w:rPr>
      </w:pPr>
      <w:r w:rsidRPr="00233E22">
        <w:rPr>
          <w:rFonts w:asciiTheme="minorHAnsi" w:hAnsiTheme="minorHAnsi"/>
          <w:b/>
          <w:sz w:val="28"/>
          <w:szCs w:val="28"/>
        </w:rPr>
        <w:t>3.5.</w:t>
      </w:r>
      <w:r w:rsidRPr="00233E22">
        <w:rPr>
          <w:rFonts w:asciiTheme="minorHAnsi" w:hAnsiTheme="minorHAnsi"/>
        </w:rPr>
        <w:tab/>
      </w:r>
      <w:r w:rsidR="0020348A" w:rsidRPr="00233E22">
        <w:t>Support children’s efforts, assisting and encouraging as appropriate</w:t>
      </w:r>
    </w:p>
    <w:p w:rsidR="00A84AE8" w:rsidRPr="00233E22" w:rsidRDefault="00A84AE8" w:rsidP="00683DD9">
      <w:pPr>
        <w:rPr>
          <w:rFonts w:asciiTheme="minorHAnsi" w:hAnsiTheme="minorHAnsi"/>
          <w:b/>
          <w:sz w:val="28"/>
          <w:szCs w:val="28"/>
        </w:rPr>
      </w:pPr>
      <w:r w:rsidRPr="00233E22">
        <w:rPr>
          <w:rFonts w:asciiTheme="minorHAnsi" w:hAnsiTheme="minorHAnsi"/>
          <w:b/>
          <w:sz w:val="28"/>
          <w:szCs w:val="28"/>
        </w:rPr>
        <w:t>3.6.</w:t>
      </w:r>
      <w:r w:rsidRPr="00233E22">
        <w:rPr>
          <w:rFonts w:asciiTheme="minorHAnsi" w:hAnsiTheme="minorHAnsi"/>
          <w:b/>
          <w:sz w:val="28"/>
          <w:szCs w:val="28"/>
        </w:rPr>
        <w:tab/>
      </w:r>
      <w:r w:rsidR="0020348A" w:rsidRPr="00233E22">
        <w:t>Motivate and encourage children to persevere with challenges</w:t>
      </w:r>
    </w:p>
    <w:p w:rsidR="00A84AE8" w:rsidRPr="00A84AE8" w:rsidRDefault="00A84AE8" w:rsidP="00683DD9">
      <w:pPr>
        <w:rPr>
          <w:rFonts w:asciiTheme="minorHAnsi" w:hAnsiTheme="minorHAnsi"/>
          <w:b/>
          <w:sz w:val="28"/>
          <w:szCs w:val="28"/>
        </w:rPr>
      </w:pPr>
      <w:r w:rsidRPr="00233E22">
        <w:rPr>
          <w:rFonts w:asciiTheme="minorHAnsi" w:hAnsiTheme="minorHAnsi"/>
          <w:b/>
          <w:sz w:val="28"/>
          <w:szCs w:val="28"/>
        </w:rPr>
        <w:t>3.7.</w:t>
      </w:r>
      <w:r w:rsidRPr="00233E22">
        <w:rPr>
          <w:rFonts w:asciiTheme="minorHAnsi" w:hAnsiTheme="minorHAnsi"/>
          <w:b/>
          <w:sz w:val="28"/>
          <w:szCs w:val="28"/>
        </w:rPr>
        <w:tab/>
      </w:r>
      <w:r w:rsidR="0020348A" w:rsidRPr="00233E22">
        <w:t>Share children’s successes with families</w:t>
      </w:r>
    </w:p>
    <w:p w:rsidR="00A84AE8" w:rsidRPr="00A84AE8" w:rsidRDefault="0020348A" w:rsidP="00683DD9">
      <w:pPr>
        <w:rPr>
          <w:rFonts w:asciiTheme="minorHAnsi" w:hAnsiTheme="minorHAnsi"/>
          <w:b/>
          <w:sz w:val="28"/>
          <w:szCs w:val="28"/>
        </w:rPr>
      </w:pPr>
      <w:r>
        <w:rPr>
          <w:noProof/>
          <w:u w:val="single"/>
        </w:rPr>
        <w:drawing>
          <wp:anchor distT="0" distB="0" distL="114300" distR="114300" simplePos="0" relativeHeight="251681792" behindDoc="1" locked="0" layoutInCell="1" allowOverlap="1" wp14:anchorId="365C95FE" wp14:editId="18F2F86C">
            <wp:simplePos x="0" y="0"/>
            <wp:positionH relativeFrom="column">
              <wp:posOffset>898525</wp:posOffset>
            </wp:positionH>
            <wp:positionV relativeFrom="paragraph">
              <wp:posOffset>58420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3724275" cy="3752850"/>
                    </a:xfrm>
                    <a:prstGeom prst="rect">
                      <a:avLst/>
                    </a:prstGeom>
                    <a:ln>
                      <a:noFill/>
                    </a:ln>
                    <a:effectLst>
                      <a:softEdge rad="112500"/>
                    </a:effectLst>
                  </pic:spPr>
                </pic:pic>
              </a:graphicData>
            </a:graphic>
          </wp:anchor>
        </w:drawing>
      </w:r>
      <w:r w:rsidR="00A84AE8" w:rsidRPr="00A84AE8">
        <w:rPr>
          <w:rFonts w:asciiTheme="minorHAnsi" w:hAnsiTheme="minorHAnsi"/>
          <w:b/>
          <w:sz w:val="28"/>
          <w:szCs w:val="28"/>
        </w:rPr>
        <w:tab/>
      </w:r>
    </w:p>
    <w:p w:rsidR="008E070B" w:rsidRDefault="008E070B">
      <w:pPr>
        <w:spacing w:after="0" w:line="240" w:lineRule="auto"/>
        <w:rPr>
          <w:u w:val="single"/>
        </w:rPr>
      </w:pPr>
      <w:r>
        <w:rPr>
          <w:u w:val="single"/>
        </w:rPr>
        <w:br w:type="page"/>
      </w:r>
    </w:p>
    <w:p w:rsidR="006E5817" w:rsidRPr="006E5817" w:rsidRDefault="006E5817" w:rsidP="00963AE2">
      <w:pPr>
        <w:pStyle w:val="Heading2"/>
        <w:spacing w:after="240"/>
      </w:pPr>
      <w:bookmarkStart w:id="77" w:name="_Toc505602536"/>
      <w:r w:rsidRPr="006E5817">
        <w:lastRenderedPageBreak/>
        <w:t xml:space="preserve">3.1 – </w:t>
      </w:r>
      <w:r w:rsidR="0020348A">
        <w:t xml:space="preserve">Provide children with a range of strategies to make informed choices about their </w:t>
      </w:r>
      <w:r w:rsidR="0020348A" w:rsidRPr="0015765F">
        <w:rPr>
          <w:noProof/>
        </w:rPr>
        <w:t>behaviours</w:t>
      </w:r>
      <w:r w:rsidR="0020348A">
        <w:t xml:space="preserve"> appropriate to their level of understanding</w:t>
      </w:r>
      <w:bookmarkEnd w:id="77"/>
    </w:p>
    <w:p w:rsidR="00963AE2" w:rsidRDefault="00963AE2" w:rsidP="00963AE2">
      <w:pPr>
        <w:pStyle w:val="BoldBulTight0"/>
        <w:spacing w:after="240"/>
      </w:pPr>
      <w:r w:rsidRPr="00233E22">
        <w:rPr>
          <w:noProof/>
        </w:rPr>
        <w:t>By the end of this chapter, the learner should be able to:</w:t>
      </w:r>
    </w:p>
    <w:p w:rsidR="00963AE2" w:rsidRPr="001F61FE" w:rsidRDefault="00112DE8" w:rsidP="001F61FE">
      <w:pPr>
        <w:pStyle w:val="Bullets"/>
      </w:pPr>
      <w:r>
        <w:rPr>
          <w:noProof/>
        </w:rPr>
        <w:drawing>
          <wp:anchor distT="0" distB="0" distL="114300" distR="114300" simplePos="0" relativeHeight="251786240" behindDoc="1" locked="0" layoutInCell="1" allowOverlap="1" wp14:anchorId="3935D6F5" wp14:editId="618442DA">
            <wp:simplePos x="0" y="0"/>
            <wp:positionH relativeFrom="column">
              <wp:posOffset>2968625</wp:posOffset>
            </wp:positionH>
            <wp:positionV relativeFrom="paragraph">
              <wp:posOffset>466725</wp:posOffset>
            </wp:positionV>
            <wp:extent cx="2956560" cy="2743200"/>
            <wp:effectExtent l="0" t="0" r="0" b="0"/>
            <wp:wrapTight wrapText="bothSides">
              <wp:wrapPolygon edited="0">
                <wp:start x="0" y="0"/>
                <wp:lineTo x="0" y="21450"/>
                <wp:lineTo x="21433" y="21450"/>
                <wp:lineTo x="21433" y="0"/>
                <wp:lineTo x="0" y="0"/>
              </wp:wrapPolygon>
            </wp:wrapTight>
            <wp:docPr id="50" name="Picture 50" descr="ID# 19549 - Too Many Ways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19549 - Too Many Ways - Presentation Clipart"/>
                    <pic:cNvPicPr>
                      <a:picLocks noChangeAspect="1" noChangeArrowheads="1"/>
                    </pic:cNvPicPr>
                  </pic:nvPicPr>
                  <pic:blipFill rotWithShape="1">
                    <a:blip r:embed="rId41">
                      <a:extLst>
                        <a:ext uri="{28A0092B-C50C-407E-A947-70E740481C1C}">
                          <a14:useLocalDpi xmlns:a14="http://schemas.microsoft.com/office/drawing/2010/main" val="0"/>
                        </a:ext>
                      </a:extLst>
                    </a:blip>
                    <a:srcRect b="7229"/>
                    <a:stretch/>
                  </pic:blipFill>
                  <pic:spPr bwMode="auto">
                    <a:xfrm>
                      <a:off x="0" y="0"/>
                      <a:ext cx="2956560" cy="2743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42EF9" w:rsidRPr="001F61FE">
        <w:t xml:space="preserve">Identify and explain a range of strategies which aim to encourage children to make informed choices about their own </w:t>
      </w:r>
      <w:r w:rsidR="00742EF9" w:rsidRPr="0015765F">
        <w:rPr>
          <w:noProof/>
        </w:rPr>
        <w:t>behaviours</w:t>
      </w:r>
      <w:r w:rsidR="00742EF9" w:rsidRPr="001F61FE">
        <w:t>.</w:t>
      </w:r>
    </w:p>
    <w:p w:rsidR="009D191F" w:rsidRDefault="009D191F" w:rsidP="00963AE2">
      <w:pPr>
        <w:pStyle w:val="Heading3"/>
      </w:pPr>
      <w:bookmarkStart w:id="78" w:name="_Toc505602537"/>
      <w:r>
        <w:t>Making informed choices</w:t>
      </w:r>
      <w:bookmarkEnd w:id="78"/>
    </w:p>
    <w:p w:rsidR="00516162" w:rsidRDefault="00D34E0E" w:rsidP="00D34E0E">
      <w:r>
        <w:t>Making informed choices refers to the proce</w:t>
      </w:r>
      <w:r w:rsidR="00516162">
        <w:t xml:space="preserve">ss of making decisions by reflecting on our existing </w:t>
      </w:r>
      <w:r>
        <w:t>knowledge.</w:t>
      </w:r>
      <w:r w:rsidR="00516162">
        <w:t xml:space="preserve"> On a daily basis, we make many informed choices without even </w:t>
      </w:r>
      <w:r w:rsidR="00516162" w:rsidRPr="0015765F">
        <w:rPr>
          <w:noProof/>
        </w:rPr>
        <w:t>realising</w:t>
      </w:r>
      <w:r w:rsidR="00516162">
        <w:t>. For example, we don’t walk out into a road without looking because we know that cars may be driving on the road and this poses a potential danger. In order to be able to live their lives as safely as possible, children will need to go through the process of learning to consider</w:t>
      </w:r>
      <w:r>
        <w:t xml:space="preserve"> their acti</w:t>
      </w:r>
      <w:r w:rsidR="00516162">
        <w:t>ons before they carry them out rather than acting instinctively.</w:t>
      </w:r>
      <w:r w:rsidR="00F641B3" w:rsidRPr="00F641B3">
        <w:t xml:space="preserve"> </w:t>
      </w:r>
    </w:p>
    <w:p w:rsidR="00844F90" w:rsidRDefault="00844F90" w:rsidP="00D34E0E">
      <w:r w:rsidRPr="00233E22">
        <w:rPr>
          <w:noProof/>
        </w:rPr>
        <w:t>Providing children with the ability to make informed</w:t>
      </w:r>
      <w:r>
        <w:t xml:space="preserve"> choices </w:t>
      </w:r>
      <w:r w:rsidR="00516162">
        <w:t xml:space="preserve">also has other benefits other than safety. Learning to make informed choices </w:t>
      </w:r>
      <w:r>
        <w:t xml:space="preserve">will equip them with the ability to stand up for themselves as they grow older and make decisions which reflect their best interests. </w:t>
      </w:r>
      <w:r w:rsidR="00D304A6">
        <w:t xml:space="preserve">When children are unable to make their own choices, they </w:t>
      </w:r>
      <w:r w:rsidR="00516162">
        <w:t>are likely to be easily led by their peers and will often make inappropriate choices.</w:t>
      </w:r>
    </w:p>
    <w:p w:rsidR="00D34E0E" w:rsidRPr="00D34E0E" w:rsidRDefault="00516162" w:rsidP="00D34E0E">
      <w:r>
        <w:t xml:space="preserve">When learning how to </w:t>
      </w:r>
      <w:r w:rsidRPr="00E83C1C">
        <w:rPr>
          <w:noProof/>
        </w:rPr>
        <w:t>m</w:t>
      </w:r>
      <w:r w:rsidR="00FA1B81" w:rsidRPr="00E83C1C">
        <w:rPr>
          <w:noProof/>
        </w:rPr>
        <w:t>ak</w:t>
      </w:r>
      <w:r w:rsidR="00E83C1C">
        <w:rPr>
          <w:noProof/>
        </w:rPr>
        <w:t>e</w:t>
      </w:r>
      <w:r w:rsidR="00FA1B81">
        <w:t xml:space="preserve"> informed choices</w:t>
      </w:r>
      <w:r>
        <w:t>, it</w:t>
      </w:r>
      <w:r w:rsidR="00050D0A">
        <w:t xml:space="preserve"> doesn’</w:t>
      </w:r>
      <w:r w:rsidR="00FA1B81">
        <w:t>t</w:t>
      </w:r>
      <w:r>
        <w:t xml:space="preserve"> </w:t>
      </w:r>
      <w:r w:rsidRPr="00E83C1C">
        <w:rPr>
          <w:noProof/>
        </w:rPr>
        <w:t>necessarily</w:t>
      </w:r>
      <w:r w:rsidR="00FA1B81">
        <w:t xml:space="preserve"> have to refer to </w:t>
      </w:r>
      <w:r w:rsidR="00050D0A">
        <w:t xml:space="preserve">complex decisions </w:t>
      </w:r>
      <w:r>
        <w:t>based on safety. I</w:t>
      </w:r>
      <w:r w:rsidR="00050D0A">
        <w:t>t can include</w:t>
      </w:r>
      <w:r>
        <w:t xml:space="preserve"> simple things such as children choosing to wash their </w:t>
      </w:r>
      <w:r w:rsidR="00050D0A">
        <w:t xml:space="preserve">hands after using the toilet or tidying </w:t>
      </w:r>
      <w:r>
        <w:t xml:space="preserve">their </w:t>
      </w:r>
      <w:r w:rsidR="00050D0A">
        <w:t>plate after they have finished eating. It simply refers to children making sound decisions based on their own knowledge.</w:t>
      </w:r>
    </w:p>
    <w:p w:rsidR="00076D6A" w:rsidRDefault="009D191F" w:rsidP="00963AE2">
      <w:pPr>
        <w:pStyle w:val="Heading3"/>
      </w:pPr>
      <w:bookmarkStart w:id="79" w:name="_Toc505602538"/>
      <w:r>
        <w:t>Strategies to make informed decisions</w:t>
      </w:r>
      <w:bookmarkEnd w:id="79"/>
    </w:p>
    <w:p w:rsidR="008A2E51" w:rsidRDefault="00076D6A" w:rsidP="00076D6A">
      <w:r>
        <w:t>In order to ensure that children are able to make informed choices</w:t>
      </w:r>
      <w:r w:rsidR="00962F1B">
        <w:t xml:space="preserve"> about their </w:t>
      </w:r>
      <w:r w:rsidR="00962F1B" w:rsidRPr="0015765F">
        <w:rPr>
          <w:noProof/>
        </w:rPr>
        <w:t>behaviours</w:t>
      </w:r>
      <w:r>
        <w:t xml:space="preserve">, you might want to put strategies in place which help them to do this. </w:t>
      </w:r>
      <w:r w:rsidR="00E83C1C">
        <w:t>Your strategies should aim to support and guide children to make sound decisions by themselves, whilst also protecting their safety should this be required.</w:t>
      </w:r>
    </w:p>
    <w:p w:rsidR="00F779A6" w:rsidRDefault="00F779A6" w:rsidP="00F779A6">
      <w:pPr>
        <w:pStyle w:val="BoldBulTight0"/>
      </w:pPr>
      <w:r>
        <w:t>For example</w:t>
      </w:r>
      <w:r w:rsidR="00E83C1C">
        <w:t>, strategies might include</w:t>
      </w:r>
      <w:r>
        <w:t>:</w:t>
      </w:r>
    </w:p>
    <w:p w:rsidR="008A2E51" w:rsidRPr="001F61FE" w:rsidRDefault="007F1402" w:rsidP="001F61FE">
      <w:pPr>
        <w:pStyle w:val="Bullets"/>
      </w:pPr>
      <w:r w:rsidRPr="001F61FE">
        <w:t>Allow</w:t>
      </w:r>
      <w:r w:rsidR="00E83C1C" w:rsidRPr="001F61FE">
        <w:t>ing</w:t>
      </w:r>
      <w:r w:rsidRPr="001F61FE">
        <w:t xml:space="preserve"> children</w:t>
      </w:r>
      <w:r w:rsidR="00962F1B" w:rsidRPr="001F61FE">
        <w:t xml:space="preserve"> to experience their own emotions during interaction – this will let children learn how to make choices which are best for how they are feeling</w:t>
      </w:r>
      <w:r w:rsidR="00E83C1C" w:rsidRPr="001F61FE">
        <w:t xml:space="preserve"> rather than what they are told to do. For example, often if children become frustrated our first instinct is to take them away, but sitting back and letting children experience their frustration will allow them a chance to work through it and hopefully</w:t>
      </w:r>
      <w:r w:rsidR="00084254" w:rsidRPr="001F61FE">
        <w:t>,</w:t>
      </w:r>
      <w:r w:rsidR="00E83C1C" w:rsidRPr="001F61FE">
        <w:t xml:space="preserve"> come to a resolution</w:t>
      </w:r>
    </w:p>
    <w:p w:rsidR="00962F1B" w:rsidRPr="001F61FE" w:rsidRDefault="007F1402" w:rsidP="001F61FE">
      <w:pPr>
        <w:pStyle w:val="Bullets"/>
      </w:pPr>
      <w:r w:rsidRPr="001F61FE">
        <w:lastRenderedPageBreak/>
        <w:t>Avoid</w:t>
      </w:r>
      <w:r w:rsidR="00E83C1C" w:rsidRPr="001F61FE">
        <w:t>ing</w:t>
      </w:r>
      <w:r w:rsidRPr="001F61FE">
        <w:t xml:space="preserve"> telling children</w:t>
      </w:r>
      <w:r w:rsidR="00962F1B" w:rsidRPr="001F61FE">
        <w:t xml:space="preserve"> what to do straight away – not providing immediate instructions will allow some time to consider what their next step will be without any guidance</w:t>
      </w:r>
      <w:r w:rsidR="00E83C1C" w:rsidRPr="001F61FE">
        <w:t>. Similarly to above, sitting back and allowing children to work through things by them</w:t>
      </w:r>
      <w:r w:rsidR="001C7B0C" w:rsidRPr="001F61FE">
        <w:t>selves will provide th</w:t>
      </w:r>
      <w:r w:rsidR="00E83C1C" w:rsidRPr="001F61FE">
        <w:t>em with an opportunity to think about things themselves rather than relying on you or another adult to make the decision for them</w:t>
      </w:r>
      <w:r w:rsidR="001C7B0C" w:rsidRPr="001F61FE">
        <w:t>. For example, you might allow children to choose their own foods at meal times – providing them with an opportunity to select healthy foods without being forced to do so</w:t>
      </w:r>
    </w:p>
    <w:p w:rsidR="00962F1B" w:rsidRPr="001F61FE" w:rsidRDefault="00962F1B" w:rsidP="001F61FE">
      <w:pPr>
        <w:pStyle w:val="Bullets"/>
      </w:pPr>
      <w:r w:rsidRPr="001F61FE">
        <w:t>Explain</w:t>
      </w:r>
      <w:r w:rsidR="00FE736C" w:rsidRPr="001F61FE">
        <w:t>ing</w:t>
      </w:r>
      <w:r w:rsidRPr="001F61FE">
        <w:t xml:space="preserve"> the reasons why some decisions are beneficial – teaching children about why you tell them to do certain things will promote their understanding of good decisions rather than just accepting that this is what they should do. For example, if you explain to children that you separate them from a friend when they are arguing to provide both children </w:t>
      </w:r>
      <w:r w:rsidR="00FE736C" w:rsidRPr="001F61FE">
        <w:t xml:space="preserve">time </w:t>
      </w:r>
      <w:r w:rsidRPr="001F61FE">
        <w:t>to calm down</w:t>
      </w:r>
      <w:r w:rsidR="00FE736C" w:rsidRPr="001F61FE">
        <w:t>, children are more likely to consider making this choice themselves when the time comes.</w:t>
      </w:r>
    </w:p>
    <w:p w:rsidR="00F7548E" w:rsidRDefault="008A2E51" w:rsidP="008A2E51">
      <w:pPr>
        <w:pStyle w:val="BoldBulTight0"/>
        <w:rPr>
          <w:u w:val="single"/>
        </w:rPr>
      </w:pPr>
      <w:r w:rsidRPr="008A2E51">
        <w:rPr>
          <w:u w:val="single"/>
        </w:rPr>
        <w:t>Level of understanding</w:t>
      </w:r>
    </w:p>
    <w:p w:rsidR="0046725C" w:rsidRDefault="00F7548E" w:rsidP="00F7548E">
      <w:r>
        <w:t xml:space="preserve">Allowing children to experience control over their own </w:t>
      </w:r>
      <w:r w:rsidRPr="0015765F">
        <w:rPr>
          <w:noProof/>
        </w:rPr>
        <w:t>behaviour</w:t>
      </w:r>
      <w:r>
        <w:t xml:space="preserve"> can be beneficial to those of all ages. Even babies will enjoy ch</w:t>
      </w:r>
      <w:r w:rsidR="00F641B3">
        <w:t>oosing from a range of toys, for example.</w:t>
      </w:r>
      <w:r>
        <w:t xml:space="preserve"> However, you will need to identify what kind of decisions children are able to make based on their level of understanding. A</w:t>
      </w:r>
      <w:r w:rsidR="00F641B3">
        <w:t>s</w:t>
      </w:r>
      <w:r>
        <w:t xml:space="preserve"> mentioned previously, a good indicator as to what responsibilities a child can take on will be their age. </w:t>
      </w:r>
    </w:p>
    <w:p w:rsidR="0046725C" w:rsidRDefault="0046725C" w:rsidP="0046725C">
      <w:pPr>
        <w:pStyle w:val="BoldBulTight0"/>
      </w:pPr>
      <w:r>
        <w:t>For example, appropriate responsibilities for different ages might include:</w:t>
      </w:r>
    </w:p>
    <w:tbl>
      <w:tblPr>
        <w:tblStyle w:val="TableGrid"/>
        <w:tblW w:w="0" w:type="auto"/>
        <w:tblLook w:val="04A0" w:firstRow="1" w:lastRow="0" w:firstColumn="1" w:lastColumn="0" w:noHBand="0" w:noVBand="1"/>
      </w:tblPr>
      <w:tblGrid>
        <w:gridCol w:w="4774"/>
        <w:gridCol w:w="4774"/>
      </w:tblGrid>
      <w:tr w:rsidR="0046725C" w:rsidTr="00A9049E">
        <w:tc>
          <w:tcPr>
            <w:tcW w:w="4774" w:type="dxa"/>
            <w:shd w:val="clear" w:color="auto" w:fill="E5B8B7" w:themeFill="accent2" w:themeFillTint="66"/>
          </w:tcPr>
          <w:p w:rsidR="0046725C" w:rsidRDefault="0046725C" w:rsidP="00A9049E">
            <w:pPr>
              <w:pStyle w:val="BoldBulTight0"/>
              <w:spacing w:before="120" w:after="120"/>
            </w:pPr>
            <w:r>
              <w:t>Toddler (age 1-3)</w:t>
            </w:r>
          </w:p>
        </w:tc>
        <w:tc>
          <w:tcPr>
            <w:tcW w:w="4774" w:type="dxa"/>
            <w:shd w:val="clear" w:color="auto" w:fill="E5B8B7" w:themeFill="accent2" w:themeFillTint="66"/>
          </w:tcPr>
          <w:p w:rsidR="0046725C" w:rsidRDefault="0046725C" w:rsidP="00A9049E">
            <w:pPr>
              <w:pStyle w:val="BoldBulTight0"/>
              <w:spacing w:before="120" w:after="120"/>
            </w:pPr>
            <w:r>
              <w:t>Age 3-6</w:t>
            </w:r>
          </w:p>
        </w:tc>
      </w:tr>
      <w:tr w:rsidR="0046725C" w:rsidTr="00A9049E">
        <w:tc>
          <w:tcPr>
            <w:tcW w:w="4774" w:type="dxa"/>
          </w:tcPr>
          <w:p w:rsidR="0046725C" w:rsidRDefault="0046725C" w:rsidP="00A9049E">
            <w:pPr>
              <w:spacing w:before="120" w:after="120" w:line="240" w:lineRule="auto"/>
            </w:pPr>
            <w:r>
              <w:t>Helping to clean up their mess</w:t>
            </w:r>
          </w:p>
        </w:tc>
        <w:tc>
          <w:tcPr>
            <w:tcW w:w="4774" w:type="dxa"/>
          </w:tcPr>
          <w:p w:rsidR="0046725C" w:rsidRDefault="0046725C" w:rsidP="00A9049E">
            <w:pPr>
              <w:spacing w:before="120" w:after="120" w:line="240" w:lineRule="auto"/>
            </w:pPr>
            <w:r>
              <w:t>Cleaning up their mess</w:t>
            </w:r>
          </w:p>
        </w:tc>
      </w:tr>
      <w:tr w:rsidR="0046725C" w:rsidTr="00A9049E">
        <w:tc>
          <w:tcPr>
            <w:tcW w:w="4774" w:type="dxa"/>
          </w:tcPr>
          <w:p w:rsidR="0046725C" w:rsidRDefault="0046725C" w:rsidP="00A9049E">
            <w:pPr>
              <w:spacing w:before="120" w:after="120" w:line="240" w:lineRule="auto"/>
            </w:pPr>
            <w:r>
              <w:t>The clothes which they wear</w:t>
            </w:r>
          </w:p>
        </w:tc>
        <w:tc>
          <w:tcPr>
            <w:tcW w:w="4774" w:type="dxa"/>
          </w:tcPr>
          <w:p w:rsidR="0046725C" w:rsidRDefault="0046725C" w:rsidP="00A9049E">
            <w:pPr>
              <w:spacing w:before="120" w:after="120" w:line="240" w:lineRule="auto"/>
            </w:pPr>
            <w:r>
              <w:t>Maintaining their clothes – in terms of keeping them tidy</w:t>
            </w:r>
          </w:p>
        </w:tc>
      </w:tr>
      <w:tr w:rsidR="0046725C" w:rsidTr="00A9049E">
        <w:tc>
          <w:tcPr>
            <w:tcW w:w="4774" w:type="dxa"/>
          </w:tcPr>
          <w:p w:rsidR="0046725C" w:rsidRDefault="0046725C" w:rsidP="00A9049E">
            <w:pPr>
              <w:spacing w:before="120" w:after="120" w:line="240" w:lineRule="auto"/>
            </w:pPr>
            <w:r>
              <w:t>The amount of food which they eat</w:t>
            </w:r>
          </w:p>
        </w:tc>
        <w:tc>
          <w:tcPr>
            <w:tcW w:w="4774" w:type="dxa"/>
          </w:tcPr>
          <w:p w:rsidR="0046725C" w:rsidRDefault="0046725C" w:rsidP="00A9049E">
            <w:pPr>
              <w:spacing w:before="120" w:after="120" w:line="240" w:lineRule="auto"/>
            </w:pPr>
            <w:r>
              <w:t>What they eat (within reason)</w:t>
            </w:r>
          </w:p>
        </w:tc>
      </w:tr>
    </w:tbl>
    <w:p w:rsidR="00F641B3" w:rsidRDefault="00F641B3" w:rsidP="00112DE8">
      <w:pPr>
        <w:spacing w:after="0"/>
      </w:pPr>
    </w:p>
    <w:p w:rsidR="00E25CC3" w:rsidRDefault="0046725C" w:rsidP="00F7548E">
      <w:r>
        <w:t xml:space="preserve">Whilst age is a good indicator </w:t>
      </w:r>
      <w:r w:rsidR="00FE736C">
        <w:rPr>
          <w:noProof/>
        </w:rPr>
        <w:t>of</w:t>
      </w:r>
      <w:r>
        <w:t xml:space="preserve"> the level of responsibility a child can be expected to </w:t>
      </w:r>
      <w:r w:rsidRPr="00EA30E3">
        <w:rPr>
          <w:noProof/>
        </w:rPr>
        <w:t>take</w:t>
      </w:r>
      <w:r w:rsidR="00F7548E" w:rsidRPr="00EA30E3">
        <w:rPr>
          <w:noProof/>
        </w:rPr>
        <w:t>, this</w:t>
      </w:r>
      <w:r w:rsidR="00F7548E">
        <w:t xml:space="preserve"> is not always the case. Individual circumstances may affect a child’s ability to make </w:t>
      </w:r>
      <w:r w:rsidR="00F7548E" w:rsidRPr="00EA30E3">
        <w:rPr>
          <w:noProof/>
        </w:rPr>
        <w:t>choices</w:t>
      </w:r>
      <w:r w:rsidR="00F7548E">
        <w:t xml:space="preserve"> and you should be able to respond to the specific abilities of individual children.</w:t>
      </w:r>
    </w:p>
    <w:p w:rsidR="00E25CC3" w:rsidRDefault="00E25CC3" w:rsidP="00E25CC3">
      <w:pPr>
        <w:pStyle w:val="Heading3"/>
      </w:pPr>
      <w:r>
        <w:br w:type="page"/>
      </w:r>
    </w:p>
    <w:p w:rsidR="00E25CC3" w:rsidRDefault="00E25CC3" w:rsidP="00E25CC3">
      <w:pPr>
        <w:pStyle w:val="Heading3"/>
      </w:pPr>
      <w:bookmarkStart w:id="80" w:name="_Toc505602539"/>
      <w:r w:rsidRPr="005B7C76">
        <w:lastRenderedPageBreak/>
        <w:t xml:space="preserve">Activity </w:t>
      </w:r>
      <w:r>
        <w:t>3A</w:t>
      </w:r>
      <w:bookmarkEnd w:id="80"/>
    </w:p>
    <w:p w:rsidR="00E25CC3" w:rsidRPr="00A62486" w:rsidRDefault="00E25CC3" w:rsidP="00E25CC3">
      <w:pPr>
        <w:rPr>
          <w:rFonts w:cstheme="majorBidi"/>
          <w:b/>
          <w:bCs/>
          <w:sz w:val="26"/>
          <w:szCs w:val="26"/>
        </w:rPr>
      </w:pPr>
      <w:r>
        <w:rPr>
          <w:noProof/>
        </w:rPr>
        <w:drawing>
          <wp:anchor distT="0" distB="0" distL="114300" distR="114300" simplePos="0" relativeHeight="251783168" behindDoc="1" locked="0" layoutInCell="1" allowOverlap="1" wp14:anchorId="0A7EBBA2" wp14:editId="3AF0FDB5">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6E5817" w:rsidP="00963AE2">
      <w:pPr>
        <w:pStyle w:val="Heading2"/>
        <w:spacing w:after="240"/>
      </w:pPr>
      <w:bookmarkStart w:id="81" w:name="_Toc505602540"/>
      <w:r w:rsidRPr="006E5817">
        <w:lastRenderedPageBreak/>
        <w:t>3.2 –</w:t>
      </w:r>
      <w:r w:rsidR="00A84AE8">
        <w:t xml:space="preserve"> </w:t>
      </w:r>
      <w:r w:rsidR="0020348A">
        <w:t>Ensure children experience pride and confidence in their achievements</w:t>
      </w:r>
      <w:bookmarkEnd w:id="81"/>
    </w:p>
    <w:p w:rsidR="00963AE2" w:rsidRDefault="00963AE2" w:rsidP="00963AE2">
      <w:pPr>
        <w:pStyle w:val="BoldBulTight0"/>
        <w:spacing w:after="240"/>
      </w:pPr>
      <w:r>
        <w:t>By the end of this chapter, the learner should be able to:</w:t>
      </w:r>
    </w:p>
    <w:p w:rsidR="007A0ECE" w:rsidRPr="001F61FE" w:rsidRDefault="00FA7B23" w:rsidP="001F61FE">
      <w:pPr>
        <w:pStyle w:val="Bullets"/>
      </w:pPr>
      <w:r w:rsidRPr="001F61FE">
        <w:t xml:space="preserve">Identify the </w:t>
      </w:r>
      <w:r w:rsidR="005374BC" w:rsidRPr="001F61FE">
        <w:t xml:space="preserve">different </w:t>
      </w:r>
      <w:r w:rsidRPr="001F61FE">
        <w:t>achievements which children may accomplish</w:t>
      </w:r>
    </w:p>
    <w:p w:rsidR="00FA7B23" w:rsidRPr="001F61FE" w:rsidRDefault="00FA7B23" w:rsidP="001F61FE">
      <w:pPr>
        <w:pStyle w:val="Bullets"/>
      </w:pPr>
      <w:r w:rsidRPr="001F61FE">
        <w:t>Explain why it is important to ensure that children feel proud and confident in their achievements</w:t>
      </w:r>
    </w:p>
    <w:p w:rsidR="00FA7B23" w:rsidRPr="001F61FE" w:rsidRDefault="00FA7B23" w:rsidP="001F61FE">
      <w:pPr>
        <w:pStyle w:val="Bullets"/>
      </w:pPr>
      <w:r w:rsidRPr="001F61FE">
        <w:t xml:space="preserve">List </w:t>
      </w:r>
      <w:r w:rsidR="005374BC" w:rsidRPr="001F61FE">
        <w:t xml:space="preserve">three </w:t>
      </w:r>
      <w:r w:rsidRPr="001F61FE">
        <w:t>ways to ensure that children feel proud and confident in their achievements.</w:t>
      </w:r>
    </w:p>
    <w:p w:rsidR="007A0ECE" w:rsidRDefault="007A0ECE" w:rsidP="007A0ECE">
      <w:pPr>
        <w:pStyle w:val="Heading3"/>
      </w:pPr>
      <w:bookmarkStart w:id="82" w:name="_Toc505602541"/>
      <w:r>
        <w:t>Children’s achievements</w:t>
      </w:r>
      <w:bookmarkEnd w:id="82"/>
    </w:p>
    <w:p w:rsidR="007A0ECE" w:rsidRDefault="00614C92" w:rsidP="007A0ECE">
      <w:r>
        <w:rPr>
          <w:noProof/>
        </w:rPr>
        <w:drawing>
          <wp:anchor distT="0" distB="0" distL="114300" distR="114300" simplePos="0" relativeHeight="251787264" behindDoc="1" locked="0" layoutInCell="1" allowOverlap="1" wp14:anchorId="4A41EA03" wp14:editId="5DBB4616">
            <wp:simplePos x="0" y="0"/>
            <wp:positionH relativeFrom="column">
              <wp:posOffset>3284220</wp:posOffset>
            </wp:positionH>
            <wp:positionV relativeFrom="paragraph">
              <wp:posOffset>684530</wp:posOffset>
            </wp:positionV>
            <wp:extent cx="2604770" cy="2604770"/>
            <wp:effectExtent l="0" t="0" r="5080" b="5080"/>
            <wp:wrapTight wrapText="bothSides">
              <wp:wrapPolygon edited="0">
                <wp:start x="0" y="0"/>
                <wp:lineTo x="0" y="21484"/>
                <wp:lineTo x="21484" y="21484"/>
                <wp:lineTo x="21484" y="0"/>
                <wp:lineTo x="0" y="0"/>
              </wp:wrapPolygon>
            </wp:wrapTight>
            <wp:docPr id="51" name="Picture 51" descr="ID# 12366 - Balloon Jump Celebration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 12366 - Balloon Jump Celebration - Presentation Clipa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604770" cy="2604770"/>
                    </a:xfrm>
                    <a:prstGeom prst="rect">
                      <a:avLst/>
                    </a:prstGeom>
                    <a:noFill/>
                    <a:ln>
                      <a:noFill/>
                    </a:ln>
                  </pic:spPr>
                </pic:pic>
              </a:graphicData>
            </a:graphic>
            <wp14:sizeRelH relativeFrom="page">
              <wp14:pctWidth>0</wp14:pctWidth>
            </wp14:sizeRelH>
            <wp14:sizeRelV relativeFrom="page">
              <wp14:pctHeight>0</wp14:pctHeight>
            </wp14:sizeRelV>
          </wp:anchor>
        </w:drawing>
      </w:r>
      <w:r w:rsidR="003D17A3">
        <w:t>Young children will consistently be learning new skills and accomplishing different achievements on an almost daily basis</w:t>
      </w:r>
      <w:r w:rsidR="007A0ECE">
        <w:t xml:space="preserve">. </w:t>
      </w:r>
      <w:r w:rsidR="003D17A3">
        <w:t>These a</w:t>
      </w:r>
      <w:r w:rsidR="007A0ECE">
        <w:t>chievements can in</w:t>
      </w:r>
      <w:r w:rsidR="003D17A3">
        <w:t xml:space="preserve">clude a large variety of things, some may be </w:t>
      </w:r>
      <w:r w:rsidR="003D17A3" w:rsidRPr="00EA30E3">
        <w:rPr>
          <w:noProof/>
        </w:rPr>
        <w:t>milestones</w:t>
      </w:r>
      <w:r w:rsidR="003D17A3">
        <w:t xml:space="preserve"> and some may be smaller victories.</w:t>
      </w:r>
    </w:p>
    <w:p w:rsidR="007A0ECE" w:rsidRDefault="007A0ECE" w:rsidP="007A0ECE">
      <w:pPr>
        <w:pStyle w:val="BoldBulTight0"/>
      </w:pPr>
      <w:r>
        <w:t xml:space="preserve">For example, </w:t>
      </w:r>
      <w:r w:rsidR="003D17A3" w:rsidRPr="0015765F">
        <w:rPr>
          <w:noProof/>
        </w:rPr>
        <w:t>milesto</w:t>
      </w:r>
      <w:r w:rsidR="003D17A3">
        <w:t>ne achievements might include</w:t>
      </w:r>
      <w:r>
        <w:t>:</w:t>
      </w:r>
    </w:p>
    <w:p w:rsidR="007A0ECE" w:rsidRPr="001F61FE" w:rsidRDefault="003D17A3" w:rsidP="001F61FE">
      <w:pPr>
        <w:pStyle w:val="Bullets"/>
      </w:pPr>
      <w:r w:rsidRPr="001F61FE">
        <w:t>S</w:t>
      </w:r>
      <w:r w:rsidR="002F3F03" w:rsidRPr="001F61FE">
        <w:t>tanding up/crawling/walking</w:t>
      </w:r>
      <w:r w:rsidRPr="001F61FE">
        <w:t xml:space="preserve"> for the first time</w:t>
      </w:r>
    </w:p>
    <w:p w:rsidR="002F3F03" w:rsidRPr="001F61FE" w:rsidRDefault="002F3F03" w:rsidP="001F61FE">
      <w:pPr>
        <w:pStyle w:val="Bullets"/>
      </w:pPr>
      <w:r w:rsidRPr="001F61FE">
        <w:t>Writing their first letter or word</w:t>
      </w:r>
    </w:p>
    <w:p w:rsidR="002F3F03" w:rsidRPr="001F61FE" w:rsidRDefault="002F3F03" w:rsidP="001F61FE">
      <w:pPr>
        <w:pStyle w:val="Bullets"/>
      </w:pPr>
      <w:r w:rsidRPr="001F61FE">
        <w:t>Using the toilet successfully for the first time.</w:t>
      </w:r>
    </w:p>
    <w:p w:rsidR="002F3F03" w:rsidRDefault="002F3F03" w:rsidP="002F3F03">
      <w:pPr>
        <w:pStyle w:val="BoldBulTight0"/>
      </w:pPr>
      <w:r>
        <w:t xml:space="preserve">Alternatively, </w:t>
      </w:r>
      <w:r w:rsidR="003D17A3">
        <w:t>smaller victories might include:</w:t>
      </w:r>
    </w:p>
    <w:p w:rsidR="003323C1" w:rsidRPr="001F61FE" w:rsidRDefault="003D17A3" w:rsidP="001F61FE">
      <w:pPr>
        <w:pStyle w:val="Bullets"/>
      </w:pPr>
      <w:r w:rsidRPr="0015765F">
        <w:rPr>
          <w:noProof/>
        </w:rPr>
        <w:t>Colouring</w:t>
      </w:r>
      <w:r w:rsidRPr="001F61FE">
        <w:t xml:space="preserve"> a picture within the lines</w:t>
      </w:r>
    </w:p>
    <w:p w:rsidR="003323C1" w:rsidRPr="001F61FE" w:rsidRDefault="003323C1" w:rsidP="001F61FE">
      <w:pPr>
        <w:pStyle w:val="Bullets"/>
      </w:pPr>
      <w:r w:rsidRPr="001F61FE">
        <w:t>Finishing an entire plate of food</w:t>
      </w:r>
    </w:p>
    <w:p w:rsidR="003323C1" w:rsidRPr="001F61FE" w:rsidRDefault="003323C1" w:rsidP="001F61FE">
      <w:pPr>
        <w:pStyle w:val="Bullets"/>
      </w:pPr>
      <w:r w:rsidRPr="001F61FE">
        <w:t>Putting pants on the right way around.</w:t>
      </w:r>
    </w:p>
    <w:p w:rsidR="00FE4F70" w:rsidRPr="00FE4F70" w:rsidRDefault="00FE4F70" w:rsidP="00FE4F70">
      <w:r>
        <w:t xml:space="preserve">Whatever the achievement may be, </w:t>
      </w:r>
      <w:r w:rsidR="003D17A3">
        <w:t xml:space="preserve">big or small, </w:t>
      </w:r>
      <w:r>
        <w:t>it is important that you ensure that children experience pride and confidence in the things that they accomplish. This will make them feel good about themselves, boost their self-esteem, promote their emotional development</w:t>
      </w:r>
      <w:r w:rsidR="00DC557E">
        <w:t>,</w:t>
      </w:r>
      <w:r>
        <w:t xml:space="preserve"> and improve the way that they see themselves on the whole. </w:t>
      </w:r>
    </w:p>
    <w:p w:rsidR="007A0ECE" w:rsidRDefault="00473EF0" w:rsidP="007A0ECE">
      <w:pPr>
        <w:pStyle w:val="Heading3"/>
      </w:pPr>
      <w:bookmarkStart w:id="83" w:name="_Toc505602542"/>
      <w:r>
        <w:t>Celebrating achievements</w:t>
      </w:r>
      <w:bookmarkEnd w:id="83"/>
    </w:p>
    <w:p w:rsidR="007A0ECE" w:rsidRPr="007A0ECE" w:rsidRDefault="007A0ECE" w:rsidP="007A0ECE">
      <w:r>
        <w:t xml:space="preserve">When working and spending time with children on a regular basis, it might be easy to brush over the small achievements when we see them happening so often. But it is important to remember that </w:t>
      </w:r>
      <w:r w:rsidR="00791654">
        <w:t xml:space="preserve">whilst you have likely seen </w:t>
      </w:r>
      <w:r>
        <w:t>every achie</w:t>
      </w:r>
      <w:r w:rsidR="00791654">
        <w:t xml:space="preserve">vement before (maybe a countless number of times), it is the first time for the </w:t>
      </w:r>
      <w:r w:rsidR="00791654" w:rsidRPr="00EA30E3">
        <w:rPr>
          <w:noProof/>
        </w:rPr>
        <w:t>child</w:t>
      </w:r>
      <w:r w:rsidR="00791654">
        <w:t xml:space="preserve"> and this should be acknowledged as though it is your first time too.</w:t>
      </w:r>
    </w:p>
    <w:p w:rsidR="00473EF0" w:rsidRDefault="00473EF0" w:rsidP="007A0ECE">
      <w:r>
        <w:t xml:space="preserve">The </w:t>
      </w:r>
      <w:r w:rsidR="00791654">
        <w:t>most effective</w:t>
      </w:r>
      <w:r>
        <w:t xml:space="preserve"> way to ensure that children feel proud and confident in their achievements is to celebrate them! </w:t>
      </w:r>
      <w:r w:rsidR="00791654">
        <w:t xml:space="preserve">Celebrations don’t have to mean throwing a party every time a child manages to </w:t>
      </w:r>
      <w:r w:rsidR="00791654" w:rsidRPr="0015765F">
        <w:rPr>
          <w:noProof/>
        </w:rPr>
        <w:t>colour</w:t>
      </w:r>
      <w:r w:rsidR="00791654">
        <w:t xml:space="preserve"> within the lines (although this is a sure way to make your job fun!). You can celebrate achievements by doing</w:t>
      </w:r>
      <w:r w:rsidR="00DC557E">
        <w:t xml:space="preserve"> simple</w:t>
      </w:r>
      <w:r w:rsidR="00791654">
        <w:t xml:space="preserve"> t</w:t>
      </w:r>
      <w:r w:rsidR="00D51EB4">
        <w:t>hings</w:t>
      </w:r>
      <w:r w:rsidR="00BE6DDB">
        <w:t xml:space="preserve"> such as verbally prais</w:t>
      </w:r>
      <w:r w:rsidR="00791654">
        <w:t>ing</w:t>
      </w:r>
      <w:r w:rsidR="00D51EB4">
        <w:t xml:space="preserve"> children </w:t>
      </w:r>
      <w:r w:rsidR="00791654">
        <w:t>(well done goes a long way) or providing</w:t>
      </w:r>
      <w:r w:rsidR="00D51EB4">
        <w:t xml:space="preserve"> them with rewar</w:t>
      </w:r>
      <w:r w:rsidR="00791654">
        <w:t xml:space="preserve">ds such as golden stickers which they can wear on their clothes. These small things can be a </w:t>
      </w:r>
      <w:r w:rsidR="00791654">
        <w:lastRenderedPageBreak/>
        <w:t>really effective way to show children that their progress is being acknowledged</w:t>
      </w:r>
      <w:r w:rsidR="00DC557E">
        <w:t>,</w:t>
      </w:r>
      <w:r w:rsidR="00791654">
        <w:t xml:space="preserve"> and encourage them to feel proud and confident in their own abilities.</w:t>
      </w:r>
      <w:r w:rsidR="009E18B7" w:rsidRPr="009E18B7">
        <w:t xml:space="preserve"> </w:t>
      </w:r>
    </w:p>
    <w:p w:rsidR="00EE2520" w:rsidRDefault="00EE2520" w:rsidP="00EE2520">
      <w:pPr>
        <w:pStyle w:val="BoldBulTight0"/>
        <w:rPr>
          <w:u w:val="single"/>
        </w:rPr>
      </w:pPr>
      <w:r w:rsidRPr="00EE2520">
        <w:rPr>
          <w:u w:val="single"/>
        </w:rPr>
        <w:t>Share achievements with the families of children</w:t>
      </w:r>
    </w:p>
    <w:p w:rsidR="00EE2520" w:rsidRPr="00EE2520" w:rsidRDefault="009E18B7" w:rsidP="00EE2520">
      <w:r>
        <w:rPr>
          <w:noProof/>
        </w:rPr>
        <w:drawing>
          <wp:anchor distT="0" distB="0" distL="114300" distR="114300" simplePos="0" relativeHeight="251788288" behindDoc="1" locked="0" layoutInCell="1" allowOverlap="1" wp14:anchorId="747CA164" wp14:editId="6C486CA4">
            <wp:simplePos x="0" y="0"/>
            <wp:positionH relativeFrom="column">
              <wp:posOffset>3030220</wp:posOffset>
            </wp:positionH>
            <wp:positionV relativeFrom="paragraph">
              <wp:posOffset>1193800</wp:posOffset>
            </wp:positionV>
            <wp:extent cx="2860040" cy="2860040"/>
            <wp:effectExtent l="0" t="0" r="0" b="0"/>
            <wp:wrapTight wrapText="bothSides">
              <wp:wrapPolygon edited="0">
                <wp:start x="0" y="0"/>
                <wp:lineTo x="0" y="21437"/>
                <wp:lineTo x="21437" y="21437"/>
                <wp:lineTo x="21437" y="0"/>
                <wp:lineTo x="0" y="0"/>
              </wp:wrapPolygon>
            </wp:wrapTight>
            <wp:docPr id="52" name="Picture 52" descr="ID# 12572 - Noticed While Celebrating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D# 12572 - Noticed While Celebrating - Presentation Clipar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860040" cy="2860040"/>
                    </a:xfrm>
                    <a:prstGeom prst="rect">
                      <a:avLst/>
                    </a:prstGeom>
                    <a:noFill/>
                    <a:ln>
                      <a:noFill/>
                    </a:ln>
                  </pic:spPr>
                </pic:pic>
              </a:graphicData>
            </a:graphic>
            <wp14:sizeRelH relativeFrom="page">
              <wp14:pctWidth>0</wp14:pctWidth>
            </wp14:sizeRelH>
            <wp14:sizeRelV relativeFrom="page">
              <wp14:pctHeight>0</wp14:pctHeight>
            </wp14:sizeRelV>
          </wp:anchor>
        </w:drawing>
      </w:r>
      <w:r w:rsidR="00EE2520">
        <w:t xml:space="preserve">It might </w:t>
      </w:r>
      <w:r w:rsidR="00791654">
        <w:t xml:space="preserve">also </w:t>
      </w:r>
      <w:r w:rsidR="00EE2520">
        <w:t>be a good idea to share major achievements with the parents or families of the child. T</w:t>
      </w:r>
      <w:r w:rsidR="00661C73">
        <w:t>his will be important for milestones,</w:t>
      </w:r>
      <w:r w:rsidR="00EE2520">
        <w:t xml:space="preserve"> such as learning to walk</w:t>
      </w:r>
      <w:r w:rsidR="00661C73">
        <w:t>,</w:t>
      </w:r>
      <w:r w:rsidR="00EE2520">
        <w:t xml:space="preserve"> as families will need to adjust the care that they are giving in their home life. But it is also beneficial for children to see the key adults in their lives experiencing </w:t>
      </w:r>
      <w:r w:rsidR="00EE2520" w:rsidRPr="00791654">
        <w:rPr>
          <w:noProof/>
        </w:rPr>
        <w:t>joy</w:t>
      </w:r>
      <w:r w:rsidR="00791654">
        <w:t xml:space="preserve"> from</w:t>
      </w:r>
      <w:r w:rsidR="00EE2520">
        <w:t xml:space="preserve"> something that they have done. It will make them feel proud of their achievements and boost their confidence going forward.</w:t>
      </w:r>
      <w:r w:rsidR="00791654">
        <w:t xml:space="preserve"> Just ensure that you are not arranging meetings to </w:t>
      </w:r>
      <w:r w:rsidR="00791654" w:rsidRPr="00791654">
        <w:rPr>
          <w:noProof/>
        </w:rPr>
        <w:t>di</w:t>
      </w:r>
      <w:r w:rsidR="00791654">
        <w:rPr>
          <w:noProof/>
        </w:rPr>
        <w:t>s</w:t>
      </w:r>
      <w:r w:rsidR="00791654" w:rsidRPr="00791654">
        <w:rPr>
          <w:noProof/>
        </w:rPr>
        <w:t>cuss</w:t>
      </w:r>
      <w:r w:rsidR="00791654">
        <w:t xml:space="preserve"> every small victory of a child – you </w:t>
      </w:r>
      <w:r w:rsidR="00661C73">
        <w:t xml:space="preserve">probably </w:t>
      </w:r>
      <w:r w:rsidR="00791654">
        <w:t xml:space="preserve">don’t want to take time out of people’s day to tell them that their child has successfully </w:t>
      </w:r>
      <w:r w:rsidR="00791654" w:rsidRPr="00791654">
        <w:rPr>
          <w:noProof/>
        </w:rPr>
        <w:t>pulled</w:t>
      </w:r>
      <w:r w:rsidR="00791654">
        <w:rPr>
          <w:noProof/>
        </w:rPr>
        <w:t xml:space="preserve"> </w:t>
      </w:r>
      <w:r w:rsidR="00791654" w:rsidRPr="00791654">
        <w:rPr>
          <w:noProof/>
        </w:rPr>
        <w:t>up</w:t>
      </w:r>
      <w:r w:rsidR="00791654">
        <w:t xml:space="preserve"> their trousers.</w:t>
      </w:r>
    </w:p>
    <w:p w:rsidR="00473EF0" w:rsidRPr="00473EF0" w:rsidRDefault="00473EF0" w:rsidP="00473EF0">
      <w:pPr>
        <w:pStyle w:val="BoldBulTight0"/>
        <w:rPr>
          <w:u w:val="single"/>
        </w:rPr>
      </w:pPr>
      <w:r w:rsidRPr="00473EF0">
        <w:rPr>
          <w:u w:val="single"/>
        </w:rPr>
        <w:t>It’s not always about winning!</w:t>
      </w:r>
    </w:p>
    <w:p w:rsidR="00E25CC3" w:rsidRDefault="00473EF0" w:rsidP="007A0ECE">
      <w:r>
        <w:t xml:space="preserve">Whilst celebrating children’s achievements and accomplishments is </w:t>
      </w:r>
      <w:r w:rsidRPr="00233E22">
        <w:rPr>
          <w:noProof/>
        </w:rPr>
        <w:t>important, it</w:t>
      </w:r>
      <w:r>
        <w:t xml:space="preserve"> is also important to remember to acknowledge children for their efforts. </w:t>
      </w:r>
      <w:r w:rsidR="00791654">
        <w:t xml:space="preserve">Achievements can also include </w:t>
      </w:r>
      <w:r w:rsidR="00D323C3">
        <w:t xml:space="preserve">children </w:t>
      </w:r>
      <w:r w:rsidR="00791654">
        <w:t xml:space="preserve">doing something better than they did the day before, it doesn’t have to refer exclusively to </w:t>
      </w:r>
      <w:r w:rsidR="00D323C3">
        <w:t xml:space="preserve">reaching </w:t>
      </w:r>
      <w:r w:rsidR="00791654">
        <w:t xml:space="preserve">the end goal. </w:t>
      </w:r>
      <w:r w:rsidR="00D323C3">
        <w:t>Remember that winning isn’t everything.</w:t>
      </w:r>
      <w:r w:rsidR="009E18B7" w:rsidRPr="009E18B7">
        <w:t xml:space="preserve"> </w:t>
      </w:r>
    </w:p>
    <w:p w:rsidR="00E25CC3" w:rsidRDefault="00E25CC3" w:rsidP="00E25CC3">
      <w:pPr>
        <w:pStyle w:val="Heading3"/>
      </w:pPr>
      <w:r>
        <w:br w:type="page"/>
      </w:r>
    </w:p>
    <w:p w:rsidR="00E25CC3" w:rsidRDefault="00E25CC3" w:rsidP="00E25CC3">
      <w:pPr>
        <w:pStyle w:val="Heading3"/>
      </w:pPr>
      <w:bookmarkStart w:id="84" w:name="_Toc505602543"/>
      <w:r w:rsidRPr="005B7C76">
        <w:lastRenderedPageBreak/>
        <w:t xml:space="preserve">Activity </w:t>
      </w:r>
      <w:r>
        <w:t>3B</w:t>
      </w:r>
      <w:bookmarkEnd w:id="84"/>
    </w:p>
    <w:p w:rsidR="00E25CC3" w:rsidRPr="00A62486" w:rsidRDefault="00E25CC3" w:rsidP="00E25CC3">
      <w:pPr>
        <w:rPr>
          <w:rFonts w:cstheme="majorBidi"/>
          <w:b/>
          <w:bCs/>
          <w:sz w:val="26"/>
          <w:szCs w:val="26"/>
        </w:rPr>
      </w:pPr>
      <w:r>
        <w:rPr>
          <w:noProof/>
        </w:rPr>
        <w:drawing>
          <wp:anchor distT="0" distB="0" distL="114300" distR="114300" simplePos="0" relativeHeight="251785216" behindDoc="1" locked="0" layoutInCell="1" allowOverlap="1" wp14:anchorId="317CBE66" wp14:editId="19A11B69">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4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Pr="006E5817" w:rsidRDefault="006E5817" w:rsidP="00963AE2">
      <w:pPr>
        <w:pStyle w:val="Heading2"/>
        <w:spacing w:after="240"/>
      </w:pPr>
      <w:bookmarkStart w:id="85" w:name="_Toc505602544"/>
      <w:r w:rsidRPr="006E5817">
        <w:lastRenderedPageBreak/>
        <w:t xml:space="preserve">3.3 – </w:t>
      </w:r>
      <w:r w:rsidR="0020348A">
        <w:t xml:space="preserve">Provide </w:t>
      </w:r>
      <w:r w:rsidR="0020348A" w:rsidRPr="0015765F">
        <w:rPr>
          <w:noProof/>
        </w:rPr>
        <w:t>acknowledgement</w:t>
      </w:r>
      <w:r w:rsidR="0020348A">
        <w:t xml:space="preserve"> and support if a child experiences frustration, and encourage children to see mistakes as an opportunity to learn</w:t>
      </w:r>
      <w:bookmarkEnd w:id="85"/>
    </w:p>
    <w:p w:rsidR="00963AE2" w:rsidRDefault="00963AE2" w:rsidP="00963AE2">
      <w:pPr>
        <w:pStyle w:val="BoldBulTight0"/>
        <w:spacing w:after="240"/>
      </w:pPr>
      <w:r>
        <w:t>By the end of this chapter, the learner should be able to:</w:t>
      </w:r>
    </w:p>
    <w:p w:rsidR="00DD460F" w:rsidRPr="001F61FE" w:rsidRDefault="00893A3C" w:rsidP="001F61FE">
      <w:pPr>
        <w:pStyle w:val="Bullets"/>
      </w:pPr>
      <w:r w:rsidRPr="001F61FE">
        <w:t>Identify techniques for supporting children when they experience frustration and explain how they are effective</w:t>
      </w:r>
    </w:p>
    <w:p w:rsidR="00893A3C" w:rsidRPr="001F61FE" w:rsidRDefault="00893A3C" w:rsidP="001F61FE">
      <w:pPr>
        <w:pStyle w:val="Bullets"/>
      </w:pPr>
      <w:r w:rsidRPr="001F61FE">
        <w:t>Explain why it is important to encourage children to accept their mistakes.</w:t>
      </w:r>
    </w:p>
    <w:p w:rsidR="00DD460F" w:rsidRDefault="00E75CA6" w:rsidP="00DD460F">
      <w:pPr>
        <w:pStyle w:val="Heading3"/>
      </w:pPr>
      <w:bookmarkStart w:id="86" w:name="_Toc505602545"/>
      <w:r>
        <w:t>Experiencing frustration</w:t>
      </w:r>
      <w:bookmarkEnd w:id="86"/>
    </w:p>
    <w:p w:rsidR="00206701" w:rsidRDefault="00F7482A" w:rsidP="00206701">
      <w:r>
        <w:rPr>
          <w:noProof/>
        </w:rPr>
        <w:drawing>
          <wp:anchor distT="0" distB="0" distL="114300" distR="114300" simplePos="0" relativeHeight="251789312" behindDoc="1" locked="0" layoutInCell="1" allowOverlap="1" wp14:anchorId="54A54224" wp14:editId="62E7455A">
            <wp:simplePos x="0" y="0"/>
            <wp:positionH relativeFrom="column">
              <wp:posOffset>3051175</wp:posOffset>
            </wp:positionH>
            <wp:positionV relativeFrom="paragraph">
              <wp:posOffset>843915</wp:posOffset>
            </wp:positionV>
            <wp:extent cx="2860040" cy="2860040"/>
            <wp:effectExtent l="0" t="0" r="0" b="0"/>
            <wp:wrapTight wrapText="bothSides">
              <wp:wrapPolygon edited="0">
                <wp:start x="0" y="0"/>
                <wp:lineTo x="0" y="21437"/>
                <wp:lineTo x="21437" y="21437"/>
                <wp:lineTo x="21437" y="0"/>
                <wp:lineTo x="0" y="0"/>
              </wp:wrapPolygon>
            </wp:wrapTight>
            <wp:docPr id="53" name="Picture 53" descr="ID# 8478 - Frustrated At My Desk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D# 8478 - Frustrated At My Desk - Presentation Clipart"/>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860040" cy="2860040"/>
                    </a:xfrm>
                    <a:prstGeom prst="rect">
                      <a:avLst/>
                    </a:prstGeom>
                    <a:noFill/>
                    <a:ln>
                      <a:noFill/>
                    </a:ln>
                  </pic:spPr>
                </pic:pic>
              </a:graphicData>
            </a:graphic>
            <wp14:sizeRelH relativeFrom="page">
              <wp14:pctWidth>0</wp14:pctWidth>
            </wp14:sizeRelH>
            <wp14:sizeRelV relativeFrom="page">
              <wp14:pctHeight>0</wp14:pctHeight>
            </wp14:sizeRelV>
          </wp:anchor>
        </w:drawing>
      </w:r>
      <w:r w:rsidR="00206701">
        <w:t>There are many reasons why a child may experience frustration at many points through</w:t>
      </w:r>
      <w:r w:rsidR="00587FB6">
        <w:t>out</w:t>
      </w:r>
      <w:r w:rsidR="00206701">
        <w:t xml:space="preserve"> their lives. For example, they may be finding it difficult to </w:t>
      </w:r>
      <w:r w:rsidR="00504650">
        <w:t>complete a task</w:t>
      </w:r>
      <w:r w:rsidR="00206701">
        <w:t xml:space="preserve"> such as </w:t>
      </w:r>
      <w:r w:rsidR="00206701" w:rsidRPr="00504650">
        <w:rPr>
          <w:noProof/>
        </w:rPr>
        <w:t>colour</w:t>
      </w:r>
      <w:r w:rsidR="00206701">
        <w:t xml:space="preserve"> inside the lines, or they may have a disagreement with one of their friends. </w:t>
      </w:r>
      <w:r w:rsidR="00E75CA6">
        <w:t xml:space="preserve">Frustration is a natural </w:t>
      </w:r>
      <w:r w:rsidR="00E75CA6" w:rsidRPr="00EA30E3">
        <w:rPr>
          <w:noProof/>
        </w:rPr>
        <w:t>emotion</w:t>
      </w:r>
      <w:r w:rsidR="00E75CA6">
        <w:t xml:space="preserve"> and so w</w:t>
      </w:r>
      <w:r w:rsidR="00206701">
        <w:t xml:space="preserve">hatever the reason may be, you should be able </w:t>
      </w:r>
      <w:r w:rsidR="00E75CA6">
        <w:t>to handle this in the right way.</w:t>
      </w:r>
      <w:r w:rsidRPr="00F7482A">
        <w:t xml:space="preserve"> </w:t>
      </w:r>
    </w:p>
    <w:p w:rsidR="00206701" w:rsidRDefault="00206701" w:rsidP="00206701">
      <w:pPr>
        <w:pStyle w:val="BoldBulTight0"/>
        <w:rPr>
          <w:u w:val="single"/>
        </w:rPr>
      </w:pPr>
      <w:r w:rsidRPr="00206701">
        <w:rPr>
          <w:u w:val="single"/>
        </w:rPr>
        <w:t xml:space="preserve">Frustration is not </w:t>
      </w:r>
      <w:r w:rsidR="00755E9C">
        <w:rPr>
          <w:u w:val="single"/>
        </w:rPr>
        <w:t xml:space="preserve">always </w:t>
      </w:r>
      <w:r w:rsidRPr="00206701">
        <w:rPr>
          <w:u w:val="single"/>
        </w:rPr>
        <w:t>anger</w:t>
      </w:r>
    </w:p>
    <w:p w:rsidR="00206701" w:rsidRDefault="00206701" w:rsidP="00206701">
      <w:r>
        <w:t>It is a common mistake to get confuse</w:t>
      </w:r>
      <w:r w:rsidR="00BC2A68">
        <w:t xml:space="preserve">d between frustration and </w:t>
      </w:r>
      <w:r w:rsidR="00BC2A68" w:rsidRPr="00504650">
        <w:rPr>
          <w:noProof/>
        </w:rPr>
        <w:t>anger</w:t>
      </w:r>
      <w:r w:rsidR="00BC2A68">
        <w:t xml:space="preserve"> or assume that they are the same thing. W</w:t>
      </w:r>
      <w:r>
        <w:t>hilst th</w:t>
      </w:r>
      <w:r w:rsidR="00BC2A68">
        <w:t>ey are similar i</w:t>
      </w:r>
      <w:r>
        <w:t>n the sense that they are both negative emotions</w:t>
      </w:r>
      <w:r w:rsidR="00755E9C">
        <w:t xml:space="preserve">, </w:t>
      </w:r>
      <w:r w:rsidR="00504650">
        <w:t>anger and frustration</w:t>
      </w:r>
      <w:r w:rsidR="00BC2A68">
        <w:t xml:space="preserve"> are </w:t>
      </w:r>
      <w:r w:rsidR="00504650" w:rsidRPr="00504650">
        <w:rPr>
          <w:noProof/>
        </w:rPr>
        <w:t>inhe</w:t>
      </w:r>
      <w:r w:rsidR="00504650">
        <w:rPr>
          <w:noProof/>
        </w:rPr>
        <w:t xml:space="preserve">rently </w:t>
      </w:r>
      <w:r w:rsidR="00BC2A68" w:rsidRPr="00504650">
        <w:rPr>
          <w:noProof/>
        </w:rPr>
        <w:t>di</w:t>
      </w:r>
      <w:r w:rsidR="00504650" w:rsidRPr="00504650">
        <w:rPr>
          <w:noProof/>
        </w:rPr>
        <w:t>fferen</w:t>
      </w:r>
      <w:r w:rsidR="00504650">
        <w:rPr>
          <w:noProof/>
        </w:rPr>
        <w:t>t emotions and should be treated as such</w:t>
      </w:r>
      <w:r w:rsidR="00BC2A68">
        <w:t xml:space="preserve">. Frustration tends to be a response to inner conditions as opposed to anger which is usually a response to external factors. For this reason, frustration is usually something which builds up slowly and can be worked through, </w:t>
      </w:r>
      <w:r w:rsidR="00BC2A68" w:rsidRPr="00504650">
        <w:rPr>
          <w:noProof/>
        </w:rPr>
        <w:t>whereas</w:t>
      </w:r>
      <w:r w:rsidR="00BC2A68">
        <w:t xml:space="preserve"> anger usually happens more quickly and may require safeguarding and controlling.</w:t>
      </w:r>
    </w:p>
    <w:p w:rsidR="001C7180" w:rsidRDefault="001C7180" w:rsidP="00206701">
      <w:r>
        <w:t>It is important to differentiate between frustration and anger because anger issues in children may require more attention, sometimes from a professional, to ensure that the safety of the child and those around them is protected. Frustration should require minimal management and can be eradicated by controlling the factor which caused it – for example,</w:t>
      </w:r>
      <w:r w:rsidR="00504650">
        <w:t xml:space="preserve"> providing a child with</w:t>
      </w:r>
      <w:r>
        <w:t xml:space="preserve"> a stepping stool to </w:t>
      </w:r>
      <w:r w:rsidR="005A3158">
        <w:t xml:space="preserve">help </w:t>
      </w:r>
      <w:r>
        <w:t>reach a book from a high she</w:t>
      </w:r>
      <w:r w:rsidR="005A3158">
        <w:t>lf</w:t>
      </w:r>
      <w:r w:rsidR="00504650">
        <w:t xml:space="preserve"> which they were struggling to do</w:t>
      </w:r>
      <w:r w:rsidR="005A3158">
        <w:t xml:space="preserve"> </w:t>
      </w:r>
      <w:r>
        <w:t>(</w:t>
      </w:r>
      <w:r w:rsidR="00504650">
        <w:t xml:space="preserve">much more </w:t>
      </w:r>
      <w:r>
        <w:t>simple, right?).</w:t>
      </w:r>
    </w:p>
    <w:p w:rsidR="00755E9C" w:rsidRPr="00755E9C" w:rsidRDefault="00755E9C" w:rsidP="009F0320">
      <w:pPr>
        <w:pStyle w:val="Heading3"/>
      </w:pPr>
      <w:bookmarkStart w:id="87" w:name="_Toc505602546"/>
      <w:r w:rsidRPr="00755E9C">
        <w:t>Supporting children through frustration</w:t>
      </w:r>
      <w:bookmarkEnd w:id="87"/>
    </w:p>
    <w:p w:rsidR="00755E9C" w:rsidRDefault="00755E9C" w:rsidP="00206701">
      <w:r>
        <w:t>When children ex</w:t>
      </w:r>
      <w:r w:rsidR="00BC2A68">
        <w:t xml:space="preserve">perience </w:t>
      </w:r>
      <w:r w:rsidR="00BC2A68" w:rsidRPr="00233E22">
        <w:rPr>
          <w:noProof/>
        </w:rPr>
        <w:t>frustration</w:t>
      </w:r>
      <w:r w:rsidR="00233E22">
        <w:rPr>
          <w:noProof/>
        </w:rPr>
        <w:t>,</w:t>
      </w:r>
      <w:r w:rsidR="00BC2A68">
        <w:t xml:space="preserve"> you sh</w:t>
      </w:r>
      <w:r>
        <w:t xml:space="preserve">ould be able to handle it effectively and positively. Your ability to handle this in the right way will guide children to be able to handle their </w:t>
      </w:r>
      <w:r w:rsidR="008E5291">
        <w:t>own emotions more positively in the future.</w:t>
      </w:r>
    </w:p>
    <w:p w:rsidR="00755E9C" w:rsidRDefault="00755E9C" w:rsidP="00755E9C">
      <w:pPr>
        <w:pStyle w:val="BoldBulTight0"/>
      </w:pPr>
      <w:r>
        <w:t xml:space="preserve">You might support </w:t>
      </w:r>
      <w:r w:rsidR="00C16968">
        <w:t xml:space="preserve">children when they experience </w:t>
      </w:r>
      <w:r>
        <w:t>frustration by</w:t>
      </w:r>
      <w:r w:rsidR="00C16968">
        <w:t xml:space="preserve"> </w:t>
      </w:r>
      <w:r w:rsidR="00C16968" w:rsidRPr="00233E22">
        <w:rPr>
          <w:noProof/>
        </w:rPr>
        <w:t>practi</w:t>
      </w:r>
      <w:r w:rsidR="00233E22">
        <w:rPr>
          <w:noProof/>
        </w:rPr>
        <w:t>s</w:t>
      </w:r>
      <w:r w:rsidR="00C16968" w:rsidRPr="00233E22">
        <w:rPr>
          <w:noProof/>
        </w:rPr>
        <w:t>ing</w:t>
      </w:r>
      <w:r w:rsidR="00C16968">
        <w:t xml:space="preserve"> the following techniques</w:t>
      </w:r>
      <w:r>
        <w:t>:</w:t>
      </w:r>
    </w:p>
    <w:p w:rsidR="00755E9C" w:rsidRPr="001F61FE" w:rsidRDefault="00C16968" w:rsidP="001F61FE">
      <w:pPr>
        <w:pStyle w:val="Bullets"/>
      </w:pPr>
      <w:r w:rsidRPr="001F61FE">
        <w:t>Remaining</w:t>
      </w:r>
      <w:r w:rsidR="00755E9C" w:rsidRPr="001F61FE">
        <w:t xml:space="preserve"> calm – children’s negative </w:t>
      </w:r>
      <w:r w:rsidR="00755E9C" w:rsidRPr="0015765F">
        <w:rPr>
          <w:noProof/>
        </w:rPr>
        <w:t>behaviour</w:t>
      </w:r>
      <w:r w:rsidR="00755E9C" w:rsidRPr="001F61FE">
        <w:t xml:space="preserve"> can often be difficult for adults to handle but your ability to stay calm will really help a child to manage their feelings without them being heightened </w:t>
      </w:r>
      <w:r w:rsidR="008E5291" w:rsidRPr="001F61FE">
        <w:t xml:space="preserve">further </w:t>
      </w:r>
      <w:r w:rsidR="00755E9C" w:rsidRPr="001F61FE">
        <w:t>by your frustration</w:t>
      </w:r>
    </w:p>
    <w:p w:rsidR="00755E9C" w:rsidRPr="001F61FE" w:rsidRDefault="00755E9C" w:rsidP="001F61FE">
      <w:pPr>
        <w:pStyle w:val="Bullets"/>
      </w:pPr>
      <w:r w:rsidRPr="0015765F">
        <w:rPr>
          <w:noProof/>
        </w:rPr>
        <w:lastRenderedPageBreak/>
        <w:t>E</w:t>
      </w:r>
      <w:r w:rsidR="00C16968" w:rsidRPr="0015765F">
        <w:rPr>
          <w:noProof/>
        </w:rPr>
        <w:t>mpathising</w:t>
      </w:r>
      <w:r w:rsidRPr="001F61FE">
        <w:t xml:space="preserve"> – showing children that you </w:t>
      </w:r>
      <w:r w:rsidRPr="0015765F">
        <w:rPr>
          <w:noProof/>
        </w:rPr>
        <w:t>recognise</w:t>
      </w:r>
      <w:r w:rsidRPr="001F61FE">
        <w:t xml:space="preserve"> and understand their frustration will help them to feel acknowledged and valued</w:t>
      </w:r>
      <w:r w:rsidR="008E5291" w:rsidRPr="001F61FE">
        <w:t xml:space="preserve"> and prevent further distress</w:t>
      </w:r>
    </w:p>
    <w:p w:rsidR="00755E9C" w:rsidRPr="001F61FE" w:rsidRDefault="00755E9C" w:rsidP="001F61FE">
      <w:pPr>
        <w:pStyle w:val="Bullets"/>
      </w:pPr>
      <w:r w:rsidRPr="001F61FE">
        <w:t>Listen</w:t>
      </w:r>
      <w:r w:rsidR="00C16968" w:rsidRPr="001F61FE">
        <w:t>ing</w:t>
      </w:r>
      <w:r w:rsidR="00592013" w:rsidRPr="001F61FE">
        <w:t xml:space="preserve"> – similarly to above, listening to the child and giving them a chance to work through their feelings is a really good way to help them to manage their frustration</w:t>
      </w:r>
      <w:r w:rsidR="008E5291" w:rsidRPr="001F61FE">
        <w:t xml:space="preserve"> and find an effective solution</w:t>
      </w:r>
    </w:p>
    <w:p w:rsidR="00755E9C" w:rsidRPr="001F61FE" w:rsidRDefault="00451153" w:rsidP="001F61FE">
      <w:pPr>
        <w:pStyle w:val="Bullets"/>
      </w:pPr>
      <w:r w:rsidRPr="001F61FE">
        <w:t>Being kind – kindness is a</w:t>
      </w:r>
      <w:r>
        <w:t>n</w:t>
      </w:r>
      <w:r w:rsidRPr="001F61FE">
        <w:t xml:space="preserve"> underrated way to provide support for children. </w:t>
      </w:r>
      <w:r w:rsidR="00AC108D" w:rsidRPr="001F61FE">
        <w:t xml:space="preserve">You’ll be surprised at how effective just being a friendly face for children can be for them throughout a range of </w:t>
      </w:r>
      <w:r w:rsidR="008E5291" w:rsidRPr="001F61FE">
        <w:t>emotional</w:t>
      </w:r>
      <w:r w:rsidR="00AC108D" w:rsidRPr="001F61FE">
        <w:t xml:space="preserve"> situations</w:t>
      </w:r>
    </w:p>
    <w:p w:rsidR="00755E9C" w:rsidRPr="001F61FE" w:rsidRDefault="00755E9C" w:rsidP="001F61FE">
      <w:pPr>
        <w:pStyle w:val="Bullets"/>
      </w:pPr>
      <w:r w:rsidRPr="001F61FE">
        <w:t>Be</w:t>
      </w:r>
      <w:r w:rsidR="00C16968" w:rsidRPr="001F61FE">
        <w:t>ing</w:t>
      </w:r>
      <w:r w:rsidRPr="001F61FE">
        <w:t xml:space="preserve"> </w:t>
      </w:r>
      <w:r w:rsidR="00FD70B5" w:rsidRPr="001F61FE">
        <w:t xml:space="preserve">prepared – frustration is a natural emotion to </w:t>
      </w:r>
      <w:r w:rsidR="00FD70B5" w:rsidRPr="00EA30E3">
        <w:rPr>
          <w:noProof/>
        </w:rPr>
        <w:t>feel</w:t>
      </w:r>
      <w:r w:rsidR="00FD70B5" w:rsidRPr="001F61FE">
        <w:t xml:space="preserve"> and you shouldn’t be surprised if children start expressing it from an early age. Babies may become frustrated if they are finding it difficult to roll over, for example. Being prepared for frustration is the first step to ensuring that you can provid</w:t>
      </w:r>
      <w:r w:rsidR="006A0E35" w:rsidRPr="001F61FE">
        <w:t>e effective support to children when it does occur.</w:t>
      </w:r>
    </w:p>
    <w:p w:rsidR="003736E8" w:rsidRDefault="000D1376" w:rsidP="00DD460F">
      <w:pPr>
        <w:pStyle w:val="Heading3"/>
      </w:pPr>
      <w:bookmarkStart w:id="88" w:name="_Toc505602547"/>
      <w:r>
        <w:t>Accepting our mistakes</w:t>
      </w:r>
      <w:bookmarkEnd w:id="88"/>
    </w:p>
    <w:p w:rsidR="003736E8" w:rsidRDefault="00112DE8" w:rsidP="003736E8">
      <w:r>
        <w:rPr>
          <w:noProof/>
        </w:rPr>
        <w:drawing>
          <wp:anchor distT="0" distB="0" distL="114300" distR="114300" simplePos="0" relativeHeight="251790336" behindDoc="1" locked="0" layoutInCell="1" allowOverlap="1" wp14:anchorId="44E23D8A" wp14:editId="365FB83E">
            <wp:simplePos x="0" y="0"/>
            <wp:positionH relativeFrom="column">
              <wp:posOffset>3914775</wp:posOffset>
            </wp:positionH>
            <wp:positionV relativeFrom="paragraph">
              <wp:posOffset>-635</wp:posOffset>
            </wp:positionV>
            <wp:extent cx="2168525" cy="2168525"/>
            <wp:effectExtent l="0" t="0" r="3175" b="3175"/>
            <wp:wrapTight wrapText="bothSides">
              <wp:wrapPolygon edited="0">
                <wp:start x="0" y="0"/>
                <wp:lineTo x="0" y="21442"/>
                <wp:lineTo x="21442" y="21442"/>
                <wp:lineTo x="21442" y="0"/>
                <wp:lineTo x="0" y="0"/>
              </wp:wrapPolygon>
            </wp:wrapTight>
            <wp:docPr id="54" name="Picture 54" descr="ID# 5680 - Trip Hurdles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D# 5680 - Trip Hurdles - Presentation Clipart"/>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168525" cy="2168525"/>
                    </a:xfrm>
                    <a:prstGeom prst="rect">
                      <a:avLst/>
                    </a:prstGeom>
                    <a:noFill/>
                    <a:ln>
                      <a:noFill/>
                    </a:ln>
                  </pic:spPr>
                </pic:pic>
              </a:graphicData>
            </a:graphic>
            <wp14:sizeRelH relativeFrom="page">
              <wp14:pctWidth>0</wp14:pctWidth>
            </wp14:sizeRelH>
            <wp14:sizeRelV relativeFrom="page">
              <wp14:pctHeight>0</wp14:pctHeight>
            </wp14:sizeRelV>
          </wp:anchor>
        </w:drawing>
      </w:r>
      <w:r w:rsidR="003736E8">
        <w:t>Learning to accept the mistakes that we make can be a really beneficial to our self-esteem. Rather than taking the things that we do wrong and thinking of them as a reflection on our abilities, accepting mistakes as a part of life enables us to use these mistakes as an opportunity to learn.</w:t>
      </w:r>
    </w:p>
    <w:p w:rsidR="00320CA5" w:rsidRDefault="00320CA5" w:rsidP="003736E8">
      <w:r>
        <w:t xml:space="preserve">The process of encouraging children to accept their mistakes may be challenging. Most of us are born with the desire to perform well in EVERYTHING – and when we first learn that this isn’t </w:t>
      </w:r>
      <w:r w:rsidRPr="00233E22">
        <w:rPr>
          <w:noProof/>
        </w:rPr>
        <w:t>possible</w:t>
      </w:r>
      <w:r w:rsidR="00233E22">
        <w:rPr>
          <w:noProof/>
        </w:rPr>
        <w:t>,</w:t>
      </w:r>
      <w:r>
        <w:t xml:space="preserve"> it can be difficult to accept. However, there are some techniques which you can adopt which will encourage children to accept defeat gracefully.</w:t>
      </w:r>
      <w:r w:rsidR="00F7482A" w:rsidRPr="00F7482A">
        <w:t xml:space="preserve"> </w:t>
      </w:r>
    </w:p>
    <w:p w:rsidR="003736E8" w:rsidRPr="003736E8" w:rsidRDefault="00320CA5" w:rsidP="003736E8">
      <w:pPr>
        <w:pStyle w:val="BoldBulTight0"/>
      </w:pPr>
      <w:r>
        <w:t>For example, y</w:t>
      </w:r>
      <w:r w:rsidR="003736E8">
        <w:t>ou can encourage children to accept mistakes by:</w:t>
      </w:r>
    </w:p>
    <w:p w:rsidR="00320CA5" w:rsidRPr="001F61FE" w:rsidRDefault="00320CA5" w:rsidP="001F61FE">
      <w:pPr>
        <w:pStyle w:val="Bullets"/>
      </w:pPr>
      <w:r w:rsidRPr="001F61FE">
        <w:t>P</w:t>
      </w:r>
      <w:r w:rsidR="00571598" w:rsidRPr="001F61FE">
        <w:t>romoting</w:t>
      </w:r>
      <w:r w:rsidRPr="001F61FE">
        <w:t xml:space="preserve"> humility – it is important that young children learn that they cannot be the best at everything, and with this knowledge comes the acceptance that they will get things wrong from time to time</w:t>
      </w:r>
    </w:p>
    <w:p w:rsidR="003736E8" w:rsidRPr="001F61FE" w:rsidRDefault="003736E8" w:rsidP="001F61FE">
      <w:pPr>
        <w:pStyle w:val="Bullets"/>
      </w:pPr>
      <w:r w:rsidRPr="001F61FE">
        <w:t>Tell</w:t>
      </w:r>
      <w:r w:rsidR="00571598" w:rsidRPr="001F61FE">
        <w:t xml:space="preserve">ing </w:t>
      </w:r>
      <w:r w:rsidRPr="001F61FE">
        <w:t>child</w:t>
      </w:r>
      <w:r w:rsidR="00571598" w:rsidRPr="001F61FE">
        <w:t>ren</w:t>
      </w:r>
      <w:r w:rsidRPr="001F61FE">
        <w:t xml:space="preserve"> that everyone makes mistakes and</w:t>
      </w:r>
      <w:r w:rsidR="00571598" w:rsidRPr="001F61FE">
        <w:t xml:space="preserve"> that mistakes help us to learn - i</w:t>
      </w:r>
      <w:r w:rsidRPr="001F61FE">
        <w:t>t’s important that children understand that if they make a mistake in one area, they’re not bad at everything</w:t>
      </w:r>
    </w:p>
    <w:p w:rsidR="003736E8" w:rsidRPr="001F61FE" w:rsidRDefault="003736E8" w:rsidP="001F61FE">
      <w:pPr>
        <w:pStyle w:val="Bullets"/>
      </w:pPr>
      <w:r w:rsidRPr="001F61FE">
        <w:t>Encouraging</w:t>
      </w:r>
      <w:r w:rsidR="00571598" w:rsidRPr="001F61FE">
        <w:t xml:space="preserve"> children</w:t>
      </w:r>
      <w:r w:rsidRPr="001F61FE">
        <w:t xml:space="preserve"> to think and say positive things like ‘It’s OK that my team didn’t win today’, ‘I can work out this problem if I just keep trying’, and ‘I feel good when I help someone, even if they don’t thank me’.</w:t>
      </w:r>
      <w:r w:rsidR="00571598" w:rsidRPr="001F61FE">
        <w:t xml:space="preserve"> This will encourage them to think more positively when things don’t go to plan, whilst this won’t change the outcome, it will make a good loser when the time comes!</w:t>
      </w:r>
    </w:p>
    <w:p w:rsidR="00752C69" w:rsidRPr="00571598" w:rsidRDefault="00571598" w:rsidP="00571598">
      <w:r>
        <w:t>(</w:t>
      </w:r>
      <w:r w:rsidR="003736E8">
        <w:t xml:space="preserve">Raising Children: Connecting with your pre-schooler - </w:t>
      </w:r>
      <w:hyperlink r:id="rId46" w:history="1">
        <w:r w:rsidR="00752C69" w:rsidRPr="00DA7A81">
          <w:rPr>
            <w:rStyle w:val="Hyperlink"/>
          </w:rPr>
          <w:t>http://raisingchildren.net.au/articles/connecting_with_your_preschooler.html</w:t>
        </w:r>
      </w:hyperlink>
      <w:r w:rsidR="0015765F">
        <w:t xml:space="preserve"> Accessed 29.05.2017)</w:t>
      </w:r>
    </w:p>
    <w:p w:rsidR="00F7482A" w:rsidRDefault="00F7482A" w:rsidP="00F7482A">
      <w:pPr>
        <w:pStyle w:val="Heading3"/>
      </w:pPr>
      <w:bookmarkStart w:id="89" w:name="_Toc505602548"/>
      <w:r w:rsidRPr="005B7C76">
        <w:lastRenderedPageBreak/>
        <w:t xml:space="preserve">Activity </w:t>
      </w:r>
      <w:r>
        <w:t>3C</w:t>
      </w:r>
      <w:bookmarkEnd w:id="89"/>
    </w:p>
    <w:p w:rsidR="00F7482A" w:rsidRPr="00A62486" w:rsidRDefault="00F7482A" w:rsidP="00F7482A">
      <w:pPr>
        <w:rPr>
          <w:rFonts w:cstheme="majorBidi"/>
          <w:b/>
          <w:bCs/>
          <w:sz w:val="26"/>
          <w:szCs w:val="26"/>
        </w:rPr>
      </w:pPr>
      <w:r>
        <w:rPr>
          <w:noProof/>
        </w:rPr>
        <w:drawing>
          <wp:anchor distT="0" distB="0" distL="114300" distR="114300" simplePos="0" relativeHeight="251792384" behindDoc="1" locked="0" layoutInCell="1" allowOverlap="1" wp14:anchorId="7A55F1D9" wp14:editId="4E2BFACE">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Pr="006E5817" w:rsidRDefault="006E5817" w:rsidP="00963AE2">
      <w:pPr>
        <w:pStyle w:val="Heading2"/>
        <w:spacing w:after="240"/>
      </w:pPr>
      <w:bookmarkStart w:id="90" w:name="_Toc505602549"/>
      <w:r w:rsidRPr="006E5817">
        <w:lastRenderedPageBreak/>
        <w:t xml:space="preserve">3.4 – </w:t>
      </w:r>
      <w:r w:rsidR="0020348A">
        <w:t>Encourage children to express and manage feelings appropriately</w:t>
      </w:r>
      <w:bookmarkEnd w:id="90"/>
    </w:p>
    <w:p w:rsidR="00963AE2" w:rsidRDefault="00963AE2" w:rsidP="00963AE2">
      <w:pPr>
        <w:pStyle w:val="BoldBulTight0"/>
        <w:spacing w:after="240"/>
      </w:pPr>
      <w:r>
        <w:t>By the end of this chapter, the learner should be able to:</w:t>
      </w:r>
    </w:p>
    <w:p w:rsidR="009F0320" w:rsidRPr="001F61FE" w:rsidRDefault="00863246" w:rsidP="001F61FE">
      <w:pPr>
        <w:pStyle w:val="Bullets"/>
      </w:pPr>
      <w:r w:rsidRPr="001F61FE">
        <w:t>Identify three ways to encourage children to express their feelings</w:t>
      </w:r>
    </w:p>
    <w:p w:rsidR="00863246" w:rsidRPr="001F61FE" w:rsidRDefault="00863246" w:rsidP="001F61FE">
      <w:pPr>
        <w:pStyle w:val="Bullets"/>
      </w:pPr>
      <w:r w:rsidRPr="001F61FE">
        <w:t>Identify three ways to help children to manage their feelings.</w:t>
      </w:r>
    </w:p>
    <w:p w:rsidR="002E31A1" w:rsidRDefault="003E4EA4" w:rsidP="002E31A1">
      <w:pPr>
        <w:pStyle w:val="Heading3"/>
      </w:pPr>
      <w:bookmarkStart w:id="91" w:name="_Toc505602550"/>
      <w:r>
        <w:rPr>
          <w:noProof/>
        </w:rPr>
        <w:drawing>
          <wp:anchor distT="0" distB="0" distL="114300" distR="114300" simplePos="0" relativeHeight="251799552" behindDoc="1" locked="0" layoutInCell="1" allowOverlap="1" wp14:anchorId="08419D1C" wp14:editId="583500B4">
            <wp:simplePos x="0" y="0"/>
            <wp:positionH relativeFrom="column">
              <wp:posOffset>4251960</wp:posOffset>
            </wp:positionH>
            <wp:positionV relativeFrom="paragraph">
              <wp:posOffset>288290</wp:posOffset>
            </wp:positionV>
            <wp:extent cx="1624330" cy="2148840"/>
            <wp:effectExtent l="0" t="0" r="0" b="3810"/>
            <wp:wrapTight wrapText="bothSides">
              <wp:wrapPolygon edited="0">
                <wp:start x="0" y="0"/>
                <wp:lineTo x="0" y="21447"/>
                <wp:lineTo x="21279" y="21447"/>
                <wp:lineTo x="21279" y="0"/>
                <wp:lineTo x="0" y="0"/>
              </wp:wrapPolygon>
            </wp:wrapTight>
            <wp:docPr id="59" name="Picture 59" descr="ID# 8121 - Stick Figure Sitting On A Stool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8121 - Stick Figure Sitting On A Stool - Presentation Clipart"/>
                    <pic:cNvPicPr>
                      <a:picLocks noChangeAspect="1" noChangeArrowheads="1"/>
                    </pic:cNvPicPr>
                  </pic:nvPicPr>
                  <pic:blipFill rotWithShape="1">
                    <a:blip r:embed="rId47">
                      <a:extLst>
                        <a:ext uri="{28A0092B-C50C-407E-A947-70E740481C1C}">
                          <a14:useLocalDpi xmlns:a14="http://schemas.microsoft.com/office/drawing/2010/main" val="0"/>
                        </a:ext>
                      </a:extLst>
                    </a:blip>
                    <a:srcRect l="20750" t="8715" r="17427" b="9543"/>
                    <a:stretch/>
                  </pic:blipFill>
                  <pic:spPr bwMode="auto">
                    <a:xfrm>
                      <a:off x="0" y="0"/>
                      <a:ext cx="1624330" cy="21488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E31A1">
        <w:t>Why should children express and manage their feelings appropriately?</w:t>
      </w:r>
      <w:bookmarkEnd w:id="91"/>
    </w:p>
    <w:p w:rsidR="008E63FA" w:rsidRDefault="00986E07" w:rsidP="009F0320">
      <w:r>
        <w:t>Whilst children</w:t>
      </w:r>
      <w:r w:rsidR="00E07BE7">
        <w:t xml:space="preserve"> are </w:t>
      </w:r>
      <w:r w:rsidR="003E4EA4">
        <w:t xml:space="preserve">developing their emotional </w:t>
      </w:r>
      <w:r w:rsidR="003E4EA4" w:rsidRPr="00EA30E3">
        <w:rPr>
          <w:noProof/>
        </w:rPr>
        <w:t>skills, their</w:t>
      </w:r>
      <w:r w:rsidR="003E4EA4">
        <w:t xml:space="preserve"> feelings</w:t>
      </w:r>
      <w:r w:rsidR="009F0320">
        <w:t xml:space="preserve"> can </w:t>
      </w:r>
      <w:r w:rsidR="00E07BE7">
        <w:t xml:space="preserve">often </w:t>
      </w:r>
      <w:r w:rsidR="009F0320">
        <w:t xml:space="preserve">be intense and difficult </w:t>
      </w:r>
      <w:r w:rsidR="00E07BE7">
        <w:t>for</w:t>
      </w:r>
      <w:r w:rsidR="008E63FA">
        <w:t xml:space="preserve"> them to understand and control</w:t>
      </w:r>
      <w:r w:rsidR="009F0320">
        <w:t>.</w:t>
      </w:r>
      <w:r w:rsidR="008E63FA">
        <w:t xml:space="preserve"> Learning </w:t>
      </w:r>
      <w:r w:rsidR="003E4EA4">
        <w:t xml:space="preserve">how </w:t>
      </w:r>
      <w:r w:rsidR="008E63FA">
        <w:t>to manage their feelings will ensure that children are not controlled by them as they grow into adults</w:t>
      </w:r>
      <w:r w:rsidR="003E4EA4">
        <w:t>. If children do not learn the ability</w:t>
      </w:r>
      <w:r w:rsidR="008E63FA">
        <w:t xml:space="preserve"> to </w:t>
      </w:r>
      <w:r w:rsidR="008E63FA" w:rsidRPr="0015765F">
        <w:rPr>
          <w:noProof/>
        </w:rPr>
        <w:t>rationalise</w:t>
      </w:r>
      <w:r w:rsidR="008E63FA">
        <w:t xml:space="preserve"> how they are feeling </w:t>
      </w:r>
      <w:r w:rsidR="003E4EA4">
        <w:t xml:space="preserve">they will </w:t>
      </w:r>
      <w:r w:rsidR="008E63FA">
        <w:t>act on instinctive emotions</w:t>
      </w:r>
      <w:r w:rsidR="003E4EA4">
        <w:t>. This has the potential to lead to more serious things, such as anger problems</w:t>
      </w:r>
      <w:r w:rsidR="008E63FA">
        <w:t xml:space="preserve">. </w:t>
      </w:r>
      <w:r w:rsidR="005902CE">
        <w:t>I</w:t>
      </w:r>
      <w:r w:rsidR="008E63FA">
        <w:t>n order to manage their own feelings and express them appropriately, children must first learn to understand them.</w:t>
      </w:r>
    </w:p>
    <w:p w:rsidR="009F0320" w:rsidRDefault="009F0320" w:rsidP="009F0320">
      <w:pPr>
        <w:pStyle w:val="Heading3"/>
      </w:pPr>
      <w:bookmarkStart w:id="92" w:name="_Toc505602551"/>
      <w:r>
        <w:t>Expressing feelings</w:t>
      </w:r>
      <w:bookmarkEnd w:id="92"/>
    </w:p>
    <w:p w:rsidR="0034645E" w:rsidRPr="0034645E" w:rsidRDefault="00912E49" w:rsidP="0034645E">
      <w:r>
        <w:t xml:space="preserve">It is important to communicate to children that </w:t>
      </w:r>
      <w:r w:rsidR="009447FB" w:rsidRPr="0034645E">
        <w:t xml:space="preserve">emotions are a really natural and healthy part of life, and </w:t>
      </w:r>
      <w:r>
        <w:t xml:space="preserve">you should be aiming to </w:t>
      </w:r>
      <w:r w:rsidR="009447FB" w:rsidRPr="0034645E">
        <w:t>encou</w:t>
      </w:r>
      <w:r>
        <w:t>rage them</w:t>
      </w:r>
      <w:r w:rsidR="009447FB" w:rsidRPr="0034645E">
        <w:t xml:space="preserve"> to engage with how they </w:t>
      </w:r>
      <w:r w:rsidR="0034645E" w:rsidRPr="0034645E">
        <w:t>are feeling</w:t>
      </w:r>
      <w:r>
        <w:t xml:space="preserve"> on a regular basis. </w:t>
      </w:r>
      <w:r w:rsidR="0034645E" w:rsidRPr="0034645E">
        <w:t xml:space="preserve">Being able to </w:t>
      </w:r>
      <w:r w:rsidR="0034645E" w:rsidRPr="0015765F">
        <w:rPr>
          <w:noProof/>
        </w:rPr>
        <w:t>recognise</w:t>
      </w:r>
      <w:r w:rsidR="0034645E" w:rsidRPr="0034645E">
        <w:t>, express</w:t>
      </w:r>
      <w:r w:rsidR="00986E07">
        <w:t>,</w:t>
      </w:r>
      <w:r w:rsidR="0034645E" w:rsidRPr="0034645E">
        <w:t xml:space="preserve"> and manage a wide range of emotions in themselves and others benefits children’s mental health and wellbeing. </w:t>
      </w:r>
    </w:p>
    <w:p w:rsidR="0034645E" w:rsidRPr="005F4202" w:rsidRDefault="005F4202" w:rsidP="005F4202">
      <w:pPr>
        <w:pStyle w:val="BoldBulTight0"/>
      </w:pPr>
      <w:r w:rsidRPr="005F4202">
        <w:t xml:space="preserve">There are things that you and your </w:t>
      </w:r>
      <w:r w:rsidRPr="0015765F">
        <w:rPr>
          <w:noProof/>
        </w:rPr>
        <w:t>o</w:t>
      </w:r>
      <w:r w:rsidR="00BD4C12" w:rsidRPr="0015765F">
        <w:rPr>
          <w:noProof/>
        </w:rPr>
        <w:t>rganisation</w:t>
      </w:r>
      <w:r w:rsidR="00BD4C12">
        <w:t xml:space="preserve"> can do</w:t>
      </w:r>
      <w:r w:rsidRPr="005F4202">
        <w:t xml:space="preserve"> to help children to express their feelings in a healthy way:</w:t>
      </w:r>
    </w:p>
    <w:p w:rsidR="0034645E" w:rsidRPr="001F61FE" w:rsidRDefault="0034645E" w:rsidP="001F61FE">
      <w:pPr>
        <w:pStyle w:val="Bullets"/>
      </w:pPr>
      <w:r w:rsidRPr="001F61FE">
        <w:t>Having conversations with children and reading stories about feelings</w:t>
      </w:r>
    </w:p>
    <w:p w:rsidR="0034645E" w:rsidRPr="001F61FE" w:rsidRDefault="0034645E" w:rsidP="001F61FE">
      <w:pPr>
        <w:pStyle w:val="Bullets"/>
      </w:pPr>
      <w:r w:rsidRPr="001F61FE">
        <w:t xml:space="preserve">Describing and </w:t>
      </w:r>
      <w:r w:rsidRPr="0015765F">
        <w:rPr>
          <w:noProof/>
        </w:rPr>
        <w:t>labelling</w:t>
      </w:r>
      <w:r w:rsidRPr="001F61FE">
        <w:t xml:space="preserve"> emotions and linking emotions to </w:t>
      </w:r>
      <w:r w:rsidRPr="0015765F">
        <w:rPr>
          <w:noProof/>
        </w:rPr>
        <w:t>behaviours</w:t>
      </w:r>
      <w:r w:rsidRPr="001F61FE">
        <w:t xml:space="preserve"> during </w:t>
      </w:r>
      <w:r w:rsidR="00053D22" w:rsidRPr="001F61FE">
        <w:t>everyday</w:t>
      </w:r>
      <w:r w:rsidRPr="001F61FE">
        <w:t xml:space="preserve"> experiences (e.g. asking a child how they are feeling after their block tower has just been knocked over)</w:t>
      </w:r>
    </w:p>
    <w:p w:rsidR="0034645E" w:rsidRPr="001F61FE" w:rsidRDefault="0034645E" w:rsidP="001F61FE">
      <w:pPr>
        <w:pStyle w:val="Bullets"/>
      </w:pPr>
      <w:r w:rsidRPr="001F61FE">
        <w:t>Encouraging children to talk about their feelings</w:t>
      </w:r>
    </w:p>
    <w:p w:rsidR="0034645E" w:rsidRPr="001F61FE" w:rsidRDefault="0034645E" w:rsidP="001F61FE">
      <w:pPr>
        <w:pStyle w:val="Bullets"/>
      </w:pPr>
      <w:r w:rsidRPr="001F61FE">
        <w:t>Helping children to be calm and manage their feelings</w:t>
      </w:r>
    </w:p>
    <w:p w:rsidR="0034645E" w:rsidRPr="001F61FE" w:rsidRDefault="0034645E" w:rsidP="001F61FE">
      <w:pPr>
        <w:pStyle w:val="Bullets"/>
      </w:pPr>
      <w:r w:rsidRPr="001F61FE">
        <w:t>Teaching children about considering the feelings of others (e.g., showing how to comfort a child who has fallen over).</w:t>
      </w:r>
    </w:p>
    <w:p w:rsidR="00CA1348" w:rsidRPr="00CA1348" w:rsidRDefault="00CA1348" w:rsidP="00CA1348">
      <w:r>
        <w:t xml:space="preserve">(Kids Matter: Feelings matter - </w:t>
      </w:r>
      <w:hyperlink r:id="rId48" w:history="1">
        <w:r w:rsidR="00885114" w:rsidRPr="001B0D95">
          <w:rPr>
            <w:rStyle w:val="Hyperlink"/>
          </w:rPr>
          <w:t>http://www.kidsmatter.edu.au/mental-health-matters/social-and-emotional-learning/emotional-development/feelings-matter</w:t>
        </w:r>
      </w:hyperlink>
      <w:r w:rsidR="00885114">
        <w:t xml:space="preserve"> Accessed 29.05.2017</w:t>
      </w:r>
      <w:r>
        <w:t>)</w:t>
      </w:r>
    </w:p>
    <w:p w:rsidR="00BD4C12" w:rsidRDefault="00BD4C12" w:rsidP="00BD4C12">
      <w:pPr>
        <w:pStyle w:val="Heading3"/>
      </w:pPr>
      <w:bookmarkStart w:id="93" w:name="_Toc505602552"/>
      <w:r>
        <w:t>Managing feelings</w:t>
      </w:r>
      <w:bookmarkEnd w:id="93"/>
    </w:p>
    <w:p w:rsidR="009F0320" w:rsidRDefault="00BD4C12" w:rsidP="00BD4C12">
      <w:r>
        <w:t>It can be quite contradicting to discuss the process of expressing feelings whi</w:t>
      </w:r>
      <w:r w:rsidR="00986E07">
        <w:t>lst also learning to manage them</w:t>
      </w:r>
      <w:r>
        <w:t xml:space="preserve">. However, managing feelings doesn’t mean that they are repressed or ignored. Managing feelings refers to </w:t>
      </w:r>
      <w:r w:rsidRPr="0015765F">
        <w:rPr>
          <w:noProof/>
        </w:rPr>
        <w:t>recognising</w:t>
      </w:r>
      <w:r>
        <w:t xml:space="preserve"> how our emotions can have an impact on our </w:t>
      </w:r>
      <w:r w:rsidRPr="0015765F">
        <w:rPr>
          <w:noProof/>
        </w:rPr>
        <w:t>behaviour</w:t>
      </w:r>
      <w:r>
        <w:t xml:space="preserve"> a</w:t>
      </w:r>
      <w:r w:rsidR="00986E07">
        <w:t>nd learning how to prevent this from happening.</w:t>
      </w:r>
      <w:r>
        <w:t xml:space="preserve"> </w:t>
      </w:r>
    </w:p>
    <w:p w:rsidR="009F0320" w:rsidRDefault="00BD4C12" w:rsidP="00DC0475">
      <w:pPr>
        <w:pStyle w:val="BoldBulTight0"/>
      </w:pPr>
      <w:r>
        <w:lastRenderedPageBreak/>
        <w:t>You might</w:t>
      </w:r>
      <w:r w:rsidR="009F0320">
        <w:t xml:space="preserve"> help children to manage their feelings by:</w:t>
      </w:r>
    </w:p>
    <w:p w:rsidR="009F0320" w:rsidRPr="001F61FE" w:rsidRDefault="009F0320" w:rsidP="001F61FE">
      <w:pPr>
        <w:pStyle w:val="Bullets"/>
      </w:pPr>
      <w:r w:rsidRPr="001F61FE">
        <w:t>Noticing their feelings</w:t>
      </w:r>
      <w:r w:rsidR="00AF6C24" w:rsidRPr="001F61FE">
        <w:t xml:space="preserve"> </w:t>
      </w:r>
      <w:r w:rsidR="00DC0475" w:rsidRPr="001F61FE">
        <w:t>– you can help children</w:t>
      </w:r>
      <w:r w:rsidR="0034645E" w:rsidRPr="001F61FE">
        <w:t xml:space="preserve"> to</w:t>
      </w:r>
      <w:r w:rsidR="00DC0475" w:rsidRPr="001F61FE">
        <w:t xml:space="preserve"> </w:t>
      </w:r>
      <w:r w:rsidR="00986E07" w:rsidRPr="001F61FE">
        <w:t>manage their feelings by acknowledging</w:t>
      </w:r>
      <w:r w:rsidR="00DC0475" w:rsidRPr="001F61FE">
        <w:t xml:space="preserve"> them yourself and giving them labels: happy, sad, excited, frustrated, angry, embarrassed, surprised, etc. Giving feelings names helps to make them more manageable for children. Learning to pay attention to how they are feeling helps children understand that they can have emotions without being controlled by them</w:t>
      </w:r>
    </w:p>
    <w:p w:rsidR="009F0320" w:rsidRPr="001F61FE" w:rsidRDefault="003E4EA4" w:rsidP="001F61FE">
      <w:pPr>
        <w:pStyle w:val="Bullets"/>
      </w:pPr>
      <w:r w:rsidRPr="001F61FE">
        <w:rPr>
          <w:noProof/>
        </w:rPr>
        <w:drawing>
          <wp:anchor distT="0" distB="0" distL="114300" distR="114300" simplePos="0" relativeHeight="251800576" behindDoc="1" locked="0" layoutInCell="1" allowOverlap="1" wp14:anchorId="0F6698B7" wp14:editId="6DFD67B0">
            <wp:simplePos x="0" y="0"/>
            <wp:positionH relativeFrom="column">
              <wp:posOffset>3989705</wp:posOffset>
            </wp:positionH>
            <wp:positionV relativeFrom="paragraph">
              <wp:posOffset>82550</wp:posOffset>
            </wp:positionV>
            <wp:extent cx="1887855" cy="2861945"/>
            <wp:effectExtent l="0" t="0" r="0" b="0"/>
            <wp:wrapTight wrapText="bothSides">
              <wp:wrapPolygon edited="0">
                <wp:start x="0" y="0"/>
                <wp:lineTo x="0" y="21423"/>
                <wp:lineTo x="21360" y="21423"/>
                <wp:lineTo x="21360" y="0"/>
                <wp:lineTo x="0" y="0"/>
              </wp:wrapPolygon>
            </wp:wrapTight>
            <wp:docPr id="60" name="Picture 60" descr="ID# 3332 - Stick Figures Giving Hug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 3332 - Stick Figures Giving Hug  - Presentation Clipart"/>
                    <pic:cNvPicPr>
                      <a:picLocks noChangeAspect="1" noChangeArrowheads="1"/>
                    </pic:cNvPicPr>
                  </pic:nvPicPr>
                  <pic:blipFill rotWithShape="1">
                    <a:blip r:embed="rId49">
                      <a:extLst>
                        <a:ext uri="{28A0092B-C50C-407E-A947-70E740481C1C}">
                          <a14:useLocalDpi xmlns:a14="http://schemas.microsoft.com/office/drawing/2010/main" val="0"/>
                        </a:ext>
                      </a:extLst>
                    </a:blip>
                    <a:srcRect l="17843" t="1" r="16179" b="1"/>
                    <a:stretch/>
                  </pic:blipFill>
                  <pic:spPr bwMode="auto">
                    <a:xfrm>
                      <a:off x="0" y="0"/>
                      <a:ext cx="1887855" cy="28619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F0320" w:rsidRPr="001F61FE">
        <w:t>Talking about everyday feelings</w:t>
      </w:r>
      <w:r w:rsidR="00C00FCB" w:rsidRPr="001F61FE">
        <w:t xml:space="preserve"> </w:t>
      </w:r>
      <w:r w:rsidR="00AF6C24" w:rsidRPr="001F61FE">
        <w:t>–</w:t>
      </w:r>
      <w:r w:rsidR="00C00FCB" w:rsidRPr="001F61FE">
        <w:t xml:space="preserve"> </w:t>
      </w:r>
      <w:r w:rsidR="00AF6C24" w:rsidRPr="001F61FE">
        <w:t xml:space="preserve">talking with children about what it’s like when you’re angry, sad, nervous or excited helps them find ways to express feelings without having to act them out through negative </w:t>
      </w:r>
      <w:r w:rsidR="00AF6C24" w:rsidRPr="0015765F">
        <w:rPr>
          <w:noProof/>
        </w:rPr>
        <w:t>behaviours</w:t>
      </w:r>
      <w:r w:rsidR="00AF6C24" w:rsidRPr="001F61FE">
        <w:t>. Children learn these skills best when they hear adults and peers using words to express feelings and when they are encouraged to use words like this too</w:t>
      </w:r>
    </w:p>
    <w:p w:rsidR="00CA26FD" w:rsidRPr="001F61FE" w:rsidRDefault="009F0320" w:rsidP="001F61FE">
      <w:pPr>
        <w:pStyle w:val="Bullets"/>
      </w:pPr>
      <w:r w:rsidRPr="001F61FE">
        <w:t xml:space="preserve">Creating space for talking about difficult feelings </w:t>
      </w:r>
      <w:r w:rsidR="004F5376" w:rsidRPr="001F61FE">
        <w:t>–</w:t>
      </w:r>
      <w:r w:rsidRPr="001F61FE">
        <w:t xml:space="preserve"> </w:t>
      </w:r>
      <w:r w:rsidR="004F5376" w:rsidRPr="001F61FE">
        <w:t>help children to separate a feeling from a reaction by encouraging them to name it. Encouraging children to say or think ‘I am feeling angry’ will allow them to decide how to respond rather than acting on their immediate feelings.</w:t>
      </w:r>
    </w:p>
    <w:p w:rsidR="008D78BB" w:rsidRDefault="00CA26FD" w:rsidP="00CA26FD">
      <w:r>
        <w:t xml:space="preserve">(Kids Matter: Helping children to manage feelings - </w:t>
      </w:r>
      <w:hyperlink r:id="rId50" w:history="1">
        <w:r w:rsidR="008D78BB" w:rsidRPr="00F035B5">
          <w:rPr>
            <w:rStyle w:val="Hyperlink"/>
          </w:rPr>
          <w:t>https://www.kidsmatter.edu.au/mental-health-matters/social-and-emotional-learning/emotional-development/helping-children-manage</w:t>
        </w:r>
      </w:hyperlink>
      <w:r w:rsidR="0015765F">
        <w:t xml:space="preserve"> Accessed 29.05.2017)</w:t>
      </w:r>
    </w:p>
    <w:p w:rsidR="008D78BB" w:rsidRDefault="008D78BB" w:rsidP="008D78BB">
      <w:pPr>
        <w:pStyle w:val="Heading3"/>
      </w:pPr>
      <w:r>
        <w:br w:type="page"/>
      </w:r>
    </w:p>
    <w:p w:rsidR="008D78BB" w:rsidRDefault="008D78BB" w:rsidP="008D78BB">
      <w:pPr>
        <w:pStyle w:val="Heading3"/>
      </w:pPr>
      <w:bookmarkStart w:id="94" w:name="_Toc505602553"/>
      <w:r w:rsidRPr="005B7C76">
        <w:lastRenderedPageBreak/>
        <w:t xml:space="preserve">Activity </w:t>
      </w:r>
      <w:r>
        <w:t>3D</w:t>
      </w:r>
      <w:bookmarkEnd w:id="94"/>
    </w:p>
    <w:p w:rsidR="0020348A" w:rsidRDefault="008D78BB" w:rsidP="008D78BB">
      <w:r>
        <w:rPr>
          <w:noProof/>
        </w:rPr>
        <w:drawing>
          <wp:anchor distT="0" distB="0" distL="114300" distR="114300" simplePos="0" relativeHeight="251794432" behindDoc="1" locked="0" layoutInCell="1" allowOverlap="1" wp14:anchorId="2D7FC885" wp14:editId="1A3C5A47">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Default="006E5817" w:rsidP="00963AE2">
      <w:pPr>
        <w:pStyle w:val="Heading2"/>
        <w:spacing w:after="240"/>
      </w:pPr>
      <w:bookmarkStart w:id="95" w:name="_Toc505602554"/>
      <w:r w:rsidRPr="006E5817">
        <w:lastRenderedPageBreak/>
        <w:t xml:space="preserve">3.5 – </w:t>
      </w:r>
      <w:r w:rsidR="0020348A">
        <w:t>Support children’s efforts, assisting and encouraging as appropriate</w:t>
      </w:r>
      <w:bookmarkEnd w:id="95"/>
    </w:p>
    <w:p w:rsidR="00963AE2" w:rsidRDefault="00963AE2" w:rsidP="00963AE2">
      <w:pPr>
        <w:pStyle w:val="BoldBulTight0"/>
        <w:spacing w:after="240"/>
      </w:pPr>
      <w:r>
        <w:t>By the end of this chapter, the learner should be able to:</w:t>
      </w:r>
    </w:p>
    <w:p w:rsidR="00FC1C13" w:rsidRPr="001F61FE" w:rsidRDefault="001A0675" w:rsidP="001F61FE">
      <w:pPr>
        <w:pStyle w:val="Bullets"/>
      </w:pPr>
      <w:r w:rsidRPr="001F61FE">
        <w:t>Demonstrate how to provide su</w:t>
      </w:r>
      <w:r w:rsidR="007A403A" w:rsidRPr="001F61FE">
        <w:t>pport to a child, focusing on assisting and encouraging them.</w:t>
      </w:r>
    </w:p>
    <w:p w:rsidR="00FC1C13" w:rsidRDefault="00112DE8" w:rsidP="00FC1C13">
      <w:pPr>
        <w:pStyle w:val="Heading3"/>
      </w:pPr>
      <w:bookmarkStart w:id="96" w:name="_Toc505602555"/>
      <w:r>
        <w:rPr>
          <w:noProof/>
        </w:rPr>
        <w:drawing>
          <wp:anchor distT="0" distB="0" distL="114300" distR="114300" simplePos="0" relativeHeight="251801600" behindDoc="1" locked="0" layoutInCell="1" allowOverlap="1" wp14:anchorId="50675B37" wp14:editId="282333C9">
            <wp:simplePos x="0" y="0"/>
            <wp:positionH relativeFrom="column">
              <wp:posOffset>3585210</wp:posOffset>
            </wp:positionH>
            <wp:positionV relativeFrom="paragraph">
              <wp:posOffset>198755</wp:posOffset>
            </wp:positionV>
            <wp:extent cx="2303780" cy="2101850"/>
            <wp:effectExtent l="0" t="0" r="1270" b="0"/>
            <wp:wrapTight wrapText="bothSides">
              <wp:wrapPolygon edited="0">
                <wp:start x="0" y="0"/>
                <wp:lineTo x="0" y="21339"/>
                <wp:lineTo x="21433" y="21339"/>
                <wp:lineTo x="21433" y="0"/>
                <wp:lineTo x="0" y="0"/>
              </wp:wrapPolygon>
            </wp:wrapTight>
            <wp:docPr id="61" name="Picture 61" descr="ID# 7511 - Sharing The Load Of The Puzzl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D# 7511 - Sharing The Load Of The Puzzle - Presentation Clipart"/>
                    <pic:cNvPicPr>
                      <a:picLocks noChangeAspect="1" noChangeArrowheads="1"/>
                    </pic:cNvPicPr>
                  </pic:nvPicPr>
                  <pic:blipFill rotWithShape="1">
                    <a:blip r:embed="rId51">
                      <a:extLst>
                        <a:ext uri="{28A0092B-C50C-407E-A947-70E740481C1C}">
                          <a14:useLocalDpi xmlns:a14="http://schemas.microsoft.com/office/drawing/2010/main" val="0"/>
                        </a:ext>
                      </a:extLst>
                    </a:blip>
                    <a:srcRect b="8762"/>
                    <a:stretch/>
                  </pic:blipFill>
                  <pic:spPr bwMode="auto">
                    <a:xfrm>
                      <a:off x="0" y="0"/>
                      <a:ext cx="2303780" cy="2101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C1C13">
        <w:t>Supporting children’s efforts</w:t>
      </w:r>
      <w:bookmarkEnd w:id="96"/>
    </w:p>
    <w:p w:rsidR="008479E2" w:rsidRDefault="008479E2" w:rsidP="00490512">
      <w:r>
        <w:t xml:space="preserve">Supporting children and the things that they do is a </w:t>
      </w:r>
      <w:r w:rsidRPr="008479E2">
        <w:rPr>
          <w:noProof/>
        </w:rPr>
        <w:t>key</w:t>
      </w:r>
      <w:r>
        <w:t xml:space="preserve"> aspect of your role. When children are young, they are likely not to value the purpose of many things which they do. For example, when children begin tidying up after themselves, they are likely not to be doing this to prevent a trip hazard, but because they have been told to do this and they will be </w:t>
      </w:r>
      <w:r w:rsidRPr="0015765F">
        <w:rPr>
          <w:noProof/>
        </w:rPr>
        <w:t>recognised</w:t>
      </w:r>
      <w:r>
        <w:t xml:space="preserve"> positively for their actions. For this reason, your support will be vital to children’s development until they begin to appreciate the real meaning of the things that they do. </w:t>
      </w:r>
    </w:p>
    <w:p w:rsidR="006902B9" w:rsidRDefault="006902B9" w:rsidP="006902B9">
      <w:pPr>
        <w:pStyle w:val="BoldBulTight0"/>
        <w:rPr>
          <w:u w:val="single"/>
        </w:rPr>
      </w:pPr>
      <w:r w:rsidRPr="006902B9">
        <w:rPr>
          <w:u w:val="single"/>
        </w:rPr>
        <w:t>Be specific</w:t>
      </w:r>
    </w:p>
    <w:p w:rsidR="00470EB2" w:rsidRDefault="006902B9" w:rsidP="006902B9">
      <w:r>
        <w:t xml:space="preserve">When you are </w:t>
      </w:r>
      <w:r w:rsidR="00470EB2">
        <w:t xml:space="preserve">supporting children’s </w:t>
      </w:r>
      <w:r w:rsidR="00470EB2" w:rsidRPr="00470EB2">
        <w:rPr>
          <w:noProof/>
        </w:rPr>
        <w:t>efforts</w:t>
      </w:r>
      <w:r>
        <w:t xml:space="preserve">, you should try to be as specific as you can. </w:t>
      </w:r>
      <w:r w:rsidR="00470EB2">
        <w:t xml:space="preserve">If you are going to provide positive </w:t>
      </w:r>
      <w:r w:rsidR="00470EB2" w:rsidRPr="00233E22">
        <w:rPr>
          <w:noProof/>
        </w:rPr>
        <w:t>encouragement</w:t>
      </w:r>
      <w:r w:rsidR="00233E22">
        <w:rPr>
          <w:noProof/>
        </w:rPr>
        <w:t>,</w:t>
      </w:r>
      <w:r w:rsidR="00470EB2">
        <w:t xml:space="preserve"> you should focus on the specific act that the child is focusing on. Educators can often make the mistake of supporting </w:t>
      </w:r>
      <w:r w:rsidR="00470EB2" w:rsidRPr="0015765F">
        <w:rPr>
          <w:noProof/>
        </w:rPr>
        <w:t>generalised</w:t>
      </w:r>
      <w:r w:rsidR="00470EB2">
        <w:t xml:space="preserve"> abilities rather than the efforts children are making during that moment. For example, if you </w:t>
      </w:r>
      <w:r w:rsidR="00470EB2" w:rsidRPr="00470EB2">
        <w:rPr>
          <w:noProof/>
        </w:rPr>
        <w:t>cont</w:t>
      </w:r>
      <w:r w:rsidR="00470EB2">
        <w:rPr>
          <w:noProof/>
        </w:rPr>
        <w:t>inuo</w:t>
      </w:r>
      <w:r w:rsidR="00470EB2" w:rsidRPr="00470EB2">
        <w:rPr>
          <w:noProof/>
        </w:rPr>
        <w:t>usly</w:t>
      </w:r>
      <w:r w:rsidR="00470EB2">
        <w:t xml:space="preserve"> praise a child by telling them that they’re really intelligent, when they get something </w:t>
      </w:r>
      <w:r w:rsidR="00470EB2" w:rsidRPr="00EA30E3">
        <w:rPr>
          <w:noProof/>
        </w:rPr>
        <w:t>wrong</w:t>
      </w:r>
      <w:r w:rsidR="00470EB2">
        <w:t xml:space="preserve"> and you don’t say this, they will think that they are no longer intelligent. Whereas if you focus on different things that children are really making an effort in, such as counting to higher numbers or writing more neatly, they will feel proud of the specific things that they are doing, as opposed to feeling like they always have to show you that they are intelligent. </w:t>
      </w:r>
    </w:p>
    <w:p w:rsidR="005B44D0" w:rsidRPr="005B44D0" w:rsidRDefault="005B44D0" w:rsidP="005B44D0">
      <w:pPr>
        <w:pStyle w:val="BoldBulTight0"/>
        <w:rPr>
          <w:u w:val="single"/>
        </w:rPr>
      </w:pPr>
      <w:r w:rsidRPr="005B44D0">
        <w:rPr>
          <w:u w:val="single"/>
        </w:rPr>
        <w:t>Pay attention!</w:t>
      </w:r>
    </w:p>
    <w:p w:rsidR="00771FBB" w:rsidRDefault="005B44D0" w:rsidP="005B44D0">
      <w:r>
        <w:t xml:space="preserve">To ensure that you are able to support the efforts that children make, you will have to see their efforts! This may sound </w:t>
      </w:r>
      <w:r w:rsidR="00470EB2">
        <w:t xml:space="preserve">all </w:t>
      </w:r>
      <w:r>
        <w:t xml:space="preserve">too obvious – but when going about your </w:t>
      </w:r>
      <w:r w:rsidRPr="00233E22">
        <w:rPr>
          <w:noProof/>
        </w:rPr>
        <w:t>work</w:t>
      </w:r>
      <w:r w:rsidR="00233E22">
        <w:rPr>
          <w:noProof/>
        </w:rPr>
        <w:t>,</w:t>
      </w:r>
      <w:r>
        <w:t xml:space="preserve"> you may not notice the small efforts that children are making to develop their skills on a regular basis. For example, if a child enjoys to </w:t>
      </w:r>
      <w:r w:rsidRPr="0015765F">
        <w:rPr>
          <w:noProof/>
        </w:rPr>
        <w:t>colour</w:t>
      </w:r>
      <w:r>
        <w:t xml:space="preserve"> you may not notice the first time scribbles evolve into more pronounced shapes unless you spend some time watching them carrying out this activity. </w:t>
      </w:r>
    </w:p>
    <w:p w:rsidR="005B44D0" w:rsidRDefault="005B44D0" w:rsidP="005B44D0">
      <w:pPr>
        <w:pStyle w:val="BoldBulTight0"/>
      </w:pPr>
      <w:r>
        <w:t>You might want to consider the following steps when observing children’s efforts:</w:t>
      </w:r>
    </w:p>
    <w:p w:rsidR="005B44D0" w:rsidRPr="001F61FE" w:rsidRDefault="005B44D0" w:rsidP="001F61FE">
      <w:pPr>
        <w:pStyle w:val="Bullets"/>
      </w:pPr>
      <w:r w:rsidRPr="001F61FE">
        <w:t>What exactly are they doing/trying to do</w:t>
      </w:r>
    </w:p>
    <w:p w:rsidR="005B44D0" w:rsidRPr="001F61FE" w:rsidRDefault="005B44D0" w:rsidP="001F61FE">
      <w:pPr>
        <w:pStyle w:val="Bullets"/>
      </w:pPr>
      <w:r w:rsidRPr="001F61FE">
        <w:t>How long they have spent on the task</w:t>
      </w:r>
    </w:p>
    <w:p w:rsidR="005B44D0" w:rsidRPr="001F61FE" w:rsidRDefault="005B44D0" w:rsidP="001F61FE">
      <w:pPr>
        <w:pStyle w:val="Bullets"/>
      </w:pPr>
      <w:r w:rsidRPr="001F61FE">
        <w:t>How the task is developing their skills</w:t>
      </w:r>
    </w:p>
    <w:p w:rsidR="005B44D0" w:rsidRPr="001F61FE" w:rsidRDefault="005B44D0" w:rsidP="001F61FE">
      <w:pPr>
        <w:pStyle w:val="Bullets"/>
      </w:pPr>
      <w:r w:rsidRPr="001F61FE">
        <w:t>What skills they have used.</w:t>
      </w:r>
    </w:p>
    <w:p w:rsidR="00112DE8" w:rsidRDefault="00112DE8">
      <w:pPr>
        <w:spacing w:after="0" w:line="240" w:lineRule="auto"/>
        <w:rPr>
          <w:b/>
          <w:u w:val="single"/>
        </w:rPr>
      </w:pPr>
      <w:r>
        <w:rPr>
          <w:u w:val="single"/>
        </w:rPr>
        <w:br w:type="page"/>
      </w:r>
    </w:p>
    <w:p w:rsidR="008479E2" w:rsidRPr="008479E2" w:rsidRDefault="008479E2" w:rsidP="008479E2">
      <w:pPr>
        <w:pStyle w:val="BoldBulTight0"/>
        <w:rPr>
          <w:u w:val="single"/>
        </w:rPr>
      </w:pPr>
      <w:r w:rsidRPr="008479E2">
        <w:rPr>
          <w:u w:val="single"/>
        </w:rPr>
        <w:lastRenderedPageBreak/>
        <w:t>Assisting and encouraging children’s efforts</w:t>
      </w:r>
    </w:p>
    <w:p w:rsidR="005B44D0" w:rsidRPr="00771FBB" w:rsidRDefault="00112DE8" w:rsidP="00771FBB">
      <w:r>
        <w:rPr>
          <w:noProof/>
        </w:rPr>
        <w:drawing>
          <wp:anchor distT="0" distB="0" distL="114300" distR="114300" simplePos="0" relativeHeight="251802624" behindDoc="1" locked="0" layoutInCell="1" allowOverlap="1" wp14:anchorId="2D689F5E" wp14:editId="21B69611">
            <wp:simplePos x="0" y="0"/>
            <wp:positionH relativeFrom="column">
              <wp:posOffset>3692525</wp:posOffset>
            </wp:positionH>
            <wp:positionV relativeFrom="paragraph">
              <wp:posOffset>370840</wp:posOffset>
            </wp:positionV>
            <wp:extent cx="2044700" cy="1804670"/>
            <wp:effectExtent l="0" t="0" r="0" b="5080"/>
            <wp:wrapTight wrapText="bothSides">
              <wp:wrapPolygon edited="0">
                <wp:start x="0" y="0"/>
                <wp:lineTo x="0" y="21433"/>
                <wp:lineTo x="21332" y="21433"/>
                <wp:lineTo x="21332" y="0"/>
                <wp:lineTo x="0" y="0"/>
              </wp:wrapPolygon>
            </wp:wrapTight>
            <wp:docPr id="62" name="Picture 62" descr="ID# 7204 - Trust M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D# 7204 - Trust Me - Presentation Clipart"/>
                    <pic:cNvPicPr>
                      <a:picLocks noChangeAspect="1" noChangeArrowheads="1"/>
                    </pic:cNvPicPr>
                  </pic:nvPicPr>
                  <pic:blipFill rotWithShape="1">
                    <a:blip r:embed="rId36">
                      <a:extLst>
                        <a:ext uri="{28A0092B-C50C-407E-A947-70E740481C1C}">
                          <a14:useLocalDpi xmlns:a14="http://schemas.microsoft.com/office/drawing/2010/main" val="0"/>
                        </a:ext>
                      </a:extLst>
                    </a:blip>
                    <a:srcRect b="11734"/>
                    <a:stretch/>
                  </pic:blipFill>
                  <pic:spPr bwMode="auto">
                    <a:xfrm>
                      <a:off x="0" y="0"/>
                      <a:ext cx="2044700" cy="18046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1FBB">
        <w:t xml:space="preserve">In order to support children’s </w:t>
      </w:r>
      <w:r w:rsidR="00771FBB" w:rsidRPr="00530CD7">
        <w:rPr>
          <w:noProof/>
        </w:rPr>
        <w:t>efforts</w:t>
      </w:r>
      <w:r w:rsidR="00530CD7">
        <w:rPr>
          <w:noProof/>
        </w:rPr>
        <w:t>,</w:t>
      </w:r>
      <w:r w:rsidR="00771FBB">
        <w:t xml:space="preserve"> you should</w:t>
      </w:r>
      <w:r w:rsidR="00FA4077">
        <w:t xml:space="preserve"> be aiming to</w:t>
      </w:r>
      <w:r w:rsidR="00771FBB">
        <w:t xml:space="preserve"> assist and encourage them wherever you can. </w:t>
      </w:r>
      <w:r w:rsidR="005B44D0">
        <w:t xml:space="preserve">There are many </w:t>
      </w:r>
      <w:r w:rsidR="00FE10B4">
        <w:t xml:space="preserve">different </w:t>
      </w:r>
      <w:r w:rsidR="005B44D0">
        <w:t>ways you can do this.</w:t>
      </w:r>
      <w:r w:rsidR="00916E50" w:rsidRPr="00916E50">
        <w:t xml:space="preserve"> </w:t>
      </w:r>
    </w:p>
    <w:p w:rsidR="005423DB" w:rsidRPr="00490512" w:rsidRDefault="005B44D0" w:rsidP="005423DB">
      <w:pPr>
        <w:pStyle w:val="BoldBulTight0"/>
      </w:pPr>
      <w:r>
        <w:t>For example, yo</w:t>
      </w:r>
      <w:r w:rsidR="005423DB">
        <w:t>u can assist and encourage children’s efforts by:</w:t>
      </w:r>
    </w:p>
    <w:p w:rsidR="00FC1C13" w:rsidRPr="001F61FE" w:rsidRDefault="008479E2" w:rsidP="001F61FE">
      <w:pPr>
        <w:pStyle w:val="Bullets"/>
      </w:pPr>
      <w:r w:rsidRPr="001F61FE">
        <w:t>Providing</w:t>
      </w:r>
      <w:r w:rsidR="00FC1C13" w:rsidRPr="001F61FE">
        <w:t xml:space="preserve"> more resources</w:t>
      </w:r>
      <w:r w:rsidRPr="001F61FE">
        <w:t xml:space="preserve"> – for example, if a child is showing perseverance you can support them through this by saying ‘I see you really want to finish this task, is there anything I can do which will help you to do this?</w:t>
      </w:r>
      <w:r w:rsidR="00451153" w:rsidRPr="001F61FE">
        <w:t>’</w:t>
      </w:r>
      <w:r w:rsidRPr="001F61FE">
        <w:t xml:space="preserve"> </w:t>
      </w:r>
    </w:p>
    <w:p w:rsidR="00C204AB" w:rsidRPr="001F61FE" w:rsidRDefault="00FC1C13" w:rsidP="001F61FE">
      <w:pPr>
        <w:pStyle w:val="Bullets"/>
      </w:pPr>
      <w:r w:rsidRPr="001F61FE">
        <w:t>Show</w:t>
      </w:r>
      <w:r w:rsidR="008479E2" w:rsidRPr="001F61FE">
        <w:t>ing</w:t>
      </w:r>
      <w:r w:rsidRPr="001F61FE">
        <w:t xml:space="preserve"> an interest</w:t>
      </w:r>
      <w:r w:rsidR="005B44D0" w:rsidRPr="001F61FE">
        <w:t xml:space="preserve"> </w:t>
      </w:r>
      <w:r w:rsidR="00C204AB" w:rsidRPr="001F61FE">
        <w:t>–</w:t>
      </w:r>
      <w:r w:rsidR="005B44D0" w:rsidRPr="001F61FE">
        <w:t xml:space="preserve"> </w:t>
      </w:r>
      <w:r w:rsidR="00C204AB" w:rsidRPr="001F61FE">
        <w:t>children are likely to become more animated when another person is interested in what they are doing. You can show an interest by asking simple questions about what they are doing, or give them a compliment about the work they have done so far</w:t>
      </w:r>
    </w:p>
    <w:p w:rsidR="00623729" w:rsidRPr="001F61FE" w:rsidRDefault="00623729" w:rsidP="001F61FE">
      <w:pPr>
        <w:pStyle w:val="Bullets"/>
      </w:pPr>
      <w:r w:rsidRPr="001F61FE">
        <w:t>Asking open-ended questions – as an extension from the previous point, open-ended</w:t>
      </w:r>
      <w:r w:rsidR="008479E2" w:rsidRPr="001F61FE">
        <w:t xml:space="preserve"> questions are a good way to show children that you interested in the things they do and provide them with a chance to discuss this with you. You will also be able to identify where you might be able to provide help</w:t>
      </w:r>
    </w:p>
    <w:p w:rsidR="008D78BB" w:rsidRPr="001F61FE" w:rsidRDefault="008479E2" w:rsidP="001F61FE">
      <w:pPr>
        <w:pStyle w:val="Bullets"/>
      </w:pPr>
      <w:r w:rsidRPr="001F61FE">
        <w:t>Providing</w:t>
      </w:r>
      <w:r w:rsidR="00C204AB" w:rsidRPr="001F61FE">
        <w:t xml:space="preserve"> prompts </w:t>
      </w:r>
      <w:r w:rsidR="008D78BB" w:rsidRPr="001F61FE">
        <w:t>–</w:t>
      </w:r>
      <w:r w:rsidR="00C204AB" w:rsidRPr="001F61FE">
        <w:t xml:space="preserve"> </w:t>
      </w:r>
      <w:r w:rsidRPr="001F61FE">
        <w:t xml:space="preserve">small phrases of encouragement can help to motivate children to continue doing something. For example, saying things like </w:t>
      </w:r>
      <w:r w:rsidRPr="00EA30E3">
        <w:rPr>
          <w:noProof/>
        </w:rPr>
        <w:t>‘you</w:t>
      </w:r>
      <w:r w:rsidRPr="001F61FE">
        <w:t>’re almost there’ or ‘you’ve worked really hard so far’ will show children that you have seen the effort that they are making</w:t>
      </w:r>
      <w:r w:rsidR="0015765F">
        <w:t>.</w:t>
      </w:r>
    </w:p>
    <w:p w:rsidR="008D78BB" w:rsidRDefault="008D78BB" w:rsidP="008D78BB">
      <w:pPr>
        <w:pStyle w:val="Heading3"/>
      </w:pPr>
      <w:r>
        <w:br w:type="page"/>
      </w:r>
    </w:p>
    <w:p w:rsidR="008D78BB" w:rsidRDefault="008D78BB" w:rsidP="008D78BB">
      <w:pPr>
        <w:pStyle w:val="Heading3"/>
      </w:pPr>
      <w:bookmarkStart w:id="97" w:name="_Toc505602556"/>
      <w:r w:rsidRPr="005B7C76">
        <w:lastRenderedPageBreak/>
        <w:t xml:space="preserve">Activity </w:t>
      </w:r>
      <w:r>
        <w:t>3E</w:t>
      </w:r>
      <w:bookmarkEnd w:id="97"/>
    </w:p>
    <w:p w:rsidR="0020348A" w:rsidRDefault="008D78BB" w:rsidP="008D78BB">
      <w:r>
        <w:rPr>
          <w:noProof/>
        </w:rPr>
        <w:drawing>
          <wp:anchor distT="0" distB="0" distL="114300" distR="114300" simplePos="0" relativeHeight="251796480" behindDoc="1" locked="0" layoutInCell="1" allowOverlap="1" wp14:anchorId="5838D95B" wp14:editId="17F74F0E">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A84AE8" w:rsidP="00963AE2">
      <w:pPr>
        <w:pStyle w:val="Heading2"/>
        <w:spacing w:after="240"/>
      </w:pPr>
      <w:bookmarkStart w:id="98" w:name="_Toc505602557"/>
      <w:r>
        <w:lastRenderedPageBreak/>
        <w:t xml:space="preserve">3.6 – </w:t>
      </w:r>
      <w:r w:rsidR="0020348A">
        <w:t>Motivate and encourage children to persevere with challenges</w:t>
      </w:r>
      <w:bookmarkEnd w:id="98"/>
    </w:p>
    <w:p w:rsidR="00963AE2" w:rsidRDefault="00963AE2" w:rsidP="00963AE2">
      <w:pPr>
        <w:pStyle w:val="BoldBulTight0"/>
        <w:spacing w:after="240"/>
      </w:pPr>
      <w:r>
        <w:t>By the end of this chapter, the learner should be able to:</w:t>
      </w:r>
    </w:p>
    <w:p w:rsidR="00623729" w:rsidRPr="001F61FE" w:rsidRDefault="00DF3DA3" w:rsidP="001F61FE">
      <w:pPr>
        <w:pStyle w:val="Bullets"/>
      </w:pPr>
      <w:r w:rsidRPr="0015765F">
        <w:rPr>
          <w:noProof/>
        </w:rPr>
        <w:t>Summarise</w:t>
      </w:r>
      <w:r w:rsidRPr="001F61FE">
        <w:t xml:space="preserve"> the meaning of perseverance</w:t>
      </w:r>
    </w:p>
    <w:p w:rsidR="00DF3DA3" w:rsidRPr="001F61FE" w:rsidRDefault="00DF3DA3" w:rsidP="001F61FE">
      <w:pPr>
        <w:pStyle w:val="Bullets"/>
      </w:pPr>
      <w:r w:rsidRPr="001F61FE">
        <w:t>Identify how to motivate and encourage children to persevere with challenges.</w:t>
      </w:r>
    </w:p>
    <w:p w:rsidR="00623729" w:rsidRDefault="00623729" w:rsidP="00623729">
      <w:pPr>
        <w:pStyle w:val="Heading3"/>
      </w:pPr>
      <w:bookmarkStart w:id="99" w:name="_Toc505602558"/>
      <w:r>
        <w:t>Perseverance</w:t>
      </w:r>
      <w:bookmarkEnd w:id="99"/>
    </w:p>
    <w:p w:rsidR="00623729" w:rsidRDefault="00623729" w:rsidP="00623729">
      <w:r>
        <w:t xml:space="preserve">Perseverance is </w:t>
      </w:r>
      <w:r w:rsidR="007360D5">
        <w:t xml:space="preserve">a </w:t>
      </w:r>
      <w:r>
        <w:t xml:space="preserve">really important quality for children to learn. It refers to continuing to do something even when it might prove difficult or challenging. When children are learning new </w:t>
      </w:r>
      <w:r w:rsidRPr="00EA30E3">
        <w:rPr>
          <w:noProof/>
        </w:rPr>
        <w:t>skills</w:t>
      </w:r>
      <w:r w:rsidR="00EA30E3">
        <w:rPr>
          <w:noProof/>
        </w:rPr>
        <w:t>,</w:t>
      </w:r>
      <w:r>
        <w:t xml:space="preserve"> it is likely that they will encounter a task, skill or activity which they take a while to get the hang of. </w:t>
      </w:r>
      <w:r w:rsidR="007360D5">
        <w:t>When children find something difficult, it can be tempting for them to give up and move on to something else which they may find less challenging. It is important that you are there for children during these times to encourage them to continue with things and ensure that learn new skills – no matter how challenging this may be for them.</w:t>
      </w:r>
    </w:p>
    <w:p w:rsidR="00DD0CF5" w:rsidRDefault="004F4F17" w:rsidP="00623729">
      <w:r>
        <w:t>How children will learn</w:t>
      </w:r>
      <w:r w:rsidR="00623729">
        <w:t xml:space="preserve"> pers</w:t>
      </w:r>
      <w:r>
        <w:t>everance will differ as they</w:t>
      </w:r>
      <w:r w:rsidR="00623729">
        <w:t xml:space="preserve"> get older</w:t>
      </w:r>
      <w:r>
        <w:t xml:space="preserve"> and their skills develop and grow more complex</w:t>
      </w:r>
      <w:r w:rsidR="00623729">
        <w:t xml:space="preserve">. For toddlers, for example, perseverance might simply refer to increasing their attention span so that they can </w:t>
      </w:r>
      <w:r>
        <w:t>engage</w:t>
      </w:r>
      <w:r w:rsidR="00623729">
        <w:t xml:space="preserve"> </w:t>
      </w:r>
      <w:r w:rsidR="00AB416D">
        <w:rPr>
          <w:noProof/>
        </w:rPr>
        <w:t>in</w:t>
      </w:r>
      <w:r w:rsidR="00623729">
        <w:t xml:space="preserve"> one activity for a prolonged period of time. </w:t>
      </w:r>
      <w:r w:rsidR="00DD0CF5">
        <w:t xml:space="preserve">For young children, perseverance could refer </w:t>
      </w:r>
      <w:r>
        <w:t xml:space="preserve">to </w:t>
      </w:r>
      <w:r w:rsidR="007360D5">
        <w:t>kicking a ball towards a net until they get it in.</w:t>
      </w:r>
    </w:p>
    <w:p w:rsidR="00DD0CF5" w:rsidRDefault="00112DE8" w:rsidP="00DD0CF5">
      <w:pPr>
        <w:pStyle w:val="Heading3"/>
      </w:pPr>
      <w:bookmarkStart w:id="100" w:name="_Toc505602559"/>
      <w:r>
        <w:rPr>
          <w:noProof/>
        </w:rPr>
        <w:drawing>
          <wp:anchor distT="0" distB="0" distL="114300" distR="114300" simplePos="0" relativeHeight="251803648" behindDoc="1" locked="0" layoutInCell="1" allowOverlap="1" wp14:anchorId="4C627232" wp14:editId="77C3BE8E">
            <wp:simplePos x="0" y="0"/>
            <wp:positionH relativeFrom="column">
              <wp:posOffset>3692525</wp:posOffset>
            </wp:positionH>
            <wp:positionV relativeFrom="paragraph">
              <wp:posOffset>74930</wp:posOffset>
            </wp:positionV>
            <wp:extent cx="2185035" cy="2588260"/>
            <wp:effectExtent l="0" t="0" r="5715" b="2540"/>
            <wp:wrapTight wrapText="bothSides">
              <wp:wrapPolygon edited="0">
                <wp:start x="0" y="0"/>
                <wp:lineTo x="0" y="21462"/>
                <wp:lineTo x="21468" y="21462"/>
                <wp:lineTo x="21468" y="0"/>
                <wp:lineTo x="0" y="0"/>
              </wp:wrapPolygon>
            </wp:wrapTight>
            <wp:docPr id="63" name="Picture 63" descr="ID# 20156 - Figure Chasing Dangling Carrot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D# 20156 - Figure Chasing Dangling Carrot - Presentation Clipart"/>
                    <pic:cNvPicPr>
                      <a:picLocks noChangeAspect="1" noChangeArrowheads="1"/>
                    </pic:cNvPicPr>
                  </pic:nvPicPr>
                  <pic:blipFill rotWithShape="1">
                    <a:blip r:embed="rId52">
                      <a:extLst>
                        <a:ext uri="{28A0092B-C50C-407E-A947-70E740481C1C}">
                          <a14:useLocalDpi xmlns:a14="http://schemas.microsoft.com/office/drawing/2010/main" val="0"/>
                        </a:ext>
                      </a:extLst>
                    </a:blip>
                    <a:srcRect l="12033" r="11619" b="9543"/>
                    <a:stretch/>
                  </pic:blipFill>
                  <pic:spPr bwMode="auto">
                    <a:xfrm>
                      <a:off x="0" y="0"/>
                      <a:ext cx="2185035" cy="25882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D0CF5">
        <w:t>Motivating and encouraging perseverance</w:t>
      </w:r>
      <w:bookmarkEnd w:id="100"/>
      <w:r w:rsidR="00DD0CF5">
        <w:t xml:space="preserve"> </w:t>
      </w:r>
    </w:p>
    <w:p w:rsidR="00574CD8" w:rsidRDefault="00ED2BF5" w:rsidP="00574CD8">
      <w:r>
        <w:t>As mentioned, w</w:t>
      </w:r>
      <w:r w:rsidR="008C4496">
        <w:t>ithout the mo</w:t>
      </w:r>
      <w:r w:rsidR="001A1CBE">
        <w:t>tivation and encouragement</w:t>
      </w:r>
      <w:r w:rsidR="00D016D3">
        <w:t xml:space="preserve"> of </w:t>
      </w:r>
      <w:r w:rsidR="008C4496">
        <w:t xml:space="preserve">adults, children are likely to give up on something that they find challenging – why would they want to spend their time doing something </w:t>
      </w:r>
      <w:r>
        <w:t xml:space="preserve">that </w:t>
      </w:r>
      <w:r w:rsidR="008C4496">
        <w:t xml:space="preserve">they find difficult? It is up to you to teach children the value of sticking at things and why this is beneficial to their emotional development – even when it doesn’t feel like it at the time! </w:t>
      </w:r>
    </w:p>
    <w:p w:rsidR="008C4496" w:rsidRPr="00574CD8" w:rsidRDefault="008C4496" w:rsidP="00574CD8">
      <w:r>
        <w:t xml:space="preserve">To support children’s ability to persevere, you should be aiming to motivate and encourage them throughout the challenges which they may face. How you do this will depend on the child, their abilities and how they will respond to your support. </w:t>
      </w:r>
    </w:p>
    <w:p w:rsidR="00DD0CF5" w:rsidRDefault="00DD0CF5" w:rsidP="00574CD8">
      <w:pPr>
        <w:pStyle w:val="BoldBulTight0"/>
      </w:pPr>
      <w:r>
        <w:t>Some tips to motivate and encourage perseverance include:</w:t>
      </w:r>
    </w:p>
    <w:p w:rsidR="00D016D3" w:rsidRPr="001F61FE" w:rsidRDefault="00D016D3" w:rsidP="001F61FE">
      <w:pPr>
        <w:pStyle w:val="Bullets"/>
      </w:pPr>
      <w:r w:rsidRPr="001F61FE">
        <w:t>Provide praise – verbal encouragement and praise is a good way to motivate and encourage children to continue to do something</w:t>
      </w:r>
    </w:p>
    <w:p w:rsidR="00D016D3" w:rsidRPr="001F61FE" w:rsidRDefault="00D016D3" w:rsidP="001F61FE">
      <w:pPr>
        <w:pStyle w:val="Bullets"/>
      </w:pPr>
      <w:r w:rsidRPr="001F61FE">
        <w:t xml:space="preserve">Offer an incentive – it might be a good idea to provide a small incentive for children to encourage them to continue working hard. Depending on the age of the child, incentives may include play time or their </w:t>
      </w:r>
      <w:r w:rsidRPr="0015765F">
        <w:rPr>
          <w:noProof/>
        </w:rPr>
        <w:t>favourite</w:t>
      </w:r>
      <w:r w:rsidRPr="001F61FE">
        <w:t xml:space="preserve"> treat</w:t>
      </w:r>
    </w:p>
    <w:p w:rsidR="00DD0CF5" w:rsidRPr="001F61FE" w:rsidRDefault="00DD0CF5" w:rsidP="001F61FE">
      <w:pPr>
        <w:pStyle w:val="Bullets"/>
      </w:pPr>
      <w:r w:rsidRPr="001F61FE">
        <w:t xml:space="preserve">Be realistic </w:t>
      </w:r>
      <w:r w:rsidR="0055280B" w:rsidRPr="001F61FE">
        <w:t>–</w:t>
      </w:r>
      <w:r w:rsidRPr="001F61FE">
        <w:t xml:space="preserve"> </w:t>
      </w:r>
      <w:r w:rsidR="0055280B" w:rsidRPr="001F61FE">
        <w:t xml:space="preserve">encouraging perseverance in tasks which children are not interested in </w:t>
      </w:r>
      <w:r w:rsidR="00ED2BF5" w:rsidRPr="001F61FE">
        <w:t xml:space="preserve">or are finding extremely difficult </w:t>
      </w:r>
      <w:r w:rsidR="0055280B" w:rsidRPr="001F61FE">
        <w:t>will not be</w:t>
      </w:r>
      <w:r w:rsidR="00ED2BF5" w:rsidRPr="001F61FE">
        <w:t xml:space="preserve"> beneficial to you nor them. Choose your </w:t>
      </w:r>
      <w:r w:rsidR="00ED2BF5" w:rsidRPr="001F61FE">
        <w:lastRenderedPageBreak/>
        <w:t>battles wisely and only encourage children to persevere with things which you genuinely believe they have the ability to do</w:t>
      </w:r>
    </w:p>
    <w:p w:rsidR="00DD0CF5" w:rsidRPr="001F61FE" w:rsidRDefault="00112DE8" w:rsidP="001F61FE">
      <w:pPr>
        <w:pStyle w:val="Bullets"/>
      </w:pPr>
      <w:r w:rsidRPr="001F61FE">
        <w:rPr>
          <w:noProof/>
        </w:rPr>
        <w:drawing>
          <wp:anchor distT="0" distB="0" distL="114300" distR="114300" simplePos="0" relativeHeight="251804672" behindDoc="1" locked="0" layoutInCell="1" allowOverlap="1" wp14:anchorId="2DCBE11B" wp14:editId="01878534">
            <wp:simplePos x="0" y="0"/>
            <wp:positionH relativeFrom="column">
              <wp:posOffset>3764280</wp:posOffset>
            </wp:positionH>
            <wp:positionV relativeFrom="paragraph">
              <wp:posOffset>477520</wp:posOffset>
            </wp:positionV>
            <wp:extent cx="2256155" cy="2256155"/>
            <wp:effectExtent l="0" t="0" r="0" b="0"/>
            <wp:wrapTight wrapText="bothSides">
              <wp:wrapPolygon edited="0">
                <wp:start x="0" y="0"/>
                <wp:lineTo x="0" y="21339"/>
                <wp:lineTo x="21339" y="21339"/>
                <wp:lineTo x="21339" y="0"/>
                <wp:lineTo x="0" y="0"/>
              </wp:wrapPolygon>
            </wp:wrapTight>
            <wp:docPr id="64" name="Picture 64" descr="ID# 11959 - Figure Out Of Focus Colored Pen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D# 11959 - Figure Out Of Focus Colored Pen - Presentation Clipart"/>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256155" cy="2256155"/>
                    </a:xfrm>
                    <a:prstGeom prst="rect">
                      <a:avLst/>
                    </a:prstGeom>
                    <a:noFill/>
                    <a:ln>
                      <a:noFill/>
                    </a:ln>
                  </pic:spPr>
                </pic:pic>
              </a:graphicData>
            </a:graphic>
            <wp14:sizeRelH relativeFrom="page">
              <wp14:pctWidth>0</wp14:pctWidth>
            </wp14:sizeRelH>
            <wp14:sizeRelV relativeFrom="page">
              <wp14:pctHeight>0</wp14:pctHeight>
            </wp14:sizeRelV>
          </wp:anchor>
        </w:drawing>
      </w:r>
      <w:r w:rsidR="00DD0CF5" w:rsidRPr="001F61FE">
        <w:t>Encourage imperfection</w:t>
      </w:r>
      <w:r w:rsidR="00574CD8" w:rsidRPr="001F61FE">
        <w:t xml:space="preserve"> – as mentioned previously, winning isn’t always everything. Try to ensure that your end goal is not always focused on victory</w:t>
      </w:r>
    </w:p>
    <w:p w:rsidR="00DD0CF5" w:rsidRPr="001F61FE" w:rsidRDefault="00DD0CF5" w:rsidP="001F61FE">
      <w:pPr>
        <w:pStyle w:val="Bullets"/>
      </w:pPr>
      <w:r w:rsidRPr="001F61FE">
        <w:t>Make adjustments where necessary</w:t>
      </w:r>
      <w:r w:rsidR="00574CD8" w:rsidRPr="001F61FE">
        <w:t xml:space="preserve"> – perseverance will not be successful if the end goal is unachievable. You might want to make a task easier or change the intended outcome if a child is really struggling to progress</w:t>
      </w:r>
    </w:p>
    <w:p w:rsidR="008D78BB" w:rsidRPr="001F61FE" w:rsidRDefault="00DD0CF5" w:rsidP="001F61FE">
      <w:pPr>
        <w:pStyle w:val="Bullets"/>
      </w:pPr>
      <w:r w:rsidRPr="001F61FE">
        <w:t>Model perseverance yourself</w:t>
      </w:r>
      <w:r w:rsidR="00574CD8" w:rsidRPr="001F61FE">
        <w:t xml:space="preserve"> – this has mentioned a number of times thus far; children learn from what they see. Ensure that you are showing children that you do not quit</w:t>
      </w:r>
      <w:r w:rsidR="00CF59B0" w:rsidRPr="001F61FE">
        <w:t xml:space="preserve"> tasks.</w:t>
      </w:r>
      <w:r w:rsidR="00AB416D" w:rsidRPr="001F61FE">
        <w:t xml:space="preserve"> </w:t>
      </w:r>
    </w:p>
    <w:p w:rsidR="008D78BB" w:rsidRDefault="008D78BB" w:rsidP="008D78BB">
      <w:pPr>
        <w:pStyle w:val="Heading3"/>
      </w:pPr>
      <w:r>
        <w:br w:type="page"/>
      </w:r>
    </w:p>
    <w:p w:rsidR="008D78BB" w:rsidRDefault="008D78BB" w:rsidP="008D78BB">
      <w:pPr>
        <w:pStyle w:val="Heading3"/>
      </w:pPr>
      <w:bookmarkStart w:id="101" w:name="_Toc505602560"/>
      <w:r w:rsidRPr="005B7C76">
        <w:lastRenderedPageBreak/>
        <w:t xml:space="preserve">Activity </w:t>
      </w:r>
      <w:r>
        <w:t>3F</w:t>
      </w:r>
      <w:bookmarkEnd w:id="101"/>
    </w:p>
    <w:p w:rsidR="0020348A" w:rsidRDefault="008D78BB" w:rsidP="008D78BB">
      <w:r>
        <w:rPr>
          <w:noProof/>
        </w:rPr>
        <w:drawing>
          <wp:anchor distT="0" distB="0" distL="114300" distR="114300" simplePos="0" relativeHeight="251798528" behindDoc="1" locked="0" layoutInCell="1" allowOverlap="1" wp14:anchorId="7EA3803A" wp14:editId="617B35C4">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A84AE8" w:rsidP="00963AE2">
      <w:pPr>
        <w:pStyle w:val="Heading2"/>
        <w:spacing w:after="240"/>
      </w:pPr>
      <w:bookmarkStart w:id="102" w:name="_Toc505602561"/>
      <w:r>
        <w:lastRenderedPageBreak/>
        <w:t xml:space="preserve">3.7 – </w:t>
      </w:r>
      <w:r w:rsidR="0020348A">
        <w:t>Share children’s successes with families</w:t>
      </w:r>
      <w:bookmarkEnd w:id="102"/>
    </w:p>
    <w:p w:rsidR="00963AE2" w:rsidRDefault="00963AE2" w:rsidP="00963AE2">
      <w:pPr>
        <w:pStyle w:val="BoldBulTight0"/>
        <w:spacing w:after="240"/>
      </w:pPr>
      <w:r>
        <w:t>By the end of this chapter, the learner should be able to:</w:t>
      </w:r>
    </w:p>
    <w:p w:rsidR="00DF3DA3" w:rsidRPr="001F61FE" w:rsidRDefault="000C3BB6" w:rsidP="001F61FE">
      <w:pPr>
        <w:pStyle w:val="Bullets"/>
      </w:pPr>
      <w:r w:rsidRPr="001F61FE">
        <w:t>List a range of methods of communication</w:t>
      </w:r>
    </w:p>
    <w:p w:rsidR="000C3BB6" w:rsidRPr="001F61FE" w:rsidRDefault="000C3BB6" w:rsidP="001F61FE">
      <w:pPr>
        <w:pStyle w:val="Bullets"/>
      </w:pPr>
      <w:r w:rsidRPr="001F61FE">
        <w:t>Explain how to overcome a barrier to communication with families.</w:t>
      </w:r>
    </w:p>
    <w:p w:rsidR="00DF3DA3" w:rsidRDefault="00DF3DA3" w:rsidP="00DF3DA3">
      <w:pPr>
        <w:pStyle w:val="Heading3"/>
      </w:pPr>
      <w:bookmarkStart w:id="103" w:name="_Toc505602562"/>
      <w:r>
        <w:t>Why should you share successes?</w:t>
      </w:r>
      <w:bookmarkEnd w:id="103"/>
    </w:p>
    <w:p w:rsidR="00DF3DA3" w:rsidRDefault="00DF3DA3" w:rsidP="00DF3DA3">
      <w:r>
        <w:t>Communication with the families of children is really important and has</w:t>
      </w:r>
      <w:r w:rsidR="002C5D70">
        <w:t xml:space="preserve"> many</w:t>
      </w:r>
      <w:r>
        <w:t xml:space="preserve"> benefits for </w:t>
      </w:r>
      <w:r w:rsidR="003B06C6">
        <w:t>the</w:t>
      </w:r>
      <w:r>
        <w:t xml:space="preserve"> families as well as you and your </w:t>
      </w:r>
      <w:r w:rsidRPr="000B31D0">
        <w:rPr>
          <w:noProof/>
        </w:rPr>
        <w:t>organisation</w:t>
      </w:r>
      <w:r>
        <w:t xml:space="preserve">. </w:t>
      </w:r>
      <w:r w:rsidR="002C5D70">
        <w:t xml:space="preserve">The families of the children are going to be the people who know the child best. By working in collaboration and communicating on a regular basis, you will be able to </w:t>
      </w:r>
      <w:r w:rsidR="003B06C6">
        <w:t xml:space="preserve">build </w:t>
      </w:r>
      <w:r w:rsidR="003B06C6" w:rsidRPr="002C5D70">
        <w:rPr>
          <w:noProof/>
        </w:rPr>
        <w:t>a complete</w:t>
      </w:r>
      <w:r w:rsidR="003B06C6">
        <w:t xml:space="preserve"> picture</w:t>
      </w:r>
      <w:r w:rsidR="00FC588E">
        <w:t xml:space="preserve"> of</w:t>
      </w:r>
      <w:r w:rsidR="003B06C6">
        <w:t xml:space="preserve"> the child’s needs, </w:t>
      </w:r>
      <w:r w:rsidR="003B06C6" w:rsidRPr="002C5D70">
        <w:rPr>
          <w:noProof/>
        </w:rPr>
        <w:t>requirements</w:t>
      </w:r>
      <w:r w:rsidR="002C5D70" w:rsidRPr="002C5D70">
        <w:rPr>
          <w:noProof/>
        </w:rPr>
        <w:t>,</w:t>
      </w:r>
      <w:r w:rsidR="000B31D0">
        <w:t xml:space="preserve"> and progress and</w:t>
      </w:r>
      <w:r w:rsidR="00FC588E">
        <w:t xml:space="preserve"> create an appropriate care plan which can be used both in their home life and throughout your care</w:t>
      </w:r>
      <w:r w:rsidR="000B31D0">
        <w:t xml:space="preserve">. </w:t>
      </w:r>
    </w:p>
    <w:p w:rsidR="00FC588E" w:rsidRPr="00FC588E" w:rsidRDefault="00FC588E" w:rsidP="00FC588E">
      <w:pPr>
        <w:pStyle w:val="BoldBulTight0"/>
        <w:rPr>
          <w:u w:val="single"/>
        </w:rPr>
      </w:pPr>
      <w:r w:rsidRPr="00FC588E">
        <w:rPr>
          <w:u w:val="single"/>
        </w:rPr>
        <w:t>Focus on the positive</w:t>
      </w:r>
    </w:p>
    <w:p w:rsidR="003B06C6" w:rsidRPr="00DF3DA3" w:rsidRDefault="003B06C6" w:rsidP="00DF3DA3">
      <w:r>
        <w:t xml:space="preserve">You may find that most formal meetings that you have with the families of children are focused </w:t>
      </w:r>
      <w:r w:rsidR="000B31D0">
        <w:rPr>
          <w:noProof/>
        </w:rPr>
        <w:t>on</w:t>
      </w:r>
      <w:r>
        <w:t xml:space="preserve"> something negative – for example, you may</w:t>
      </w:r>
      <w:r w:rsidR="000B31D0">
        <w:t xml:space="preserve"> need to</w:t>
      </w:r>
      <w:r>
        <w:t xml:space="preserve"> inform families of a child’s negative </w:t>
      </w:r>
      <w:r w:rsidRPr="0015765F">
        <w:rPr>
          <w:noProof/>
        </w:rPr>
        <w:t>behaviour</w:t>
      </w:r>
      <w:r>
        <w:t xml:space="preserve"> or discuss delayed progress. For this reason, sharing children’s successes is a good reason to engage positively with families whilst ensuring that achievements are </w:t>
      </w:r>
      <w:r w:rsidRPr="0015765F">
        <w:rPr>
          <w:noProof/>
        </w:rPr>
        <w:t>recognised</w:t>
      </w:r>
      <w:r w:rsidR="000B31D0">
        <w:t xml:space="preserve"> and celebrated.</w:t>
      </w:r>
    </w:p>
    <w:p w:rsidR="006E6588" w:rsidRDefault="00DF3DA3" w:rsidP="00DF3DA3">
      <w:pPr>
        <w:pStyle w:val="Heading3"/>
      </w:pPr>
      <w:bookmarkStart w:id="104" w:name="_Toc505602563"/>
      <w:r>
        <w:t>How to share successes</w:t>
      </w:r>
      <w:bookmarkEnd w:id="104"/>
    </w:p>
    <w:p w:rsidR="006E6588" w:rsidRDefault="00FC588E" w:rsidP="006E6588">
      <w:r>
        <w:rPr>
          <w:noProof/>
        </w:rPr>
        <w:drawing>
          <wp:anchor distT="0" distB="0" distL="114300" distR="114300" simplePos="0" relativeHeight="251805696" behindDoc="1" locked="0" layoutInCell="1" allowOverlap="1" wp14:anchorId="4ECA946B" wp14:editId="4CAC9C25">
            <wp:simplePos x="0" y="0"/>
            <wp:positionH relativeFrom="column">
              <wp:posOffset>3490595</wp:posOffset>
            </wp:positionH>
            <wp:positionV relativeFrom="paragraph">
              <wp:posOffset>245745</wp:posOffset>
            </wp:positionV>
            <wp:extent cx="2458085" cy="2458085"/>
            <wp:effectExtent l="0" t="0" r="0" b="0"/>
            <wp:wrapTight wrapText="bothSides">
              <wp:wrapPolygon edited="0">
                <wp:start x="0" y="0"/>
                <wp:lineTo x="0" y="21427"/>
                <wp:lineTo x="21427" y="21427"/>
                <wp:lineTo x="21427" y="0"/>
                <wp:lineTo x="0" y="0"/>
              </wp:wrapPolygon>
            </wp:wrapTight>
            <wp:docPr id="65" name="Picture 65" descr="ID# 12355 - Classic Phon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12355 - Classic Phone - Presentation Clipart"/>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458085" cy="2458085"/>
                    </a:xfrm>
                    <a:prstGeom prst="rect">
                      <a:avLst/>
                    </a:prstGeom>
                    <a:noFill/>
                    <a:ln>
                      <a:noFill/>
                    </a:ln>
                  </pic:spPr>
                </pic:pic>
              </a:graphicData>
            </a:graphic>
            <wp14:sizeRelH relativeFrom="page">
              <wp14:pctWidth>0</wp14:pctWidth>
            </wp14:sizeRelH>
            <wp14:sizeRelV relativeFrom="page">
              <wp14:pctHeight>0</wp14:pctHeight>
            </wp14:sizeRelV>
          </wp:anchor>
        </w:drawing>
      </w:r>
      <w:r w:rsidR="00895DFC">
        <w:t xml:space="preserve">Your </w:t>
      </w:r>
      <w:r w:rsidR="00895DFC" w:rsidRPr="0015765F">
        <w:rPr>
          <w:noProof/>
        </w:rPr>
        <w:t>organisation</w:t>
      </w:r>
      <w:r>
        <w:t xml:space="preserve"> is likely to have a variety of communication </w:t>
      </w:r>
      <w:r w:rsidR="00895DFC">
        <w:t>methods in place which will enable you to share</w:t>
      </w:r>
      <w:r w:rsidR="006E6588">
        <w:t xml:space="preserve"> children’s successes with their families. </w:t>
      </w:r>
    </w:p>
    <w:p w:rsidR="006E6588" w:rsidRPr="006E6588" w:rsidRDefault="006E6588" w:rsidP="006E6588">
      <w:pPr>
        <w:pStyle w:val="BoldBulTight0"/>
      </w:pPr>
      <w:r>
        <w:t xml:space="preserve">Some common ways to communicate, </w:t>
      </w:r>
      <w:r w:rsidR="00A30741">
        <w:t xml:space="preserve">for </w:t>
      </w:r>
      <w:r>
        <w:t>example, might include:</w:t>
      </w:r>
    </w:p>
    <w:p w:rsidR="006E6588" w:rsidRPr="001F61FE" w:rsidRDefault="006E6588" w:rsidP="001F61FE">
      <w:pPr>
        <w:pStyle w:val="Bullets"/>
      </w:pPr>
      <w:r w:rsidRPr="001F61FE">
        <w:t>Display boards</w:t>
      </w:r>
    </w:p>
    <w:p w:rsidR="006E6588" w:rsidRPr="001F61FE" w:rsidRDefault="006E6588" w:rsidP="001F61FE">
      <w:pPr>
        <w:pStyle w:val="Bullets"/>
      </w:pPr>
      <w:r w:rsidRPr="001F61FE">
        <w:t>Emails</w:t>
      </w:r>
    </w:p>
    <w:p w:rsidR="006E6588" w:rsidRPr="001F61FE" w:rsidRDefault="000B31D0" w:rsidP="001F61FE">
      <w:pPr>
        <w:pStyle w:val="Bullets"/>
      </w:pPr>
      <w:r w:rsidRPr="001F61FE">
        <w:t>News</w:t>
      </w:r>
      <w:r w:rsidR="006E6588" w:rsidRPr="001F61FE">
        <w:t>letters</w:t>
      </w:r>
    </w:p>
    <w:p w:rsidR="006E6588" w:rsidRPr="001F61FE" w:rsidRDefault="006E6588" w:rsidP="001F61FE">
      <w:pPr>
        <w:pStyle w:val="Bullets"/>
      </w:pPr>
      <w:r w:rsidRPr="001F61FE">
        <w:t>Phone calls</w:t>
      </w:r>
    </w:p>
    <w:p w:rsidR="00BA7F65" w:rsidRPr="001F61FE" w:rsidRDefault="006E6588" w:rsidP="001F61FE">
      <w:pPr>
        <w:pStyle w:val="Bullets"/>
      </w:pPr>
      <w:r w:rsidRPr="001F61FE">
        <w:t>Face-to-face meetings</w:t>
      </w:r>
      <w:r w:rsidR="00BA7F65" w:rsidRPr="001F61FE">
        <w:t>.</w:t>
      </w:r>
      <w:r w:rsidR="00FC588E" w:rsidRPr="001F61FE">
        <w:t xml:space="preserve"> </w:t>
      </w:r>
    </w:p>
    <w:p w:rsidR="00A30741" w:rsidRPr="00A30741" w:rsidRDefault="00A30741" w:rsidP="00A30741">
      <w:r>
        <w:t xml:space="preserve">The different methods offered by your </w:t>
      </w:r>
      <w:r w:rsidRPr="0015765F">
        <w:rPr>
          <w:noProof/>
        </w:rPr>
        <w:t>organisation</w:t>
      </w:r>
      <w:r>
        <w:t xml:space="preserve"> should aim to facilitate the preferences and availability of the children’s families. For example, families may not always have time for face-to-face meetings if they are busy working</w:t>
      </w:r>
      <w:r w:rsidR="00FC588E">
        <w:t>. In this case,</w:t>
      </w:r>
      <w:r>
        <w:t xml:space="preserve"> methods such as </w:t>
      </w:r>
      <w:r w:rsidRPr="000B31D0">
        <w:rPr>
          <w:noProof/>
        </w:rPr>
        <w:t>email</w:t>
      </w:r>
      <w:r w:rsidR="000B31D0">
        <w:rPr>
          <w:noProof/>
        </w:rPr>
        <w:t>s</w:t>
      </w:r>
      <w:r>
        <w:t xml:space="preserve"> are likely to be a more practical way to share </w:t>
      </w:r>
      <w:r w:rsidR="00FC588E">
        <w:t>the successes of their children because they don’t require immediate attention.</w:t>
      </w:r>
    </w:p>
    <w:p w:rsidR="006E6EB1" w:rsidRDefault="00BA7F65" w:rsidP="00BA7F65">
      <w:r>
        <w:t xml:space="preserve">Ensure that you follow the protocols of your </w:t>
      </w:r>
      <w:r w:rsidRPr="0015765F">
        <w:rPr>
          <w:noProof/>
        </w:rPr>
        <w:t>organisation</w:t>
      </w:r>
      <w:r>
        <w:t xml:space="preserve"> when communicating with families. If you are ever unsure of the best route to follow, you should ask the relevant person(s) before you make contact – this might include a supervisor or a manager, for example.</w:t>
      </w:r>
    </w:p>
    <w:p w:rsidR="00112DE8" w:rsidRDefault="00112DE8">
      <w:pPr>
        <w:spacing w:after="0" w:line="240" w:lineRule="auto"/>
        <w:rPr>
          <w:b/>
          <w:u w:val="single"/>
        </w:rPr>
      </w:pPr>
      <w:r>
        <w:rPr>
          <w:u w:val="single"/>
        </w:rPr>
        <w:br w:type="page"/>
      </w:r>
    </w:p>
    <w:p w:rsidR="006E6EB1" w:rsidRPr="006E6EB1" w:rsidRDefault="006E6EB1" w:rsidP="006E6EB1">
      <w:pPr>
        <w:pStyle w:val="BoldBulTight0"/>
        <w:rPr>
          <w:u w:val="single"/>
        </w:rPr>
      </w:pPr>
      <w:r w:rsidRPr="006E6EB1">
        <w:rPr>
          <w:u w:val="single"/>
        </w:rPr>
        <w:lastRenderedPageBreak/>
        <w:t>Barriers to communication</w:t>
      </w:r>
    </w:p>
    <w:p w:rsidR="00FC588E" w:rsidRDefault="006E6EB1" w:rsidP="00BA7F65">
      <w:r>
        <w:t>In some c</w:t>
      </w:r>
      <w:r w:rsidR="00FC588E">
        <w:t>ases, you may find that communication with families is more difficult</w:t>
      </w:r>
      <w:r>
        <w:t xml:space="preserve">. </w:t>
      </w:r>
    </w:p>
    <w:p w:rsidR="00FC588E" w:rsidRDefault="00FC588E" w:rsidP="00FC588E">
      <w:pPr>
        <w:pStyle w:val="BoldBulTight0"/>
      </w:pPr>
      <w:r>
        <w:t>For example:</w:t>
      </w:r>
    </w:p>
    <w:p w:rsidR="00FC588E" w:rsidRPr="001F61FE" w:rsidRDefault="00FC588E" w:rsidP="001F61FE">
      <w:pPr>
        <w:pStyle w:val="Bullets"/>
      </w:pPr>
      <w:r w:rsidRPr="001F61FE">
        <w:t>Families first language may not be English</w:t>
      </w:r>
    </w:p>
    <w:p w:rsidR="00FC588E" w:rsidRPr="001F61FE" w:rsidRDefault="00FC588E" w:rsidP="001F61FE">
      <w:pPr>
        <w:pStyle w:val="Bullets"/>
      </w:pPr>
      <w:r w:rsidRPr="001F61FE">
        <w:t>Families may not have time</w:t>
      </w:r>
    </w:p>
    <w:p w:rsidR="00FC588E" w:rsidRPr="001F61FE" w:rsidRDefault="00112DE8" w:rsidP="001F61FE">
      <w:pPr>
        <w:pStyle w:val="Bullets"/>
      </w:pPr>
      <w:r w:rsidRPr="001F61FE">
        <w:rPr>
          <w:noProof/>
        </w:rPr>
        <w:drawing>
          <wp:anchor distT="0" distB="0" distL="114300" distR="114300" simplePos="0" relativeHeight="251806720" behindDoc="1" locked="0" layoutInCell="1" allowOverlap="1" wp14:anchorId="5437BCED" wp14:editId="7957BF70">
            <wp:simplePos x="0" y="0"/>
            <wp:positionH relativeFrom="column">
              <wp:posOffset>3619500</wp:posOffset>
            </wp:positionH>
            <wp:positionV relativeFrom="paragraph">
              <wp:posOffset>55880</wp:posOffset>
            </wp:positionV>
            <wp:extent cx="2362835" cy="2362835"/>
            <wp:effectExtent l="0" t="0" r="0" b="0"/>
            <wp:wrapTight wrapText="bothSides">
              <wp:wrapPolygon edited="0">
                <wp:start x="0" y="0"/>
                <wp:lineTo x="0" y="21420"/>
                <wp:lineTo x="21420" y="21420"/>
                <wp:lineTo x="21420" y="0"/>
                <wp:lineTo x="0" y="0"/>
              </wp:wrapPolygon>
            </wp:wrapTight>
            <wp:docPr id="66" name="Picture 66" descr="ID# 6283 - Brick Wall Arrow Breakout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 6283 - Brick Wall Arrow Breakout - Presentation Clipart"/>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362835" cy="2362835"/>
                    </a:xfrm>
                    <a:prstGeom prst="rect">
                      <a:avLst/>
                    </a:prstGeom>
                    <a:noFill/>
                    <a:ln>
                      <a:noFill/>
                    </a:ln>
                  </pic:spPr>
                </pic:pic>
              </a:graphicData>
            </a:graphic>
            <wp14:sizeRelH relativeFrom="page">
              <wp14:pctWidth>0</wp14:pctWidth>
            </wp14:sizeRelH>
            <wp14:sizeRelV relativeFrom="page">
              <wp14:pctHeight>0</wp14:pctHeight>
            </wp14:sizeRelV>
          </wp:anchor>
        </w:drawing>
      </w:r>
      <w:r w:rsidR="00FC588E" w:rsidRPr="001F61FE">
        <w:t>Families may be disengaged with the care setting.</w:t>
      </w:r>
    </w:p>
    <w:p w:rsidR="00F22176" w:rsidRDefault="00FC588E" w:rsidP="00BA7F65">
      <w:r>
        <w:t xml:space="preserve">You should be able to identify ways to </w:t>
      </w:r>
      <w:r w:rsidRPr="00FC588E">
        <w:rPr>
          <w:noProof/>
        </w:rPr>
        <w:t>overcome</w:t>
      </w:r>
      <w:r>
        <w:t xml:space="preserve"> barriers to education, whatever these may be. </w:t>
      </w:r>
      <w:r w:rsidR="006E6EB1">
        <w:t xml:space="preserve">For example, </w:t>
      </w:r>
      <w:r>
        <w:t>if families do</w:t>
      </w:r>
      <w:r w:rsidR="006E6EB1">
        <w:t xml:space="preserve"> not speak Eng</w:t>
      </w:r>
      <w:r>
        <w:t>lish as their first language it</w:t>
      </w:r>
      <w:r w:rsidR="006E6EB1">
        <w:t xml:space="preserve"> is a good idea to employ members of staff who are dual or </w:t>
      </w:r>
      <w:r w:rsidR="006E6EB1" w:rsidRPr="00FC588E">
        <w:rPr>
          <w:noProof/>
        </w:rPr>
        <w:t>multi</w:t>
      </w:r>
      <w:r>
        <w:rPr>
          <w:noProof/>
        </w:rPr>
        <w:t>-</w:t>
      </w:r>
      <w:r w:rsidR="006E6EB1" w:rsidRPr="00FC588E">
        <w:rPr>
          <w:noProof/>
        </w:rPr>
        <w:t>lingual</w:t>
      </w:r>
      <w:r>
        <w:rPr>
          <w:noProof/>
        </w:rPr>
        <w:t>.</w:t>
      </w:r>
      <w:r w:rsidR="00643EB3">
        <w:t xml:space="preserve"> </w:t>
      </w:r>
      <w:r>
        <w:t>These staff members can then</w:t>
      </w:r>
      <w:r w:rsidR="00643EB3">
        <w:t xml:space="preserve"> be called upon to translate between individuals and ensure that families are receiving all of the information that they need and are also able to contact your </w:t>
      </w:r>
      <w:r w:rsidR="00643EB3" w:rsidRPr="0015765F">
        <w:rPr>
          <w:noProof/>
        </w:rPr>
        <w:t>organisation</w:t>
      </w:r>
      <w:r>
        <w:t xml:space="preserve"> if they need to do so.</w:t>
      </w:r>
      <w:r w:rsidR="00F22176">
        <w:br w:type="page"/>
      </w:r>
    </w:p>
    <w:p w:rsidR="00A62486" w:rsidRDefault="0005426C" w:rsidP="00A62486">
      <w:pPr>
        <w:pStyle w:val="Heading3"/>
      </w:pPr>
      <w:bookmarkStart w:id="105" w:name="_Toc505602564"/>
      <w:r w:rsidRPr="005B7C76">
        <w:lastRenderedPageBreak/>
        <w:t xml:space="preserve">Activity </w:t>
      </w:r>
      <w:r w:rsidR="008D78BB">
        <w:t>3G</w:t>
      </w:r>
      <w:bookmarkEnd w:id="105"/>
    </w:p>
    <w:p w:rsidR="007C6DB8" w:rsidRPr="00A62486" w:rsidRDefault="00A62486" w:rsidP="00A62486">
      <w:pPr>
        <w:rPr>
          <w:rFonts w:cstheme="majorBidi"/>
          <w:b/>
          <w:bCs/>
          <w:sz w:val="26"/>
          <w:szCs w:val="26"/>
        </w:rPr>
      </w:pPr>
      <w:r>
        <w:rPr>
          <w:noProof/>
        </w:rPr>
        <w:drawing>
          <wp:anchor distT="0" distB="0" distL="114300" distR="114300" simplePos="0" relativeHeight="251698176" behindDoc="1" locked="0" layoutInCell="1" allowOverlap="1" wp14:anchorId="56C48090" wp14:editId="4B85044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007C6DB8">
        <w:br w:type="page"/>
      </w:r>
    </w:p>
    <w:p w:rsidR="006E5817" w:rsidRPr="006E5817" w:rsidRDefault="00DB5EB1" w:rsidP="00206263">
      <w:pPr>
        <w:pStyle w:val="Heading1"/>
        <w:spacing w:after="240"/>
      </w:pPr>
      <w:bookmarkStart w:id="106" w:name="_Toc505602565"/>
      <w:r>
        <w:lastRenderedPageBreak/>
        <w:t>4</w:t>
      </w:r>
      <w:r w:rsidRPr="00683DD9">
        <w:t xml:space="preserve">. </w:t>
      </w:r>
      <w:r w:rsidR="0094598A">
        <w:t>Support cognitive development</w:t>
      </w:r>
      <w:bookmarkEnd w:id="106"/>
    </w:p>
    <w:p w:rsidR="00DB5EB1" w:rsidRPr="00CD5295" w:rsidRDefault="00DB5EB1" w:rsidP="00DB5EB1">
      <w:r>
        <w:rPr>
          <w:b/>
          <w:sz w:val="28"/>
        </w:rPr>
        <w:t>4</w:t>
      </w:r>
      <w:r w:rsidRPr="008E070B">
        <w:rPr>
          <w:b/>
          <w:sz w:val="28"/>
        </w:rPr>
        <w:t>.1.</w:t>
      </w:r>
      <w:r w:rsidRPr="008E070B">
        <w:rPr>
          <w:sz w:val="28"/>
        </w:rPr>
        <w:t xml:space="preserve"> </w:t>
      </w:r>
      <w:r>
        <w:tab/>
      </w:r>
      <w:r w:rsidR="0094598A">
        <w:t>Intentionally scaffold children’s learning</w:t>
      </w:r>
    </w:p>
    <w:p w:rsidR="00DB5EB1" w:rsidRDefault="00DB5EB1" w:rsidP="0094598A">
      <w:pPr>
        <w:ind w:left="720" w:hanging="720"/>
        <w:rPr>
          <w:rFonts w:asciiTheme="minorHAnsi" w:hAnsiTheme="minorHAnsi"/>
          <w:b/>
          <w:sz w:val="28"/>
          <w:szCs w:val="28"/>
        </w:rPr>
      </w:pPr>
      <w:r>
        <w:rPr>
          <w:b/>
          <w:sz w:val="28"/>
        </w:rPr>
        <w:t>4</w:t>
      </w:r>
      <w:r w:rsidRPr="008E070B">
        <w:rPr>
          <w:b/>
          <w:sz w:val="28"/>
        </w:rPr>
        <w:t>.2.</w:t>
      </w:r>
      <w:r w:rsidRPr="008E070B">
        <w:rPr>
          <w:sz w:val="28"/>
        </w:rPr>
        <w:t xml:space="preserve"> </w:t>
      </w:r>
      <w:r>
        <w:tab/>
      </w:r>
      <w:r w:rsidR="0094598A">
        <w:t>Provide children with a range of materials, resources, technologies and experiences to explore and problem-solve to stimulate cognitive development</w:t>
      </w:r>
    </w:p>
    <w:p w:rsidR="00DB5EB1" w:rsidRPr="00C31F98" w:rsidRDefault="00DB5EB1" w:rsidP="00DB5EB1">
      <w:pPr>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94598A">
        <w:t>Provide experiences that allow children to explore a range of concepts</w:t>
      </w:r>
    </w:p>
    <w:p w:rsidR="00DB5EB1" w:rsidRDefault="00057DD4" w:rsidP="00057DD4">
      <w:pPr>
        <w:rPr>
          <w:u w:val="single"/>
        </w:rPr>
      </w:pPr>
      <w:r w:rsidRPr="00057DD4">
        <w:rPr>
          <w:b/>
          <w:noProof/>
          <w:sz w:val="28"/>
          <w:szCs w:val="28"/>
        </w:rPr>
        <w:drawing>
          <wp:anchor distT="0" distB="0" distL="114300" distR="114300" simplePos="0" relativeHeight="251709440" behindDoc="1" locked="0" layoutInCell="1" allowOverlap="1" wp14:anchorId="490119B0" wp14:editId="4A435A3E">
            <wp:simplePos x="0" y="0"/>
            <wp:positionH relativeFrom="column">
              <wp:posOffset>1017270</wp:posOffset>
            </wp:positionH>
            <wp:positionV relativeFrom="paragraph">
              <wp:posOffset>203835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sidR="00DB5EB1">
        <w:rPr>
          <w:u w:val="single"/>
        </w:rPr>
        <w:br w:type="page"/>
      </w:r>
    </w:p>
    <w:p w:rsidR="006E5817" w:rsidRPr="006E5817" w:rsidRDefault="006E5817" w:rsidP="00963AE2">
      <w:pPr>
        <w:pStyle w:val="Heading2"/>
        <w:spacing w:after="240"/>
      </w:pPr>
      <w:bookmarkStart w:id="107" w:name="_Toc505602566"/>
      <w:r w:rsidRPr="006E5817">
        <w:lastRenderedPageBreak/>
        <w:t xml:space="preserve">4.1 – </w:t>
      </w:r>
      <w:r w:rsidR="0094598A">
        <w:t>Intentionally scaffold children’s learning</w:t>
      </w:r>
      <w:bookmarkEnd w:id="107"/>
    </w:p>
    <w:p w:rsidR="00963AE2" w:rsidRDefault="00963AE2" w:rsidP="00963AE2">
      <w:pPr>
        <w:pStyle w:val="BoldBulTight0"/>
        <w:spacing w:after="240"/>
      </w:pPr>
      <w:r>
        <w:t>By the end of this chapter, the learner should be able to:</w:t>
      </w:r>
    </w:p>
    <w:p w:rsidR="00B24A92" w:rsidRPr="001F61FE" w:rsidRDefault="00207870" w:rsidP="001F61FE">
      <w:pPr>
        <w:pStyle w:val="Bullets"/>
      </w:pPr>
      <w:r w:rsidRPr="001F61FE">
        <w:t>Explain what it means to scaffold children’s learning</w:t>
      </w:r>
    </w:p>
    <w:p w:rsidR="00207870" w:rsidRPr="001F61FE" w:rsidRDefault="00207870" w:rsidP="001F61FE">
      <w:pPr>
        <w:pStyle w:val="Bullets"/>
      </w:pPr>
      <w:r w:rsidRPr="001F61FE">
        <w:t xml:space="preserve">Identify four </w:t>
      </w:r>
      <w:r w:rsidR="002100A6" w:rsidRPr="001F61FE">
        <w:t>techniques</w:t>
      </w:r>
      <w:r w:rsidRPr="001F61FE">
        <w:t xml:space="preserve"> for scaffolding children’s learning.</w:t>
      </w:r>
    </w:p>
    <w:p w:rsidR="00923072" w:rsidRDefault="00923072" w:rsidP="00923072">
      <w:pPr>
        <w:pStyle w:val="Heading3"/>
      </w:pPr>
      <w:bookmarkStart w:id="108" w:name="_Toc422750895"/>
      <w:bookmarkStart w:id="109" w:name="_Toc505602567"/>
      <w:r>
        <w:t>What is cognitive development?</w:t>
      </w:r>
      <w:bookmarkEnd w:id="108"/>
      <w:bookmarkEnd w:id="109"/>
    </w:p>
    <w:p w:rsidR="00C87A50" w:rsidRDefault="00923072" w:rsidP="00923072">
      <w:r>
        <w:t>To begin this section</w:t>
      </w:r>
      <w:r w:rsidR="002A73D1">
        <w:t xml:space="preserve"> of the unit</w:t>
      </w:r>
      <w:r>
        <w:t xml:space="preserve">, it is important to firstly clarify what we mean by cognitive development. Cognitive development </w:t>
      </w:r>
      <w:r w:rsidR="002A73D1">
        <w:t>is a field of study in both neuroscience and psychology which focuses on</w:t>
      </w:r>
      <w:r>
        <w:t xml:space="preserve"> how children learn an</w:t>
      </w:r>
      <w:r w:rsidR="00C87A50">
        <w:t>d think about their environment.</w:t>
      </w:r>
      <w:r>
        <w:t xml:space="preserve"> Cognitive development relies on memory, </w:t>
      </w:r>
      <w:r w:rsidRPr="002A73D1">
        <w:rPr>
          <w:noProof/>
        </w:rPr>
        <w:t>perception</w:t>
      </w:r>
      <w:r w:rsidR="002A73D1">
        <w:rPr>
          <w:noProof/>
        </w:rPr>
        <w:t>,</w:t>
      </w:r>
      <w:r>
        <w:t xml:space="preserve"> and concentration. </w:t>
      </w:r>
      <w:r w:rsidR="00C87A50">
        <w:t xml:space="preserve">There are many theories concerning cognitive </w:t>
      </w:r>
      <w:r w:rsidR="00C87A50" w:rsidRPr="00EA30E3">
        <w:rPr>
          <w:noProof/>
        </w:rPr>
        <w:t>development</w:t>
      </w:r>
      <w:r w:rsidR="00C87A50">
        <w:t xml:space="preserve"> and it might be worth doing some research to improve y</w:t>
      </w:r>
      <w:r w:rsidR="002A73D1">
        <w:t>our understanding of the concept</w:t>
      </w:r>
      <w:r w:rsidR="00C87A50">
        <w:t>.</w:t>
      </w:r>
      <w:r w:rsidR="00E77825" w:rsidRPr="00E77825">
        <w:t xml:space="preserve"> </w:t>
      </w:r>
    </w:p>
    <w:p w:rsidR="00C87A50" w:rsidRDefault="00C87A50" w:rsidP="00C87A50">
      <w:pPr>
        <w:pStyle w:val="BoldBulTight0"/>
      </w:pPr>
      <w:r>
        <w:t>For example, some theorists (and their theories) include:</w:t>
      </w:r>
    </w:p>
    <w:p w:rsidR="00C87A50" w:rsidRPr="001F61FE" w:rsidRDefault="00C87A50" w:rsidP="001F61FE">
      <w:pPr>
        <w:pStyle w:val="Bullets"/>
      </w:pPr>
      <w:r w:rsidRPr="001F61FE">
        <w:t>Pavlov (1849-1936) - theory of classical conditioning</w:t>
      </w:r>
    </w:p>
    <w:p w:rsidR="00C87A50" w:rsidRPr="001F61FE" w:rsidRDefault="0015765F" w:rsidP="001F61FE">
      <w:pPr>
        <w:pStyle w:val="Bullets"/>
      </w:pPr>
      <w:r>
        <w:t>Thorndike and Skinner (1938)</w:t>
      </w:r>
      <w:r w:rsidR="00C87A50" w:rsidRPr="001F61FE">
        <w:t xml:space="preserve"> - theory of operant conditioning</w:t>
      </w:r>
    </w:p>
    <w:p w:rsidR="00C87A50" w:rsidRPr="001F61FE" w:rsidRDefault="00112DE8" w:rsidP="001F61FE">
      <w:pPr>
        <w:pStyle w:val="Bullets"/>
      </w:pPr>
      <w:r w:rsidRPr="001F61FE">
        <w:rPr>
          <w:noProof/>
        </w:rPr>
        <w:drawing>
          <wp:anchor distT="0" distB="0" distL="114300" distR="114300" simplePos="0" relativeHeight="251811840" behindDoc="1" locked="0" layoutInCell="1" allowOverlap="1" wp14:anchorId="7111E8E9" wp14:editId="57212702">
            <wp:simplePos x="0" y="0"/>
            <wp:positionH relativeFrom="column">
              <wp:posOffset>4084320</wp:posOffset>
            </wp:positionH>
            <wp:positionV relativeFrom="paragraph">
              <wp:posOffset>166370</wp:posOffset>
            </wp:positionV>
            <wp:extent cx="1947545" cy="2279650"/>
            <wp:effectExtent l="0" t="0" r="0" b="6350"/>
            <wp:wrapTight wrapText="bothSides">
              <wp:wrapPolygon edited="0">
                <wp:start x="0" y="0"/>
                <wp:lineTo x="0" y="21480"/>
                <wp:lineTo x="21339" y="21480"/>
                <wp:lineTo x="21339" y="0"/>
                <wp:lineTo x="0" y="0"/>
              </wp:wrapPolygon>
            </wp:wrapTight>
            <wp:docPr id="71" name="Picture 71" descr="ID# 19807 - Global Brain Reveal Earth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19807 - Global Brain Reveal Earth - Presentation Clipart"/>
                    <pic:cNvPicPr>
                      <a:picLocks noChangeAspect="1" noChangeArrowheads="1"/>
                    </pic:cNvPicPr>
                  </pic:nvPicPr>
                  <pic:blipFill rotWithShape="1">
                    <a:blip r:embed="rId56">
                      <a:extLst>
                        <a:ext uri="{28A0092B-C50C-407E-A947-70E740481C1C}">
                          <a14:useLocalDpi xmlns:a14="http://schemas.microsoft.com/office/drawing/2010/main" val="0"/>
                        </a:ext>
                      </a:extLst>
                    </a:blip>
                    <a:srcRect l="11594" r="9179" b="7246"/>
                    <a:stretch/>
                  </pic:blipFill>
                  <pic:spPr bwMode="auto">
                    <a:xfrm>
                      <a:off x="0" y="0"/>
                      <a:ext cx="1947545" cy="2279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87A50" w:rsidRPr="001F61FE">
        <w:t>Bandura (1977) - social learning theory.</w:t>
      </w:r>
    </w:p>
    <w:p w:rsidR="00312931" w:rsidRDefault="00312931" w:rsidP="00312931">
      <w:pPr>
        <w:pStyle w:val="BoldBulTight0"/>
        <w:rPr>
          <w:u w:val="single"/>
        </w:rPr>
      </w:pPr>
      <w:r w:rsidRPr="00312931">
        <w:rPr>
          <w:u w:val="single"/>
        </w:rPr>
        <w:t>Early brain development</w:t>
      </w:r>
    </w:p>
    <w:p w:rsidR="00312931" w:rsidRPr="00312931" w:rsidRDefault="00312931" w:rsidP="00312931">
      <w:r w:rsidRPr="00312931">
        <w:t xml:space="preserve">Academics </w:t>
      </w:r>
      <w:r>
        <w:t>are</w:t>
      </w:r>
      <w:r w:rsidRPr="00312931">
        <w:t xml:space="preserve"> interested in the way that children learn and think because the early years of life </w:t>
      </w:r>
      <w:r>
        <w:t xml:space="preserve">can </w:t>
      </w:r>
      <w:r w:rsidRPr="00312931">
        <w:t>have a signific</w:t>
      </w:r>
      <w:r>
        <w:t xml:space="preserve">ant effect on how our brains develop, and therefore how we think as adults. It is not a new concept for theorists to make links between significant childhood experiences, such as abuse or violence, and </w:t>
      </w:r>
      <w:r w:rsidRPr="00312931">
        <w:rPr>
          <w:noProof/>
        </w:rPr>
        <w:t>alter</w:t>
      </w:r>
      <w:r>
        <w:rPr>
          <w:noProof/>
        </w:rPr>
        <w:t>e</w:t>
      </w:r>
      <w:r w:rsidRPr="00312931">
        <w:rPr>
          <w:noProof/>
        </w:rPr>
        <w:t>d</w:t>
      </w:r>
      <w:r>
        <w:t xml:space="preserve"> brain functioning. However, cognitive development looks at less significant ways in which children develop a mental picture of the world around them and how this changes as they grow into adults.</w:t>
      </w:r>
    </w:p>
    <w:p w:rsidR="004D1DEC" w:rsidRDefault="004D1DEC" w:rsidP="004D1DEC">
      <w:pPr>
        <w:pStyle w:val="Heading3"/>
      </w:pPr>
      <w:bookmarkStart w:id="110" w:name="_Toc505602568"/>
      <w:r>
        <w:t>Scaffolding learning</w:t>
      </w:r>
      <w:bookmarkEnd w:id="110"/>
    </w:p>
    <w:p w:rsidR="00010CB0" w:rsidRDefault="00DB76D1" w:rsidP="004D1DEC">
      <w:r>
        <w:t>Scaffolding children’s learning refers to</w:t>
      </w:r>
      <w:r w:rsidR="004D1DEC" w:rsidRPr="004D1DEC">
        <w:t> leading and coaching them towards coming up with their own answers</w:t>
      </w:r>
      <w:r w:rsidR="00061DD1">
        <w:t xml:space="preserve"> and ideas. Scaffolding learning will show</w:t>
      </w:r>
      <w:r w:rsidR="004D1DEC" w:rsidRPr="004D1DEC">
        <w:t xml:space="preserve"> children how to learn, </w:t>
      </w:r>
      <w:r w:rsidR="00061DD1">
        <w:t>rather than just providing them with the correct answers</w:t>
      </w:r>
      <w:r w:rsidR="00FD6BDE">
        <w:t xml:space="preserve"> – helping </w:t>
      </w:r>
      <w:r w:rsidR="00F45F3C">
        <w:t>them to create their own thoughts about the world around them.</w:t>
      </w:r>
      <w:r w:rsidR="004D1DEC" w:rsidRPr="004D1DEC">
        <w:t xml:space="preserve"> </w:t>
      </w:r>
    </w:p>
    <w:p w:rsidR="004D1DEC" w:rsidRDefault="00010CB0" w:rsidP="004D1DEC">
      <w:r>
        <w:t xml:space="preserve">The key factor of scaffolding learning is guiding children to think for themselves, rather than relying on you to give them an answer. This means that you are aiming to encourage independent, autonomous thinking. </w:t>
      </w:r>
      <w:r w:rsidR="00032CBA">
        <w:t>It can be difficult to watch children struggle with a task, especially</w:t>
      </w:r>
      <w:r w:rsidR="00346783">
        <w:t xml:space="preserve"> if</w:t>
      </w:r>
      <w:r w:rsidR="00032CBA">
        <w:t xml:space="preserve"> they become frustrated</w:t>
      </w:r>
      <w:r w:rsidR="00346783">
        <w:t xml:space="preserve"> with themselves or with you</w:t>
      </w:r>
      <w:r w:rsidR="00032CBA">
        <w:t xml:space="preserve">. </w:t>
      </w:r>
      <w:r w:rsidR="00346783">
        <w:t>But giving in and providing answers</w:t>
      </w:r>
      <w:r w:rsidR="00032CBA">
        <w:t xml:space="preserve"> will not be effective in teaching children how to solve problems for themselves. </w:t>
      </w:r>
    </w:p>
    <w:p w:rsidR="00112DE8" w:rsidRDefault="00112DE8">
      <w:pPr>
        <w:spacing w:after="0" w:line="240" w:lineRule="auto"/>
        <w:rPr>
          <w:b/>
        </w:rPr>
      </w:pPr>
      <w:r>
        <w:br w:type="page"/>
      </w:r>
    </w:p>
    <w:p w:rsidR="004D1DEC" w:rsidRPr="004D1DEC" w:rsidRDefault="00032CBA" w:rsidP="004D1DEC">
      <w:pPr>
        <w:pStyle w:val="BoldBulTight0"/>
      </w:pPr>
      <w:r>
        <w:lastRenderedPageBreak/>
        <w:t>You could p</w:t>
      </w:r>
      <w:r w:rsidR="004D1DEC" w:rsidRPr="004D1DEC">
        <w:t>rompt children to extend their thinking</w:t>
      </w:r>
      <w:r w:rsidR="004D1DEC">
        <w:t xml:space="preserve"> by:</w:t>
      </w:r>
    </w:p>
    <w:p w:rsidR="004D1DEC" w:rsidRPr="001F61FE" w:rsidRDefault="004D1DEC" w:rsidP="001F61FE">
      <w:pPr>
        <w:pStyle w:val="Bullets"/>
      </w:pPr>
      <w:r w:rsidRPr="001F61FE">
        <w:t>Ask</w:t>
      </w:r>
      <w:r w:rsidR="00032CBA" w:rsidRPr="001F61FE">
        <w:t>ing</w:t>
      </w:r>
      <w:r w:rsidRPr="001F61FE">
        <w:t xml:space="preserve"> them to think about something relevant: “Why do you think…?"</w:t>
      </w:r>
    </w:p>
    <w:p w:rsidR="004D1DEC" w:rsidRPr="001F61FE" w:rsidRDefault="004D1DEC" w:rsidP="001F61FE">
      <w:pPr>
        <w:pStyle w:val="Bullets"/>
      </w:pPr>
      <w:r w:rsidRPr="001F61FE">
        <w:t>Ask</w:t>
      </w:r>
      <w:r w:rsidR="00032CBA" w:rsidRPr="001F61FE">
        <w:t>ing</w:t>
      </w:r>
      <w:r w:rsidRPr="001F61FE">
        <w:t xml:space="preserve"> them to think through alternatives: “That would be one way, what’s another way we could try?"</w:t>
      </w:r>
    </w:p>
    <w:p w:rsidR="004D1DEC" w:rsidRPr="001F61FE" w:rsidRDefault="00032CBA" w:rsidP="001F61FE">
      <w:pPr>
        <w:pStyle w:val="Bullets"/>
      </w:pPr>
      <w:r w:rsidRPr="001F61FE">
        <w:t>Providing</w:t>
      </w:r>
      <w:r w:rsidR="004D1DEC" w:rsidRPr="001F61FE">
        <w:t xml:space="preserve"> support for thinking through difficult tasks: “Let’s have a think about this together."</w:t>
      </w:r>
    </w:p>
    <w:p w:rsidR="00996540" w:rsidRPr="00996540" w:rsidRDefault="00996540" w:rsidP="00996540">
      <w:r>
        <w:t xml:space="preserve">As mentioned above, it can be difficult to be </w:t>
      </w:r>
      <w:r w:rsidRPr="00996540">
        <w:rPr>
          <w:noProof/>
        </w:rPr>
        <w:t>persist</w:t>
      </w:r>
      <w:r>
        <w:rPr>
          <w:noProof/>
        </w:rPr>
        <w:t>e</w:t>
      </w:r>
      <w:r w:rsidRPr="00996540">
        <w:rPr>
          <w:noProof/>
        </w:rPr>
        <w:t>nt</w:t>
      </w:r>
      <w:r>
        <w:t xml:space="preserve"> in encouraging children to work out answers themselves when they are finding a task difficult. You might want to adopt some simple techniques for ensuring that you stick to your guns </w:t>
      </w:r>
      <w:r w:rsidR="0075056A">
        <w:t>when scaffolding children’s learning.</w:t>
      </w:r>
    </w:p>
    <w:p w:rsidR="004D1DEC" w:rsidRDefault="0075056A" w:rsidP="004D1DEC">
      <w:pPr>
        <w:pStyle w:val="BoldBulTight0"/>
      </w:pPr>
      <w:r>
        <w:t>For example, some t</w:t>
      </w:r>
      <w:r w:rsidR="004D1DEC">
        <w:t>ips for scaffolding children’s learning</w:t>
      </w:r>
      <w:r>
        <w:t xml:space="preserve"> include</w:t>
      </w:r>
      <w:r w:rsidR="004D1DEC">
        <w:t>:</w:t>
      </w:r>
    </w:p>
    <w:p w:rsidR="004D1DEC" w:rsidRPr="001F61FE" w:rsidRDefault="004D1DEC" w:rsidP="001F61FE">
      <w:pPr>
        <w:pStyle w:val="Bullets"/>
      </w:pPr>
      <w:r w:rsidRPr="001F61FE">
        <w:t>Provide a chal</w:t>
      </w:r>
      <w:r w:rsidR="0075056A" w:rsidRPr="001F61FE">
        <w:t>lenge that is just beyond what the</w:t>
      </w:r>
      <w:r w:rsidRPr="001F61FE">
        <w:t xml:space="preserve"> child can already do easily b</w:t>
      </w:r>
      <w:r w:rsidR="0075056A" w:rsidRPr="001F61FE">
        <w:t>y themselves – this should limit how difficult the child will find the task</w:t>
      </w:r>
    </w:p>
    <w:p w:rsidR="004D1DEC" w:rsidRPr="001F61FE" w:rsidRDefault="004D1DEC" w:rsidP="001F61FE">
      <w:pPr>
        <w:pStyle w:val="Bullets"/>
      </w:pPr>
      <w:r w:rsidRPr="001F61FE">
        <w:t>Give prompts</w:t>
      </w:r>
      <w:r w:rsidR="008B2B19" w:rsidRPr="001F61FE">
        <w:t xml:space="preserve"> - rather than giving away the complete </w:t>
      </w:r>
      <w:r w:rsidR="008B2B19" w:rsidRPr="00EA30E3">
        <w:rPr>
          <w:noProof/>
        </w:rPr>
        <w:t>answer, you</w:t>
      </w:r>
      <w:r w:rsidR="008B2B19" w:rsidRPr="001F61FE">
        <w:t xml:space="preserve"> might want to give the child clues to help them</w:t>
      </w:r>
    </w:p>
    <w:p w:rsidR="004D1DEC" w:rsidRPr="001F61FE" w:rsidRDefault="00E77825" w:rsidP="001F61FE">
      <w:pPr>
        <w:pStyle w:val="Bullets"/>
      </w:pPr>
      <w:r w:rsidRPr="001F61FE">
        <w:rPr>
          <w:noProof/>
        </w:rPr>
        <w:drawing>
          <wp:anchor distT="0" distB="0" distL="114300" distR="114300" simplePos="0" relativeHeight="251812864" behindDoc="1" locked="0" layoutInCell="1" allowOverlap="1" wp14:anchorId="19AA2C83" wp14:editId="307A679F">
            <wp:simplePos x="0" y="0"/>
            <wp:positionH relativeFrom="column">
              <wp:posOffset>2991485</wp:posOffset>
            </wp:positionH>
            <wp:positionV relativeFrom="paragraph">
              <wp:posOffset>629920</wp:posOffset>
            </wp:positionV>
            <wp:extent cx="2861945" cy="2861945"/>
            <wp:effectExtent l="0" t="0" r="0" b="0"/>
            <wp:wrapTight wrapText="bothSides">
              <wp:wrapPolygon edited="0">
                <wp:start x="0" y="0"/>
                <wp:lineTo x="0" y="21423"/>
                <wp:lineTo x="21423" y="21423"/>
                <wp:lineTo x="21423" y="0"/>
                <wp:lineTo x="0" y="0"/>
              </wp:wrapPolygon>
            </wp:wrapTight>
            <wp:docPr id="72" name="Picture 72" descr="ID# 15090 - Figure Climbs Large Book Stack to Top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 15090 - Figure Climbs Large Book Stack to Top - Presentation Clipart"/>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4D1DEC" w:rsidRPr="001F61FE">
        <w:t>Ask questions</w:t>
      </w:r>
      <w:r w:rsidR="00782B42" w:rsidRPr="001F61FE">
        <w:t xml:space="preserve"> – encouraging the child to talk about what they are doing, and how they are doing it, may push them to think about things in an alternative way. Questions will also allow you to provide help where you can</w:t>
      </w:r>
    </w:p>
    <w:p w:rsidR="004D1DEC" w:rsidRPr="001F61FE" w:rsidRDefault="004D1DEC" w:rsidP="001F61FE">
      <w:pPr>
        <w:pStyle w:val="Bullets"/>
      </w:pPr>
      <w:r w:rsidRPr="001F61FE">
        <w:t>Model the steps involved</w:t>
      </w:r>
      <w:r w:rsidR="002041EB" w:rsidRPr="001F61FE">
        <w:t xml:space="preserve"> – showing children how something is done can often be the best way for them to learn how to do it themselves</w:t>
      </w:r>
    </w:p>
    <w:p w:rsidR="004D1DEC" w:rsidRPr="001F61FE" w:rsidRDefault="00E9163D" w:rsidP="001F61FE">
      <w:pPr>
        <w:pStyle w:val="Bullets"/>
      </w:pPr>
      <w:r w:rsidRPr="001F61FE">
        <w:t>Praise</w:t>
      </w:r>
      <w:r w:rsidR="004D1DEC" w:rsidRPr="001F61FE">
        <w:t xml:space="preserve"> child</w:t>
      </w:r>
      <w:r w:rsidRPr="001F61FE">
        <w:t>ren</w:t>
      </w:r>
      <w:r w:rsidR="004D1DEC" w:rsidRPr="001F61FE">
        <w:t xml:space="preserve"> for attempting the task, not just for succeeding</w:t>
      </w:r>
      <w:r w:rsidR="0047160C" w:rsidRPr="001F61FE">
        <w:t xml:space="preserve"> – as already mentioned, children should learn that winning isn’t e</w:t>
      </w:r>
      <w:r w:rsidRPr="001F61FE">
        <w:t>verything and you should let them know that their efforts are a part of their success, even if they haven’t quite reached the end goal just yet.</w:t>
      </w:r>
      <w:r w:rsidR="00E77825" w:rsidRPr="001F61FE">
        <w:t xml:space="preserve"> </w:t>
      </w:r>
    </w:p>
    <w:p w:rsidR="003F5BA4" w:rsidRPr="003F5BA4" w:rsidRDefault="003F5BA4" w:rsidP="003F5BA4">
      <w:r>
        <w:t xml:space="preserve">(Kids Matter: Scaffolding children’s learning - </w:t>
      </w:r>
      <w:hyperlink r:id="rId58" w:history="1">
        <w:r w:rsidR="00157051" w:rsidRPr="00387D1B">
          <w:rPr>
            <w:rStyle w:val="Hyperlink"/>
          </w:rPr>
          <w:t>http://www.kidsmatter.edu.au/mental-health-matters/about-thinking-and-learning/scaffolding-children%E2%80%99s-learning</w:t>
        </w:r>
      </w:hyperlink>
      <w:r w:rsidR="00157051">
        <w:t xml:space="preserve"> </w:t>
      </w:r>
      <w:r w:rsidR="0015765F">
        <w:t>Accessed 29.05.2017</w:t>
      </w:r>
      <w:r>
        <w:t>)</w:t>
      </w:r>
    </w:p>
    <w:p w:rsidR="00873A49" w:rsidRDefault="00873A49" w:rsidP="00873A49">
      <w:pPr>
        <w:pStyle w:val="Heading3"/>
      </w:pPr>
      <w:r>
        <w:br w:type="page"/>
      </w:r>
    </w:p>
    <w:p w:rsidR="00873A49" w:rsidRDefault="00873A49" w:rsidP="00873A49">
      <w:pPr>
        <w:pStyle w:val="Heading3"/>
      </w:pPr>
      <w:bookmarkStart w:id="111" w:name="_Toc505602569"/>
      <w:r w:rsidRPr="005B7C76">
        <w:lastRenderedPageBreak/>
        <w:t xml:space="preserve">Activity </w:t>
      </w:r>
      <w:r>
        <w:t>4A</w:t>
      </w:r>
      <w:bookmarkEnd w:id="111"/>
    </w:p>
    <w:p w:rsidR="00873A49" w:rsidRPr="00A62486" w:rsidRDefault="00873A49" w:rsidP="00873A49">
      <w:pPr>
        <w:rPr>
          <w:rFonts w:cstheme="majorBidi"/>
          <w:b/>
          <w:bCs/>
          <w:sz w:val="26"/>
          <w:szCs w:val="26"/>
        </w:rPr>
      </w:pPr>
      <w:r>
        <w:rPr>
          <w:noProof/>
        </w:rPr>
        <w:drawing>
          <wp:anchor distT="0" distB="0" distL="114300" distR="114300" simplePos="0" relativeHeight="251810816" behindDoc="1" locked="0" layoutInCell="1" allowOverlap="1" wp14:anchorId="62E603EB" wp14:editId="2D314150">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427655" w:rsidRPr="00427655" w:rsidRDefault="006E5817" w:rsidP="00963AE2">
      <w:pPr>
        <w:pStyle w:val="Heading2"/>
        <w:spacing w:after="240"/>
      </w:pPr>
      <w:bookmarkStart w:id="112" w:name="_Toc505602570"/>
      <w:r w:rsidRPr="006E5817">
        <w:lastRenderedPageBreak/>
        <w:t xml:space="preserve">4.2 – </w:t>
      </w:r>
      <w:r w:rsidR="0094598A">
        <w:t>Provide children with a range of materials, resources, technologies and experiences to explore and problem-solve to stimulate cognitive development</w:t>
      </w:r>
      <w:bookmarkEnd w:id="112"/>
    </w:p>
    <w:p w:rsidR="00963AE2" w:rsidRDefault="00963AE2" w:rsidP="00963AE2">
      <w:pPr>
        <w:pStyle w:val="BoldBulTight0"/>
        <w:spacing w:after="240"/>
      </w:pPr>
      <w:r>
        <w:t>By the end of this chapter, the learner should be able to:</w:t>
      </w:r>
    </w:p>
    <w:p w:rsidR="00923072" w:rsidRPr="001F61FE" w:rsidRDefault="0004141A" w:rsidP="001F61FE">
      <w:pPr>
        <w:pStyle w:val="Bullets"/>
      </w:pPr>
      <w:r w:rsidRPr="001F61FE">
        <w:t xml:space="preserve">Identify how </w:t>
      </w:r>
      <w:r w:rsidR="00055D41">
        <w:t xml:space="preserve">the following can be used to aid </w:t>
      </w:r>
      <w:r w:rsidR="007F4CCC" w:rsidRPr="001F61FE">
        <w:t>cognitive development:</w:t>
      </w:r>
    </w:p>
    <w:p w:rsidR="0004141A" w:rsidRDefault="0004141A" w:rsidP="0004141A">
      <w:pPr>
        <w:pStyle w:val="Bullets2"/>
      </w:pPr>
      <w:r>
        <w:t>materials/resources</w:t>
      </w:r>
    </w:p>
    <w:p w:rsidR="0004141A" w:rsidRDefault="0004141A" w:rsidP="0004141A">
      <w:pPr>
        <w:pStyle w:val="Bullets2"/>
      </w:pPr>
      <w:r>
        <w:t>technologies</w:t>
      </w:r>
    </w:p>
    <w:p w:rsidR="004D2E28" w:rsidRDefault="004D2E28" w:rsidP="0004141A">
      <w:pPr>
        <w:pStyle w:val="Bullets2"/>
      </w:pPr>
      <w:r>
        <w:t>experiences.</w:t>
      </w:r>
    </w:p>
    <w:p w:rsidR="00923072" w:rsidRDefault="00923072" w:rsidP="00923072">
      <w:pPr>
        <w:pStyle w:val="Heading3"/>
      </w:pPr>
      <w:bookmarkStart w:id="113" w:name="_Toc505602571"/>
      <w:r>
        <w:t>Providing materials and resources</w:t>
      </w:r>
      <w:bookmarkEnd w:id="113"/>
    </w:p>
    <w:p w:rsidR="00923072" w:rsidRDefault="00157051" w:rsidP="00923072">
      <w:r>
        <w:t xml:space="preserve">In order to promote and encourage cognitive development, children should be engaging with a range of materials and resources on a regular basis. </w:t>
      </w:r>
      <w:r w:rsidR="00E766AC">
        <w:t xml:space="preserve">Encouraging children to engage with a range of different materials and resources will increase their knowledge of the world around them. </w:t>
      </w:r>
      <w:r>
        <w:t>The m</w:t>
      </w:r>
      <w:r w:rsidR="00923072">
        <w:t xml:space="preserve">aterials and resources which you provide children with should be facilitating of learning and development, but this doesn’t necessarily mean that they have to be </w:t>
      </w:r>
      <w:r>
        <w:t xml:space="preserve">directly </w:t>
      </w:r>
      <w:r w:rsidR="00923072">
        <w:t>educational. When you are working with young ch</w:t>
      </w:r>
      <w:r w:rsidR="00F74F5B">
        <w:t>ildren, toddlers, and babies, it would be unreasonable to expect them to engage with resources such as tex</w:t>
      </w:r>
      <w:r w:rsidR="00A816B5">
        <w:t>t</w:t>
      </w:r>
      <w:r w:rsidR="00F74F5B">
        <w:t>books.</w:t>
      </w:r>
      <w:r w:rsidR="007A784D">
        <w:t xml:space="preserve"> You should aim to b</w:t>
      </w:r>
      <w:r w:rsidR="00923072">
        <w:t>e creative in how you intro</w:t>
      </w:r>
      <w:r w:rsidR="007A784D">
        <w:t>duce materials and resources and how you can link these to essential skills which children should be learning.</w:t>
      </w:r>
      <w:r w:rsidR="00EB4391" w:rsidRPr="00EB4391">
        <w:t xml:space="preserve"> </w:t>
      </w:r>
    </w:p>
    <w:p w:rsidR="00923072" w:rsidRPr="00923072" w:rsidRDefault="00EB4391" w:rsidP="00923072">
      <w:pPr>
        <w:pStyle w:val="BoldBulTight0"/>
      </w:pPr>
      <w:r>
        <w:rPr>
          <w:noProof/>
        </w:rPr>
        <w:drawing>
          <wp:anchor distT="0" distB="0" distL="114300" distR="114300" simplePos="0" relativeHeight="251813888" behindDoc="1" locked="0" layoutInCell="1" allowOverlap="1" wp14:anchorId="55A365F7" wp14:editId="788B8EA4">
            <wp:simplePos x="0" y="0"/>
            <wp:positionH relativeFrom="column">
              <wp:posOffset>3383280</wp:posOffset>
            </wp:positionH>
            <wp:positionV relativeFrom="paragraph">
              <wp:posOffset>10160</wp:posOffset>
            </wp:positionV>
            <wp:extent cx="2481580" cy="2481580"/>
            <wp:effectExtent l="0" t="0" r="0" b="0"/>
            <wp:wrapTight wrapText="bothSides">
              <wp:wrapPolygon edited="0">
                <wp:start x="0" y="0"/>
                <wp:lineTo x="0" y="21390"/>
                <wp:lineTo x="21390" y="21390"/>
                <wp:lineTo x="21390" y="0"/>
                <wp:lineTo x="0" y="0"/>
              </wp:wrapPolygon>
            </wp:wrapTight>
            <wp:docPr id="73" name="Picture 73" descr="ID# 15266 - Paintbrush Palett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D# 15266 - Paintbrush Palette - Presentation Clipart"/>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481580" cy="2481580"/>
                    </a:xfrm>
                    <a:prstGeom prst="rect">
                      <a:avLst/>
                    </a:prstGeom>
                    <a:noFill/>
                    <a:ln>
                      <a:noFill/>
                    </a:ln>
                  </pic:spPr>
                </pic:pic>
              </a:graphicData>
            </a:graphic>
            <wp14:sizeRelH relativeFrom="page">
              <wp14:pctWidth>0</wp14:pctWidth>
            </wp14:sizeRelH>
            <wp14:sizeRelV relativeFrom="page">
              <wp14:pctHeight>0</wp14:pctHeight>
            </wp14:sizeRelV>
          </wp:anchor>
        </w:drawing>
      </w:r>
      <w:r w:rsidR="002D1E0C">
        <w:t>For example, you might consider materials/</w:t>
      </w:r>
      <w:r w:rsidR="002D1E0C" w:rsidRPr="004D2E28">
        <w:rPr>
          <w:noProof/>
        </w:rPr>
        <w:t>resour</w:t>
      </w:r>
      <w:r w:rsidR="004D2E28">
        <w:rPr>
          <w:noProof/>
        </w:rPr>
        <w:t>c</w:t>
      </w:r>
      <w:r w:rsidR="002D1E0C" w:rsidRPr="004D2E28">
        <w:rPr>
          <w:noProof/>
        </w:rPr>
        <w:t>es</w:t>
      </w:r>
      <w:r w:rsidR="002D1E0C">
        <w:t xml:space="preserve"> such as</w:t>
      </w:r>
      <w:r w:rsidR="00923072">
        <w:t>:</w:t>
      </w:r>
    </w:p>
    <w:p w:rsidR="00923072" w:rsidRPr="001F61FE" w:rsidRDefault="00923072" w:rsidP="001F61FE">
      <w:pPr>
        <w:pStyle w:val="Bullets"/>
      </w:pPr>
      <w:r w:rsidRPr="001F61FE">
        <w:t>Art materials</w:t>
      </w:r>
      <w:r w:rsidR="002D1E0C" w:rsidRPr="001F61FE">
        <w:t xml:space="preserve"> – for example,</w:t>
      </w:r>
      <w:r w:rsidRPr="001F61FE">
        <w:t xml:space="preserve"> chalkboard and chalks, paints, things for sticking and mode</w:t>
      </w:r>
      <w:r w:rsidR="00157051" w:rsidRPr="001F61FE">
        <w:t>l</w:t>
      </w:r>
      <w:r w:rsidRPr="001F61FE">
        <w:t xml:space="preserve">ling, clay. </w:t>
      </w:r>
      <w:r w:rsidR="002D1E0C" w:rsidRPr="001F61FE">
        <w:t>These materials will help children to develop a range of skills whilst also allowing them to express their creativity</w:t>
      </w:r>
    </w:p>
    <w:p w:rsidR="00923072" w:rsidRPr="001F61FE" w:rsidRDefault="00A816B5" w:rsidP="001F61FE">
      <w:pPr>
        <w:pStyle w:val="Bullets"/>
      </w:pPr>
      <w:r w:rsidRPr="001F61FE">
        <w:t>Musical instruments – for example,</w:t>
      </w:r>
      <w:r w:rsidR="00923072" w:rsidRPr="001F61FE">
        <w:t xml:space="preserve"> keyboards, shakers</w:t>
      </w:r>
      <w:r w:rsidRPr="001F61FE">
        <w:t xml:space="preserve"> or </w:t>
      </w:r>
      <w:r w:rsidR="00923072" w:rsidRPr="001F61FE">
        <w:t>drums (if you’re brave enough)</w:t>
      </w:r>
      <w:r w:rsidR="008850EB" w:rsidRPr="001F61FE">
        <w:t xml:space="preserve"> – playing an instrument can promote skills such as rhythm and coordination and, for children who are old enough, can also help to develop their reading skills if they follow a music sheet</w:t>
      </w:r>
    </w:p>
    <w:p w:rsidR="00923072" w:rsidRPr="001F61FE" w:rsidRDefault="00923072" w:rsidP="001F61FE">
      <w:pPr>
        <w:pStyle w:val="Bullets"/>
      </w:pPr>
      <w:r w:rsidRPr="001F61FE">
        <w:t xml:space="preserve">Dress-up play </w:t>
      </w:r>
      <w:r w:rsidR="00A816B5" w:rsidRPr="001F61FE">
        <w:t>– for example,</w:t>
      </w:r>
      <w:r w:rsidRPr="001F61FE">
        <w:t xml:space="preserve"> firefighter, nurse, shopkeeper, aprons, glasses, wigs, tea sets, kitchens, etc.</w:t>
      </w:r>
      <w:r w:rsidR="008850EB" w:rsidRPr="001F61FE">
        <w:t xml:space="preserve"> This can help children to use their brains without realising it. They will need to rely on their ex</w:t>
      </w:r>
      <w:r w:rsidR="00E766AC" w:rsidRPr="001F61FE">
        <w:t>is</w:t>
      </w:r>
      <w:r w:rsidR="008850EB" w:rsidRPr="001F61FE">
        <w:t>ting knowledge of these characters in order to play the</w:t>
      </w:r>
      <w:r w:rsidR="00055D41">
        <w:t>ir own role and react to others</w:t>
      </w:r>
    </w:p>
    <w:p w:rsidR="00923072" w:rsidRPr="001F61FE" w:rsidRDefault="00923072" w:rsidP="001F61FE">
      <w:pPr>
        <w:pStyle w:val="Bullets"/>
      </w:pPr>
      <w:r w:rsidRPr="001F61FE">
        <w:t>Skill related games – puzzles or board games which require maths skills an</w:t>
      </w:r>
      <w:r w:rsidR="00FD79D1" w:rsidRPr="001F61FE">
        <w:t>d problem-solving, for example</w:t>
      </w:r>
    </w:p>
    <w:p w:rsidR="00FD79D1" w:rsidRPr="001F61FE" w:rsidRDefault="00A816B5" w:rsidP="001F61FE">
      <w:pPr>
        <w:pStyle w:val="Bullets"/>
      </w:pPr>
      <w:r w:rsidRPr="001F61FE">
        <w:lastRenderedPageBreak/>
        <w:t xml:space="preserve">Books – an obvious source of learning, but children’s books are available with </w:t>
      </w:r>
      <w:r w:rsidR="00292294" w:rsidRPr="001F61FE">
        <w:t>a variety of things which will help to engage childre</w:t>
      </w:r>
      <w:r w:rsidR="00055D41">
        <w:t>n</w:t>
      </w:r>
      <w:r w:rsidR="00292294" w:rsidRPr="001F61FE">
        <w:t xml:space="preserve">. For example, </w:t>
      </w:r>
      <w:r w:rsidRPr="001F61FE">
        <w:t>things to touch, such as different textures for differe</w:t>
      </w:r>
      <w:r w:rsidR="00292294" w:rsidRPr="001F61FE">
        <w:t>nt items.</w:t>
      </w:r>
    </w:p>
    <w:p w:rsidR="00923072" w:rsidRDefault="00923072" w:rsidP="00923072">
      <w:pPr>
        <w:pStyle w:val="Heading3"/>
      </w:pPr>
      <w:bookmarkStart w:id="114" w:name="_Toc505602572"/>
      <w:r>
        <w:t>Providing technologies</w:t>
      </w:r>
      <w:bookmarkEnd w:id="114"/>
    </w:p>
    <w:p w:rsidR="00A2484D" w:rsidRDefault="00301C17" w:rsidP="00A2484D">
      <w:r>
        <w:t xml:space="preserve">Technology has become more important to daily life and is used throughout education and in </w:t>
      </w:r>
      <w:r w:rsidRPr="0019048C">
        <w:rPr>
          <w:noProof/>
        </w:rPr>
        <w:t>workplaces</w:t>
      </w:r>
      <w:r w:rsidR="00B30160">
        <w:rPr>
          <w:noProof/>
        </w:rPr>
        <w:t xml:space="preserve">. </w:t>
      </w:r>
      <w:r>
        <w:t>W</w:t>
      </w:r>
      <w:r w:rsidR="00A2484D">
        <w:t xml:space="preserve">hilst it is something that we tend to restrict children from using, it can have many benefits for them when used in the right way. </w:t>
      </w:r>
    </w:p>
    <w:p w:rsidR="00A2484D" w:rsidRDefault="00A2484D" w:rsidP="008235A6">
      <w:pPr>
        <w:pStyle w:val="BoldBulTight0"/>
      </w:pPr>
      <w:r>
        <w:t xml:space="preserve">There are a few things to consider to ensure that the use of technology is effective: </w:t>
      </w:r>
    </w:p>
    <w:p w:rsidR="00A2484D" w:rsidRPr="001F61FE" w:rsidRDefault="00A2484D" w:rsidP="001F61FE">
      <w:pPr>
        <w:pStyle w:val="Bullets"/>
      </w:pPr>
      <w:r w:rsidRPr="001F61FE">
        <w:t>Ensure that screen use is interactive – for example, there are television shows which encourage children to interact by asking questions or looking for things on screen. This will help to avoid children from becoming</w:t>
      </w:r>
      <w:r w:rsidR="002D4ED4" w:rsidRPr="001F61FE">
        <w:t xml:space="preserve"> passive, disengaged </w:t>
      </w:r>
      <w:r w:rsidRPr="001F61FE">
        <w:t>viewers</w:t>
      </w:r>
    </w:p>
    <w:p w:rsidR="00A2484D" w:rsidRPr="001F61FE" w:rsidRDefault="00EB4391" w:rsidP="001F61FE">
      <w:pPr>
        <w:pStyle w:val="Bullets"/>
      </w:pPr>
      <w:r w:rsidRPr="001F61FE">
        <w:rPr>
          <w:noProof/>
        </w:rPr>
        <w:drawing>
          <wp:anchor distT="0" distB="0" distL="114300" distR="114300" simplePos="0" relativeHeight="251814912" behindDoc="1" locked="0" layoutInCell="1" allowOverlap="1" wp14:anchorId="1CEC2896" wp14:editId="2ADDB179">
            <wp:simplePos x="0" y="0"/>
            <wp:positionH relativeFrom="column">
              <wp:posOffset>3110230</wp:posOffset>
            </wp:positionH>
            <wp:positionV relativeFrom="paragraph">
              <wp:posOffset>55245</wp:posOffset>
            </wp:positionV>
            <wp:extent cx="2861945" cy="2861945"/>
            <wp:effectExtent l="0" t="0" r="0" b="0"/>
            <wp:wrapTight wrapText="bothSides">
              <wp:wrapPolygon edited="0">
                <wp:start x="0" y="0"/>
                <wp:lineTo x="0" y="21423"/>
                <wp:lineTo x="21423" y="21423"/>
                <wp:lineTo x="21423" y="0"/>
                <wp:lineTo x="0" y="0"/>
              </wp:wrapPolygon>
            </wp:wrapTight>
            <wp:docPr id="74" name="Picture 74" descr="ID# 15076 - Laptop Education Imagination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D# 15076 - Laptop Education Imagination - Presentation Clipart"/>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A2484D" w:rsidRPr="001F61FE">
        <w:t>Be educated yourself</w:t>
      </w:r>
      <w:r w:rsidR="00E0469C" w:rsidRPr="001F61FE">
        <w:t xml:space="preserve"> – make yourself aware of how to introduce and incorporate useful means of technology for young children and toddlers</w:t>
      </w:r>
      <w:r w:rsidR="002D4ED4" w:rsidRPr="001F61FE">
        <w:t>. Whilst you may think you have a good knowledge of technolog</w:t>
      </w:r>
      <w:r w:rsidR="0019048C" w:rsidRPr="001F61FE">
        <w:t>y</w:t>
      </w:r>
      <w:r w:rsidR="002D4ED4" w:rsidRPr="001F61FE">
        <w:t>, how you use it may not be the best way to go with children</w:t>
      </w:r>
    </w:p>
    <w:p w:rsidR="00A2484D" w:rsidRPr="001F61FE" w:rsidRDefault="00A2484D" w:rsidP="001F61FE">
      <w:pPr>
        <w:pStyle w:val="Bullets"/>
      </w:pPr>
      <w:r w:rsidRPr="001F61FE">
        <w:t>Talk to families</w:t>
      </w:r>
      <w:r w:rsidR="009160E5" w:rsidRPr="001F61FE">
        <w:t xml:space="preserve"> – communicate with the families of children to discover how they utilise technologies within the home environment or share your own ideas for </w:t>
      </w:r>
      <w:r w:rsidR="00E7727B" w:rsidRPr="001F61FE">
        <w:t>them to use. Two heads are</w:t>
      </w:r>
      <w:r w:rsidR="009160E5" w:rsidRPr="001F61FE">
        <w:t xml:space="preserve"> always better than one!</w:t>
      </w:r>
      <w:r w:rsidR="00EB4391" w:rsidRPr="001F61FE">
        <w:t xml:space="preserve"> </w:t>
      </w:r>
    </w:p>
    <w:p w:rsidR="002A26AC" w:rsidRPr="002A26AC" w:rsidRDefault="009B1D22" w:rsidP="002A26AC">
      <w:r>
        <w:t>It’s important to clarify that we are</w:t>
      </w:r>
      <w:r w:rsidR="002A26AC" w:rsidRPr="002A26AC">
        <w:t xml:space="preserve"> not</w:t>
      </w:r>
      <w:r>
        <w:t xml:space="preserve"> saying that you</w:t>
      </w:r>
      <w:r w:rsidR="002A26AC" w:rsidRPr="002A26AC">
        <w:t xml:space="preserve"> need to teach a child to use technology at this stage, but technology is a useful tool that can help to support the education of children in the setting e.g. with literacy, numeracy or topics that</w:t>
      </w:r>
      <w:r>
        <w:t xml:space="preserve"> are covered in the curriculum</w:t>
      </w:r>
      <w:r w:rsidR="002A26AC" w:rsidRPr="002A26AC">
        <w:t xml:space="preserve">. </w:t>
      </w:r>
    </w:p>
    <w:p w:rsidR="00A80FAB" w:rsidRPr="00A80FAB" w:rsidRDefault="00A80FAB" w:rsidP="008947A8">
      <w:pPr>
        <w:pStyle w:val="BoldBulTight0"/>
        <w:rPr>
          <w:u w:val="single"/>
        </w:rPr>
      </w:pPr>
      <w:r w:rsidRPr="00A80FAB">
        <w:rPr>
          <w:u w:val="single"/>
        </w:rPr>
        <w:t>How to provide technologies</w:t>
      </w:r>
    </w:p>
    <w:p w:rsidR="00A80FAB" w:rsidRPr="00A80FAB" w:rsidRDefault="00A80FAB" w:rsidP="00A80FAB">
      <w:r>
        <w:t>With the vast array of technologies out there, there are many different ways in which you can inco</w:t>
      </w:r>
      <w:r w:rsidR="0019048C">
        <w:t>rporate technology</w:t>
      </w:r>
      <w:r>
        <w:t xml:space="preserve"> into your service and use it to aid children’s development. </w:t>
      </w:r>
      <w:r w:rsidRPr="00EA30E3">
        <w:rPr>
          <w:noProof/>
        </w:rPr>
        <w:t>Similarly</w:t>
      </w:r>
      <w:r w:rsidR="00EA30E3">
        <w:rPr>
          <w:noProof/>
        </w:rPr>
        <w:t>,</w:t>
      </w:r>
      <w:r>
        <w:t xml:space="preserve"> with resources and materials mentioned earlier in this section, you should aim to be creative in how you introduce technologies and ensure that they are </w:t>
      </w:r>
      <w:r w:rsidRPr="0019048C">
        <w:rPr>
          <w:noProof/>
        </w:rPr>
        <w:t>usefu</w:t>
      </w:r>
      <w:r w:rsidR="0019048C">
        <w:rPr>
          <w:noProof/>
        </w:rPr>
        <w:t>l</w:t>
      </w:r>
      <w:r>
        <w:t xml:space="preserve"> and effective tools.</w:t>
      </w:r>
    </w:p>
    <w:p w:rsidR="008947A8" w:rsidRDefault="0019048C" w:rsidP="008947A8">
      <w:pPr>
        <w:pStyle w:val="BoldBulTight0"/>
      </w:pPr>
      <w:r>
        <w:t>For example, a</w:t>
      </w:r>
      <w:r w:rsidR="008947A8">
        <w:t>ctivities that can provide opportunities to participate in technology include:</w:t>
      </w:r>
    </w:p>
    <w:p w:rsidR="008947A8" w:rsidRPr="001F61FE" w:rsidRDefault="008947A8" w:rsidP="001F61FE">
      <w:pPr>
        <w:pStyle w:val="Bullets"/>
      </w:pPr>
      <w:r w:rsidRPr="001F61FE">
        <w:t>Using computer equipment to:</w:t>
      </w:r>
    </w:p>
    <w:p w:rsidR="008947A8" w:rsidRDefault="008947A8" w:rsidP="008947A8">
      <w:pPr>
        <w:pStyle w:val="Bullets2"/>
        <w:numPr>
          <w:ilvl w:val="1"/>
          <w:numId w:val="35"/>
        </w:numPr>
      </w:pPr>
      <w:r>
        <w:t>make pictures, draw shapes</w:t>
      </w:r>
    </w:p>
    <w:p w:rsidR="008947A8" w:rsidRDefault="008947A8" w:rsidP="008947A8">
      <w:pPr>
        <w:pStyle w:val="Bullets2"/>
        <w:numPr>
          <w:ilvl w:val="1"/>
          <w:numId w:val="35"/>
        </w:numPr>
      </w:pPr>
      <w:r>
        <w:t>help children to write using writing applications</w:t>
      </w:r>
    </w:p>
    <w:p w:rsidR="008947A8" w:rsidRDefault="008947A8" w:rsidP="008947A8">
      <w:pPr>
        <w:pStyle w:val="Bullets2"/>
        <w:numPr>
          <w:ilvl w:val="1"/>
          <w:numId w:val="35"/>
        </w:numPr>
      </w:pPr>
      <w:r>
        <w:lastRenderedPageBreak/>
        <w:t>provide children with literacy or numeracy games</w:t>
      </w:r>
    </w:p>
    <w:p w:rsidR="008947A8" w:rsidRDefault="008947A8" w:rsidP="008947A8">
      <w:pPr>
        <w:pStyle w:val="Bullets2"/>
        <w:numPr>
          <w:ilvl w:val="1"/>
          <w:numId w:val="35"/>
        </w:numPr>
      </w:pPr>
      <w:r>
        <w:t>print work and certificates for children</w:t>
      </w:r>
    </w:p>
    <w:p w:rsidR="008947A8" w:rsidRPr="001F61FE" w:rsidRDefault="0019048C" w:rsidP="001F61FE">
      <w:pPr>
        <w:pStyle w:val="Bullets"/>
      </w:pPr>
      <w:r w:rsidRPr="001F61FE">
        <w:t>Using</w:t>
      </w:r>
      <w:r w:rsidR="008947A8" w:rsidRPr="001F61FE">
        <w:t xml:space="preserve"> television equipment to watch suitable videos relating to curriculum topics e.g. learning about animals, numbers, </w:t>
      </w:r>
      <w:r w:rsidR="008947A8" w:rsidRPr="00EA30E3">
        <w:rPr>
          <w:noProof/>
        </w:rPr>
        <w:t>phonics</w:t>
      </w:r>
      <w:r w:rsidR="00EA30E3">
        <w:rPr>
          <w:noProof/>
        </w:rPr>
        <w:t>,</w:t>
      </w:r>
      <w:r w:rsidR="008947A8" w:rsidRPr="001F61FE">
        <w:t xml:space="preserve"> etc.</w:t>
      </w:r>
    </w:p>
    <w:p w:rsidR="008947A8" w:rsidRPr="001F61FE" w:rsidRDefault="0019048C" w:rsidP="001F61FE">
      <w:pPr>
        <w:pStyle w:val="Bullets"/>
      </w:pPr>
      <w:r w:rsidRPr="001F61FE">
        <w:t>Using</w:t>
      </w:r>
      <w:r w:rsidR="008947A8" w:rsidRPr="001F61FE">
        <w:t xml:space="preserve"> cameras to:</w:t>
      </w:r>
    </w:p>
    <w:p w:rsidR="008947A8" w:rsidRDefault="008947A8" w:rsidP="008947A8">
      <w:pPr>
        <w:pStyle w:val="Bullets2"/>
        <w:numPr>
          <w:ilvl w:val="1"/>
          <w:numId w:val="35"/>
        </w:numPr>
      </w:pPr>
      <w:r>
        <w:t>take photographs of their environment – take the lead and become self-aware</w:t>
      </w:r>
    </w:p>
    <w:p w:rsidR="008947A8" w:rsidRDefault="008947A8" w:rsidP="008947A8">
      <w:pPr>
        <w:pStyle w:val="Bullets2"/>
        <w:numPr>
          <w:ilvl w:val="1"/>
          <w:numId w:val="35"/>
        </w:numPr>
      </w:pPr>
      <w:r>
        <w:t xml:space="preserve">edit photographs – some children’s cameras have editing tools designed for children where you can change </w:t>
      </w:r>
      <w:r w:rsidRPr="00EA30E3">
        <w:rPr>
          <w:noProof/>
        </w:rPr>
        <w:t>hairstyles</w:t>
      </w:r>
      <w:r w:rsidR="00EA30E3">
        <w:rPr>
          <w:noProof/>
        </w:rPr>
        <w:t>,</w:t>
      </w:r>
      <w:r>
        <w:t xml:space="preserve"> etc. </w:t>
      </w:r>
    </w:p>
    <w:p w:rsidR="008947A8" w:rsidRPr="001F61FE" w:rsidRDefault="0019048C" w:rsidP="001F61FE">
      <w:pPr>
        <w:pStyle w:val="Bullets"/>
      </w:pPr>
      <w:r w:rsidRPr="001F61FE">
        <w:t>Using</w:t>
      </w:r>
      <w:r w:rsidR="008947A8" w:rsidRPr="001F61FE">
        <w:t xml:space="preserve"> stereos/radios to:</w:t>
      </w:r>
    </w:p>
    <w:p w:rsidR="008947A8" w:rsidRDefault="008947A8" w:rsidP="008947A8">
      <w:pPr>
        <w:pStyle w:val="Bullets2"/>
        <w:numPr>
          <w:ilvl w:val="1"/>
          <w:numId w:val="35"/>
        </w:numPr>
      </w:pPr>
      <w:r>
        <w:t xml:space="preserve"> support singing and dancing activities</w:t>
      </w:r>
    </w:p>
    <w:p w:rsidR="008947A8" w:rsidRDefault="008947A8" w:rsidP="008947A8">
      <w:pPr>
        <w:pStyle w:val="Bullets2"/>
        <w:numPr>
          <w:ilvl w:val="1"/>
          <w:numId w:val="35"/>
        </w:numPr>
      </w:pPr>
      <w:r>
        <w:t>record and playback voices/alter sounds of voices</w:t>
      </w:r>
      <w:r w:rsidR="00055D41">
        <w:t>.</w:t>
      </w:r>
    </w:p>
    <w:p w:rsidR="008947A8" w:rsidRDefault="00923072" w:rsidP="00923072">
      <w:pPr>
        <w:pStyle w:val="Heading3"/>
      </w:pPr>
      <w:bookmarkStart w:id="115" w:name="_Toc505602573"/>
      <w:r>
        <w:t>Providing experiences</w:t>
      </w:r>
      <w:bookmarkEnd w:id="115"/>
    </w:p>
    <w:p w:rsidR="000A198A" w:rsidRDefault="008947A8" w:rsidP="000A198A">
      <w:r>
        <w:t xml:space="preserve">There is no better way for children to learn than real life experiences. </w:t>
      </w:r>
      <w:r w:rsidR="004D2E28">
        <w:t xml:space="preserve">Experiences will help children to learn about the world around them and how they fit into this. </w:t>
      </w:r>
    </w:p>
    <w:p w:rsidR="0004141A" w:rsidRDefault="00EB4391" w:rsidP="008769AD">
      <w:pPr>
        <w:pStyle w:val="BoldBulTight0"/>
      </w:pPr>
      <w:r>
        <w:rPr>
          <w:noProof/>
        </w:rPr>
        <w:drawing>
          <wp:anchor distT="0" distB="0" distL="114300" distR="114300" simplePos="0" relativeHeight="251815936" behindDoc="1" locked="0" layoutInCell="1" allowOverlap="1" wp14:anchorId="15EE4487" wp14:editId="70C7B326">
            <wp:simplePos x="0" y="0"/>
            <wp:positionH relativeFrom="column">
              <wp:posOffset>3336290</wp:posOffset>
            </wp:positionH>
            <wp:positionV relativeFrom="paragraph">
              <wp:posOffset>50800</wp:posOffset>
            </wp:positionV>
            <wp:extent cx="2469515" cy="2469515"/>
            <wp:effectExtent l="0" t="0" r="6985" b="6985"/>
            <wp:wrapTight wrapText="bothSides">
              <wp:wrapPolygon edited="0">
                <wp:start x="0" y="0"/>
                <wp:lineTo x="0" y="21494"/>
                <wp:lineTo x="21494" y="21494"/>
                <wp:lineTo x="21494" y="0"/>
                <wp:lineTo x="0" y="0"/>
              </wp:wrapPolygon>
            </wp:wrapTight>
            <wp:docPr id="75" name="Picture 75" descr="ID# 4872 - Two Way Puzzle Peopl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D# 4872 - Two Way Puzzle People - Presentation Clipart"/>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469515" cy="2469515"/>
                    </a:xfrm>
                    <a:prstGeom prst="rect">
                      <a:avLst/>
                    </a:prstGeom>
                    <a:noFill/>
                    <a:ln>
                      <a:noFill/>
                    </a:ln>
                  </pic:spPr>
                </pic:pic>
              </a:graphicData>
            </a:graphic>
            <wp14:sizeRelH relativeFrom="page">
              <wp14:pctWidth>0</wp14:pctWidth>
            </wp14:sizeRelH>
            <wp14:sizeRelV relativeFrom="page">
              <wp14:pctHeight>0</wp14:pctHeight>
            </wp14:sizeRelV>
          </wp:anchor>
        </w:drawing>
      </w:r>
      <w:r w:rsidR="0004141A">
        <w:t>You could provide children with experiences such as:</w:t>
      </w:r>
    </w:p>
    <w:p w:rsidR="0004141A" w:rsidRPr="001F61FE" w:rsidRDefault="0004141A" w:rsidP="001F61FE">
      <w:pPr>
        <w:pStyle w:val="Bullets"/>
      </w:pPr>
      <w:r w:rsidRPr="001F61FE">
        <w:t>Group activities with their peers – most children will thrive from the time they spend interact</w:t>
      </w:r>
      <w:r w:rsidR="00690DC7" w:rsidRPr="001F61FE">
        <w:t xml:space="preserve">ing with each </w:t>
      </w:r>
      <w:r w:rsidR="00690DC7" w:rsidRPr="00EA30E3">
        <w:rPr>
          <w:noProof/>
        </w:rPr>
        <w:t>other</w:t>
      </w:r>
      <w:r w:rsidR="00690DC7" w:rsidRPr="001F61FE">
        <w:t xml:space="preserve"> and the relationships which they build will form </w:t>
      </w:r>
      <w:r w:rsidRPr="001F61FE">
        <w:t>a significant part of their development. Encouraging group ga</w:t>
      </w:r>
      <w:r w:rsidR="00690DC7" w:rsidRPr="001F61FE">
        <w:t>mes or tasks will encourage children</w:t>
      </w:r>
      <w:r w:rsidRPr="001F61FE">
        <w:t xml:space="preserve"> to spend time together, discuss their ideas</w:t>
      </w:r>
      <w:r w:rsidR="00690DC7" w:rsidRPr="001F61FE">
        <w:t>,</w:t>
      </w:r>
      <w:r w:rsidRPr="001F61FE">
        <w:t xml:space="preserve"> and build memories based on their experience with their peers</w:t>
      </w:r>
    </w:p>
    <w:p w:rsidR="0004141A" w:rsidRPr="001F61FE" w:rsidRDefault="0004141A" w:rsidP="001F61FE">
      <w:pPr>
        <w:pStyle w:val="Bullets"/>
      </w:pPr>
      <w:r w:rsidRPr="001F61FE">
        <w:t>Outside activities</w:t>
      </w:r>
      <w:r w:rsidR="008769AD" w:rsidRPr="001F61FE">
        <w:t xml:space="preserve"> – interacting with nature and the outside world is a good way to engage children with positive experiences</w:t>
      </w:r>
      <w:r w:rsidR="00690DC7" w:rsidRPr="001F61FE">
        <w:t xml:space="preserve"> based on the wider context of who they are</w:t>
      </w:r>
    </w:p>
    <w:p w:rsidR="00873A49" w:rsidRPr="001F61FE" w:rsidRDefault="00F65A91" w:rsidP="001F61FE">
      <w:pPr>
        <w:pStyle w:val="Bullets"/>
      </w:pPr>
      <w:r w:rsidRPr="001F61FE">
        <w:t xml:space="preserve">Community activities – engaging with the local community will give children the chance to learn and communicate with people from different backgrounds, cultures, religions, etc. </w:t>
      </w:r>
    </w:p>
    <w:p w:rsidR="00873A49" w:rsidRDefault="00873A49" w:rsidP="00873A49">
      <w:pPr>
        <w:pStyle w:val="Heading3"/>
      </w:pPr>
      <w:r>
        <w:br w:type="page"/>
      </w:r>
    </w:p>
    <w:p w:rsidR="00873A49" w:rsidRDefault="00873A49" w:rsidP="00873A49">
      <w:pPr>
        <w:pStyle w:val="Heading3"/>
      </w:pPr>
      <w:bookmarkStart w:id="116" w:name="_Toc505602574"/>
      <w:r w:rsidRPr="005B7C76">
        <w:lastRenderedPageBreak/>
        <w:t xml:space="preserve">Activity </w:t>
      </w:r>
      <w:r>
        <w:t>4B</w:t>
      </w:r>
      <w:bookmarkEnd w:id="116"/>
    </w:p>
    <w:p w:rsidR="00873A49" w:rsidRPr="00A62486" w:rsidRDefault="00873A49" w:rsidP="00873A49">
      <w:pPr>
        <w:rPr>
          <w:rFonts w:cstheme="majorBidi"/>
          <w:b/>
          <w:bCs/>
          <w:sz w:val="26"/>
          <w:szCs w:val="26"/>
        </w:rPr>
      </w:pPr>
      <w:r>
        <w:rPr>
          <w:noProof/>
        </w:rPr>
        <w:drawing>
          <wp:anchor distT="0" distB="0" distL="114300" distR="114300" simplePos="0" relativeHeight="251808768" behindDoc="1" locked="0" layoutInCell="1" allowOverlap="1" wp14:anchorId="3830BD47" wp14:editId="40DA2C07">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Pr="006E5817" w:rsidRDefault="006E5817" w:rsidP="00963AE2">
      <w:pPr>
        <w:pStyle w:val="Heading2"/>
        <w:spacing w:after="240"/>
      </w:pPr>
      <w:bookmarkStart w:id="117" w:name="_Toc505602575"/>
      <w:r w:rsidRPr="006E5817">
        <w:lastRenderedPageBreak/>
        <w:t xml:space="preserve">4.3 – </w:t>
      </w:r>
      <w:r w:rsidR="0094598A">
        <w:t>Provide experiences that allow children to explore a range of concepts</w:t>
      </w:r>
      <w:bookmarkEnd w:id="117"/>
    </w:p>
    <w:p w:rsidR="00963AE2" w:rsidRDefault="00963AE2" w:rsidP="00963AE2">
      <w:pPr>
        <w:pStyle w:val="BoldBulTight0"/>
        <w:spacing w:after="240"/>
      </w:pPr>
      <w:r>
        <w:t>By the end of this chapter, the learner should be able to:</w:t>
      </w:r>
    </w:p>
    <w:p w:rsidR="00F65A91" w:rsidRPr="001F61FE" w:rsidRDefault="00AD6FE6" w:rsidP="001F61FE">
      <w:pPr>
        <w:pStyle w:val="Bullets"/>
      </w:pPr>
      <w:r w:rsidRPr="001F61FE">
        <w:t xml:space="preserve">Identify </w:t>
      </w:r>
      <w:r w:rsidR="00383982" w:rsidRPr="001F61FE">
        <w:t>toys/games which can help and encourage concept development.</w:t>
      </w:r>
    </w:p>
    <w:p w:rsidR="00F65A91" w:rsidRDefault="00873A49" w:rsidP="00F65A91">
      <w:pPr>
        <w:pStyle w:val="Heading3"/>
      </w:pPr>
      <w:bookmarkStart w:id="118" w:name="_Toc505602576"/>
      <w:r>
        <w:t>Concept development</w:t>
      </w:r>
      <w:bookmarkEnd w:id="118"/>
    </w:p>
    <w:p w:rsidR="00B30160" w:rsidRDefault="00B30160" w:rsidP="00873A49">
      <w:r>
        <w:t xml:space="preserve">Concept development is often discussed in </w:t>
      </w:r>
      <w:r w:rsidRPr="00B30160">
        <w:rPr>
          <w:noProof/>
        </w:rPr>
        <w:t>term</w:t>
      </w:r>
      <w:r>
        <w:rPr>
          <w:noProof/>
        </w:rPr>
        <w:t xml:space="preserve">s </w:t>
      </w:r>
      <w:r w:rsidRPr="00B30160">
        <w:rPr>
          <w:noProof/>
        </w:rPr>
        <w:t>of</w:t>
      </w:r>
      <w:r>
        <w:t xml:space="preserve"> business, but what does it mean in terms of childhood? Simply speaking, concept development refers to the basic understanding necessary to make sense of the world around us – something which children will begin </w:t>
      </w:r>
      <w:r w:rsidRPr="00B30160">
        <w:rPr>
          <w:noProof/>
        </w:rPr>
        <w:t>learning</w:t>
      </w:r>
      <w:r>
        <w:rPr>
          <w:noProof/>
        </w:rPr>
        <w:t xml:space="preserve"> </w:t>
      </w:r>
      <w:r w:rsidRPr="00B30160">
        <w:rPr>
          <w:noProof/>
        </w:rPr>
        <w:t>from</w:t>
      </w:r>
      <w:r>
        <w:t xml:space="preserve"> an early age.</w:t>
      </w:r>
    </w:p>
    <w:p w:rsidR="00873A49" w:rsidRDefault="00B5444B" w:rsidP="00873A49">
      <w:r>
        <w:rPr>
          <w:noProof/>
        </w:rPr>
        <w:drawing>
          <wp:anchor distT="0" distB="0" distL="114300" distR="114300" simplePos="0" relativeHeight="251816960" behindDoc="1" locked="0" layoutInCell="1" allowOverlap="1" wp14:anchorId="0CD7DD37" wp14:editId="504E4432">
            <wp:simplePos x="0" y="0"/>
            <wp:positionH relativeFrom="column">
              <wp:posOffset>2885440</wp:posOffset>
            </wp:positionH>
            <wp:positionV relativeFrom="paragraph">
              <wp:posOffset>532130</wp:posOffset>
            </wp:positionV>
            <wp:extent cx="2647950" cy="1673860"/>
            <wp:effectExtent l="0" t="0" r="0" b="2540"/>
            <wp:wrapTight wrapText="bothSides">
              <wp:wrapPolygon edited="0">
                <wp:start x="0" y="0"/>
                <wp:lineTo x="0" y="21387"/>
                <wp:lineTo x="21445" y="21387"/>
                <wp:lineTo x="21445" y="0"/>
                <wp:lineTo x="0" y="0"/>
              </wp:wrapPolygon>
            </wp:wrapTight>
            <wp:docPr id="129" name="Picture 129" descr="C:\Users\Victoria\Desktop\My Work\ArtWork\blank_four_in_a_row_800_wht_9103.png"/>
            <wp:cNvGraphicFramePr/>
            <a:graphic xmlns:a="http://schemas.openxmlformats.org/drawingml/2006/main">
              <a:graphicData uri="http://schemas.openxmlformats.org/drawingml/2006/picture">
                <pic:pic xmlns:pic="http://schemas.openxmlformats.org/drawingml/2006/picture">
                  <pic:nvPicPr>
                    <pic:cNvPr id="129" name="Picture 129" descr="C:\Users\Victoria\Desktop\My Work\ArtWork\blank_four_in_a_row_800_wht_9103.png"/>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647950" cy="1673860"/>
                    </a:xfrm>
                    <a:prstGeom prst="rect">
                      <a:avLst/>
                    </a:prstGeom>
                    <a:noFill/>
                    <a:ln>
                      <a:noFill/>
                    </a:ln>
                  </pic:spPr>
                </pic:pic>
              </a:graphicData>
            </a:graphic>
            <wp14:sizeRelH relativeFrom="page">
              <wp14:pctWidth>0</wp14:pctWidth>
            </wp14:sizeRelH>
            <wp14:sizeRelV relativeFrom="page">
              <wp14:pctHeight>0</wp14:pctHeight>
            </wp14:sizeRelV>
          </wp:anchor>
        </w:drawing>
      </w:r>
      <w:r w:rsidR="00873A49">
        <w:t xml:space="preserve">Concepts provide a way of </w:t>
      </w:r>
      <w:r w:rsidR="00873A49" w:rsidRPr="0015765F">
        <w:rPr>
          <w:noProof/>
        </w:rPr>
        <w:t>categorising</w:t>
      </w:r>
      <w:r w:rsidR="00873A49">
        <w:t xml:space="preserve"> and </w:t>
      </w:r>
      <w:r w:rsidR="00873A49" w:rsidRPr="0015765F">
        <w:rPr>
          <w:noProof/>
        </w:rPr>
        <w:t>organising</w:t>
      </w:r>
      <w:r w:rsidR="00873A49">
        <w:t xml:space="preserve"> experiences; without </w:t>
      </w:r>
      <w:r w:rsidR="00873A49" w:rsidRPr="001C3D37">
        <w:rPr>
          <w:noProof/>
        </w:rPr>
        <w:t>them</w:t>
      </w:r>
      <w:r w:rsidR="001C3D37" w:rsidRPr="001C3D37">
        <w:rPr>
          <w:noProof/>
        </w:rPr>
        <w:t>,</w:t>
      </w:r>
      <w:r w:rsidR="00873A49">
        <w:t xml:space="preserve"> it would be difficult to retain and learn anything. From the moment we are born we begin to </w:t>
      </w:r>
      <w:r w:rsidR="00873A49" w:rsidRPr="0015765F">
        <w:rPr>
          <w:noProof/>
        </w:rPr>
        <w:t>categorise</w:t>
      </w:r>
      <w:r w:rsidR="00873A49">
        <w:t xml:space="preserve"> – the sound of people’s voices, people’s faces, </w:t>
      </w:r>
      <w:r w:rsidR="00873A49" w:rsidRPr="00EA30E3">
        <w:rPr>
          <w:noProof/>
        </w:rPr>
        <w:t>colours</w:t>
      </w:r>
      <w:r w:rsidR="00EA30E3">
        <w:rPr>
          <w:noProof/>
        </w:rPr>
        <w:t>,</w:t>
      </w:r>
      <w:r w:rsidR="00873A49">
        <w:t xml:space="preserve"> etc. </w:t>
      </w:r>
    </w:p>
    <w:p w:rsidR="00873A49" w:rsidRDefault="00873A49" w:rsidP="00873A49">
      <w:pPr>
        <w:pStyle w:val="BoldBulTight0"/>
      </w:pPr>
      <w:r>
        <w:t>Concepts also have the following functions:</w:t>
      </w:r>
    </w:p>
    <w:p w:rsidR="00873A49" w:rsidRPr="001F61FE" w:rsidRDefault="00873A49" w:rsidP="001F61FE">
      <w:pPr>
        <w:pStyle w:val="Bullets"/>
      </w:pPr>
      <w:r w:rsidRPr="001F61FE">
        <w:t>Identifying objects</w:t>
      </w:r>
    </w:p>
    <w:p w:rsidR="00873A49" w:rsidRPr="001F61FE" w:rsidRDefault="00873A49" w:rsidP="001F61FE">
      <w:pPr>
        <w:pStyle w:val="Bullets"/>
      </w:pPr>
      <w:r w:rsidRPr="001F61FE">
        <w:t>Forming analogies</w:t>
      </w:r>
    </w:p>
    <w:p w:rsidR="00873A49" w:rsidRPr="001F61FE" w:rsidRDefault="00873A49" w:rsidP="001F61FE">
      <w:pPr>
        <w:pStyle w:val="Bullets"/>
      </w:pPr>
      <w:r w:rsidRPr="001F61FE">
        <w:t>Making inferences</w:t>
      </w:r>
    </w:p>
    <w:p w:rsidR="00873A49" w:rsidRPr="001F61FE" w:rsidRDefault="00873A49" w:rsidP="001F61FE">
      <w:pPr>
        <w:pStyle w:val="Bullets"/>
      </w:pPr>
      <w:r w:rsidRPr="001F61FE">
        <w:t>Building on knowledge.</w:t>
      </w:r>
      <w:r w:rsidR="00B5444B" w:rsidRPr="001F61FE">
        <w:t xml:space="preserve"> </w:t>
      </w:r>
    </w:p>
    <w:p w:rsidR="00A40404" w:rsidRDefault="00F65A91" w:rsidP="00F65A91">
      <w:r>
        <w:t xml:space="preserve">Concepts can cover a vast array of </w:t>
      </w:r>
      <w:r w:rsidR="00B5444B">
        <w:t>subjects</w:t>
      </w:r>
      <w:r>
        <w:t xml:space="preserve">. For example, concepts might include </w:t>
      </w:r>
      <w:r w:rsidR="00B5444B">
        <w:t>academic-</w:t>
      </w:r>
      <w:r>
        <w:t xml:space="preserve">based topics such as language (writing and speaking), maths, science, etc. Alternatively, concepts </w:t>
      </w:r>
      <w:r w:rsidR="00B5444B">
        <w:t xml:space="preserve">can also refer to topics </w:t>
      </w:r>
      <w:r>
        <w:t xml:space="preserve">such as friendships, self-esteem or confidence, for example. </w:t>
      </w:r>
    </w:p>
    <w:p w:rsidR="00A40404" w:rsidRDefault="00774EC5" w:rsidP="00A40404">
      <w:pPr>
        <w:pStyle w:val="Heading3"/>
      </w:pPr>
      <w:bookmarkStart w:id="119" w:name="_Toc422750919"/>
      <w:bookmarkStart w:id="120" w:name="_Toc505602577"/>
      <w:r>
        <w:t>Providing experiences</w:t>
      </w:r>
      <w:r w:rsidR="00A40404">
        <w:t xml:space="preserve"> for concept development</w:t>
      </w:r>
      <w:bookmarkEnd w:id="119"/>
      <w:bookmarkEnd w:id="120"/>
      <w:r w:rsidR="00A40404">
        <w:t xml:space="preserve"> </w:t>
      </w:r>
    </w:p>
    <w:p w:rsidR="00A40404" w:rsidRDefault="00A40404" w:rsidP="00A40404">
      <w:r>
        <w:t xml:space="preserve">When thinking about how you can help children in your care explore different concepts, you should understand what stage their knowledge is currently at. </w:t>
      </w:r>
    </w:p>
    <w:p w:rsidR="00A40404" w:rsidRDefault="00A40404" w:rsidP="00A40404">
      <w:pPr>
        <w:pStyle w:val="BoldBulTight0"/>
      </w:pPr>
      <w:r>
        <w:t>For example:</w:t>
      </w:r>
    </w:p>
    <w:p w:rsidR="00A40404" w:rsidRPr="001F61FE" w:rsidRDefault="00A40404" w:rsidP="001F61FE">
      <w:pPr>
        <w:pStyle w:val="Bullets"/>
      </w:pPr>
      <w:r w:rsidRPr="001F61FE">
        <w:t>Can they label objects successfully?</w:t>
      </w:r>
    </w:p>
    <w:p w:rsidR="00A40404" w:rsidRPr="001F61FE" w:rsidRDefault="00A40404" w:rsidP="001F61FE">
      <w:pPr>
        <w:pStyle w:val="Bullets"/>
      </w:pPr>
      <w:r w:rsidRPr="001F61FE">
        <w:t xml:space="preserve">Can they name any </w:t>
      </w:r>
      <w:r w:rsidRPr="0015765F">
        <w:rPr>
          <w:noProof/>
        </w:rPr>
        <w:t>colours</w:t>
      </w:r>
      <w:r w:rsidRPr="001F61FE">
        <w:t xml:space="preserve"> or shapes? </w:t>
      </w:r>
    </w:p>
    <w:p w:rsidR="00A40404" w:rsidRPr="001F61FE" w:rsidRDefault="00A40404" w:rsidP="001F61FE">
      <w:pPr>
        <w:pStyle w:val="Bullets"/>
      </w:pPr>
      <w:r w:rsidRPr="001F61FE">
        <w:t>Do they call every man they see Daddy or do they use this term just for their father?</w:t>
      </w:r>
    </w:p>
    <w:p w:rsidR="00A40404" w:rsidRPr="001F61FE" w:rsidRDefault="00A40404" w:rsidP="001F61FE">
      <w:pPr>
        <w:pStyle w:val="Bullets"/>
      </w:pPr>
      <w:r w:rsidRPr="001F61FE">
        <w:t xml:space="preserve">Can they </w:t>
      </w:r>
      <w:r w:rsidR="00873A49" w:rsidRPr="001F61FE">
        <w:t>convers</w:t>
      </w:r>
      <w:r w:rsidRPr="001F61FE">
        <w:t>e?</w:t>
      </w:r>
    </w:p>
    <w:p w:rsidR="00A40404" w:rsidRPr="001F61FE" w:rsidRDefault="00A40404" w:rsidP="001F61FE">
      <w:pPr>
        <w:pStyle w:val="Bullets"/>
      </w:pPr>
      <w:r w:rsidRPr="001F61FE">
        <w:t>You should keep a record of any interesting identifications, analogies or inferences that ea</w:t>
      </w:r>
      <w:r w:rsidR="00B5444B" w:rsidRPr="001F61FE">
        <w:t>ch child makes, for reference. To make this easier, y</w:t>
      </w:r>
      <w:r w:rsidRPr="001F61FE">
        <w:t xml:space="preserve">ou </w:t>
      </w:r>
      <w:r w:rsidR="00B5444B" w:rsidRPr="001F61FE">
        <w:t>might want to</w:t>
      </w:r>
      <w:r w:rsidRPr="001F61FE">
        <w:t xml:space="preserve"> have an overall development plan that you can refer to for each child. You can </w:t>
      </w:r>
      <w:r w:rsidR="00B5444B" w:rsidRPr="001F61FE">
        <w:t xml:space="preserve">then </w:t>
      </w:r>
      <w:r w:rsidRPr="001F61FE">
        <w:t xml:space="preserve">use this to determine the child’s knowledge and capabilities, which is good preparation for planning games and activities suited to the development stage of the children in your care. </w:t>
      </w:r>
    </w:p>
    <w:p w:rsidR="00112DE8" w:rsidRDefault="00112DE8" w:rsidP="00661A61">
      <w:pPr>
        <w:pStyle w:val="BoldBulTight0"/>
        <w:rPr>
          <w:u w:val="single"/>
        </w:rPr>
      </w:pPr>
    </w:p>
    <w:p w:rsidR="00661A61" w:rsidRDefault="00661A61" w:rsidP="00661A61">
      <w:pPr>
        <w:pStyle w:val="BoldBulTight0"/>
        <w:rPr>
          <w:u w:val="single"/>
        </w:rPr>
      </w:pPr>
      <w:r w:rsidRPr="00661A61">
        <w:rPr>
          <w:u w:val="single"/>
        </w:rPr>
        <w:lastRenderedPageBreak/>
        <w:t>Concept development in play</w:t>
      </w:r>
    </w:p>
    <w:p w:rsidR="00661A61" w:rsidRPr="00661A61" w:rsidRDefault="00661A61" w:rsidP="00661A61">
      <w:r>
        <w:t xml:space="preserve">Playtime is a good opportunity to explore and encourage concept development with children. It is during this time that children will be relaxed and creative. You might want to introduce toys or games during playtime which will </w:t>
      </w:r>
      <w:r w:rsidRPr="00661A61">
        <w:rPr>
          <w:noProof/>
        </w:rPr>
        <w:t>actively help concept development.</w:t>
      </w:r>
    </w:p>
    <w:p w:rsidR="00A40404" w:rsidRDefault="00661A61" w:rsidP="00A40404">
      <w:pPr>
        <w:pStyle w:val="BoldBulTight0"/>
      </w:pPr>
      <w:r>
        <w:t>For example, toys and games might include</w:t>
      </w:r>
      <w:r w:rsidR="00A40404">
        <w:t>:</w:t>
      </w:r>
    </w:p>
    <w:p w:rsidR="00A40404" w:rsidRPr="001F61FE" w:rsidRDefault="00112DE8" w:rsidP="001F61FE">
      <w:pPr>
        <w:pStyle w:val="Bullets"/>
      </w:pPr>
      <w:r>
        <w:rPr>
          <w:noProof/>
        </w:rPr>
        <w:drawing>
          <wp:anchor distT="0" distB="0" distL="114300" distR="114300" simplePos="0" relativeHeight="251817984" behindDoc="1" locked="0" layoutInCell="1" allowOverlap="1" wp14:anchorId="06DD03B3" wp14:editId="67E393E9">
            <wp:simplePos x="0" y="0"/>
            <wp:positionH relativeFrom="column">
              <wp:posOffset>3428365</wp:posOffset>
            </wp:positionH>
            <wp:positionV relativeFrom="paragraph">
              <wp:posOffset>226060</wp:posOffset>
            </wp:positionV>
            <wp:extent cx="2583180" cy="2583180"/>
            <wp:effectExtent l="0" t="0" r="0" b="7620"/>
            <wp:wrapTight wrapText="bothSides">
              <wp:wrapPolygon edited="0">
                <wp:start x="16566" y="1274"/>
                <wp:lineTo x="10035" y="2389"/>
                <wp:lineTo x="8124" y="2867"/>
                <wp:lineTo x="8124" y="4142"/>
                <wp:lineTo x="5575" y="4301"/>
                <wp:lineTo x="4142" y="5257"/>
                <wp:lineTo x="4142" y="6690"/>
                <wp:lineTo x="4779" y="9239"/>
                <wp:lineTo x="3982" y="11788"/>
                <wp:lineTo x="2230" y="14336"/>
                <wp:lineTo x="796" y="14973"/>
                <wp:lineTo x="637" y="15770"/>
                <wp:lineTo x="956" y="16885"/>
                <wp:lineTo x="3664" y="19434"/>
                <wp:lineTo x="4779" y="21345"/>
                <wp:lineTo x="4938" y="21504"/>
                <wp:lineTo x="16726" y="21504"/>
                <wp:lineTo x="16885" y="21345"/>
                <wp:lineTo x="17681" y="19434"/>
                <wp:lineTo x="18478" y="16885"/>
                <wp:lineTo x="18478" y="15133"/>
                <wp:lineTo x="18159" y="14336"/>
                <wp:lineTo x="17363" y="9239"/>
                <wp:lineTo x="18478" y="6690"/>
                <wp:lineTo x="19434" y="4301"/>
                <wp:lineTo x="19593" y="3504"/>
                <wp:lineTo x="18478" y="2071"/>
                <wp:lineTo x="17522" y="1274"/>
                <wp:lineTo x="16566" y="1274"/>
              </wp:wrapPolygon>
            </wp:wrapTight>
            <wp:docPr id="131" name="Picture 131" descr="C:\Users\Victoria\Desktop\My Work\ArtWork\build_brick_dismantle_team.png"/>
            <wp:cNvGraphicFramePr/>
            <a:graphic xmlns:a="http://schemas.openxmlformats.org/drawingml/2006/main">
              <a:graphicData uri="http://schemas.openxmlformats.org/drawingml/2006/picture">
                <pic:pic xmlns:pic="http://schemas.openxmlformats.org/drawingml/2006/picture">
                  <pic:nvPicPr>
                    <pic:cNvPr id="131" name="Picture 131" descr="C:\Users\Victoria\Desktop\My Work\ArtWork\build_brick_dismantle_team.png"/>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583180" cy="2583180"/>
                    </a:xfrm>
                    <a:prstGeom prst="rect">
                      <a:avLst/>
                    </a:prstGeom>
                    <a:noFill/>
                    <a:ln>
                      <a:noFill/>
                    </a:ln>
                  </pic:spPr>
                </pic:pic>
              </a:graphicData>
            </a:graphic>
            <wp14:sizeRelH relativeFrom="page">
              <wp14:pctWidth>0</wp14:pctWidth>
            </wp14:sizeRelH>
            <wp14:sizeRelV relativeFrom="page">
              <wp14:pctHeight>0</wp14:pctHeight>
            </wp14:sizeRelV>
          </wp:anchor>
        </w:drawing>
      </w:r>
      <w:r w:rsidR="00A40404" w:rsidRPr="001F61FE">
        <w:t>Matching and pairing games:</w:t>
      </w:r>
    </w:p>
    <w:p w:rsidR="00A40404" w:rsidRDefault="00EE64F1" w:rsidP="00A40404">
      <w:pPr>
        <w:pStyle w:val="Bullets2"/>
        <w:numPr>
          <w:ilvl w:val="1"/>
          <w:numId w:val="35"/>
        </w:numPr>
      </w:pPr>
      <w:r>
        <w:t>p</w:t>
      </w:r>
      <w:r w:rsidR="00A40404">
        <w:t>airs</w:t>
      </w:r>
    </w:p>
    <w:p w:rsidR="00A40404" w:rsidRDefault="00EE64F1" w:rsidP="00A40404">
      <w:pPr>
        <w:pStyle w:val="Bullets2"/>
        <w:numPr>
          <w:ilvl w:val="1"/>
          <w:numId w:val="35"/>
        </w:numPr>
      </w:pPr>
      <w:r>
        <w:t>s</w:t>
      </w:r>
      <w:r w:rsidR="00A40404">
        <w:t>nap</w:t>
      </w:r>
    </w:p>
    <w:p w:rsidR="00A40404" w:rsidRDefault="00EE64F1" w:rsidP="00A40404">
      <w:pPr>
        <w:pStyle w:val="Bullets2"/>
        <w:numPr>
          <w:ilvl w:val="1"/>
          <w:numId w:val="35"/>
        </w:numPr>
      </w:pPr>
      <w:r>
        <w:t>s</w:t>
      </w:r>
      <w:r w:rsidR="00A40404">
        <w:t>pot the difference</w:t>
      </w:r>
    </w:p>
    <w:p w:rsidR="00A40404" w:rsidRPr="001F61FE" w:rsidRDefault="00A40404" w:rsidP="001F61FE">
      <w:pPr>
        <w:pStyle w:val="Bullets"/>
      </w:pPr>
      <w:r w:rsidRPr="001F61FE">
        <w:t>Puzzles:</w:t>
      </w:r>
    </w:p>
    <w:p w:rsidR="00A40404" w:rsidRDefault="00EE64F1" w:rsidP="00A40404">
      <w:pPr>
        <w:pStyle w:val="Bullets2"/>
        <w:numPr>
          <w:ilvl w:val="1"/>
          <w:numId w:val="35"/>
        </w:numPr>
      </w:pPr>
      <w:r>
        <w:t>w</w:t>
      </w:r>
      <w:r w:rsidR="00A40404">
        <w:t>ooden peg puzzles</w:t>
      </w:r>
    </w:p>
    <w:p w:rsidR="00A40404" w:rsidRDefault="00EE64F1" w:rsidP="00A40404">
      <w:pPr>
        <w:pStyle w:val="Bullets2"/>
        <w:numPr>
          <w:ilvl w:val="1"/>
          <w:numId w:val="35"/>
        </w:numPr>
      </w:pPr>
      <w:r>
        <w:t>s</w:t>
      </w:r>
      <w:r w:rsidR="00A40404">
        <w:t xml:space="preserve">ix </w:t>
      </w:r>
      <w:r w:rsidR="00A40404" w:rsidRPr="0015765F">
        <w:rPr>
          <w:noProof/>
        </w:rPr>
        <w:t>piece</w:t>
      </w:r>
      <w:r w:rsidR="00A40404">
        <w:t>/</w:t>
      </w:r>
      <w:r w:rsidR="00A40404" w:rsidRPr="00EA30E3">
        <w:rPr>
          <w:noProof/>
        </w:rPr>
        <w:t>nine</w:t>
      </w:r>
      <w:r w:rsidR="00EA30E3">
        <w:rPr>
          <w:noProof/>
        </w:rPr>
        <w:t>-</w:t>
      </w:r>
      <w:r w:rsidR="00A40404" w:rsidRPr="00EA30E3">
        <w:rPr>
          <w:noProof/>
        </w:rPr>
        <w:t>piece</w:t>
      </w:r>
      <w:r w:rsidR="00A40404">
        <w:t>/twelve piece puzzles</w:t>
      </w:r>
    </w:p>
    <w:p w:rsidR="00A40404" w:rsidRDefault="00A40404" w:rsidP="00A40404">
      <w:pPr>
        <w:pStyle w:val="Bullets2"/>
        <w:numPr>
          <w:ilvl w:val="1"/>
          <w:numId w:val="35"/>
        </w:numPr>
      </w:pPr>
      <w:r>
        <w:t>3D Puzzles</w:t>
      </w:r>
    </w:p>
    <w:p w:rsidR="00A40404" w:rsidRDefault="00EE64F1" w:rsidP="00A40404">
      <w:pPr>
        <w:pStyle w:val="Bullets2"/>
        <w:numPr>
          <w:ilvl w:val="1"/>
          <w:numId w:val="35"/>
        </w:numPr>
      </w:pPr>
      <w:r>
        <w:t>b</w:t>
      </w:r>
      <w:r w:rsidR="00A40404">
        <w:t>uzz wire puzzle</w:t>
      </w:r>
      <w:r w:rsidR="00B5444B" w:rsidRPr="00B5444B">
        <w:rPr>
          <w:noProof/>
        </w:rPr>
        <w:t xml:space="preserve"> </w:t>
      </w:r>
    </w:p>
    <w:p w:rsidR="00A40404" w:rsidRPr="001F61FE" w:rsidRDefault="00A40404" w:rsidP="001F61FE">
      <w:pPr>
        <w:pStyle w:val="Bullets"/>
      </w:pPr>
      <w:r w:rsidRPr="001F61FE">
        <w:t>Memory games:</w:t>
      </w:r>
    </w:p>
    <w:p w:rsidR="00A40404" w:rsidRDefault="00EE64F1" w:rsidP="00A40404">
      <w:pPr>
        <w:pStyle w:val="Bullets2"/>
        <w:numPr>
          <w:ilvl w:val="1"/>
          <w:numId w:val="35"/>
        </w:numPr>
      </w:pPr>
      <w:r>
        <w:t>h</w:t>
      </w:r>
      <w:r w:rsidR="00A40404">
        <w:t>eads shoulders knees and toes (with mime)</w:t>
      </w:r>
    </w:p>
    <w:p w:rsidR="00A40404" w:rsidRDefault="00EE64F1" w:rsidP="00A40404">
      <w:pPr>
        <w:pStyle w:val="Bullets2"/>
        <w:numPr>
          <w:ilvl w:val="1"/>
          <w:numId w:val="35"/>
        </w:numPr>
      </w:pPr>
      <w:r>
        <w:t>p</w:t>
      </w:r>
      <w:r w:rsidR="00A40404">
        <w:t>airs</w:t>
      </w:r>
    </w:p>
    <w:p w:rsidR="00A40404" w:rsidRDefault="00EE64F1" w:rsidP="00A40404">
      <w:pPr>
        <w:pStyle w:val="Bullets2"/>
        <w:numPr>
          <w:ilvl w:val="1"/>
          <w:numId w:val="35"/>
        </w:numPr>
      </w:pPr>
      <w:r>
        <w:t>t</w:t>
      </w:r>
      <w:r w:rsidR="00A40404">
        <w:t>ake one away games (where you hide items under a blanket and take one away. The children then have to guess what you have taken)</w:t>
      </w:r>
    </w:p>
    <w:p w:rsidR="00A40404" w:rsidRPr="001F61FE" w:rsidRDefault="00A40404" w:rsidP="001F61FE">
      <w:pPr>
        <w:pStyle w:val="Bullets"/>
      </w:pPr>
      <w:r w:rsidRPr="001F61FE">
        <w:t>Threading beads/sewing activities</w:t>
      </w:r>
    </w:p>
    <w:p w:rsidR="00A40404" w:rsidRPr="001F61FE" w:rsidRDefault="00A40404" w:rsidP="001F61FE">
      <w:pPr>
        <w:pStyle w:val="Bullets"/>
      </w:pPr>
      <w:r w:rsidRPr="001F61FE">
        <w:t>Construction toys:</w:t>
      </w:r>
    </w:p>
    <w:p w:rsidR="00A40404" w:rsidRDefault="00EE64F1" w:rsidP="00A40404">
      <w:pPr>
        <w:pStyle w:val="Bullets2"/>
        <w:numPr>
          <w:ilvl w:val="1"/>
          <w:numId w:val="35"/>
        </w:numPr>
      </w:pPr>
      <w:r>
        <w:t>b</w:t>
      </w:r>
      <w:r w:rsidR="00A40404">
        <w:t>uilding bricks</w:t>
      </w:r>
    </w:p>
    <w:p w:rsidR="00A40404" w:rsidRDefault="00EE64F1" w:rsidP="00A40404">
      <w:pPr>
        <w:pStyle w:val="Bullets2"/>
        <w:numPr>
          <w:ilvl w:val="1"/>
          <w:numId w:val="35"/>
        </w:numPr>
      </w:pPr>
      <w:r>
        <w:t>t</w:t>
      </w:r>
      <w:r w:rsidR="00A40404">
        <w:t>rain track sets</w:t>
      </w:r>
    </w:p>
    <w:p w:rsidR="00A40404" w:rsidRPr="001F61FE" w:rsidRDefault="00A40404" w:rsidP="001F61FE">
      <w:pPr>
        <w:pStyle w:val="Bullets"/>
      </w:pPr>
      <w:r w:rsidRPr="001F61FE">
        <w:t>Sorting toys:</w:t>
      </w:r>
    </w:p>
    <w:p w:rsidR="00A40404" w:rsidRDefault="00EE64F1" w:rsidP="00A40404">
      <w:pPr>
        <w:pStyle w:val="Bullets2"/>
        <w:numPr>
          <w:ilvl w:val="1"/>
          <w:numId w:val="35"/>
        </w:numPr>
      </w:pPr>
      <w:r>
        <w:t>s</w:t>
      </w:r>
      <w:r w:rsidR="00A40404">
        <w:t>hape sorters</w:t>
      </w:r>
    </w:p>
    <w:p w:rsidR="00A40404" w:rsidRDefault="00EE64F1" w:rsidP="00A40404">
      <w:pPr>
        <w:pStyle w:val="Bullets2"/>
        <w:numPr>
          <w:ilvl w:val="1"/>
          <w:numId w:val="35"/>
        </w:numPr>
      </w:pPr>
      <w:r>
        <w:t>b</w:t>
      </w:r>
      <w:r w:rsidR="00A40404">
        <w:t xml:space="preserve">uttons, wool or beads to sort by </w:t>
      </w:r>
      <w:r w:rsidR="00A40404" w:rsidRPr="0015765F">
        <w:rPr>
          <w:noProof/>
        </w:rPr>
        <w:t>colour</w:t>
      </w:r>
    </w:p>
    <w:p w:rsidR="00A40404" w:rsidRPr="001F61FE" w:rsidRDefault="00A40404" w:rsidP="001F61FE">
      <w:pPr>
        <w:pStyle w:val="Bullets"/>
      </w:pPr>
      <w:r w:rsidRPr="001F61FE">
        <w:t>Simon says</w:t>
      </w:r>
    </w:p>
    <w:p w:rsidR="00A40404" w:rsidRPr="001F61FE" w:rsidRDefault="00A40404" w:rsidP="001F61FE">
      <w:pPr>
        <w:pStyle w:val="Bullets"/>
      </w:pPr>
      <w:r w:rsidRPr="001F61FE">
        <w:t xml:space="preserve">Sensory bag. </w:t>
      </w:r>
    </w:p>
    <w:p w:rsidR="00DB5EB1" w:rsidRDefault="00A40404" w:rsidP="00A40404">
      <w:r>
        <w:t xml:space="preserve"> </w:t>
      </w:r>
      <w:r w:rsidR="00DB5EB1">
        <w:br w:type="page"/>
      </w:r>
    </w:p>
    <w:p w:rsidR="00A62486" w:rsidRDefault="00190918" w:rsidP="00A62486">
      <w:pPr>
        <w:pStyle w:val="Heading3"/>
      </w:pPr>
      <w:bookmarkStart w:id="121" w:name="_Toc505602578"/>
      <w:r w:rsidRPr="005B7C76">
        <w:lastRenderedPageBreak/>
        <w:t xml:space="preserve">Activity </w:t>
      </w:r>
      <w:r w:rsidR="00873A49">
        <w:t>4C</w:t>
      </w:r>
      <w:bookmarkEnd w:id="121"/>
    </w:p>
    <w:p w:rsidR="00190918" w:rsidRPr="00A62486" w:rsidRDefault="00190918" w:rsidP="00A62486">
      <w:pPr>
        <w:rPr>
          <w:rFonts w:cstheme="majorBidi"/>
          <w:b/>
          <w:bCs/>
          <w:sz w:val="26"/>
          <w:szCs w:val="26"/>
        </w:rPr>
      </w:pPr>
      <w:r>
        <w:rPr>
          <w:noProof/>
        </w:rPr>
        <w:drawing>
          <wp:anchor distT="0" distB="0" distL="114300" distR="114300" simplePos="0" relativeHeight="251726848" behindDoc="1" locked="0" layoutInCell="1" allowOverlap="1" wp14:anchorId="5C8F823E" wp14:editId="0884793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A84AE8" w:rsidP="00206263">
      <w:pPr>
        <w:pStyle w:val="Heading1"/>
        <w:spacing w:after="240"/>
      </w:pPr>
      <w:bookmarkStart w:id="122" w:name="_Toc505602579"/>
      <w:r>
        <w:lastRenderedPageBreak/>
        <w:t>5</w:t>
      </w:r>
      <w:r w:rsidRPr="00683DD9">
        <w:t xml:space="preserve">. </w:t>
      </w:r>
      <w:r w:rsidR="0094598A">
        <w:t>Support communication development</w:t>
      </w:r>
      <w:bookmarkEnd w:id="122"/>
    </w:p>
    <w:p w:rsidR="00A84AE8" w:rsidRPr="00CD5295" w:rsidRDefault="00A84AE8" w:rsidP="00A84AE8">
      <w:r>
        <w:rPr>
          <w:b/>
          <w:sz w:val="28"/>
        </w:rPr>
        <w:t>5</w:t>
      </w:r>
      <w:r w:rsidRPr="008E070B">
        <w:rPr>
          <w:b/>
          <w:sz w:val="28"/>
        </w:rPr>
        <w:t>.1.</w:t>
      </w:r>
      <w:r w:rsidRPr="008E070B">
        <w:rPr>
          <w:sz w:val="28"/>
        </w:rPr>
        <w:t xml:space="preserve"> </w:t>
      </w:r>
      <w:r>
        <w:tab/>
      </w:r>
      <w:r w:rsidR="0094598A">
        <w:t>Value the child’s linguistic heritage and encourage the use and acquisition of home languages</w:t>
      </w:r>
    </w:p>
    <w:p w:rsidR="00A84AE8" w:rsidRDefault="00A84AE8" w:rsidP="00A84AE8">
      <w:pPr>
        <w:rPr>
          <w:rFonts w:asciiTheme="minorHAnsi" w:hAnsiTheme="minorHAnsi"/>
          <w:b/>
          <w:sz w:val="28"/>
          <w:szCs w:val="28"/>
        </w:rPr>
      </w:pPr>
      <w:r>
        <w:rPr>
          <w:b/>
          <w:sz w:val="28"/>
        </w:rPr>
        <w:t>5</w:t>
      </w:r>
      <w:r w:rsidRPr="008E070B">
        <w:rPr>
          <w:b/>
          <w:sz w:val="28"/>
        </w:rPr>
        <w:t>.2.</w:t>
      </w:r>
      <w:r w:rsidRPr="008E070B">
        <w:rPr>
          <w:sz w:val="28"/>
        </w:rPr>
        <w:t xml:space="preserve"> </w:t>
      </w:r>
      <w:r>
        <w:tab/>
      </w:r>
      <w:r w:rsidR="0094598A">
        <w:t>Select, read and tell developmentally appropriate stories</w:t>
      </w:r>
    </w:p>
    <w:p w:rsidR="00A84AE8" w:rsidRPr="00C31F98" w:rsidRDefault="00A84AE8" w:rsidP="00A84AE8">
      <w:pPr>
        <w:rPr>
          <w:rFonts w:asciiTheme="minorHAnsi" w:hAnsiTheme="minorHAnsi"/>
          <w:b/>
          <w:sz w:val="28"/>
          <w:szCs w:val="28"/>
        </w:rPr>
      </w:pPr>
      <w:r>
        <w:rPr>
          <w:rFonts w:asciiTheme="minorHAnsi" w:hAnsiTheme="minorHAnsi"/>
          <w:b/>
          <w:sz w:val="28"/>
          <w:szCs w:val="28"/>
        </w:rPr>
        <w:t>5</w:t>
      </w:r>
      <w:r w:rsidRPr="00C31F98">
        <w:rPr>
          <w:rFonts w:asciiTheme="minorHAnsi" w:hAnsiTheme="minorHAnsi"/>
          <w:b/>
          <w:sz w:val="28"/>
          <w:szCs w:val="28"/>
        </w:rPr>
        <w:t>.3.</w:t>
      </w:r>
      <w:r w:rsidRPr="00C31F98">
        <w:rPr>
          <w:rFonts w:asciiTheme="minorHAnsi" w:hAnsiTheme="minorHAnsi"/>
          <w:b/>
          <w:sz w:val="28"/>
          <w:szCs w:val="28"/>
        </w:rPr>
        <w:tab/>
      </w:r>
      <w:r w:rsidR="0094598A">
        <w:t>Use puppets and other props to stimulate children’s enjoyment of language and literature</w:t>
      </w:r>
    </w:p>
    <w:p w:rsidR="00A84AE8" w:rsidRDefault="00A84AE8" w:rsidP="00A84AE8">
      <w:pPr>
        <w:rPr>
          <w:rFonts w:asciiTheme="minorHAnsi" w:hAnsiTheme="minorHAnsi"/>
        </w:rPr>
      </w:pPr>
      <w:r>
        <w:rPr>
          <w:rFonts w:asciiTheme="minorHAnsi" w:hAnsiTheme="minorHAnsi"/>
          <w:b/>
          <w:sz w:val="28"/>
          <w:szCs w:val="28"/>
        </w:rPr>
        <w:t>5</w:t>
      </w:r>
      <w:r w:rsidRPr="00C31F98">
        <w:rPr>
          <w:rFonts w:asciiTheme="minorHAnsi" w:hAnsiTheme="minorHAnsi"/>
          <w:b/>
          <w:sz w:val="28"/>
          <w:szCs w:val="28"/>
        </w:rPr>
        <w:t>.4.</w:t>
      </w:r>
      <w:r w:rsidRPr="00C31F98">
        <w:rPr>
          <w:rFonts w:asciiTheme="minorHAnsi" w:hAnsiTheme="minorHAnsi"/>
          <w:b/>
          <w:sz w:val="28"/>
          <w:szCs w:val="28"/>
        </w:rPr>
        <w:tab/>
      </w:r>
      <w:r w:rsidR="0094598A">
        <w:t>Model and encourage two-way communication through questions and careful listening</w:t>
      </w:r>
    </w:p>
    <w:p w:rsidR="00A84AE8" w:rsidRPr="00A84AE8" w:rsidRDefault="00A84AE8" w:rsidP="00A84AE8">
      <w:pPr>
        <w:rPr>
          <w:rFonts w:asciiTheme="minorHAnsi" w:hAnsiTheme="minorHAnsi"/>
          <w:b/>
          <w:sz w:val="28"/>
          <w:szCs w:val="28"/>
        </w:rPr>
      </w:pPr>
      <w:r>
        <w:rPr>
          <w:rFonts w:asciiTheme="minorHAnsi" w:hAnsiTheme="minorHAnsi"/>
          <w:b/>
          <w:sz w:val="28"/>
          <w:szCs w:val="28"/>
        </w:rPr>
        <w:t>5</w:t>
      </w:r>
      <w:r w:rsidRPr="00A84AE8">
        <w:rPr>
          <w:rFonts w:asciiTheme="minorHAnsi" w:hAnsiTheme="minorHAnsi"/>
          <w:b/>
          <w:sz w:val="28"/>
          <w:szCs w:val="28"/>
        </w:rPr>
        <w:t>.5.</w:t>
      </w:r>
      <w:r w:rsidRPr="00A84AE8">
        <w:rPr>
          <w:rFonts w:asciiTheme="minorHAnsi" w:hAnsiTheme="minorHAnsi"/>
          <w:b/>
          <w:sz w:val="28"/>
          <w:szCs w:val="28"/>
        </w:rPr>
        <w:tab/>
      </w:r>
      <w:r w:rsidR="0094598A">
        <w:t xml:space="preserve">Encourage children to explore symbols, </w:t>
      </w:r>
      <w:r w:rsidR="0094598A" w:rsidRPr="001A041F">
        <w:rPr>
          <w:noProof/>
        </w:rPr>
        <w:t>patterns</w:t>
      </w:r>
      <w:r w:rsidR="0094598A">
        <w:t xml:space="preserve"> and their relationships</w:t>
      </w:r>
    </w:p>
    <w:p w:rsidR="00A84AE8" w:rsidRPr="00A84AE8" w:rsidRDefault="00A84AE8" w:rsidP="0094598A">
      <w:pPr>
        <w:ind w:left="720" w:hanging="720"/>
        <w:rPr>
          <w:rFonts w:asciiTheme="minorHAnsi" w:hAnsiTheme="minorHAnsi"/>
          <w:b/>
          <w:sz w:val="28"/>
          <w:szCs w:val="28"/>
        </w:rPr>
      </w:pPr>
      <w:r>
        <w:rPr>
          <w:rFonts w:asciiTheme="minorHAnsi" w:hAnsiTheme="minorHAnsi"/>
          <w:b/>
          <w:sz w:val="28"/>
          <w:szCs w:val="28"/>
        </w:rPr>
        <w:t>5</w:t>
      </w:r>
      <w:r w:rsidRPr="00A84AE8">
        <w:rPr>
          <w:rFonts w:asciiTheme="minorHAnsi" w:hAnsiTheme="minorHAnsi"/>
          <w:b/>
          <w:sz w:val="28"/>
          <w:szCs w:val="28"/>
        </w:rPr>
        <w:t>.6.</w:t>
      </w:r>
      <w:r w:rsidRPr="00A84AE8">
        <w:rPr>
          <w:rFonts w:asciiTheme="minorHAnsi" w:hAnsiTheme="minorHAnsi"/>
          <w:b/>
          <w:sz w:val="28"/>
          <w:szCs w:val="28"/>
        </w:rPr>
        <w:tab/>
      </w:r>
      <w:r w:rsidR="0094598A">
        <w:t>Draw children’s attention to symbols and patterns in their environment and talk about patterns and relationships, including the relationship between letters and sounds</w:t>
      </w:r>
    </w:p>
    <w:p w:rsidR="00A84AE8" w:rsidRPr="00A84AE8" w:rsidRDefault="00A84AE8" w:rsidP="00A84AE8">
      <w:pPr>
        <w:rPr>
          <w:rFonts w:asciiTheme="minorHAnsi" w:hAnsiTheme="minorHAnsi"/>
          <w:b/>
          <w:sz w:val="28"/>
          <w:szCs w:val="28"/>
        </w:rPr>
      </w:pPr>
      <w:r>
        <w:rPr>
          <w:rFonts w:asciiTheme="minorHAnsi" w:hAnsiTheme="minorHAnsi"/>
          <w:b/>
          <w:sz w:val="28"/>
          <w:szCs w:val="28"/>
        </w:rPr>
        <w:t>5</w:t>
      </w:r>
      <w:r w:rsidRPr="00A84AE8">
        <w:rPr>
          <w:rFonts w:asciiTheme="minorHAnsi" w:hAnsiTheme="minorHAnsi"/>
          <w:b/>
          <w:sz w:val="28"/>
          <w:szCs w:val="28"/>
        </w:rPr>
        <w:t>.7.</w:t>
      </w:r>
      <w:r w:rsidRPr="00A84AE8">
        <w:rPr>
          <w:rFonts w:asciiTheme="minorHAnsi" w:hAnsiTheme="minorHAnsi"/>
          <w:b/>
          <w:sz w:val="28"/>
          <w:szCs w:val="28"/>
        </w:rPr>
        <w:tab/>
      </w:r>
      <w:r w:rsidR="0094598A">
        <w:t>Create opportunities for group discussions and exchange of views between children</w:t>
      </w:r>
    </w:p>
    <w:p w:rsidR="00A84AE8" w:rsidRPr="00A84AE8" w:rsidRDefault="00A84AE8" w:rsidP="00A84AE8">
      <w:pPr>
        <w:rPr>
          <w:b/>
          <w:noProof/>
          <w:sz w:val="28"/>
          <w:szCs w:val="28"/>
          <w:u w:val="single"/>
        </w:rPr>
      </w:pPr>
      <w:r>
        <w:rPr>
          <w:rFonts w:asciiTheme="minorHAnsi" w:hAnsiTheme="minorHAnsi"/>
          <w:b/>
          <w:sz w:val="28"/>
          <w:szCs w:val="28"/>
        </w:rPr>
        <w:t>5</w:t>
      </w:r>
      <w:r w:rsidRPr="00A84AE8">
        <w:rPr>
          <w:rFonts w:asciiTheme="minorHAnsi" w:hAnsiTheme="minorHAnsi"/>
          <w:b/>
          <w:sz w:val="28"/>
          <w:szCs w:val="28"/>
        </w:rPr>
        <w:t>.8.</w:t>
      </w:r>
      <w:r w:rsidRPr="00A84AE8">
        <w:rPr>
          <w:rFonts w:asciiTheme="minorHAnsi" w:hAnsiTheme="minorHAnsi"/>
          <w:b/>
          <w:sz w:val="28"/>
          <w:szCs w:val="28"/>
        </w:rPr>
        <w:tab/>
      </w:r>
      <w:r w:rsidR="0094598A">
        <w:t>Ask and answer questions during the reading and discussion of books or other text</w:t>
      </w:r>
    </w:p>
    <w:p w:rsidR="00A84AE8" w:rsidRDefault="0094598A" w:rsidP="0094598A">
      <w:pPr>
        <w:ind w:left="720" w:hanging="720"/>
        <w:rPr>
          <w:u w:val="single"/>
        </w:rPr>
      </w:pPr>
      <w:r w:rsidRPr="0094598A">
        <w:rPr>
          <w:b/>
          <w:noProof/>
          <w:sz w:val="28"/>
          <w:szCs w:val="28"/>
        </w:rPr>
        <w:drawing>
          <wp:anchor distT="0" distB="0" distL="114300" distR="114300" simplePos="0" relativeHeight="251724800" behindDoc="1" locked="0" layoutInCell="1" allowOverlap="1" wp14:anchorId="5D29F928" wp14:editId="2E4861C1">
            <wp:simplePos x="0" y="0"/>
            <wp:positionH relativeFrom="column">
              <wp:posOffset>1029335</wp:posOffset>
            </wp:positionH>
            <wp:positionV relativeFrom="paragraph">
              <wp:posOffset>643255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2"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3724275" cy="3752850"/>
                    </a:xfrm>
                    <a:prstGeom prst="rect">
                      <a:avLst/>
                    </a:prstGeom>
                    <a:ln>
                      <a:noFill/>
                    </a:ln>
                    <a:effectLst>
                      <a:softEdge rad="112500"/>
                    </a:effectLst>
                  </pic:spPr>
                </pic:pic>
              </a:graphicData>
            </a:graphic>
          </wp:anchor>
        </w:drawing>
      </w:r>
      <w:r>
        <w:rPr>
          <w:rFonts w:asciiTheme="minorHAnsi" w:hAnsiTheme="minorHAnsi"/>
          <w:b/>
          <w:sz w:val="28"/>
          <w:szCs w:val="28"/>
        </w:rPr>
        <w:t>5.9</w:t>
      </w:r>
      <w:r w:rsidRPr="0094598A">
        <w:rPr>
          <w:rFonts w:asciiTheme="minorHAnsi" w:hAnsiTheme="minorHAnsi"/>
          <w:b/>
          <w:sz w:val="28"/>
          <w:szCs w:val="28"/>
        </w:rPr>
        <w:t>.</w:t>
      </w:r>
      <w:r w:rsidR="00A84AE8" w:rsidRPr="0094598A">
        <w:t xml:space="preserve"> </w:t>
      </w:r>
      <w:r w:rsidRPr="0094598A">
        <w:tab/>
      </w:r>
      <w:r>
        <w:t>Model language and encourage children to express themselves through language in a range of contexts and for a range of purposes</w:t>
      </w:r>
      <w:r w:rsidR="00A84AE8">
        <w:rPr>
          <w:u w:val="single"/>
        </w:rPr>
        <w:br w:type="page"/>
      </w:r>
    </w:p>
    <w:p w:rsidR="00A84AE8" w:rsidRDefault="00A84AE8" w:rsidP="00537F74">
      <w:pPr>
        <w:pStyle w:val="Heading2"/>
        <w:spacing w:after="240"/>
      </w:pPr>
      <w:bookmarkStart w:id="123" w:name="_Toc505602580"/>
      <w:r>
        <w:lastRenderedPageBreak/>
        <w:t>5</w:t>
      </w:r>
      <w:r w:rsidRPr="006E5817">
        <w:t xml:space="preserve">.1 – </w:t>
      </w:r>
      <w:r w:rsidR="0094598A">
        <w:t>Value the child’s linguistic heritage and encourage the use and acquisition of home languages</w:t>
      </w:r>
      <w:bookmarkEnd w:id="123"/>
    </w:p>
    <w:p w:rsidR="00537F74" w:rsidRPr="00537F74" w:rsidRDefault="00537F74" w:rsidP="00537F74">
      <w:pPr>
        <w:pStyle w:val="BoldBulTight0"/>
        <w:spacing w:after="240"/>
      </w:pPr>
      <w:r>
        <w:t>By the end of this chapter, the learner should be able to:</w:t>
      </w:r>
    </w:p>
    <w:p w:rsidR="00537F74" w:rsidRPr="001F61FE" w:rsidRDefault="00ED2B3D" w:rsidP="001F61FE">
      <w:pPr>
        <w:pStyle w:val="Bullets"/>
      </w:pPr>
      <w:r w:rsidRPr="001F61FE">
        <w:t>Discuss how to encourage children to use and develop their home languages within the service.</w:t>
      </w:r>
    </w:p>
    <w:p w:rsidR="00882906" w:rsidRDefault="00882906" w:rsidP="00882906">
      <w:pPr>
        <w:pStyle w:val="Heading3"/>
      </w:pPr>
      <w:bookmarkStart w:id="124" w:name="_Toc422750941"/>
      <w:bookmarkStart w:id="125" w:name="_Toc505602581"/>
      <w:r>
        <w:t>Valuing linguistic heritage</w:t>
      </w:r>
      <w:bookmarkEnd w:id="124"/>
      <w:bookmarkEnd w:id="125"/>
    </w:p>
    <w:p w:rsidR="00BC19B0" w:rsidRDefault="00D239D8" w:rsidP="00882906">
      <w:r>
        <w:rPr>
          <w:noProof/>
        </w:rPr>
        <w:drawing>
          <wp:anchor distT="0" distB="0" distL="114300" distR="114300" simplePos="0" relativeHeight="251863040" behindDoc="1" locked="0" layoutInCell="1" allowOverlap="1" wp14:anchorId="29DAE402" wp14:editId="4D69F1B9">
            <wp:simplePos x="0" y="0"/>
            <wp:positionH relativeFrom="column">
              <wp:posOffset>3015615</wp:posOffset>
            </wp:positionH>
            <wp:positionV relativeFrom="paragraph">
              <wp:posOffset>1327150</wp:posOffset>
            </wp:positionV>
            <wp:extent cx="2861945" cy="2861945"/>
            <wp:effectExtent l="0" t="0" r="0" b="0"/>
            <wp:wrapTight wrapText="bothSides">
              <wp:wrapPolygon edited="0">
                <wp:start x="0" y="0"/>
                <wp:lineTo x="0" y="21423"/>
                <wp:lineTo x="21423" y="21423"/>
                <wp:lineTo x="21423" y="0"/>
                <wp:lineTo x="0" y="0"/>
              </wp:wrapPolygon>
            </wp:wrapTight>
            <wp:docPr id="100" name="Picture 100" descr="ID# 3581 - Hands Around Earth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3581 - Hands Around Earth  - Presentation Clipart"/>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882906">
        <w:t>In a multi-cultural society</w:t>
      </w:r>
      <w:r w:rsidR="00BC19B0">
        <w:t xml:space="preserve"> like Australia</w:t>
      </w:r>
      <w:r w:rsidR="00882906">
        <w:t xml:space="preserve">, it is likely that you will have children in your setting that have different linguistic backgrounds. </w:t>
      </w:r>
      <w:r w:rsidR="00BC19B0">
        <w:t xml:space="preserve">Whilst dealing with a range of languages can be </w:t>
      </w:r>
      <w:r w:rsidR="00CC6929">
        <w:t xml:space="preserve">challenging </w:t>
      </w:r>
      <w:r w:rsidR="00BC19B0">
        <w:t xml:space="preserve">for you and your </w:t>
      </w:r>
      <w:r w:rsidR="00BC19B0" w:rsidRPr="004900C4">
        <w:rPr>
          <w:noProof/>
        </w:rPr>
        <w:t>organisation</w:t>
      </w:r>
      <w:r w:rsidR="00BC19B0" w:rsidRPr="00BC19B0">
        <w:rPr>
          <w:noProof/>
        </w:rPr>
        <w:t>, it is something that should be valued and nurtured.</w:t>
      </w:r>
      <w:r w:rsidR="00BC19B0">
        <w:rPr>
          <w:noProof/>
        </w:rPr>
        <w:t xml:space="preserve"> Having the ability to speak two or more languages is a really useful skill to have and has many benefits, including being able to communicate with a range of people around the world. You don’t want children to think that their linguistic background is a burden to you and your </w:t>
      </w:r>
      <w:r w:rsidR="00BC19B0" w:rsidRPr="004900C4">
        <w:rPr>
          <w:noProof/>
        </w:rPr>
        <w:t>organisation</w:t>
      </w:r>
      <w:r w:rsidR="00BC19B0">
        <w:rPr>
          <w:noProof/>
        </w:rPr>
        <w:t xml:space="preserve">; </w:t>
      </w:r>
      <w:r w:rsidR="00BC19B0" w:rsidRPr="00BC19B0">
        <w:rPr>
          <w:noProof/>
        </w:rPr>
        <w:t>instead</w:t>
      </w:r>
      <w:r w:rsidR="00BC19B0">
        <w:rPr>
          <w:noProof/>
        </w:rPr>
        <w:t xml:space="preserve">, remind them of their talent and how this is something that many adults wish </w:t>
      </w:r>
      <w:r w:rsidR="00CC6929">
        <w:rPr>
          <w:noProof/>
        </w:rPr>
        <w:t xml:space="preserve">that </w:t>
      </w:r>
      <w:r w:rsidR="00BC19B0">
        <w:rPr>
          <w:noProof/>
        </w:rPr>
        <w:t>they could do</w:t>
      </w:r>
      <w:r w:rsidR="00CC6929">
        <w:rPr>
          <w:noProof/>
        </w:rPr>
        <w:t xml:space="preserve"> too</w:t>
      </w:r>
      <w:r w:rsidR="00BC19B0">
        <w:rPr>
          <w:noProof/>
        </w:rPr>
        <w:t>!</w:t>
      </w:r>
      <w:r w:rsidRPr="00D239D8">
        <w:t xml:space="preserve"> </w:t>
      </w:r>
    </w:p>
    <w:p w:rsidR="00882906" w:rsidRDefault="00BC19B0" w:rsidP="00882906">
      <w:r>
        <w:t xml:space="preserve">Children who have different linguistic backgrounds may </w:t>
      </w:r>
      <w:r w:rsidR="00882906">
        <w:t>be bi-l</w:t>
      </w:r>
      <w:r>
        <w:t>ingual or multi-lingual, so you will need to ensure that you have staff around who are able to understand and communicate in a range of language</w:t>
      </w:r>
      <w:r w:rsidR="00AE57A6">
        <w:t xml:space="preserve">s, or bring in other relevant people to speak to children. </w:t>
      </w:r>
      <w:r w:rsidR="00882906">
        <w:t>It is often more difficult for bi-lingual or multi-lingual children to communicate – it may take longer for them to speak fluently because they are trying to process two or more sets</w:t>
      </w:r>
      <w:r>
        <w:t xml:space="preserve"> of grammatical rules at once – so you will have to be prepared to be patient and spend extra time with children wherever necessary.</w:t>
      </w:r>
    </w:p>
    <w:p w:rsidR="00ED2B3D" w:rsidRDefault="00ED2B3D" w:rsidP="00ED2B3D">
      <w:pPr>
        <w:pStyle w:val="Heading3"/>
      </w:pPr>
      <w:bookmarkStart w:id="126" w:name="_Toc505602582"/>
      <w:r>
        <w:t>How to encourage the use and acquisition of home languages</w:t>
      </w:r>
      <w:bookmarkEnd w:id="126"/>
    </w:p>
    <w:p w:rsidR="00BC19B0" w:rsidRDefault="00BC19B0" w:rsidP="00882906">
      <w:r>
        <w:t>Providing children with</w:t>
      </w:r>
      <w:r w:rsidR="00882906">
        <w:t xml:space="preserve"> the opportunity to communicate in their home language in the </w:t>
      </w:r>
      <w:r w:rsidR="00882906" w:rsidRPr="00BC19B0">
        <w:rPr>
          <w:noProof/>
        </w:rPr>
        <w:t>setting</w:t>
      </w:r>
      <w:r w:rsidR="00882906">
        <w:t xml:space="preserve"> </w:t>
      </w:r>
      <w:r>
        <w:t>will help to ensure that they feel</w:t>
      </w:r>
      <w:r w:rsidR="00ED2B3D">
        <w:t xml:space="preserve"> valued and accepted. </w:t>
      </w:r>
      <w:r>
        <w:t xml:space="preserve">You should work cooperatively with your </w:t>
      </w:r>
      <w:r w:rsidRPr="004900C4">
        <w:rPr>
          <w:noProof/>
        </w:rPr>
        <w:t>organisation</w:t>
      </w:r>
      <w:r>
        <w:t xml:space="preserve"> to find a range of different ways in which you can encourage children to use and develop their home languages on a regular basis.</w:t>
      </w:r>
    </w:p>
    <w:p w:rsidR="00882906" w:rsidRDefault="00BC19B0" w:rsidP="00882906">
      <w:pPr>
        <w:pStyle w:val="BoldBulTight0"/>
      </w:pPr>
      <w:r>
        <w:t>For example, you might</w:t>
      </w:r>
      <w:r w:rsidR="00882906">
        <w:t>:</w:t>
      </w:r>
    </w:p>
    <w:p w:rsidR="00882906" w:rsidRPr="001F61FE" w:rsidRDefault="00882906" w:rsidP="001F61FE">
      <w:pPr>
        <w:pStyle w:val="Bullets"/>
      </w:pPr>
      <w:r w:rsidRPr="001F61FE">
        <w:t xml:space="preserve">Organise after-school sessions where the child can learn to read and write in </w:t>
      </w:r>
      <w:r w:rsidR="00BC19B0" w:rsidRPr="001F61FE">
        <w:t xml:space="preserve">their </w:t>
      </w:r>
      <w:r w:rsidRPr="001F61FE">
        <w:t>home/first language</w:t>
      </w:r>
    </w:p>
    <w:p w:rsidR="00882906" w:rsidRPr="001F61FE" w:rsidRDefault="00882906" w:rsidP="001F61FE">
      <w:pPr>
        <w:pStyle w:val="Bullets"/>
      </w:pPr>
      <w:r w:rsidRPr="001F61FE">
        <w:t>Ask family members to come in and talk about their culture</w:t>
      </w:r>
      <w:r w:rsidR="00BC19B0" w:rsidRPr="001F61FE">
        <w:t xml:space="preserve"> and teach words or phrases to other children to promote inclusivity</w:t>
      </w:r>
    </w:p>
    <w:p w:rsidR="00882906" w:rsidRPr="001F61FE" w:rsidRDefault="00882906" w:rsidP="001F61FE">
      <w:pPr>
        <w:pStyle w:val="Bullets"/>
      </w:pPr>
      <w:r w:rsidRPr="001F61FE">
        <w:t>Celebrate any significant festivals or holidays with all the children in the setting</w:t>
      </w:r>
    </w:p>
    <w:p w:rsidR="00882906" w:rsidRPr="001F61FE" w:rsidRDefault="00882906" w:rsidP="001F61FE">
      <w:pPr>
        <w:pStyle w:val="Bullets"/>
      </w:pPr>
      <w:r w:rsidRPr="001F61FE">
        <w:lastRenderedPageBreak/>
        <w:t>Have a themed area dedicated to the different cultures of children in the setting</w:t>
      </w:r>
    </w:p>
    <w:p w:rsidR="00882906" w:rsidRPr="001F61FE" w:rsidRDefault="00882906" w:rsidP="001F61FE">
      <w:pPr>
        <w:pStyle w:val="Bullets"/>
      </w:pPr>
      <w:r w:rsidRPr="001F61FE">
        <w:t xml:space="preserve">Display information bilingually and translate brochures </w:t>
      </w:r>
    </w:p>
    <w:p w:rsidR="00882906" w:rsidRPr="001F61FE" w:rsidRDefault="00882906" w:rsidP="001F61FE">
      <w:pPr>
        <w:pStyle w:val="Bullets"/>
      </w:pPr>
      <w:r w:rsidRPr="001F61FE">
        <w:t>Learn greetings in the children’s home language</w:t>
      </w:r>
    </w:p>
    <w:p w:rsidR="00882906" w:rsidRPr="001F61FE" w:rsidRDefault="00882906" w:rsidP="001F61FE">
      <w:pPr>
        <w:pStyle w:val="Bullets"/>
      </w:pPr>
      <w:r w:rsidRPr="001F61FE">
        <w:t>Create scrapbooks/developmental progress books with pictures and captions written in both English and home language</w:t>
      </w:r>
    </w:p>
    <w:p w:rsidR="00882906" w:rsidRPr="001F61FE" w:rsidRDefault="00882906" w:rsidP="001F61FE">
      <w:pPr>
        <w:pStyle w:val="Bullets"/>
      </w:pPr>
      <w:r w:rsidRPr="001F61FE">
        <w:t>Provide to</w:t>
      </w:r>
      <w:r w:rsidR="00ED2B3D" w:rsidRPr="001F61FE">
        <w:t xml:space="preserve">ys and resources that reflect </w:t>
      </w:r>
      <w:r w:rsidRPr="001F61FE">
        <w:t xml:space="preserve">diversity: </w:t>
      </w:r>
    </w:p>
    <w:p w:rsidR="00882906" w:rsidRDefault="00ED2B3D" w:rsidP="00882906">
      <w:pPr>
        <w:pStyle w:val="Bullets2"/>
        <w:numPr>
          <w:ilvl w:val="1"/>
          <w:numId w:val="36"/>
        </w:numPr>
      </w:pPr>
      <w:r>
        <w:t>b</w:t>
      </w:r>
      <w:r w:rsidR="00882906">
        <w:t>ooks in different languages</w:t>
      </w:r>
    </w:p>
    <w:p w:rsidR="00882906" w:rsidRDefault="00ED2B3D" w:rsidP="00882906">
      <w:pPr>
        <w:pStyle w:val="Bullets2"/>
        <w:numPr>
          <w:ilvl w:val="1"/>
          <w:numId w:val="36"/>
        </w:numPr>
      </w:pPr>
      <w:r>
        <w:t>p</w:t>
      </w:r>
      <w:r w:rsidR="00882906">
        <w:t>uzzles and pictures should reflect various lifestyles and backgrounds</w:t>
      </w:r>
    </w:p>
    <w:p w:rsidR="00882906" w:rsidRDefault="00ED2B3D" w:rsidP="00882906">
      <w:pPr>
        <w:pStyle w:val="Bullets2"/>
        <w:numPr>
          <w:ilvl w:val="1"/>
          <w:numId w:val="36"/>
        </w:numPr>
      </w:pPr>
      <w:r>
        <w:t>p</w:t>
      </w:r>
      <w:r w:rsidR="00882906">
        <w:t>lants and herbs that you grow together should be diverse in representation e.g. Vietnamese mint, Bamboo, Native Australian plants, Oregano, Lavender</w:t>
      </w:r>
      <w:r w:rsidR="00CC6929">
        <w:t>,</w:t>
      </w:r>
      <w:r w:rsidR="00882906">
        <w:t xml:space="preserve"> etc. </w:t>
      </w:r>
    </w:p>
    <w:p w:rsidR="00882906" w:rsidRDefault="00D239D8" w:rsidP="00882906">
      <w:pPr>
        <w:pStyle w:val="Bullets2"/>
        <w:numPr>
          <w:ilvl w:val="1"/>
          <w:numId w:val="36"/>
        </w:numPr>
      </w:pPr>
      <w:r>
        <w:rPr>
          <w:noProof/>
        </w:rPr>
        <w:drawing>
          <wp:anchor distT="0" distB="0" distL="114300" distR="114300" simplePos="0" relativeHeight="251864064" behindDoc="1" locked="0" layoutInCell="1" allowOverlap="1" wp14:anchorId="746B2D9B" wp14:editId="4EC1869F">
            <wp:simplePos x="0" y="0"/>
            <wp:positionH relativeFrom="column">
              <wp:posOffset>3205480</wp:posOffset>
            </wp:positionH>
            <wp:positionV relativeFrom="paragraph">
              <wp:posOffset>466090</wp:posOffset>
            </wp:positionV>
            <wp:extent cx="2612390" cy="2612390"/>
            <wp:effectExtent l="0" t="0" r="0" b="0"/>
            <wp:wrapTight wrapText="bothSides">
              <wp:wrapPolygon edited="0">
                <wp:start x="0" y="0"/>
                <wp:lineTo x="0" y="21421"/>
                <wp:lineTo x="21421" y="21421"/>
                <wp:lineTo x="21421" y="0"/>
                <wp:lineTo x="0" y="0"/>
              </wp:wrapPolygon>
            </wp:wrapTight>
            <wp:docPr id="101" name="Picture 101" descr="ID# 9890 - Talking Puzzle Connection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 9890 - Talking Puzzle Connection - Presentation Clipart"/>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612390" cy="2612390"/>
                    </a:xfrm>
                    <a:prstGeom prst="rect">
                      <a:avLst/>
                    </a:prstGeom>
                    <a:noFill/>
                    <a:ln>
                      <a:noFill/>
                    </a:ln>
                  </pic:spPr>
                </pic:pic>
              </a:graphicData>
            </a:graphic>
            <wp14:sizeRelH relativeFrom="page">
              <wp14:pctWidth>0</wp14:pctWidth>
            </wp14:sizeRelH>
            <wp14:sizeRelV relativeFrom="page">
              <wp14:pctHeight>0</wp14:pctHeight>
            </wp14:sizeRelV>
          </wp:anchor>
        </w:drawing>
      </w:r>
      <w:r w:rsidR="00ED2B3D">
        <w:t>s</w:t>
      </w:r>
      <w:r w:rsidR="00882906">
        <w:t>ing songs and have music and instruments that are associated with a variety of backgrounds e.g. drums, didgeridoos, k</w:t>
      </w:r>
      <w:r w:rsidR="00CC6929">
        <w:t xml:space="preserve">eyboards, tambourines, guitars or </w:t>
      </w:r>
      <w:r w:rsidR="00882906">
        <w:t>recorders</w:t>
      </w:r>
    </w:p>
    <w:p w:rsidR="00882906" w:rsidRPr="001F61FE" w:rsidRDefault="00882906" w:rsidP="001F61FE">
      <w:pPr>
        <w:pStyle w:val="Bullets"/>
      </w:pPr>
      <w:r w:rsidRPr="001F61FE">
        <w:t xml:space="preserve">Encourage families to talk to children in their home language and reassure them that the setting will </w:t>
      </w:r>
      <w:r w:rsidR="00ED2B3D" w:rsidRPr="001F61FE">
        <w:t>be able to develop the English</w:t>
      </w:r>
    </w:p>
    <w:p w:rsidR="00882906" w:rsidRPr="001F61FE" w:rsidRDefault="00882906" w:rsidP="001F61FE">
      <w:pPr>
        <w:pStyle w:val="Bullets"/>
      </w:pPr>
      <w:r w:rsidRPr="001F61FE">
        <w:t xml:space="preserve">Respect families and their backgrounds by asking them about how their family life and routine e.g. child’s sleeping patterns, toys they have at home/what the child likes to play with, feeding, toileting and </w:t>
      </w:r>
      <w:r w:rsidRPr="0015765F">
        <w:rPr>
          <w:noProof/>
        </w:rPr>
        <w:t>behaviour</w:t>
      </w:r>
      <w:r w:rsidRPr="001F61FE">
        <w:t xml:space="preserve"> management.</w:t>
      </w:r>
      <w:r w:rsidR="00D239D8" w:rsidRPr="001F61FE">
        <w:t xml:space="preserve"> </w:t>
      </w:r>
    </w:p>
    <w:p w:rsidR="0044574B" w:rsidRDefault="0044574B" w:rsidP="0044574B">
      <w:pPr>
        <w:pStyle w:val="Heading3"/>
      </w:pPr>
      <w:r>
        <w:br w:type="page"/>
      </w:r>
    </w:p>
    <w:p w:rsidR="0044574B" w:rsidRDefault="0044574B" w:rsidP="0044574B">
      <w:pPr>
        <w:pStyle w:val="Heading3"/>
      </w:pPr>
      <w:bookmarkStart w:id="127" w:name="_Toc505602583"/>
      <w:r>
        <w:rPr>
          <w:noProof/>
        </w:rPr>
        <w:lastRenderedPageBreak/>
        <w:drawing>
          <wp:anchor distT="0" distB="0" distL="114300" distR="114300" simplePos="0" relativeHeight="251820032" behindDoc="1" locked="0" layoutInCell="1" allowOverlap="1" wp14:anchorId="71567094" wp14:editId="1C29D069">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t>5A</w:t>
      </w:r>
      <w:bookmarkEnd w:id="127"/>
    </w:p>
    <w:p w:rsidR="0094598A" w:rsidRPr="00882906" w:rsidRDefault="0094598A" w:rsidP="0044574B">
      <w:r w:rsidRPr="00882906">
        <w:br w:type="page"/>
      </w:r>
    </w:p>
    <w:p w:rsidR="00A84AE8" w:rsidRDefault="00A84AE8" w:rsidP="00ED2B3D">
      <w:pPr>
        <w:pStyle w:val="Heading2"/>
        <w:spacing w:after="240"/>
      </w:pPr>
      <w:bookmarkStart w:id="128" w:name="_Toc505602584"/>
      <w:r>
        <w:lastRenderedPageBreak/>
        <w:t>5</w:t>
      </w:r>
      <w:r w:rsidRPr="006E5817">
        <w:t xml:space="preserve">.2 – </w:t>
      </w:r>
      <w:r w:rsidR="0094598A">
        <w:t>Select, read and tell developmentally appropriate stories</w:t>
      </w:r>
      <w:bookmarkEnd w:id="128"/>
    </w:p>
    <w:p w:rsidR="00106235" w:rsidRPr="00106235" w:rsidRDefault="00106235" w:rsidP="00106235">
      <w:pPr>
        <w:pStyle w:val="Heading2"/>
        <w:spacing w:after="240"/>
      </w:pPr>
      <w:bookmarkStart w:id="129" w:name="_Toc505602585"/>
      <w:r>
        <w:t>5</w:t>
      </w:r>
      <w:r w:rsidRPr="006E5817">
        <w:t xml:space="preserve">.3 – </w:t>
      </w:r>
      <w:r>
        <w:t>Use puppets and other props to stimulate children’s enjoyment of language and literature</w:t>
      </w:r>
      <w:bookmarkEnd w:id="129"/>
    </w:p>
    <w:p w:rsidR="00ED2B3D" w:rsidRDefault="00ED2B3D" w:rsidP="00ED2B3D">
      <w:pPr>
        <w:pStyle w:val="BoldBulTight0"/>
        <w:spacing w:after="240"/>
      </w:pPr>
      <w:r>
        <w:t>By the end of this chapter, the learner should be able to:</w:t>
      </w:r>
    </w:p>
    <w:p w:rsidR="00ED2B3D" w:rsidRPr="001F61FE" w:rsidRDefault="00DA79BA" w:rsidP="001F61FE">
      <w:pPr>
        <w:pStyle w:val="Bullets"/>
      </w:pPr>
      <w:r w:rsidRPr="001F61FE">
        <w:t xml:space="preserve">Explain what is meant be ‘developmental </w:t>
      </w:r>
      <w:r w:rsidRPr="00EA30E3">
        <w:rPr>
          <w:noProof/>
        </w:rPr>
        <w:t>appropriateness’</w:t>
      </w:r>
    </w:p>
    <w:p w:rsidR="00DA79BA" w:rsidRPr="001F61FE" w:rsidRDefault="00DA79BA" w:rsidP="001F61FE">
      <w:pPr>
        <w:pStyle w:val="Bullets"/>
      </w:pPr>
      <w:r w:rsidRPr="001F61FE">
        <w:t>Identify how to assess a story for developmental appropriateness</w:t>
      </w:r>
    </w:p>
    <w:p w:rsidR="00DA79BA" w:rsidRPr="001F61FE" w:rsidRDefault="00DA79BA" w:rsidP="001F61FE">
      <w:pPr>
        <w:pStyle w:val="Bullets"/>
      </w:pPr>
      <w:r w:rsidRPr="001F61FE">
        <w:t>Explain how props can help to engage children in storytelling and promote their interest in language and literature.</w:t>
      </w:r>
    </w:p>
    <w:p w:rsidR="00B23E20" w:rsidRDefault="00B23E20" w:rsidP="00B23E20">
      <w:pPr>
        <w:pStyle w:val="Heading3"/>
      </w:pPr>
      <w:bookmarkStart w:id="130" w:name="_Toc505602586"/>
      <w:r>
        <w:t>The benefits of storytelling</w:t>
      </w:r>
      <w:bookmarkEnd w:id="130"/>
    </w:p>
    <w:p w:rsidR="00ED2B3D" w:rsidRPr="00ED2B3D" w:rsidRDefault="00ED2B3D" w:rsidP="00ED2B3D">
      <w:r>
        <w:t>Engaging with stories</w:t>
      </w:r>
      <w:r w:rsidR="00D239D8">
        <w:t xml:space="preserve">, both fictional and </w:t>
      </w:r>
      <w:r w:rsidR="00D239D8" w:rsidRPr="00D239D8">
        <w:rPr>
          <w:noProof/>
        </w:rPr>
        <w:t>non</w:t>
      </w:r>
      <w:r w:rsidR="00D239D8">
        <w:t>-</w:t>
      </w:r>
      <w:r w:rsidR="00D239D8" w:rsidRPr="00D239D8">
        <w:rPr>
          <w:noProof/>
        </w:rPr>
        <w:t>fictional</w:t>
      </w:r>
      <w:r w:rsidR="00D239D8">
        <w:t xml:space="preserve">, is a </w:t>
      </w:r>
      <w:r>
        <w:t xml:space="preserve">productive way to help children to develop their language and communication skills. </w:t>
      </w:r>
      <w:r w:rsidR="00D239D8">
        <w:t>By g</w:t>
      </w:r>
      <w:r w:rsidR="00846B5D">
        <w:t>uiding children through</w:t>
      </w:r>
      <w:r w:rsidR="00D239D8">
        <w:t xml:space="preserve"> stories, you</w:t>
      </w:r>
      <w:r w:rsidR="00846B5D">
        <w:t xml:space="preserve"> will help to bridge the gap between oral communication and literacy skills.</w:t>
      </w:r>
    </w:p>
    <w:p w:rsidR="00ED2B3D" w:rsidRPr="00ED2B3D" w:rsidRDefault="00ED2B3D" w:rsidP="00ED2B3D">
      <w:pPr>
        <w:pStyle w:val="BoldBulTight0"/>
      </w:pPr>
      <w:r w:rsidRPr="00ED2B3D">
        <w:t>Reading and sharing stories can</w:t>
      </w:r>
      <w:r w:rsidR="00D239D8">
        <w:t xml:space="preserve"> also</w:t>
      </w:r>
      <w:r w:rsidRPr="00ED2B3D">
        <w:t>:</w:t>
      </w:r>
    </w:p>
    <w:p w:rsidR="00ED2B3D" w:rsidRPr="001F61FE" w:rsidRDefault="00ED2B3D" w:rsidP="001F61FE">
      <w:pPr>
        <w:pStyle w:val="Bullets"/>
      </w:pPr>
      <w:r w:rsidRPr="001F61FE">
        <w:t>H</w:t>
      </w:r>
      <w:r w:rsidR="00691D56" w:rsidRPr="001F61FE">
        <w:t xml:space="preserve">elp </w:t>
      </w:r>
      <w:r w:rsidRPr="001F61FE">
        <w:t>child</w:t>
      </w:r>
      <w:r w:rsidR="00691D56" w:rsidRPr="001F61FE">
        <w:t>ren to</w:t>
      </w:r>
      <w:r w:rsidRPr="001F61FE">
        <w:t xml:space="preserve"> become familiar with sounds, words, language and the value of books</w:t>
      </w:r>
    </w:p>
    <w:p w:rsidR="00ED2B3D" w:rsidRPr="001F61FE" w:rsidRDefault="00ED2B3D" w:rsidP="001F61FE">
      <w:pPr>
        <w:pStyle w:val="Bullets"/>
      </w:pPr>
      <w:r w:rsidRPr="001F61FE">
        <w:t>S</w:t>
      </w:r>
      <w:r w:rsidR="00691D56" w:rsidRPr="001F61FE">
        <w:t>park</w:t>
      </w:r>
      <w:r w:rsidRPr="001F61FE">
        <w:t xml:space="preserve"> child</w:t>
      </w:r>
      <w:r w:rsidR="00691D56" w:rsidRPr="001F61FE">
        <w:t>ren</w:t>
      </w:r>
      <w:r w:rsidRPr="001F61FE">
        <w:t xml:space="preserve">’s imagination, </w:t>
      </w:r>
      <w:r w:rsidR="00691D56" w:rsidRPr="001F61FE">
        <w:t>stimulate curiosity and help their</w:t>
      </w:r>
      <w:r w:rsidRPr="001F61FE">
        <w:t xml:space="preserve"> brain development</w:t>
      </w:r>
    </w:p>
    <w:p w:rsidR="00ED2B3D" w:rsidRPr="001F61FE" w:rsidRDefault="00ED2B3D" w:rsidP="001F61FE">
      <w:pPr>
        <w:pStyle w:val="Bullets"/>
      </w:pPr>
      <w:r w:rsidRPr="001F61FE">
        <w:t>H</w:t>
      </w:r>
      <w:r w:rsidR="00691D56" w:rsidRPr="001F61FE">
        <w:t xml:space="preserve">elp </w:t>
      </w:r>
      <w:r w:rsidRPr="001F61FE">
        <w:t>child</w:t>
      </w:r>
      <w:r w:rsidR="00691D56" w:rsidRPr="001F61FE">
        <w:t>ren to</w:t>
      </w:r>
      <w:r w:rsidRPr="001F61FE">
        <w:t xml:space="preserve"> learn the difference between ‘real’ and ‘</w:t>
      </w:r>
      <w:r w:rsidRPr="00EA30E3">
        <w:rPr>
          <w:noProof/>
        </w:rPr>
        <w:t>make-believe’</w:t>
      </w:r>
    </w:p>
    <w:p w:rsidR="00ED2B3D" w:rsidRPr="001F61FE" w:rsidRDefault="00ED2B3D" w:rsidP="001F61FE">
      <w:pPr>
        <w:pStyle w:val="Bullets"/>
      </w:pPr>
      <w:r w:rsidRPr="001F61FE">
        <w:t>H</w:t>
      </w:r>
      <w:r w:rsidR="00691D56" w:rsidRPr="001F61FE">
        <w:t xml:space="preserve">elp </w:t>
      </w:r>
      <w:r w:rsidRPr="001F61FE">
        <w:t>child</w:t>
      </w:r>
      <w:r w:rsidR="00691D56" w:rsidRPr="001F61FE">
        <w:t>ren to</w:t>
      </w:r>
      <w:r w:rsidRPr="001F61FE">
        <w:t xml:space="preserve"> understand change and new or frightening events, and also the strong emotions that can go along with them</w:t>
      </w:r>
    </w:p>
    <w:p w:rsidR="00ED2B3D" w:rsidRPr="001F61FE" w:rsidRDefault="00ED2B3D" w:rsidP="001F61FE">
      <w:pPr>
        <w:pStyle w:val="Bullets"/>
      </w:pPr>
      <w:r w:rsidRPr="001F61FE">
        <w:t>H</w:t>
      </w:r>
      <w:r w:rsidR="00691D56" w:rsidRPr="001F61FE">
        <w:t xml:space="preserve">elp </w:t>
      </w:r>
      <w:r w:rsidRPr="001F61FE">
        <w:t>child</w:t>
      </w:r>
      <w:r w:rsidR="00691D56" w:rsidRPr="001F61FE">
        <w:t>ren to</w:t>
      </w:r>
      <w:r w:rsidRPr="001F61FE">
        <w:t xml:space="preserve"> develop early literacy skills like the ability to listen to and understand words.</w:t>
      </w:r>
      <w:r w:rsidR="004F6E2B" w:rsidRPr="001F61FE">
        <w:t xml:space="preserve"> </w:t>
      </w:r>
    </w:p>
    <w:p w:rsidR="00B23E20" w:rsidRDefault="004F6E2B" w:rsidP="00B23E20">
      <w:r>
        <w:rPr>
          <w:noProof/>
        </w:rPr>
        <w:drawing>
          <wp:anchor distT="0" distB="0" distL="114300" distR="114300" simplePos="0" relativeHeight="251866112" behindDoc="1" locked="0" layoutInCell="1" allowOverlap="1" wp14:anchorId="0B2CFC54" wp14:editId="57D8CE1F">
            <wp:simplePos x="0" y="0"/>
            <wp:positionH relativeFrom="column">
              <wp:posOffset>3383915</wp:posOffset>
            </wp:positionH>
            <wp:positionV relativeFrom="paragraph">
              <wp:posOffset>382905</wp:posOffset>
            </wp:positionV>
            <wp:extent cx="2493645" cy="2493645"/>
            <wp:effectExtent l="0" t="0" r="1905" b="1905"/>
            <wp:wrapTight wrapText="bothSides">
              <wp:wrapPolygon edited="0">
                <wp:start x="0" y="0"/>
                <wp:lineTo x="0" y="21451"/>
                <wp:lineTo x="21451" y="21451"/>
                <wp:lineTo x="21451" y="0"/>
                <wp:lineTo x="0" y="0"/>
              </wp:wrapPolygon>
            </wp:wrapTight>
            <wp:docPr id="103" name="Picture 103" descr="ID# 9167 - Figure Sitting Reading Out Loud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D# 9167 - Figure Sitting Reading Out Loud - Presentation Clipart"/>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493645" cy="2493645"/>
                    </a:xfrm>
                    <a:prstGeom prst="rect">
                      <a:avLst/>
                    </a:prstGeom>
                    <a:noFill/>
                    <a:ln>
                      <a:noFill/>
                    </a:ln>
                  </pic:spPr>
                </pic:pic>
              </a:graphicData>
            </a:graphic>
            <wp14:sizeRelH relativeFrom="page">
              <wp14:pctWidth>0</wp14:pctWidth>
            </wp14:sizeRelH>
            <wp14:sizeRelV relativeFrom="page">
              <wp14:pctHeight>0</wp14:pctHeight>
            </wp14:sizeRelV>
          </wp:anchor>
        </w:drawing>
      </w:r>
      <w:r w:rsidR="00B23E20">
        <w:t>(Raising Children: Reading and storytelling with babies and children -</w:t>
      </w:r>
      <w:r w:rsidR="00ED2B3D" w:rsidRPr="00B23E20">
        <w:t xml:space="preserve"> </w:t>
      </w:r>
      <w:hyperlink r:id="rId67" w:history="1">
        <w:r w:rsidR="00B23E20" w:rsidRPr="00477C92">
          <w:rPr>
            <w:rStyle w:val="Hyperlink"/>
          </w:rPr>
          <w:t>http://raisingchildren.net.au/articles/reading.html</w:t>
        </w:r>
      </w:hyperlink>
      <w:r w:rsidR="0015765F">
        <w:t xml:space="preserve"> Accessed 29.05.2017)</w:t>
      </w:r>
    </w:p>
    <w:p w:rsidR="00B23E20" w:rsidRDefault="00B23E20" w:rsidP="00B23E20">
      <w:pPr>
        <w:pStyle w:val="Heading3"/>
      </w:pPr>
      <w:bookmarkStart w:id="131" w:name="_Toc505602587"/>
      <w:r>
        <w:t>Developmentally appropriate stories</w:t>
      </w:r>
      <w:bookmarkEnd w:id="131"/>
    </w:p>
    <w:p w:rsidR="00817700" w:rsidRDefault="00846B5D" w:rsidP="00B23E20">
      <w:r>
        <w:t xml:space="preserve">The stories which you select, read, and tell to children should be appropriate to their level of development and the abilities which they have. </w:t>
      </w:r>
      <w:r w:rsidR="009A355B">
        <w:t>Considering the development stage of children will increase the likelihood of children engaging throughout the duration of a story and come to enjoy books in general.</w:t>
      </w:r>
      <w:r w:rsidR="004F6E2B" w:rsidRPr="004F6E2B">
        <w:rPr>
          <w:noProof/>
        </w:rPr>
        <w:t xml:space="preserve"> </w:t>
      </w:r>
    </w:p>
    <w:p w:rsidR="00817700" w:rsidRDefault="00817700" w:rsidP="00817700">
      <w:pPr>
        <w:pStyle w:val="BoldBulTight0"/>
      </w:pPr>
      <w:r>
        <w:t xml:space="preserve">When selecting </w:t>
      </w:r>
      <w:r w:rsidRPr="00EA30E3">
        <w:rPr>
          <w:noProof/>
        </w:rPr>
        <w:t>stories</w:t>
      </w:r>
      <w:r w:rsidR="00EA30E3">
        <w:rPr>
          <w:noProof/>
        </w:rPr>
        <w:t>,</w:t>
      </w:r>
      <w:r>
        <w:t xml:space="preserve"> you might want to check:</w:t>
      </w:r>
    </w:p>
    <w:p w:rsidR="00817700" w:rsidRPr="001F61FE" w:rsidRDefault="00817700" w:rsidP="001F61FE">
      <w:pPr>
        <w:pStyle w:val="Bullets"/>
      </w:pPr>
      <w:r w:rsidRPr="001F61FE">
        <w:t xml:space="preserve">The length of the </w:t>
      </w:r>
      <w:r w:rsidR="00DA79BA" w:rsidRPr="001F61FE">
        <w:t>story</w:t>
      </w:r>
      <w:r w:rsidR="00D239D8" w:rsidRPr="001F61FE">
        <w:t xml:space="preserve"> – babies and toddlers will have a significantly shorter attention span than young </w:t>
      </w:r>
      <w:r w:rsidR="00D239D8" w:rsidRPr="00EA30E3">
        <w:rPr>
          <w:noProof/>
        </w:rPr>
        <w:t>children</w:t>
      </w:r>
      <w:r w:rsidR="00D239D8" w:rsidRPr="001F61FE">
        <w:t xml:space="preserve"> so </w:t>
      </w:r>
      <w:r w:rsidR="00D239D8" w:rsidRPr="001F61FE">
        <w:lastRenderedPageBreak/>
        <w:t>it’s not going to be productive to sit them down with a lengthy book - keep it short and sweet</w:t>
      </w:r>
      <w:r w:rsidR="00B1198B" w:rsidRPr="001F61FE">
        <w:t>!</w:t>
      </w:r>
    </w:p>
    <w:p w:rsidR="00817700" w:rsidRPr="001F61FE" w:rsidRDefault="00817700" w:rsidP="001F61FE">
      <w:pPr>
        <w:pStyle w:val="Bullets"/>
      </w:pPr>
      <w:r w:rsidRPr="001F61FE">
        <w:t>The words used</w:t>
      </w:r>
      <w:r w:rsidR="00B1198B" w:rsidRPr="001F61FE">
        <w:t xml:space="preserve"> – when children are developing their vocabulary you don’t want to throw them with really long words. Select and tell stories with words that children will be able to understand. That doesn’t mean that stories shouldn’t be challenging, but not </w:t>
      </w:r>
      <w:r w:rsidR="00E91008" w:rsidRPr="001F61FE">
        <w:t>above and beyond the child’s capabilities</w:t>
      </w:r>
    </w:p>
    <w:p w:rsidR="00817700" w:rsidRPr="001F61FE" w:rsidRDefault="00817700" w:rsidP="001F61FE">
      <w:pPr>
        <w:pStyle w:val="Bullets"/>
      </w:pPr>
      <w:r w:rsidRPr="001F61FE">
        <w:t>The complexity of the story</w:t>
      </w:r>
      <w:r w:rsidR="00B1198B" w:rsidRPr="001F61FE">
        <w:t xml:space="preserve"> – stories should have a simple and easy to follow plot so that children can stay engaged without losing the point of the story</w:t>
      </w:r>
    </w:p>
    <w:p w:rsidR="009A355B" w:rsidRPr="001F61FE" w:rsidRDefault="00E91008" w:rsidP="001F61FE">
      <w:pPr>
        <w:pStyle w:val="Bullets"/>
      </w:pPr>
      <w:r w:rsidRPr="001F61FE">
        <w:t xml:space="preserve">The topics covered – this ties in with the complexity of the story. Topics should be </w:t>
      </w:r>
      <w:r w:rsidR="00451153" w:rsidRPr="001F61FE">
        <w:t>light-hearted</w:t>
      </w:r>
      <w:r w:rsidRPr="001F61FE">
        <w:t xml:space="preserve"> and relatable for young children – there’s plenty of time for them to engage with the more serious side of life later.</w:t>
      </w:r>
    </w:p>
    <w:p w:rsidR="00106235" w:rsidRDefault="00106235" w:rsidP="00106235">
      <w:pPr>
        <w:pStyle w:val="Heading3"/>
      </w:pPr>
      <w:bookmarkStart w:id="132" w:name="_Toc505602588"/>
      <w:r>
        <w:t>Stimulating enjoyment of language and literature</w:t>
      </w:r>
      <w:bookmarkEnd w:id="132"/>
    </w:p>
    <w:p w:rsidR="00106235" w:rsidRDefault="001978B7" w:rsidP="00106235">
      <w:r>
        <w:rPr>
          <w:noProof/>
        </w:rPr>
        <w:drawing>
          <wp:anchor distT="0" distB="0" distL="114300" distR="114300" simplePos="0" relativeHeight="251865088" behindDoc="1" locked="0" layoutInCell="1" allowOverlap="1" wp14:anchorId="33687087" wp14:editId="48B1A8C9">
            <wp:simplePos x="0" y="0"/>
            <wp:positionH relativeFrom="column">
              <wp:posOffset>3086100</wp:posOffset>
            </wp:positionH>
            <wp:positionV relativeFrom="paragraph">
              <wp:posOffset>1033780</wp:posOffset>
            </wp:positionV>
            <wp:extent cx="2861945" cy="2861945"/>
            <wp:effectExtent l="0" t="0" r="0" b="0"/>
            <wp:wrapTight wrapText="bothSides">
              <wp:wrapPolygon edited="0">
                <wp:start x="0" y="0"/>
                <wp:lineTo x="0" y="21423"/>
                <wp:lineTo x="21423" y="21423"/>
                <wp:lineTo x="21423" y="0"/>
                <wp:lineTo x="0" y="0"/>
              </wp:wrapPolygon>
            </wp:wrapTight>
            <wp:docPr id="102" name="Picture 102" descr="ID# 14357 - Figure Turning Page Book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D# 14357 - Figure Turning Page Book - Presentation Clipart"/>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106235">
        <w:t xml:space="preserve">When reading and telling </w:t>
      </w:r>
      <w:r w:rsidR="00106235" w:rsidRPr="00EA30E3">
        <w:rPr>
          <w:noProof/>
        </w:rPr>
        <w:t>stories</w:t>
      </w:r>
      <w:r w:rsidR="00EA30E3">
        <w:rPr>
          <w:noProof/>
        </w:rPr>
        <w:t>,</w:t>
      </w:r>
      <w:r w:rsidR="00106235">
        <w:t xml:space="preserve"> it may be difficult to engage children and get their undivided attention. </w:t>
      </w:r>
      <w:r w:rsidR="00CB0BFE">
        <w:t xml:space="preserve">As </w:t>
      </w:r>
      <w:r w:rsidR="00CB0BFE" w:rsidRPr="001978B7">
        <w:rPr>
          <w:noProof/>
        </w:rPr>
        <w:t>m</w:t>
      </w:r>
      <w:r>
        <w:rPr>
          <w:noProof/>
        </w:rPr>
        <w:t>e</w:t>
      </w:r>
      <w:r w:rsidR="00CB0BFE" w:rsidRPr="001978B7">
        <w:rPr>
          <w:noProof/>
        </w:rPr>
        <w:t>ntioned</w:t>
      </w:r>
      <w:r w:rsidR="00CB0BFE">
        <w:t>, y</w:t>
      </w:r>
      <w:r w:rsidR="00106235">
        <w:t xml:space="preserve">oung children, especially </w:t>
      </w:r>
      <w:r w:rsidR="00106235" w:rsidRPr="00E91008">
        <w:rPr>
          <w:noProof/>
        </w:rPr>
        <w:t>babies</w:t>
      </w:r>
      <w:r w:rsidR="00106235">
        <w:t xml:space="preserve"> and toddlers, have short attention </w:t>
      </w:r>
      <w:r w:rsidR="00106235" w:rsidRPr="00EA30E3">
        <w:rPr>
          <w:noProof/>
        </w:rPr>
        <w:t>spans</w:t>
      </w:r>
      <w:r w:rsidR="00EA30E3">
        <w:rPr>
          <w:noProof/>
        </w:rPr>
        <w:t>,</w:t>
      </w:r>
      <w:r w:rsidR="00106235">
        <w:t xml:space="preserve"> so it is likely that they will become distracted or disengaged when participating in lengthy tasks or activities. Using props during your story telling or reading is a good way to help to maintain children’s attention</w:t>
      </w:r>
      <w:r w:rsidR="00CB0BFE">
        <w:t>. Props will help to engage children by encouraging them to use</w:t>
      </w:r>
      <w:r w:rsidR="00E87776">
        <w:t xml:space="preserve"> their imaginations as they see a story come to life.</w:t>
      </w:r>
    </w:p>
    <w:p w:rsidR="00106235" w:rsidRDefault="00106235" w:rsidP="006B226C">
      <w:pPr>
        <w:pStyle w:val="BoldBulTight0"/>
      </w:pPr>
      <w:r>
        <w:t>Props, for example</w:t>
      </w:r>
      <w:r w:rsidR="006B226C">
        <w:t>,</w:t>
      </w:r>
      <w:r>
        <w:t xml:space="preserve"> might include:</w:t>
      </w:r>
    </w:p>
    <w:p w:rsidR="00106235" w:rsidRPr="001F61FE" w:rsidRDefault="00106235" w:rsidP="001F61FE">
      <w:pPr>
        <w:pStyle w:val="Bullets"/>
      </w:pPr>
      <w:r w:rsidRPr="001F61FE">
        <w:t>Puppets</w:t>
      </w:r>
      <w:r w:rsidR="00A2791F" w:rsidRPr="001F61FE">
        <w:t xml:space="preserve"> – using puppets can help you to tell the story by using them as characters or narrators</w:t>
      </w:r>
    </w:p>
    <w:p w:rsidR="00106235" w:rsidRPr="001F61FE" w:rsidRDefault="00106235" w:rsidP="001F61FE">
      <w:pPr>
        <w:pStyle w:val="Bullets"/>
      </w:pPr>
      <w:r w:rsidRPr="001F61FE">
        <w:t xml:space="preserve">Pictures – these may already be in the </w:t>
      </w:r>
      <w:r w:rsidRPr="00EA30E3">
        <w:rPr>
          <w:noProof/>
        </w:rPr>
        <w:t>book</w:t>
      </w:r>
      <w:r w:rsidRPr="001F61FE">
        <w:t xml:space="preserve"> or you may encourage children to draw their own. Accompanying a story with pictures will help children to build a complete idea of the story in their heads</w:t>
      </w:r>
    </w:p>
    <w:p w:rsidR="00106235" w:rsidRPr="001F61FE" w:rsidRDefault="00106235" w:rsidP="001F61FE">
      <w:pPr>
        <w:pStyle w:val="Bullets"/>
      </w:pPr>
      <w:r w:rsidRPr="001F61FE">
        <w:t>Stuffed animals</w:t>
      </w:r>
      <w:r w:rsidR="00A64DBC" w:rsidRPr="001F61FE">
        <w:t xml:space="preserve"> – similarly to puppets, you can </w:t>
      </w:r>
      <w:r w:rsidR="00E87776" w:rsidRPr="001F61FE">
        <w:t>use</w:t>
      </w:r>
      <w:r w:rsidR="00A64DBC" w:rsidRPr="001F61FE">
        <w:t xml:space="preserve"> stuffed animals to help you to tell stories through characters and bring the story to life</w:t>
      </w:r>
    </w:p>
    <w:p w:rsidR="00106235" w:rsidRPr="001F61FE" w:rsidRDefault="00106235" w:rsidP="001F61FE">
      <w:pPr>
        <w:pStyle w:val="Bullets"/>
      </w:pPr>
      <w:r w:rsidRPr="001F61FE">
        <w:t>Dress up – you could make the story interactive by a</w:t>
      </w:r>
      <w:r w:rsidR="00691D56" w:rsidRPr="001F61FE">
        <w:t>ssigning children different characters</w:t>
      </w:r>
      <w:r w:rsidRPr="001F61FE">
        <w:t xml:space="preserve"> to play.</w:t>
      </w:r>
    </w:p>
    <w:p w:rsidR="0044574B" w:rsidRDefault="0044574B" w:rsidP="0044574B">
      <w:pPr>
        <w:pStyle w:val="Heading3"/>
      </w:pPr>
      <w:r>
        <w:br w:type="page"/>
      </w:r>
    </w:p>
    <w:p w:rsidR="0044574B" w:rsidRDefault="0044574B" w:rsidP="0044574B">
      <w:pPr>
        <w:pStyle w:val="Heading3"/>
      </w:pPr>
      <w:bookmarkStart w:id="133" w:name="_Toc505602589"/>
      <w:r>
        <w:rPr>
          <w:noProof/>
        </w:rPr>
        <w:lastRenderedPageBreak/>
        <w:drawing>
          <wp:anchor distT="0" distB="0" distL="114300" distR="114300" simplePos="0" relativeHeight="251822080" behindDoc="1" locked="0" layoutInCell="1" allowOverlap="1" wp14:anchorId="62A4F445" wp14:editId="6D3BDF51">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t>5B</w:t>
      </w:r>
      <w:bookmarkEnd w:id="133"/>
    </w:p>
    <w:p w:rsidR="0094598A" w:rsidRDefault="0094598A" w:rsidP="0044574B">
      <w:r>
        <w:br w:type="page"/>
      </w:r>
    </w:p>
    <w:p w:rsidR="00A84AE8" w:rsidRDefault="00A84AE8" w:rsidP="00106235">
      <w:pPr>
        <w:pStyle w:val="Heading2"/>
        <w:spacing w:after="240"/>
      </w:pPr>
      <w:bookmarkStart w:id="134" w:name="_Toc505602590"/>
      <w:r>
        <w:lastRenderedPageBreak/>
        <w:t>5</w:t>
      </w:r>
      <w:r w:rsidRPr="006E5817">
        <w:t>.</w:t>
      </w:r>
      <w:r>
        <w:t>4</w:t>
      </w:r>
      <w:r w:rsidRPr="006E5817">
        <w:t xml:space="preserve"> – </w:t>
      </w:r>
      <w:r w:rsidR="0094598A">
        <w:t>Model and encourage two-way communication through questions and careful listening</w:t>
      </w:r>
      <w:bookmarkEnd w:id="134"/>
    </w:p>
    <w:p w:rsidR="00106235" w:rsidRDefault="00106235" w:rsidP="00106235">
      <w:pPr>
        <w:pStyle w:val="BoldBulTight0"/>
        <w:spacing w:after="240"/>
      </w:pPr>
      <w:r>
        <w:t>By the end of this chapter, the learner should be able to:</w:t>
      </w:r>
    </w:p>
    <w:p w:rsidR="00106235" w:rsidRPr="001F61FE" w:rsidRDefault="00826FF1" w:rsidP="001F61FE">
      <w:pPr>
        <w:pStyle w:val="Bullets"/>
      </w:pPr>
      <w:r w:rsidRPr="001F61FE">
        <w:t>Demonstrate how to model effective two-way communication to children within their own conversations.</w:t>
      </w:r>
    </w:p>
    <w:p w:rsidR="00106235" w:rsidRDefault="00106235" w:rsidP="00106235">
      <w:pPr>
        <w:pStyle w:val="Heading3"/>
      </w:pPr>
      <w:bookmarkStart w:id="135" w:name="_Toc505602591"/>
      <w:r>
        <w:t>Two-way communication</w:t>
      </w:r>
      <w:bookmarkEnd w:id="135"/>
    </w:p>
    <w:p w:rsidR="00BE648A" w:rsidRPr="009801C0" w:rsidRDefault="00602886" w:rsidP="009801C0">
      <w:r>
        <w:rPr>
          <w:noProof/>
        </w:rPr>
        <w:drawing>
          <wp:anchor distT="0" distB="0" distL="114300" distR="114300" simplePos="0" relativeHeight="251867136" behindDoc="1" locked="0" layoutInCell="1" allowOverlap="1" wp14:anchorId="2CF327FA" wp14:editId="07517DE9">
            <wp:simplePos x="0" y="0"/>
            <wp:positionH relativeFrom="column">
              <wp:posOffset>3087370</wp:posOffset>
            </wp:positionH>
            <wp:positionV relativeFrom="paragraph">
              <wp:posOffset>1362710</wp:posOffset>
            </wp:positionV>
            <wp:extent cx="2861945" cy="2861945"/>
            <wp:effectExtent l="0" t="0" r="0" b="0"/>
            <wp:wrapTight wrapText="bothSides">
              <wp:wrapPolygon edited="0">
                <wp:start x="0" y="0"/>
                <wp:lineTo x="0" y="21423"/>
                <wp:lineTo x="21423" y="21423"/>
                <wp:lineTo x="21423" y="0"/>
                <wp:lineTo x="0" y="0"/>
              </wp:wrapPolygon>
            </wp:wrapTight>
            <wp:docPr id="104" name="Picture 104" descr="ID# 10259 - Pencil Question Mark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10259 - Pencil Question Mark - Presentation Clipart"/>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BE648A">
        <w:t xml:space="preserve">Reciprocal relationships between children and adults are important to support children </w:t>
      </w:r>
      <w:r w:rsidR="008570A8">
        <w:t xml:space="preserve">and their communication development. These relationships will show children that their opinions and feelings are valued and acknowledged whilst also teaching them how to successfully listen and respond to the opinions and feelings of others. </w:t>
      </w:r>
      <w:r w:rsidR="009801C0">
        <w:t xml:space="preserve">Children’s short attention span means that they have the </w:t>
      </w:r>
      <w:r w:rsidR="009801C0" w:rsidRPr="009801C0">
        <w:rPr>
          <w:noProof/>
        </w:rPr>
        <w:t>tend</w:t>
      </w:r>
      <w:r w:rsidR="009801C0">
        <w:rPr>
          <w:noProof/>
        </w:rPr>
        <w:t>e</w:t>
      </w:r>
      <w:r w:rsidR="009801C0" w:rsidRPr="009801C0">
        <w:rPr>
          <w:noProof/>
        </w:rPr>
        <w:t>ncy</w:t>
      </w:r>
      <w:r w:rsidR="009801C0">
        <w:t xml:space="preserve"> to listen only to the things that they want to listen to. It is up to adults to teach them about the importance of two-way relationships and ensure that they are learning to listen to as well as talk to others.</w:t>
      </w:r>
    </w:p>
    <w:p w:rsidR="006F4036" w:rsidRDefault="00106235" w:rsidP="00106235">
      <w:pPr>
        <w:pStyle w:val="Heading3"/>
      </w:pPr>
      <w:bookmarkStart w:id="136" w:name="_Toc505602592"/>
      <w:r>
        <w:t>Questions</w:t>
      </w:r>
      <w:r w:rsidR="00BE648A">
        <w:t xml:space="preserve"> and c</w:t>
      </w:r>
      <w:r>
        <w:t>areful listening</w:t>
      </w:r>
      <w:bookmarkEnd w:id="136"/>
    </w:p>
    <w:p w:rsidR="00A325CD" w:rsidRDefault="006F4036" w:rsidP="006F4036">
      <w:r>
        <w:t>The best way to model and encourage reciprocal, respectful relationships with children is to use questions and careful l</w:t>
      </w:r>
      <w:r w:rsidR="00021771">
        <w:t xml:space="preserve">istening alongside </w:t>
      </w:r>
      <w:r w:rsidR="00021771" w:rsidRPr="00914B52">
        <w:rPr>
          <w:noProof/>
        </w:rPr>
        <w:t>each</w:t>
      </w:r>
      <w:r w:rsidR="00914B52">
        <w:rPr>
          <w:noProof/>
        </w:rPr>
        <w:t xml:space="preserve"> </w:t>
      </w:r>
      <w:r w:rsidR="00021771" w:rsidRPr="00914B52">
        <w:rPr>
          <w:noProof/>
        </w:rPr>
        <w:t>other</w:t>
      </w:r>
      <w:r w:rsidR="00021771">
        <w:t>.</w:t>
      </w:r>
      <w:r w:rsidR="00602886" w:rsidRPr="00602886">
        <w:t xml:space="preserve"> </w:t>
      </w:r>
    </w:p>
    <w:p w:rsidR="006F4036" w:rsidRDefault="006F4036" w:rsidP="006F4036">
      <w:pPr>
        <w:pStyle w:val="BoldBulTight0"/>
        <w:rPr>
          <w:u w:val="single"/>
        </w:rPr>
      </w:pPr>
      <w:r w:rsidRPr="006F4036">
        <w:rPr>
          <w:u w:val="single"/>
        </w:rPr>
        <w:t>Questions</w:t>
      </w:r>
    </w:p>
    <w:p w:rsidR="00A325CD" w:rsidRDefault="008F0FB2" w:rsidP="006F4036">
      <w:r>
        <w:t xml:space="preserve">Asking children questions will encourage </w:t>
      </w:r>
      <w:r w:rsidR="00021771">
        <w:t>them</w:t>
      </w:r>
      <w:r>
        <w:t xml:space="preserve"> t</w:t>
      </w:r>
      <w:r w:rsidR="00021771">
        <w:t>o extend on the things they are talking about and experience how conversations are maintained. Also, asking children questions will give them an opportunity to listen to another person, absorb this information, and respond accordingly.</w:t>
      </w:r>
    </w:p>
    <w:p w:rsidR="00A325CD" w:rsidRDefault="00A325CD" w:rsidP="00A325CD">
      <w:pPr>
        <w:pStyle w:val="BoldBulTight0"/>
      </w:pPr>
      <w:r>
        <w:t>Asking children questions will also have many benefits for you as a caregiver:</w:t>
      </w:r>
    </w:p>
    <w:p w:rsidR="00A325CD" w:rsidRPr="001F61FE" w:rsidRDefault="00A325CD" w:rsidP="001F61FE">
      <w:pPr>
        <w:pStyle w:val="Bullets"/>
      </w:pPr>
      <w:r w:rsidRPr="001F61FE">
        <w:t>Enable you to learn more about each child’s interests, skills, and family experiences</w:t>
      </w:r>
    </w:p>
    <w:p w:rsidR="00A325CD" w:rsidRPr="001F61FE" w:rsidRDefault="00A325CD" w:rsidP="001F61FE">
      <w:pPr>
        <w:pStyle w:val="Bullets"/>
      </w:pPr>
      <w:r w:rsidRPr="001F61FE">
        <w:t>Better understand the ways children think and reason</w:t>
      </w:r>
    </w:p>
    <w:p w:rsidR="00A325CD" w:rsidRPr="001F61FE" w:rsidRDefault="00A325CD" w:rsidP="001F61FE">
      <w:pPr>
        <w:pStyle w:val="Bullets"/>
      </w:pPr>
      <w:r w:rsidRPr="001F61FE">
        <w:t>Enjoy mutually rewarding experiences when time is allowed for unhurried conversations with children.</w:t>
      </w:r>
    </w:p>
    <w:p w:rsidR="00A325CD" w:rsidRDefault="00826FF1" w:rsidP="00A325CD">
      <w:r>
        <w:t>(</w:t>
      </w:r>
      <w:r w:rsidR="00A325CD">
        <w:t xml:space="preserve">Putting Children First, the magazine of National Childcare Accreditation Council (NCAC): Lets’ talk! Having meaningful conversations with children - </w:t>
      </w:r>
      <w:hyperlink r:id="rId70" w:history="1">
        <w:r w:rsidR="004900C4" w:rsidRPr="009872B7">
          <w:rPr>
            <w:rStyle w:val="Hyperlink"/>
          </w:rPr>
          <w:t>http://ncac.acecqa.gov.au/educator-resources/pcf-articles/Meaningful_conversations_Dec09.pdf</w:t>
        </w:r>
      </w:hyperlink>
      <w:r w:rsidR="00747092">
        <w:t xml:space="preserve"> Accessed 29.05.2017)</w:t>
      </w:r>
    </w:p>
    <w:p w:rsidR="00A325CD" w:rsidRDefault="00A325CD" w:rsidP="00A325CD">
      <w:r>
        <w:t>Some children may be more reluctant or find it difficult to initiate conversations</w:t>
      </w:r>
      <w:r w:rsidR="00021771">
        <w:t>. In these cases, you should aim</w:t>
      </w:r>
      <w:r>
        <w:t xml:space="preserve"> to find a pos</w:t>
      </w:r>
      <w:r w:rsidR="00E67DFD">
        <w:t>itive way to encourage children to converse</w:t>
      </w:r>
      <w:r>
        <w:t xml:space="preserve"> without making them feel uncomfortable</w:t>
      </w:r>
      <w:r w:rsidR="00E67DFD">
        <w:t xml:space="preserve"> or pushing them too much</w:t>
      </w:r>
      <w:r>
        <w:t>. For example, you could seek opportunities to sit quietly with the child and initiate one-on-one i</w:t>
      </w:r>
      <w:r w:rsidR="00021771">
        <w:t>nteraction without any pressure from a larger group.</w:t>
      </w:r>
    </w:p>
    <w:p w:rsidR="00A325CD" w:rsidRPr="00A325CD" w:rsidRDefault="00602886" w:rsidP="00A325CD">
      <w:r>
        <w:rPr>
          <w:noProof/>
        </w:rPr>
        <w:lastRenderedPageBreak/>
        <w:drawing>
          <wp:anchor distT="0" distB="0" distL="114300" distR="114300" simplePos="0" relativeHeight="251868160" behindDoc="1" locked="0" layoutInCell="1" allowOverlap="1" wp14:anchorId="5C58102F" wp14:editId="3971D249">
            <wp:simplePos x="0" y="0"/>
            <wp:positionH relativeFrom="column">
              <wp:posOffset>4178935</wp:posOffset>
            </wp:positionH>
            <wp:positionV relativeFrom="paragraph">
              <wp:posOffset>1186815</wp:posOffset>
            </wp:positionV>
            <wp:extent cx="1887220" cy="2660015"/>
            <wp:effectExtent l="0" t="0" r="0" b="6985"/>
            <wp:wrapTight wrapText="bothSides">
              <wp:wrapPolygon edited="0">
                <wp:start x="0" y="0"/>
                <wp:lineTo x="0" y="21502"/>
                <wp:lineTo x="21367" y="21502"/>
                <wp:lineTo x="21367" y="0"/>
                <wp:lineTo x="0" y="0"/>
              </wp:wrapPolygon>
            </wp:wrapTight>
            <wp:docPr id="105" name="Picture 105" descr="ID# 6950 - Be All Ears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 6950 - Be All Ears - Presentation Clipart"/>
                    <pic:cNvPicPr>
                      <a:picLocks noChangeAspect="1" noChangeArrowheads="1"/>
                    </pic:cNvPicPr>
                  </pic:nvPicPr>
                  <pic:blipFill rotWithShape="1">
                    <a:blip r:embed="rId71">
                      <a:extLst>
                        <a:ext uri="{28A0092B-C50C-407E-A947-70E740481C1C}">
                          <a14:useLocalDpi xmlns:a14="http://schemas.microsoft.com/office/drawing/2010/main" val="0"/>
                        </a:ext>
                      </a:extLst>
                    </a:blip>
                    <a:srcRect l="22891" r="13252" b="10029"/>
                    <a:stretch/>
                  </pic:blipFill>
                  <pic:spPr bwMode="auto">
                    <a:xfrm>
                      <a:off x="0" y="0"/>
                      <a:ext cx="1887220" cy="26600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10D3C">
        <w:t>As well as asking children questions, y</w:t>
      </w:r>
      <w:r w:rsidR="00A325CD">
        <w:t xml:space="preserve">ou want to encourage children to ask their own questions during conversations in order to build their communication skills and help them to hold conversations themselves. You can do this by demonstrating to children how and when to ask questions during a conversation. </w:t>
      </w:r>
      <w:r w:rsidR="00A325CD" w:rsidRPr="00747092">
        <w:rPr>
          <w:noProof/>
        </w:rPr>
        <w:t>Modelling</w:t>
      </w:r>
      <w:r w:rsidR="00A325CD">
        <w:t xml:space="preserve"> this in your own conversations, with your </w:t>
      </w:r>
      <w:r w:rsidR="00A325CD" w:rsidRPr="00021771">
        <w:rPr>
          <w:noProof/>
        </w:rPr>
        <w:t>colleagues</w:t>
      </w:r>
      <w:r w:rsidR="00021771">
        <w:rPr>
          <w:noProof/>
        </w:rPr>
        <w:t>,</w:t>
      </w:r>
      <w:r w:rsidR="00E10D3C">
        <w:t xml:space="preserve"> for example,</w:t>
      </w:r>
      <w:r w:rsidR="00A325CD">
        <w:t xml:space="preserve"> will provide children an opportunity to see how adults converse and encourage them to replicate this in their own </w:t>
      </w:r>
      <w:r w:rsidR="00A325CD" w:rsidRPr="00747092">
        <w:rPr>
          <w:noProof/>
        </w:rPr>
        <w:t>behaviour</w:t>
      </w:r>
      <w:r w:rsidR="00A325CD">
        <w:t>.</w:t>
      </w:r>
    </w:p>
    <w:p w:rsidR="006F4036" w:rsidRDefault="006F4036" w:rsidP="006F4036">
      <w:pPr>
        <w:pStyle w:val="BoldBulTight0"/>
        <w:rPr>
          <w:u w:val="single"/>
        </w:rPr>
      </w:pPr>
      <w:r w:rsidRPr="006F4036">
        <w:rPr>
          <w:u w:val="single"/>
        </w:rPr>
        <w:t>Careful listening</w:t>
      </w:r>
    </w:p>
    <w:p w:rsidR="00E10D3C" w:rsidRDefault="006F4036" w:rsidP="006F4036">
      <w:r>
        <w:t xml:space="preserve">Listening to children and the things that they have to say will help to promote their self-esteem and ensure that they feel valued and respected. </w:t>
      </w:r>
    </w:p>
    <w:p w:rsidR="0044574B" w:rsidRDefault="00E10D3C" w:rsidP="006F4036">
      <w:r>
        <w:t xml:space="preserve">It’s easy to think that are listening skills are up to scratch – we don’t ignore </w:t>
      </w:r>
      <w:r w:rsidRPr="00EA30E3">
        <w:rPr>
          <w:noProof/>
        </w:rPr>
        <w:t>anybody</w:t>
      </w:r>
      <w:r>
        <w:t xml:space="preserve"> and we acknowledge the things that people say when they are speaking to </w:t>
      </w:r>
      <w:r w:rsidR="00451153">
        <w:t>us. However</w:t>
      </w:r>
      <w:r w:rsidR="006F4036">
        <w:t xml:space="preserve">, careful listening goes a step further than this. Careful listening is similar to active listen in the sense that it requires you to be conscious about the way in which you are listening to </w:t>
      </w:r>
      <w:r>
        <w:t>others</w:t>
      </w:r>
      <w:r w:rsidR="00826FF1">
        <w:t xml:space="preserve"> and how you try to find the true meaning of their words before you respond to them</w:t>
      </w:r>
      <w:r w:rsidR="006F4036">
        <w:t xml:space="preserve">. </w:t>
      </w:r>
    </w:p>
    <w:p w:rsidR="00E10D3C" w:rsidRDefault="00E10D3C" w:rsidP="00E10D3C">
      <w:pPr>
        <w:pStyle w:val="BoldBulTight0"/>
      </w:pPr>
      <w:r>
        <w:t>You can practice careful listening by:</w:t>
      </w:r>
    </w:p>
    <w:p w:rsidR="00E10D3C" w:rsidRPr="001F61FE" w:rsidRDefault="00E10D3C" w:rsidP="001F61FE">
      <w:pPr>
        <w:pStyle w:val="Bullets"/>
      </w:pPr>
      <w:r w:rsidRPr="001F61FE">
        <w:t xml:space="preserve">Getting close to children when they are speaking – avoid making children shout across a room or over a group of other children. This will give children the impression that you are not really interested in what they are saying </w:t>
      </w:r>
    </w:p>
    <w:p w:rsidR="00E10D3C" w:rsidRPr="001F61FE" w:rsidRDefault="00E10D3C" w:rsidP="001F61FE">
      <w:pPr>
        <w:pStyle w:val="Bullets"/>
      </w:pPr>
      <w:r w:rsidRPr="001F61FE">
        <w:t>Giving children your full attention – similarly to above, you should show children that you are fully attentive to them as they speak. Where possible, stop anything else that you are doing at the time so that you can focus on children and what they are saying</w:t>
      </w:r>
    </w:p>
    <w:p w:rsidR="00E10D3C" w:rsidRPr="001F61FE" w:rsidRDefault="00E10D3C" w:rsidP="001F61FE">
      <w:pPr>
        <w:pStyle w:val="Bullets"/>
      </w:pPr>
      <w:r w:rsidRPr="001F61FE">
        <w:t>Avoiding questions that break children’s train of thought – although questions are effective for promoting two-way communication, they shouldn’t be use</w:t>
      </w:r>
      <w:r w:rsidR="00BE6721" w:rsidRPr="001F61FE">
        <w:t>d</w:t>
      </w:r>
      <w:r w:rsidRPr="001F61FE">
        <w:t xml:space="preserve"> to interrupt children whilst they are still speaking</w:t>
      </w:r>
    </w:p>
    <w:p w:rsidR="00E10D3C" w:rsidRPr="001F61FE" w:rsidRDefault="00E10D3C" w:rsidP="001F61FE">
      <w:pPr>
        <w:pStyle w:val="Bullets"/>
      </w:pPr>
      <w:r w:rsidRPr="001F61FE">
        <w:t>Focusing on what children are saying rather than thinking about what you’ll say next</w:t>
      </w:r>
      <w:r w:rsidR="00BE6721" w:rsidRPr="001F61FE">
        <w:t xml:space="preserve"> – too often we listen to people to respond when we should be listening to understand.</w:t>
      </w:r>
      <w:r w:rsidR="00FC39F5" w:rsidRPr="001F61FE">
        <w:t xml:space="preserve"> </w:t>
      </w:r>
      <w:r w:rsidR="00BE6721" w:rsidRPr="001F61FE">
        <w:t xml:space="preserve">Take a moment when children finish speaking to take in what they have </w:t>
      </w:r>
      <w:r w:rsidR="00BE6721" w:rsidRPr="00EA30E3">
        <w:rPr>
          <w:noProof/>
        </w:rPr>
        <w:t>said</w:t>
      </w:r>
      <w:r w:rsidR="00EA30E3">
        <w:rPr>
          <w:noProof/>
        </w:rPr>
        <w:t>;</w:t>
      </w:r>
      <w:r w:rsidR="00BE6721" w:rsidRPr="00EA30E3">
        <w:rPr>
          <w:noProof/>
        </w:rPr>
        <w:t xml:space="preserve"> this</w:t>
      </w:r>
      <w:r w:rsidR="00BE6721" w:rsidRPr="001F61FE">
        <w:t xml:space="preserve"> will allow you a chance to consider your response whilst also showing the child that you really are invested in their ideas</w:t>
      </w:r>
    </w:p>
    <w:p w:rsidR="00E10D3C" w:rsidRPr="001F61FE" w:rsidRDefault="00E10D3C" w:rsidP="001F61FE">
      <w:pPr>
        <w:pStyle w:val="Bullets"/>
      </w:pPr>
      <w:r w:rsidRPr="001F61FE">
        <w:t xml:space="preserve">Looking at </w:t>
      </w:r>
      <w:r w:rsidRPr="00EA30E3">
        <w:rPr>
          <w:noProof/>
        </w:rPr>
        <w:t>children</w:t>
      </w:r>
      <w:r w:rsidRPr="001F61FE">
        <w:t xml:space="preserve"> so they know they are being heard and understood</w:t>
      </w:r>
      <w:r w:rsidR="00FC39F5" w:rsidRPr="001F61FE">
        <w:t xml:space="preserve"> – eye contact is an effective way to show children that you are paying attention to them</w:t>
      </w:r>
    </w:p>
    <w:p w:rsidR="00E10D3C" w:rsidRPr="001F61FE" w:rsidRDefault="00E10D3C" w:rsidP="001F61FE">
      <w:pPr>
        <w:pStyle w:val="Bullets"/>
      </w:pPr>
      <w:r w:rsidRPr="001F61FE">
        <w:t xml:space="preserve">Showing children that you’re </w:t>
      </w:r>
      <w:r w:rsidRPr="00747092">
        <w:rPr>
          <w:noProof/>
        </w:rPr>
        <w:t xml:space="preserve">interested </w:t>
      </w:r>
      <w:r w:rsidR="00747092">
        <w:rPr>
          <w:noProof/>
        </w:rPr>
        <w:t xml:space="preserve">in them </w:t>
      </w:r>
      <w:r w:rsidRPr="00747092">
        <w:rPr>
          <w:noProof/>
        </w:rPr>
        <w:t>by</w:t>
      </w:r>
      <w:r w:rsidRPr="001F61FE">
        <w:t xml:space="preserve"> nodding your head and making comments like ‘I see’, `That sounds h</w:t>
      </w:r>
      <w:r w:rsidR="00914B52" w:rsidRPr="001F61FE">
        <w:t>ard/great/tricky ...’ and so on.</w:t>
      </w:r>
    </w:p>
    <w:p w:rsidR="0044574B" w:rsidRDefault="00914B52" w:rsidP="00826FF1">
      <w:r>
        <w:t xml:space="preserve">(Raising </w:t>
      </w:r>
      <w:r w:rsidR="00451153">
        <w:t>Children</w:t>
      </w:r>
      <w:r>
        <w:t xml:space="preserve">: Active listening - </w:t>
      </w:r>
      <w:hyperlink r:id="rId72" w:history="1">
        <w:r w:rsidR="004900C4" w:rsidRPr="009872B7">
          <w:rPr>
            <w:rStyle w:val="Hyperlink"/>
          </w:rPr>
          <w:t>http://raisingchildren.net.au/articles/active_listening_teenagers.html</w:t>
        </w:r>
      </w:hyperlink>
      <w:r w:rsidR="00747092">
        <w:t xml:space="preserve"> Accessed 29.05.2017)</w:t>
      </w:r>
      <w:r w:rsidR="0044574B">
        <w:br w:type="page"/>
      </w:r>
    </w:p>
    <w:p w:rsidR="0044574B" w:rsidRDefault="0044574B" w:rsidP="0044574B">
      <w:pPr>
        <w:pStyle w:val="Heading3"/>
      </w:pPr>
      <w:bookmarkStart w:id="137" w:name="_Toc505602593"/>
      <w:r>
        <w:rPr>
          <w:noProof/>
        </w:rPr>
        <w:lastRenderedPageBreak/>
        <w:drawing>
          <wp:anchor distT="0" distB="0" distL="114300" distR="114300" simplePos="0" relativeHeight="251824128" behindDoc="1" locked="0" layoutInCell="1" allowOverlap="1" wp14:anchorId="5E9D13FB" wp14:editId="4B147FBD">
            <wp:simplePos x="0" y="0"/>
            <wp:positionH relativeFrom="column">
              <wp:posOffset>24130</wp:posOffset>
            </wp:positionH>
            <wp:positionV relativeFrom="paragraph">
              <wp:posOffset>274320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t>5C</w:t>
      </w:r>
      <w:bookmarkEnd w:id="137"/>
    </w:p>
    <w:p w:rsidR="0094598A" w:rsidRDefault="0094598A" w:rsidP="006F4036">
      <w:r>
        <w:br w:type="page"/>
      </w:r>
    </w:p>
    <w:p w:rsidR="00A84AE8" w:rsidRDefault="00A84AE8" w:rsidP="0044574B">
      <w:pPr>
        <w:pStyle w:val="Heading2"/>
        <w:spacing w:after="240"/>
      </w:pPr>
      <w:bookmarkStart w:id="138" w:name="_Toc505602594"/>
      <w:r>
        <w:lastRenderedPageBreak/>
        <w:t xml:space="preserve">5.5 – </w:t>
      </w:r>
      <w:r w:rsidR="0094598A">
        <w:t xml:space="preserve">Encourage children to explore symbols, </w:t>
      </w:r>
      <w:r w:rsidR="0094598A" w:rsidRPr="00747092">
        <w:rPr>
          <w:noProof/>
        </w:rPr>
        <w:t>patterns</w:t>
      </w:r>
      <w:r w:rsidR="0094598A">
        <w:t xml:space="preserve"> and their relationships</w:t>
      </w:r>
      <w:bookmarkEnd w:id="138"/>
    </w:p>
    <w:p w:rsidR="0081748D" w:rsidRDefault="0081748D" w:rsidP="0081748D">
      <w:pPr>
        <w:pStyle w:val="Heading2"/>
        <w:spacing w:after="240"/>
      </w:pPr>
      <w:bookmarkStart w:id="139" w:name="_Toc505602595"/>
      <w:r>
        <w:t>5.6 – Draw children’s attention to symbols and patterns in their environment and talk about patterns and relationships, including the relationship between letters and sounds</w:t>
      </w:r>
      <w:bookmarkEnd w:id="139"/>
    </w:p>
    <w:p w:rsidR="0044574B" w:rsidRDefault="0044574B" w:rsidP="0081748D">
      <w:pPr>
        <w:pStyle w:val="BoldBulTight0"/>
        <w:spacing w:after="240"/>
      </w:pPr>
      <w:r>
        <w:t>By the end of this chapter, the learner should be able to:</w:t>
      </w:r>
    </w:p>
    <w:p w:rsidR="0044574B" w:rsidRPr="001F61FE" w:rsidRDefault="00A52D29" w:rsidP="001F61FE">
      <w:pPr>
        <w:pStyle w:val="Bullets"/>
      </w:pPr>
      <w:r w:rsidRPr="001F61FE">
        <w:t>List a range of ways to encourage children to explore symbols and patterns within their environment</w:t>
      </w:r>
    </w:p>
    <w:p w:rsidR="00A52D29" w:rsidRPr="001F61FE" w:rsidRDefault="00A52D29" w:rsidP="001F61FE">
      <w:pPr>
        <w:pStyle w:val="Bullets"/>
      </w:pPr>
      <w:r w:rsidRPr="001F61FE">
        <w:t>Outline a task or an activity which aims to draw children’s attention to the relationship between letters and sounds.</w:t>
      </w:r>
    </w:p>
    <w:p w:rsidR="0044574B" w:rsidRDefault="00A52D29" w:rsidP="0044574B">
      <w:pPr>
        <w:pStyle w:val="Heading3"/>
      </w:pPr>
      <w:bookmarkStart w:id="140" w:name="_Toc505602596"/>
      <w:r>
        <w:t>Exploring s</w:t>
      </w:r>
      <w:r w:rsidR="0044574B">
        <w:t>ymbols</w:t>
      </w:r>
      <w:bookmarkEnd w:id="140"/>
      <w:r w:rsidR="0044574B">
        <w:t xml:space="preserve"> </w:t>
      </w:r>
    </w:p>
    <w:p w:rsidR="0081748D" w:rsidRDefault="0081748D" w:rsidP="0044574B">
      <w:r>
        <w:t xml:space="preserve">When children are </w:t>
      </w:r>
      <w:r w:rsidRPr="006803C0">
        <w:rPr>
          <w:noProof/>
        </w:rPr>
        <w:t>developing</w:t>
      </w:r>
      <w:r>
        <w:t xml:space="preserve"> their language </w:t>
      </w:r>
      <w:r w:rsidR="006803C0">
        <w:t xml:space="preserve">and communication </w:t>
      </w:r>
      <w:r>
        <w:t xml:space="preserve">skills, they will be piecing together how symbols and patterns collate to something which has a shared meaning for everybody to understand. Symbols, for example, </w:t>
      </w:r>
      <w:r w:rsidR="006C4B5D">
        <w:t xml:space="preserve">may refer to letters, numbers, </w:t>
      </w:r>
      <w:r w:rsidR="006803C0">
        <w:t xml:space="preserve">musical notations, </w:t>
      </w:r>
      <w:r w:rsidR="006C4B5D">
        <w:t>money</w:t>
      </w:r>
      <w:r w:rsidR="0098056F">
        <w:t xml:space="preserve"> or time</w:t>
      </w:r>
      <w:r w:rsidR="006C4B5D">
        <w:t>.</w:t>
      </w:r>
    </w:p>
    <w:p w:rsidR="0081748D" w:rsidRDefault="005A49FB" w:rsidP="005A49FB">
      <w:pPr>
        <w:pStyle w:val="BoldBulTight0"/>
        <w:tabs>
          <w:tab w:val="left" w:pos="8229"/>
        </w:tabs>
      </w:pPr>
      <w:r>
        <w:rPr>
          <w:noProof/>
        </w:rPr>
        <w:drawing>
          <wp:anchor distT="0" distB="0" distL="114300" distR="114300" simplePos="0" relativeHeight="251869184" behindDoc="1" locked="0" layoutInCell="1" allowOverlap="1" wp14:anchorId="6C7563A7" wp14:editId="6E7CF061">
            <wp:simplePos x="0" y="0"/>
            <wp:positionH relativeFrom="column">
              <wp:posOffset>3574415</wp:posOffset>
            </wp:positionH>
            <wp:positionV relativeFrom="paragraph">
              <wp:posOffset>171450</wp:posOffset>
            </wp:positionV>
            <wp:extent cx="2398395" cy="2398395"/>
            <wp:effectExtent l="0" t="0" r="1905" b="1905"/>
            <wp:wrapTight wrapText="bothSides">
              <wp:wrapPolygon edited="0">
                <wp:start x="0" y="0"/>
                <wp:lineTo x="0" y="21446"/>
                <wp:lineTo x="21446" y="21446"/>
                <wp:lineTo x="21446" y="0"/>
                <wp:lineTo x="0" y="0"/>
              </wp:wrapPolygon>
            </wp:wrapTight>
            <wp:docPr id="106" name="Picture 106" descr="ID# 15071 - Abc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D# 15071 - Abc - Presentation Clipart"/>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398395" cy="2398395"/>
                    </a:xfrm>
                    <a:prstGeom prst="rect">
                      <a:avLst/>
                    </a:prstGeom>
                    <a:noFill/>
                    <a:ln>
                      <a:noFill/>
                    </a:ln>
                  </pic:spPr>
                </pic:pic>
              </a:graphicData>
            </a:graphic>
            <wp14:sizeRelH relativeFrom="page">
              <wp14:pctWidth>0</wp14:pctWidth>
            </wp14:sizeRelH>
            <wp14:sizeRelV relativeFrom="page">
              <wp14:pctHeight>0</wp14:pctHeight>
            </wp14:sizeRelV>
          </wp:anchor>
        </w:drawing>
      </w:r>
      <w:r w:rsidR="0081748D">
        <w:t>You can encourage children to explore symbols by engaging in things such as:</w:t>
      </w:r>
      <w:r>
        <w:tab/>
      </w:r>
    </w:p>
    <w:p w:rsidR="0081748D" w:rsidRPr="001F61FE" w:rsidRDefault="0081748D" w:rsidP="001F61FE">
      <w:pPr>
        <w:pStyle w:val="Bullets"/>
      </w:pPr>
      <w:r w:rsidRPr="001F61FE">
        <w:t>Drawing symbols</w:t>
      </w:r>
    </w:p>
    <w:p w:rsidR="006939E6" w:rsidRPr="001F61FE" w:rsidRDefault="0081748D" w:rsidP="001F61FE">
      <w:pPr>
        <w:pStyle w:val="Bullets"/>
      </w:pPr>
      <w:r w:rsidRPr="001F61FE">
        <w:t>Play</w:t>
      </w:r>
      <w:r w:rsidR="001D3F51" w:rsidRPr="001F61FE">
        <w:t>ing</w:t>
      </w:r>
      <w:r w:rsidRPr="001F61FE">
        <w:t xml:space="preserve"> word-based games</w:t>
      </w:r>
    </w:p>
    <w:p w:rsidR="0098056F" w:rsidRPr="001F61FE" w:rsidRDefault="001D3F51" w:rsidP="001F61FE">
      <w:pPr>
        <w:pStyle w:val="Bullets"/>
      </w:pPr>
      <w:r w:rsidRPr="001F61FE">
        <w:t>Play</w:t>
      </w:r>
      <w:r w:rsidR="00B802A8">
        <w:t>ing</w:t>
      </w:r>
      <w:r w:rsidRPr="001F61FE">
        <w:t xml:space="preserve"> money-based games where children can calculate currencies</w:t>
      </w:r>
    </w:p>
    <w:p w:rsidR="00264A14" w:rsidRPr="001F61FE" w:rsidRDefault="0098056F" w:rsidP="001F61FE">
      <w:pPr>
        <w:pStyle w:val="Bullets"/>
      </w:pPr>
      <w:r w:rsidRPr="001F61FE">
        <w:t>Talking to children about short time periods and teaching them to how to identify this using a clock – for example, we will stop playing this game when t</w:t>
      </w:r>
      <w:r w:rsidR="00747092">
        <w:t>he big hand reaches the number six</w:t>
      </w:r>
      <w:r w:rsidRPr="001F61FE">
        <w:t xml:space="preserve">. </w:t>
      </w:r>
    </w:p>
    <w:p w:rsidR="006939E6" w:rsidRDefault="006939E6" w:rsidP="006939E6">
      <w:pPr>
        <w:pStyle w:val="BoldBulTight0"/>
        <w:rPr>
          <w:u w:val="single"/>
        </w:rPr>
      </w:pPr>
      <w:r w:rsidRPr="006939E6">
        <w:rPr>
          <w:u w:val="single"/>
        </w:rPr>
        <w:t>Letters and sounds</w:t>
      </w:r>
    </w:p>
    <w:p w:rsidR="00264A14" w:rsidRDefault="006803C0" w:rsidP="00264A14">
      <w:pPr>
        <w:rPr>
          <w:noProof/>
        </w:rPr>
      </w:pPr>
      <w:r>
        <w:t xml:space="preserve">The first </w:t>
      </w:r>
      <w:r w:rsidRPr="006803C0">
        <w:rPr>
          <w:noProof/>
        </w:rPr>
        <w:t>symbol</w:t>
      </w:r>
      <w:r>
        <w:t xml:space="preserve"> which most children will begin to learn </w:t>
      </w:r>
      <w:r w:rsidRPr="006803C0">
        <w:rPr>
          <w:noProof/>
        </w:rPr>
        <w:t>is</w:t>
      </w:r>
      <w:r>
        <w:rPr>
          <w:noProof/>
        </w:rPr>
        <w:t xml:space="preserve"> lett</w:t>
      </w:r>
      <w:r w:rsidRPr="006803C0">
        <w:rPr>
          <w:noProof/>
        </w:rPr>
        <w:t>e</w:t>
      </w:r>
      <w:r>
        <w:rPr>
          <w:noProof/>
        </w:rPr>
        <w:t>rs. They will begin to pick up knowledge from books that are read to them or posters/</w:t>
      </w:r>
      <w:r w:rsidRPr="005A49FB">
        <w:rPr>
          <w:noProof/>
        </w:rPr>
        <w:t>artwork</w:t>
      </w:r>
      <w:r>
        <w:rPr>
          <w:noProof/>
        </w:rPr>
        <w:t xml:space="preserve"> </w:t>
      </w:r>
      <w:r w:rsidRPr="005A49FB">
        <w:rPr>
          <w:noProof/>
        </w:rPr>
        <w:t>which</w:t>
      </w:r>
      <w:r>
        <w:rPr>
          <w:noProof/>
        </w:rPr>
        <w:t xml:space="preserve"> they see on the wall. </w:t>
      </w:r>
      <w:r>
        <w:t>As this process begins, i</w:t>
      </w:r>
      <w:r w:rsidR="00264A14">
        <w:t>t might be a good idea to teach children</w:t>
      </w:r>
      <w:r w:rsidR="00182A32">
        <w:t xml:space="preserve"> the relationship between</w:t>
      </w:r>
      <w:r w:rsidR="00264A14">
        <w:t xml:space="preserve"> letter sounds before you teach them the letter names. </w:t>
      </w:r>
      <w:r w:rsidR="00182A32">
        <w:t>Children will learn to speak a language before they learn to transcribe it, so it will easier for them to make connections</w:t>
      </w:r>
      <w:r w:rsidR="00284EDC">
        <w:t xml:space="preserve"> with sounds rather than </w:t>
      </w:r>
      <w:r w:rsidR="00284EDC" w:rsidRPr="005A49FB">
        <w:rPr>
          <w:noProof/>
        </w:rPr>
        <w:t>names</w:t>
      </w:r>
      <w:r w:rsidR="00284EDC">
        <w:t xml:space="preserve"> to begin with. </w:t>
      </w:r>
    </w:p>
    <w:p w:rsidR="00284EDC" w:rsidRDefault="006803C0" w:rsidP="00264A14">
      <w:r>
        <w:t>You could</w:t>
      </w:r>
      <w:r w:rsidR="008F282B">
        <w:t xml:space="preserve"> do this by encouraging</w:t>
      </w:r>
      <w:r w:rsidR="00284EDC">
        <w:t xml:space="preserve"> children to focus on their pronunciation of different words and link them to the correct letters. For example, you could use the words of things around them such as different toy an</w:t>
      </w:r>
      <w:r>
        <w:t xml:space="preserve">imals which may be in the room and ask children to say the name slowly, </w:t>
      </w:r>
      <w:r w:rsidRPr="005A49FB">
        <w:rPr>
          <w:noProof/>
        </w:rPr>
        <w:t>pr</w:t>
      </w:r>
      <w:r w:rsidR="005A49FB">
        <w:rPr>
          <w:noProof/>
        </w:rPr>
        <w:t>onouncing</w:t>
      </w:r>
      <w:r>
        <w:t xml:space="preserve"> each letter as clearly as possible. Using an alphabet </w:t>
      </w:r>
      <w:r w:rsidRPr="00EA30E3">
        <w:rPr>
          <w:noProof/>
        </w:rPr>
        <w:t>chart</w:t>
      </w:r>
      <w:r w:rsidR="00EA30E3">
        <w:rPr>
          <w:noProof/>
        </w:rPr>
        <w:t>,</w:t>
      </w:r>
      <w:r>
        <w:t xml:space="preserve"> you could then work with the child to make links between the sounds they are making and the letters on the chart.</w:t>
      </w:r>
    </w:p>
    <w:p w:rsidR="006939E6" w:rsidRDefault="00A52D29" w:rsidP="006939E6">
      <w:pPr>
        <w:pStyle w:val="Heading3"/>
      </w:pPr>
      <w:bookmarkStart w:id="141" w:name="_Toc505602597"/>
      <w:r>
        <w:lastRenderedPageBreak/>
        <w:t>Exploring p</w:t>
      </w:r>
      <w:r w:rsidR="006939E6">
        <w:t>atterns</w:t>
      </w:r>
      <w:bookmarkEnd w:id="141"/>
    </w:p>
    <w:p w:rsidR="001F1EF0" w:rsidRDefault="005A49FB" w:rsidP="005A49FB">
      <w:pPr>
        <w:tabs>
          <w:tab w:val="left" w:pos="1234"/>
        </w:tabs>
      </w:pPr>
      <w:r>
        <w:rPr>
          <w:noProof/>
        </w:rPr>
        <w:drawing>
          <wp:anchor distT="0" distB="0" distL="114300" distR="114300" simplePos="0" relativeHeight="251870208" behindDoc="1" locked="0" layoutInCell="1" allowOverlap="1" wp14:anchorId="4A1EBD09" wp14:editId="1846EF98">
            <wp:simplePos x="0" y="0"/>
            <wp:positionH relativeFrom="column">
              <wp:posOffset>3609975</wp:posOffset>
            </wp:positionH>
            <wp:positionV relativeFrom="paragraph">
              <wp:posOffset>489585</wp:posOffset>
            </wp:positionV>
            <wp:extent cx="2350770" cy="2350770"/>
            <wp:effectExtent l="0" t="0" r="0" b="0"/>
            <wp:wrapTight wrapText="bothSides">
              <wp:wrapPolygon edited="0">
                <wp:start x="0" y="0"/>
                <wp:lineTo x="0" y="21355"/>
                <wp:lineTo x="21355" y="21355"/>
                <wp:lineTo x="21355" y="0"/>
                <wp:lineTo x="0" y="0"/>
              </wp:wrapPolygon>
            </wp:wrapTight>
            <wp:docPr id="107" name="Picture 107" descr="ID# 10815 - Painting Splatter Complimentary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D# 10815 - Painting Splatter Complimentary - Presentation Clipart"/>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350770" cy="235077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There are lots of different patterns around us in our environment. For example, wallpaper on the walls or carpet on the floor. </w:t>
      </w:r>
      <w:r w:rsidR="004D56F1">
        <w:t>Teaching children about patterns and how to identify these is a good way to introduce children to basic mathematical skills.</w:t>
      </w:r>
      <w:r w:rsidRPr="005A49FB">
        <w:t xml:space="preserve"> </w:t>
      </w:r>
    </w:p>
    <w:p w:rsidR="00CF4AC7" w:rsidRDefault="00CF4AC7" w:rsidP="00CF4AC7">
      <w:pPr>
        <w:pStyle w:val="BoldBulTight0"/>
      </w:pPr>
      <w:r>
        <w:t xml:space="preserve">You could teach children to </w:t>
      </w:r>
      <w:r w:rsidRPr="00747092">
        <w:rPr>
          <w:noProof/>
        </w:rPr>
        <w:t>recognise</w:t>
      </w:r>
      <w:r>
        <w:t xml:space="preserve"> patterns by:</w:t>
      </w:r>
    </w:p>
    <w:p w:rsidR="00CF4AC7" w:rsidRPr="001F61FE" w:rsidRDefault="00CF4AC7" w:rsidP="001F61FE">
      <w:pPr>
        <w:pStyle w:val="Bullets"/>
      </w:pPr>
      <w:r w:rsidRPr="001F61FE">
        <w:t>Pointing out patterns on their clothing</w:t>
      </w:r>
      <w:r w:rsidR="00D24B69" w:rsidRPr="001F61FE">
        <w:t xml:space="preserve"> – for example, “the socks you’re wearing today have stripes on </w:t>
      </w:r>
      <w:r w:rsidR="00D24B69" w:rsidRPr="00EA30E3">
        <w:rPr>
          <w:noProof/>
        </w:rPr>
        <w:t>them”</w:t>
      </w:r>
    </w:p>
    <w:p w:rsidR="00CF4AC7" w:rsidRPr="001F61FE" w:rsidRDefault="00CF4AC7" w:rsidP="001F61FE">
      <w:pPr>
        <w:pStyle w:val="Bullets"/>
      </w:pPr>
      <w:r w:rsidRPr="001F61FE">
        <w:t xml:space="preserve">Make patterns with toys – for </w:t>
      </w:r>
      <w:r w:rsidRPr="00EA30E3">
        <w:rPr>
          <w:noProof/>
        </w:rPr>
        <w:t>example, you</w:t>
      </w:r>
      <w:r w:rsidRPr="001F61FE">
        <w:t xml:space="preserve"> could put together building blocks in </w:t>
      </w:r>
      <w:r w:rsidRPr="00747092">
        <w:rPr>
          <w:noProof/>
        </w:rPr>
        <w:t>colour</w:t>
      </w:r>
      <w:r w:rsidRPr="001F61FE">
        <w:t xml:space="preserve"> order – red, blue, red, blue</w:t>
      </w:r>
    </w:p>
    <w:p w:rsidR="0006646F" w:rsidRPr="001F61FE" w:rsidRDefault="00044401" w:rsidP="001F61FE">
      <w:pPr>
        <w:pStyle w:val="Bullets"/>
      </w:pPr>
      <w:r w:rsidRPr="001F61FE">
        <w:t>Drawing patterns.</w:t>
      </w:r>
    </w:p>
    <w:p w:rsidR="001F1EF0" w:rsidRPr="001F1EF0" w:rsidRDefault="001F1EF0" w:rsidP="001F1EF0">
      <w:r>
        <w:t xml:space="preserve">It is a good idea to make it fun when teaching children about patterns for the first time. Focusing on things such as </w:t>
      </w:r>
      <w:r w:rsidRPr="00747092">
        <w:rPr>
          <w:noProof/>
        </w:rPr>
        <w:t>colours</w:t>
      </w:r>
      <w:r>
        <w:t xml:space="preserve"> or shapes will make the process more familiar for children when they begin to learn about more complex </w:t>
      </w:r>
      <w:r w:rsidR="005A49FB">
        <w:t>patterns including numbers</w:t>
      </w:r>
      <w:r>
        <w:t>, for example.</w:t>
      </w:r>
    </w:p>
    <w:p w:rsidR="001F1EF0" w:rsidRDefault="001F1EF0" w:rsidP="0006646F">
      <w:pPr>
        <w:pStyle w:val="Heading3"/>
      </w:pPr>
      <w:r>
        <w:br w:type="page"/>
      </w:r>
    </w:p>
    <w:p w:rsidR="0006646F" w:rsidRDefault="0006646F" w:rsidP="0006646F">
      <w:pPr>
        <w:pStyle w:val="Heading3"/>
      </w:pPr>
      <w:bookmarkStart w:id="142" w:name="_Toc505602598"/>
      <w:r>
        <w:rPr>
          <w:noProof/>
        </w:rPr>
        <w:lastRenderedPageBreak/>
        <w:drawing>
          <wp:anchor distT="0" distB="0" distL="114300" distR="114300" simplePos="0" relativeHeight="251826176" behindDoc="1" locked="0" layoutInCell="1" allowOverlap="1" wp14:anchorId="74624E37" wp14:editId="7A5F966D">
            <wp:simplePos x="0" y="0"/>
            <wp:positionH relativeFrom="column">
              <wp:posOffset>24130</wp:posOffset>
            </wp:positionH>
            <wp:positionV relativeFrom="paragraph">
              <wp:posOffset>274320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t>5D</w:t>
      </w:r>
      <w:bookmarkEnd w:id="142"/>
    </w:p>
    <w:p w:rsidR="0094598A" w:rsidRDefault="0094598A" w:rsidP="0006646F">
      <w:r>
        <w:br w:type="page"/>
      </w:r>
    </w:p>
    <w:p w:rsidR="00A84AE8" w:rsidRDefault="00A84AE8" w:rsidP="0081748D">
      <w:pPr>
        <w:pStyle w:val="Heading2"/>
        <w:spacing w:after="240"/>
      </w:pPr>
      <w:bookmarkStart w:id="143" w:name="_Toc505602599"/>
      <w:r>
        <w:lastRenderedPageBreak/>
        <w:t xml:space="preserve">5.7 – </w:t>
      </w:r>
      <w:r w:rsidR="0094598A">
        <w:t>Create opportunities for group discussions and exchange of views between children</w:t>
      </w:r>
      <w:bookmarkEnd w:id="143"/>
    </w:p>
    <w:p w:rsidR="0081748D" w:rsidRDefault="0081748D" w:rsidP="0081748D">
      <w:pPr>
        <w:pStyle w:val="BoldBulTight0"/>
        <w:spacing w:after="240"/>
      </w:pPr>
      <w:r>
        <w:t>By the end of this chapter, the learner should be able to:</w:t>
      </w:r>
    </w:p>
    <w:p w:rsidR="0081748D" w:rsidRPr="001F61FE" w:rsidRDefault="003771FB" w:rsidP="001F61FE">
      <w:pPr>
        <w:pStyle w:val="Bullets"/>
      </w:pPr>
      <w:r w:rsidRPr="001F61FE">
        <w:t>Identify a range of ways to create opportunities for gro</w:t>
      </w:r>
      <w:r w:rsidR="00287697" w:rsidRPr="001F61FE">
        <w:t>up discussions between children</w:t>
      </w:r>
    </w:p>
    <w:p w:rsidR="003771FB" w:rsidRPr="001F61FE" w:rsidRDefault="003771FB" w:rsidP="001F61FE">
      <w:pPr>
        <w:pStyle w:val="Bullets"/>
      </w:pPr>
      <w:r w:rsidRPr="001F61FE">
        <w:t>Explain why it is important to encourage children to exchange their views.</w:t>
      </w:r>
    </w:p>
    <w:p w:rsidR="0081748D" w:rsidRDefault="0081748D" w:rsidP="0081748D">
      <w:pPr>
        <w:pStyle w:val="Heading3"/>
      </w:pPr>
      <w:bookmarkStart w:id="144" w:name="_Toc505602600"/>
      <w:r>
        <w:t>Group discussions</w:t>
      </w:r>
      <w:bookmarkEnd w:id="144"/>
    </w:p>
    <w:p w:rsidR="008777BC" w:rsidRDefault="00BB4D2F" w:rsidP="0081748D">
      <w:r>
        <w:rPr>
          <w:noProof/>
        </w:rPr>
        <w:drawing>
          <wp:anchor distT="0" distB="0" distL="114300" distR="114300" simplePos="0" relativeHeight="251871232" behindDoc="1" locked="0" layoutInCell="1" allowOverlap="1" wp14:anchorId="401ADCF1" wp14:editId="619AE171">
            <wp:simplePos x="0" y="0"/>
            <wp:positionH relativeFrom="column">
              <wp:posOffset>3170555</wp:posOffset>
            </wp:positionH>
            <wp:positionV relativeFrom="paragraph">
              <wp:posOffset>565150</wp:posOffset>
            </wp:positionV>
            <wp:extent cx="2766695" cy="2766695"/>
            <wp:effectExtent l="0" t="0" r="0" b="0"/>
            <wp:wrapTight wrapText="bothSides">
              <wp:wrapPolygon edited="0">
                <wp:start x="0" y="0"/>
                <wp:lineTo x="0" y="21417"/>
                <wp:lineTo x="21417" y="21417"/>
                <wp:lineTo x="21417" y="0"/>
                <wp:lineTo x="0" y="0"/>
              </wp:wrapPolygon>
            </wp:wrapTight>
            <wp:docPr id="109" name="Picture 109" descr="ID# 5378 - Group Meeting Puzzle Final Step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D# 5378 - Group Meeting Puzzle Final Step - Presentation Clipart"/>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766695" cy="2766695"/>
                    </a:xfrm>
                    <a:prstGeom prst="rect">
                      <a:avLst/>
                    </a:prstGeom>
                    <a:noFill/>
                    <a:ln>
                      <a:noFill/>
                    </a:ln>
                  </pic:spPr>
                </pic:pic>
              </a:graphicData>
            </a:graphic>
            <wp14:sizeRelH relativeFrom="page">
              <wp14:pctWidth>0</wp14:pctWidth>
            </wp14:sizeRelH>
            <wp14:sizeRelV relativeFrom="page">
              <wp14:pctHeight>0</wp14:pctHeight>
            </wp14:sizeRelV>
          </wp:anchor>
        </w:drawing>
      </w:r>
      <w:r w:rsidR="0081748D">
        <w:t xml:space="preserve">In order to develop their communication skills, children should be </w:t>
      </w:r>
      <w:r w:rsidR="00862055">
        <w:t>provided</w:t>
      </w:r>
      <w:r w:rsidR="0081748D">
        <w:t xml:space="preserve"> with the opportunity to talk and practice how to converse with their peers. </w:t>
      </w:r>
      <w:r w:rsidR="008777BC">
        <w:t>You should be incorporating opportunities for group interact</w:t>
      </w:r>
      <w:r w:rsidR="003A7EC9">
        <w:t>ion wherever possible.</w:t>
      </w:r>
    </w:p>
    <w:p w:rsidR="008777BC" w:rsidRDefault="00281F82" w:rsidP="008777BC">
      <w:pPr>
        <w:pStyle w:val="BoldBulTight0"/>
      </w:pPr>
      <w:r>
        <w:t>For example, opportunities for group interaction</w:t>
      </w:r>
      <w:r w:rsidR="008777BC">
        <w:t>s might include:</w:t>
      </w:r>
    </w:p>
    <w:p w:rsidR="008777BC" w:rsidRPr="001F61FE" w:rsidRDefault="008777BC" w:rsidP="001F61FE">
      <w:pPr>
        <w:pStyle w:val="Bullets"/>
      </w:pPr>
      <w:r w:rsidRPr="001F61FE">
        <w:t>Telling or listening to stories</w:t>
      </w:r>
    </w:p>
    <w:p w:rsidR="008777BC" w:rsidRPr="001F61FE" w:rsidRDefault="008777BC" w:rsidP="001F61FE">
      <w:pPr>
        <w:pStyle w:val="Bullets"/>
      </w:pPr>
      <w:r w:rsidRPr="001F61FE">
        <w:t>Singing</w:t>
      </w:r>
    </w:p>
    <w:p w:rsidR="008777BC" w:rsidRPr="001F61FE" w:rsidRDefault="008777BC" w:rsidP="001F61FE">
      <w:pPr>
        <w:pStyle w:val="Bullets"/>
      </w:pPr>
      <w:r w:rsidRPr="001F61FE">
        <w:t>Circle time</w:t>
      </w:r>
    </w:p>
    <w:p w:rsidR="008777BC" w:rsidRPr="001F61FE" w:rsidRDefault="008777BC" w:rsidP="001F61FE">
      <w:pPr>
        <w:pStyle w:val="Bullets"/>
      </w:pPr>
      <w:r w:rsidRPr="001F61FE">
        <w:t>Group games/problem-solving tasks.</w:t>
      </w:r>
      <w:r w:rsidR="00BB4D2F" w:rsidRPr="001F61FE">
        <w:t xml:space="preserve"> </w:t>
      </w:r>
    </w:p>
    <w:p w:rsidR="008777BC" w:rsidRDefault="00281F82" w:rsidP="0081748D">
      <w:r>
        <w:t>As hard as you try, sometimes children won’t participate in group discussions.</w:t>
      </w:r>
      <w:r w:rsidR="00952786">
        <w:t xml:space="preserve"> </w:t>
      </w:r>
      <w:r w:rsidR="008777BC">
        <w:t>This</w:t>
      </w:r>
      <w:r>
        <w:t xml:space="preserve"> can be for many reasons, for example,</w:t>
      </w:r>
      <w:r w:rsidR="008777BC">
        <w:t xml:space="preserve"> they </w:t>
      </w:r>
      <w:r>
        <w:t xml:space="preserve">may be thinking about other </w:t>
      </w:r>
      <w:r w:rsidRPr="00EA30E3">
        <w:rPr>
          <w:noProof/>
        </w:rPr>
        <w:t>things</w:t>
      </w:r>
      <w:r w:rsidR="008777BC">
        <w:t xml:space="preserve"> or they may find group discussions intimidating.</w:t>
      </w:r>
      <w:r w:rsidR="00BB4D2F" w:rsidRPr="00BB4D2F">
        <w:t xml:space="preserve"> </w:t>
      </w:r>
    </w:p>
    <w:p w:rsidR="0081748D" w:rsidRDefault="0081748D" w:rsidP="00812979">
      <w:pPr>
        <w:pStyle w:val="BoldBulTight0"/>
      </w:pPr>
      <w:r>
        <w:t xml:space="preserve">You can encourage children to </w:t>
      </w:r>
      <w:r w:rsidR="00B16F54">
        <w:t xml:space="preserve">engage in group </w:t>
      </w:r>
      <w:r>
        <w:t>discuss</w:t>
      </w:r>
      <w:r w:rsidR="00B16F54">
        <w:t>ions</w:t>
      </w:r>
      <w:r>
        <w:t xml:space="preserve"> by:</w:t>
      </w:r>
    </w:p>
    <w:p w:rsidR="0081748D" w:rsidRPr="001F61FE" w:rsidRDefault="0081748D" w:rsidP="001F61FE">
      <w:pPr>
        <w:pStyle w:val="Bullets"/>
      </w:pPr>
      <w:r w:rsidRPr="001F61FE">
        <w:t xml:space="preserve">Using daily routines as an opportunity to talk – as previously mentioned, your workspace is full of opportunities to facilitate interaction between you and the children you work </w:t>
      </w:r>
      <w:r w:rsidRPr="00EA30E3">
        <w:rPr>
          <w:noProof/>
        </w:rPr>
        <w:t>with</w:t>
      </w:r>
      <w:r w:rsidR="00EA30E3">
        <w:rPr>
          <w:noProof/>
        </w:rPr>
        <w:t>,</w:t>
      </w:r>
      <w:r w:rsidRPr="001F61FE">
        <w:t xml:space="preserve"> but these </w:t>
      </w:r>
      <w:r w:rsidR="00952786" w:rsidRPr="001F61FE">
        <w:t xml:space="preserve">routines </w:t>
      </w:r>
      <w:r w:rsidRPr="001F61FE">
        <w:t>can also be utilised to encourage children to com</w:t>
      </w:r>
      <w:r w:rsidR="00952786" w:rsidRPr="001F61FE">
        <w:t>municate with each other. Activities</w:t>
      </w:r>
      <w:r w:rsidRPr="001F61FE">
        <w:t xml:space="preserve"> such as mealtimes or playtime are ideal opportunities to encourage c</w:t>
      </w:r>
      <w:r w:rsidR="00952786" w:rsidRPr="001F61FE">
        <w:t xml:space="preserve">hildren to communicate in larger groups without it being a forced environment </w:t>
      </w:r>
    </w:p>
    <w:p w:rsidR="0081748D" w:rsidRPr="001F61FE" w:rsidRDefault="00B802A8" w:rsidP="001F61FE">
      <w:pPr>
        <w:pStyle w:val="Bullets"/>
      </w:pPr>
      <w:r>
        <w:t>Creating</w:t>
      </w:r>
      <w:r w:rsidR="0081748D" w:rsidRPr="001F61FE">
        <w:t xml:space="preserve"> spaces that facilitate communication between children </w:t>
      </w:r>
      <w:r w:rsidR="00DF3EA4" w:rsidRPr="001F61FE">
        <w:t>– small changes</w:t>
      </w:r>
      <w:r w:rsidR="00952786" w:rsidRPr="001F61FE">
        <w:t xml:space="preserve"> to your environment,</w:t>
      </w:r>
      <w:r w:rsidR="00DF3EA4" w:rsidRPr="001F61FE">
        <w:t xml:space="preserve"> such as arranging tables in a circle shape</w:t>
      </w:r>
      <w:r w:rsidR="00952786" w:rsidRPr="001F61FE">
        <w:t>,</w:t>
      </w:r>
      <w:r w:rsidR="00DF3EA4" w:rsidRPr="001F61FE">
        <w:t xml:space="preserve"> will encourage children to engage with each other</w:t>
      </w:r>
    </w:p>
    <w:p w:rsidR="0081748D" w:rsidRPr="001F61FE" w:rsidRDefault="00B802A8" w:rsidP="001F61FE">
      <w:pPr>
        <w:pStyle w:val="Bullets"/>
      </w:pPr>
      <w:r>
        <w:t>Providing</w:t>
      </w:r>
      <w:r w:rsidR="0081748D" w:rsidRPr="001F61FE">
        <w:t xml:space="preserve"> prompts – asking children questions (particularly open-ended questions), for example, will help children to expand on thei</w:t>
      </w:r>
      <w:r w:rsidR="00B16F54" w:rsidRPr="001F61FE">
        <w:t>r ideas and remain on one topic.</w:t>
      </w:r>
    </w:p>
    <w:p w:rsidR="00B16F54" w:rsidRPr="00B16F54" w:rsidRDefault="00B16F54" w:rsidP="00B16F54">
      <w:r>
        <w:t xml:space="preserve">Whilst there are ways to encourage children to engage in group discussion when they are finding it difficult, you should also respect their decision if they choose not to participate. Ensure that you are </w:t>
      </w:r>
      <w:r>
        <w:lastRenderedPageBreak/>
        <w:t>able to draw the line between encouragement and force – don’t push children to do anything that they are not comfortable</w:t>
      </w:r>
      <w:r w:rsidR="00952786">
        <w:t xml:space="preserve"> with</w:t>
      </w:r>
      <w:r>
        <w:t>.</w:t>
      </w:r>
    </w:p>
    <w:p w:rsidR="00862055" w:rsidRDefault="00812979" w:rsidP="0081748D">
      <w:pPr>
        <w:pStyle w:val="Heading3"/>
      </w:pPr>
      <w:bookmarkStart w:id="145" w:name="_Toc505602601"/>
      <w:r>
        <w:t>Encourage children to exchange their</w:t>
      </w:r>
      <w:r w:rsidR="0081748D">
        <w:t xml:space="preserve"> views</w:t>
      </w:r>
      <w:bookmarkEnd w:id="145"/>
    </w:p>
    <w:p w:rsidR="00862055" w:rsidRDefault="00862055" w:rsidP="00862055">
      <w:r>
        <w:t xml:space="preserve">Exchanging views is not necessarily the same as regular conversing. The conversations that children have are likely to be fairly limited in nature and based </w:t>
      </w:r>
      <w:r w:rsidR="007522F3" w:rsidRPr="007522F3">
        <w:rPr>
          <w:noProof/>
        </w:rPr>
        <w:t>on</w:t>
      </w:r>
      <w:r>
        <w:t xml:space="preserve"> what they are doing at that moment in time. Alternatively, encouraging children to exchange their views refers to encouraging them to engage with their own ideas and discuss these as well as listen and respond to the ideas of their peers. </w:t>
      </w:r>
    </w:p>
    <w:p w:rsidR="006748C5" w:rsidRPr="00BB4D2F" w:rsidRDefault="006748C5" w:rsidP="00862055">
      <w:pPr>
        <w:rPr>
          <w:b/>
        </w:rPr>
      </w:pPr>
      <w:r>
        <w:t xml:space="preserve">Encouraging children to discuss their own views and listen to those of others is important because it teaches them to respect opinions which may be different </w:t>
      </w:r>
      <w:r w:rsidR="00952786">
        <w:t>to their own. Young children can</w:t>
      </w:r>
      <w:r>
        <w:t xml:space="preserve"> often</w:t>
      </w:r>
      <w:r w:rsidR="00952786">
        <w:t xml:space="preserve"> be</w:t>
      </w:r>
      <w:r>
        <w:t xml:space="preserve"> very egotistical</w:t>
      </w:r>
      <w:r w:rsidR="00952786">
        <w:t xml:space="preserve"> – as</w:t>
      </w:r>
      <w:r>
        <w:t xml:space="preserve"> they are learning about themselves, their own thoughts and desires are often at the forefront of their mind</w:t>
      </w:r>
      <w:r w:rsidR="00952786">
        <w:t>,</w:t>
      </w:r>
      <w:r>
        <w:t xml:space="preserve"> and they may find it difficult to understand or accept view</w:t>
      </w:r>
      <w:r w:rsidR="00952786">
        <w:t>s</w:t>
      </w:r>
      <w:r>
        <w:t xml:space="preserve"> contrasting to their own. </w:t>
      </w:r>
      <w:r w:rsidR="00D879F6">
        <w:t>You should aim to provide a conflict-free environment which encourages children to listen to other people’s ideas and views</w:t>
      </w:r>
      <w:r w:rsidR="00952786">
        <w:t xml:space="preserve"> </w:t>
      </w:r>
      <w:r w:rsidR="00D879F6">
        <w:t>and learn that even when they don’t agree, it doesn’t mean that either person is wrong.</w:t>
      </w:r>
      <w:r w:rsidR="00BB4D2F" w:rsidRPr="00BB4D2F">
        <w:t xml:space="preserve"> </w:t>
      </w:r>
    </w:p>
    <w:p w:rsidR="0006646F" w:rsidRDefault="00BB4D2F" w:rsidP="00862055">
      <w:r>
        <w:rPr>
          <w:noProof/>
        </w:rPr>
        <w:drawing>
          <wp:anchor distT="0" distB="0" distL="114300" distR="114300" simplePos="0" relativeHeight="251872256" behindDoc="1" locked="0" layoutInCell="1" allowOverlap="1" wp14:anchorId="0DC7885E" wp14:editId="3AC7293C">
            <wp:simplePos x="0" y="0"/>
            <wp:positionH relativeFrom="column">
              <wp:posOffset>3003550</wp:posOffset>
            </wp:positionH>
            <wp:positionV relativeFrom="paragraph">
              <wp:posOffset>633095</wp:posOffset>
            </wp:positionV>
            <wp:extent cx="2861945" cy="2861945"/>
            <wp:effectExtent l="0" t="0" r="0" b="0"/>
            <wp:wrapTight wrapText="bothSides">
              <wp:wrapPolygon edited="0">
                <wp:start x="0" y="0"/>
                <wp:lineTo x="0" y="21423"/>
                <wp:lineTo x="21423" y="21423"/>
                <wp:lineTo x="21423" y="0"/>
                <wp:lineTo x="0" y="0"/>
              </wp:wrapPolygon>
            </wp:wrapTight>
            <wp:docPr id="110" name="Picture 110" descr="ID# 5156 - Group Session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D# 5156 - Group Session - Presentation Clipart"/>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862055">
        <w:t xml:space="preserve">A good way to encourage children to discuss and share their views is to encourage them to talk about things that matter to them. This might include things such as toys or games which children like to play or the different members of their family. </w:t>
      </w:r>
      <w:r w:rsidR="00952786">
        <w:t>For example, you could</w:t>
      </w:r>
      <w:r w:rsidR="00812979">
        <w:t xml:space="preserve"> </w:t>
      </w:r>
      <w:r w:rsidR="00952786" w:rsidRPr="00952786">
        <w:rPr>
          <w:noProof/>
        </w:rPr>
        <w:t>ask</w:t>
      </w:r>
      <w:r w:rsidR="00812979">
        <w:t xml:space="preserve"> children questions related to the things they li</w:t>
      </w:r>
      <w:r w:rsidR="00952786">
        <w:t>ke or don’t like. Y</w:t>
      </w:r>
      <w:r w:rsidR="00812979">
        <w:t>ou could say</w:t>
      </w:r>
      <w:r w:rsidR="00952786">
        <w:t xml:space="preserve"> something like,</w:t>
      </w:r>
      <w:r w:rsidR="00812979">
        <w:t xml:space="preserve"> “Ryan enjoys playing football with his brother at the weekend, Ryan could you please explain to Sarah why you enjoy doing this?” This will give </w:t>
      </w:r>
      <w:r w:rsidR="00952786">
        <w:t>‘</w:t>
      </w:r>
      <w:r w:rsidR="00812979">
        <w:t>Ryan</w:t>
      </w:r>
      <w:r w:rsidR="00952786">
        <w:t>’</w:t>
      </w:r>
      <w:r w:rsidR="00812979">
        <w:t xml:space="preserve"> the opportunity to express his own views about the things </w:t>
      </w:r>
      <w:r w:rsidR="00952786">
        <w:t xml:space="preserve">that </w:t>
      </w:r>
      <w:r w:rsidR="00812979">
        <w:t xml:space="preserve">he likes to do. You could then promote </w:t>
      </w:r>
      <w:r w:rsidR="00952786">
        <w:t>‘</w:t>
      </w:r>
      <w:r w:rsidR="00812979">
        <w:t>Sarah</w:t>
      </w:r>
      <w:r w:rsidR="00952786">
        <w:t>’</w:t>
      </w:r>
      <w:r w:rsidR="00812979">
        <w:t xml:space="preserve"> to share her own views by saying “Sarah, what do you think about Ryan’s activity, do you think you would like to play </w:t>
      </w:r>
      <w:r w:rsidR="00952786">
        <w:t>football at the weekend or do</w:t>
      </w:r>
      <w:r w:rsidR="00812979">
        <w:t xml:space="preserve"> you prefer to do something different?” Although this is a simple topic, it is a good way for children to engage with and respect the different views of others in a conflict-free environment.</w:t>
      </w:r>
    </w:p>
    <w:p w:rsidR="0006646F" w:rsidRDefault="0006646F" w:rsidP="0006646F">
      <w:pPr>
        <w:pStyle w:val="Heading3"/>
      </w:pPr>
      <w:r>
        <w:br w:type="page"/>
      </w:r>
    </w:p>
    <w:p w:rsidR="0006646F" w:rsidRDefault="0006646F" w:rsidP="0006646F">
      <w:pPr>
        <w:pStyle w:val="Heading3"/>
      </w:pPr>
      <w:bookmarkStart w:id="146" w:name="_Toc505602602"/>
      <w:r w:rsidRPr="005B7C76">
        <w:lastRenderedPageBreak/>
        <w:t xml:space="preserve">Activity </w:t>
      </w:r>
      <w:r>
        <w:t>5E</w:t>
      </w:r>
      <w:bookmarkEnd w:id="146"/>
    </w:p>
    <w:p w:rsidR="0094598A" w:rsidRDefault="0006646F" w:rsidP="00862055">
      <w:r>
        <w:rPr>
          <w:noProof/>
        </w:rPr>
        <w:drawing>
          <wp:anchor distT="0" distB="0" distL="114300" distR="114300" simplePos="0" relativeHeight="251828224" behindDoc="1" locked="0" layoutInCell="1" allowOverlap="1" wp14:anchorId="0585A749" wp14:editId="736F4FBE">
            <wp:simplePos x="0" y="0"/>
            <wp:positionH relativeFrom="column">
              <wp:posOffset>-42545</wp:posOffset>
            </wp:positionH>
            <wp:positionV relativeFrom="paragraph">
              <wp:posOffset>74295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0094598A">
        <w:br w:type="page"/>
      </w:r>
    </w:p>
    <w:p w:rsidR="00A62486" w:rsidRDefault="00A84AE8" w:rsidP="006939E6">
      <w:pPr>
        <w:pStyle w:val="Heading2"/>
        <w:spacing w:after="240"/>
      </w:pPr>
      <w:bookmarkStart w:id="147" w:name="_Toc505602603"/>
      <w:r>
        <w:lastRenderedPageBreak/>
        <w:t xml:space="preserve">5.8 – </w:t>
      </w:r>
      <w:r w:rsidR="0094598A">
        <w:t>Ask and answer questions during the reading and discussion of books or other text</w:t>
      </w:r>
      <w:bookmarkEnd w:id="147"/>
    </w:p>
    <w:p w:rsidR="006939E6" w:rsidRDefault="006939E6" w:rsidP="006939E6">
      <w:pPr>
        <w:pStyle w:val="BoldBulTight0"/>
        <w:spacing w:after="240"/>
      </w:pPr>
      <w:r>
        <w:t>By the end of this chapter, the learner should be able to:</w:t>
      </w:r>
    </w:p>
    <w:p w:rsidR="00EC5BA5" w:rsidRPr="001F61FE" w:rsidRDefault="002F2D90" w:rsidP="001F61FE">
      <w:pPr>
        <w:pStyle w:val="Bullets"/>
      </w:pPr>
      <w:r w:rsidRPr="001F61FE">
        <w:t>Explain why it is beneficial to ask and answer children questions when reading and discussing books or texts.</w:t>
      </w:r>
    </w:p>
    <w:p w:rsidR="0089337A" w:rsidRDefault="0089337A" w:rsidP="00EC5BA5">
      <w:pPr>
        <w:pStyle w:val="Heading3"/>
      </w:pPr>
      <w:bookmarkStart w:id="148" w:name="_Toc505602604"/>
      <w:r>
        <w:t>Reading and discussing books or texts</w:t>
      </w:r>
      <w:bookmarkEnd w:id="148"/>
    </w:p>
    <w:p w:rsidR="002E19DF" w:rsidRPr="002E19DF" w:rsidRDefault="001F61FE" w:rsidP="002E19DF">
      <w:r>
        <w:t>R</w:t>
      </w:r>
      <w:r w:rsidR="0037799F">
        <w:t>eading a range of different books and texts provides a good opportunity for ch</w:t>
      </w:r>
      <w:r w:rsidR="002E19DF">
        <w:t>ildren to engage with and develop their language skills.</w:t>
      </w:r>
      <w:r w:rsidR="003A521A">
        <w:t xml:space="preserve"> </w:t>
      </w:r>
      <w:r w:rsidR="002E19DF">
        <w:t xml:space="preserve">Whilst books should ideally be developmentally </w:t>
      </w:r>
      <w:r w:rsidR="002E19DF" w:rsidRPr="00EA30E3">
        <w:rPr>
          <w:noProof/>
        </w:rPr>
        <w:t>appropriate, you</w:t>
      </w:r>
      <w:r w:rsidR="002E19DF">
        <w:t xml:space="preserve"> might want to introduce children to a range of different, less traditional texts which they can read. This will help children to begin to understand language from a range of contexts and written for a range of purposes. </w:t>
      </w:r>
    </w:p>
    <w:p w:rsidR="00D46514" w:rsidRDefault="004477CA" w:rsidP="00D46514">
      <w:pPr>
        <w:pStyle w:val="BoldBulTight0"/>
      </w:pPr>
      <w:r>
        <w:rPr>
          <w:noProof/>
        </w:rPr>
        <w:drawing>
          <wp:anchor distT="0" distB="0" distL="114300" distR="114300" simplePos="0" relativeHeight="251875328" behindDoc="1" locked="0" layoutInCell="1" allowOverlap="1" wp14:anchorId="10531D05" wp14:editId="5F8CF8FE">
            <wp:simplePos x="0" y="0"/>
            <wp:positionH relativeFrom="column">
              <wp:posOffset>3502660</wp:posOffset>
            </wp:positionH>
            <wp:positionV relativeFrom="paragraph">
              <wp:posOffset>10160</wp:posOffset>
            </wp:positionV>
            <wp:extent cx="2564765" cy="2778760"/>
            <wp:effectExtent l="0" t="0" r="6985" b="2540"/>
            <wp:wrapTight wrapText="bothSides">
              <wp:wrapPolygon edited="0">
                <wp:start x="0" y="0"/>
                <wp:lineTo x="0" y="21472"/>
                <wp:lineTo x="21498" y="21472"/>
                <wp:lineTo x="21498" y="0"/>
                <wp:lineTo x="0" y="0"/>
              </wp:wrapPolygon>
            </wp:wrapTight>
            <wp:docPr id="112" name="Picture 112" descr="ID# 19962 - Scribbles The Pencil Holding Books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D# 19962 - Scribbles The Pencil Holding Books - Presentation Clipart"/>
                    <pic:cNvPicPr>
                      <a:picLocks noChangeAspect="1" noChangeArrowheads="1"/>
                    </pic:cNvPicPr>
                  </pic:nvPicPr>
                  <pic:blipFill rotWithShape="1">
                    <a:blip r:embed="rId77">
                      <a:extLst>
                        <a:ext uri="{28A0092B-C50C-407E-A947-70E740481C1C}">
                          <a14:useLocalDpi xmlns:a14="http://schemas.microsoft.com/office/drawing/2010/main" val="0"/>
                        </a:ext>
                      </a:extLst>
                    </a:blip>
                    <a:srcRect r="7692"/>
                    <a:stretch/>
                  </pic:blipFill>
                  <pic:spPr bwMode="auto">
                    <a:xfrm>
                      <a:off x="0" y="0"/>
                      <a:ext cx="2564765" cy="27787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E19DF">
        <w:t>Aside from books, d</w:t>
      </w:r>
      <w:r w:rsidR="00D46514">
        <w:t>ifferent texts</w:t>
      </w:r>
      <w:r w:rsidR="002E19DF">
        <w:t>, for example,</w:t>
      </w:r>
      <w:r w:rsidR="00D46514">
        <w:t xml:space="preserve"> might include:</w:t>
      </w:r>
    </w:p>
    <w:p w:rsidR="00D46514" w:rsidRPr="001F61FE" w:rsidRDefault="00D46514" w:rsidP="001F61FE">
      <w:pPr>
        <w:pStyle w:val="Bullets"/>
      </w:pPr>
      <w:r w:rsidRPr="001F61FE">
        <w:t>Magazines</w:t>
      </w:r>
    </w:p>
    <w:p w:rsidR="00D46514" w:rsidRPr="001F61FE" w:rsidRDefault="00D46514" w:rsidP="001F61FE">
      <w:pPr>
        <w:pStyle w:val="Bullets"/>
      </w:pPr>
      <w:r w:rsidRPr="001F61FE">
        <w:t>Instruction manuals</w:t>
      </w:r>
    </w:p>
    <w:p w:rsidR="00D46514" w:rsidRPr="001F61FE" w:rsidRDefault="00D46514" w:rsidP="001F61FE">
      <w:pPr>
        <w:pStyle w:val="Bullets"/>
      </w:pPr>
      <w:r w:rsidRPr="001F61FE">
        <w:t>Letters.</w:t>
      </w:r>
      <w:r w:rsidR="004477CA" w:rsidRPr="001F61FE">
        <w:t xml:space="preserve"> </w:t>
      </w:r>
    </w:p>
    <w:p w:rsidR="00D46514" w:rsidRPr="002E19DF" w:rsidRDefault="002E19DF" w:rsidP="002E19DF">
      <w:r>
        <w:t xml:space="preserve">When reading </w:t>
      </w:r>
      <w:r w:rsidR="003A521A">
        <w:t xml:space="preserve">and discussing </w:t>
      </w:r>
      <w:r>
        <w:t xml:space="preserve">books with </w:t>
      </w:r>
      <w:r w:rsidRPr="00EA30E3">
        <w:rPr>
          <w:noProof/>
        </w:rPr>
        <w:t>children</w:t>
      </w:r>
      <w:r w:rsidR="00EA30E3">
        <w:rPr>
          <w:noProof/>
        </w:rPr>
        <w:t>,</w:t>
      </w:r>
      <w:r>
        <w:t xml:space="preserve"> you </w:t>
      </w:r>
      <w:r w:rsidR="003A521A">
        <w:t xml:space="preserve">should aim </w:t>
      </w:r>
      <w:r>
        <w:t>t</w:t>
      </w:r>
      <w:r w:rsidR="003A521A">
        <w:t>o</w:t>
      </w:r>
      <w:r>
        <w:t xml:space="preserve"> make it as fun as possible in order to ensure that they are engaged. </w:t>
      </w:r>
    </w:p>
    <w:p w:rsidR="00D46514" w:rsidRPr="00D46514" w:rsidRDefault="000B0196" w:rsidP="000B0196">
      <w:pPr>
        <w:pStyle w:val="BoldBulTight0"/>
      </w:pPr>
      <w:r>
        <w:t>You might want to:</w:t>
      </w:r>
    </w:p>
    <w:p w:rsidR="004E576B" w:rsidRPr="001F61FE" w:rsidRDefault="000B0196" w:rsidP="001F61FE">
      <w:pPr>
        <w:pStyle w:val="Bullets"/>
      </w:pPr>
      <w:r w:rsidRPr="001F61FE">
        <w:t>S</w:t>
      </w:r>
      <w:r w:rsidR="004C1918" w:rsidRPr="001F61FE">
        <w:t>ing and ch</w:t>
      </w:r>
      <w:r w:rsidR="004E576B" w:rsidRPr="001F61FE">
        <w:t>ant rhymes, jingles</w:t>
      </w:r>
      <w:r w:rsidR="00B83639" w:rsidRPr="001F61FE">
        <w:t>,</w:t>
      </w:r>
      <w:r w:rsidR="004E576B" w:rsidRPr="001F61FE">
        <w:t xml:space="preserve"> and songs </w:t>
      </w:r>
    </w:p>
    <w:p w:rsidR="004E576B" w:rsidRPr="001F61FE" w:rsidRDefault="000B0196" w:rsidP="001F61FE">
      <w:pPr>
        <w:pStyle w:val="Bullets"/>
      </w:pPr>
      <w:r w:rsidRPr="001F61FE">
        <w:t>E</w:t>
      </w:r>
      <w:r w:rsidR="004C1918" w:rsidRPr="001F61FE">
        <w:t xml:space="preserve">ngage children </w:t>
      </w:r>
      <w:r w:rsidR="004E576B" w:rsidRPr="001F61FE">
        <w:t xml:space="preserve">in play with words and sounds </w:t>
      </w:r>
    </w:p>
    <w:p w:rsidR="004E576B" w:rsidRPr="001F61FE" w:rsidRDefault="000B0196" w:rsidP="001F61FE">
      <w:pPr>
        <w:pStyle w:val="Bullets"/>
      </w:pPr>
      <w:r w:rsidRPr="001F61FE">
        <w:t>T</w:t>
      </w:r>
      <w:r w:rsidR="004C1918" w:rsidRPr="001F61FE">
        <w:t>alk explicitly about concepts such as rhyme and letters and sounds whe</w:t>
      </w:r>
      <w:r w:rsidR="004E576B" w:rsidRPr="001F61FE">
        <w:t xml:space="preserve">n sharing texts with children </w:t>
      </w:r>
    </w:p>
    <w:p w:rsidR="004E576B" w:rsidRPr="001F61FE" w:rsidRDefault="000B0196" w:rsidP="001F61FE">
      <w:pPr>
        <w:pStyle w:val="Bullets"/>
      </w:pPr>
      <w:r w:rsidRPr="001F61FE">
        <w:t>I</w:t>
      </w:r>
      <w:r w:rsidR="004C1918" w:rsidRPr="001F61FE">
        <w:t>ncorporate familiar family and com</w:t>
      </w:r>
      <w:r w:rsidR="004E576B" w:rsidRPr="001F61FE">
        <w:t xml:space="preserve">munity texts and tell stories </w:t>
      </w:r>
    </w:p>
    <w:p w:rsidR="00A2503A" w:rsidRPr="001F61FE" w:rsidRDefault="000B0196" w:rsidP="001F61FE">
      <w:pPr>
        <w:pStyle w:val="Bullets"/>
      </w:pPr>
      <w:r w:rsidRPr="001F61FE">
        <w:t>P</w:t>
      </w:r>
      <w:r w:rsidR="004C1918" w:rsidRPr="001F61FE">
        <w:t>rovide opportunities for children to engage with familiar and unfamiliar culturally constructed text</w:t>
      </w:r>
      <w:r w:rsidR="003A521A" w:rsidRPr="001F61FE">
        <w:t>s</w:t>
      </w:r>
      <w:r w:rsidR="004E576B" w:rsidRPr="001F61FE">
        <w:t>.</w:t>
      </w:r>
    </w:p>
    <w:p w:rsidR="003A521A" w:rsidRPr="003A521A" w:rsidRDefault="003A521A" w:rsidP="003A521A">
      <w:r>
        <w:t xml:space="preserve">(Belonging, Being &amp; Becoming The Early Years Learning Framework for Australia: </w:t>
      </w:r>
      <w:r w:rsidR="00F7622C" w:rsidRPr="00F7622C">
        <w:t>http://files.acecqa.gov.au/files/National-Quality-Framework-Resources-Kit/belonging_being_and_becoming_the_early_years_learning_framework_for_australia.pdf</w:t>
      </w:r>
      <w:r w:rsidR="00105314">
        <w:t xml:space="preserve"> </w:t>
      </w:r>
      <w:r w:rsidR="00F7622C">
        <w:t xml:space="preserve"> Accessed 05.02.2018</w:t>
      </w:r>
      <w:r>
        <w:t>)</w:t>
      </w:r>
    </w:p>
    <w:p w:rsidR="00A2503A" w:rsidRDefault="00EC5BA5" w:rsidP="0089337A">
      <w:pPr>
        <w:pStyle w:val="Heading3"/>
      </w:pPr>
      <w:bookmarkStart w:id="149" w:name="_Toc505602605"/>
      <w:r>
        <w:lastRenderedPageBreak/>
        <w:t xml:space="preserve">Asking </w:t>
      </w:r>
      <w:r w:rsidR="0089337A">
        <w:t>and answering</w:t>
      </w:r>
      <w:r w:rsidR="00A2503A">
        <w:t xml:space="preserve"> questions</w:t>
      </w:r>
      <w:bookmarkEnd w:id="149"/>
    </w:p>
    <w:p w:rsidR="00B83639" w:rsidRDefault="001F61FE" w:rsidP="00B83639">
      <w:r>
        <w:t>Answering and asking</w:t>
      </w:r>
      <w:r w:rsidR="002F2D90">
        <w:t xml:space="preserve"> questions with children can </w:t>
      </w:r>
      <w:r w:rsidR="00E816E0">
        <w:t>help to support a range of different</w:t>
      </w:r>
      <w:r w:rsidR="00A2503A">
        <w:t xml:space="preserve"> skills</w:t>
      </w:r>
      <w:r w:rsidR="00E816E0">
        <w:t>. I</w:t>
      </w:r>
      <w:r w:rsidR="004E576B">
        <w:t>t will give them a chance</w:t>
      </w:r>
      <w:r w:rsidR="00E816E0">
        <w:t xml:space="preserve"> to</w:t>
      </w:r>
      <w:r w:rsidR="004E576B">
        <w:t xml:space="preserve"> </w:t>
      </w:r>
      <w:r w:rsidR="00E816E0">
        <w:t>develop their reading skills by</w:t>
      </w:r>
      <w:r w:rsidR="004E576B">
        <w:t xml:space="preserve"> clarify</w:t>
      </w:r>
      <w:r w:rsidR="00E816E0">
        <w:t>ing</w:t>
      </w:r>
      <w:r w:rsidR="004E576B">
        <w:t xml:space="preserve"> and extend</w:t>
      </w:r>
      <w:r w:rsidR="00E816E0">
        <w:t>ing</w:t>
      </w:r>
      <w:r w:rsidR="004E576B">
        <w:t xml:space="preserve"> their</w:t>
      </w:r>
      <w:r w:rsidR="002F2D90">
        <w:t xml:space="preserve"> understanding of the book/text</w:t>
      </w:r>
      <w:r w:rsidR="008D58D0">
        <w:t xml:space="preserve"> as</w:t>
      </w:r>
      <w:r w:rsidR="00E816E0">
        <w:t xml:space="preserve"> well </w:t>
      </w:r>
      <w:r w:rsidR="008D58D0">
        <w:t xml:space="preserve">as </w:t>
      </w:r>
      <w:r w:rsidR="00E816E0">
        <w:t xml:space="preserve">their language, </w:t>
      </w:r>
      <w:r w:rsidR="00E816E0" w:rsidRPr="001F61FE">
        <w:rPr>
          <w:noProof/>
        </w:rPr>
        <w:t>communication</w:t>
      </w:r>
      <w:r>
        <w:rPr>
          <w:noProof/>
        </w:rPr>
        <w:t>,</w:t>
      </w:r>
      <w:r w:rsidR="00E816E0">
        <w:t xml:space="preserve"> and listening skills as they engage in a two-way conversation revolved around speaking and listening in t</w:t>
      </w:r>
      <w:r>
        <w:t>urn</w:t>
      </w:r>
      <w:r w:rsidR="00E816E0">
        <w:t>.</w:t>
      </w:r>
    </w:p>
    <w:p w:rsidR="00B83639" w:rsidRPr="00B83639" w:rsidRDefault="001F61FE" w:rsidP="00B83639">
      <w:pPr>
        <w:pStyle w:val="BoldBulTight0"/>
        <w:rPr>
          <w:u w:val="single"/>
        </w:rPr>
      </w:pPr>
      <w:r>
        <w:rPr>
          <w:u w:val="single"/>
        </w:rPr>
        <w:t>A</w:t>
      </w:r>
      <w:r w:rsidR="00B83639" w:rsidRPr="00B83639">
        <w:rPr>
          <w:u w:val="single"/>
        </w:rPr>
        <w:t>sking children questions</w:t>
      </w:r>
    </w:p>
    <w:p w:rsidR="00B83639" w:rsidRDefault="00B83639" w:rsidP="00B83639">
      <w:r>
        <w:t>When you are reading a book</w:t>
      </w:r>
      <w:r w:rsidR="001F61FE">
        <w:t xml:space="preserve"> or text</w:t>
      </w:r>
      <w:r>
        <w:t xml:space="preserve">, asking children questions will encourage them to think about things which they wouldn’t necessarily think about by themselves. Of course, the questions which you ask children will </w:t>
      </w:r>
      <w:r w:rsidRPr="00B83639">
        <w:rPr>
          <w:noProof/>
        </w:rPr>
        <w:t>depend</w:t>
      </w:r>
      <w:r>
        <w:t xml:space="preserve"> on their development stage. For example, if children are just beginning to read you might ask them to try reading a w</w:t>
      </w:r>
      <w:r w:rsidR="001F61FE">
        <w:t>ord or sentence out loud with minimal</w:t>
      </w:r>
      <w:r>
        <w:t xml:space="preserve"> help. If children are more fluent readers, you might ask questions related to the plot instead, for example, why do you think the little </w:t>
      </w:r>
      <w:r w:rsidR="001F61FE">
        <w:t>girl in the book might be sad?</w:t>
      </w:r>
    </w:p>
    <w:p w:rsidR="00B83639" w:rsidRDefault="00B83639" w:rsidP="00B83639">
      <w:r>
        <w:t xml:space="preserve">The purpose of asking children questions </w:t>
      </w:r>
      <w:r w:rsidRPr="00B83639">
        <w:rPr>
          <w:noProof/>
        </w:rPr>
        <w:t>is to encourage</w:t>
      </w:r>
      <w:r w:rsidR="001F61FE">
        <w:t xml:space="preserve"> them to engage with the book </w:t>
      </w:r>
      <w:r>
        <w:t>so</w:t>
      </w:r>
      <w:r w:rsidR="001F61FE">
        <w:t>,</w:t>
      </w:r>
      <w:r>
        <w:t xml:space="preserve"> no matter where children are at with the</w:t>
      </w:r>
      <w:r w:rsidR="001F61FE">
        <w:t>ir</w:t>
      </w:r>
      <w:r>
        <w:t xml:space="preserve"> development, you should be aiming to move away from simply reading to children without their participation. You want to take them from being passive to active readers.</w:t>
      </w:r>
    </w:p>
    <w:p w:rsidR="00B83639" w:rsidRDefault="00B83639" w:rsidP="00B83639">
      <w:pPr>
        <w:pStyle w:val="BoldBulTight0"/>
        <w:rPr>
          <w:u w:val="single"/>
        </w:rPr>
      </w:pPr>
      <w:r w:rsidRPr="00B83639">
        <w:rPr>
          <w:u w:val="single"/>
        </w:rPr>
        <w:t>Answering children’s questions</w:t>
      </w:r>
    </w:p>
    <w:p w:rsidR="001D1F91" w:rsidRDefault="004477CA" w:rsidP="00B83639">
      <w:r>
        <w:rPr>
          <w:noProof/>
        </w:rPr>
        <w:drawing>
          <wp:anchor distT="0" distB="0" distL="114300" distR="114300" simplePos="0" relativeHeight="251876352" behindDoc="1" locked="0" layoutInCell="1" allowOverlap="1" wp14:anchorId="3E39209C" wp14:editId="30A4CF93">
            <wp:simplePos x="0" y="0"/>
            <wp:positionH relativeFrom="column">
              <wp:posOffset>3016250</wp:posOffset>
            </wp:positionH>
            <wp:positionV relativeFrom="paragraph">
              <wp:posOffset>916940</wp:posOffset>
            </wp:positionV>
            <wp:extent cx="2861945" cy="2861945"/>
            <wp:effectExtent l="0" t="0" r="0" b="0"/>
            <wp:wrapTight wrapText="bothSides">
              <wp:wrapPolygon edited="0">
                <wp:start x="0" y="0"/>
                <wp:lineTo x="0" y="21423"/>
                <wp:lineTo x="21423" y="21423"/>
                <wp:lineTo x="21423" y="0"/>
                <wp:lineTo x="0" y="0"/>
              </wp:wrapPolygon>
            </wp:wrapTight>
            <wp:docPr id="114" name="Picture 114" descr="ID# 11954 - Book Dream Sketch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D# 11954 - Book Dream Sketch - Presentation Clipart"/>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B83639">
        <w:t>When children are properly engaging with a book, the</w:t>
      </w:r>
      <w:r w:rsidR="001D1F91">
        <w:t xml:space="preserve">y are likely to have </w:t>
      </w:r>
      <w:r w:rsidR="00451153">
        <w:t>questions. These</w:t>
      </w:r>
      <w:r w:rsidR="001D1F91">
        <w:t xml:space="preserve"> questions might be relatively </w:t>
      </w:r>
      <w:r w:rsidR="001D1F91" w:rsidRPr="001D1F91">
        <w:rPr>
          <w:noProof/>
        </w:rPr>
        <w:t>straightforward</w:t>
      </w:r>
      <w:r w:rsidR="001D1F91">
        <w:t xml:space="preserve">, for example, they may ask what a particular word means. </w:t>
      </w:r>
      <w:r w:rsidR="001D1F91" w:rsidRPr="001D1F91">
        <w:rPr>
          <w:noProof/>
        </w:rPr>
        <w:t>Alternatively</w:t>
      </w:r>
      <w:r w:rsidR="001D1F91">
        <w:rPr>
          <w:noProof/>
        </w:rPr>
        <w:t>,</w:t>
      </w:r>
      <w:r w:rsidR="001D1F91">
        <w:t xml:space="preserve"> they may ask more complex questions, for example, if you are looking at a magazine</w:t>
      </w:r>
      <w:r w:rsidR="00451153">
        <w:t>,</w:t>
      </w:r>
      <w:r w:rsidR="001D1F91">
        <w:t xml:space="preserve"> children might ask why a person looks different to them.</w:t>
      </w:r>
    </w:p>
    <w:p w:rsidR="001D1F91" w:rsidRDefault="001D1F91" w:rsidP="00B83639">
      <w:r>
        <w:t xml:space="preserve">The types of question that children are able to ask will depend on the books or texts which you expose them to. You should consider the development stage of children and the types of questions </w:t>
      </w:r>
      <w:r w:rsidR="001F61FE">
        <w:t xml:space="preserve">that </w:t>
      </w:r>
      <w:r>
        <w:t>you are prepared to answer should they come up.</w:t>
      </w:r>
    </w:p>
    <w:p w:rsidR="0013156E" w:rsidRPr="00B83639" w:rsidRDefault="001D1F91" w:rsidP="00B83639">
      <w:r>
        <w:t>I</w:t>
      </w:r>
      <w:r w:rsidR="00B83639">
        <w:t>t is important to remember that there are</w:t>
      </w:r>
      <w:r>
        <w:t xml:space="preserve"> no stupid questions. Children can be very </w:t>
      </w:r>
      <w:r w:rsidRPr="00EA30E3">
        <w:rPr>
          <w:noProof/>
        </w:rPr>
        <w:t>creative</w:t>
      </w:r>
      <w:r>
        <w:t xml:space="preserve"> and their</w:t>
      </w:r>
      <w:r w:rsidR="00B83639">
        <w:t xml:space="preserve"> minds will be full of </w:t>
      </w:r>
      <w:r>
        <w:t xml:space="preserve">ideas – this may be expressed in the type of questions </w:t>
      </w:r>
      <w:r w:rsidR="001F61FE">
        <w:t xml:space="preserve">that </w:t>
      </w:r>
      <w:r>
        <w:t>the</w:t>
      </w:r>
      <w:r w:rsidR="001F61FE">
        <w:t>y</w:t>
      </w:r>
      <w:r>
        <w:t xml:space="preserve"> ask. You should aim to answer questions in a way which will promote learning, but there is not harm in feeding children’s imaginations should the right questions come about.</w:t>
      </w:r>
      <w:r w:rsidR="004477CA" w:rsidRPr="004477CA">
        <w:t xml:space="preserve"> </w:t>
      </w:r>
      <w:r w:rsidR="0013156E" w:rsidRPr="00B83639">
        <w:br w:type="page"/>
      </w:r>
    </w:p>
    <w:p w:rsidR="0013156E" w:rsidRDefault="0013156E" w:rsidP="0013156E">
      <w:pPr>
        <w:pStyle w:val="Heading3"/>
      </w:pPr>
      <w:bookmarkStart w:id="150" w:name="_Toc505602606"/>
      <w:r>
        <w:rPr>
          <w:noProof/>
        </w:rPr>
        <w:lastRenderedPageBreak/>
        <w:drawing>
          <wp:anchor distT="0" distB="0" distL="114300" distR="114300" simplePos="0" relativeHeight="251862016" behindDoc="1" locked="0" layoutInCell="1" allowOverlap="1" wp14:anchorId="3DBBF825" wp14:editId="6F2B70B1">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t>5F</w:t>
      </w:r>
      <w:bookmarkEnd w:id="150"/>
    </w:p>
    <w:p w:rsidR="0094598A" w:rsidRDefault="0094598A" w:rsidP="0013156E">
      <w:r>
        <w:br w:type="page"/>
      </w:r>
    </w:p>
    <w:p w:rsidR="0094598A" w:rsidRDefault="0094598A" w:rsidP="006939E6">
      <w:pPr>
        <w:pStyle w:val="Heading2"/>
        <w:spacing w:after="240"/>
      </w:pPr>
      <w:bookmarkStart w:id="151" w:name="_Toc505602607"/>
      <w:r>
        <w:lastRenderedPageBreak/>
        <w:t>5.9 – Model language and encourage children to express themselves through language in a range of contexts and for a range of purposes</w:t>
      </w:r>
      <w:bookmarkEnd w:id="151"/>
    </w:p>
    <w:p w:rsidR="006939E6" w:rsidRDefault="006939E6" w:rsidP="006939E6">
      <w:pPr>
        <w:pStyle w:val="BoldBulTight0"/>
        <w:spacing w:after="240"/>
      </w:pPr>
      <w:r>
        <w:t>By the end of this chapter, the learner should be able to:</w:t>
      </w:r>
    </w:p>
    <w:p w:rsidR="006939E6" w:rsidRPr="001F61FE" w:rsidRDefault="00435B13" w:rsidP="001F61FE">
      <w:pPr>
        <w:pStyle w:val="Bullets"/>
      </w:pPr>
      <w:r w:rsidRPr="001F61FE">
        <w:t>Explain how to provide children with the opportunity to communicate in a range of different situations.</w:t>
      </w:r>
    </w:p>
    <w:p w:rsidR="00A2503A" w:rsidRDefault="009E6096" w:rsidP="00A2503A">
      <w:pPr>
        <w:pStyle w:val="Heading3"/>
      </w:pPr>
      <w:bookmarkStart w:id="152" w:name="_Toc505602608"/>
      <w:r>
        <w:rPr>
          <w:noProof/>
        </w:rPr>
        <w:drawing>
          <wp:anchor distT="0" distB="0" distL="114300" distR="114300" simplePos="0" relativeHeight="251873280" behindDoc="1" locked="0" layoutInCell="1" allowOverlap="1" wp14:anchorId="708F1A8D" wp14:editId="3CFA94ED">
            <wp:simplePos x="0" y="0"/>
            <wp:positionH relativeFrom="column">
              <wp:posOffset>3691255</wp:posOffset>
            </wp:positionH>
            <wp:positionV relativeFrom="paragraph">
              <wp:posOffset>14605</wp:posOffset>
            </wp:positionV>
            <wp:extent cx="2481580" cy="2481580"/>
            <wp:effectExtent l="0" t="0" r="0" b="0"/>
            <wp:wrapTight wrapText="bothSides">
              <wp:wrapPolygon edited="0">
                <wp:start x="0" y="0"/>
                <wp:lineTo x="0" y="21390"/>
                <wp:lineTo x="21390" y="21390"/>
                <wp:lineTo x="21390" y="0"/>
                <wp:lineTo x="0" y="0"/>
              </wp:wrapPolygon>
            </wp:wrapTight>
            <wp:docPr id="108" name="Picture 108" descr="ID# 19960 - Scribbles Bright Idea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19960 - Scribbles Bright Idea - Presentation Clipart"/>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481580" cy="2481580"/>
                    </a:xfrm>
                    <a:prstGeom prst="rect">
                      <a:avLst/>
                    </a:prstGeom>
                    <a:noFill/>
                    <a:ln>
                      <a:noFill/>
                    </a:ln>
                  </pic:spPr>
                </pic:pic>
              </a:graphicData>
            </a:graphic>
            <wp14:sizeRelH relativeFrom="page">
              <wp14:pctWidth>0</wp14:pctWidth>
            </wp14:sizeRelH>
            <wp14:sizeRelV relativeFrom="page">
              <wp14:pctHeight>0</wp14:pctHeight>
            </wp14:sizeRelV>
          </wp:anchor>
        </w:drawing>
      </w:r>
      <w:r w:rsidR="00A2503A">
        <w:t>Modelling language</w:t>
      </w:r>
      <w:bookmarkEnd w:id="152"/>
    </w:p>
    <w:p w:rsidR="00A2503A" w:rsidRPr="00A2503A" w:rsidRDefault="00A2503A" w:rsidP="00A2503A">
      <w:r>
        <w:t xml:space="preserve">As mentioned previously, when you are caring for children, often the best way to guide their </w:t>
      </w:r>
      <w:r w:rsidRPr="009E6096">
        <w:rPr>
          <w:noProof/>
        </w:rPr>
        <w:t>behaviour</w:t>
      </w:r>
      <w:r>
        <w:t xml:space="preserve"> in a positive direction is to practice the desired </w:t>
      </w:r>
      <w:r w:rsidRPr="009E6096">
        <w:rPr>
          <w:noProof/>
        </w:rPr>
        <w:t>behaviour</w:t>
      </w:r>
      <w:r>
        <w:t xml:space="preserve"> yourself and be a role-model for children to look up to. Most children learn from the things that they see, and this is no different when it comes to language.</w:t>
      </w:r>
      <w:r w:rsidR="004C1918">
        <w:t xml:space="preserve"> Children will </w:t>
      </w:r>
      <w:r w:rsidR="000C7459">
        <w:t>notice how you are speaking to other children and adults so you should be considerate in the language that you use around children as well as when you are speaking directly to them.</w:t>
      </w:r>
    </w:p>
    <w:p w:rsidR="004C1918" w:rsidRDefault="00493CBA" w:rsidP="00A2503A">
      <w:pPr>
        <w:pStyle w:val="Heading3"/>
      </w:pPr>
      <w:bookmarkStart w:id="153" w:name="_Toc505602609"/>
      <w:r>
        <w:t>Communicating in different situations</w:t>
      </w:r>
      <w:bookmarkEnd w:id="153"/>
    </w:p>
    <w:p w:rsidR="00754544" w:rsidRDefault="004C1918" w:rsidP="002E3E40">
      <w:r>
        <w:t xml:space="preserve">Language is the best tool that we have for communication and expression. Without words or </w:t>
      </w:r>
      <w:r w:rsidRPr="000C7459">
        <w:rPr>
          <w:noProof/>
        </w:rPr>
        <w:t>gestures</w:t>
      </w:r>
      <w:r w:rsidR="000C7459">
        <w:rPr>
          <w:noProof/>
        </w:rPr>
        <w:t>,</w:t>
      </w:r>
      <w:r>
        <w:t xml:space="preserve"> we wouldn’t be able to communicate how we feel or what we want.</w:t>
      </w:r>
      <w:r w:rsidR="00C62CB9">
        <w:t xml:space="preserve"> </w:t>
      </w:r>
      <w:r w:rsidR="002E3E40">
        <w:t xml:space="preserve">As adults, the way that we communicate in different situations or for different purposes tends to alter </w:t>
      </w:r>
      <w:r w:rsidR="0081246E">
        <w:t>in order to make communication</w:t>
      </w:r>
      <w:r w:rsidR="00C62CB9">
        <w:t xml:space="preserve"> relevant and appropriate – you probably don’t speak to your supervisor in the same way you do your friends, for example.</w:t>
      </w:r>
      <w:r w:rsidR="002E3E40">
        <w:t xml:space="preserve"> </w:t>
      </w:r>
    </w:p>
    <w:p w:rsidR="002E3E40" w:rsidRDefault="00D1041A" w:rsidP="002E3E40">
      <w:r>
        <w:t>As children learn to communicate their own ideas and feelings, they will also need to develop the skills to determine how best to express themselves in a different range of contexts and for a range of</w:t>
      </w:r>
      <w:r w:rsidR="00754544">
        <w:t xml:space="preserve"> different</w:t>
      </w:r>
      <w:r>
        <w:t xml:space="preserve"> purposes.</w:t>
      </w:r>
      <w:r w:rsidR="00FB7DB2" w:rsidRPr="00FB7DB2">
        <w:t xml:space="preserve"> </w:t>
      </w:r>
    </w:p>
    <w:p w:rsidR="00B9538D" w:rsidRDefault="00B9538D" w:rsidP="0013156E">
      <w:pPr>
        <w:pStyle w:val="BoldBulTight0"/>
      </w:pPr>
      <w:r>
        <w:t>A good way to do this is to give them</w:t>
      </w:r>
      <w:r w:rsidR="00754544">
        <w:t xml:space="preserve"> the opportunity to take on</w:t>
      </w:r>
      <w:r>
        <w:t xml:space="preserve"> different roles, for example:</w:t>
      </w:r>
    </w:p>
    <w:p w:rsidR="0013156E" w:rsidRPr="001F61FE" w:rsidRDefault="0013156E" w:rsidP="001F61FE">
      <w:pPr>
        <w:pStyle w:val="Bullets"/>
      </w:pPr>
      <w:r w:rsidRPr="001F61FE">
        <w:t>Leader</w:t>
      </w:r>
      <w:r w:rsidR="00471ABB" w:rsidRPr="001F61FE">
        <w:t xml:space="preserve"> – leading their peers will give children an opportunity to communicate with authority, they will be able to make executive decisions and guide other people</w:t>
      </w:r>
    </w:p>
    <w:p w:rsidR="0013156E" w:rsidRPr="001F61FE" w:rsidRDefault="0013156E" w:rsidP="001F61FE">
      <w:pPr>
        <w:pStyle w:val="Bullets"/>
      </w:pPr>
      <w:r w:rsidRPr="001F61FE">
        <w:t>Problem-solver</w:t>
      </w:r>
      <w:r w:rsidR="00471ABB" w:rsidRPr="001F61FE">
        <w:t xml:space="preserve"> – this will give children an opportunity to work I cooperation with their peers. They will need to listen to others ideas whilst also communicating their own, but this time without making the final decision</w:t>
      </w:r>
    </w:p>
    <w:p w:rsidR="0013156E" w:rsidRPr="001F61FE" w:rsidRDefault="00754544" w:rsidP="001F61FE">
      <w:pPr>
        <w:pStyle w:val="Bullets"/>
      </w:pPr>
      <w:r w:rsidRPr="001F61FE">
        <w:t>Referee</w:t>
      </w:r>
      <w:r w:rsidR="00471ABB" w:rsidRPr="001F61FE">
        <w:t xml:space="preserve"> – being i</w:t>
      </w:r>
      <w:r w:rsidR="009E6096" w:rsidRPr="001F61FE">
        <w:t>m</w:t>
      </w:r>
      <w:r w:rsidR="00471ABB" w:rsidRPr="001F61FE">
        <w:t>partial to a situation will allow children to communicate their thought process to their peers</w:t>
      </w:r>
    </w:p>
    <w:p w:rsidR="0013156E" w:rsidRPr="001F61FE" w:rsidRDefault="00471ABB" w:rsidP="001F61FE">
      <w:pPr>
        <w:pStyle w:val="Bullets"/>
      </w:pPr>
      <w:r w:rsidRPr="001F61FE">
        <w:t>Roleplay – you might give children</w:t>
      </w:r>
      <w:r w:rsidR="0013156E" w:rsidRPr="001F61FE">
        <w:t xml:space="preserve"> roles such as doctors, teachers, parents</w:t>
      </w:r>
      <w:r w:rsidRPr="001F61FE">
        <w:t>,</w:t>
      </w:r>
      <w:r w:rsidR="0013156E" w:rsidRPr="001F61FE">
        <w:t xml:space="preserve"> etc. and allow them to practice how to communicate in a range of different scenarios. </w:t>
      </w:r>
    </w:p>
    <w:p w:rsidR="0013156E" w:rsidRPr="0013156E" w:rsidRDefault="009E6096" w:rsidP="0013156E">
      <w:pPr>
        <w:pStyle w:val="BoldBulTight0"/>
        <w:rPr>
          <w:u w:val="single"/>
        </w:rPr>
      </w:pPr>
      <w:r>
        <w:rPr>
          <w:noProof/>
        </w:rPr>
        <w:lastRenderedPageBreak/>
        <w:drawing>
          <wp:anchor distT="0" distB="0" distL="114300" distR="114300" simplePos="0" relativeHeight="251874304" behindDoc="1" locked="0" layoutInCell="1" allowOverlap="1" wp14:anchorId="74300BC1" wp14:editId="723FEC23">
            <wp:simplePos x="0" y="0"/>
            <wp:positionH relativeFrom="column">
              <wp:posOffset>3110865</wp:posOffset>
            </wp:positionH>
            <wp:positionV relativeFrom="paragraph">
              <wp:posOffset>-179705</wp:posOffset>
            </wp:positionV>
            <wp:extent cx="2861945" cy="2861945"/>
            <wp:effectExtent l="0" t="0" r="0" b="0"/>
            <wp:wrapTight wrapText="bothSides">
              <wp:wrapPolygon edited="0">
                <wp:start x="0" y="0"/>
                <wp:lineTo x="0" y="21423"/>
                <wp:lineTo x="21423" y="21423"/>
                <wp:lineTo x="21423" y="0"/>
                <wp:lineTo x="0" y="0"/>
              </wp:wrapPolygon>
            </wp:wrapTight>
            <wp:docPr id="111" name="Picture 111" descr="ID# 6984 - Puzzle People Working Together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 6984 - Puzzle People Working Together - Presentation Clipart"/>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13156E" w:rsidRPr="0013156E">
        <w:rPr>
          <w:u w:val="single"/>
        </w:rPr>
        <w:t>Engaging with the outside community</w:t>
      </w:r>
    </w:p>
    <w:p w:rsidR="00327FE3" w:rsidRDefault="0013156E" w:rsidP="0013156E">
      <w:r>
        <w:t xml:space="preserve">Giving children an opportunity to observe different types of communication will give them a first-hand insight into how a range of adults </w:t>
      </w:r>
      <w:r w:rsidRPr="00493CBA">
        <w:rPr>
          <w:noProof/>
        </w:rPr>
        <w:t>communicate</w:t>
      </w:r>
      <w:r>
        <w:t xml:space="preserve"> with each other effectively. </w:t>
      </w:r>
      <w:r w:rsidR="007E0354">
        <w:t xml:space="preserve">The more real life examples children can see </w:t>
      </w:r>
      <w:r w:rsidR="006F36BD">
        <w:t xml:space="preserve">the quicker they are likely to pick up on positive habits and be able </w:t>
      </w:r>
      <w:r w:rsidR="00327FE3">
        <w:t>to read a situation themselves. The diversity of your general community will allow children to see how different relationships work between a range of different people.</w:t>
      </w:r>
      <w:r w:rsidR="009E6096" w:rsidRPr="009E6096">
        <w:t xml:space="preserve"> </w:t>
      </w:r>
    </w:p>
    <w:p w:rsidR="00A84AE8" w:rsidRDefault="00A84AE8" w:rsidP="0013156E">
      <w:r>
        <w:br w:type="page"/>
      </w:r>
    </w:p>
    <w:p w:rsidR="00190918" w:rsidRDefault="00A62486" w:rsidP="00A62486">
      <w:pPr>
        <w:pStyle w:val="Heading3"/>
      </w:pPr>
      <w:bookmarkStart w:id="154" w:name="_Toc505602610"/>
      <w:r>
        <w:rPr>
          <w:noProof/>
        </w:rPr>
        <w:lastRenderedPageBreak/>
        <w:drawing>
          <wp:anchor distT="0" distB="0" distL="114300" distR="114300" simplePos="0" relativeHeight="251728896" behindDoc="1" locked="0" layoutInCell="1" allowOverlap="1" wp14:anchorId="1952F2D4" wp14:editId="1E3A6916">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00190918" w:rsidRPr="005B7C76">
        <w:t xml:space="preserve">Activity </w:t>
      </w:r>
      <w:r w:rsidR="0006646F">
        <w:t>5</w:t>
      </w:r>
      <w:r w:rsidR="0013156E">
        <w:t>G</w:t>
      </w:r>
      <w:bookmarkEnd w:id="154"/>
    </w:p>
    <w:p w:rsidR="00190918" w:rsidRDefault="00190918">
      <w:pPr>
        <w:spacing w:after="0" w:line="240" w:lineRule="auto"/>
        <w:rPr>
          <w:rFonts w:cstheme="majorBidi"/>
          <w:b/>
          <w:bCs/>
          <w:sz w:val="26"/>
          <w:szCs w:val="26"/>
        </w:rPr>
      </w:pPr>
      <w:r>
        <w:br w:type="page"/>
      </w:r>
    </w:p>
    <w:p w:rsidR="0094598A" w:rsidRDefault="0094598A" w:rsidP="0094598A">
      <w:pPr>
        <w:pStyle w:val="Heading1"/>
        <w:spacing w:after="240"/>
      </w:pPr>
      <w:bookmarkStart w:id="155" w:name="_Toc326743832"/>
      <w:bookmarkStart w:id="156" w:name="_Toc330309176"/>
      <w:bookmarkStart w:id="157" w:name="_Toc338606027"/>
      <w:bookmarkStart w:id="158" w:name="_Toc338792185"/>
      <w:bookmarkStart w:id="159" w:name="_Toc348021071"/>
      <w:bookmarkStart w:id="160" w:name="_Toc505602611"/>
      <w:r>
        <w:lastRenderedPageBreak/>
        <w:t>6</w:t>
      </w:r>
      <w:r w:rsidRPr="00683DD9">
        <w:t xml:space="preserve">. </w:t>
      </w:r>
      <w:r>
        <w:t>Create an environment for holistic learning and development</w:t>
      </w:r>
      <w:bookmarkEnd w:id="160"/>
    </w:p>
    <w:p w:rsidR="0094598A" w:rsidRPr="00CD5295" w:rsidRDefault="0094598A" w:rsidP="0094598A">
      <w:r>
        <w:rPr>
          <w:b/>
          <w:sz w:val="28"/>
        </w:rPr>
        <w:t>6</w:t>
      </w:r>
      <w:r w:rsidRPr="008E070B">
        <w:rPr>
          <w:b/>
          <w:sz w:val="28"/>
        </w:rPr>
        <w:t>.1.</w:t>
      </w:r>
      <w:r w:rsidRPr="008E070B">
        <w:rPr>
          <w:sz w:val="28"/>
        </w:rPr>
        <w:t xml:space="preserve"> </w:t>
      </w:r>
      <w:r>
        <w:tab/>
        <w:t>Support and initiate inquiry processes, try new ideas and take on challenges</w:t>
      </w:r>
    </w:p>
    <w:p w:rsidR="0094598A" w:rsidRDefault="0094598A" w:rsidP="0094598A">
      <w:pPr>
        <w:rPr>
          <w:rFonts w:asciiTheme="minorHAnsi" w:hAnsiTheme="minorHAnsi"/>
          <w:b/>
          <w:sz w:val="28"/>
          <w:szCs w:val="28"/>
        </w:rPr>
      </w:pPr>
      <w:r>
        <w:rPr>
          <w:b/>
          <w:sz w:val="28"/>
        </w:rPr>
        <w:t>6</w:t>
      </w:r>
      <w:r w:rsidRPr="008E070B">
        <w:rPr>
          <w:b/>
          <w:sz w:val="28"/>
        </w:rPr>
        <w:t>.2.</w:t>
      </w:r>
      <w:r w:rsidRPr="008E070B">
        <w:rPr>
          <w:sz w:val="28"/>
        </w:rPr>
        <w:t xml:space="preserve"> </w:t>
      </w:r>
      <w:r>
        <w:tab/>
        <w:t xml:space="preserve">Provide resources and materials that offer challenge, </w:t>
      </w:r>
      <w:r w:rsidRPr="00CA3113">
        <w:rPr>
          <w:noProof/>
        </w:rPr>
        <w:t>intrigue</w:t>
      </w:r>
      <w:r>
        <w:t xml:space="preserve"> and surprise</w:t>
      </w:r>
    </w:p>
    <w:p w:rsidR="0094598A" w:rsidRPr="00C31F98" w:rsidRDefault="0094598A" w:rsidP="0094598A">
      <w:pPr>
        <w:rPr>
          <w:rFonts w:asciiTheme="minorHAnsi" w:hAnsiTheme="minorHAnsi"/>
          <w:b/>
          <w:sz w:val="28"/>
          <w:szCs w:val="28"/>
        </w:rPr>
      </w:pPr>
      <w:r>
        <w:rPr>
          <w:rFonts w:asciiTheme="minorHAnsi" w:hAnsiTheme="minorHAnsi"/>
          <w:b/>
          <w:sz w:val="28"/>
          <w:szCs w:val="28"/>
        </w:rPr>
        <w:t>6</w:t>
      </w:r>
      <w:r w:rsidRPr="00C31F98">
        <w:rPr>
          <w:rFonts w:asciiTheme="minorHAnsi" w:hAnsiTheme="minorHAnsi"/>
          <w:b/>
          <w:sz w:val="28"/>
          <w:szCs w:val="28"/>
        </w:rPr>
        <w:t>.3.</w:t>
      </w:r>
      <w:r w:rsidRPr="00C31F98">
        <w:rPr>
          <w:rFonts w:asciiTheme="minorHAnsi" w:hAnsiTheme="minorHAnsi"/>
          <w:b/>
          <w:sz w:val="28"/>
          <w:szCs w:val="28"/>
        </w:rPr>
        <w:tab/>
      </w:r>
      <w:r>
        <w:t xml:space="preserve">Assist </w:t>
      </w:r>
      <w:r w:rsidRPr="00CA3113">
        <w:rPr>
          <w:noProof/>
        </w:rPr>
        <w:t>to promote children’s sense of belonging and connectedness</w:t>
      </w:r>
    </w:p>
    <w:p w:rsidR="0094598A" w:rsidRDefault="0094598A" w:rsidP="0094598A">
      <w:pPr>
        <w:rPr>
          <w:rFonts w:asciiTheme="minorHAnsi" w:hAnsiTheme="minorHAnsi"/>
        </w:rPr>
      </w:pPr>
      <w:r>
        <w:rPr>
          <w:rFonts w:asciiTheme="minorHAnsi" w:hAnsiTheme="minorHAnsi"/>
          <w:b/>
          <w:sz w:val="28"/>
          <w:szCs w:val="28"/>
        </w:rPr>
        <w:t>6</w:t>
      </w:r>
      <w:r w:rsidRPr="00C31F98">
        <w:rPr>
          <w:rFonts w:asciiTheme="minorHAnsi" w:hAnsiTheme="minorHAnsi"/>
          <w:b/>
          <w:sz w:val="28"/>
          <w:szCs w:val="28"/>
        </w:rPr>
        <w:t>.4.</w:t>
      </w:r>
      <w:r w:rsidRPr="00C31F98">
        <w:rPr>
          <w:rFonts w:asciiTheme="minorHAnsi" w:hAnsiTheme="minorHAnsi"/>
          <w:b/>
          <w:sz w:val="28"/>
          <w:szCs w:val="28"/>
        </w:rPr>
        <w:tab/>
      </w:r>
      <w:r>
        <w:t>Engage children in sustained shared conversations to extend their thinking</w:t>
      </w:r>
    </w:p>
    <w:p w:rsidR="0094598A" w:rsidRPr="00A84AE8" w:rsidRDefault="0094598A" w:rsidP="0094598A">
      <w:pPr>
        <w:rPr>
          <w:rFonts w:asciiTheme="minorHAnsi" w:hAnsiTheme="minorHAnsi"/>
          <w:b/>
          <w:sz w:val="28"/>
          <w:szCs w:val="28"/>
        </w:rPr>
      </w:pPr>
      <w:r>
        <w:rPr>
          <w:rFonts w:asciiTheme="minorHAnsi" w:hAnsiTheme="minorHAnsi"/>
          <w:b/>
          <w:sz w:val="28"/>
          <w:szCs w:val="28"/>
        </w:rPr>
        <w:t>6</w:t>
      </w:r>
      <w:r w:rsidRPr="00A84AE8">
        <w:rPr>
          <w:rFonts w:asciiTheme="minorHAnsi" w:hAnsiTheme="minorHAnsi"/>
          <w:b/>
          <w:sz w:val="28"/>
          <w:szCs w:val="28"/>
        </w:rPr>
        <w:t>.5.</w:t>
      </w:r>
      <w:r w:rsidRPr="00A84AE8">
        <w:rPr>
          <w:rFonts w:asciiTheme="minorHAnsi" w:hAnsiTheme="minorHAnsi"/>
          <w:b/>
          <w:sz w:val="28"/>
          <w:szCs w:val="28"/>
        </w:rPr>
        <w:tab/>
      </w:r>
      <w:r>
        <w:t>Provide the opportunity for scaffolding learning and development</w:t>
      </w:r>
    </w:p>
    <w:p w:rsidR="0094598A" w:rsidRPr="00A84AE8" w:rsidRDefault="0094598A" w:rsidP="0094598A">
      <w:pPr>
        <w:rPr>
          <w:rFonts w:asciiTheme="minorHAnsi" w:hAnsiTheme="minorHAnsi"/>
          <w:b/>
          <w:sz w:val="28"/>
          <w:szCs w:val="28"/>
        </w:rPr>
      </w:pPr>
      <w:r>
        <w:rPr>
          <w:rFonts w:asciiTheme="minorHAnsi" w:hAnsiTheme="minorHAnsi"/>
          <w:b/>
          <w:sz w:val="28"/>
          <w:szCs w:val="28"/>
        </w:rPr>
        <w:t>6</w:t>
      </w:r>
      <w:r w:rsidRPr="00A84AE8">
        <w:rPr>
          <w:rFonts w:asciiTheme="minorHAnsi" w:hAnsiTheme="minorHAnsi"/>
          <w:b/>
          <w:sz w:val="28"/>
          <w:szCs w:val="28"/>
        </w:rPr>
        <w:t>.6.</w:t>
      </w:r>
      <w:r w:rsidRPr="00A84AE8">
        <w:rPr>
          <w:rFonts w:asciiTheme="minorHAnsi" w:hAnsiTheme="minorHAnsi"/>
          <w:b/>
          <w:sz w:val="28"/>
          <w:szCs w:val="28"/>
        </w:rPr>
        <w:tab/>
      </w:r>
      <w:r>
        <w:t>Assist children to see their mistakes as opportunities to learn and grow</w:t>
      </w:r>
    </w:p>
    <w:p w:rsidR="0094598A" w:rsidRPr="00A84AE8" w:rsidRDefault="0094598A" w:rsidP="0094598A">
      <w:pPr>
        <w:rPr>
          <w:rFonts w:asciiTheme="minorHAnsi" w:hAnsiTheme="minorHAnsi"/>
          <w:b/>
          <w:sz w:val="28"/>
          <w:szCs w:val="28"/>
        </w:rPr>
      </w:pPr>
      <w:r>
        <w:rPr>
          <w:rFonts w:asciiTheme="minorHAnsi" w:hAnsiTheme="minorHAnsi"/>
          <w:b/>
          <w:sz w:val="28"/>
          <w:szCs w:val="28"/>
        </w:rPr>
        <w:t>6</w:t>
      </w:r>
      <w:r w:rsidRPr="00A84AE8">
        <w:rPr>
          <w:rFonts w:asciiTheme="minorHAnsi" w:hAnsiTheme="minorHAnsi"/>
          <w:b/>
          <w:sz w:val="28"/>
          <w:szCs w:val="28"/>
        </w:rPr>
        <w:t>.7.</w:t>
      </w:r>
      <w:r w:rsidRPr="00A84AE8">
        <w:rPr>
          <w:rFonts w:asciiTheme="minorHAnsi" w:hAnsiTheme="minorHAnsi"/>
          <w:b/>
          <w:sz w:val="28"/>
          <w:szCs w:val="28"/>
        </w:rPr>
        <w:tab/>
      </w:r>
      <w:r>
        <w:t>Facilitate families’ diverse contributions to the learning community</w:t>
      </w:r>
    </w:p>
    <w:p w:rsidR="0094598A" w:rsidRPr="00A84AE8" w:rsidRDefault="0094598A" w:rsidP="0094598A">
      <w:pPr>
        <w:rPr>
          <w:b/>
          <w:noProof/>
          <w:sz w:val="28"/>
          <w:szCs w:val="28"/>
          <w:u w:val="single"/>
        </w:rPr>
      </w:pPr>
      <w:r>
        <w:rPr>
          <w:rFonts w:asciiTheme="minorHAnsi" w:hAnsiTheme="minorHAnsi"/>
          <w:b/>
          <w:sz w:val="28"/>
          <w:szCs w:val="28"/>
        </w:rPr>
        <w:t>6</w:t>
      </w:r>
      <w:r w:rsidRPr="00A84AE8">
        <w:rPr>
          <w:rFonts w:asciiTheme="minorHAnsi" w:hAnsiTheme="minorHAnsi"/>
          <w:b/>
          <w:sz w:val="28"/>
          <w:szCs w:val="28"/>
        </w:rPr>
        <w:t>.8.</w:t>
      </w:r>
      <w:r w:rsidRPr="00A84AE8">
        <w:rPr>
          <w:rFonts w:asciiTheme="minorHAnsi" w:hAnsiTheme="minorHAnsi"/>
          <w:b/>
          <w:sz w:val="28"/>
          <w:szCs w:val="28"/>
        </w:rPr>
        <w:tab/>
      </w:r>
      <w:r>
        <w:t>Share information with colleagues about child development and wellbeing</w:t>
      </w:r>
    </w:p>
    <w:p w:rsidR="0094598A" w:rsidRDefault="0094598A" w:rsidP="0094598A">
      <w:pPr>
        <w:rPr>
          <w:u w:val="single"/>
        </w:rPr>
      </w:pPr>
      <w:r w:rsidRPr="00057DD4">
        <w:rPr>
          <w:b/>
          <w:noProof/>
          <w:sz w:val="28"/>
          <w:szCs w:val="28"/>
        </w:rPr>
        <w:drawing>
          <wp:anchor distT="0" distB="0" distL="114300" distR="114300" simplePos="0" relativeHeight="251730944" behindDoc="1" locked="0" layoutInCell="1" allowOverlap="1" wp14:anchorId="41DE4211" wp14:editId="06994E30">
            <wp:simplePos x="0" y="0"/>
            <wp:positionH relativeFrom="column">
              <wp:posOffset>744220</wp:posOffset>
            </wp:positionH>
            <wp:positionV relativeFrom="paragraph">
              <wp:posOffset>168275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Pr>
          <w:u w:val="single"/>
        </w:rPr>
        <w:br w:type="page"/>
      </w:r>
    </w:p>
    <w:p w:rsidR="0094598A" w:rsidRDefault="0094598A" w:rsidP="00264A14">
      <w:pPr>
        <w:pStyle w:val="Heading2"/>
        <w:spacing w:after="240"/>
      </w:pPr>
      <w:bookmarkStart w:id="161" w:name="_Toc505602612"/>
      <w:r>
        <w:lastRenderedPageBreak/>
        <w:t>6</w:t>
      </w:r>
      <w:r w:rsidRPr="006E5817">
        <w:t xml:space="preserve">.1 – </w:t>
      </w:r>
      <w:r w:rsidR="006365EF">
        <w:t>Support and initiate inquiry processes, try new ideas and take on challenges</w:t>
      </w:r>
      <w:bookmarkEnd w:id="161"/>
    </w:p>
    <w:p w:rsidR="00592275" w:rsidRPr="00592275" w:rsidRDefault="00592275" w:rsidP="00592275">
      <w:pPr>
        <w:pStyle w:val="Heading2"/>
        <w:spacing w:after="240"/>
      </w:pPr>
      <w:bookmarkStart w:id="162" w:name="_Toc505602613"/>
      <w:r>
        <w:t>6</w:t>
      </w:r>
      <w:r w:rsidRPr="006E5817">
        <w:t xml:space="preserve">.2 – </w:t>
      </w:r>
      <w:r>
        <w:t xml:space="preserve">Provide resources and materials that offer challenge, </w:t>
      </w:r>
      <w:r w:rsidRPr="001E0CB0">
        <w:rPr>
          <w:noProof/>
        </w:rPr>
        <w:t>intrigue</w:t>
      </w:r>
      <w:r>
        <w:t xml:space="preserve"> and surprise</w:t>
      </w:r>
      <w:bookmarkEnd w:id="162"/>
    </w:p>
    <w:p w:rsidR="00592275" w:rsidRDefault="00264A14" w:rsidP="00264A14">
      <w:pPr>
        <w:pStyle w:val="BoldBulTight0"/>
        <w:spacing w:after="240"/>
      </w:pPr>
      <w:r>
        <w:t>By the end of this chapter, the learner should be able to:</w:t>
      </w:r>
    </w:p>
    <w:p w:rsidR="001F61FE" w:rsidRDefault="003D302E" w:rsidP="001F61FE">
      <w:pPr>
        <w:pStyle w:val="Bullets"/>
      </w:pPr>
      <w:r>
        <w:t>Identify a range of ways to support and/or initiate the inquiry process</w:t>
      </w:r>
    </w:p>
    <w:p w:rsidR="003D302E" w:rsidRDefault="00F91B52" w:rsidP="00F91B52">
      <w:pPr>
        <w:pStyle w:val="Bullets"/>
      </w:pPr>
      <w:r>
        <w:t>Explain</w:t>
      </w:r>
      <w:r w:rsidR="003D302E">
        <w:t xml:space="preserve"> why it is important to encourage children to try new ideas and take on challenges</w:t>
      </w:r>
    </w:p>
    <w:p w:rsidR="003D302E" w:rsidRDefault="003D302E" w:rsidP="001F61FE">
      <w:pPr>
        <w:pStyle w:val="Bullets"/>
      </w:pPr>
      <w:r>
        <w:t xml:space="preserve">Identify a range of resources and/or materials which offer </w:t>
      </w:r>
      <w:r w:rsidRPr="00F91B52">
        <w:rPr>
          <w:noProof/>
        </w:rPr>
        <w:t>challenge</w:t>
      </w:r>
      <w:r>
        <w:t xml:space="preserve">, </w:t>
      </w:r>
      <w:r w:rsidRPr="001D5353">
        <w:rPr>
          <w:noProof/>
        </w:rPr>
        <w:t>intrigue</w:t>
      </w:r>
      <w:r w:rsidR="001D5353">
        <w:rPr>
          <w:noProof/>
        </w:rPr>
        <w:t>,</w:t>
      </w:r>
      <w:r>
        <w:t xml:space="preserve"> and surprise. </w:t>
      </w:r>
    </w:p>
    <w:p w:rsidR="00592275" w:rsidRDefault="00592275" w:rsidP="00592275">
      <w:pPr>
        <w:pStyle w:val="Heading3"/>
      </w:pPr>
      <w:bookmarkStart w:id="163" w:name="_Toc422750957"/>
      <w:bookmarkStart w:id="164" w:name="_Toc505602614"/>
      <w:r>
        <w:t>Supporting and initiating inquiry processes</w:t>
      </w:r>
      <w:bookmarkEnd w:id="163"/>
      <w:bookmarkEnd w:id="164"/>
    </w:p>
    <w:p w:rsidR="001E0CB0" w:rsidRDefault="00592275" w:rsidP="00592275">
      <w:r>
        <w:t xml:space="preserve">Supporting and initiating </w:t>
      </w:r>
      <w:r w:rsidR="003D302E">
        <w:t xml:space="preserve">the </w:t>
      </w:r>
      <w:r w:rsidR="001D5353">
        <w:t>inquiry process</w:t>
      </w:r>
      <w:r>
        <w:t xml:space="preserve"> </w:t>
      </w:r>
      <w:r w:rsidR="001E0CB0">
        <w:t>refers to helping</w:t>
      </w:r>
      <w:r>
        <w:t xml:space="preserve"> children to think about and respond to their environment. </w:t>
      </w:r>
      <w:r w:rsidR="001E0CB0">
        <w:t xml:space="preserve">As mentioned previously, children are naturally </w:t>
      </w:r>
      <w:r w:rsidR="001E0CB0" w:rsidRPr="00EA30E3">
        <w:rPr>
          <w:noProof/>
        </w:rPr>
        <w:t>curious</w:t>
      </w:r>
      <w:r w:rsidR="001E0CB0">
        <w:t xml:space="preserve"> and this curiosity should be continuously encouraged throughout your service. It is through </w:t>
      </w:r>
      <w:r w:rsidR="001E0CB0" w:rsidRPr="001E0CB0">
        <w:rPr>
          <w:noProof/>
        </w:rPr>
        <w:t>curi</w:t>
      </w:r>
      <w:r w:rsidR="001E0CB0">
        <w:rPr>
          <w:noProof/>
        </w:rPr>
        <w:t>osit</w:t>
      </w:r>
      <w:r w:rsidR="001E0CB0" w:rsidRPr="001E0CB0">
        <w:rPr>
          <w:noProof/>
        </w:rPr>
        <w:t>y</w:t>
      </w:r>
      <w:r w:rsidR="001E0CB0">
        <w:t xml:space="preserve"> that we learn and discover new things</w:t>
      </w:r>
      <w:r>
        <w:t>.</w:t>
      </w:r>
      <w:r w:rsidR="001E0CB0">
        <w:t xml:space="preserve"> Think about when babi</w:t>
      </w:r>
      <w:r w:rsidR="001D5353">
        <w:t>es first discover their hands or their</w:t>
      </w:r>
      <w:r w:rsidR="001E0CB0">
        <w:t xml:space="preserve"> feet – it is through curiosity in what they see around them that they learn about their own bodies and begin to develop coordination. </w:t>
      </w:r>
    </w:p>
    <w:p w:rsidR="00592275" w:rsidRDefault="001E0CB0" w:rsidP="00592275">
      <w:r>
        <w:t xml:space="preserve">Your </w:t>
      </w:r>
      <w:r w:rsidRPr="001E0CB0">
        <w:rPr>
          <w:noProof/>
        </w:rPr>
        <w:t>organisation</w:t>
      </w:r>
      <w:r>
        <w:t xml:space="preserve"> should support the inquiry process and adopt techniques which aim to initiate and encourage this.</w:t>
      </w:r>
      <w:r w:rsidR="00592275">
        <w:t xml:space="preserve"> </w:t>
      </w:r>
    </w:p>
    <w:p w:rsidR="00592275" w:rsidRDefault="001E0CB0" w:rsidP="00592275">
      <w:pPr>
        <w:pStyle w:val="BoldBulTight0"/>
      </w:pPr>
      <w:r>
        <w:t>For example, t</w:t>
      </w:r>
      <w:r w:rsidR="00592275">
        <w:t>o support and initiate inquiry processes, you can:</w:t>
      </w:r>
      <w:r w:rsidR="00F91B52" w:rsidRPr="00F91B52">
        <w:t xml:space="preserve"> </w:t>
      </w:r>
    </w:p>
    <w:p w:rsidR="00592275" w:rsidRPr="001F61FE" w:rsidRDefault="00F91B52" w:rsidP="001F61FE">
      <w:pPr>
        <w:pStyle w:val="Bullets"/>
      </w:pPr>
      <w:r>
        <w:rPr>
          <w:noProof/>
        </w:rPr>
        <w:drawing>
          <wp:anchor distT="0" distB="0" distL="114300" distR="114300" simplePos="0" relativeHeight="251879424" behindDoc="1" locked="0" layoutInCell="1" allowOverlap="1" wp14:anchorId="425929E8" wp14:editId="71A97209">
            <wp:simplePos x="0" y="0"/>
            <wp:positionH relativeFrom="column">
              <wp:posOffset>3194050</wp:posOffset>
            </wp:positionH>
            <wp:positionV relativeFrom="paragraph">
              <wp:posOffset>71755</wp:posOffset>
            </wp:positionV>
            <wp:extent cx="2623820" cy="2623820"/>
            <wp:effectExtent l="0" t="0" r="5080" b="5080"/>
            <wp:wrapTight wrapText="bothSides">
              <wp:wrapPolygon edited="0">
                <wp:start x="0" y="0"/>
                <wp:lineTo x="0" y="21485"/>
                <wp:lineTo x="21485" y="21485"/>
                <wp:lineTo x="21485" y="0"/>
                <wp:lineTo x="0" y="0"/>
              </wp:wrapPolygon>
            </wp:wrapTight>
            <wp:docPr id="113" name="Picture 113" descr="ID# 7059 - Stick Figure Sitting On Question Mark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 7059 - Stick Figure Sitting On Question Mark - Presentation Clipart"/>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623820" cy="2623820"/>
                    </a:xfrm>
                    <a:prstGeom prst="rect">
                      <a:avLst/>
                    </a:prstGeom>
                    <a:noFill/>
                    <a:ln>
                      <a:noFill/>
                    </a:ln>
                  </pic:spPr>
                </pic:pic>
              </a:graphicData>
            </a:graphic>
            <wp14:sizeRelH relativeFrom="page">
              <wp14:pctWidth>0</wp14:pctWidth>
            </wp14:sizeRelH>
            <wp14:sizeRelV relativeFrom="page">
              <wp14:pctHeight>0</wp14:pctHeight>
            </wp14:sizeRelV>
          </wp:anchor>
        </w:drawing>
      </w:r>
      <w:r w:rsidR="00592275" w:rsidRPr="001F61FE">
        <w:t xml:space="preserve">Be a good role model – make comments about your environment ‘I wonder…’ </w:t>
      </w:r>
    </w:p>
    <w:p w:rsidR="00592275" w:rsidRPr="001F61FE" w:rsidRDefault="00592275" w:rsidP="001F61FE">
      <w:pPr>
        <w:pStyle w:val="Bullets"/>
      </w:pPr>
      <w:r w:rsidRPr="001F61FE">
        <w:t>Plan activities around the interests of children</w:t>
      </w:r>
    </w:p>
    <w:p w:rsidR="00592275" w:rsidRPr="001F61FE" w:rsidRDefault="00592275" w:rsidP="001F61FE">
      <w:pPr>
        <w:pStyle w:val="Bullets"/>
      </w:pPr>
      <w:r w:rsidRPr="001F61FE">
        <w:t>When asked a question – ask children what their thoughts are before answering in a clear and simple way appropriate to child’s age</w:t>
      </w:r>
    </w:p>
    <w:p w:rsidR="00592275" w:rsidRPr="001F61FE" w:rsidRDefault="00592275" w:rsidP="001F61FE">
      <w:pPr>
        <w:pStyle w:val="Bullets"/>
      </w:pPr>
      <w:r w:rsidRPr="001F61FE">
        <w:t>Use the library to explore books</w:t>
      </w:r>
    </w:p>
    <w:p w:rsidR="00592275" w:rsidRPr="001F61FE" w:rsidRDefault="00592275" w:rsidP="001F61FE">
      <w:pPr>
        <w:pStyle w:val="Bullets"/>
      </w:pPr>
      <w:r w:rsidRPr="001F61FE">
        <w:t xml:space="preserve">Ask </w:t>
      </w:r>
      <w:r w:rsidRPr="001E0CB0">
        <w:rPr>
          <w:noProof/>
        </w:rPr>
        <w:t>open</w:t>
      </w:r>
      <w:r w:rsidR="001E0CB0">
        <w:rPr>
          <w:noProof/>
        </w:rPr>
        <w:t>-</w:t>
      </w:r>
      <w:r w:rsidRPr="001E0CB0">
        <w:rPr>
          <w:noProof/>
        </w:rPr>
        <w:t>ended</w:t>
      </w:r>
      <w:r w:rsidRPr="001F61FE">
        <w:t xml:space="preserve"> questions that allow children to think on their own</w:t>
      </w:r>
    </w:p>
    <w:p w:rsidR="00592275" w:rsidRPr="001F61FE" w:rsidRDefault="00592275" w:rsidP="001F61FE">
      <w:pPr>
        <w:pStyle w:val="Bullets"/>
      </w:pPr>
      <w:r w:rsidRPr="001F61FE">
        <w:t>Encourage children to ask each other questions e.g. about their families</w:t>
      </w:r>
    </w:p>
    <w:p w:rsidR="00592275" w:rsidRPr="001F61FE" w:rsidRDefault="00592275" w:rsidP="001F61FE">
      <w:pPr>
        <w:pStyle w:val="Bullets"/>
      </w:pPr>
      <w:r w:rsidRPr="001F61FE">
        <w:t xml:space="preserve">Create an environment that promotes curiosity e.g. soft play area, climbing areas, </w:t>
      </w:r>
      <w:r w:rsidRPr="00105314">
        <w:rPr>
          <w:noProof/>
        </w:rPr>
        <w:t>colourful</w:t>
      </w:r>
      <w:r w:rsidRPr="001F61FE">
        <w:t xml:space="preserve"> displays, wall mirrors, accessible </w:t>
      </w:r>
      <w:r w:rsidRPr="001E0CB0">
        <w:rPr>
          <w:noProof/>
        </w:rPr>
        <w:t>toys</w:t>
      </w:r>
      <w:r w:rsidR="001E0CB0">
        <w:rPr>
          <w:noProof/>
        </w:rPr>
        <w:t>,</w:t>
      </w:r>
      <w:r w:rsidRPr="001F61FE">
        <w:t xml:space="preserve"> and materials.</w:t>
      </w:r>
    </w:p>
    <w:p w:rsidR="001E0CB0" w:rsidRDefault="00592275" w:rsidP="001E0CB0">
      <w:pPr>
        <w:pStyle w:val="Heading3"/>
      </w:pPr>
      <w:bookmarkStart w:id="165" w:name="_Toc422750958"/>
      <w:bookmarkStart w:id="166" w:name="_Toc505602615"/>
      <w:r>
        <w:lastRenderedPageBreak/>
        <w:t>Using a child’s interests as a starting point</w:t>
      </w:r>
      <w:bookmarkEnd w:id="165"/>
      <w:bookmarkEnd w:id="166"/>
      <w:r>
        <w:t xml:space="preserve"> </w:t>
      </w:r>
    </w:p>
    <w:p w:rsidR="00592275" w:rsidRPr="001E0CB0" w:rsidRDefault="001E0CB0" w:rsidP="001E0CB0">
      <w:r>
        <w:t>It might be a good idea to</w:t>
      </w:r>
      <w:r w:rsidR="00592275" w:rsidRPr="001E0CB0">
        <w:t xml:space="preserve"> use a child’s interests as a starting point for </w:t>
      </w:r>
      <w:r>
        <w:t>the inquiry process. It is inevitable that c</w:t>
      </w:r>
      <w:r w:rsidR="00592275" w:rsidRPr="001E0CB0">
        <w:t xml:space="preserve">hildren </w:t>
      </w:r>
      <w:r>
        <w:t xml:space="preserve">are going to </w:t>
      </w:r>
      <w:r w:rsidR="00592275" w:rsidRPr="001E0CB0">
        <w:t>learn best when th</w:t>
      </w:r>
      <w:r>
        <w:t>ey are interested in the topic</w:t>
      </w:r>
      <w:r w:rsidR="001D5353">
        <w:t xml:space="preserve">, </w:t>
      </w:r>
      <w:r>
        <w:t>so the more that you can focus on specific interests the better.</w:t>
      </w:r>
    </w:p>
    <w:p w:rsidR="00592275" w:rsidRDefault="001E0CB0" w:rsidP="00592275">
      <w:pPr>
        <w:pStyle w:val="BoldBulTight0"/>
      </w:pPr>
      <w:r>
        <w:t>For example, if a</w:t>
      </w:r>
      <w:r w:rsidR="00592275">
        <w:t xml:space="preserve"> child </w:t>
      </w:r>
      <w:r>
        <w:t xml:space="preserve">is interested in drawing </w:t>
      </w:r>
      <w:r w:rsidR="00592275">
        <w:t>you could expand this to cover different aspects of development by</w:t>
      </w:r>
      <w:r>
        <w:t xml:space="preserve"> looking into</w:t>
      </w:r>
      <w:r w:rsidR="00592275">
        <w:t>:</w:t>
      </w:r>
    </w:p>
    <w:p w:rsidR="00592275" w:rsidRPr="001F61FE" w:rsidRDefault="00592275" w:rsidP="001F61FE">
      <w:pPr>
        <w:pStyle w:val="Bullets"/>
      </w:pPr>
      <w:r w:rsidRPr="001F61FE">
        <w:t>Exploring colours</w:t>
      </w:r>
    </w:p>
    <w:p w:rsidR="00592275" w:rsidRPr="001F61FE" w:rsidRDefault="00592275" w:rsidP="001F61FE">
      <w:pPr>
        <w:pStyle w:val="Bullets"/>
      </w:pPr>
      <w:r w:rsidRPr="001F61FE">
        <w:t>How rainbows occur</w:t>
      </w:r>
    </w:p>
    <w:p w:rsidR="00592275" w:rsidRPr="001F61FE" w:rsidRDefault="00592275" w:rsidP="001F61FE">
      <w:pPr>
        <w:pStyle w:val="Bullets"/>
      </w:pPr>
      <w:r w:rsidRPr="001F61FE">
        <w:t>Famous artists</w:t>
      </w:r>
    </w:p>
    <w:p w:rsidR="00592275" w:rsidRPr="001F61FE" w:rsidRDefault="00592275" w:rsidP="001F61FE">
      <w:pPr>
        <w:pStyle w:val="Bullets"/>
      </w:pPr>
      <w:r w:rsidRPr="001F61FE">
        <w:t>Different materials used in art</w:t>
      </w:r>
    </w:p>
    <w:p w:rsidR="00592275" w:rsidRPr="001F61FE" w:rsidRDefault="00592275" w:rsidP="001F61FE">
      <w:pPr>
        <w:pStyle w:val="Bullets"/>
      </w:pPr>
      <w:r w:rsidRPr="001F61FE">
        <w:t>Early art e.g. by indigenous people and how they made materials to draw with</w:t>
      </w:r>
    </w:p>
    <w:p w:rsidR="00592275" w:rsidRPr="001F61FE" w:rsidRDefault="00592275" w:rsidP="001F61FE">
      <w:pPr>
        <w:pStyle w:val="Bullets"/>
      </w:pPr>
      <w:r w:rsidRPr="001F61FE">
        <w:t>Expressing mood and feeling through art.</w:t>
      </w:r>
    </w:p>
    <w:p w:rsidR="00592275" w:rsidRDefault="00592275" w:rsidP="00592275">
      <w:pPr>
        <w:pStyle w:val="Heading3"/>
      </w:pPr>
      <w:bookmarkStart w:id="167" w:name="_Toc422750959"/>
      <w:bookmarkStart w:id="168" w:name="_Toc505602616"/>
      <w:r>
        <w:t>Try new ideas and take on new challenges</w:t>
      </w:r>
      <w:bookmarkEnd w:id="167"/>
      <w:bookmarkEnd w:id="168"/>
    </w:p>
    <w:p w:rsidR="001E0CB0" w:rsidRDefault="00112DE8" w:rsidP="00592275">
      <w:r>
        <w:rPr>
          <w:noProof/>
        </w:rPr>
        <w:drawing>
          <wp:anchor distT="0" distB="0" distL="114300" distR="114300" simplePos="0" relativeHeight="251878400" behindDoc="1" locked="0" layoutInCell="1" allowOverlap="1" wp14:anchorId="464C3633" wp14:editId="74C82A4D">
            <wp:simplePos x="0" y="0"/>
            <wp:positionH relativeFrom="column">
              <wp:posOffset>4214495</wp:posOffset>
            </wp:positionH>
            <wp:positionV relativeFrom="paragraph">
              <wp:posOffset>115570</wp:posOffset>
            </wp:positionV>
            <wp:extent cx="1816735" cy="1816735"/>
            <wp:effectExtent l="0" t="0" r="0" b="0"/>
            <wp:wrapTight wrapText="bothSides">
              <wp:wrapPolygon edited="0">
                <wp:start x="0" y="0"/>
                <wp:lineTo x="0" y="21290"/>
                <wp:lineTo x="21290" y="21290"/>
                <wp:lineTo x="21290" y="0"/>
                <wp:lineTo x="0" y="0"/>
              </wp:wrapPolygon>
            </wp:wrapTight>
            <wp:docPr id="83" name="Picture 83" descr="ID# 11160 - Figure Celebration On Target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11160 - Figure Celebration On Target - Presentation Clipart"/>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816735" cy="1816735"/>
                    </a:xfrm>
                    <a:prstGeom prst="rect">
                      <a:avLst/>
                    </a:prstGeom>
                    <a:noFill/>
                    <a:ln>
                      <a:noFill/>
                    </a:ln>
                  </pic:spPr>
                </pic:pic>
              </a:graphicData>
            </a:graphic>
            <wp14:sizeRelH relativeFrom="page">
              <wp14:pctWidth>0</wp14:pctWidth>
            </wp14:sizeRelH>
            <wp14:sizeRelV relativeFrom="page">
              <wp14:pctHeight>0</wp14:pctHeight>
            </wp14:sizeRelV>
          </wp:anchor>
        </w:drawing>
      </w:r>
      <w:r w:rsidR="001E0CB0">
        <w:t>Children should be encouraged to learn about new things, try new ideas, and take on fresh challenges - this will ensure that the learning process is continuous</w:t>
      </w:r>
      <w:r w:rsidR="00DF1C23">
        <w:t xml:space="preserve"> as well as engaging</w:t>
      </w:r>
      <w:r w:rsidR="001E0CB0">
        <w:t xml:space="preserve">. </w:t>
      </w:r>
      <w:r w:rsidR="00592275">
        <w:t>Ideas and challenges can encompass many differen</w:t>
      </w:r>
      <w:r w:rsidR="001E0CB0">
        <w:t>t areas. Y</w:t>
      </w:r>
      <w:r w:rsidR="00592275">
        <w:t xml:space="preserve">ou </w:t>
      </w:r>
      <w:r w:rsidR="001E0CB0">
        <w:t>will need to ensure that you</w:t>
      </w:r>
      <w:r w:rsidR="00592275">
        <w:t xml:space="preserve"> offer challenges at appropriate times</w:t>
      </w:r>
      <w:r w:rsidR="00F91B52">
        <w:t xml:space="preserve"> and according to the</w:t>
      </w:r>
      <w:r w:rsidR="001E0CB0">
        <w:t xml:space="preserve"> </w:t>
      </w:r>
      <w:r w:rsidR="00F91B52">
        <w:t>child’s individual abilities and development stage. C</w:t>
      </w:r>
      <w:r w:rsidR="001E0CB0">
        <w:t>hallenges</w:t>
      </w:r>
      <w:r w:rsidR="00F91B52">
        <w:t xml:space="preserve"> do not</w:t>
      </w:r>
      <w:r w:rsidR="001E0CB0">
        <w:t xml:space="preserve"> need to be particul</w:t>
      </w:r>
      <w:r w:rsidR="00F91B52">
        <w:t xml:space="preserve">arly difficult or extreme - </w:t>
      </w:r>
      <w:r w:rsidR="001E0CB0">
        <w:t>we’re not talking about</w:t>
      </w:r>
      <w:r w:rsidR="00511741">
        <w:t xml:space="preserve"> baby</w:t>
      </w:r>
      <w:r w:rsidR="001E0CB0">
        <w:t xml:space="preserve"> </w:t>
      </w:r>
      <w:r w:rsidR="001E0CB0" w:rsidRPr="001E0CB0">
        <w:rPr>
          <w:noProof/>
        </w:rPr>
        <w:t>abs</w:t>
      </w:r>
      <w:r w:rsidR="001E0CB0">
        <w:rPr>
          <w:noProof/>
        </w:rPr>
        <w:t>e</w:t>
      </w:r>
      <w:r w:rsidR="001E0CB0" w:rsidRPr="001E0CB0">
        <w:rPr>
          <w:noProof/>
        </w:rPr>
        <w:t>iling</w:t>
      </w:r>
      <w:r w:rsidR="001E0CB0">
        <w:t xml:space="preserve"> or rock climbing here! </w:t>
      </w:r>
      <w:r w:rsidR="00511741">
        <w:t xml:space="preserve">Challenges can, </w:t>
      </w:r>
      <w:r w:rsidR="00511741" w:rsidRPr="00F91B52">
        <w:rPr>
          <w:noProof/>
        </w:rPr>
        <w:t>in</w:t>
      </w:r>
      <w:r w:rsidR="00F91B52">
        <w:rPr>
          <w:noProof/>
        </w:rPr>
        <w:t xml:space="preserve"> </w:t>
      </w:r>
      <w:r w:rsidR="00511741" w:rsidRPr="00F91B52">
        <w:rPr>
          <w:noProof/>
        </w:rPr>
        <w:t>fact</w:t>
      </w:r>
      <w:r w:rsidR="00511741">
        <w:t>, be really small things which may seem insignificant at first – but remember that children are learning everything for the first time, no challenge is too small.</w:t>
      </w:r>
    </w:p>
    <w:p w:rsidR="00592275" w:rsidRDefault="00511741" w:rsidP="001E0CB0">
      <w:pPr>
        <w:pStyle w:val="BoldBulTight0"/>
      </w:pPr>
      <w:r>
        <w:t>For example, n</w:t>
      </w:r>
      <w:r w:rsidR="001E0CB0">
        <w:t>ew ideas and challenges might include:</w:t>
      </w:r>
      <w:r w:rsidR="00592275">
        <w:t xml:space="preserve"> </w:t>
      </w:r>
    </w:p>
    <w:p w:rsidR="00592275" w:rsidRPr="001F61FE" w:rsidRDefault="00592275" w:rsidP="001F61FE">
      <w:pPr>
        <w:pStyle w:val="Bullets"/>
      </w:pPr>
      <w:r w:rsidRPr="001F61FE">
        <w:t xml:space="preserve">Trying new foods and ways to eat </w:t>
      </w:r>
      <w:r w:rsidR="001E0CB0">
        <w:t>them e.g. sharing, self-</w:t>
      </w:r>
      <w:r w:rsidR="001E0CB0" w:rsidRPr="001E0CB0">
        <w:rPr>
          <w:noProof/>
        </w:rPr>
        <w:t>servin</w:t>
      </w:r>
      <w:r w:rsidR="001E0CB0">
        <w:rPr>
          <w:noProof/>
        </w:rPr>
        <w:t>g</w:t>
      </w:r>
      <w:r w:rsidR="001E0CB0">
        <w:t xml:space="preserve"> or using</w:t>
      </w:r>
      <w:r w:rsidRPr="001F61FE">
        <w:t xml:space="preserve"> chopsticks</w:t>
      </w:r>
    </w:p>
    <w:p w:rsidR="00592275" w:rsidRPr="001F61FE" w:rsidRDefault="00592275" w:rsidP="001F61FE">
      <w:pPr>
        <w:pStyle w:val="Bullets"/>
      </w:pPr>
      <w:r w:rsidRPr="001F61FE">
        <w:t>Eating in different ways e.g. picn</w:t>
      </w:r>
      <w:r w:rsidR="001E0CB0">
        <w:t>ics, at the table</w:t>
      </w:r>
      <w:r w:rsidR="00511741">
        <w:t>,</w:t>
      </w:r>
      <w:r w:rsidR="001E0CB0">
        <w:t xml:space="preserve"> or at a BBQ</w:t>
      </w:r>
      <w:r w:rsidRPr="001F61FE">
        <w:t xml:space="preserve"> </w:t>
      </w:r>
    </w:p>
    <w:p w:rsidR="00592275" w:rsidRPr="001F61FE" w:rsidRDefault="00F91B52" w:rsidP="001F61FE">
      <w:pPr>
        <w:pStyle w:val="Bullets"/>
      </w:pPr>
      <w:r>
        <w:t>Creating</w:t>
      </w:r>
      <w:r w:rsidR="00511741">
        <w:t xml:space="preserve"> challenges for children,</w:t>
      </w:r>
      <w:r w:rsidR="00592275" w:rsidRPr="001F61FE">
        <w:t xml:space="preserve"> for example:</w:t>
      </w:r>
    </w:p>
    <w:p w:rsidR="00592275" w:rsidRDefault="001E0CB0" w:rsidP="00592275">
      <w:pPr>
        <w:pStyle w:val="Bullets2"/>
        <w:numPr>
          <w:ilvl w:val="1"/>
          <w:numId w:val="38"/>
        </w:numPr>
      </w:pPr>
      <w:r>
        <w:t>p</w:t>
      </w:r>
      <w:r w:rsidR="00511741">
        <w:t>utting a baby on their</w:t>
      </w:r>
      <w:r w:rsidR="00592275">
        <w:t xml:space="preserve"> stomach for ‘tummy time’ – gradually increasing the time they spend on their tummies</w:t>
      </w:r>
    </w:p>
    <w:p w:rsidR="00592275" w:rsidRDefault="001E0CB0" w:rsidP="00592275">
      <w:pPr>
        <w:pStyle w:val="Bullets2"/>
        <w:numPr>
          <w:ilvl w:val="1"/>
          <w:numId w:val="38"/>
        </w:numPr>
      </w:pPr>
      <w:r>
        <w:t>p</w:t>
      </w:r>
      <w:r w:rsidR="00592275">
        <w:t>roviding tasks for children to complete e.g. ‘can you crawl through the tunnel?’</w:t>
      </w:r>
    </w:p>
    <w:p w:rsidR="00592275" w:rsidRDefault="001E0CB0" w:rsidP="00592275">
      <w:pPr>
        <w:pStyle w:val="Bullets2"/>
        <w:numPr>
          <w:ilvl w:val="1"/>
          <w:numId w:val="38"/>
        </w:numPr>
      </w:pPr>
      <w:r>
        <w:t>y</w:t>
      </w:r>
      <w:r w:rsidR="00592275">
        <w:t>ou notice a child can jump so you ch</w:t>
      </w:r>
      <w:r>
        <w:t>allenge them to hop on one foot</w:t>
      </w:r>
    </w:p>
    <w:p w:rsidR="00592275" w:rsidRDefault="001E0CB0" w:rsidP="00592275">
      <w:pPr>
        <w:pStyle w:val="Bullets2"/>
        <w:numPr>
          <w:ilvl w:val="1"/>
          <w:numId w:val="38"/>
        </w:numPr>
      </w:pPr>
      <w:r>
        <w:t>a</w:t>
      </w:r>
      <w:r w:rsidR="00592275">
        <w:t xml:space="preserve"> child can count to ten fluently</w:t>
      </w:r>
      <w:r>
        <w:t xml:space="preserve"> – introduce counting to twenty</w:t>
      </w:r>
    </w:p>
    <w:p w:rsidR="00592275" w:rsidRPr="001F61FE" w:rsidRDefault="00F91B52" w:rsidP="001F61FE">
      <w:pPr>
        <w:pStyle w:val="Bullets"/>
      </w:pPr>
      <w:r>
        <w:t>Creating</w:t>
      </w:r>
      <w:r w:rsidR="00592275" w:rsidRPr="001F61FE">
        <w:t xml:space="preserve"> experim</w:t>
      </w:r>
      <w:r w:rsidR="00511741">
        <w:t>ents to complete with children,</w:t>
      </w:r>
      <w:r w:rsidR="00592275" w:rsidRPr="001F61FE">
        <w:t xml:space="preserve"> for example:</w:t>
      </w:r>
    </w:p>
    <w:p w:rsidR="00592275" w:rsidRDefault="001E0CB0" w:rsidP="00592275">
      <w:pPr>
        <w:pStyle w:val="Bullets2"/>
        <w:numPr>
          <w:ilvl w:val="1"/>
          <w:numId w:val="38"/>
        </w:numPr>
      </w:pPr>
      <w:r>
        <w:lastRenderedPageBreak/>
        <w:t>d</w:t>
      </w:r>
      <w:r w:rsidR="00592275">
        <w:t>oes it float or sink?</w:t>
      </w:r>
    </w:p>
    <w:p w:rsidR="00592275" w:rsidRDefault="001E0CB0" w:rsidP="00592275">
      <w:pPr>
        <w:pStyle w:val="Bullets2"/>
        <w:numPr>
          <w:ilvl w:val="1"/>
          <w:numId w:val="38"/>
        </w:numPr>
      </w:pPr>
      <w:r>
        <w:t>i</w:t>
      </w:r>
      <w:r w:rsidR="00592275">
        <w:t>s it magnetic?</w:t>
      </w:r>
    </w:p>
    <w:p w:rsidR="00592275" w:rsidRDefault="001E0CB0" w:rsidP="00592275">
      <w:pPr>
        <w:pStyle w:val="Bullets2"/>
        <w:numPr>
          <w:ilvl w:val="1"/>
          <w:numId w:val="38"/>
        </w:numPr>
      </w:pPr>
      <w:r>
        <w:t>i</w:t>
      </w:r>
      <w:r w:rsidR="00592275">
        <w:t>s it lighter or heavier? (can use scales to weigh items)</w:t>
      </w:r>
      <w:r w:rsidR="00F91B52" w:rsidRPr="00F91B52">
        <w:t xml:space="preserve"> </w:t>
      </w:r>
    </w:p>
    <w:p w:rsidR="00592275" w:rsidRDefault="00592275" w:rsidP="00592275">
      <w:pPr>
        <w:pStyle w:val="Heading3"/>
      </w:pPr>
      <w:bookmarkStart w:id="169" w:name="_Toc422750960"/>
      <w:bookmarkStart w:id="170" w:name="_Toc505602617"/>
      <w:r>
        <w:t>Resources and materials</w:t>
      </w:r>
      <w:bookmarkEnd w:id="169"/>
      <w:bookmarkEnd w:id="170"/>
    </w:p>
    <w:p w:rsidR="001E0CB0" w:rsidRDefault="001E0CB0" w:rsidP="00592275">
      <w:r>
        <w:t xml:space="preserve">Within your </w:t>
      </w:r>
      <w:r w:rsidRPr="00105314">
        <w:rPr>
          <w:noProof/>
        </w:rPr>
        <w:t>organisation</w:t>
      </w:r>
      <w:r>
        <w:t xml:space="preserve">, you should have resources which aim to offer children challenge, </w:t>
      </w:r>
      <w:r w:rsidRPr="001E0CB0">
        <w:rPr>
          <w:noProof/>
        </w:rPr>
        <w:t>intrigue</w:t>
      </w:r>
      <w:r>
        <w:rPr>
          <w:noProof/>
        </w:rPr>
        <w:t>,</w:t>
      </w:r>
      <w:r>
        <w:t xml:space="preserve"> and </w:t>
      </w:r>
      <w:r w:rsidRPr="001E0CB0">
        <w:rPr>
          <w:noProof/>
        </w:rPr>
        <w:t>surprise</w:t>
      </w:r>
      <w:r>
        <w:t xml:space="preserve">. Just like taking on new challenges, these </w:t>
      </w:r>
      <w:r w:rsidRPr="001E0CB0">
        <w:rPr>
          <w:noProof/>
        </w:rPr>
        <w:t>resou</w:t>
      </w:r>
      <w:r>
        <w:rPr>
          <w:noProof/>
        </w:rPr>
        <w:t>r</w:t>
      </w:r>
      <w:r w:rsidRPr="001E0CB0">
        <w:rPr>
          <w:noProof/>
        </w:rPr>
        <w:t>ces</w:t>
      </w:r>
      <w:r>
        <w:t xml:space="preserve"> should ensure that learning is continuous as well as engaging for all children.</w:t>
      </w:r>
    </w:p>
    <w:p w:rsidR="00592275" w:rsidRDefault="00592275" w:rsidP="00592275">
      <w:r>
        <w:t xml:space="preserve">Below are some resources and materials that will help to challenge, intrigue and surprise. You can use these as a starting point however you may be able to add to them. </w:t>
      </w:r>
    </w:p>
    <w:p w:rsidR="00592275" w:rsidRPr="001F61FE" w:rsidRDefault="00592275" w:rsidP="001F61FE">
      <w:pPr>
        <w:pStyle w:val="Bullets"/>
      </w:pPr>
      <w:r w:rsidRPr="001F61FE">
        <w:t>Challenge:</w:t>
      </w:r>
    </w:p>
    <w:p w:rsidR="00592275" w:rsidRDefault="001E0CB0" w:rsidP="00592275">
      <w:pPr>
        <w:pStyle w:val="Bullets2"/>
        <w:numPr>
          <w:ilvl w:val="1"/>
          <w:numId w:val="38"/>
        </w:numPr>
      </w:pPr>
      <w:r>
        <w:t>b</w:t>
      </w:r>
      <w:r w:rsidR="00592275">
        <w:t>aby gyms</w:t>
      </w:r>
    </w:p>
    <w:p w:rsidR="00592275" w:rsidRDefault="001E0CB0" w:rsidP="00592275">
      <w:pPr>
        <w:pStyle w:val="Bullets2"/>
        <w:numPr>
          <w:ilvl w:val="1"/>
          <w:numId w:val="38"/>
        </w:numPr>
      </w:pPr>
      <w:r w:rsidRPr="001E0CB0">
        <w:rPr>
          <w:noProof/>
        </w:rPr>
        <w:t>s</w:t>
      </w:r>
      <w:r w:rsidR="00592275" w:rsidRPr="001E0CB0">
        <w:rPr>
          <w:noProof/>
        </w:rPr>
        <w:t>wings,</w:t>
      </w:r>
      <w:r w:rsidR="00592275">
        <w:t xml:space="preserve"> slides</w:t>
      </w:r>
      <w:r>
        <w:t>,</w:t>
      </w:r>
      <w:r w:rsidR="00592275">
        <w:t xml:space="preserve"> climbing frames</w:t>
      </w:r>
      <w:r>
        <w:t>,</w:t>
      </w:r>
      <w:r w:rsidR="00592275">
        <w:t xml:space="preserve"> and tunnels</w:t>
      </w:r>
    </w:p>
    <w:p w:rsidR="00592275" w:rsidRDefault="001E0CB0" w:rsidP="00592275">
      <w:pPr>
        <w:pStyle w:val="Bullets2"/>
        <w:numPr>
          <w:ilvl w:val="1"/>
          <w:numId w:val="38"/>
        </w:numPr>
      </w:pPr>
      <w:r>
        <w:t>h</w:t>
      </w:r>
      <w:r w:rsidR="00592275">
        <w:t>opscotch</w:t>
      </w:r>
    </w:p>
    <w:p w:rsidR="00592275" w:rsidRDefault="001E0CB0" w:rsidP="00592275">
      <w:pPr>
        <w:pStyle w:val="Bullets2"/>
        <w:numPr>
          <w:ilvl w:val="1"/>
          <w:numId w:val="38"/>
        </w:numPr>
      </w:pPr>
      <w:r>
        <w:t>p</w:t>
      </w:r>
      <w:r w:rsidR="00592275">
        <w:t>uzzles</w:t>
      </w:r>
    </w:p>
    <w:p w:rsidR="00592275" w:rsidRPr="001F61FE" w:rsidRDefault="00592275" w:rsidP="001F61FE">
      <w:pPr>
        <w:pStyle w:val="Bullets"/>
      </w:pPr>
      <w:r w:rsidRPr="001F61FE">
        <w:t xml:space="preserve">Intrigue: </w:t>
      </w:r>
    </w:p>
    <w:p w:rsidR="00592275" w:rsidRDefault="001E0CB0" w:rsidP="00592275">
      <w:pPr>
        <w:pStyle w:val="Bullets2"/>
        <w:numPr>
          <w:ilvl w:val="1"/>
          <w:numId w:val="38"/>
        </w:numPr>
      </w:pPr>
      <w:r>
        <w:t>b</w:t>
      </w:r>
      <w:r w:rsidR="00592275">
        <w:t xml:space="preserve">ooks with flaps </w:t>
      </w:r>
    </w:p>
    <w:p w:rsidR="00592275" w:rsidRDefault="001E0CB0" w:rsidP="00592275">
      <w:pPr>
        <w:pStyle w:val="Bullets2"/>
        <w:numPr>
          <w:ilvl w:val="1"/>
          <w:numId w:val="38"/>
        </w:numPr>
      </w:pPr>
      <w:r>
        <w:t>b</w:t>
      </w:r>
      <w:r w:rsidR="00592275">
        <w:t>ooks with textures</w:t>
      </w:r>
    </w:p>
    <w:p w:rsidR="00592275" w:rsidRDefault="001E0CB0" w:rsidP="00592275">
      <w:pPr>
        <w:pStyle w:val="Bullets2"/>
        <w:numPr>
          <w:ilvl w:val="1"/>
          <w:numId w:val="38"/>
        </w:numPr>
      </w:pPr>
      <w:r>
        <w:t>n</w:t>
      </w:r>
      <w:r w:rsidR="00592275">
        <w:t xml:space="preserve">atural materials e.g. sand, water, </w:t>
      </w:r>
      <w:r w:rsidR="00592275" w:rsidRPr="00EA30E3">
        <w:rPr>
          <w:noProof/>
        </w:rPr>
        <w:t>shells</w:t>
      </w:r>
      <w:r w:rsidR="00EA30E3">
        <w:rPr>
          <w:noProof/>
        </w:rPr>
        <w:t>,</w:t>
      </w:r>
      <w:r w:rsidR="00592275">
        <w:t xml:space="preserve"> etc. </w:t>
      </w:r>
    </w:p>
    <w:p w:rsidR="00592275" w:rsidRDefault="00F91B52" w:rsidP="00592275">
      <w:pPr>
        <w:pStyle w:val="Bullets2"/>
        <w:numPr>
          <w:ilvl w:val="1"/>
          <w:numId w:val="38"/>
        </w:numPr>
      </w:pPr>
      <w:r>
        <w:rPr>
          <w:noProof/>
        </w:rPr>
        <w:drawing>
          <wp:anchor distT="0" distB="0" distL="114300" distR="114300" simplePos="0" relativeHeight="251880448" behindDoc="1" locked="0" layoutInCell="1" allowOverlap="1" wp14:anchorId="138854B8" wp14:editId="7026D7CE">
            <wp:simplePos x="0" y="0"/>
            <wp:positionH relativeFrom="column">
              <wp:posOffset>3585845</wp:posOffset>
            </wp:positionH>
            <wp:positionV relativeFrom="paragraph">
              <wp:posOffset>123190</wp:posOffset>
            </wp:positionV>
            <wp:extent cx="2327275" cy="2327275"/>
            <wp:effectExtent l="0" t="0" r="0" b="0"/>
            <wp:wrapTight wrapText="bothSides">
              <wp:wrapPolygon edited="0">
                <wp:start x="0" y="0"/>
                <wp:lineTo x="0" y="21394"/>
                <wp:lineTo x="21394" y="21394"/>
                <wp:lineTo x="21394" y="0"/>
                <wp:lineTo x="0" y="0"/>
              </wp:wrapPolygon>
            </wp:wrapTight>
            <wp:docPr id="116" name="Picture 116" descr="ID# 13832 - Colored Puzzle Glob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D# 13832 - Colored Puzzle Globe - Presentation Clipart"/>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327275" cy="2327275"/>
                    </a:xfrm>
                    <a:prstGeom prst="rect">
                      <a:avLst/>
                    </a:prstGeom>
                    <a:noFill/>
                    <a:ln>
                      <a:noFill/>
                    </a:ln>
                  </pic:spPr>
                </pic:pic>
              </a:graphicData>
            </a:graphic>
            <wp14:sizeRelH relativeFrom="page">
              <wp14:pctWidth>0</wp14:pctWidth>
            </wp14:sizeRelH>
            <wp14:sizeRelV relativeFrom="page">
              <wp14:pctHeight>0</wp14:pctHeight>
            </wp14:sizeRelV>
          </wp:anchor>
        </w:drawing>
      </w:r>
      <w:r w:rsidR="001E0CB0">
        <w:t>d</w:t>
      </w:r>
      <w:r w:rsidR="00592275">
        <w:t>isplays covering topics discussed</w:t>
      </w:r>
    </w:p>
    <w:p w:rsidR="00592275" w:rsidRDefault="001E0CB0" w:rsidP="00592275">
      <w:pPr>
        <w:pStyle w:val="Bullets2"/>
        <w:numPr>
          <w:ilvl w:val="1"/>
          <w:numId w:val="38"/>
        </w:numPr>
      </w:pPr>
      <w:r>
        <w:t>p</w:t>
      </w:r>
      <w:r w:rsidR="00592275">
        <w:t>utty and clay</w:t>
      </w:r>
    </w:p>
    <w:p w:rsidR="00592275" w:rsidRDefault="001E0CB0" w:rsidP="00592275">
      <w:pPr>
        <w:pStyle w:val="Bullets2"/>
        <w:numPr>
          <w:ilvl w:val="1"/>
          <w:numId w:val="38"/>
        </w:numPr>
      </w:pPr>
      <w:r>
        <w:t>c</w:t>
      </w:r>
      <w:r w:rsidR="00592275">
        <w:t>ornflour and water experiment</w:t>
      </w:r>
    </w:p>
    <w:p w:rsidR="00592275" w:rsidRPr="001F61FE" w:rsidRDefault="00592275" w:rsidP="001F61FE">
      <w:pPr>
        <w:pStyle w:val="Bullets"/>
      </w:pPr>
      <w:r w:rsidRPr="001F61FE">
        <w:t>Surprise:</w:t>
      </w:r>
    </w:p>
    <w:p w:rsidR="00592275" w:rsidRDefault="001E0CB0" w:rsidP="00592275">
      <w:pPr>
        <w:pStyle w:val="Bullets2"/>
        <w:numPr>
          <w:ilvl w:val="1"/>
          <w:numId w:val="38"/>
        </w:numPr>
      </w:pPr>
      <w:r>
        <w:t>j</w:t>
      </w:r>
      <w:r w:rsidR="00592275">
        <w:t>ack in the box</w:t>
      </w:r>
    </w:p>
    <w:p w:rsidR="00592275" w:rsidRDefault="001E0CB0" w:rsidP="00592275">
      <w:pPr>
        <w:pStyle w:val="Bullets2"/>
        <w:numPr>
          <w:ilvl w:val="1"/>
          <w:numId w:val="38"/>
        </w:numPr>
      </w:pPr>
      <w:r>
        <w:t>p</w:t>
      </w:r>
      <w:r w:rsidR="00592275">
        <w:t>op-up books</w:t>
      </w:r>
    </w:p>
    <w:p w:rsidR="00592275" w:rsidRDefault="001E0CB0" w:rsidP="00592275">
      <w:pPr>
        <w:pStyle w:val="Bullets2"/>
        <w:numPr>
          <w:ilvl w:val="1"/>
          <w:numId w:val="38"/>
        </w:numPr>
      </w:pPr>
      <w:r>
        <w:t>p</w:t>
      </w:r>
      <w:r w:rsidR="00592275">
        <w:t>eek-a-boo games</w:t>
      </w:r>
    </w:p>
    <w:p w:rsidR="00592275" w:rsidRDefault="001E0CB0" w:rsidP="00592275">
      <w:pPr>
        <w:pStyle w:val="Bullets2"/>
        <w:numPr>
          <w:ilvl w:val="1"/>
          <w:numId w:val="38"/>
        </w:numPr>
      </w:pPr>
      <w:r>
        <w:t>h</w:t>
      </w:r>
      <w:r w:rsidR="00592275">
        <w:t>ide and seek</w:t>
      </w:r>
    </w:p>
    <w:p w:rsidR="00592275" w:rsidRDefault="001E0CB0" w:rsidP="00592275">
      <w:pPr>
        <w:pStyle w:val="Bullets2"/>
        <w:numPr>
          <w:ilvl w:val="1"/>
          <w:numId w:val="38"/>
        </w:numPr>
      </w:pPr>
      <w:r>
        <w:t>c</w:t>
      </w:r>
      <w:r w:rsidR="00592275">
        <w:t>hanging words in songs/silly rhymes</w:t>
      </w:r>
    </w:p>
    <w:p w:rsidR="00592275" w:rsidRDefault="001E0CB0" w:rsidP="00592275">
      <w:pPr>
        <w:pStyle w:val="Bullets2"/>
        <w:numPr>
          <w:ilvl w:val="1"/>
          <w:numId w:val="38"/>
        </w:numPr>
      </w:pPr>
      <w:r>
        <w:t>j</w:t>
      </w:r>
      <w:r w:rsidR="00592275">
        <w:t>okes/joke books.</w:t>
      </w:r>
      <w:r w:rsidR="00F91B52" w:rsidRPr="00F91B52">
        <w:t xml:space="preserve"> </w:t>
      </w:r>
    </w:p>
    <w:p w:rsidR="00592275" w:rsidRDefault="00A24352" w:rsidP="00592275">
      <w:pPr>
        <w:pStyle w:val="Heading3"/>
      </w:pPr>
      <w:bookmarkStart w:id="171" w:name="_Toc422750961"/>
      <w:bookmarkStart w:id="172" w:name="_Toc505602618"/>
      <w:r>
        <w:rPr>
          <w:noProof/>
        </w:rPr>
        <w:lastRenderedPageBreak/>
        <w:drawing>
          <wp:anchor distT="0" distB="0" distL="114300" distR="114300" simplePos="0" relativeHeight="251830272" behindDoc="1" locked="0" layoutInCell="1" allowOverlap="1" wp14:anchorId="1D31E62F" wp14:editId="1E5865BA">
            <wp:simplePos x="0" y="0"/>
            <wp:positionH relativeFrom="column">
              <wp:posOffset>19050</wp:posOffset>
            </wp:positionH>
            <wp:positionV relativeFrom="paragraph">
              <wp:posOffset>343535</wp:posOffset>
            </wp:positionV>
            <wp:extent cx="5031105" cy="3848735"/>
            <wp:effectExtent l="0" t="0" r="0" b="0"/>
            <wp:wrapTight wrapText="bothSides">
              <wp:wrapPolygon edited="0">
                <wp:start x="0" y="0"/>
                <wp:lineTo x="0" y="21490"/>
                <wp:lineTo x="21510" y="21490"/>
                <wp:lineTo x="21510" y="0"/>
                <wp:lineTo x="0" y="0"/>
              </wp:wrapPolygon>
            </wp:wrapTight>
            <wp:docPr id="79" name="Picture 7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Fotolia_2204087_XS.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rsidR="00592275">
        <w:t>Activity 6A</w:t>
      </w:r>
      <w:bookmarkEnd w:id="171"/>
      <w:bookmarkEnd w:id="172"/>
    </w:p>
    <w:p w:rsidR="006365EF" w:rsidRDefault="006365EF" w:rsidP="00592275">
      <w:pPr>
        <w:pStyle w:val="Heading2"/>
      </w:pPr>
      <w:r>
        <w:br w:type="page"/>
      </w:r>
    </w:p>
    <w:p w:rsidR="0094598A" w:rsidRPr="006E5817" w:rsidRDefault="0094598A" w:rsidP="00264A14">
      <w:pPr>
        <w:pStyle w:val="Heading2"/>
        <w:spacing w:after="240"/>
      </w:pPr>
      <w:bookmarkStart w:id="173" w:name="_Toc505602619"/>
      <w:r>
        <w:lastRenderedPageBreak/>
        <w:t>6</w:t>
      </w:r>
      <w:r w:rsidRPr="006E5817">
        <w:t xml:space="preserve">.3 – </w:t>
      </w:r>
      <w:r w:rsidR="006365EF">
        <w:t>Assist to promote children’s sense of belonging and connectedness</w:t>
      </w:r>
      <w:bookmarkEnd w:id="173"/>
    </w:p>
    <w:p w:rsidR="00592275" w:rsidRDefault="00264A14" w:rsidP="00264A14">
      <w:pPr>
        <w:pStyle w:val="BoldBulTight0"/>
        <w:spacing w:after="240"/>
      </w:pPr>
      <w:r>
        <w:t>By the end of this chapter, the learner should be able to:</w:t>
      </w:r>
    </w:p>
    <w:p w:rsidR="003D302E" w:rsidRDefault="0098242A" w:rsidP="003D302E">
      <w:pPr>
        <w:pStyle w:val="Bullets"/>
      </w:pPr>
      <w:r>
        <w:t xml:space="preserve">Outline five different ways to promote a sense of belonging and connectedness for children drawing on the policies and procedures of their </w:t>
      </w:r>
      <w:r w:rsidRPr="00105314">
        <w:rPr>
          <w:noProof/>
        </w:rPr>
        <w:t>organisation</w:t>
      </w:r>
      <w:r>
        <w:t>.</w:t>
      </w:r>
    </w:p>
    <w:p w:rsidR="00592275" w:rsidRDefault="00592275" w:rsidP="00592275">
      <w:pPr>
        <w:pStyle w:val="Heading3"/>
      </w:pPr>
      <w:bookmarkStart w:id="174" w:name="_Toc422750963"/>
      <w:bookmarkStart w:id="175" w:name="_Toc505602620"/>
      <w:r>
        <w:t>A sense of belonging</w:t>
      </w:r>
      <w:bookmarkEnd w:id="174"/>
      <w:bookmarkEnd w:id="175"/>
    </w:p>
    <w:p w:rsidR="00592275" w:rsidRDefault="003D302E" w:rsidP="00592275">
      <w:r>
        <w:t xml:space="preserve">A sense of belonging is important for all people, it makes us feel good about ourselves and helps to build and maintain positive relationships with our peers. </w:t>
      </w:r>
      <w:r w:rsidR="00F91B52">
        <w:t>In order to make sure</w:t>
      </w:r>
      <w:r>
        <w:t xml:space="preserve"> that children are able to develop their own sense of belonging, you should be working to ensure that</w:t>
      </w:r>
      <w:r w:rsidR="00592275">
        <w:t xml:space="preserve"> children feel welcomed, safe and valued. </w:t>
      </w:r>
      <w:r w:rsidR="00F91B52">
        <w:t>As well as this, y</w:t>
      </w:r>
      <w:r w:rsidR="00592275">
        <w:t>ou should ensure that all of their needs are met and that they are supported, respected and encouraged. When children feel they belong they are less likely to develop menta</w:t>
      </w:r>
      <w:r>
        <w:t>l health problems later in life and</w:t>
      </w:r>
      <w:r w:rsidR="00592275">
        <w:t xml:space="preserve"> are happier and better learners. </w:t>
      </w:r>
    </w:p>
    <w:p w:rsidR="003D302E" w:rsidRDefault="00F91B52" w:rsidP="00592275">
      <w:r>
        <w:t>A contributing factor to having a</w:t>
      </w:r>
      <w:r w:rsidR="003D302E">
        <w:t xml:space="preserve"> sense of belonging is connectedness. </w:t>
      </w:r>
      <w:r w:rsidR="00592275">
        <w:t>Connectedness is about feeling you can talk to people about worries and knowing that they will listen and support you.</w:t>
      </w:r>
      <w:r w:rsidR="003D302E">
        <w:t xml:space="preserve"> In order to thrive, both academically as well as personally, children need to feel as though they are a part of supportive and positive relationships</w:t>
      </w:r>
      <w:r>
        <w:t xml:space="preserve">. </w:t>
      </w:r>
      <w:r w:rsidR="003D302E">
        <w:t xml:space="preserve">There are many different ways in which you and your </w:t>
      </w:r>
      <w:r w:rsidR="003D302E" w:rsidRPr="00105314">
        <w:rPr>
          <w:noProof/>
        </w:rPr>
        <w:t>organisation</w:t>
      </w:r>
      <w:r w:rsidR="003D302E">
        <w:t xml:space="preserve"> can work to ensure that children feel a sense of both belonging and connectedness.</w:t>
      </w:r>
    </w:p>
    <w:p w:rsidR="00592275" w:rsidRDefault="00112DE8" w:rsidP="00592275">
      <w:pPr>
        <w:pStyle w:val="BoldBulTight0"/>
      </w:pPr>
      <w:r>
        <w:rPr>
          <w:noProof/>
        </w:rPr>
        <w:drawing>
          <wp:anchor distT="0" distB="0" distL="114300" distR="114300" simplePos="0" relativeHeight="251881472" behindDoc="1" locked="0" layoutInCell="1" allowOverlap="1" wp14:anchorId="2FA3DCA1" wp14:editId="3C53CA28">
            <wp:simplePos x="0" y="0"/>
            <wp:positionH relativeFrom="column">
              <wp:posOffset>3977640</wp:posOffset>
            </wp:positionH>
            <wp:positionV relativeFrom="paragraph">
              <wp:posOffset>297180</wp:posOffset>
            </wp:positionV>
            <wp:extent cx="1887855" cy="1971040"/>
            <wp:effectExtent l="0" t="0" r="0" b="0"/>
            <wp:wrapTight wrapText="bothSides">
              <wp:wrapPolygon edited="0">
                <wp:start x="0" y="0"/>
                <wp:lineTo x="0" y="21294"/>
                <wp:lineTo x="21360" y="21294"/>
                <wp:lineTo x="21360" y="0"/>
                <wp:lineTo x="0" y="0"/>
              </wp:wrapPolygon>
            </wp:wrapTight>
            <wp:docPr id="117" name="Picture 117" descr="ID# 2660 - Go Team Motivational Huddl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D# 2660 - Go Team Motivational Huddle - Presentation Clipart"/>
                    <pic:cNvPicPr>
                      <a:picLocks noChangeAspect="1" noChangeArrowheads="1"/>
                    </pic:cNvPicPr>
                  </pic:nvPicPr>
                  <pic:blipFill rotWithShape="1">
                    <a:blip r:embed="rId84">
                      <a:extLst>
                        <a:ext uri="{28A0092B-C50C-407E-A947-70E740481C1C}">
                          <a14:useLocalDpi xmlns:a14="http://schemas.microsoft.com/office/drawing/2010/main" val="0"/>
                        </a:ext>
                      </a:extLst>
                    </a:blip>
                    <a:srcRect l="15668" t="12903" r="11060" b="10591"/>
                    <a:stretch/>
                  </pic:blipFill>
                  <pic:spPr bwMode="auto">
                    <a:xfrm>
                      <a:off x="0" y="0"/>
                      <a:ext cx="1887855" cy="1971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D302E">
        <w:t>For example, y</w:t>
      </w:r>
      <w:r w:rsidR="00592275">
        <w:t>ou can help to promote a sense of belonging and connectedness in the following ways:</w:t>
      </w:r>
    </w:p>
    <w:p w:rsidR="00592275" w:rsidRPr="001F61FE" w:rsidRDefault="00592275" w:rsidP="001F61FE">
      <w:pPr>
        <w:pStyle w:val="Bullets"/>
      </w:pPr>
      <w:r w:rsidRPr="001F61FE">
        <w:t xml:space="preserve">Make the surroundings welcoming </w:t>
      </w:r>
    </w:p>
    <w:p w:rsidR="00592275" w:rsidRPr="001F61FE" w:rsidRDefault="00592275" w:rsidP="001F61FE">
      <w:pPr>
        <w:pStyle w:val="Bullets"/>
      </w:pPr>
      <w:r w:rsidRPr="001F61FE">
        <w:t>Host events for families to attend such as festi</w:t>
      </w:r>
      <w:r w:rsidR="0098242A">
        <w:t xml:space="preserve">val days, charity </w:t>
      </w:r>
      <w:r w:rsidR="0098242A" w:rsidRPr="00F91B52">
        <w:rPr>
          <w:noProof/>
        </w:rPr>
        <w:t>fundraisers</w:t>
      </w:r>
      <w:r w:rsidR="0098242A">
        <w:t xml:space="preserve"> or </w:t>
      </w:r>
      <w:r w:rsidRPr="001F61FE">
        <w:t xml:space="preserve">sports days </w:t>
      </w:r>
    </w:p>
    <w:p w:rsidR="00592275" w:rsidRPr="001F61FE" w:rsidRDefault="00592275" w:rsidP="001F61FE">
      <w:pPr>
        <w:pStyle w:val="Bullets"/>
      </w:pPr>
      <w:r w:rsidRPr="001F61FE">
        <w:t>Have an open door policy where parents/carers can ask questions or voice concerns</w:t>
      </w:r>
    </w:p>
    <w:p w:rsidR="00592275" w:rsidRPr="001F61FE" w:rsidRDefault="00592275" w:rsidP="001F61FE">
      <w:pPr>
        <w:pStyle w:val="Bullets"/>
      </w:pPr>
      <w:r w:rsidRPr="001F61FE">
        <w:t>Create a newsletter to inform parents of topics that will be covered</w:t>
      </w:r>
    </w:p>
    <w:p w:rsidR="00592275" w:rsidRPr="001F61FE" w:rsidRDefault="00592275" w:rsidP="001F61FE">
      <w:pPr>
        <w:pStyle w:val="Bullets"/>
      </w:pPr>
      <w:r w:rsidRPr="001F61FE">
        <w:t>Collaborate with families:</w:t>
      </w:r>
    </w:p>
    <w:p w:rsidR="00592275" w:rsidRDefault="003D302E" w:rsidP="00592275">
      <w:pPr>
        <w:pStyle w:val="Bullets2"/>
        <w:numPr>
          <w:ilvl w:val="1"/>
          <w:numId w:val="38"/>
        </w:numPr>
      </w:pPr>
      <w:r>
        <w:t>t</w:t>
      </w:r>
      <w:r w:rsidR="00592275">
        <w:t>o create an ongoing discussion of their child’s progress</w:t>
      </w:r>
    </w:p>
    <w:p w:rsidR="00592275" w:rsidRDefault="003D302E" w:rsidP="00592275">
      <w:pPr>
        <w:pStyle w:val="Bullets2"/>
        <w:numPr>
          <w:ilvl w:val="1"/>
          <w:numId w:val="38"/>
        </w:numPr>
      </w:pPr>
      <w:r>
        <w:t>t</w:t>
      </w:r>
      <w:r w:rsidR="00592275">
        <w:t>o involve parents or</w:t>
      </w:r>
      <w:r w:rsidR="0098242A">
        <w:t xml:space="preserve"> guardians </w:t>
      </w:r>
      <w:r w:rsidR="00F91B52" w:rsidRPr="00F91B52">
        <w:rPr>
          <w:noProof/>
        </w:rPr>
        <w:t>in</w:t>
      </w:r>
      <w:r w:rsidR="0098242A">
        <w:t xml:space="preserve"> policy creation</w:t>
      </w:r>
    </w:p>
    <w:p w:rsidR="00592275" w:rsidRPr="001F61FE" w:rsidRDefault="00592275" w:rsidP="001F61FE">
      <w:pPr>
        <w:pStyle w:val="Bullets"/>
      </w:pPr>
      <w:r w:rsidRPr="001F61FE">
        <w:t>Provide information on community events and support for families</w:t>
      </w:r>
    </w:p>
    <w:p w:rsidR="00592275" w:rsidRPr="001F61FE" w:rsidRDefault="00592275" w:rsidP="001F61FE">
      <w:pPr>
        <w:pStyle w:val="Bullets"/>
      </w:pPr>
      <w:r w:rsidRPr="001F61FE">
        <w:t>Cover topics such as:</w:t>
      </w:r>
    </w:p>
    <w:p w:rsidR="00592275" w:rsidRDefault="003D302E" w:rsidP="00592275">
      <w:pPr>
        <w:pStyle w:val="Bullets2"/>
        <w:numPr>
          <w:ilvl w:val="1"/>
          <w:numId w:val="38"/>
        </w:numPr>
      </w:pPr>
      <w:r>
        <w:t>f</w:t>
      </w:r>
      <w:r w:rsidR="00592275">
        <w:t>amilies</w:t>
      </w:r>
    </w:p>
    <w:p w:rsidR="00592275" w:rsidRDefault="003D302E" w:rsidP="00592275">
      <w:pPr>
        <w:pStyle w:val="Bullets2"/>
        <w:numPr>
          <w:ilvl w:val="1"/>
          <w:numId w:val="38"/>
        </w:numPr>
      </w:pPr>
      <w:r>
        <w:t>c</w:t>
      </w:r>
      <w:r w:rsidR="00592275">
        <w:t>ulture</w:t>
      </w:r>
    </w:p>
    <w:p w:rsidR="00592275" w:rsidRDefault="003D302E" w:rsidP="00592275">
      <w:pPr>
        <w:pStyle w:val="Bullets2"/>
        <w:numPr>
          <w:ilvl w:val="1"/>
          <w:numId w:val="38"/>
        </w:numPr>
      </w:pPr>
      <w:r>
        <w:t>g</w:t>
      </w:r>
      <w:r w:rsidR="00592275">
        <w:t>eography</w:t>
      </w:r>
    </w:p>
    <w:p w:rsidR="00592275" w:rsidRPr="001F61FE" w:rsidRDefault="00592275" w:rsidP="001F61FE">
      <w:pPr>
        <w:pStyle w:val="Bullets"/>
      </w:pPr>
      <w:r w:rsidRPr="001F61FE">
        <w:t>Ask children what they like so that you can engage with their interests</w:t>
      </w:r>
    </w:p>
    <w:p w:rsidR="00592275" w:rsidRPr="001F61FE" w:rsidRDefault="00592275" w:rsidP="001F61FE">
      <w:pPr>
        <w:pStyle w:val="Bullets"/>
      </w:pPr>
      <w:r w:rsidRPr="001F61FE">
        <w:lastRenderedPageBreak/>
        <w:t>Build a bond with families</w:t>
      </w:r>
      <w:r w:rsidR="0098242A">
        <w:t xml:space="preserve"> by</w:t>
      </w:r>
      <w:r w:rsidRPr="001F61FE">
        <w:t xml:space="preserve">: </w:t>
      </w:r>
    </w:p>
    <w:p w:rsidR="00592275" w:rsidRDefault="003D302E" w:rsidP="00592275">
      <w:pPr>
        <w:pStyle w:val="Bullets2"/>
        <w:numPr>
          <w:ilvl w:val="1"/>
          <w:numId w:val="38"/>
        </w:numPr>
      </w:pPr>
      <w:r>
        <w:t>m</w:t>
      </w:r>
      <w:r w:rsidR="00592275">
        <w:t>eet</w:t>
      </w:r>
      <w:r w:rsidR="0098242A">
        <w:t>ing</w:t>
      </w:r>
      <w:r w:rsidR="00592275">
        <w:t xml:space="preserve"> and greet</w:t>
      </w:r>
      <w:r w:rsidR="0098242A">
        <w:t>ing</w:t>
      </w:r>
      <w:r w:rsidR="00592275">
        <w:t xml:space="preserve"> families with a smile</w:t>
      </w:r>
    </w:p>
    <w:p w:rsidR="00592275" w:rsidRDefault="00112DE8" w:rsidP="00592275">
      <w:pPr>
        <w:pStyle w:val="Bullets2"/>
        <w:numPr>
          <w:ilvl w:val="1"/>
          <w:numId w:val="38"/>
        </w:numPr>
      </w:pPr>
      <w:r>
        <w:rPr>
          <w:noProof/>
        </w:rPr>
        <w:drawing>
          <wp:anchor distT="0" distB="0" distL="114300" distR="114300" simplePos="0" relativeHeight="251882496" behindDoc="1" locked="0" layoutInCell="1" allowOverlap="1" wp14:anchorId="22CD0ECC" wp14:editId="2FBD61CE">
            <wp:simplePos x="0" y="0"/>
            <wp:positionH relativeFrom="column">
              <wp:posOffset>3228340</wp:posOffset>
            </wp:positionH>
            <wp:positionV relativeFrom="paragraph">
              <wp:posOffset>307340</wp:posOffset>
            </wp:positionV>
            <wp:extent cx="2861945" cy="2861945"/>
            <wp:effectExtent l="0" t="0" r="0" b="0"/>
            <wp:wrapTight wrapText="bothSides">
              <wp:wrapPolygon edited="0">
                <wp:start x="0" y="0"/>
                <wp:lineTo x="0" y="21423"/>
                <wp:lineTo x="21423" y="21423"/>
                <wp:lineTo x="21423" y="0"/>
                <wp:lineTo x="0" y="0"/>
              </wp:wrapPolygon>
            </wp:wrapTight>
            <wp:docPr id="118" name="Picture 118" descr="ID# 14617 - Mother Daughter Heart Silhouett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D# 14617 - Mother Daughter Heart Silhouette - Presentation Clipart"/>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3D302E">
        <w:t>t</w:t>
      </w:r>
      <w:r w:rsidR="00592275">
        <w:t>ell</w:t>
      </w:r>
      <w:r w:rsidR="0098242A">
        <w:t>ing</w:t>
      </w:r>
      <w:r w:rsidR="00592275">
        <w:t xml:space="preserve"> them about the child’s day at pick-up</w:t>
      </w:r>
    </w:p>
    <w:p w:rsidR="00592275" w:rsidRDefault="003D302E" w:rsidP="00592275">
      <w:pPr>
        <w:pStyle w:val="Bullets2"/>
        <w:numPr>
          <w:ilvl w:val="1"/>
          <w:numId w:val="38"/>
        </w:numPr>
      </w:pPr>
      <w:r>
        <w:t>e</w:t>
      </w:r>
      <w:r w:rsidR="0098242A">
        <w:t>ncouraging</w:t>
      </w:r>
      <w:r w:rsidR="00592275">
        <w:t xml:space="preserve"> families to get involved with the setting.</w:t>
      </w:r>
      <w:r w:rsidR="00F91B52" w:rsidRPr="00F91B52">
        <w:t xml:space="preserve"> </w:t>
      </w:r>
    </w:p>
    <w:p w:rsidR="003D302E" w:rsidRDefault="003D302E" w:rsidP="00A24352">
      <w:pPr>
        <w:pStyle w:val="Heading3"/>
      </w:pPr>
      <w:r>
        <w:br w:type="page"/>
      </w:r>
    </w:p>
    <w:p w:rsidR="00A24352" w:rsidRDefault="00A24352" w:rsidP="00A24352">
      <w:pPr>
        <w:pStyle w:val="Heading3"/>
      </w:pPr>
      <w:bookmarkStart w:id="176" w:name="_Toc505602621"/>
      <w:r>
        <w:rPr>
          <w:noProof/>
        </w:rPr>
        <w:lastRenderedPageBreak/>
        <w:drawing>
          <wp:anchor distT="0" distB="0" distL="114300" distR="114300" simplePos="0" relativeHeight="251851776" behindDoc="1" locked="0" layoutInCell="1" allowOverlap="1" wp14:anchorId="2860302E" wp14:editId="0D2525C9">
            <wp:simplePos x="0" y="0"/>
            <wp:positionH relativeFrom="column">
              <wp:posOffset>19050</wp:posOffset>
            </wp:positionH>
            <wp:positionV relativeFrom="paragraph">
              <wp:posOffset>343535</wp:posOffset>
            </wp:positionV>
            <wp:extent cx="5031105" cy="3848735"/>
            <wp:effectExtent l="0" t="0" r="0" b="0"/>
            <wp:wrapTight wrapText="bothSides">
              <wp:wrapPolygon edited="0">
                <wp:start x="0" y="0"/>
                <wp:lineTo x="0" y="21490"/>
                <wp:lineTo x="21510" y="21490"/>
                <wp:lineTo x="21510" y="0"/>
                <wp:lineTo x="0" y="0"/>
              </wp:wrapPolygon>
            </wp:wrapTight>
            <wp:docPr id="94" name="Picture 9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Fotolia_2204087_XS.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Activity 6B</w:t>
      </w:r>
      <w:bookmarkEnd w:id="176"/>
    </w:p>
    <w:p w:rsidR="006365EF" w:rsidRDefault="006365EF" w:rsidP="00264A14">
      <w:pPr>
        <w:pStyle w:val="BoldBulTight0"/>
        <w:spacing w:after="240"/>
      </w:pPr>
      <w:r>
        <w:br w:type="page"/>
      </w:r>
    </w:p>
    <w:p w:rsidR="0094598A" w:rsidRDefault="0094598A" w:rsidP="00264A14">
      <w:pPr>
        <w:pStyle w:val="Heading2"/>
        <w:spacing w:after="240"/>
      </w:pPr>
      <w:bookmarkStart w:id="177" w:name="_Toc505602622"/>
      <w:r>
        <w:lastRenderedPageBreak/>
        <w:t>6</w:t>
      </w:r>
      <w:r w:rsidRPr="006E5817">
        <w:t>.</w:t>
      </w:r>
      <w:r>
        <w:t>4</w:t>
      </w:r>
      <w:r w:rsidRPr="006E5817">
        <w:t xml:space="preserve"> – </w:t>
      </w:r>
      <w:r w:rsidR="006365EF">
        <w:t>Engage children in sustained shared conversations to extend their thinking</w:t>
      </w:r>
      <w:bookmarkEnd w:id="177"/>
    </w:p>
    <w:p w:rsidR="00592275" w:rsidRDefault="00264A14" w:rsidP="00264A14">
      <w:pPr>
        <w:pStyle w:val="BoldBulTight0"/>
        <w:spacing w:after="240"/>
      </w:pPr>
      <w:r>
        <w:t>By the end of this chapter, the learner should be able to:</w:t>
      </w:r>
    </w:p>
    <w:p w:rsidR="00690D73" w:rsidRDefault="00362E62" w:rsidP="00690D73">
      <w:pPr>
        <w:pStyle w:val="Bullets"/>
      </w:pPr>
      <w:r w:rsidRPr="00105314">
        <w:rPr>
          <w:noProof/>
        </w:rPr>
        <w:t>Summarise</w:t>
      </w:r>
      <w:r>
        <w:t xml:space="preserve"> </w:t>
      </w:r>
      <w:r w:rsidR="004E6AF6">
        <w:t>the term ‘</w:t>
      </w:r>
      <w:r>
        <w:t xml:space="preserve">sustained </w:t>
      </w:r>
      <w:r w:rsidRPr="00EA30E3">
        <w:rPr>
          <w:noProof/>
        </w:rPr>
        <w:t>conversation</w:t>
      </w:r>
      <w:r w:rsidR="004E6AF6" w:rsidRPr="00EA30E3">
        <w:rPr>
          <w:noProof/>
        </w:rPr>
        <w:t>’</w:t>
      </w:r>
    </w:p>
    <w:p w:rsidR="00362E62" w:rsidRDefault="00362E62" w:rsidP="00690D73">
      <w:pPr>
        <w:pStyle w:val="Bullets"/>
      </w:pPr>
      <w:r>
        <w:t>Make a list of four different ways to help children to engage in sustained conversation.</w:t>
      </w:r>
    </w:p>
    <w:p w:rsidR="00690D73" w:rsidRDefault="00690D73" w:rsidP="00690D73">
      <w:pPr>
        <w:pStyle w:val="Heading3"/>
      </w:pPr>
      <w:bookmarkStart w:id="178" w:name="_Toc480882089"/>
      <w:bookmarkStart w:id="179" w:name="_Toc422750967"/>
      <w:bookmarkStart w:id="180" w:name="_Toc505602623"/>
      <w:r>
        <w:t xml:space="preserve">What is sustained </w:t>
      </w:r>
      <w:r w:rsidRPr="00105314">
        <w:rPr>
          <w:noProof/>
        </w:rPr>
        <w:t>conversation</w:t>
      </w:r>
      <w:r>
        <w:t>?</w:t>
      </w:r>
      <w:bookmarkEnd w:id="178"/>
      <w:bookmarkEnd w:id="180"/>
    </w:p>
    <w:p w:rsidR="00690D73" w:rsidRPr="00690D73" w:rsidRDefault="00FB790F" w:rsidP="00690D73">
      <w:r>
        <w:rPr>
          <w:noProof/>
        </w:rPr>
        <w:drawing>
          <wp:anchor distT="0" distB="0" distL="114300" distR="114300" simplePos="0" relativeHeight="251883520" behindDoc="1" locked="0" layoutInCell="1" allowOverlap="1" wp14:anchorId="65275806" wp14:editId="3168CD60">
            <wp:simplePos x="0" y="0"/>
            <wp:positionH relativeFrom="column">
              <wp:posOffset>3169920</wp:posOffset>
            </wp:positionH>
            <wp:positionV relativeFrom="paragraph">
              <wp:posOffset>3810</wp:posOffset>
            </wp:positionV>
            <wp:extent cx="2861945" cy="2861945"/>
            <wp:effectExtent l="0" t="0" r="0" b="0"/>
            <wp:wrapTight wrapText="bothSides">
              <wp:wrapPolygon edited="0">
                <wp:start x="0" y="0"/>
                <wp:lineTo x="0" y="21423"/>
                <wp:lineTo x="21423" y="21423"/>
                <wp:lineTo x="21423" y="0"/>
                <wp:lineTo x="0" y="0"/>
              </wp:wrapPolygon>
            </wp:wrapTight>
            <wp:docPr id="119" name="Picture 119" descr="ID# 13286 - Simple Thought Expression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D# 13286 - Simple Thought Expression - Presentation Clipart"/>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690D73" w:rsidRPr="00690D73">
        <w:t xml:space="preserve">Communication is an everyday part of our lives, and most of us have many conversations with many people throughout the duration the day. However, we rarely stop to think about the conversations we have and whether they were beneficial to those involved. Where they weighted equally between the different parties? Did they provide a fair time for everybody to talk? When conversing with children who are developing their language skills, this is something that you need to consider. The conversations which you have will need to enhance the development of children’s language and communication by showing them how to engage in and hold a conversation; picking up cues for when to talk and allowing the other person(s) time to talk also. </w:t>
      </w:r>
    </w:p>
    <w:p w:rsidR="00690D73" w:rsidRPr="00690D73" w:rsidRDefault="00690D73" w:rsidP="00690D73">
      <w:r w:rsidRPr="00690D73">
        <w:t>Sustained conversation refers to maintaining engagement in a conversation. Many conversations that we have are short-lived; for example, you may often ask children “are you ok?” if they answer “yes”, the conversation is likely to be finished. Whilst passing conversations are a normal and required aspect of everyday life, children will benefit from conversations which require them to think and problem-solve alongside other people.</w:t>
      </w:r>
      <w:r w:rsidR="00FB790F" w:rsidRPr="00FB790F">
        <w:t xml:space="preserve"> </w:t>
      </w:r>
    </w:p>
    <w:p w:rsidR="00592275" w:rsidRDefault="00592275" w:rsidP="00592275">
      <w:pPr>
        <w:pStyle w:val="Heading3"/>
      </w:pPr>
      <w:bookmarkStart w:id="181" w:name="_Toc505602624"/>
      <w:r>
        <w:t>Ideas for engaging in sustained shared conversations</w:t>
      </w:r>
      <w:bookmarkEnd w:id="179"/>
      <w:bookmarkEnd w:id="181"/>
    </w:p>
    <w:p w:rsidR="00690D73" w:rsidRPr="00690D73" w:rsidRDefault="00690D73" w:rsidP="00690D73">
      <w:r w:rsidRPr="00690D73">
        <w:t>A good way to help children to engage in sustained conversation is to talk to them about things that they like. This may be something as simple as a game or a toy that they are playing with or the food that they like to eat during mealtimes. Focusing on things which interest the children will encourage them to participate in the conversation and provide thoughtful and interesting responses.</w:t>
      </w:r>
      <w:r>
        <w:t xml:space="preserve"> </w:t>
      </w:r>
      <w:r w:rsidRPr="00690D73">
        <w:t>You will need to find ways to discover topics which will interest the child. Perhaps you could spend some time observing them, seeing what toys/games they are attracted to, for example, or ask the families for some advice regarding how they try to engage their children in conversation when at home. Working alongside families and using similar techniques can help to reinforce things to the child and promote faster learning.</w:t>
      </w:r>
    </w:p>
    <w:p w:rsidR="00690D73" w:rsidRDefault="00690D73" w:rsidP="00690D73">
      <w:pPr>
        <w:pStyle w:val="BoldBulTight0"/>
      </w:pPr>
      <w:r>
        <w:t>There are many other ways that you can engage in sustained shared conversations – for example:</w:t>
      </w:r>
    </w:p>
    <w:p w:rsidR="00690D73" w:rsidRPr="001F61FE" w:rsidRDefault="00690D73" w:rsidP="00690D73">
      <w:pPr>
        <w:pStyle w:val="Bullets"/>
      </w:pPr>
      <w:r w:rsidRPr="001F61FE">
        <w:t>Listen and watch carefully to what the child is saying and doing</w:t>
      </w:r>
    </w:p>
    <w:p w:rsidR="00690D73" w:rsidRPr="001F61FE" w:rsidRDefault="00690D73" w:rsidP="00690D73">
      <w:pPr>
        <w:pStyle w:val="Bullets"/>
      </w:pPr>
      <w:r w:rsidRPr="001F61FE">
        <w:lastRenderedPageBreak/>
        <w:t>Show genuine interest through body language e.g. smiling, nodding</w:t>
      </w:r>
      <w:r>
        <w:t>,</w:t>
      </w:r>
      <w:r w:rsidRPr="001F61FE">
        <w:t xml:space="preserve"> and eye contact</w:t>
      </w:r>
    </w:p>
    <w:p w:rsidR="00690D73" w:rsidRPr="001F61FE" w:rsidRDefault="00690D73" w:rsidP="00690D73">
      <w:pPr>
        <w:pStyle w:val="Bullets"/>
      </w:pPr>
      <w:r w:rsidRPr="001F61FE">
        <w:t xml:space="preserve">Invite children to elaborate on their ideas e.g. ‘This is interesting, could you tell me more?’ </w:t>
      </w:r>
    </w:p>
    <w:p w:rsidR="00690D73" w:rsidRPr="001F61FE" w:rsidRDefault="00B802A8" w:rsidP="00690D73">
      <w:pPr>
        <w:pStyle w:val="Bullets"/>
      </w:pPr>
      <w:r>
        <w:t>Repeat/clarify</w:t>
      </w:r>
      <w:r w:rsidR="00690D73" w:rsidRPr="001F61FE">
        <w:t xml:space="preserve"> what children have said ‘so you mean…’</w:t>
      </w:r>
    </w:p>
    <w:p w:rsidR="00690D73" w:rsidRPr="001F61FE" w:rsidRDefault="00B802A8" w:rsidP="00690D73">
      <w:pPr>
        <w:pStyle w:val="Bullets"/>
      </w:pPr>
      <w:r>
        <w:t>Share</w:t>
      </w:r>
      <w:r w:rsidR="00690D73" w:rsidRPr="001F61FE">
        <w:t xml:space="preserve"> own experiences e.g. ‘I like to…’</w:t>
      </w:r>
    </w:p>
    <w:p w:rsidR="00690D73" w:rsidRPr="001F61FE" w:rsidRDefault="00B802A8" w:rsidP="00690D73">
      <w:pPr>
        <w:pStyle w:val="Bullets"/>
      </w:pPr>
      <w:r>
        <w:t>Suggest</w:t>
      </w:r>
      <w:r w:rsidR="00690D73" w:rsidRPr="001F61FE">
        <w:t xml:space="preserve"> options e.g. ‘how about we do it like </w:t>
      </w:r>
      <w:r w:rsidR="00690D73" w:rsidRPr="00EA30E3">
        <w:rPr>
          <w:noProof/>
        </w:rPr>
        <w:t>this’</w:t>
      </w:r>
    </w:p>
    <w:p w:rsidR="00690D73" w:rsidRPr="001F61FE" w:rsidRDefault="00690D73" w:rsidP="00690D73">
      <w:pPr>
        <w:pStyle w:val="Bullets"/>
      </w:pPr>
      <w:r w:rsidRPr="001F61FE">
        <w:t>Re</w:t>
      </w:r>
      <w:r w:rsidR="00B802A8">
        <w:t>mind</w:t>
      </w:r>
      <w:r w:rsidRPr="001F61FE">
        <w:t xml:space="preserve"> children to do things e.g. ‘don’t forget to wash your hands before you </w:t>
      </w:r>
      <w:r w:rsidRPr="00EA30E3">
        <w:rPr>
          <w:noProof/>
        </w:rPr>
        <w:t>eat’</w:t>
      </w:r>
    </w:p>
    <w:p w:rsidR="00690D73" w:rsidRPr="001F61FE" w:rsidRDefault="00B802A8" w:rsidP="00690D73">
      <w:pPr>
        <w:pStyle w:val="Bullets"/>
      </w:pPr>
      <w:r>
        <w:t>Speculate</w:t>
      </w:r>
      <w:r w:rsidR="00690D73" w:rsidRPr="001F61FE">
        <w:t xml:space="preserve"> e.g. ‘Do you think those ducks might like some cake?’</w:t>
      </w:r>
    </w:p>
    <w:p w:rsidR="00690D73" w:rsidRPr="001F61FE" w:rsidRDefault="00690D73" w:rsidP="00690D73">
      <w:pPr>
        <w:pStyle w:val="Bullets"/>
      </w:pPr>
      <w:r w:rsidRPr="001F61FE">
        <w:t>Offer different perspectives ‘Maybe….’</w:t>
      </w:r>
    </w:p>
    <w:p w:rsidR="00690D73" w:rsidRDefault="00690D73" w:rsidP="00690D73">
      <w:pPr>
        <w:pStyle w:val="Bullets"/>
      </w:pPr>
      <w:r w:rsidRPr="001F61FE">
        <w:t xml:space="preserve">Use encouragement to promote thinking e.g. ‘Very good </w:t>
      </w:r>
      <w:r w:rsidRPr="00EA30E3">
        <w:rPr>
          <w:noProof/>
        </w:rPr>
        <w:t>Ethan, you</w:t>
      </w:r>
      <w:r w:rsidRPr="001F61FE">
        <w:t xml:space="preserve"> have found the square, now where are you going to put the circle?’</w:t>
      </w:r>
    </w:p>
    <w:p w:rsidR="00690D73" w:rsidRPr="00522761" w:rsidRDefault="00690D73" w:rsidP="00690D73">
      <w:pPr>
        <w:pStyle w:val="BoldBulTight0"/>
        <w:rPr>
          <w:u w:val="single"/>
        </w:rPr>
      </w:pPr>
      <w:r w:rsidRPr="00522761">
        <w:rPr>
          <w:u w:val="single"/>
        </w:rPr>
        <w:t>Open-ended questions</w:t>
      </w:r>
    </w:p>
    <w:p w:rsidR="00690D73" w:rsidRPr="00690D73" w:rsidRDefault="00C9167F" w:rsidP="00690D73">
      <w:r>
        <w:rPr>
          <w:noProof/>
        </w:rPr>
        <w:drawing>
          <wp:anchor distT="0" distB="0" distL="114300" distR="114300" simplePos="0" relativeHeight="251884544" behindDoc="1" locked="0" layoutInCell="1" allowOverlap="1" wp14:anchorId="1C9BA4A2" wp14:editId="1A079CA4">
            <wp:simplePos x="0" y="0"/>
            <wp:positionH relativeFrom="column">
              <wp:posOffset>2992120</wp:posOffset>
            </wp:positionH>
            <wp:positionV relativeFrom="paragraph">
              <wp:posOffset>419735</wp:posOffset>
            </wp:positionV>
            <wp:extent cx="2861945" cy="2861945"/>
            <wp:effectExtent l="0" t="0" r="0" b="0"/>
            <wp:wrapTight wrapText="bothSides">
              <wp:wrapPolygon edited="0">
                <wp:start x="0" y="0"/>
                <wp:lineTo x="0" y="21423"/>
                <wp:lineTo x="21423" y="21423"/>
                <wp:lineTo x="21423" y="0"/>
                <wp:lineTo x="0" y="0"/>
              </wp:wrapPolygon>
            </wp:wrapTight>
            <wp:docPr id="121" name="Picture 121" descr="ID# 18683 - Figures Question Exclamation Marks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D# 18683 - Figures Question Exclamation Marks - Presentation Clipart"/>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690D73" w:rsidRPr="00690D73">
        <w:t>Depending on the confidence and engagement levels of the child, you might need to push the conversation forward and encourage them to continue talking. A good way to do this is to ask open-ended questions. Open-ended questions allow for a response which is longer than one word and requires the other person to provide a more thoughtful answer.</w:t>
      </w:r>
    </w:p>
    <w:p w:rsidR="00690D73" w:rsidRDefault="00690D73" w:rsidP="00690D73">
      <w:pPr>
        <w:pStyle w:val="BoldBulTight0"/>
      </w:pPr>
      <w:r>
        <w:t>Examples of open-ended questions might include:</w:t>
      </w:r>
    </w:p>
    <w:p w:rsidR="00690D73" w:rsidRDefault="00690D73" w:rsidP="00690D73">
      <w:pPr>
        <w:pStyle w:val="Bullets"/>
      </w:pPr>
      <w:r>
        <w:t>How does this make you feel?</w:t>
      </w:r>
    </w:p>
    <w:p w:rsidR="00690D73" w:rsidRDefault="00690D73" w:rsidP="00690D73">
      <w:pPr>
        <w:pStyle w:val="Bullets"/>
      </w:pPr>
      <w:r>
        <w:t>What do you think?</w:t>
      </w:r>
      <w:r w:rsidR="00C9167F" w:rsidRPr="00C9167F">
        <w:t xml:space="preserve"> </w:t>
      </w:r>
    </w:p>
    <w:p w:rsidR="00690D73" w:rsidRDefault="00690D73" w:rsidP="00690D73">
      <w:pPr>
        <w:pStyle w:val="Bullets"/>
      </w:pPr>
      <w:r>
        <w:t>How could we find out?</w:t>
      </w:r>
      <w:r w:rsidR="00FB790F" w:rsidRPr="00FB790F">
        <w:t xml:space="preserve"> </w:t>
      </w:r>
    </w:p>
    <w:p w:rsidR="00690D73" w:rsidRPr="00B36EB5" w:rsidRDefault="00690D73" w:rsidP="00690D73">
      <w:r>
        <w:t>Asking these sorts of questions will encourage children to continue talking and engaging with their own thoughts, whilst also teaching them the premises of a sustained conversation.</w:t>
      </w:r>
    </w:p>
    <w:p w:rsidR="00690D73" w:rsidRDefault="00690D73" w:rsidP="00592275">
      <w:pPr>
        <w:pStyle w:val="BoldBulTight0"/>
      </w:pPr>
    </w:p>
    <w:p w:rsidR="00A24352" w:rsidRDefault="00A24352" w:rsidP="00A24352">
      <w:pPr>
        <w:pStyle w:val="Heading3"/>
      </w:pPr>
      <w:r>
        <w:br w:type="page"/>
      </w:r>
    </w:p>
    <w:p w:rsidR="00A24352" w:rsidRDefault="00A24352" w:rsidP="00A24352">
      <w:pPr>
        <w:pStyle w:val="Heading3"/>
      </w:pPr>
      <w:bookmarkStart w:id="182" w:name="_Toc505602625"/>
      <w:r>
        <w:rPr>
          <w:noProof/>
        </w:rPr>
        <w:lastRenderedPageBreak/>
        <w:drawing>
          <wp:anchor distT="0" distB="0" distL="114300" distR="114300" simplePos="0" relativeHeight="251853824" behindDoc="1" locked="0" layoutInCell="1" allowOverlap="1" wp14:anchorId="3111057D" wp14:editId="750C51F1">
            <wp:simplePos x="0" y="0"/>
            <wp:positionH relativeFrom="column">
              <wp:posOffset>19050</wp:posOffset>
            </wp:positionH>
            <wp:positionV relativeFrom="paragraph">
              <wp:posOffset>343535</wp:posOffset>
            </wp:positionV>
            <wp:extent cx="5031105" cy="3848735"/>
            <wp:effectExtent l="0" t="0" r="0" b="0"/>
            <wp:wrapTight wrapText="bothSides">
              <wp:wrapPolygon edited="0">
                <wp:start x="0" y="0"/>
                <wp:lineTo x="0" y="21490"/>
                <wp:lineTo x="21510" y="21490"/>
                <wp:lineTo x="21510" y="0"/>
                <wp:lineTo x="0" y="0"/>
              </wp:wrapPolygon>
            </wp:wrapTight>
            <wp:docPr id="95" name="Picture 9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Fotolia_2204087_XS.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Activity 6C</w:t>
      </w:r>
      <w:bookmarkEnd w:id="182"/>
    </w:p>
    <w:p w:rsidR="006365EF" w:rsidRDefault="006365EF" w:rsidP="00264A14">
      <w:pPr>
        <w:pStyle w:val="BoldBulTight0"/>
        <w:spacing w:after="240"/>
      </w:pPr>
      <w:r>
        <w:br w:type="page"/>
      </w:r>
    </w:p>
    <w:p w:rsidR="0094598A" w:rsidRDefault="0094598A" w:rsidP="00264A14">
      <w:pPr>
        <w:pStyle w:val="Heading2"/>
        <w:spacing w:after="240"/>
      </w:pPr>
      <w:bookmarkStart w:id="183" w:name="_Toc505602626"/>
      <w:r>
        <w:lastRenderedPageBreak/>
        <w:t xml:space="preserve">6.5 – </w:t>
      </w:r>
      <w:r w:rsidR="006365EF">
        <w:t>Provide the opportunity for scaffolding learning and development</w:t>
      </w:r>
      <w:bookmarkEnd w:id="183"/>
    </w:p>
    <w:p w:rsidR="00592275" w:rsidRDefault="00264A14" w:rsidP="00264A14">
      <w:pPr>
        <w:pStyle w:val="BoldBulTight0"/>
        <w:spacing w:after="240"/>
      </w:pPr>
      <w:r>
        <w:t>By the end of this chapter, the learner should be able to:</w:t>
      </w:r>
    </w:p>
    <w:p w:rsidR="00B802A8" w:rsidRDefault="00B802A8" w:rsidP="00592275">
      <w:pPr>
        <w:pStyle w:val="Bullets"/>
      </w:pPr>
      <w:r>
        <w:t>Demonstrate</w:t>
      </w:r>
      <w:r w:rsidR="002B5347">
        <w:t xml:space="preserve"> a scenario in which they co</w:t>
      </w:r>
      <w:bookmarkStart w:id="184" w:name="_Toc422750970"/>
      <w:r>
        <w:t>uld scaffold a child’s learning.</w:t>
      </w:r>
    </w:p>
    <w:p w:rsidR="00592275" w:rsidRDefault="00592275" w:rsidP="00B802A8">
      <w:pPr>
        <w:pStyle w:val="Heading3"/>
      </w:pPr>
      <w:bookmarkStart w:id="185" w:name="_Toc505602627"/>
      <w:r>
        <w:t>What is scaffolding?</w:t>
      </w:r>
      <w:bookmarkEnd w:id="184"/>
      <w:bookmarkEnd w:id="185"/>
    </w:p>
    <w:p w:rsidR="00592275" w:rsidRDefault="00E76F19" w:rsidP="00592275">
      <w:r>
        <w:rPr>
          <w:noProof/>
        </w:rPr>
        <w:drawing>
          <wp:anchor distT="0" distB="0" distL="114300" distR="114300" simplePos="0" relativeHeight="251885568" behindDoc="1" locked="0" layoutInCell="1" allowOverlap="1" wp14:anchorId="74B079F7" wp14:editId="3143FCD5">
            <wp:simplePos x="0" y="0"/>
            <wp:positionH relativeFrom="column">
              <wp:posOffset>3063240</wp:posOffset>
            </wp:positionH>
            <wp:positionV relativeFrom="paragraph">
              <wp:posOffset>1294765</wp:posOffset>
            </wp:positionV>
            <wp:extent cx="2861945" cy="2861945"/>
            <wp:effectExtent l="0" t="0" r="0" b="0"/>
            <wp:wrapTight wrapText="bothSides">
              <wp:wrapPolygon edited="0">
                <wp:start x="0" y="0"/>
                <wp:lineTo x="0" y="21423"/>
                <wp:lineTo x="21423" y="21423"/>
                <wp:lineTo x="21423" y="0"/>
                <wp:lineTo x="0" y="0"/>
              </wp:wrapPolygon>
            </wp:wrapTight>
            <wp:docPr id="122" name="Picture 122" descr="ID# 12505 - Four Stack Block Figur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D# 12505 - Four Stack Block Figure - Presentation Clipart"/>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3E433F">
        <w:t>As mentioned previously, scaffolding children’s learning refers to</w:t>
      </w:r>
      <w:r w:rsidR="003E433F" w:rsidRPr="004D1DEC">
        <w:t> leading and coaching them towards coming up with their own answers</w:t>
      </w:r>
      <w:r w:rsidR="003E433F">
        <w:t xml:space="preserve"> and ideas. Scaffolding learning will show</w:t>
      </w:r>
      <w:r w:rsidR="003E433F" w:rsidRPr="004D1DEC">
        <w:t xml:space="preserve"> children how to learn, </w:t>
      </w:r>
      <w:r w:rsidR="003E433F">
        <w:t>rather than just providing them with the correct answers – helping them to create their own thoughts about the world around them.</w:t>
      </w:r>
      <w:r w:rsidR="003E433F" w:rsidRPr="004D1DEC">
        <w:t xml:space="preserve"> </w:t>
      </w:r>
      <w:r w:rsidR="003E433F">
        <w:t>The key factor of scaffolding learning is guiding children to think for themselves, rather than relying on you to give them an answer. This means that a</w:t>
      </w:r>
      <w:r w:rsidR="00592275">
        <w:t>ctivities or tasks are supported by an educator at first, but the educator’s role de</w:t>
      </w:r>
      <w:r w:rsidR="003E433F">
        <w:t>creases gradually as the child</w:t>
      </w:r>
      <w:r w:rsidR="00592275">
        <w:t xml:space="preserve"> becomes more competent. </w:t>
      </w:r>
    </w:p>
    <w:p w:rsidR="00592275" w:rsidRDefault="00592275" w:rsidP="00592275">
      <w:pPr>
        <w:pStyle w:val="BoldBulTight0"/>
      </w:pPr>
      <w:r>
        <w:t xml:space="preserve">When using scaffolding as a </w:t>
      </w:r>
      <w:r w:rsidRPr="00EA30E3">
        <w:rPr>
          <w:noProof/>
        </w:rPr>
        <w:t>technique</w:t>
      </w:r>
      <w:r w:rsidR="00EA30E3">
        <w:rPr>
          <w:noProof/>
        </w:rPr>
        <w:t>,</w:t>
      </w:r>
      <w:r>
        <w:t xml:space="preserve"> you should:</w:t>
      </w:r>
    </w:p>
    <w:p w:rsidR="00592275" w:rsidRPr="001F61FE" w:rsidRDefault="00592275" w:rsidP="001F61FE">
      <w:pPr>
        <w:pStyle w:val="Bullets"/>
      </w:pPr>
      <w:r w:rsidRPr="001F61FE">
        <w:t>Plan effectively and anticipate problems that might occur and how you could overcome these</w:t>
      </w:r>
    </w:p>
    <w:p w:rsidR="00592275" w:rsidRPr="001F61FE" w:rsidRDefault="00592275" w:rsidP="001F61FE">
      <w:pPr>
        <w:pStyle w:val="Bullets"/>
      </w:pPr>
      <w:r w:rsidRPr="001F61FE">
        <w:t xml:space="preserve">Test or evaluate the activity out beforehand </w:t>
      </w:r>
    </w:p>
    <w:p w:rsidR="00592275" w:rsidRPr="001F61FE" w:rsidRDefault="00592275" w:rsidP="001F61FE">
      <w:pPr>
        <w:pStyle w:val="Bullets"/>
      </w:pPr>
      <w:r w:rsidRPr="001F61FE">
        <w:t>Identify individual needs and abilities of children</w:t>
      </w:r>
    </w:p>
    <w:p w:rsidR="00592275" w:rsidRPr="001F61FE" w:rsidRDefault="00592275" w:rsidP="001F61FE">
      <w:pPr>
        <w:pStyle w:val="Bullets"/>
      </w:pPr>
      <w:r w:rsidRPr="001F61FE">
        <w:t>Modify activities or instructions to suit the needs of each child</w:t>
      </w:r>
    </w:p>
    <w:p w:rsidR="00592275" w:rsidRPr="001F61FE" w:rsidRDefault="00592275" w:rsidP="001F61FE">
      <w:pPr>
        <w:pStyle w:val="Bullets"/>
      </w:pPr>
      <w:r w:rsidRPr="001F61FE">
        <w:t>Provide clear objectives to the children – why are they doing this?</w:t>
      </w:r>
    </w:p>
    <w:p w:rsidR="00592275" w:rsidRPr="001F61FE" w:rsidRDefault="00592275" w:rsidP="001F61FE">
      <w:pPr>
        <w:pStyle w:val="Bullets"/>
      </w:pPr>
      <w:r w:rsidRPr="001F61FE">
        <w:t xml:space="preserve">Guide children when </w:t>
      </w:r>
      <w:r w:rsidRPr="00EA30E3">
        <w:rPr>
          <w:noProof/>
        </w:rPr>
        <w:t>needed</w:t>
      </w:r>
      <w:r w:rsidRPr="001F61FE">
        <w:t xml:space="preserve"> so they keep focused yet allow them to make choices about their learning – allowing them to be independent and make mistakes</w:t>
      </w:r>
    </w:p>
    <w:p w:rsidR="00592275" w:rsidRPr="001F61FE" w:rsidRDefault="00592275" w:rsidP="001F61FE">
      <w:pPr>
        <w:pStyle w:val="Bullets"/>
      </w:pPr>
      <w:r w:rsidRPr="001F61FE">
        <w:t>Use assessment to give feedback</w:t>
      </w:r>
    </w:p>
    <w:p w:rsidR="00592275" w:rsidRPr="001F61FE" w:rsidRDefault="00592275" w:rsidP="001F61FE">
      <w:pPr>
        <w:pStyle w:val="Bullets"/>
      </w:pPr>
      <w:r w:rsidRPr="001F61FE">
        <w:t>Create momentum to try and inspire children to learn more.</w:t>
      </w:r>
    </w:p>
    <w:p w:rsidR="00592275" w:rsidRPr="001F61FE" w:rsidRDefault="000B2378" w:rsidP="001F61FE">
      <w:pPr>
        <w:pStyle w:val="Bullets"/>
      </w:pPr>
      <w:r>
        <w:t>A</w:t>
      </w:r>
      <w:r w:rsidR="00592275" w:rsidRPr="001F61FE">
        <w:t xml:space="preserve">sk </w:t>
      </w:r>
      <w:r w:rsidRPr="000B2378">
        <w:rPr>
          <w:noProof/>
        </w:rPr>
        <w:t>your</w:t>
      </w:r>
      <w:r w:rsidR="00592275" w:rsidRPr="000B2378">
        <w:rPr>
          <w:noProof/>
        </w:rPr>
        <w:t>self</w:t>
      </w:r>
      <w:r w:rsidR="00592275" w:rsidRPr="001F61FE">
        <w:t xml:space="preserve"> is ‘what am I doing for a child that they can do for themselves?’ This can reveal areas that you can help a child with, such as finding puzzle pieces, putting shoes on, tidying away, pouring own juice</w:t>
      </w:r>
      <w:r w:rsidR="00105314">
        <w:t>,</w:t>
      </w:r>
      <w:r w:rsidR="00592275" w:rsidRPr="001F61FE">
        <w:t xml:space="preserve"> etc. </w:t>
      </w:r>
    </w:p>
    <w:p w:rsidR="00592275" w:rsidRDefault="00592275" w:rsidP="00592275">
      <w:pPr>
        <w:pStyle w:val="Heading3"/>
      </w:pPr>
      <w:bookmarkStart w:id="186" w:name="_Toc422750971"/>
      <w:bookmarkStart w:id="187" w:name="_Toc505602628"/>
      <w:r>
        <w:t>Putting scaffolding into practice</w:t>
      </w:r>
      <w:bookmarkEnd w:id="186"/>
      <w:bookmarkEnd w:id="187"/>
    </w:p>
    <w:p w:rsidR="00F00FA5" w:rsidRDefault="00F00FA5" w:rsidP="00592275">
      <w:r>
        <w:t>As with most concepts, it is beneficial for your understanding if you are able to see it put into practice. We will look at two</w:t>
      </w:r>
      <w:r w:rsidR="00592275">
        <w:t xml:space="preserve"> examples of an educator sc</w:t>
      </w:r>
      <w:r w:rsidR="00474363">
        <w:t>affolding learning in children to demonstrate how this can be done in the realms of your role.</w:t>
      </w:r>
    </w:p>
    <w:p w:rsidR="00592275" w:rsidRDefault="00F00FA5" w:rsidP="00F00FA5">
      <w:pPr>
        <w:pStyle w:val="BoldBulTight0"/>
      </w:pPr>
      <w:r>
        <w:lastRenderedPageBreak/>
        <w:t>Example one: 2-year-old Alex</w:t>
      </w:r>
      <w:r w:rsidR="00592275">
        <w:t xml:space="preserve"> </w:t>
      </w:r>
      <w:r>
        <w:t>is doing a twelve piece puzzle:</w:t>
      </w:r>
    </w:p>
    <w:p w:rsidR="00592275" w:rsidRDefault="00592275" w:rsidP="00592275">
      <w:r>
        <w:rPr>
          <w:b/>
        </w:rPr>
        <w:t>Educator:</w:t>
      </w:r>
      <w:r>
        <w:t xml:space="preserve"> ‘See if you can find a piece that goes here’ (educator points to a gap in the puzzle)</w:t>
      </w:r>
    </w:p>
    <w:p w:rsidR="00592275" w:rsidRDefault="00592275" w:rsidP="00592275">
      <w:r>
        <w:rPr>
          <w:b/>
        </w:rPr>
        <w:t xml:space="preserve">Alex: </w:t>
      </w:r>
      <w:r>
        <w:t>(He looks for the piece, picks up one that does not fit and tries to slot it in, he puts it down)</w:t>
      </w:r>
    </w:p>
    <w:p w:rsidR="00592275" w:rsidRDefault="00592275" w:rsidP="00592275">
      <w:r>
        <w:rPr>
          <w:b/>
        </w:rPr>
        <w:t>Educator:</w:t>
      </w:r>
      <w:r>
        <w:t xml:space="preserve"> ‘Try looking over here’ (educator points to four pieces in a group)</w:t>
      </w:r>
    </w:p>
    <w:p w:rsidR="00592275" w:rsidRDefault="00592275" w:rsidP="00592275">
      <w:r>
        <w:rPr>
          <w:b/>
        </w:rPr>
        <w:t>Alex:</w:t>
      </w:r>
      <w:r>
        <w:t xml:space="preserve"> Smiles as he finds the piece and slots it in ‘yes I found it!’</w:t>
      </w:r>
    </w:p>
    <w:p w:rsidR="00592275" w:rsidRDefault="00592275" w:rsidP="00592275">
      <w:r>
        <w:t xml:space="preserve">The educator in this scenario lets Alex have a go at finding the piece. She </w:t>
      </w:r>
      <w:r w:rsidRPr="00105314">
        <w:rPr>
          <w:noProof/>
        </w:rPr>
        <w:t>realises</w:t>
      </w:r>
      <w:r>
        <w:t xml:space="preserve"> that he is struggling and might get frustrated if he cannot find the piece. She supports Alex so that he can find the piece by suggesting an area for looking in that he has missed – this makes Alex feel like he has achieved something and that he was the one to find the puzzle piece. Alex retains his independence and has learned to keep searching until he finds the pieces he wants. </w:t>
      </w:r>
    </w:p>
    <w:p w:rsidR="00F00FA5" w:rsidRDefault="00F00FA5" w:rsidP="00F00FA5">
      <w:pPr>
        <w:pStyle w:val="BoldBulTight0"/>
      </w:pPr>
      <w:r>
        <w:t>Example two:</w:t>
      </w:r>
    </w:p>
    <w:p w:rsidR="00592275" w:rsidRPr="00F00FA5" w:rsidRDefault="00592275" w:rsidP="00F00FA5">
      <w:r w:rsidRPr="00F00FA5">
        <w:t>In our next example, the educator is planning to bake some buns with a group of children. The educator will have to plan the activity well to anticipate problems and how to overcome them.</w:t>
      </w:r>
    </w:p>
    <w:p w:rsidR="00592275" w:rsidRDefault="00BE2F6F" w:rsidP="00592275">
      <w:pPr>
        <w:pStyle w:val="BoldBulTight0"/>
      </w:pPr>
      <w:r>
        <w:t>The following table outlines potential problems which the educator should be aware of when scaffolding children’s learning during this specific task:</w:t>
      </w:r>
    </w:p>
    <w:tbl>
      <w:tblPr>
        <w:tblStyle w:val="TableGrid"/>
        <w:tblW w:w="0" w:type="auto"/>
        <w:tblLook w:val="04A0" w:firstRow="1" w:lastRow="0" w:firstColumn="1" w:lastColumn="0" w:noHBand="0" w:noVBand="1"/>
      </w:tblPr>
      <w:tblGrid>
        <w:gridCol w:w="2802"/>
        <w:gridCol w:w="6746"/>
      </w:tblGrid>
      <w:tr w:rsidR="00592275" w:rsidTr="00592275">
        <w:trPr>
          <w:trHeight w:val="423"/>
        </w:trPr>
        <w:tc>
          <w:tcPr>
            <w:tcW w:w="2802"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592275" w:rsidRDefault="00592275">
            <w:pPr>
              <w:spacing w:before="120" w:after="120" w:line="240" w:lineRule="auto"/>
              <w:rPr>
                <w:b/>
                <w:lang w:val="en-AU" w:eastAsia="en-US"/>
              </w:rPr>
            </w:pPr>
            <w:r>
              <w:rPr>
                <w:b/>
              </w:rPr>
              <w:t>Potential problems</w:t>
            </w:r>
          </w:p>
        </w:tc>
        <w:tc>
          <w:tcPr>
            <w:tcW w:w="6746"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592275" w:rsidRDefault="00592275">
            <w:pPr>
              <w:spacing w:before="120" w:after="120" w:line="240" w:lineRule="auto"/>
              <w:rPr>
                <w:b/>
                <w:lang w:val="en-AU" w:eastAsia="en-US"/>
              </w:rPr>
            </w:pPr>
            <w:r>
              <w:rPr>
                <w:b/>
              </w:rPr>
              <w:t>Possible solutions</w:t>
            </w:r>
          </w:p>
        </w:tc>
      </w:tr>
      <w:tr w:rsidR="00592275" w:rsidTr="00592275">
        <w:tc>
          <w:tcPr>
            <w:tcW w:w="2802" w:type="dxa"/>
            <w:tcBorders>
              <w:top w:val="single" w:sz="4" w:space="0" w:color="auto"/>
              <w:left w:val="single" w:sz="4" w:space="0" w:color="auto"/>
              <w:bottom w:val="single" w:sz="4" w:space="0" w:color="auto"/>
              <w:right w:val="single" w:sz="4" w:space="0" w:color="auto"/>
            </w:tcBorders>
            <w:hideMark/>
          </w:tcPr>
          <w:p w:rsidR="00592275" w:rsidRDefault="00592275">
            <w:pPr>
              <w:spacing w:before="120" w:after="120" w:line="240" w:lineRule="auto"/>
              <w:rPr>
                <w:lang w:val="en-AU" w:eastAsia="en-US"/>
              </w:rPr>
            </w:pPr>
            <w:r>
              <w:t>Baking is complex process – children will need a lot of support</w:t>
            </w:r>
          </w:p>
        </w:tc>
        <w:tc>
          <w:tcPr>
            <w:tcW w:w="6746" w:type="dxa"/>
            <w:tcBorders>
              <w:top w:val="single" w:sz="4" w:space="0" w:color="auto"/>
              <w:left w:val="single" w:sz="4" w:space="0" w:color="auto"/>
              <w:bottom w:val="single" w:sz="4" w:space="0" w:color="auto"/>
              <w:right w:val="single" w:sz="4" w:space="0" w:color="auto"/>
            </w:tcBorders>
            <w:hideMark/>
          </w:tcPr>
          <w:p w:rsidR="00592275" w:rsidRDefault="00592275" w:rsidP="00592275">
            <w:pPr>
              <w:pStyle w:val="ListParagraph"/>
              <w:numPr>
                <w:ilvl w:val="0"/>
                <w:numId w:val="39"/>
              </w:numPr>
              <w:spacing w:before="120" w:after="120" w:line="240" w:lineRule="auto"/>
              <w:rPr>
                <w:lang w:val="en-AU" w:eastAsia="en-US"/>
              </w:rPr>
            </w:pPr>
            <w:r>
              <w:t>Ask someone to help you with this activity</w:t>
            </w:r>
          </w:p>
          <w:p w:rsidR="00592275" w:rsidRDefault="00592275" w:rsidP="00592275">
            <w:pPr>
              <w:pStyle w:val="ListParagraph"/>
              <w:numPr>
                <w:ilvl w:val="0"/>
                <w:numId w:val="39"/>
              </w:numPr>
              <w:spacing w:before="120" w:after="120" w:line="240" w:lineRule="auto"/>
            </w:pPr>
            <w:r>
              <w:t>Break the activity down into sections e.g. mixing, cracking eggs, spooning into bun cases, icing</w:t>
            </w:r>
          </w:p>
          <w:p w:rsidR="00592275" w:rsidRDefault="00592275" w:rsidP="00592275">
            <w:pPr>
              <w:pStyle w:val="ListParagraph"/>
              <w:numPr>
                <w:ilvl w:val="0"/>
                <w:numId w:val="39"/>
              </w:numPr>
              <w:spacing w:before="120" w:after="120" w:line="240" w:lineRule="auto"/>
            </w:pPr>
            <w:r>
              <w:t>Provide guidance and instruction</w:t>
            </w:r>
          </w:p>
          <w:p w:rsidR="00592275" w:rsidRDefault="00592275" w:rsidP="00592275">
            <w:pPr>
              <w:pStyle w:val="ListParagraph"/>
              <w:numPr>
                <w:ilvl w:val="0"/>
                <w:numId w:val="39"/>
              </w:numPr>
              <w:spacing w:before="120" w:after="120" w:line="240" w:lineRule="auto"/>
              <w:rPr>
                <w:lang w:val="en-AU" w:eastAsia="en-US"/>
              </w:rPr>
            </w:pPr>
            <w:r>
              <w:t>Young children – you might want to weigh and prepare the ingredients beforehand</w:t>
            </w:r>
          </w:p>
        </w:tc>
      </w:tr>
      <w:tr w:rsidR="00592275" w:rsidTr="00592275">
        <w:tc>
          <w:tcPr>
            <w:tcW w:w="2802" w:type="dxa"/>
            <w:tcBorders>
              <w:top w:val="single" w:sz="4" w:space="0" w:color="auto"/>
              <w:left w:val="single" w:sz="4" w:space="0" w:color="auto"/>
              <w:bottom w:val="single" w:sz="4" w:space="0" w:color="auto"/>
              <w:right w:val="single" w:sz="4" w:space="0" w:color="auto"/>
            </w:tcBorders>
            <w:hideMark/>
          </w:tcPr>
          <w:p w:rsidR="00592275" w:rsidRDefault="00592275">
            <w:pPr>
              <w:spacing w:before="120" w:after="120" w:line="240" w:lineRule="auto"/>
              <w:rPr>
                <w:lang w:val="en-AU" w:eastAsia="en-US"/>
              </w:rPr>
            </w:pPr>
            <w:r>
              <w:t>Children may want to eat the buns after they have made them.</w:t>
            </w:r>
          </w:p>
        </w:tc>
        <w:tc>
          <w:tcPr>
            <w:tcW w:w="6746" w:type="dxa"/>
            <w:tcBorders>
              <w:top w:val="single" w:sz="4" w:space="0" w:color="auto"/>
              <w:left w:val="single" w:sz="4" w:space="0" w:color="auto"/>
              <w:bottom w:val="single" w:sz="4" w:space="0" w:color="auto"/>
              <w:right w:val="single" w:sz="4" w:space="0" w:color="auto"/>
            </w:tcBorders>
            <w:hideMark/>
          </w:tcPr>
          <w:p w:rsidR="00592275" w:rsidRDefault="00592275" w:rsidP="00592275">
            <w:pPr>
              <w:pStyle w:val="ListParagraph"/>
              <w:numPr>
                <w:ilvl w:val="0"/>
                <w:numId w:val="40"/>
              </w:numPr>
              <w:spacing w:before="120" w:after="120" w:line="240" w:lineRule="auto"/>
              <w:rPr>
                <w:lang w:val="en-AU" w:eastAsia="en-US"/>
              </w:rPr>
            </w:pPr>
            <w:r>
              <w:t>Make them at a time when this is possible – for example, after lunch – for afternoon snack</w:t>
            </w:r>
          </w:p>
          <w:p w:rsidR="00592275" w:rsidRDefault="00592275" w:rsidP="00592275">
            <w:pPr>
              <w:pStyle w:val="ListParagraph"/>
              <w:numPr>
                <w:ilvl w:val="0"/>
                <w:numId w:val="40"/>
              </w:numPr>
              <w:spacing w:before="120" w:after="120" w:line="240" w:lineRule="auto"/>
              <w:rPr>
                <w:lang w:val="en-AU" w:eastAsia="en-US"/>
              </w:rPr>
            </w:pPr>
            <w:r>
              <w:t>Ask children to save them for home time so that they can show their family</w:t>
            </w:r>
          </w:p>
        </w:tc>
      </w:tr>
      <w:tr w:rsidR="00592275" w:rsidTr="00592275">
        <w:tc>
          <w:tcPr>
            <w:tcW w:w="2802" w:type="dxa"/>
            <w:tcBorders>
              <w:top w:val="single" w:sz="4" w:space="0" w:color="auto"/>
              <w:left w:val="single" w:sz="4" w:space="0" w:color="auto"/>
              <w:bottom w:val="single" w:sz="4" w:space="0" w:color="auto"/>
              <w:right w:val="single" w:sz="4" w:space="0" w:color="auto"/>
            </w:tcBorders>
            <w:hideMark/>
          </w:tcPr>
          <w:p w:rsidR="00592275" w:rsidRDefault="00592275">
            <w:pPr>
              <w:spacing w:before="120" w:after="120" w:line="240" w:lineRule="auto"/>
              <w:rPr>
                <w:lang w:val="en-AU" w:eastAsia="en-US"/>
              </w:rPr>
            </w:pPr>
            <w:r>
              <w:t>Sharing resources</w:t>
            </w:r>
          </w:p>
        </w:tc>
        <w:tc>
          <w:tcPr>
            <w:tcW w:w="6746" w:type="dxa"/>
            <w:tcBorders>
              <w:top w:val="single" w:sz="4" w:space="0" w:color="auto"/>
              <w:left w:val="single" w:sz="4" w:space="0" w:color="auto"/>
              <w:bottom w:val="single" w:sz="4" w:space="0" w:color="auto"/>
              <w:right w:val="single" w:sz="4" w:space="0" w:color="auto"/>
            </w:tcBorders>
            <w:hideMark/>
          </w:tcPr>
          <w:p w:rsidR="00592275" w:rsidRDefault="00592275" w:rsidP="00592275">
            <w:pPr>
              <w:pStyle w:val="ListParagraph"/>
              <w:numPr>
                <w:ilvl w:val="0"/>
                <w:numId w:val="41"/>
              </w:numPr>
              <w:spacing w:before="120" w:after="120" w:line="240" w:lineRule="auto"/>
              <w:rPr>
                <w:lang w:val="en-AU" w:eastAsia="en-US"/>
              </w:rPr>
            </w:pPr>
            <w:r>
              <w:t xml:space="preserve">You should ensure all children have a go at each part of the process e.g. pouring ingredients into </w:t>
            </w:r>
            <w:r w:rsidR="00BE2F6F" w:rsidRPr="00BE2F6F">
              <w:rPr>
                <w:noProof/>
              </w:rPr>
              <w:t xml:space="preserve">a </w:t>
            </w:r>
            <w:r w:rsidRPr="00BE2F6F">
              <w:rPr>
                <w:noProof/>
              </w:rPr>
              <w:t>bowl</w:t>
            </w:r>
            <w:r>
              <w:t xml:space="preserve">, cracking eggs, mixing, </w:t>
            </w:r>
            <w:r w:rsidRPr="00EA30E3">
              <w:rPr>
                <w:noProof/>
              </w:rPr>
              <w:t>icing</w:t>
            </w:r>
            <w:r w:rsidR="00EA30E3">
              <w:rPr>
                <w:noProof/>
              </w:rPr>
              <w:t>,</w:t>
            </w:r>
            <w:r>
              <w:t xml:space="preserve"> etc. </w:t>
            </w:r>
          </w:p>
          <w:p w:rsidR="00592275" w:rsidRDefault="00592275" w:rsidP="00592275">
            <w:pPr>
              <w:pStyle w:val="ListParagraph"/>
              <w:numPr>
                <w:ilvl w:val="0"/>
                <w:numId w:val="41"/>
              </w:numPr>
              <w:spacing w:before="120" w:after="120" w:line="240" w:lineRule="auto"/>
              <w:rPr>
                <w:lang w:val="en-AU" w:eastAsia="en-US"/>
              </w:rPr>
            </w:pPr>
            <w:r>
              <w:t>Provide more than one resource, e.g. give children a spoon each for mixing.</w:t>
            </w:r>
          </w:p>
        </w:tc>
      </w:tr>
      <w:tr w:rsidR="00592275" w:rsidTr="00592275">
        <w:tc>
          <w:tcPr>
            <w:tcW w:w="2802" w:type="dxa"/>
            <w:tcBorders>
              <w:top w:val="single" w:sz="4" w:space="0" w:color="auto"/>
              <w:left w:val="single" w:sz="4" w:space="0" w:color="auto"/>
              <w:bottom w:val="single" w:sz="4" w:space="0" w:color="auto"/>
              <w:right w:val="single" w:sz="4" w:space="0" w:color="auto"/>
            </w:tcBorders>
            <w:hideMark/>
          </w:tcPr>
          <w:p w:rsidR="00592275" w:rsidRDefault="00592275">
            <w:pPr>
              <w:spacing w:before="120" w:after="120" w:line="240" w:lineRule="auto"/>
              <w:rPr>
                <w:lang w:val="en-AU" w:eastAsia="en-US"/>
              </w:rPr>
            </w:pPr>
            <w:r>
              <w:t>Messy activity</w:t>
            </w:r>
          </w:p>
        </w:tc>
        <w:tc>
          <w:tcPr>
            <w:tcW w:w="6746" w:type="dxa"/>
            <w:tcBorders>
              <w:top w:val="single" w:sz="4" w:space="0" w:color="auto"/>
              <w:left w:val="single" w:sz="4" w:space="0" w:color="auto"/>
              <w:bottom w:val="single" w:sz="4" w:space="0" w:color="auto"/>
              <w:right w:val="single" w:sz="4" w:space="0" w:color="auto"/>
            </w:tcBorders>
            <w:hideMark/>
          </w:tcPr>
          <w:p w:rsidR="00592275" w:rsidRDefault="00592275" w:rsidP="00592275">
            <w:pPr>
              <w:pStyle w:val="ListParagraph"/>
              <w:numPr>
                <w:ilvl w:val="0"/>
                <w:numId w:val="42"/>
              </w:numPr>
              <w:spacing w:before="120" w:after="120" w:line="240" w:lineRule="auto"/>
              <w:rPr>
                <w:lang w:val="en-AU" w:eastAsia="en-US"/>
              </w:rPr>
            </w:pPr>
            <w:r>
              <w:t>You will need to do this activity in an area that is easy to clean up e.g. an area that has wipeable surfaces and floors.</w:t>
            </w:r>
          </w:p>
          <w:p w:rsidR="00592275" w:rsidRDefault="00592275" w:rsidP="00592275">
            <w:pPr>
              <w:pStyle w:val="ListParagraph"/>
              <w:numPr>
                <w:ilvl w:val="0"/>
                <w:numId w:val="42"/>
              </w:numPr>
              <w:spacing w:before="120" w:after="120" w:line="240" w:lineRule="auto"/>
            </w:pPr>
            <w:r>
              <w:t>Have baby wipes and sinks available for washing hands</w:t>
            </w:r>
          </w:p>
          <w:p w:rsidR="00592275" w:rsidRDefault="00592275" w:rsidP="00592275">
            <w:pPr>
              <w:pStyle w:val="ListParagraph"/>
              <w:numPr>
                <w:ilvl w:val="0"/>
                <w:numId w:val="42"/>
              </w:numPr>
              <w:spacing w:before="120" w:after="120" w:line="240" w:lineRule="auto"/>
              <w:rPr>
                <w:lang w:val="en-AU" w:eastAsia="en-US"/>
              </w:rPr>
            </w:pPr>
            <w:r>
              <w:t xml:space="preserve">Ensure children’s clothes are protected e.g. aprons. </w:t>
            </w:r>
          </w:p>
        </w:tc>
      </w:tr>
    </w:tbl>
    <w:p w:rsidR="00A24352" w:rsidRDefault="00A24352" w:rsidP="00A24352">
      <w:pPr>
        <w:pStyle w:val="Heading3"/>
      </w:pPr>
      <w:r>
        <w:br w:type="page"/>
      </w:r>
    </w:p>
    <w:p w:rsidR="00A24352" w:rsidRDefault="00A24352" w:rsidP="00A24352">
      <w:pPr>
        <w:pStyle w:val="Heading3"/>
      </w:pPr>
      <w:bookmarkStart w:id="188" w:name="_Toc505602629"/>
      <w:r>
        <w:rPr>
          <w:noProof/>
        </w:rPr>
        <w:lastRenderedPageBreak/>
        <w:drawing>
          <wp:anchor distT="0" distB="0" distL="114300" distR="114300" simplePos="0" relativeHeight="251855872" behindDoc="1" locked="0" layoutInCell="1" allowOverlap="1" wp14:anchorId="184733D9" wp14:editId="7E9CD5B5">
            <wp:simplePos x="0" y="0"/>
            <wp:positionH relativeFrom="column">
              <wp:posOffset>-278130</wp:posOffset>
            </wp:positionH>
            <wp:positionV relativeFrom="paragraph">
              <wp:posOffset>329565</wp:posOffset>
            </wp:positionV>
            <wp:extent cx="5031105" cy="3848735"/>
            <wp:effectExtent l="0" t="0" r="0" b="0"/>
            <wp:wrapTight wrapText="bothSides">
              <wp:wrapPolygon edited="0">
                <wp:start x="0" y="0"/>
                <wp:lineTo x="0" y="21490"/>
                <wp:lineTo x="21510" y="21490"/>
                <wp:lineTo x="21510" y="0"/>
                <wp:lineTo x="0" y="0"/>
              </wp:wrapPolygon>
            </wp:wrapTight>
            <wp:docPr id="96" name="Picture 9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Fotolia_2204087_XS.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Activity 6D</w:t>
      </w:r>
      <w:bookmarkEnd w:id="188"/>
    </w:p>
    <w:p w:rsidR="006365EF" w:rsidRDefault="006365EF" w:rsidP="00264A14">
      <w:pPr>
        <w:pStyle w:val="BoldBulTight0"/>
        <w:spacing w:after="240"/>
      </w:pPr>
      <w:r>
        <w:br w:type="page"/>
      </w:r>
    </w:p>
    <w:p w:rsidR="0094598A" w:rsidRDefault="0094598A" w:rsidP="00264A14">
      <w:pPr>
        <w:pStyle w:val="Heading2"/>
        <w:spacing w:after="240"/>
      </w:pPr>
      <w:bookmarkStart w:id="189" w:name="_Toc505602630"/>
      <w:r>
        <w:lastRenderedPageBreak/>
        <w:t xml:space="preserve">6.6 – </w:t>
      </w:r>
      <w:r w:rsidR="006365EF">
        <w:t>Assist children to see their mistakes as opportunities to learn and grow</w:t>
      </w:r>
      <w:bookmarkEnd w:id="189"/>
    </w:p>
    <w:p w:rsidR="00592275" w:rsidRDefault="00264A14" w:rsidP="00264A14">
      <w:pPr>
        <w:pStyle w:val="BoldBulTight0"/>
        <w:spacing w:after="240"/>
      </w:pPr>
      <w:r>
        <w:t>By the end of this chapter, the learner should be able to:</w:t>
      </w:r>
    </w:p>
    <w:p w:rsidR="00F83508" w:rsidRDefault="00F83508" w:rsidP="00F83508">
      <w:pPr>
        <w:pStyle w:val="Bullets"/>
      </w:pPr>
      <w:r>
        <w:t>Discuss why it is important to encourage children to see their mistakes as opportunities to learn and grow</w:t>
      </w:r>
    </w:p>
    <w:p w:rsidR="00F83508" w:rsidRDefault="00F83508" w:rsidP="00F83508">
      <w:pPr>
        <w:pStyle w:val="Bullets"/>
      </w:pPr>
      <w:r>
        <w:t>Identify ways to help children to learn from their mistakes.</w:t>
      </w:r>
    </w:p>
    <w:p w:rsidR="00B8538E" w:rsidRDefault="00B8538E" w:rsidP="00B8538E">
      <w:pPr>
        <w:pStyle w:val="Heading3"/>
      </w:pPr>
      <w:bookmarkStart w:id="190" w:name="_Toc505602631"/>
      <w:r>
        <w:t>Learning from our mistakes</w:t>
      </w:r>
      <w:bookmarkEnd w:id="190"/>
    </w:p>
    <w:p w:rsidR="00354090" w:rsidRDefault="00B8538E" w:rsidP="00F83508">
      <w:r>
        <w:t>Making mistakes is how we learn -</w:t>
      </w:r>
      <w:r w:rsidR="00592275">
        <w:t xml:space="preserve"> </w:t>
      </w:r>
      <w:r>
        <w:t>they encourage us to think about why we</w:t>
      </w:r>
      <w:r w:rsidR="00592275">
        <w:t xml:space="preserve"> got somet</w:t>
      </w:r>
      <w:r>
        <w:t>hing wrong and work out how we can change what we</w:t>
      </w:r>
      <w:r w:rsidR="00592275">
        <w:t xml:space="preserve"> did to correct it. </w:t>
      </w:r>
      <w:r w:rsidR="00F83508">
        <w:t>As mentioned previously, learning to accept the mistakes that we make can be a really beneficial to our self-esteem. Rather than taking the things that we do wrong and thinking of them as a reflection on our abilities, accepting mistakes as a part of life enables us to use these mist</w:t>
      </w:r>
      <w:r>
        <w:t>akes as an opportunity to learn, grow, and develop.</w:t>
      </w:r>
      <w:r w:rsidR="00354090">
        <w:t xml:space="preserve"> </w:t>
      </w:r>
    </w:p>
    <w:p w:rsidR="00F83508" w:rsidRDefault="00354090" w:rsidP="00F83508">
      <w:r>
        <w:rPr>
          <w:noProof/>
        </w:rPr>
        <w:drawing>
          <wp:anchor distT="0" distB="0" distL="114300" distR="114300" simplePos="0" relativeHeight="251886592" behindDoc="1" locked="0" layoutInCell="1" allowOverlap="1" wp14:anchorId="61BF84B3" wp14:editId="0B52C24A">
            <wp:simplePos x="0" y="0"/>
            <wp:positionH relativeFrom="column">
              <wp:posOffset>2921000</wp:posOffset>
            </wp:positionH>
            <wp:positionV relativeFrom="paragraph">
              <wp:posOffset>849630</wp:posOffset>
            </wp:positionV>
            <wp:extent cx="2861945" cy="2861945"/>
            <wp:effectExtent l="0" t="0" r="0" b="0"/>
            <wp:wrapTight wrapText="bothSides">
              <wp:wrapPolygon edited="0">
                <wp:start x="0" y="0"/>
                <wp:lineTo x="0" y="21423"/>
                <wp:lineTo x="21423" y="21423"/>
                <wp:lineTo x="21423" y="0"/>
                <wp:lineTo x="0" y="0"/>
              </wp:wrapPolygon>
            </wp:wrapTight>
            <wp:docPr id="123" name="Picture 123" descr="ID# 19025 - Owl Standing On Pencil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D# 19025 - Owl Standing On Pencil - Presentation Clipart"/>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F83508">
        <w:t xml:space="preserve">The process of encouraging children to accept their mistakes may be challenging. Most of us are born with the desire to perform well in EVERYTHING – and when we first learn that this isn’t </w:t>
      </w:r>
      <w:r w:rsidR="00F83508" w:rsidRPr="00EA30E3">
        <w:rPr>
          <w:noProof/>
        </w:rPr>
        <w:t>possible</w:t>
      </w:r>
      <w:r w:rsidR="00EA30E3">
        <w:rPr>
          <w:noProof/>
        </w:rPr>
        <w:t>,</w:t>
      </w:r>
      <w:r w:rsidR="00F83508">
        <w:t xml:space="preserve"> it can be difficult to accept. A good way to encourage children to accept their mistakes is to show them that mistakes are an opportunity to learn, develop, and improve.</w:t>
      </w:r>
      <w:r w:rsidRPr="00354090">
        <w:t xml:space="preserve"> </w:t>
      </w:r>
    </w:p>
    <w:p w:rsidR="00592275" w:rsidRDefault="00F83508" w:rsidP="00592275">
      <w:pPr>
        <w:pStyle w:val="BoldBulTight0"/>
      </w:pPr>
      <w:r>
        <w:t>You can h</w:t>
      </w:r>
      <w:r w:rsidR="00592275">
        <w:t xml:space="preserve">elp children to learn from </w:t>
      </w:r>
      <w:r>
        <w:t xml:space="preserve">their </w:t>
      </w:r>
      <w:r w:rsidR="00592275">
        <w:t>mistakes by:</w:t>
      </w:r>
    </w:p>
    <w:p w:rsidR="00592275" w:rsidRPr="001F61FE" w:rsidRDefault="00592275" w:rsidP="001F61FE">
      <w:pPr>
        <w:pStyle w:val="Bullets"/>
      </w:pPr>
      <w:r w:rsidRPr="001F61FE">
        <w:t>Show</w:t>
      </w:r>
      <w:r w:rsidR="00F83508">
        <w:t>ing</w:t>
      </w:r>
      <w:r w:rsidRPr="001F61FE">
        <w:t xml:space="preserve"> children that </w:t>
      </w:r>
      <w:r w:rsidR="00F83508">
        <w:t>everybody still sees them in the same way even when they make a mistake – i.e. you, their families, and their friends</w:t>
      </w:r>
    </w:p>
    <w:p w:rsidR="00592275" w:rsidRPr="001F61FE" w:rsidRDefault="00592275" w:rsidP="001F61FE">
      <w:pPr>
        <w:pStyle w:val="Bullets"/>
      </w:pPr>
      <w:r w:rsidRPr="001F61FE">
        <w:t>Help</w:t>
      </w:r>
      <w:r w:rsidR="00F83508">
        <w:t>ing</w:t>
      </w:r>
      <w:r w:rsidRPr="001F61FE">
        <w:t xml:space="preserve"> children to overcome mistakes on their own and learn from them </w:t>
      </w:r>
    </w:p>
    <w:p w:rsidR="00592275" w:rsidRPr="001F61FE" w:rsidRDefault="00592275" w:rsidP="001F61FE">
      <w:pPr>
        <w:pStyle w:val="Bullets"/>
      </w:pPr>
      <w:r w:rsidRPr="001F61FE">
        <w:t>Tell</w:t>
      </w:r>
      <w:r w:rsidR="00F83508">
        <w:t>ing</w:t>
      </w:r>
      <w:r w:rsidRPr="001F61FE">
        <w:t xml:space="preserve"> children of </w:t>
      </w:r>
      <w:r w:rsidRPr="00EA30E3">
        <w:rPr>
          <w:noProof/>
        </w:rPr>
        <w:t>times</w:t>
      </w:r>
      <w:r w:rsidRPr="001F61FE">
        <w:t xml:space="preserve"> you have made mistakes and what you did to resolve them</w:t>
      </w:r>
    </w:p>
    <w:p w:rsidR="00592275" w:rsidRPr="001F61FE" w:rsidRDefault="00F83508" w:rsidP="001F61FE">
      <w:pPr>
        <w:pStyle w:val="Bullets"/>
      </w:pPr>
      <w:r>
        <w:t>Encouraging</w:t>
      </w:r>
      <w:r w:rsidR="00592275" w:rsidRPr="001F61FE">
        <w:t xml:space="preserve"> children to own up to mistakes and not to blame tools or other people</w:t>
      </w:r>
    </w:p>
    <w:p w:rsidR="00592275" w:rsidRPr="001F61FE" w:rsidRDefault="00F83508" w:rsidP="001F61FE">
      <w:pPr>
        <w:pStyle w:val="Bullets"/>
      </w:pPr>
      <w:r>
        <w:t>Praising</w:t>
      </w:r>
      <w:r w:rsidR="00592275" w:rsidRPr="001F61FE">
        <w:t xml:space="preserve"> children for their efforts and when they admit mistakes</w:t>
      </w:r>
    </w:p>
    <w:p w:rsidR="00592275" w:rsidRPr="001F61FE" w:rsidRDefault="00F83508" w:rsidP="001F61FE">
      <w:pPr>
        <w:pStyle w:val="Bullets"/>
      </w:pPr>
      <w:r>
        <w:t>Encouraging</w:t>
      </w:r>
      <w:r w:rsidR="00592275" w:rsidRPr="001F61FE">
        <w:t xml:space="preserve"> children to </w:t>
      </w:r>
      <w:r w:rsidR="00592275" w:rsidRPr="00354090">
        <w:rPr>
          <w:noProof/>
        </w:rPr>
        <w:t>apologise</w:t>
      </w:r>
      <w:r w:rsidR="00592275" w:rsidRPr="001F61FE">
        <w:t xml:space="preserve"> if their mistakes have hurt other people and be a good role model – </w:t>
      </w:r>
      <w:r w:rsidR="00592275" w:rsidRPr="00354090">
        <w:rPr>
          <w:noProof/>
        </w:rPr>
        <w:t>apologise</w:t>
      </w:r>
      <w:r w:rsidR="00592275" w:rsidRPr="001F61FE">
        <w:t xml:space="preserve"> if your </w:t>
      </w:r>
      <w:r w:rsidR="00354090">
        <w:t>mistakes have hurt other people</w:t>
      </w:r>
    </w:p>
    <w:p w:rsidR="00592275" w:rsidRPr="001F61FE" w:rsidRDefault="00F83508" w:rsidP="001F61FE">
      <w:pPr>
        <w:pStyle w:val="Bullets"/>
      </w:pPr>
      <w:r>
        <w:t>N</w:t>
      </w:r>
      <w:r w:rsidR="00592275" w:rsidRPr="001F61FE">
        <w:t>ot focus</w:t>
      </w:r>
      <w:r>
        <w:t>ing</w:t>
      </w:r>
      <w:r w:rsidR="00592275" w:rsidRPr="001F61FE">
        <w:t xml:space="preserve"> on past mistakes or other times when the same mistake has occurred – focus on the here and now. </w:t>
      </w:r>
    </w:p>
    <w:p w:rsidR="00A24352" w:rsidRDefault="00A24352" w:rsidP="00A24352">
      <w:pPr>
        <w:pStyle w:val="Heading3"/>
      </w:pPr>
      <w:r>
        <w:br w:type="page"/>
      </w:r>
    </w:p>
    <w:p w:rsidR="00A24352" w:rsidRDefault="00A24352" w:rsidP="00A24352">
      <w:pPr>
        <w:pStyle w:val="Heading3"/>
      </w:pPr>
      <w:bookmarkStart w:id="191" w:name="_Toc505602632"/>
      <w:r>
        <w:rPr>
          <w:noProof/>
        </w:rPr>
        <w:lastRenderedPageBreak/>
        <w:drawing>
          <wp:anchor distT="0" distB="0" distL="114300" distR="114300" simplePos="0" relativeHeight="251857920" behindDoc="1" locked="0" layoutInCell="1" allowOverlap="1" wp14:anchorId="00F43CA5" wp14:editId="34C73C6A">
            <wp:simplePos x="0" y="0"/>
            <wp:positionH relativeFrom="column">
              <wp:posOffset>19050</wp:posOffset>
            </wp:positionH>
            <wp:positionV relativeFrom="paragraph">
              <wp:posOffset>343535</wp:posOffset>
            </wp:positionV>
            <wp:extent cx="5031105" cy="3848735"/>
            <wp:effectExtent l="0" t="0" r="0" b="0"/>
            <wp:wrapTight wrapText="bothSides">
              <wp:wrapPolygon edited="0">
                <wp:start x="0" y="0"/>
                <wp:lineTo x="0" y="21490"/>
                <wp:lineTo x="21510" y="21490"/>
                <wp:lineTo x="21510" y="0"/>
                <wp:lineTo x="0" y="0"/>
              </wp:wrapPolygon>
            </wp:wrapTight>
            <wp:docPr id="97" name="Picture 9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Fotolia_2204087_XS.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Activity 6E</w:t>
      </w:r>
      <w:bookmarkEnd w:id="191"/>
    </w:p>
    <w:p w:rsidR="006365EF" w:rsidRPr="00592275" w:rsidRDefault="006365EF" w:rsidP="00592275">
      <w:r w:rsidRPr="00592275">
        <w:br w:type="page"/>
      </w:r>
    </w:p>
    <w:p w:rsidR="0094598A" w:rsidRDefault="0094598A" w:rsidP="00264A14">
      <w:pPr>
        <w:pStyle w:val="Heading2"/>
        <w:spacing w:after="240"/>
      </w:pPr>
      <w:bookmarkStart w:id="192" w:name="_Toc505602633"/>
      <w:r>
        <w:lastRenderedPageBreak/>
        <w:t xml:space="preserve">6.7 – </w:t>
      </w:r>
      <w:r w:rsidR="006365EF">
        <w:t>Facilitate families’ diverse contributions to the learning community</w:t>
      </w:r>
      <w:bookmarkEnd w:id="192"/>
    </w:p>
    <w:p w:rsidR="00592275" w:rsidRDefault="00264A14" w:rsidP="00264A14">
      <w:pPr>
        <w:pStyle w:val="BoldBulTight0"/>
        <w:spacing w:after="240"/>
      </w:pPr>
      <w:r>
        <w:t>By the end of this chapter, the learner should be able to:</w:t>
      </w:r>
    </w:p>
    <w:p w:rsidR="00E3179D" w:rsidRDefault="00E3179D" w:rsidP="00E3179D">
      <w:pPr>
        <w:pStyle w:val="Bullets"/>
      </w:pPr>
      <w:r>
        <w:t>Identify three different contributions which families can make to the learning community</w:t>
      </w:r>
    </w:p>
    <w:p w:rsidR="00E3179D" w:rsidRDefault="00E3179D" w:rsidP="00E3179D">
      <w:pPr>
        <w:pStyle w:val="Bullets"/>
      </w:pPr>
      <w:r>
        <w:t>Explore why parents may find it difficult to contribute to the learning community</w:t>
      </w:r>
    </w:p>
    <w:p w:rsidR="00E3179D" w:rsidRDefault="00E3179D" w:rsidP="00E3179D">
      <w:pPr>
        <w:pStyle w:val="Bullets"/>
      </w:pPr>
      <w:r>
        <w:t>List ways to communicate with children’s families.</w:t>
      </w:r>
    </w:p>
    <w:p w:rsidR="00592275" w:rsidRDefault="00592275" w:rsidP="00592275">
      <w:pPr>
        <w:pStyle w:val="Heading3"/>
      </w:pPr>
      <w:bookmarkStart w:id="193" w:name="_Toc422750978"/>
      <w:bookmarkStart w:id="194" w:name="_Toc505602634"/>
      <w:r>
        <w:t>Facilitating families’ diverse contributions</w:t>
      </w:r>
      <w:bookmarkEnd w:id="193"/>
      <w:bookmarkEnd w:id="194"/>
    </w:p>
    <w:p w:rsidR="00592275" w:rsidRDefault="00592275" w:rsidP="00592275">
      <w:r>
        <w:t xml:space="preserve">Families and communities are diverse; they incorporate a wide range of cultures, </w:t>
      </w:r>
      <w:r w:rsidRPr="006F203D">
        <w:rPr>
          <w:noProof/>
        </w:rPr>
        <w:t>languages</w:t>
      </w:r>
      <w:r w:rsidR="006F203D">
        <w:rPr>
          <w:noProof/>
        </w:rPr>
        <w:t>,</w:t>
      </w:r>
      <w:r>
        <w:t xml:space="preserve"> and ethnicities. This means that they are able to contribute a variety of diff</w:t>
      </w:r>
      <w:r w:rsidR="006F203D">
        <w:t xml:space="preserve">erent perspectives and skills which could </w:t>
      </w:r>
      <w:r>
        <w:t xml:space="preserve">benefit the learning community. </w:t>
      </w:r>
      <w:r w:rsidR="006F203D">
        <w:t xml:space="preserve">Your </w:t>
      </w:r>
      <w:r w:rsidR="006F203D" w:rsidRPr="006F203D">
        <w:rPr>
          <w:noProof/>
        </w:rPr>
        <w:t>organisation</w:t>
      </w:r>
      <w:r w:rsidR="006F203D">
        <w:t xml:space="preserve"> should aim to facilitate</w:t>
      </w:r>
      <w:r>
        <w:t xml:space="preserve"> these contributions</w:t>
      </w:r>
      <w:r w:rsidR="006F203D">
        <w:t xml:space="preserve"> by </w:t>
      </w:r>
      <w:r w:rsidR="006F203D" w:rsidRPr="006F203D">
        <w:rPr>
          <w:noProof/>
        </w:rPr>
        <w:t>cre</w:t>
      </w:r>
      <w:r w:rsidR="006F203D">
        <w:rPr>
          <w:noProof/>
        </w:rPr>
        <w:t>a</w:t>
      </w:r>
      <w:r w:rsidR="006F203D" w:rsidRPr="006F203D">
        <w:rPr>
          <w:noProof/>
        </w:rPr>
        <w:t>ting</w:t>
      </w:r>
      <w:r w:rsidR="006F203D">
        <w:t xml:space="preserve"> an environment which open and supportive of everything which people have to offer.</w:t>
      </w:r>
    </w:p>
    <w:p w:rsidR="00592275" w:rsidRDefault="00592275" w:rsidP="00592275">
      <w:pPr>
        <w:pStyle w:val="BoldBulTight0"/>
        <w:rPr>
          <w:u w:val="single"/>
        </w:rPr>
      </w:pPr>
      <w:r>
        <w:rPr>
          <w:u w:val="single"/>
        </w:rPr>
        <w:t>What sort of contributions can families make?</w:t>
      </w:r>
    </w:p>
    <w:p w:rsidR="00592275" w:rsidRDefault="00592275" w:rsidP="00592275">
      <w:pPr>
        <w:pStyle w:val="BoldBulTight0"/>
        <w:rPr>
          <w:u w:val="single"/>
        </w:rPr>
      </w:pPr>
    </w:p>
    <w:p w:rsidR="00592275" w:rsidRDefault="00592275" w:rsidP="00592275">
      <w:r>
        <w:rPr>
          <w:noProof/>
        </w:rPr>
        <w:drawing>
          <wp:anchor distT="0" distB="0" distL="114300" distR="114300" simplePos="0" relativeHeight="251843584" behindDoc="0" locked="0" layoutInCell="1" allowOverlap="1" wp14:anchorId="5A658A5F" wp14:editId="047A3804">
            <wp:simplePos x="0" y="0"/>
            <wp:positionH relativeFrom="column">
              <wp:posOffset>10160</wp:posOffset>
            </wp:positionH>
            <wp:positionV relativeFrom="paragraph">
              <wp:posOffset>11430</wp:posOffset>
            </wp:positionV>
            <wp:extent cx="5570855" cy="3676015"/>
            <wp:effectExtent l="0" t="38100" r="0" b="114935"/>
            <wp:wrapTight wrapText="bothSides">
              <wp:wrapPolygon edited="0">
                <wp:start x="10267" y="-224"/>
                <wp:lineTo x="9602" y="0"/>
                <wp:lineTo x="8642" y="1007"/>
                <wp:lineTo x="8642" y="1791"/>
                <wp:lineTo x="8347" y="3022"/>
                <wp:lineTo x="8347" y="3582"/>
                <wp:lineTo x="8716" y="5373"/>
                <wp:lineTo x="5244" y="5373"/>
                <wp:lineTo x="3545" y="5933"/>
                <wp:lineTo x="3545" y="7164"/>
                <wp:lineTo x="3102" y="8395"/>
                <wp:lineTo x="3102" y="8955"/>
                <wp:lineTo x="3324" y="10858"/>
                <wp:lineTo x="4801" y="12537"/>
                <wp:lineTo x="9011" y="14328"/>
                <wp:lineTo x="5835" y="14999"/>
                <wp:lineTo x="5835" y="16119"/>
                <wp:lineTo x="5170" y="17574"/>
                <wp:lineTo x="5318" y="19813"/>
                <wp:lineTo x="6131" y="21492"/>
                <wp:lineTo x="6869" y="21940"/>
                <wp:lineTo x="6943" y="22163"/>
                <wp:lineTo x="14773" y="22163"/>
                <wp:lineTo x="14846" y="21940"/>
                <wp:lineTo x="15511" y="21492"/>
                <wp:lineTo x="16324" y="19813"/>
                <wp:lineTo x="16471" y="17910"/>
                <wp:lineTo x="16471" y="17462"/>
                <wp:lineTo x="15954" y="16119"/>
                <wp:lineTo x="15142" y="14888"/>
                <wp:lineTo x="12557" y="14328"/>
                <wp:lineTo x="16841" y="12537"/>
                <wp:lineTo x="18244" y="10858"/>
                <wp:lineTo x="18466" y="8955"/>
                <wp:lineTo x="18466" y="8507"/>
                <wp:lineTo x="18023" y="7164"/>
                <wp:lineTo x="18096" y="6045"/>
                <wp:lineTo x="16324" y="5373"/>
                <wp:lineTo x="12852" y="5373"/>
                <wp:lineTo x="13221" y="3694"/>
                <wp:lineTo x="13295" y="3022"/>
                <wp:lineTo x="13000" y="1567"/>
                <wp:lineTo x="12114" y="0"/>
                <wp:lineTo x="11301" y="-224"/>
                <wp:lineTo x="10267" y="-224"/>
              </wp:wrapPolygon>
            </wp:wrapTight>
            <wp:docPr id="89" name="Diagram 8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0" r:lo="rId91" r:qs="rId92" r:cs="rId93"/>
              </a:graphicData>
            </a:graphic>
            <wp14:sizeRelH relativeFrom="margin">
              <wp14:pctWidth>0</wp14:pctWidth>
            </wp14:sizeRelH>
            <wp14:sizeRelV relativeFrom="margin">
              <wp14:pctHeight>0</wp14:pctHeight>
            </wp14:sizeRelV>
          </wp:anchor>
        </w:drawing>
      </w:r>
    </w:p>
    <w:p w:rsidR="00592275" w:rsidRDefault="00592275" w:rsidP="00592275"/>
    <w:p w:rsidR="00592275" w:rsidRDefault="00592275" w:rsidP="00592275"/>
    <w:p w:rsidR="00592275" w:rsidRDefault="00592275" w:rsidP="00592275"/>
    <w:p w:rsidR="00592275" w:rsidRDefault="00592275" w:rsidP="00592275"/>
    <w:p w:rsidR="00592275" w:rsidRDefault="00592275" w:rsidP="00592275"/>
    <w:p w:rsidR="00592275" w:rsidRDefault="00592275" w:rsidP="00592275"/>
    <w:p w:rsidR="00592275" w:rsidRDefault="00592275" w:rsidP="00592275"/>
    <w:p w:rsidR="00592275" w:rsidRDefault="00592275" w:rsidP="00592275"/>
    <w:p w:rsidR="00592275" w:rsidRDefault="00592275" w:rsidP="00592275"/>
    <w:p w:rsidR="00592275" w:rsidRDefault="00592275" w:rsidP="00592275"/>
    <w:p w:rsidR="00592275" w:rsidRDefault="00592275" w:rsidP="00592275"/>
    <w:p w:rsidR="00592275" w:rsidRDefault="00592275" w:rsidP="00592275">
      <w:pPr>
        <w:pStyle w:val="BoldBulTight0"/>
        <w:rPr>
          <w:u w:val="single"/>
        </w:rPr>
      </w:pPr>
      <w:r>
        <w:rPr>
          <w:u w:val="single"/>
        </w:rPr>
        <w:t>How can you make it easier for families to make contributions to the learning community?</w:t>
      </w:r>
    </w:p>
    <w:p w:rsidR="00592275" w:rsidRDefault="00592275" w:rsidP="00592275">
      <w:r>
        <w:t xml:space="preserve">Sometimes, it can be difficult for family members to get involved with the setting – they may not have time, they may have language barriers, lack in self-esteem or be intimidated by the setting. It is vital that you do not pressure parents or families who may find it difficult to contribute, the last thing you want is to make families feel guilty or stressed about contributing. </w:t>
      </w:r>
    </w:p>
    <w:p w:rsidR="00592275" w:rsidRDefault="00592275" w:rsidP="00592275">
      <w:r>
        <w:lastRenderedPageBreak/>
        <w:t xml:space="preserve">You should simply let families know what is going on in the setting and if there are opportunities for families to contribute in specific ways. For example, </w:t>
      </w:r>
      <w:r w:rsidR="006F203D">
        <w:t>if you are looking into creating</w:t>
      </w:r>
      <w:r>
        <w:t xml:space="preserve"> a</w:t>
      </w:r>
      <w:r w:rsidR="006F203D">
        <w:t xml:space="preserve"> website for your setting you could reach out to families by asking or </w:t>
      </w:r>
      <w:r w:rsidR="006F203D" w:rsidRPr="006F203D">
        <w:rPr>
          <w:noProof/>
        </w:rPr>
        <w:t>wr</w:t>
      </w:r>
      <w:r w:rsidR="006F203D">
        <w:rPr>
          <w:noProof/>
        </w:rPr>
        <w:t>i</w:t>
      </w:r>
      <w:r w:rsidR="006F203D" w:rsidRPr="006F203D">
        <w:rPr>
          <w:noProof/>
        </w:rPr>
        <w:t>ting</w:t>
      </w:r>
      <w:r w:rsidR="006F203D">
        <w:t xml:space="preserve"> something like:</w:t>
      </w:r>
      <w:r>
        <w:t xml:space="preserve"> </w:t>
      </w:r>
      <w:r w:rsidR="006F203D">
        <w:t>‘</w:t>
      </w:r>
      <w:r>
        <w:t>If you have any ideas about how you can help with this we would love to hear them’</w:t>
      </w:r>
      <w:r w:rsidR="006F203D">
        <w:t>,</w:t>
      </w:r>
      <w:r>
        <w:t xml:space="preserve"> or</w:t>
      </w:r>
      <w:r w:rsidR="006F203D">
        <w:t>,</w:t>
      </w:r>
      <w:r>
        <w:t xml:space="preserve"> more specifically ‘If families would like to write a few words about the setting that would be very much appreciated’. </w:t>
      </w:r>
      <w:r w:rsidR="00342157">
        <w:t>Often enough</w:t>
      </w:r>
      <w:r>
        <w:t xml:space="preserve">, just letting families know what is happening in the setting </w:t>
      </w:r>
      <w:r w:rsidR="00342157">
        <w:t>will be enough to</w:t>
      </w:r>
      <w:r>
        <w:t xml:space="preserve"> prompt a response from them</w:t>
      </w:r>
      <w:r w:rsidR="00342157">
        <w:t>.</w:t>
      </w:r>
    </w:p>
    <w:p w:rsidR="00592275" w:rsidRDefault="00592275" w:rsidP="00592275">
      <w:pPr>
        <w:pStyle w:val="Heading3"/>
      </w:pPr>
      <w:bookmarkStart w:id="195" w:name="_Toc422750979"/>
      <w:bookmarkStart w:id="196" w:name="_Toc505602635"/>
      <w:r>
        <w:t>Methods of communicating with families</w:t>
      </w:r>
      <w:bookmarkEnd w:id="195"/>
      <w:bookmarkEnd w:id="196"/>
    </w:p>
    <w:p w:rsidR="00821E7A" w:rsidRPr="00821E7A" w:rsidRDefault="00821E7A" w:rsidP="00821E7A">
      <w:r>
        <w:t xml:space="preserve">There </w:t>
      </w:r>
      <w:r w:rsidR="00DC03BD">
        <w:t>is a wide array</w:t>
      </w:r>
      <w:r>
        <w:t xml:space="preserve"> of communication methods which you may </w:t>
      </w:r>
      <w:r w:rsidRPr="008E50C6">
        <w:rPr>
          <w:noProof/>
        </w:rPr>
        <w:t>utilise</w:t>
      </w:r>
      <w:r>
        <w:t xml:space="preserve"> in order to make contact with families.</w:t>
      </w:r>
    </w:p>
    <w:p w:rsidR="00592275" w:rsidRDefault="00821E7A" w:rsidP="00592275">
      <w:pPr>
        <w:pStyle w:val="BoldBulTight0"/>
      </w:pPr>
      <w:r>
        <w:t>For example</w:t>
      </w:r>
      <w:r w:rsidR="00592275">
        <w:t>:</w:t>
      </w:r>
    </w:p>
    <w:p w:rsidR="00592275" w:rsidRPr="001F61FE" w:rsidRDefault="00592275" w:rsidP="001F61FE">
      <w:pPr>
        <w:pStyle w:val="Bullets"/>
      </w:pPr>
      <w:r w:rsidRPr="001F61FE">
        <w:t>Face-to-face – at the beginning or end of the day</w:t>
      </w:r>
    </w:p>
    <w:p w:rsidR="00592275" w:rsidRPr="001F61FE" w:rsidRDefault="00592275" w:rsidP="001F61FE">
      <w:pPr>
        <w:pStyle w:val="Bullets"/>
      </w:pPr>
      <w:r w:rsidRPr="001F61FE">
        <w:t>Newsletters</w:t>
      </w:r>
    </w:p>
    <w:p w:rsidR="00592275" w:rsidRPr="001F61FE" w:rsidRDefault="00112DE8" w:rsidP="001F61FE">
      <w:pPr>
        <w:pStyle w:val="Bullets"/>
      </w:pPr>
      <w:r w:rsidRPr="001F61FE">
        <w:rPr>
          <w:noProof/>
        </w:rPr>
        <w:drawing>
          <wp:anchor distT="0" distB="0" distL="114300" distR="114300" simplePos="0" relativeHeight="251844608" behindDoc="1" locked="0" layoutInCell="1" allowOverlap="1" wp14:anchorId="6E07981B" wp14:editId="346326B7">
            <wp:simplePos x="0" y="0"/>
            <wp:positionH relativeFrom="column">
              <wp:posOffset>2975610</wp:posOffset>
            </wp:positionH>
            <wp:positionV relativeFrom="paragraph">
              <wp:posOffset>46990</wp:posOffset>
            </wp:positionV>
            <wp:extent cx="2572385" cy="1527175"/>
            <wp:effectExtent l="0" t="0" r="0" b="0"/>
            <wp:wrapTight wrapText="bothSides">
              <wp:wrapPolygon edited="0">
                <wp:start x="0" y="0"/>
                <wp:lineTo x="0" y="21286"/>
                <wp:lineTo x="21435" y="21286"/>
                <wp:lineTo x="21435" y="0"/>
                <wp:lineTo x="0" y="0"/>
              </wp:wrapPolygon>
            </wp:wrapTight>
            <wp:docPr id="88" name="Picture 88" descr="blank_bulletin_board_8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blank_bulletin_board_800_wht"/>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572385" cy="1527175"/>
                    </a:xfrm>
                    <a:prstGeom prst="rect">
                      <a:avLst/>
                    </a:prstGeom>
                    <a:noFill/>
                  </pic:spPr>
                </pic:pic>
              </a:graphicData>
            </a:graphic>
            <wp14:sizeRelH relativeFrom="page">
              <wp14:pctWidth>0</wp14:pctWidth>
            </wp14:sizeRelH>
            <wp14:sizeRelV relativeFrom="page">
              <wp14:pctHeight>0</wp14:pctHeight>
            </wp14:sizeRelV>
          </wp:anchor>
        </w:drawing>
      </w:r>
      <w:r w:rsidR="00592275" w:rsidRPr="001F61FE">
        <w:t>Notice boards</w:t>
      </w:r>
    </w:p>
    <w:p w:rsidR="00592275" w:rsidRPr="001F61FE" w:rsidRDefault="00592275" w:rsidP="001F61FE">
      <w:pPr>
        <w:pStyle w:val="Bullets"/>
      </w:pPr>
      <w:r w:rsidRPr="001F61FE">
        <w:t>Letters to parents</w:t>
      </w:r>
    </w:p>
    <w:p w:rsidR="00592275" w:rsidRPr="001F61FE" w:rsidRDefault="00592275" w:rsidP="001F61FE">
      <w:pPr>
        <w:pStyle w:val="Bullets"/>
      </w:pPr>
      <w:r w:rsidRPr="001F61FE">
        <w:t>Parent days</w:t>
      </w:r>
    </w:p>
    <w:p w:rsidR="00592275" w:rsidRPr="001F61FE" w:rsidRDefault="00592275" w:rsidP="001F61FE">
      <w:pPr>
        <w:pStyle w:val="Bullets"/>
      </w:pPr>
      <w:r w:rsidRPr="001F61FE">
        <w:t>Information days</w:t>
      </w:r>
    </w:p>
    <w:p w:rsidR="00592275" w:rsidRPr="001F61FE" w:rsidRDefault="00592275" w:rsidP="001F61FE">
      <w:pPr>
        <w:pStyle w:val="Bullets"/>
      </w:pPr>
      <w:r w:rsidRPr="001F61FE">
        <w:t>Home</w:t>
      </w:r>
      <w:r w:rsidR="00821E7A">
        <w:t>work</w:t>
      </w:r>
      <w:r w:rsidRPr="001F61FE">
        <w:t xml:space="preserve"> </w:t>
      </w:r>
      <w:r w:rsidRPr="00821E7A">
        <w:rPr>
          <w:noProof/>
        </w:rPr>
        <w:t>books</w:t>
      </w:r>
    </w:p>
    <w:p w:rsidR="00592275" w:rsidRPr="001F61FE" w:rsidRDefault="00592275" w:rsidP="001F61FE">
      <w:pPr>
        <w:pStyle w:val="Bullets"/>
      </w:pPr>
      <w:r w:rsidRPr="001F61FE">
        <w:t>Activity slips.</w:t>
      </w:r>
    </w:p>
    <w:p w:rsidR="00592275" w:rsidRPr="00E3179D" w:rsidRDefault="00592275" w:rsidP="00E3179D">
      <w:r w:rsidRPr="00E3179D">
        <w:t xml:space="preserve">You should think about how you can overcome any barriers to communication with families. Different families will pose different challenges – for example, you may not see parents of some children as their </w:t>
      </w:r>
      <w:r w:rsidRPr="00EA30E3">
        <w:rPr>
          <w:noProof/>
        </w:rPr>
        <w:t>grandparents</w:t>
      </w:r>
      <w:r w:rsidRPr="00E3179D">
        <w:t xml:space="preserve"> or other carer drops them off and picks them up. Some families may not speak English and will need extra support in order to contribute. You should have plans in place that enable you to deal with these issues if they arise. You may be able to get written communication translated for families whose first language is not English, and you might be able to send home written information for families who you do not see to talk to. </w:t>
      </w:r>
    </w:p>
    <w:p w:rsidR="00592275" w:rsidRPr="00E3179D" w:rsidRDefault="00592275" w:rsidP="00E3179D">
      <w:r w:rsidRPr="00E3179D">
        <w:t>Remember to thank families for their contributions, no matter how small; this ensures families feel appreciated.</w:t>
      </w:r>
    </w:p>
    <w:p w:rsidR="00A24352" w:rsidRDefault="00A24352" w:rsidP="00A24352">
      <w:pPr>
        <w:pStyle w:val="Heading3"/>
      </w:pPr>
      <w:r>
        <w:br w:type="page"/>
      </w:r>
    </w:p>
    <w:p w:rsidR="00A24352" w:rsidRDefault="00A24352" w:rsidP="00A24352">
      <w:pPr>
        <w:pStyle w:val="Heading3"/>
      </w:pPr>
      <w:bookmarkStart w:id="197" w:name="_Toc505602636"/>
      <w:r>
        <w:rPr>
          <w:noProof/>
        </w:rPr>
        <w:lastRenderedPageBreak/>
        <w:drawing>
          <wp:anchor distT="0" distB="0" distL="114300" distR="114300" simplePos="0" relativeHeight="251859968" behindDoc="1" locked="0" layoutInCell="1" allowOverlap="1" wp14:anchorId="7B107163" wp14:editId="40DAE544">
            <wp:simplePos x="0" y="0"/>
            <wp:positionH relativeFrom="column">
              <wp:posOffset>19050</wp:posOffset>
            </wp:positionH>
            <wp:positionV relativeFrom="paragraph">
              <wp:posOffset>343535</wp:posOffset>
            </wp:positionV>
            <wp:extent cx="5031105" cy="3848735"/>
            <wp:effectExtent l="0" t="0" r="0" b="0"/>
            <wp:wrapTight wrapText="bothSides">
              <wp:wrapPolygon edited="0">
                <wp:start x="0" y="0"/>
                <wp:lineTo x="0" y="21490"/>
                <wp:lineTo x="21510" y="21490"/>
                <wp:lineTo x="21510" y="0"/>
                <wp:lineTo x="0" y="0"/>
              </wp:wrapPolygon>
            </wp:wrapTight>
            <wp:docPr id="98" name="Picture 9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Fotolia_2204087_XS.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Activity 6F</w:t>
      </w:r>
      <w:bookmarkEnd w:id="197"/>
    </w:p>
    <w:p w:rsidR="006365EF" w:rsidRDefault="006365EF" w:rsidP="00264A14">
      <w:pPr>
        <w:pStyle w:val="BoldBulTight0"/>
        <w:spacing w:after="240"/>
      </w:pPr>
      <w:r>
        <w:br w:type="page"/>
      </w:r>
    </w:p>
    <w:p w:rsidR="0094598A" w:rsidRDefault="0094598A" w:rsidP="00264A14">
      <w:pPr>
        <w:pStyle w:val="Heading2"/>
        <w:spacing w:after="240"/>
      </w:pPr>
      <w:bookmarkStart w:id="198" w:name="_Toc505602637"/>
      <w:r>
        <w:lastRenderedPageBreak/>
        <w:t xml:space="preserve">6.8 – </w:t>
      </w:r>
      <w:r w:rsidR="006365EF">
        <w:t>Share information with colleagues about child development and wellbeing</w:t>
      </w:r>
      <w:bookmarkEnd w:id="198"/>
    </w:p>
    <w:p w:rsidR="00592275" w:rsidRDefault="00264A14" w:rsidP="00264A14">
      <w:pPr>
        <w:pStyle w:val="BoldBulTight0"/>
        <w:spacing w:after="240"/>
      </w:pPr>
      <w:r>
        <w:t>By the end of this chapter, the learner should be able to:</w:t>
      </w:r>
    </w:p>
    <w:p w:rsidR="00E219B8" w:rsidRDefault="00E219B8" w:rsidP="00E219B8">
      <w:pPr>
        <w:pStyle w:val="Bullets"/>
      </w:pPr>
      <w:r>
        <w:t xml:space="preserve">Outline the policies and procedures of their </w:t>
      </w:r>
      <w:r w:rsidRPr="00105314">
        <w:rPr>
          <w:noProof/>
        </w:rPr>
        <w:t>organisation</w:t>
      </w:r>
      <w:r>
        <w:t xml:space="preserve"> regarding sharing information with colleagues about child</w:t>
      </w:r>
      <w:r w:rsidR="00102FA1">
        <w:t>ren’s</w:t>
      </w:r>
      <w:r>
        <w:t xml:space="preserve"> development and wellbeing.</w:t>
      </w:r>
    </w:p>
    <w:p w:rsidR="00592275" w:rsidRDefault="00592275" w:rsidP="00592275">
      <w:pPr>
        <w:pStyle w:val="Heading3"/>
      </w:pPr>
      <w:bookmarkStart w:id="199" w:name="_Toc422750982"/>
      <w:bookmarkStart w:id="200" w:name="_Toc505602638"/>
      <w:r>
        <w:t>Who are your colleagues?</w:t>
      </w:r>
      <w:bookmarkEnd w:id="199"/>
      <w:bookmarkEnd w:id="200"/>
    </w:p>
    <w:p w:rsidR="00592275" w:rsidRDefault="00C910A6" w:rsidP="00592275">
      <w:r>
        <w:t xml:space="preserve">When working within a service, it is really important that you have a team who you trust and can work in cooperation with. A strong team will mean the best care and support for children and this should be a goal which each of you </w:t>
      </w:r>
      <w:r w:rsidRPr="00055D41">
        <w:rPr>
          <w:noProof/>
        </w:rPr>
        <w:t>share</w:t>
      </w:r>
      <w:r w:rsidR="00055D41">
        <w:rPr>
          <w:noProof/>
        </w:rPr>
        <w:t>s</w:t>
      </w:r>
      <w:r>
        <w:t xml:space="preserve">. In order to make a strong team, you will need to communicate on a regular basis to make sure that everybody is up-to-date and that you are providing consistent care. </w:t>
      </w:r>
      <w:r w:rsidR="00592275">
        <w:t>To share information with colleagues, you will</w:t>
      </w:r>
      <w:r>
        <w:t xml:space="preserve"> first need to know who they are!</w:t>
      </w:r>
      <w:r w:rsidR="00592275">
        <w:t xml:space="preserve"> You should think about not only those colleagues that you work with </w:t>
      </w:r>
      <w:r w:rsidR="00592275" w:rsidRPr="008E50C6">
        <w:rPr>
          <w:noProof/>
        </w:rPr>
        <w:t>frequently</w:t>
      </w:r>
      <w:r w:rsidR="00592275">
        <w:t xml:space="preserve"> but also those who you sometimes work with and rarely work with. </w:t>
      </w:r>
    </w:p>
    <w:p w:rsidR="00592275" w:rsidRDefault="00D84C5F" w:rsidP="00592275">
      <w:pPr>
        <w:pStyle w:val="Heading3"/>
      </w:pPr>
      <w:bookmarkStart w:id="201" w:name="_Toc422750983"/>
      <w:bookmarkStart w:id="202" w:name="_Toc505602639"/>
      <w:r>
        <w:t>Successful</w:t>
      </w:r>
      <w:r w:rsidR="00592275">
        <w:t xml:space="preserve"> working relationships</w:t>
      </w:r>
      <w:bookmarkEnd w:id="201"/>
      <w:bookmarkEnd w:id="202"/>
    </w:p>
    <w:p w:rsidR="00592275" w:rsidRDefault="00D84C5F" w:rsidP="00D84C5F">
      <w:pPr>
        <w:pStyle w:val="BoldBulTight0"/>
      </w:pPr>
      <w:r>
        <w:t xml:space="preserve">Successful working relationships are based </w:t>
      </w:r>
      <w:r w:rsidR="00055D41">
        <w:rPr>
          <w:noProof/>
        </w:rPr>
        <w:t>on</w:t>
      </w:r>
      <w:r>
        <w:t xml:space="preserve"> three key things:</w:t>
      </w:r>
    </w:p>
    <w:p w:rsidR="00592275" w:rsidRDefault="00592275" w:rsidP="00592275">
      <w:pPr>
        <w:rPr>
          <w:lang w:val="en-AU"/>
        </w:rPr>
      </w:pPr>
      <w:r>
        <w:rPr>
          <w:noProof/>
        </w:rPr>
        <w:drawing>
          <wp:anchor distT="0" distB="0" distL="114300" distR="114300" simplePos="0" relativeHeight="251846656" behindDoc="0" locked="0" layoutInCell="1" allowOverlap="1" wp14:anchorId="289A36C0" wp14:editId="3F331D72">
            <wp:simplePos x="0" y="0"/>
            <wp:positionH relativeFrom="column">
              <wp:posOffset>82550</wp:posOffset>
            </wp:positionH>
            <wp:positionV relativeFrom="paragraph">
              <wp:posOffset>204470</wp:posOffset>
            </wp:positionV>
            <wp:extent cx="5450205" cy="3027680"/>
            <wp:effectExtent l="0" t="19050" r="0" b="96520"/>
            <wp:wrapTight wrapText="bothSides">
              <wp:wrapPolygon edited="0">
                <wp:start x="10192" y="-136"/>
                <wp:lineTo x="9739" y="136"/>
                <wp:lineTo x="8682" y="1631"/>
                <wp:lineTo x="8456" y="4621"/>
                <wp:lineTo x="9060" y="6659"/>
                <wp:lineTo x="10117" y="8834"/>
                <wp:lineTo x="9739" y="8834"/>
                <wp:lineTo x="8531" y="10329"/>
                <wp:lineTo x="8154" y="12911"/>
                <wp:lineTo x="5964" y="13862"/>
                <wp:lineTo x="4605" y="14678"/>
                <wp:lineTo x="4605" y="15357"/>
                <wp:lineTo x="3926" y="17124"/>
                <wp:lineTo x="3926" y="17668"/>
                <wp:lineTo x="4152" y="19978"/>
                <wp:lineTo x="5511" y="21881"/>
                <wp:lineTo x="5662" y="22153"/>
                <wp:lineTo x="16081" y="22153"/>
                <wp:lineTo x="16157" y="21881"/>
                <wp:lineTo x="17516" y="19842"/>
                <wp:lineTo x="17667" y="17124"/>
                <wp:lineTo x="16987" y="15357"/>
                <wp:lineTo x="17063" y="14678"/>
                <wp:lineTo x="15704" y="13862"/>
                <wp:lineTo x="13439" y="13183"/>
                <wp:lineTo x="13439" y="12639"/>
                <wp:lineTo x="13061" y="11008"/>
                <wp:lineTo x="13137" y="10329"/>
                <wp:lineTo x="11929" y="8834"/>
                <wp:lineTo x="11551" y="8834"/>
                <wp:lineTo x="12608" y="6659"/>
                <wp:lineTo x="13137" y="4621"/>
                <wp:lineTo x="12986" y="1767"/>
                <wp:lineTo x="11853" y="136"/>
                <wp:lineTo x="11400" y="-136"/>
                <wp:lineTo x="10192" y="-136"/>
              </wp:wrapPolygon>
            </wp:wrapTight>
            <wp:docPr id="93" name="Diagram 9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6" r:lo="rId97" r:qs="rId98" r:cs="rId99"/>
              </a:graphicData>
            </a:graphic>
            <wp14:sizeRelH relativeFrom="margin">
              <wp14:pctWidth>0</wp14:pctWidth>
            </wp14:sizeRelH>
            <wp14:sizeRelV relativeFrom="margin">
              <wp14:pctHeight>0</wp14:pctHeight>
            </wp14:sizeRelV>
          </wp:anchor>
        </w:drawing>
      </w:r>
    </w:p>
    <w:p w:rsidR="00592275" w:rsidRPr="00592275" w:rsidRDefault="00592275" w:rsidP="00592275"/>
    <w:p w:rsidR="00592275" w:rsidRPr="00592275" w:rsidRDefault="00592275" w:rsidP="00592275"/>
    <w:p w:rsidR="00592275" w:rsidRPr="00592275" w:rsidRDefault="00592275" w:rsidP="00592275"/>
    <w:p w:rsidR="00592275" w:rsidRPr="00592275" w:rsidRDefault="00592275" w:rsidP="00592275"/>
    <w:p w:rsidR="00592275" w:rsidRPr="00592275" w:rsidRDefault="00592275" w:rsidP="00592275"/>
    <w:p w:rsidR="00592275" w:rsidRPr="00592275" w:rsidRDefault="00592275" w:rsidP="00592275"/>
    <w:p w:rsidR="00592275" w:rsidRPr="00592275" w:rsidRDefault="00592275" w:rsidP="00592275"/>
    <w:p w:rsidR="00592275" w:rsidRPr="00592275" w:rsidRDefault="00592275" w:rsidP="00592275"/>
    <w:p w:rsidR="00592275" w:rsidRPr="00592275" w:rsidRDefault="00592275" w:rsidP="00592275"/>
    <w:p w:rsidR="00D84C5F" w:rsidRPr="00D84C5F" w:rsidRDefault="00D84C5F" w:rsidP="00D84C5F">
      <w:pPr>
        <w:pStyle w:val="BoldBulTight0"/>
        <w:rPr>
          <w:u w:val="single"/>
        </w:rPr>
      </w:pPr>
      <w:r w:rsidRPr="00D84C5F">
        <w:rPr>
          <w:u w:val="single"/>
        </w:rPr>
        <w:t>Respect</w:t>
      </w:r>
    </w:p>
    <w:p w:rsidR="00592275" w:rsidRDefault="00592275" w:rsidP="00592275">
      <w:r>
        <w:t xml:space="preserve">In order to gain respect from colleagues, you should perform your duties to the best of your ability and ask for help if you are struggling with something. To give </w:t>
      </w:r>
      <w:r w:rsidRPr="00EA30E3">
        <w:rPr>
          <w:noProof/>
        </w:rPr>
        <w:t>respect</w:t>
      </w:r>
      <w:r w:rsidR="00EA30E3">
        <w:rPr>
          <w:noProof/>
        </w:rPr>
        <w:t>,</w:t>
      </w:r>
      <w:r>
        <w:t xml:space="preserve"> you can listen carefully to colleagues, acknowledge their opinions (even if you do not agree) and think about any advice </w:t>
      </w:r>
      <w:r w:rsidR="00D84C5F">
        <w:t xml:space="preserve">that </w:t>
      </w:r>
      <w:r>
        <w:t xml:space="preserve">they give. </w:t>
      </w:r>
    </w:p>
    <w:p w:rsidR="00D84C5F" w:rsidRPr="00D84C5F" w:rsidRDefault="00D84C5F" w:rsidP="00D84C5F">
      <w:pPr>
        <w:pStyle w:val="BoldBulTight0"/>
        <w:rPr>
          <w:u w:val="single"/>
        </w:rPr>
      </w:pPr>
      <w:r w:rsidRPr="00D84C5F">
        <w:rPr>
          <w:u w:val="single"/>
        </w:rPr>
        <w:t>Empathy</w:t>
      </w:r>
    </w:p>
    <w:p w:rsidR="00592275" w:rsidRDefault="00592275" w:rsidP="00592275">
      <w:r>
        <w:t xml:space="preserve">Empathy is about demonstrating understanding and putting yourself in someone else’s position. Being sensitive to people’s problems and feelings shows that you genuinely care and </w:t>
      </w:r>
      <w:r w:rsidR="00D84C5F">
        <w:t>can help to improve</w:t>
      </w:r>
      <w:r>
        <w:t xml:space="preserve"> working relationship</w:t>
      </w:r>
      <w:r w:rsidR="00D84C5F">
        <w:t>s – nobody wants to work with someone who doesn’t seem to care about them!</w:t>
      </w:r>
    </w:p>
    <w:p w:rsidR="00112DE8" w:rsidRDefault="00112DE8" w:rsidP="00D84C5F">
      <w:pPr>
        <w:pStyle w:val="BoldBulTight0"/>
        <w:rPr>
          <w:u w:val="single"/>
        </w:rPr>
      </w:pPr>
    </w:p>
    <w:p w:rsidR="00D84C5F" w:rsidRPr="00D84C5F" w:rsidRDefault="00D84C5F" w:rsidP="00D84C5F">
      <w:pPr>
        <w:pStyle w:val="BoldBulTight0"/>
        <w:rPr>
          <w:u w:val="single"/>
        </w:rPr>
      </w:pPr>
      <w:r w:rsidRPr="00D84C5F">
        <w:rPr>
          <w:u w:val="single"/>
        </w:rPr>
        <w:lastRenderedPageBreak/>
        <w:t>Trust</w:t>
      </w:r>
    </w:p>
    <w:p w:rsidR="00592275" w:rsidRDefault="00592275" w:rsidP="00592275">
      <w:r>
        <w:t xml:space="preserve">Trust is about knowing people will do what they say they will do – for example, you may trust people with confidential information about a sensitive topic. </w:t>
      </w:r>
      <w:r w:rsidR="00D84C5F">
        <w:t xml:space="preserve">You can show that you are a trustworthy person by demonstrating simple things during your working practice such as </w:t>
      </w:r>
      <w:r>
        <w:t>turning up for work on time</w:t>
      </w:r>
      <w:r w:rsidR="0071580F">
        <w:t xml:space="preserve"> and being a good communicator,</w:t>
      </w:r>
      <w:r>
        <w:t xml:space="preserve"> for example, informing colleagues about children’s wellbeing and development according to policies and procedures. </w:t>
      </w:r>
      <w:r w:rsidR="0071580F">
        <w:t>You don’t have to perform any grand gestures to prove that you are trustworthy – reputation is built over time.</w:t>
      </w:r>
    </w:p>
    <w:p w:rsidR="00592275" w:rsidRDefault="00592275" w:rsidP="00592275">
      <w:pPr>
        <w:pStyle w:val="Heading3"/>
      </w:pPr>
      <w:bookmarkStart w:id="203" w:name="_Toc422750984"/>
      <w:bookmarkStart w:id="204" w:name="_Toc505602640"/>
      <w:r>
        <w:t>Information sharing</w:t>
      </w:r>
      <w:bookmarkEnd w:id="203"/>
      <w:bookmarkEnd w:id="204"/>
    </w:p>
    <w:p w:rsidR="00592275" w:rsidRDefault="00D661CB" w:rsidP="00592275">
      <w:r>
        <w:t xml:space="preserve">As mentioned previously, to achieve a successful relationship with your colleagues you should be communicating regularly and keeping </w:t>
      </w:r>
      <w:r w:rsidRPr="00105314">
        <w:rPr>
          <w:noProof/>
        </w:rPr>
        <w:t>each</w:t>
      </w:r>
      <w:r w:rsidR="00105314">
        <w:rPr>
          <w:noProof/>
        </w:rPr>
        <w:t xml:space="preserve"> </w:t>
      </w:r>
      <w:r w:rsidRPr="00105314">
        <w:rPr>
          <w:noProof/>
        </w:rPr>
        <w:t>other</w:t>
      </w:r>
      <w:r>
        <w:t xml:space="preserve"> up-to-date. </w:t>
      </w:r>
      <w:r w:rsidR="00592275">
        <w:t xml:space="preserve">There are many different types of information that will need to be shared amongst staff in your educational setting – some of these will be more urgent than others. </w:t>
      </w:r>
    </w:p>
    <w:p w:rsidR="00592275" w:rsidRDefault="00592275" w:rsidP="00592275">
      <w:pPr>
        <w:pStyle w:val="BoldBulTight0"/>
      </w:pPr>
      <w:r>
        <w:t>Urgent information that should be immediately shared includes:</w:t>
      </w:r>
    </w:p>
    <w:p w:rsidR="00592275" w:rsidRPr="001F61FE" w:rsidRDefault="00592275" w:rsidP="001F61FE">
      <w:pPr>
        <w:pStyle w:val="Bullets"/>
      </w:pPr>
      <w:r w:rsidRPr="001F61FE">
        <w:t>If a child becomes ill</w:t>
      </w:r>
    </w:p>
    <w:p w:rsidR="00592275" w:rsidRPr="001F61FE" w:rsidRDefault="00592275" w:rsidP="001F61FE">
      <w:pPr>
        <w:pStyle w:val="Bullets"/>
      </w:pPr>
      <w:r w:rsidRPr="001F61FE">
        <w:t>If there is a danger to a child e.g. broken equipment</w:t>
      </w:r>
    </w:p>
    <w:p w:rsidR="00592275" w:rsidRPr="001F61FE" w:rsidRDefault="00592275" w:rsidP="001F61FE">
      <w:pPr>
        <w:pStyle w:val="Bullets"/>
      </w:pPr>
      <w:r w:rsidRPr="001F61FE">
        <w:t>If a child goes missing.</w:t>
      </w:r>
    </w:p>
    <w:p w:rsidR="00592275" w:rsidRDefault="00592275" w:rsidP="00D661CB">
      <w:r w:rsidRPr="00D661CB">
        <w:t xml:space="preserve">The best method to deal with </w:t>
      </w:r>
      <w:r w:rsidRPr="00EA30E3">
        <w:rPr>
          <w:noProof/>
        </w:rPr>
        <w:t>urgent</w:t>
      </w:r>
      <w:r w:rsidR="00EA30E3">
        <w:rPr>
          <w:noProof/>
        </w:rPr>
        <w:t>,</w:t>
      </w:r>
      <w:r w:rsidRPr="00D661CB">
        <w:t xml:space="preserve"> important information is to contact colleagues immediately about the issue and escalate it as appropriate. You may need to communicate with staff through face-to-face interactions or via the telephone. There may be times when you will need to contact parents – for example, if a child is ill, this will need to be done over the telephone. </w:t>
      </w:r>
    </w:p>
    <w:p w:rsidR="00C07466" w:rsidRDefault="00C07466" w:rsidP="00D661CB">
      <w:r>
        <w:t xml:space="preserve">Less urgent information may be written in a log or on a </w:t>
      </w:r>
      <w:r w:rsidRPr="00105314">
        <w:rPr>
          <w:noProof/>
        </w:rPr>
        <w:t>noticeboard</w:t>
      </w:r>
      <w:r>
        <w:t xml:space="preserve"> or brought up in the morning/afternoon brief.</w:t>
      </w:r>
    </w:p>
    <w:p w:rsidR="00592275" w:rsidRDefault="00592275" w:rsidP="00592275">
      <w:pPr>
        <w:pStyle w:val="BoldBulTight0"/>
        <w:rPr>
          <w:u w:val="single"/>
        </w:rPr>
      </w:pPr>
      <w:r>
        <w:rPr>
          <w:u w:val="single"/>
        </w:rPr>
        <w:t>Written communication</w:t>
      </w:r>
    </w:p>
    <w:p w:rsidR="00592275" w:rsidRDefault="0028114A" w:rsidP="00592275">
      <w:r>
        <w:rPr>
          <w:noProof/>
        </w:rPr>
        <w:drawing>
          <wp:anchor distT="0" distB="0" distL="114300" distR="114300" simplePos="0" relativeHeight="251887616" behindDoc="1" locked="0" layoutInCell="1" allowOverlap="1" wp14:anchorId="26FD7303" wp14:editId="6431F056">
            <wp:simplePos x="0" y="0"/>
            <wp:positionH relativeFrom="column">
              <wp:posOffset>4013835</wp:posOffset>
            </wp:positionH>
            <wp:positionV relativeFrom="paragraph">
              <wp:posOffset>918210</wp:posOffset>
            </wp:positionV>
            <wp:extent cx="1994535" cy="1994535"/>
            <wp:effectExtent l="0" t="0" r="5715" b="5715"/>
            <wp:wrapTight wrapText="bothSides">
              <wp:wrapPolygon edited="0">
                <wp:start x="0" y="0"/>
                <wp:lineTo x="0" y="21456"/>
                <wp:lineTo x="21456" y="21456"/>
                <wp:lineTo x="21456" y="0"/>
                <wp:lineTo x="0" y="0"/>
              </wp:wrapPolygon>
            </wp:wrapTight>
            <wp:docPr id="81" name="Picture 81" descr="ID# 18562 - Keyhole Exchange Fil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18562 - Keyhole Exchange File - Presentation Clipart"/>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994535" cy="1994535"/>
                    </a:xfrm>
                    <a:prstGeom prst="rect">
                      <a:avLst/>
                    </a:prstGeom>
                    <a:noFill/>
                    <a:ln>
                      <a:noFill/>
                    </a:ln>
                  </pic:spPr>
                </pic:pic>
              </a:graphicData>
            </a:graphic>
            <wp14:sizeRelH relativeFrom="page">
              <wp14:pctWidth>0</wp14:pctWidth>
            </wp14:sizeRelH>
            <wp14:sizeRelV relativeFrom="page">
              <wp14:pctHeight>0</wp14:pctHeight>
            </wp14:sizeRelV>
          </wp:anchor>
        </w:drawing>
      </w:r>
      <w:r w:rsidR="00592275">
        <w:t>Written communication about children’s wellbeing and development may be contained within a specific diary or communication book about each child. You</w:t>
      </w:r>
      <w:r w:rsidR="00906CF8">
        <w:t xml:space="preserve">r </w:t>
      </w:r>
      <w:r w:rsidR="00906CF8" w:rsidRPr="00105314">
        <w:rPr>
          <w:noProof/>
        </w:rPr>
        <w:t>organisation</w:t>
      </w:r>
      <w:r w:rsidR="00906CF8">
        <w:t xml:space="preserve"> might</w:t>
      </w:r>
      <w:r w:rsidR="00592275">
        <w:t xml:space="preserve"> have policies and procedures about written </w:t>
      </w:r>
      <w:r w:rsidR="00592275" w:rsidRPr="00EA30E3">
        <w:rPr>
          <w:noProof/>
        </w:rPr>
        <w:t>communication</w:t>
      </w:r>
      <w:r w:rsidR="00592275">
        <w:t xml:space="preserve"> and </w:t>
      </w:r>
      <w:r w:rsidR="00906CF8">
        <w:t xml:space="preserve">you </w:t>
      </w:r>
      <w:r w:rsidR="00592275">
        <w:t xml:space="preserve">must follow these to ensure high standards of communication and adherence to </w:t>
      </w:r>
      <w:r w:rsidR="00906CF8">
        <w:t xml:space="preserve">any relevant </w:t>
      </w:r>
      <w:r w:rsidR="00592275">
        <w:t>legislation. For example, confidentiality regulations may mean that you need to refer to children by a letter(s) e.g. ‘S’ for Sam.</w:t>
      </w:r>
      <w:r w:rsidRPr="0028114A">
        <w:t xml:space="preserve"> </w:t>
      </w:r>
    </w:p>
    <w:p w:rsidR="00592275" w:rsidRDefault="00592275" w:rsidP="00592275">
      <w:pPr>
        <w:pStyle w:val="BoldBulTight0"/>
      </w:pPr>
      <w:r>
        <w:t>Written communication should:</w:t>
      </w:r>
    </w:p>
    <w:p w:rsidR="00592275" w:rsidRPr="001F61FE" w:rsidRDefault="00592275" w:rsidP="001F61FE">
      <w:pPr>
        <w:pStyle w:val="Bullets"/>
      </w:pPr>
      <w:r w:rsidRPr="001F61FE">
        <w:t>Be clear and concise</w:t>
      </w:r>
    </w:p>
    <w:p w:rsidR="00592275" w:rsidRPr="001F61FE" w:rsidRDefault="00592275" w:rsidP="001F61FE">
      <w:pPr>
        <w:pStyle w:val="Bullets"/>
      </w:pPr>
      <w:r w:rsidRPr="001F61FE">
        <w:t xml:space="preserve">Be accurate and include only facts (not opinions) </w:t>
      </w:r>
    </w:p>
    <w:p w:rsidR="00592275" w:rsidRPr="001F61FE" w:rsidRDefault="00592275" w:rsidP="001F61FE">
      <w:pPr>
        <w:pStyle w:val="Bullets"/>
      </w:pPr>
      <w:r w:rsidRPr="001F61FE">
        <w:t>Contain all relevant information (should not be missing relevant information)</w:t>
      </w:r>
    </w:p>
    <w:p w:rsidR="00592275" w:rsidRPr="001F61FE" w:rsidRDefault="00592275" w:rsidP="001F61FE">
      <w:pPr>
        <w:pStyle w:val="Bullets"/>
      </w:pPr>
      <w:r w:rsidRPr="001F61FE">
        <w:t>Contain only abbreviations that all staff are familiar with</w:t>
      </w:r>
    </w:p>
    <w:p w:rsidR="00592275" w:rsidRPr="001F61FE" w:rsidRDefault="002F7C92" w:rsidP="002F7C92">
      <w:pPr>
        <w:pStyle w:val="Bullets"/>
      </w:pPr>
      <w:r>
        <w:t>Have consistent spelling and punctuation -</w:t>
      </w:r>
      <w:r w:rsidR="00592275" w:rsidRPr="001F61FE">
        <w:t xml:space="preserve"> errors could lead to confusion.</w:t>
      </w:r>
    </w:p>
    <w:p w:rsidR="0094598A" w:rsidRDefault="0094598A" w:rsidP="0094598A">
      <w:pPr>
        <w:pStyle w:val="Heading3"/>
      </w:pPr>
      <w:bookmarkStart w:id="205" w:name="_Toc505602641"/>
      <w:r>
        <w:rPr>
          <w:noProof/>
        </w:rPr>
        <w:lastRenderedPageBreak/>
        <w:drawing>
          <wp:anchor distT="0" distB="0" distL="114300" distR="114300" simplePos="0" relativeHeight="251731968" behindDoc="1" locked="0" layoutInCell="1" allowOverlap="1" wp14:anchorId="6ADE008F" wp14:editId="61C86EAD">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rsidR="00A24352">
        <w:t>6G</w:t>
      </w:r>
      <w:bookmarkEnd w:id="205"/>
    </w:p>
    <w:p w:rsidR="0094598A" w:rsidRDefault="0094598A" w:rsidP="0094598A">
      <w:pPr>
        <w:spacing w:after="0" w:line="240" w:lineRule="auto"/>
        <w:rPr>
          <w:rFonts w:cstheme="majorBidi"/>
          <w:b/>
          <w:bCs/>
          <w:sz w:val="26"/>
          <w:szCs w:val="26"/>
        </w:rPr>
      </w:pPr>
      <w:r>
        <w:br w:type="page"/>
      </w:r>
    </w:p>
    <w:p w:rsidR="002A52DD" w:rsidRDefault="003D0BB7" w:rsidP="003D0BB7">
      <w:pPr>
        <w:pStyle w:val="Heading2"/>
        <w:spacing w:after="240"/>
      </w:pPr>
      <w:bookmarkStart w:id="206" w:name="_Toc505602642"/>
      <w:r>
        <w:lastRenderedPageBreak/>
        <w:t>Summative Assessments</w:t>
      </w:r>
      <w:bookmarkEnd w:id="155"/>
      <w:bookmarkEnd w:id="156"/>
      <w:bookmarkEnd w:id="157"/>
      <w:bookmarkEnd w:id="158"/>
      <w:bookmarkEnd w:id="159"/>
      <w:bookmarkEnd w:id="206"/>
    </w:p>
    <w:p w:rsidR="003D0BB7" w:rsidRDefault="002A52DD" w:rsidP="00CF6692">
      <w:r>
        <w:t>At the end of your Learner Workbook, yo</w:t>
      </w:r>
      <w:r w:rsidR="003D0BB7">
        <w:t>u will find the Summative Assessments</w:t>
      </w:r>
      <w:r>
        <w:t>.</w:t>
      </w:r>
    </w:p>
    <w:p w:rsidR="003D0BB7" w:rsidRDefault="003D0BB7" w:rsidP="00CF6692">
      <w:r>
        <w:t>This includes:</w:t>
      </w:r>
    </w:p>
    <w:p w:rsidR="003D0BB7" w:rsidRPr="001F61FE" w:rsidRDefault="003D0BB7" w:rsidP="001F61FE">
      <w:pPr>
        <w:pStyle w:val="Bullets"/>
      </w:pPr>
      <w:r w:rsidRPr="001F61FE">
        <w:t xml:space="preserve">Skills </w:t>
      </w:r>
      <w:r w:rsidR="00322804" w:rsidRPr="001F61FE">
        <w:t>Activity</w:t>
      </w:r>
    </w:p>
    <w:p w:rsidR="003D0BB7" w:rsidRPr="001F61FE" w:rsidRDefault="003D0BB7" w:rsidP="001F61FE">
      <w:pPr>
        <w:pStyle w:val="Bullets"/>
      </w:pPr>
      <w:r w:rsidRPr="001F61FE">
        <w:t xml:space="preserve">Knowledge </w:t>
      </w:r>
      <w:r w:rsidR="00322804" w:rsidRPr="001F61FE">
        <w:t>Activity</w:t>
      </w:r>
    </w:p>
    <w:p w:rsidR="003D0BB7" w:rsidRPr="001F61FE" w:rsidRDefault="003D0BB7" w:rsidP="001F61FE">
      <w:pPr>
        <w:pStyle w:val="Bullets"/>
      </w:pPr>
      <w:r w:rsidRPr="001F61FE">
        <w:t xml:space="preserve">Performance </w:t>
      </w:r>
      <w:r w:rsidR="00322804" w:rsidRPr="001F61FE">
        <w:t>Activity</w:t>
      </w:r>
      <w:r w:rsidR="009D378D" w:rsidRPr="001F61FE">
        <w:t>.</w:t>
      </w:r>
    </w:p>
    <w:p w:rsidR="002A52DD" w:rsidRDefault="003D0BB7" w:rsidP="00CF6692">
      <w:r>
        <w:t>This holistically assesses your understanding and application of the skills, knowledge and performance requirements for this unit</w:t>
      </w:r>
      <w:r w:rsidR="002A52DD">
        <w:t xml:space="preserve">. Once this is completed, you will have finished this unit and </w:t>
      </w:r>
      <w:r w:rsidR="001D33BB">
        <w:t>be ready to move onto the next</w:t>
      </w:r>
      <w:r>
        <w:t xml:space="preserve"> one</w:t>
      </w:r>
      <w:r w:rsidR="001D33BB">
        <w:t xml:space="preserve"> – </w:t>
      </w:r>
      <w:r w:rsidR="002A52DD">
        <w:t>well done!</w:t>
      </w:r>
    </w:p>
    <w:p w:rsidR="002A52DD" w:rsidRDefault="002A52DD" w:rsidP="00A62486">
      <w:r>
        <w:br w:type="page"/>
      </w:r>
    </w:p>
    <w:p w:rsidR="006C1AE2" w:rsidRDefault="00804162" w:rsidP="00727BAD">
      <w:pPr>
        <w:pStyle w:val="Heading2"/>
        <w:jc w:val="center"/>
      </w:pPr>
      <w:bookmarkStart w:id="207" w:name="_Toc505602643"/>
      <w:r>
        <w:lastRenderedPageBreak/>
        <w:t>References</w:t>
      </w:r>
      <w:bookmarkEnd w:id="207"/>
    </w:p>
    <w:p w:rsidR="007C3FE7" w:rsidRDefault="007C3FE7" w:rsidP="007C3FE7"/>
    <w:p w:rsidR="007C3FE7" w:rsidRDefault="00427655" w:rsidP="00427655">
      <w:pPr>
        <w:jc w:val="center"/>
        <w:rPr>
          <w:b/>
          <w:i/>
        </w:rPr>
      </w:pPr>
      <w:r w:rsidRPr="00427655">
        <w:rPr>
          <w:b/>
          <w:i/>
        </w:rPr>
        <w:t xml:space="preserve">These suggested references are for further reading and do not necessarily represent the contents of this </w:t>
      </w:r>
      <w:r w:rsidR="002017A8">
        <w:rPr>
          <w:b/>
          <w:i/>
        </w:rPr>
        <w:t>unit.</w:t>
      </w:r>
    </w:p>
    <w:p w:rsidR="009C40F7" w:rsidRPr="009C40F7" w:rsidRDefault="00B648EB" w:rsidP="009C40F7">
      <w:pPr>
        <w:pStyle w:val="BoldBulTight0"/>
        <w:rPr>
          <w:u w:val="single"/>
        </w:rPr>
      </w:pPr>
      <w:r w:rsidRPr="00B648EB">
        <w:rPr>
          <w:u w:val="single"/>
        </w:rPr>
        <w:t>Websites</w:t>
      </w:r>
    </w:p>
    <w:p w:rsidR="00914B52" w:rsidRDefault="00914B52" w:rsidP="00B648EB">
      <w:r w:rsidRPr="00914B52">
        <w:rPr>
          <w:b/>
        </w:rPr>
        <w:t>Active listening:</w:t>
      </w:r>
      <w:r>
        <w:t xml:space="preserve"> </w:t>
      </w:r>
      <w:hyperlink r:id="rId102" w:history="1">
        <w:r w:rsidRPr="009872B7">
          <w:rPr>
            <w:rStyle w:val="Hyperlink"/>
          </w:rPr>
          <w:t>http://raisingchildren.net.au/articles/active_listening_teenagers.html</w:t>
        </w:r>
      </w:hyperlink>
      <w:r>
        <w:t xml:space="preserve"> </w:t>
      </w:r>
    </w:p>
    <w:p w:rsidR="009D1C32" w:rsidRDefault="00914B52" w:rsidP="00B648EB">
      <w:r w:rsidRPr="00914B52">
        <w:rPr>
          <w:b/>
        </w:rPr>
        <w:t>Cultural competence:</w:t>
      </w:r>
      <w:r w:rsidR="009D1C32" w:rsidRPr="00914B52">
        <w:rPr>
          <w:b/>
        </w:rPr>
        <w:t xml:space="preserve"> </w:t>
      </w:r>
      <w:hyperlink r:id="rId103" w:history="1">
        <w:r w:rsidR="00CA1348" w:rsidRPr="00F035B5">
          <w:rPr>
            <w:rStyle w:val="Hyperlink"/>
          </w:rPr>
          <w:t>http://www.earlychildhoodaustralia.org.au/nqsplp/wp-content/uploads/2013/10/NQS_PLP_E-Newsletter_No65.pdf</w:t>
        </w:r>
      </w:hyperlink>
    </w:p>
    <w:p w:rsidR="00CA1348" w:rsidRDefault="00914B52" w:rsidP="00B648EB">
      <w:r w:rsidRPr="00914B52">
        <w:rPr>
          <w:b/>
        </w:rPr>
        <w:t>Expressing feelings:</w:t>
      </w:r>
      <w:r w:rsidR="00CA1348" w:rsidRPr="00914B52">
        <w:rPr>
          <w:b/>
        </w:rPr>
        <w:t xml:space="preserve"> </w:t>
      </w:r>
      <w:hyperlink r:id="rId104" w:history="1">
        <w:r w:rsidRPr="009872B7">
          <w:rPr>
            <w:rStyle w:val="Hyperlink"/>
          </w:rPr>
          <w:t>http://www.kidsmatter.edu.au/mental-health-matters/social-and-emotional-learning/emotional-development/feelings-matter</w:t>
        </w:r>
      </w:hyperlink>
      <w:r>
        <w:t xml:space="preserve"> </w:t>
      </w:r>
    </w:p>
    <w:p w:rsidR="003736E8" w:rsidRDefault="003736E8" w:rsidP="00B648EB">
      <w:r w:rsidRPr="00914B52">
        <w:rPr>
          <w:b/>
        </w:rPr>
        <w:t xml:space="preserve">Learning </w:t>
      </w:r>
      <w:r w:rsidR="00914B52" w:rsidRPr="00914B52">
        <w:rPr>
          <w:b/>
        </w:rPr>
        <w:t xml:space="preserve">from mistakes: </w:t>
      </w:r>
      <w:hyperlink r:id="rId105" w:history="1">
        <w:r w:rsidR="00CA26FD" w:rsidRPr="00F035B5">
          <w:rPr>
            <w:rStyle w:val="Hyperlink"/>
          </w:rPr>
          <w:t>http://raisingchildren.net.au/articles/connecting_with_your_preschooler.html</w:t>
        </w:r>
      </w:hyperlink>
    </w:p>
    <w:p w:rsidR="00CA26FD" w:rsidRDefault="00914B52" w:rsidP="00B648EB">
      <w:r w:rsidRPr="00914B52">
        <w:rPr>
          <w:b/>
        </w:rPr>
        <w:t>Managing feelings:</w:t>
      </w:r>
      <w:r w:rsidR="00CA26FD" w:rsidRPr="00914B52">
        <w:rPr>
          <w:b/>
        </w:rPr>
        <w:t xml:space="preserve"> </w:t>
      </w:r>
      <w:hyperlink r:id="rId106" w:history="1">
        <w:r w:rsidRPr="009872B7">
          <w:rPr>
            <w:rStyle w:val="Hyperlink"/>
          </w:rPr>
          <w:t>https://www.kidsmatter.edu.au/mental-health-matters/social-and-emotional-learning/emotional-development/helping-children-manage</w:t>
        </w:r>
      </w:hyperlink>
      <w:r>
        <w:t xml:space="preserve"> </w:t>
      </w:r>
    </w:p>
    <w:p w:rsidR="00B648EB" w:rsidRDefault="001377CB" w:rsidP="00B648EB">
      <w:r w:rsidRPr="00914B52">
        <w:rPr>
          <w:b/>
        </w:rPr>
        <w:t>Physica</w:t>
      </w:r>
      <w:r w:rsidR="009C40F7" w:rsidRPr="00914B52">
        <w:rPr>
          <w:b/>
        </w:rPr>
        <w:t>l</w:t>
      </w:r>
      <w:r w:rsidR="00914B52" w:rsidRPr="00914B52">
        <w:rPr>
          <w:b/>
        </w:rPr>
        <w:t xml:space="preserve"> activity for younger children:</w:t>
      </w:r>
      <w:r w:rsidRPr="00914B52">
        <w:rPr>
          <w:b/>
        </w:rPr>
        <w:t xml:space="preserve"> </w:t>
      </w:r>
      <w:hyperlink r:id="rId107" w:history="1">
        <w:r w:rsidR="009C40F7" w:rsidRPr="00324262">
          <w:rPr>
            <w:rStyle w:val="Hyperlink"/>
          </w:rPr>
          <w:t>http://raisingchildren.net.au/articles/activities_for_younger_kids.html</w:t>
        </w:r>
      </w:hyperlink>
    </w:p>
    <w:p w:rsidR="003F5BA4" w:rsidRDefault="00914B52" w:rsidP="00B648EB">
      <w:r w:rsidRPr="00914B52">
        <w:rPr>
          <w:b/>
        </w:rPr>
        <w:t>Scaffolding learning:</w:t>
      </w:r>
      <w:r w:rsidR="003F5BA4" w:rsidRPr="00914B52">
        <w:rPr>
          <w:b/>
        </w:rPr>
        <w:t xml:space="preserve"> </w:t>
      </w:r>
      <w:hyperlink r:id="rId108" w:history="1">
        <w:r w:rsidRPr="009872B7">
          <w:rPr>
            <w:rStyle w:val="Hyperlink"/>
          </w:rPr>
          <w:t>http://www.kidsmatter.edu.au/mental-health-matters/about-thinking-and-learning/scaffolding-children%E2%80%99s-learning</w:t>
        </w:r>
      </w:hyperlink>
      <w:r>
        <w:t xml:space="preserve"> </w:t>
      </w:r>
    </w:p>
    <w:p w:rsidR="009C40F7" w:rsidRPr="00B648EB" w:rsidRDefault="009C40F7" w:rsidP="00B648EB">
      <w:r w:rsidRPr="00914B52">
        <w:rPr>
          <w:b/>
        </w:rPr>
        <w:t>Trusti</w:t>
      </w:r>
      <w:r w:rsidR="00914B52" w:rsidRPr="00914B52">
        <w:rPr>
          <w:b/>
        </w:rPr>
        <w:t>ng relationships with children:</w:t>
      </w:r>
      <w:r w:rsidRPr="00914B52">
        <w:rPr>
          <w:b/>
        </w:rPr>
        <w:t xml:space="preserve"> </w:t>
      </w:r>
      <w:hyperlink r:id="rId109" w:history="1">
        <w:r w:rsidR="00914B52" w:rsidRPr="009872B7">
          <w:rPr>
            <w:rStyle w:val="Hyperlink"/>
          </w:rPr>
          <w:t>http://www.earlychildhoodaustralia.org.au/nqsplp/wp-content/uploads/2012/06/NQS_PLP_E-Newsletter_No36.pdf</w:t>
        </w:r>
      </w:hyperlink>
      <w:r w:rsidR="00914B52">
        <w:t xml:space="preserve"> </w:t>
      </w:r>
    </w:p>
    <w:p w:rsidR="00B648EB" w:rsidRDefault="00B648EB" w:rsidP="00B648EB">
      <w:pPr>
        <w:pStyle w:val="BoldBulTight0"/>
        <w:rPr>
          <w:u w:val="single"/>
        </w:rPr>
      </w:pPr>
      <w:r>
        <w:rPr>
          <w:u w:val="single"/>
        </w:rPr>
        <w:t xml:space="preserve">Publications </w:t>
      </w:r>
    </w:p>
    <w:p w:rsidR="00105314" w:rsidRDefault="00105314" w:rsidP="00B648EB">
      <w:r>
        <w:t>Council of Australian Governments (2009). Belonging, Being &amp; Becoming The Early Years Learning Framework for Australia. Australian Government Department of Education, Australia.</w:t>
      </w:r>
    </w:p>
    <w:p w:rsidR="00B648EB" w:rsidRPr="00B648EB" w:rsidRDefault="00A325CD" w:rsidP="00B648EB">
      <w:r>
        <w:t>Putting Children First, the magazine of National Childcare Accreditation Council (NCAC) (2009). “Let’s talk! Having meaningful conversations with children”. Issue 32.  Pages 11-13.</w:t>
      </w:r>
    </w:p>
    <w:p w:rsidR="001702E1" w:rsidRDefault="001702E1" w:rsidP="00427655"/>
    <w:p w:rsidR="00427655" w:rsidRPr="001702E1" w:rsidRDefault="001702E1" w:rsidP="001702E1">
      <w:pPr>
        <w:jc w:val="right"/>
        <w:rPr>
          <w:i/>
        </w:rPr>
      </w:pPr>
      <w:r w:rsidRPr="001702E1">
        <w:rPr>
          <w:i/>
        </w:rPr>
        <w:t>All ref</w:t>
      </w:r>
      <w:r w:rsidR="001D33BB">
        <w:rPr>
          <w:i/>
        </w:rPr>
        <w:t>erences accessed on and correct</w:t>
      </w:r>
      <w:r w:rsidRPr="001702E1">
        <w:rPr>
          <w:i/>
        </w:rPr>
        <w:t xml:space="preserve"> as of </w:t>
      </w:r>
      <w:r w:rsidR="00105314">
        <w:rPr>
          <w:i/>
        </w:rPr>
        <w:t>29.05.2017</w:t>
      </w:r>
      <w:r w:rsidRPr="001702E1">
        <w:rPr>
          <w:i/>
        </w:rPr>
        <w:t>, unless other otherwise stated.</w:t>
      </w:r>
    </w:p>
    <w:sectPr w:rsidR="00427655" w:rsidRPr="001702E1" w:rsidSect="005D0952">
      <w:headerReference w:type="default" r:id="rId110"/>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722E" w:rsidRDefault="00FE722E" w:rsidP="009F3A3C">
      <w:pPr>
        <w:spacing w:after="0" w:line="240" w:lineRule="auto"/>
      </w:pPr>
      <w:r>
        <w:separator/>
      </w:r>
    </w:p>
  </w:endnote>
  <w:endnote w:type="continuationSeparator" w:id="0">
    <w:p w:rsidR="00FE722E" w:rsidRDefault="00FE722E"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722E" w:rsidRDefault="00FE722E" w:rsidP="009F3A3C">
      <w:pPr>
        <w:spacing w:after="0" w:line="240" w:lineRule="auto"/>
      </w:pPr>
      <w:r>
        <w:separator/>
      </w:r>
    </w:p>
  </w:footnote>
  <w:footnote w:type="continuationSeparator" w:id="0">
    <w:p w:rsidR="00FE722E" w:rsidRDefault="00FE722E"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A84AE8" w:rsidRDefault="00A84AE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5D4DEF">
          <w:fldChar w:fldCharType="begin"/>
        </w:r>
        <w:r w:rsidR="005D4DEF">
          <w:instrText xml:space="preserve"> PAGE   \* MERGEFORMAT </w:instrText>
        </w:r>
        <w:r w:rsidR="005D4DEF">
          <w:fldChar w:fldCharType="separate"/>
        </w:r>
        <w:r w:rsidR="00015904" w:rsidRPr="00015904">
          <w:rPr>
            <w:b/>
            <w:noProof/>
          </w:rPr>
          <w:t>6</w:t>
        </w:r>
        <w:r w:rsidR="005D4DEF">
          <w:rPr>
            <w:b/>
            <w:noProof/>
          </w:rPr>
          <w:fldChar w:fldCharType="end"/>
        </w:r>
      </w:p>
    </w:sdtContent>
  </w:sdt>
  <w:p w:rsidR="00A84AE8" w:rsidRPr="009F3A3C" w:rsidRDefault="00A84AE8"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3667C2C"/>
    <w:multiLevelType w:val="multilevel"/>
    <w:tmpl w:val="E960B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A13332"/>
    <w:multiLevelType w:val="hybridMultilevel"/>
    <w:tmpl w:val="82EE8A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5830FBB"/>
    <w:multiLevelType w:val="multilevel"/>
    <w:tmpl w:val="59AC7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04A1187"/>
    <w:multiLevelType w:val="hybridMultilevel"/>
    <w:tmpl w:val="455A1B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08E5087"/>
    <w:multiLevelType w:val="multilevel"/>
    <w:tmpl w:val="0DE42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304CCD"/>
    <w:multiLevelType w:val="hybridMultilevel"/>
    <w:tmpl w:val="3A1E1E0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1FA113E4"/>
    <w:multiLevelType w:val="hybridMultilevel"/>
    <w:tmpl w:val="873479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16132D0"/>
    <w:multiLevelType w:val="hybridMultilevel"/>
    <w:tmpl w:val="B28E8C6C"/>
    <w:lvl w:ilvl="0" w:tplc="99F0197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1625E7D"/>
    <w:multiLevelType w:val="multilevel"/>
    <w:tmpl w:val="40EAB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27C16CD"/>
    <w:multiLevelType w:val="hybridMultilevel"/>
    <w:tmpl w:val="D062EB2A"/>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nsid w:val="28DA6869"/>
    <w:multiLevelType w:val="hybridMultilevel"/>
    <w:tmpl w:val="8F343424"/>
    <w:lvl w:ilvl="0" w:tplc="93968B2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1C17E88"/>
    <w:multiLevelType w:val="hybridMultilevel"/>
    <w:tmpl w:val="F7FAEE7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31EA0ABD"/>
    <w:multiLevelType w:val="multilevel"/>
    <w:tmpl w:val="5B309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21C25FB"/>
    <w:multiLevelType w:val="hybridMultilevel"/>
    <w:tmpl w:val="995E3F88"/>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7">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BF021D0"/>
    <w:multiLevelType w:val="hybridMultilevel"/>
    <w:tmpl w:val="DBEEEC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F8E7CB9"/>
    <w:multiLevelType w:val="multilevel"/>
    <w:tmpl w:val="A77A6500"/>
    <w:lvl w:ilvl="0">
      <w:start w:val="1"/>
      <w:numFmt w:val="decimal"/>
      <w:lvlText w:val="%1."/>
      <w:lvlJc w:val="left"/>
      <w:pPr>
        <w:ind w:left="360" w:hanging="360"/>
      </w:pPr>
      <w:rPr>
        <w:b/>
      </w:rPr>
    </w:lvl>
    <w:lvl w:ilvl="1">
      <w:start w:val="2"/>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0">
    <w:nsid w:val="413722AE"/>
    <w:multiLevelType w:val="multilevel"/>
    <w:tmpl w:val="32D43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2D80C3A"/>
    <w:multiLevelType w:val="multilevel"/>
    <w:tmpl w:val="79644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48318D6"/>
    <w:multiLevelType w:val="multilevel"/>
    <w:tmpl w:val="11380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813873"/>
    <w:multiLevelType w:val="hybridMultilevel"/>
    <w:tmpl w:val="BBC27D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F2F00DD"/>
    <w:multiLevelType w:val="hybridMultilevel"/>
    <w:tmpl w:val="FF60C718"/>
    <w:lvl w:ilvl="0" w:tplc="582E7580">
      <w:start w:val="1"/>
      <w:numFmt w:val="bullet"/>
      <w:pStyle w:val="Bullets"/>
      <w:lvlText w:val=""/>
      <w:lvlJc w:val="left"/>
      <w:pPr>
        <w:ind w:left="9717"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F9F42F9"/>
    <w:multiLevelType w:val="hybridMultilevel"/>
    <w:tmpl w:val="F3FA3E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E3F5423"/>
    <w:multiLevelType w:val="hybridMultilevel"/>
    <w:tmpl w:val="373678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EF07852"/>
    <w:multiLevelType w:val="hybridMultilevel"/>
    <w:tmpl w:val="70909FA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625532E3"/>
    <w:multiLevelType w:val="multilevel"/>
    <w:tmpl w:val="0BE23088"/>
    <w:lvl w:ilvl="0">
      <w:start w:val="4"/>
      <w:numFmt w:val="decimal"/>
      <w:lvlText w:val="%1."/>
      <w:lvlJc w:val="left"/>
      <w:pPr>
        <w:ind w:left="360" w:hanging="360"/>
      </w:pPr>
      <w:rPr>
        <w:rFonts w:hint="default"/>
        <w:b/>
      </w:rPr>
    </w:lvl>
    <w:lvl w:ilvl="1">
      <w:start w:val="1"/>
      <w:numFmt w:val="decimal"/>
      <w:isLgl/>
      <w:lvlText w:val="%1.%2"/>
      <w:lvlJc w:val="left"/>
      <w:pPr>
        <w:ind w:left="360" w:hanging="360"/>
      </w:pPr>
      <w:rPr>
        <w:rFonts w:asciiTheme="minorHAnsi" w:hAnsiTheme="minorHAnsi" w:hint="default"/>
        <w:b/>
      </w:rPr>
    </w:lvl>
    <w:lvl w:ilvl="2">
      <w:start w:val="1"/>
      <w:numFmt w:val="decimal"/>
      <w:isLgl/>
      <w:lvlText w:val="%1.%2.%3"/>
      <w:lvlJc w:val="left"/>
      <w:pPr>
        <w:ind w:left="720" w:hanging="720"/>
      </w:pPr>
      <w:rPr>
        <w:rFonts w:asciiTheme="minorHAnsi" w:hAnsiTheme="minorHAnsi" w:hint="default"/>
      </w:rPr>
    </w:lvl>
    <w:lvl w:ilvl="3">
      <w:start w:val="1"/>
      <w:numFmt w:val="decimal"/>
      <w:isLgl/>
      <w:lvlText w:val="%1.%2.%3.%4"/>
      <w:lvlJc w:val="left"/>
      <w:pPr>
        <w:ind w:left="720" w:hanging="720"/>
      </w:pPr>
      <w:rPr>
        <w:rFonts w:asciiTheme="minorHAnsi" w:hAnsiTheme="minorHAnsi" w:hint="default"/>
      </w:rPr>
    </w:lvl>
    <w:lvl w:ilvl="4">
      <w:start w:val="1"/>
      <w:numFmt w:val="decimal"/>
      <w:isLgl/>
      <w:lvlText w:val="%1.%2.%3.%4.%5"/>
      <w:lvlJc w:val="left"/>
      <w:pPr>
        <w:ind w:left="1080" w:hanging="1080"/>
      </w:pPr>
      <w:rPr>
        <w:rFonts w:asciiTheme="minorHAnsi" w:hAnsiTheme="minorHAnsi" w:hint="default"/>
      </w:rPr>
    </w:lvl>
    <w:lvl w:ilvl="5">
      <w:start w:val="1"/>
      <w:numFmt w:val="decimal"/>
      <w:isLgl/>
      <w:lvlText w:val="%1.%2.%3.%4.%5.%6"/>
      <w:lvlJc w:val="left"/>
      <w:pPr>
        <w:ind w:left="1080" w:hanging="1080"/>
      </w:pPr>
      <w:rPr>
        <w:rFonts w:asciiTheme="minorHAnsi" w:hAnsiTheme="minorHAnsi" w:hint="default"/>
      </w:rPr>
    </w:lvl>
    <w:lvl w:ilvl="6">
      <w:start w:val="1"/>
      <w:numFmt w:val="decimal"/>
      <w:isLgl/>
      <w:lvlText w:val="%1.%2.%3.%4.%5.%6.%7"/>
      <w:lvlJc w:val="left"/>
      <w:pPr>
        <w:ind w:left="1440" w:hanging="1440"/>
      </w:pPr>
      <w:rPr>
        <w:rFonts w:asciiTheme="minorHAnsi" w:hAnsiTheme="minorHAnsi" w:hint="default"/>
      </w:rPr>
    </w:lvl>
    <w:lvl w:ilvl="7">
      <w:start w:val="1"/>
      <w:numFmt w:val="decimal"/>
      <w:isLgl/>
      <w:lvlText w:val="%1.%2.%3.%4.%5.%6.%7.%8"/>
      <w:lvlJc w:val="left"/>
      <w:pPr>
        <w:ind w:left="1440" w:hanging="1440"/>
      </w:pPr>
      <w:rPr>
        <w:rFonts w:asciiTheme="minorHAnsi" w:hAnsiTheme="minorHAnsi" w:hint="default"/>
      </w:rPr>
    </w:lvl>
    <w:lvl w:ilvl="8">
      <w:start w:val="1"/>
      <w:numFmt w:val="decimal"/>
      <w:isLgl/>
      <w:lvlText w:val="%1.%2.%3.%4.%5.%6.%7.%8.%9"/>
      <w:lvlJc w:val="left"/>
      <w:pPr>
        <w:ind w:left="1440" w:hanging="1440"/>
      </w:pPr>
      <w:rPr>
        <w:rFonts w:asciiTheme="minorHAnsi" w:hAnsiTheme="minorHAnsi" w:hint="default"/>
      </w:rPr>
    </w:lvl>
  </w:abstractNum>
  <w:abstractNum w:abstractNumId="30">
    <w:nsid w:val="63C8491B"/>
    <w:multiLevelType w:val="multilevel"/>
    <w:tmpl w:val="6B5293A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63CD0DAC"/>
    <w:multiLevelType w:val="hybridMultilevel"/>
    <w:tmpl w:val="7068E8B2"/>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2">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8264FD5"/>
    <w:multiLevelType w:val="multilevel"/>
    <w:tmpl w:val="B9A0C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9676BFD"/>
    <w:multiLevelType w:val="hybridMultilevel"/>
    <w:tmpl w:val="543C1B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D867D8E"/>
    <w:multiLevelType w:val="hybridMultilevel"/>
    <w:tmpl w:val="05F04A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D9A0277"/>
    <w:multiLevelType w:val="multilevel"/>
    <w:tmpl w:val="73A05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6EE80D72"/>
    <w:multiLevelType w:val="hybridMultilevel"/>
    <w:tmpl w:val="68BC8F92"/>
    <w:lvl w:ilvl="0" w:tplc="67CECE22">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8">
    <w:nsid w:val="78077EF6"/>
    <w:multiLevelType w:val="hybridMultilevel"/>
    <w:tmpl w:val="F87E984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nsid w:val="7D3A694D"/>
    <w:multiLevelType w:val="hybridMultilevel"/>
    <w:tmpl w:val="D3A4CDA4"/>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0">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9"/>
  </w:num>
  <w:num w:numId="4">
    <w:abstractNumId w:val="17"/>
  </w:num>
  <w:num w:numId="5">
    <w:abstractNumId w:val="13"/>
  </w:num>
  <w:num w:numId="6">
    <w:abstractNumId w:val="40"/>
    <w:lvlOverride w:ilvl="0">
      <w:startOverride w:val="1"/>
    </w:lvlOverride>
  </w:num>
  <w:num w:numId="7">
    <w:abstractNumId w:val="24"/>
    <w:lvlOverride w:ilvl="0">
      <w:startOverride w:val="1"/>
    </w:lvlOverride>
  </w:num>
  <w:num w:numId="8">
    <w:abstractNumId w:val="19"/>
  </w:num>
  <w:num w:numId="9">
    <w:abstractNumId w:val="25"/>
  </w:num>
  <w:num w:numId="10">
    <w:abstractNumId w:val="12"/>
  </w:num>
  <w:num w:numId="11">
    <w:abstractNumId w:val="32"/>
  </w:num>
  <w:num w:numId="12">
    <w:abstractNumId w:val="9"/>
  </w:num>
  <w:num w:numId="13">
    <w:abstractNumId w:val="30"/>
  </w:num>
  <w:num w:numId="14">
    <w:abstractNumId w:val="26"/>
  </w:num>
  <w:num w:numId="15">
    <w:abstractNumId w:val="28"/>
  </w:num>
  <w:num w:numId="16">
    <w:abstractNumId w:val="34"/>
  </w:num>
  <w:num w:numId="17">
    <w:abstractNumId w:val="3"/>
  </w:num>
  <w:num w:numId="18">
    <w:abstractNumId w:val="38"/>
  </w:num>
  <w:num w:numId="19">
    <w:abstractNumId w:val="27"/>
  </w:num>
  <w:num w:numId="20">
    <w:abstractNumId w:val="14"/>
  </w:num>
  <w:num w:numId="21">
    <w:abstractNumId w:val="5"/>
  </w:num>
  <w:num w:numId="22">
    <w:abstractNumId w:val="7"/>
  </w:num>
  <w:num w:numId="23">
    <w:abstractNumId w:val="8"/>
  </w:num>
  <w:num w:numId="24">
    <w:abstractNumId w:val="35"/>
  </w:num>
  <w:num w:numId="25">
    <w:abstractNumId w:val="33"/>
  </w:num>
  <w:num w:numId="26">
    <w:abstractNumId w:val="2"/>
  </w:num>
  <w:num w:numId="27">
    <w:abstractNumId w:val="21"/>
  </w:num>
  <w:num w:numId="28">
    <w:abstractNumId w:val="22"/>
  </w:num>
  <w:num w:numId="29">
    <w:abstractNumId w:val="18"/>
  </w:num>
  <w:num w:numId="30">
    <w:abstractNumId w:val="20"/>
  </w:num>
  <w:num w:numId="31">
    <w:abstractNumId w:val="36"/>
  </w:num>
  <w:num w:numId="32">
    <w:abstractNumId w:val="15"/>
  </w:num>
  <w:num w:numId="33">
    <w:abstractNumId w:val="23"/>
  </w:num>
  <w:num w:numId="34">
    <w:abstractNumId w:val="4"/>
  </w:num>
  <w:num w:numId="35">
    <w:abstractNumId w:val="37"/>
  </w:num>
  <w:num w:numId="36">
    <w:abstractNumId w:val="37"/>
  </w:num>
  <w:num w:numId="37">
    <w:abstractNumId w:val="6"/>
  </w:num>
  <w:num w:numId="38">
    <w:abstractNumId w:val="37"/>
  </w:num>
  <w:num w:numId="39">
    <w:abstractNumId w:val="11"/>
  </w:num>
  <w:num w:numId="40">
    <w:abstractNumId w:val="39"/>
  </w:num>
  <w:num w:numId="41">
    <w:abstractNumId w:val="31"/>
  </w:num>
  <w:num w:numId="42">
    <w:abstractNumId w:val="16"/>
  </w:num>
  <w:num w:numId="43">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O0NDQ0N7Y0Mjc2MzRS0lEKTi0uzszPAykwNqwFAPVzytQtAAAA"/>
  </w:docVars>
  <w:rsids>
    <w:rsidRoot w:val="00FC1392"/>
    <w:rsid w:val="00000B58"/>
    <w:rsid w:val="00002C86"/>
    <w:rsid w:val="00005107"/>
    <w:rsid w:val="000055AA"/>
    <w:rsid w:val="0000690E"/>
    <w:rsid w:val="000079A7"/>
    <w:rsid w:val="00010CB0"/>
    <w:rsid w:val="000119C5"/>
    <w:rsid w:val="000123B8"/>
    <w:rsid w:val="00015904"/>
    <w:rsid w:val="000169B3"/>
    <w:rsid w:val="00020FC3"/>
    <w:rsid w:val="00021216"/>
    <w:rsid w:val="0002128B"/>
    <w:rsid w:val="00021771"/>
    <w:rsid w:val="0002759C"/>
    <w:rsid w:val="000301A8"/>
    <w:rsid w:val="00032CBA"/>
    <w:rsid w:val="0004141A"/>
    <w:rsid w:val="0004156C"/>
    <w:rsid w:val="00042C71"/>
    <w:rsid w:val="00042F81"/>
    <w:rsid w:val="00044401"/>
    <w:rsid w:val="00045909"/>
    <w:rsid w:val="00047353"/>
    <w:rsid w:val="00047641"/>
    <w:rsid w:val="00050277"/>
    <w:rsid w:val="00050D0A"/>
    <w:rsid w:val="0005314F"/>
    <w:rsid w:val="00053D22"/>
    <w:rsid w:val="0005426C"/>
    <w:rsid w:val="00055D41"/>
    <w:rsid w:val="000563C3"/>
    <w:rsid w:val="0005716C"/>
    <w:rsid w:val="00057DD4"/>
    <w:rsid w:val="00061DD1"/>
    <w:rsid w:val="00063864"/>
    <w:rsid w:val="0006646F"/>
    <w:rsid w:val="00076318"/>
    <w:rsid w:val="000766B9"/>
    <w:rsid w:val="00076AC5"/>
    <w:rsid w:val="00076D6A"/>
    <w:rsid w:val="000802F4"/>
    <w:rsid w:val="00081759"/>
    <w:rsid w:val="00081960"/>
    <w:rsid w:val="00081C0B"/>
    <w:rsid w:val="00084254"/>
    <w:rsid w:val="00091806"/>
    <w:rsid w:val="0009202F"/>
    <w:rsid w:val="00094AD0"/>
    <w:rsid w:val="000A198A"/>
    <w:rsid w:val="000A3826"/>
    <w:rsid w:val="000A4F20"/>
    <w:rsid w:val="000B0196"/>
    <w:rsid w:val="000B2378"/>
    <w:rsid w:val="000B31D0"/>
    <w:rsid w:val="000C1A86"/>
    <w:rsid w:val="000C2556"/>
    <w:rsid w:val="000C277E"/>
    <w:rsid w:val="000C33D9"/>
    <w:rsid w:val="000C3816"/>
    <w:rsid w:val="000C3BB6"/>
    <w:rsid w:val="000C7459"/>
    <w:rsid w:val="000D0681"/>
    <w:rsid w:val="000D1376"/>
    <w:rsid w:val="000D3195"/>
    <w:rsid w:val="000D3BC0"/>
    <w:rsid w:val="000D3EC5"/>
    <w:rsid w:val="000D475A"/>
    <w:rsid w:val="000E02C0"/>
    <w:rsid w:val="000E66C9"/>
    <w:rsid w:val="000F0149"/>
    <w:rsid w:val="000F25EA"/>
    <w:rsid w:val="000F7477"/>
    <w:rsid w:val="000F7BAB"/>
    <w:rsid w:val="00102E86"/>
    <w:rsid w:val="00102FA1"/>
    <w:rsid w:val="00104A72"/>
    <w:rsid w:val="00104E02"/>
    <w:rsid w:val="00105314"/>
    <w:rsid w:val="00106235"/>
    <w:rsid w:val="00110A51"/>
    <w:rsid w:val="001113F1"/>
    <w:rsid w:val="00112DE8"/>
    <w:rsid w:val="00117BC9"/>
    <w:rsid w:val="00122D3F"/>
    <w:rsid w:val="00123009"/>
    <w:rsid w:val="0013156E"/>
    <w:rsid w:val="00131F73"/>
    <w:rsid w:val="00133465"/>
    <w:rsid w:val="001377CB"/>
    <w:rsid w:val="001420B5"/>
    <w:rsid w:val="00143637"/>
    <w:rsid w:val="001462F3"/>
    <w:rsid w:val="0014761A"/>
    <w:rsid w:val="00157051"/>
    <w:rsid w:val="0015765F"/>
    <w:rsid w:val="00160C72"/>
    <w:rsid w:val="00163ACA"/>
    <w:rsid w:val="00165A25"/>
    <w:rsid w:val="00166150"/>
    <w:rsid w:val="001702E1"/>
    <w:rsid w:val="00172343"/>
    <w:rsid w:val="001725DB"/>
    <w:rsid w:val="00172C9A"/>
    <w:rsid w:val="00173F66"/>
    <w:rsid w:val="00174889"/>
    <w:rsid w:val="00174DAF"/>
    <w:rsid w:val="00182A32"/>
    <w:rsid w:val="00183771"/>
    <w:rsid w:val="00183A8A"/>
    <w:rsid w:val="00187D7B"/>
    <w:rsid w:val="0019048C"/>
    <w:rsid w:val="00190918"/>
    <w:rsid w:val="001918C7"/>
    <w:rsid w:val="00192FBE"/>
    <w:rsid w:val="001978B7"/>
    <w:rsid w:val="00197C5F"/>
    <w:rsid w:val="001A0120"/>
    <w:rsid w:val="001A041F"/>
    <w:rsid w:val="001A0675"/>
    <w:rsid w:val="001A1CBE"/>
    <w:rsid w:val="001A2DAE"/>
    <w:rsid w:val="001A3BA3"/>
    <w:rsid w:val="001A61B6"/>
    <w:rsid w:val="001A61E8"/>
    <w:rsid w:val="001A6852"/>
    <w:rsid w:val="001B32B1"/>
    <w:rsid w:val="001B3C3E"/>
    <w:rsid w:val="001B5F58"/>
    <w:rsid w:val="001B7EEA"/>
    <w:rsid w:val="001C1522"/>
    <w:rsid w:val="001C2823"/>
    <w:rsid w:val="001C3667"/>
    <w:rsid w:val="001C3D37"/>
    <w:rsid w:val="001C6E18"/>
    <w:rsid w:val="001C7180"/>
    <w:rsid w:val="001C72DA"/>
    <w:rsid w:val="001C7B0C"/>
    <w:rsid w:val="001D01BA"/>
    <w:rsid w:val="001D1F91"/>
    <w:rsid w:val="001D24AD"/>
    <w:rsid w:val="001D33BB"/>
    <w:rsid w:val="001D3F51"/>
    <w:rsid w:val="001D5353"/>
    <w:rsid w:val="001D6D73"/>
    <w:rsid w:val="001D7754"/>
    <w:rsid w:val="001E01A2"/>
    <w:rsid w:val="001E0CB0"/>
    <w:rsid w:val="001E5498"/>
    <w:rsid w:val="001F1EF0"/>
    <w:rsid w:val="001F4368"/>
    <w:rsid w:val="001F61FE"/>
    <w:rsid w:val="00200838"/>
    <w:rsid w:val="002017A8"/>
    <w:rsid w:val="00202D82"/>
    <w:rsid w:val="0020348A"/>
    <w:rsid w:val="002041EB"/>
    <w:rsid w:val="00206263"/>
    <w:rsid w:val="00206701"/>
    <w:rsid w:val="00207870"/>
    <w:rsid w:val="002100A6"/>
    <w:rsid w:val="002107E3"/>
    <w:rsid w:val="002248D6"/>
    <w:rsid w:val="00224A23"/>
    <w:rsid w:val="00233E22"/>
    <w:rsid w:val="00234A59"/>
    <w:rsid w:val="00236161"/>
    <w:rsid w:val="00237032"/>
    <w:rsid w:val="00237192"/>
    <w:rsid w:val="00244445"/>
    <w:rsid w:val="00252B79"/>
    <w:rsid w:val="0025325E"/>
    <w:rsid w:val="00254711"/>
    <w:rsid w:val="00254B89"/>
    <w:rsid w:val="0026208F"/>
    <w:rsid w:val="00264A14"/>
    <w:rsid w:val="00267058"/>
    <w:rsid w:val="00267A2B"/>
    <w:rsid w:val="00271569"/>
    <w:rsid w:val="0027163B"/>
    <w:rsid w:val="002725CE"/>
    <w:rsid w:val="00274265"/>
    <w:rsid w:val="00276660"/>
    <w:rsid w:val="00277FE0"/>
    <w:rsid w:val="0028114A"/>
    <w:rsid w:val="002813B7"/>
    <w:rsid w:val="00281F82"/>
    <w:rsid w:val="0028246C"/>
    <w:rsid w:val="00282E07"/>
    <w:rsid w:val="00283120"/>
    <w:rsid w:val="00284EDC"/>
    <w:rsid w:val="00285EC8"/>
    <w:rsid w:val="00287697"/>
    <w:rsid w:val="00292294"/>
    <w:rsid w:val="002934DE"/>
    <w:rsid w:val="0029715A"/>
    <w:rsid w:val="002A214D"/>
    <w:rsid w:val="002A26AC"/>
    <w:rsid w:val="002A526C"/>
    <w:rsid w:val="002A52DD"/>
    <w:rsid w:val="002A542A"/>
    <w:rsid w:val="002A5437"/>
    <w:rsid w:val="002A73D1"/>
    <w:rsid w:val="002A79E8"/>
    <w:rsid w:val="002A7A0B"/>
    <w:rsid w:val="002B3CAB"/>
    <w:rsid w:val="002B5347"/>
    <w:rsid w:val="002C27F0"/>
    <w:rsid w:val="002C3AA9"/>
    <w:rsid w:val="002C4426"/>
    <w:rsid w:val="002C5D70"/>
    <w:rsid w:val="002C684B"/>
    <w:rsid w:val="002D1E0C"/>
    <w:rsid w:val="002D341A"/>
    <w:rsid w:val="002D3CFD"/>
    <w:rsid w:val="002D4ED4"/>
    <w:rsid w:val="002D7667"/>
    <w:rsid w:val="002E0F3D"/>
    <w:rsid w:val="002E19DF"/>
    <w:rsid w:val="002E31A1"/>
    <w:rsid w:val="002E3E40"/>
    <w:rsid w:val="002E5864"/>
    <w:rsid w:val="002E789E"/>
    <w:rsid w:val="002F02B8"/>
    <w:rsid w:val="002F2D90"/>
    <w:rsid w:val="002F3F03"/>
    <w:rsid w:val="002F51F5"/>
    <w:rsid w:val="002F7C92"/>
    <w:rsid w:val="00301C17"/>
    <w:rsid w:val="0030205B"/>
    <w:rsid w:val="00302281"/>
    <w:rsid w:val="00304280"/>
    <w:rsid w:val="00304343"/>
    <w:rsid w:val="00305318"/>
    <w:rsid w:val="003057D6"/>
    <w:rsid w:val="0030581B"/>
    <w:rsid w:val="00305E76"/>
    <w:rsid w:val="003061AB"/>
    <w:rsid w:val="00311E55"/>
    <w:rsid w:val="00312931"/>
    <w:rsid w:val="00312F88"/>
    <w:rsid w:val="00313C40"/>
    <w:rsid w:val="00315699"/>
    <w:rsid w:val="00320CA5"/>
    <w:rsid w:val="003210B2"/>
    <w:rsid w:val="0032130C"/>
    <w:rsid w:val="00322804"/>
    <w:rsid w:val="003233C6"/>
    <w:rsid w:val="00327FE3"/>
    <w:rsid w:val="00331D9A"/>
    <w:rsid w:val="003323C1"/>
    <w:rsid w:val="00342157"/>
    <w:rsid w:val="003423D6"/>
    <w:rsid w:val="0034645E"/>
    <w:rsid w:val="003464E8"/>
    <w:rsid w:val="00346783"/>
    <w:rsid w:val="0034703E"/>
    <w:rsid w:val="00347112"/>
    <w:rsid w:val="00354090"/>
    <w:rsid w:val="0035414D"/>
    <w:rsid w:val="00354671"/>
    <w:rsid w:val="00362E62"/>
    <w:rsid w:val="003642D9"/>
    <w:rsid w:val="00365428"/>
    <w:rsid w:val="003654CA"/>
    <w:rsid w:val="00366EC6"/>
    <w:rsid w:val="00367358"/>
    <w:rsid w:val="00370961"/>
    <w:rsid w:val="003736E8"/>
    <w:rsid w:val="00373937"/>
    <w:rsid w:val="00376A14"/>
    <w:rsid w:val="003771FB"/>
    <w:rsid w:val="0037799F"/>
    <w:rsid w:val="00383982"/>
    <w:rsid w:val="00387E84"/>
    <w:rsid w:val="00390542"/>
    <w:rsid w:val="00392AC2"/>
    <w:rsid w:val="00396E0E"/>
    <w:rsid w:val="003A521A"/>
    <w:rsid w:val="003A7EC9"/>
    <w:rsid w:val="003B05F3"/>
    <w:rsid w:val="003B06C6"/>
    <w:rsid w:val="003B1C78"/>
    <w:rsid w:val="003B3585"/>
    <w:rsid w:val="003B4729"/>
    <w:rsid w:val="003B7030"/>
    <w:rsid w:val="003C05E0"/>
    <w:rsid w:val="003C37ED"/>
    <w:rsid w:val="003C4F3F"/>
    <w:rsid w:val="003C6B6C"/>
    <w:rsid w:val="003D0BB7"/>
    <w:rsid w:val="003D17A3"/>
    <w:rsid w:val="003D302E"/>
    <w:rsid w:val="003D3307"/>
    <w:rsid w:val="003D36A8"/>
    <w:rsid w:val="003D43EF"/>
    <w:rsid w:val="003D4574"/>
    <w:rsid w:val="003D483F"/>
    <w:rsid w:val="003E0130"/>
    <w:rsid w:val="003E23C8"/>
    <w:rsid w:val="003E433F"/>
    <w:rsid w:val="003E4EA4"/>
    <w:rsid w:val="003E5314"/>
    <w:rsid w:val="003E656B"/>
    <w:rsid w:val="003F4019"/>
    <w:rsid w:val="003F5BA4"/>
    <w:rsid w:val="0040047C"/>
    <w:rsid w:val="00403321"/>
    <w:rsid w:val="00407BB7"/>
    <w:rsid w:val="00410676"/>
    <w:rsid w:val="004109D6"/>
    <w:rsid w:val="00414C11"/>
    <w:rsid w:val="004156FD"/>
    <w:rsid w:val="00415CED"/>
    <w:rsid w:val="004165AF"/>
    <w:rsid w:val="004173E4"/>
    <w:rsid w:val="00427655"/>
    <w:rsid w:val="004314A5"/>
    <w:rsid w:val="00435B13"/>
    <w:rsid w:val="00441BDA"/>
    <w:rsid w:val="004432EF"/>
    <w:rsid w:val="0044574B"/>
    <w:rsid w:val="0044634F"/>
    <w:rsid w:val="00446812"/>
    <w:rsid w:val="004477CA"/>
    <w:rsid w:val="00451153"/>
    <w:rsid w:val="0045161E"/>
    <w:rsid w:val="004547FD"/>
    <w:rsid w:val="00466057"/>
    <w:rsid w:val="0046725C"/>
    <w:rsid w:val="00470EB2"/>
    <w:rsid w:val="0047160C"/>
    <w:rsid w:val="00471ABB"/>
    <w:rsid w:val="00473867"/>
    <w:rsid w:val="00473EF0"/>
    <w:rsid w:val="00474363"/>
    <w:rsid w:val="0048185C"/>
    <w:rsid w:val="004841C9"/>
    <w:rsid w:val="00484353"/>
    <w:rsid w:val="004900C4"/>
    <w:rsid w:val="00490512"/>
    <w:rsid w:val="00490B91"/>
    <w:rsid w:val="00492D4D"/>
    <w:rsid w:val="00493CBA"/>
    <w:rsid w:val="00496E9E"/>
    <w:rsid w:val="00497753"/>
    <w:rsid w:val="004A023F"/>
    <w:rsid w:val="004A1705"/>
    <w:rsid w:val="004A3F63"/>
    <w:rsid w:val="004B1565"/>
    <w:rsid w:val="004B4B2B"/>
    <w:rsid w:val="004B51EB"/>
    <w:rsid w:val="004B7CF4"/>
    <w:rsid w:val="004C1918"/>
    <w:rsid w:val="004C6A72"/>
    <w:rsid w:val="004D1201"/>
    <w:rsid w:val="004D12D0"/>
    <w:rsid w:val="004D1DEC"/>
    <w:rsid w:val="004D22A9"/>
    <w:rsid w:val="004D22AC"/>
    <w:rsid w:val="004D2E28"/>
    <w:rsid w:val="004D56F1"/>
    <w:rsid w:val="004D781A"/>
    <w:rsid w:val="004D7BE5"/>
    <w:rsid w:val="004E568C"/>
    <w:rsid w:val="004E576B"/>
    <w:rsid w:val="004E6AF6"/>
    <w:rsid w:val="004E7F05"/>
    <w:rsid w:val="004F158C"/>
    <w:rsid w:val="004F2284"/>
    <w:rsid w:val="004F4F17"/>
    <w:rsid w:val="004F5376"/>
    <w:rsid w:val="004F6D87"/>
    <w:rsid w:val="004F6E2B"/>
    <w:rsid w:val="0050277C"/>
    <w:rsid w:val="00504131"/>
    <w:rsid w:val="005045B3"/>
    <w:rsid w:val="00504650"/>
    <w:rsid w:val="00504B0F"/>
    <w:rsid w:val="00511231"/>
    <w:rsid w:val="00511741"/>
    <w:rsid w:val="00514E4B"/>
    <w:rsid w:val="00516162"/>
    <w:rsid w:val="0051666A"/>
    <w:rsid w:val="00517B8A"/>
    <w:rsid w:val="00522441"/>
    <w:rsid w:val="00522A84"/>
    <w:rsid w:val="00530CD7"/>
    <w:rsid w:val="005374BC"/>
    <w:rsid w:val="00537F74"/>
    <w:rsid w:val="005423DB"/>
    <w:rsid w:val="00543149"/>
    <w:rsid w:val="005435B0"/>
    <w:rsid w:val="00543FD3"/>
    <w:rsid w:val="0055280B"/>
    <w:rsid w:val="00553301"/>
    <w:rsid w:val="0055414D"/>
    <w:rsid w:val="0055483D"/>
    <w:rsid w:val="0055661D"/>
    <w:rsid w:val="00564116"/>
    <w:rsid w:val="0056623B"/>
    <w:rsid w:val="00567080"/>
    <w:rsid w:val="00571598"/>
    <w:rsid w:val="00571F58"/>
    <w:rsid w:val="00574CD8"/>
    <w:rsid w:val="00577638"/>
    <w:rsid w:val="00581A79"/>
    <w:rsid w:val="00583643"/>
    <w:rsid w:val="0058774E"/>
    <w:rsid w:val="00587FB6"/>
    <w:rsid w:val="005902CE"/>
    <w:rsid w:val="00592013"/>
    <w:rsid w:val="00592275"/>
    <w:rsid w:val="005A05FB"/>
    <w:rsid w:val="005A3158"/>
    <w:rsid w:val="005A33B0"/>
    <w:rsid w:val="005A49FB"/>
    <w:rsid w:val="005A4ECA"/>
    <w:rsid w:val="005A53A6"/>
    <w:rsid w:val="005A5495"/>
    <w:rsid w:val="005A5BD2"/>
    <w:rsid w:val="005A654E"/>
    <w:rsid w:val="005B1E13"/>
    <w:rsid w:val="005B2158"/>
    <w:rsid w:val="005B251A"/>
    <w:rsid w:val="005B3A5C"/>
    <w:rsid w:val="005B4244"/>
    <w:rsid w:val="005B44D0"/>
    <w:rsid w:val="005B56D8"/>
    <w:rsid w:val="005B5890"/>
    <w:rsid w:val="005B7C76"/>
    <w:rsid w:val="005C05CA"/>
    <w:rsid w:val="005C6CA7"/>
    <w:rsid w:val="005D0952"/>
    <w:rsid w:val="005D398D"/>
    <w:rsid w:val="005D3C64"/>
    <w:rsid w:val="005D4DEF"/>
    <w:rsid w:val="005D7CE9"/>
    <w:rsid w:val="005E2BE6"/>
    <w:rsid w:val="005E3E48"/>
    <w:rsid w:val="005E5560"/>
    <w:rsid w:val="005E7CB6"/>
    <w:rsid w:val="005F2A6E"/>
    <w:rsid w:val="005F4202"/>
    <w:rsid w:val="005F479B"/>
    <w:rsid w:val="005F59DA"/>
    <w:rsid w:val="005F5AEC"/>
    <w:rsid w:val="005F67C6"/>
    <w:rsid w:val="005F7485"/>
    <w:rsid w:val="00601D08"/>
    <w:rsid w:val="00601DA0"/>
    <w:rsid w:val="00602886"/>
    <w:rsid w:val="0060358E"/>
    <w:rsid w:val="0060732E"/>
    <w:rsid w:val="00610C78"/>
    <w:rsid w:val="00612557"/>
    <w:rsid w:val="00614C92"/>
    <w:rsid w:val="00623729"/>
    <w:rsid w:val="00623B76"/>
    <w:rsid w:val="00625BAA"/>
    <w:rsid w:val="00630324"/>
    <w:rsid w:val="0063162F"/>
    <w:rsid w:val="006359CF"/>
    <w:rsid w:val="00636109"/>
    <w:rsid w:val="00636159"/>
    <w:rsid w:val="006365EF"/>
    <w:rsid w:val="00640FCF"/>
    <w:rsid w:val="00641483"/>
    <w:rsid w:val="006432D7"/>
    <w:rsid w:val="0064394A"/>
    <w:rsid w:val="00643EB3"/>
    <w:rsid w:val="006445D6"/>
    <w:rsid w:val="0064722B"/>
    <w:rsid w:val="00647E6C"/>
    <w:rsid w:val="0065037A"/>
    <w:rsid w:val="00652B5B"/>
    <w:rsid w:val="00654EEA"/>
    <w:rsid w:val="00661A61"/>
    <w:rsid w:val="00661C73"/>
    <w:rsid w:val="00661FAC"/>
    <w:rsid w:val="00663802"/>
    <w:rsid w:val="00665835"/>
    <w:rsid w:val="00665EEE"/>
    <w:rsid w:val="006748C5"/>
    <w:rsid w:val="006803C0"/>
    <w:rsid w:val="00683DD9"/>
    <w:rsid w:val="00684B97"/>
    <w:rsid w:val="006902B9"/>
    <w:rsid w:val="00690D73"/>
    <w:rsid w:val="00690DC7"/>
    <w:rsid w:val="00691D56"/>
    <w:rsid w:val="00691F34"/>
    <w:rsid w:val="00692378"/>
    <w:rsid w:val="006939E6"/>
    <w:rsid w:val="00695392"/>
    <w:rsid w:val="006A007B"/>
    <w:rsid w:val="006A0689"/>
    <w:rsid w:val="006A0E35"/>
    <w:rsid w:val="006A4F1D"/>
    <w:rsid w:val="006A5024"/>
    <w:rsid w:val="006B0B14"/>
    <w:rsid w:val="006B226C"/>
    <w:rsid w:val="006B5129"/>
    <w:rsid w:val="006B52DE"/>
    <w:rsid w:val="006B5932"/>
    <w:rsid w:val="006C1AE2"/>
    <w:rsid w:val="006C1BA8"/>
    <w:rsid w:val="006C4B5D"/>
    <w:rsid w:val="006C5EDF"/>
    <w:rsid w:val="006C71E5"/>
    <w:rsid w:val="006D0B88"/>
    <w:rsid w:val="006D0E01"/>
    <w:rsid w:val="006D3F0D"/>
    <w:rsid w:val="006D7FA8"/>
    <w:rsid w:val="006E030E"/>
    <w:rsid w:val="006E0E59"/>
    <w:rsid w:val="006E5817"/>
    <w:rsid w:val="006E6588"/>
    <w:rsid w:val="006E67B3"/>
    <w:rsid w:val="006E6EB1"/>
    <w:rsid w:val="006F203D"/>
    <w:rsid w:val="006F31A9"/>
    <w:rsid w:val="006F36BD"/>
    <w:rsid w:val="006F4036"/>
    <w:rsid w:val="006F47C8"/>
    <w:rsid w:val="00702B70"/>
    <w:rsid w:val="00705463"/>
    <w:rsid w:val="007103DA"/>
    <w:rsid w:val="00713764"/>
    <w:rsid w:val="0071580F"/>
    <w:rsid w:val="00720E83"/>
    <w:rsid w:val="007214D6"/>
    <w:rsid w:val="00723D49"/>
    <w:rsid w:val="00727BAD"/>
    <w:rsid w:val="00732B42"/>
    <w:rsid w:val="007339C5"/>
    <w:rsid w:val="007360D5"/>
    <w:rsid w:val="00742EF9"/>
    <w:rsid w:val="0074586A"/>
    <w:rsid w:val="00747092"/>
    <w:rsid w:val="0074749A"/>
    <w:rsid w:val="00747928"/>
    <w:rsid w:val="0075056A"/>
    <w:rsid w:val="007522F3"/>
    <w:rsid w:val="00752C69"/>
    <w:rsid w:val="00754544"/>
    <w:rsid w:val="007552FA"/>
    <w:rsid w:val="00755E9C"/>
    <w:rsid w:val="007562F7"/>
    <w:rsid w:val="00761100"/>
    <w:rsid w:val="00762D3D"/>
    <w:rsid w:val="00771B04"/>
    <w:rsid w:val="00771FBB"/>
    <w:rsid w:val="00772D0C"/>
    <w:rsid w:val="00773BA2"/>
    <w:rsid w:val="00773C6B"/>
    <w:rsid w:val="00774EC5"/>
    <w:rsid w:val="007757E0"/>
    <w:rsid w:val="00776705"/>
    <w:rsid w:val="00780247"/>
    <w:rsid w:val="00780C61"/>
    <w:rsid w:val="00782B42"/>
    <w:rsid w:val="00782C18"/>
    <w:rsid w:val="007843AD"/>
    <w:rsid w:val="007848C7"/>
    <w:rsid w:val="00791654"/>
    <w:rsid w:val="00796138"/>
    <w:rsid w:val="00796475"/>
    <w:rsid w:val="007971BA"/>
    <w:rsid w:val="007A0549"/>
    <w:rsid w:val="007A0ECE"/>
    <w:rsid w:val="007A403A"/>
    <w:rsid w:val="007A4086"/>
    <w:rsid w:val="007A48B0"/>
    <w:rsid w:val="007A784D"/>
    <w:rsid w:val="007A7D17"/>
    <w:rsid w:val="007B084B"/>
    <w:rsid w:val="007B1A8A"/>
    <w:rsid w:val="007B2BD3"/>
    <w:rsid w:val="007B605C"/>
    <w:rsid w:val="007B6D56"/>
    <w:rsid w:val="007C1937"/>
    <w:rsid w:val="007C1FE9"/>
    <w:rsid w:val="007C2300"/>
    <w:rsid w:val="007C3A05"/>
    <w:rsid w:val="007C3ABB"/>
    <w:rsid w:val="007C3FE7"/>
    <w:rsid w:val="007C6DB8"/>
    <w:rsid w:val="007D0EE9"/>
    <w:rsid w:val="007D1F6D"/>
    <w:rsid w:val="007D3F63"/>
    <w:rsid w:val="007D6AF2"/>
    <w:rsid w:val="007E0354"/>
    <w:rsid w:val="007E0D3A"/>
    <w:rsid w:val="007E6B69"/>
    <w:rsid w:val="007F1402"/>
    <w:rsid w:val="007F1E2B"/>
    <w:rsid w:val="007F3078"/>
    <w:rsid w:val="007F3ED8"/>
    <w:rsid w:val="007F4CCC"/>
    <w:rsid w:val="007F5257"/>
    <w:rsid w:val="007F6B93"/>
    <w:rsid w:val="007F7F8D"/>
    <w:rsid w:val="00802128"/>
    <w:rsid w:val="0080293F"/>
    <w:rsid w:val="00804162"/>
    <w:rsid w:val="008042B2"/>
    <w:rsid w:val="00810B75"/>
    <w:rsid w:val="0081230C"/>
    <w:rsid w:val="0081246E"/>
    <w:rsid w:val="00812979"/>
    <w:rsid w:val="00812C83"/>
    <w:rsid w:val="0081306B"/>
    <w:rsid w:val="00813F7E"/>
    <w:rsid w:val="008143B1"/>
    <w:rsid w:val="0081748D"/>
    <w:rsid w:val="00817700"/>
    <w:rsid w:val="00821E7A"/>
    <w:rsid w:val="008235A6"/>
    <w:rsid w:val="008242F9"/>
    <w:rsid w:val="00826FF1"/>
    <w:rsid w:val="008325C2"/>
    <w:rsid w:val="00832A0A"/>
    <w:rsid w:val="00833D11"/>
    <w:rsid w:val="008412DF"/>
    <w:rsid w:val="00841FD0"/>
    <w:rsid w:val="00844F90"/>
    <w:rsid w:val="008461FA"/>
    <w:rsid w:val="00846B5D"/>
    <w:rsid w:val="008479E2"/>
    <w:rsid w:val="00852BA8"/>
    <w:rsid w:val="0085407A"/>
    <w:rsid w:val="00855B28"/>
    <w:rsid w:val="008570A8"/>
    <w:rsid w:val="00861190"/>
    <w:rsid w:val="00861793"/>
    <w:rsid w:val="00862055"/>
    <w:rsid w:val="00862C30"/>
    <w:rsid w:val="00863246"/>
    <w:rsid w:val="00863452"/>
    <w:rsid w:val="00864355"/>
    <w:rsid w:val="00870457"/>
    <w:rsid w:val="00871E6D"/>
    <w:rsid w:val="00873A49"/>
    <w:rsid w:val="008769AD"/>
    <w:rsid w:val="008777BC"/>
    <w:rsid w:val="008779CE"/>
    <w:rsid w:val="00880D99"/>
    <w:rsid w:val="0088166F"/>
    <w:rsid w:val="00881AD3"/>
    <w:rsid w:val="00882906"/>
    <w:rsid w:val="008850EB"/>
    <w:rsid w:val="00885114"/>
    <w:rsid w:val="00887485"/>
    <w:rsid w:val="0089011D"/>
    <w:rsid w:val="00892004"/>
    <w:rsid w:val="0089337A"/>
    <w:rsid w:val="008933DB"/>
    <w:rsid w:val="00893A3C"/>
    <w:rsid w:val="008945E5"/>
    <w:rsid w:val="008947A8"/>
    <w:rsid w:val="00894F27"/>
    <w:rsid w:val="00895DFC"/>
    <w:rsid w:val="00897131"/>
    <w:rsid w:val="008A2E51"/>
    <w:rsid w:val="008A51B9"/>
    <w:rsid w:val="008A7291"/>
    <w:rsid w:val="008B2572"/>
    <w:rsid w:val="008B2B19"/>
    <w:rsid w:val="008B4B14"/>
    <w:rsid w:val="008C105B"/>
    <w:rsid w:val="008C1220"/>
    <w:rsid w:val="008C1DC9"/>
    <w:rsid w:val="008C4496"/>
    <w:rsid w:val="008C4FCD"/>
    <w:rsid w:val="008D2DD8"/>
    <w:rsid w:val="008D34D1"/>
    <w:rsid w:val="008D3A5D"/>
    <w:rsid w:val="008D3C32"/>
    <w:rsid w:val="008D58D0"/>
    <w:rsid w:val="008D78BB"/>
    <w:rsid w:val="008D7980"/>
    <w:rsid w:val="008E070B"/>
    <w:rsid w:val="008E50C6"/>
    <w:rsid w:val="008E5291"/>
    <w:rsid w:val="008E63FA"/>
    <w:rsid w:val="008E6AE5"/>
    <w:rsid w:val="008F0159"/>
    <w:rsid w:val="008F0E12"/>
    <w:rsid w:val="008F0FB2"/>
    <w:rsid w:val="008F10E7"/>
    <w:rsid w:val="008F282B"/>
    <w:rsid w:val="008F46D3"/>
    <w:rsid w:val="008F5EFA"/>
    <w:rsid w:val="00901947"/>
    <w:rsid w:val="00901DBE"/>
    <w:rsid w:val="00906AB5"/>
    <w:rsid w:val="00906CF8"/>
    <w:rsid w:val="009127F1"/>
    <w:rsid w:val="00912D0B"/>
    <w:rsid w:val="00912E49"/>
    <w:rsid w:val="0091350E"/>
    <w:rsid w:val="00914B52"/>
    <w:rsid w:val="009156B2"/>
    <w:rsid w:val="00915FBD"/>
    <w:rsid w:val="009160E5"/>
    <w:rsid w:val="00916339"/>
    <w:rsid w:val="00916E50"/>
    <w:rsid w:val="009178B3"/>
    <w:rsid w:val="00923072"/>
    <w:rsid w:val="009261BF"/>
    <w:rsid w:val="00926439"/>
    <w:rsid w:val="009266B6"/>
    <w:rsid w:val="009319D7"/>
    <w:rsid w:val="00933475"/>
    <w:rsid w:val="00936798"/>
    <w:rsid w:val="0094080B"/>
    <w:rsid w:val="00942406"/>
    <w:rsid w:val="00943CCF"/>
    <w:rsid w:val="00944144"/>
    <w:rsid w:val="009447FB"/>
    <w:rsid w:val="0094598A"/>
    <w:rsid w:val="009476C8"/>
    <w:rsid w:val="00947C1C"/>
    <w:rsid w:val="009507A7"/>
    <w:rsid w:val="00950ACA"/>
    <w:rsid w:val="00952786"/>
    <w:rsid w:val="00953544"/>
    <w:rsid w:val="00962F1B"/>
    <w:rsid w:val="00963AE2"/>
    <w:rsid w:val="00970870"/>
    <w:rsid w:val="009712F0"/>
    <w:rsid w:val="0097141B"/>
    <w:rsid w:val="00973A0E"/>
    <w:rsid w:val="0097514A"/>
    <w:rsid w:val="009800DA"/>
    <w:rsid w:val="009801C0"/>
    <w:rsid w:val="0098056F"/>
    <w:rsid w:val="009809D2"/>
    <w:rsid w:val="00981C0C"/>
    <w:rsid w:val="009823EC"/>
    <w:rsid w:val="0098242A"/>
    <w:rsid w:val="00986E07"/>
    <w:rsid w:val="00994C40"/>
    <w:rsid w:val="00996540"/>
    <w:rsid w:val="00996A48"/>
    <w:rsid w:val="009A24B7"/>
    <w:rsid w:val="009A2883"/>
    <w:rsid w:val="009A355B"/>
    <w:rsid w:val="009A3588"/>
    <w:rsid w:val="009A4455"/>
    <w:rsid w:val="009A48BD"/>
    <w:rsid w:val="009A514F"/>
    <w:rsid w:val="009B0928"/>
    <w:rsid w:val="009B1D22"/>
    <w:rsid w:val="009C110A"/>
    <w:rsid w:val="009C2F6E"/>
    <w:rsid w:val="009C40F7"/>
    <w:rsid w:val="009C792C"/>
    <w:rsid w:val="009D028E"/>
    <w:rsid w:val="009D191F"/>
    <w:rsid w:val="009D1C32"/>
    <w:rsid w:val="009D227A"/>
    <w:rsid w:val="009D378D"/>
    <w:rsid w:val="009D53D4"/>
    <w:rsid w:val="009D5413"/>
    <w:rsid w:val="009D68B8"/>
    <w:rsid w:val="009D745F"/>
    <w:rsid w:val="009E0C8C"/>
    <w:rsid w:val="009E18B7"/>
    <w:rsid w:val="009E6096"/>
    <w:rsid w:val="009E60F0"/>
    <w:rsid w:val="009E6512"/>
    <w:rsid w:val="009E7FC5"/>
    <w:rsid w:val="009F0320"/>
    <w:rsid w:val="009F3712"/>
    <w:rsid w:val="009F3A3C"/>
    <w:rsid w:val="009F4CE6"/>
    <w:rsid w:val="009F747F"/>
    <w:rsid w:val="009F7CE6"/>
    <w:rsid w:val="00A00D44"/>
    <w:rsid w:val="00A0116D"/>
    <w:rsid w:val="00A02103"/>
    <w:rsid w:val="00A05F49"/>
    <w:rsid w:val="00A10536"/>
    <w:rsid w:val="00A107A5"/>
    <w:rsid w:val="00A14A3C"/>
    <w:rsid w:val="00A150CF"/>
    <w:rsid w:val="00A163CE"/>
    <w:rsid w:val="00A17410"/>
    <w:rsid w:val="00A230BF"/>
    <w:rsid w:val="00A24352"/>
    <w:rsid w:val="00A2484D"/>
    <w:rsid w:val="00A2503A"/>
    <w:rsid w:val="00A270A4"/>
    <w:rsid w:val="00A2791F"/>
    <w:rsid w:val="00A27F80"/>
    <w:rsid w:val="00A30741"/>
    <w:rsid w:val="00A325CD"/>
    <w:rsid w:val="00A35327"/>
    <w:rsid w:val="00A40404"/>
    <w:rsid w:val="00A4298A"/>
    <w:rsid w:val="00A44E18"/>
    <w:rsid w:val="00A52D29"/>
    <w:rsid w:val="00A54AD6"/>
    <w:rsid w:val="00A57AC6"/>
    <w:rsid w:val="00A62129"/>
    <w:rsid w:val="00A62486"/>
    <w:rsid w:val="00A630FF"/>
    <w:rsid w:val="00A644C9"/>
    <w:rsid w:val="00A64DBC"/>
    <w:rsid w:val="00A66E15"/>
    <w:rsid w:val="00A73278"/>
    <w:rsid w:val="00A749E7"/>
    <w:rsid w:val="00A75CD9"/>
    <w:rsid w:val="00A77040"/>
    <w:rsid w:val="00A80FAB"/>
    <w:rsid w:val="00A816B5"/>
    <w:rsid w:val="00A82B2C"/>
    <w:rsid w:val="00A83EB0"/>
    <w:rsid w:val="00A84AE8"/>
    <w:rsid w:val="00A85593"/>
    <w:rsid w:val="00A91222"/>
    <w:rsid w:val="00A91759"/>
    <w:rsid w:val="00A94D38"/>
    <w:rsid w:val="00A94FA1"/>
    <w:rsid w:val="00AA19B9"/>
    <w:rsid w:val="00AA2440"/>
    <w:rsid w:val="00AA47E6"/>
    <w:rsid w:val="00AB416D"/>
    <w:rsid w:val="00AC108D"/>
    <w:rsid w:val="00AC4B0D"/>
    <w:rsid w:val="00AC53FF"/>
    <w:rsid w:val="00AC5C7E"/>
    <w:rsid w:val="00AD0990"/>
    <w:rsid w:val="00AD3BD6"/>
    <w:rsid w:val="00AD5456"/>
    <w:rsid w:val="00AD6FE6"/>
    <w:rsid w:val="00AE009F"/>
    <w:rsid w:val="00AE25D6"/>
    <w:rsid w:val="00AE53F9"/>
    <w:rsid w:val="00AE57A6"/>
    <w:rsid w:val="00AF029A"/>
    <w:rsid w:val="00AF3BF3"/>
    <w:rsid w:val="00AF6C24"/>
    <w:rsid w:val="00B06A3E"/>
    <w:rsid w:val="00B1198B"/>
    <w:rsid w:val="00B14D77"/>
    <w:rsid w:val="00B16287"/>
    <w:rsid w:val="00B16544"/>
    <w:rsid w:val="00B16F54"/>
    <w:rsid w:val="00B1787F"/>
    <w:rsid w:val="00B17ABC"/>
    <w:rsid w:val="00B21E86"/>
    <w:rsid w:val="00B22282"/>
    <w:rsid w:val="00B23E20"/>
    <w:rsid w:val="00B24A92"/>
    <w:rsid w:val="00B2650E"/>
    <w:rsid w:val="00B26D2D"/>
    <w:rsid w:val="00B30160"/>
    <w:rsid w:val="00B31BD2"/>
    <w:rsid w:val="00B31FCD"/>
    <w:rsid w:val="00B327CD"/>
    <w:rsid w:val="00B33929"/>
    <w:rsid w:val="00B3516A"/>
    <w:rsid w:val="00B36EA7"/>
    <w:rsid w:val="00B46C5F"/>
    <w:rsid w:val="00B4743B"/>
    <w:rsid w:val="00B47E72"/>
    <w:rsid w:val="00B53B2C"/>
    <w:rsid w:val="00B5444B"/>
    <w:rsid w:val="00B550EB"/>
    <w:rsid w:val="00B63754"/>
    <w:rsid w:val="00B648EB"/>
    <w:rsid w:val="00B64F61"/>
    <w:rsid w:val="00B709C7"/>
    <w:rsid w:val="00B70F87"/>
    <w:rsid w:val="00B71CCE"/>
    <w:rsid w:val="00B72B2A"/>
    <w:rsid w:val="00B802A8"/>
    <w:rsid w:val="00B803C6"/>
    <w:rsid w:val="00B81A32"/>
    <w:rsid w:val="00B83639"/>
    <w:rsid w:val="00B8538E"/>
    <w:rsid w:val="00B8762C"/>
    <w:rsid w:val="00B9538D"/>
    <w:rsid w:val="00B97DC6"/>
    <w:rsid w:val="00BA650A"/>
    <w:rsid w:val="00BA7F65"/>
    <w:rsid w:val="00BB42BA"/>
    <w:rsid w:val="00BB47DE"/>
    <w:rsid w:val="00BB4D2F"/>
    <w:rsid w:val="00BC19B0"/>
    <w:rsid w:val="00BC2485"/>
    <w:rsid w:val="00BC2A68"/>
    <w:rsid w:val="00BC2FE1"/>
    <w:rsid w:val="00BD18DD"/>
    <w:rsid w:val="00BD2E15"/>
    <w:rsid w:val="00BD4C12"/>
    <w:rsid w:val="00BD4D75"/>
    <w:rsid w:val="00BD5269"/>
    <w:rsid w:val="00BE1EFB"/>
    <w:rsid w:val="00BE29B3"/>
    <w:rsid w:val="00BE2F6F"/>
    <w:rsid w:val="00BE4900"/>
    <w:rsid w:val="00BE4981"/>
    <w:rsid w:val="00BE648A"/>
    <w:rsid w:val="00BE6721"/>
    <w:rsid w:val="00BE6DDB"/>
    <w:rsid w:val="00BF5314"/>
    <w:rsid w:val="00BF5529"/>
    <w:rsid w:val="00C002C0"/>
    <w:rsid w:val="00C00FCB"/>
    <w:rsid w:val="00C04A2A"/>
    <w:rsid w:val="00C068B5"/>
    <w:rsid w:val="00C07466"/>
    <w:rsid w:val="00C10A38"/>
    <w:rsid w:val="00C10E74"/>
    <w:rsid w:val="00C13F6D"/>
    <w:rsid w:val="00C14703"/>
    <w:rsid w:val="00C1567F"/>
    <w:rsid w:val="00C16968"/>
    <w:rsid w:val="00C2029E"/>
    <w:rsid w:val="00C204AB"/>
    <w:rsid w:val="00C2329D"/>
    <w:rsid w:val="00C249B0"/>
    <w:rsid w:val="00C25C57"/>
    <w:rsid w:val="00C307EB"/>
    <w:rsid w:val="00C31F98"/>
    <w:rsid w:val="00C33403"/>
    <w:rsid w:val="00C36FC4"/>
    <w:rsid w:val="00C3771A"/>
    <w:rsid w:val="00C40244"/>
    <w:rsid w:val="00C408EE"/>
    <w:rsid w:val="00C44912"/>
    <w:rsid w:val="00C514F5"/>
    <w:rsid w:val="00C51552"/>
    <w:rsid w:val="00C62382"/>
    <w:rsid w:val="00C62CB9"/>
    <w:rsid w:val="00C63F6A"/>
    <w:rsid w:val="00C65262"/>
    <w:rsid w:val="00C653E0"/>
    <w:rsid w:val="00C6599D"/>
    <w:rsid w:val="00C67B77"/>
    <w:rsid w:val="00C743B0"/>
    <w:rsid w:val="00C74DD4"/>
    <w:rsid w:val="00C77844"/>
    <w:rsid w:val="00C77CE6"/>
    <w:rsid w:val="00C818C1"/>
    <w:rsid w:val="00C81ADF"/>
    <w:rsid w:val="00C82996"/>
    <w:rsid w:val="00C832C1"/>
    <w:rsid w:val="00C85B32"/>
    <w:rsid w:val="00C87A50"/>
    <w:rsid w:val="00C910A6"/>
    <w:rsid w:val="00C9167F"/>
    <w:rsid w:val="00C93DBE"/>
    <w:rsid w:val="00C956F1"/>
    <w:rsid w:val="00C97626"/>
    <w:rsid w:val="00CA1348"/>
    <w:rsid w:val="00CA26FD"/>
    <w:rsid w:val="00CA3113"/>
    <w:rsid w:val="00CB0BFE"/>
    <w:rsid w:val="00CB3984"/>
    <w:rsid w:val="00CB3DBE"/>
    <w:rsid w:val="00CB4531"/>
    <w:rsid w:val="00CC48C4"/>
    <w:rsid w:val="00CC4E49"/>
    <w:rsid w:val="00CC6929"/>
    <w:rsid w:val="00CC6BF6"/>
    <w:rsid w:val="00CC6EC2"/>
    <w:rsid w:val="00CC7E6C"/>
    <w:rsid w:val="00CD1230"/>
    <w:rsid w:val="00CD2F6D"/>
    <w:rsid w:val="00CD5295"/>
    <w:rsid w:val="00CD55FB"/>
    <w:rsid w:val="00CD5946"/>
    <w:rsid w:val="00CD63FF"/>
    <w:rsid w:val="00CE2198"/>
    <w:rsid w:val="00CE2C08"/>
    <w:rsid w:val="00CE4DBA"/>
    <w:rsid w:val="00CE62C6"/>
    <w:rsid w:val="00CF4A13"/>
    <w:rsid w:val="00CF4AC7"/>
    <w:rsid w:val="00CF59B0"/>
    <w:rsid w:val="00CF6692"/>
    <w:rsid w:val="00D016D3"/>
    <w:rsid w:val="00D021BD"/>
    <w:rsid w:val="00D04D35"/>
    <w:rsid w:val="00D04E8D"/>
    <w:rsid w:val="00D0650D"/>
    <w:rsid w:val="00D101A8"/>
    <w:rsid w:val="00D1041A"/>
    <w:rsid w:val="00D10A6C"/>
    <w:rsid w:val="00D15E08"/>
    <w:rsid w:val="00D163F0"/>
    <w:rsid w:val="00D1689D"/>
    <w:rsid w:val="00D1745B"/>
    <w:rsid w:val="00D20D04"/>
    <w:rsid w:val="00D239D8"/>
    <w:rsid w:val="00D24B69"/>
    <w:rsid w:val="00D25754"/>
    <w:rsid w:val="00D263DA"/>
    <w:rsid w:val="00D266F1"/>
    <w:rsid w:val="00D270C8"/>
    <w:rsid w:val="00D300A0"/>
    <w:rsid w:val="00D304A6"/>
    <w:rsid w:val="00D32153"/>
    <w:rsid w:val="00D323C3"/>
    <w:rsid w:val="00D33AA1"/>
    <w:rsid w:val="00D34E0E"/>
    <w:rsid w:val="00D35C56"/>
    <w:rsid w:val="00D37F96"/>
    <w:rsid w:val="00D42A45"/>
    <w:rsid w:val="00D43BB5"/>
    <w:rsid w:val="00D443CA"/>
    <w:rsid w:val="00D4493A"/>
    <w:rsid w:val="00D46514"/>
    <w:rsid w:val="00D46DB0"/>
    <w:rsid w:val="00D470A1"/>
    <w:rsid w:val="00D50DF4"/>
    <w:rsid w:val="00D51EB4"/>
    <w:rsid w:val="00D5542F"/>
    <w:rsid w:val="00D574FB"/>
    <w:rsid w:val="00D642B0"/>
    <w:rsid w:val="00D65FFA"/>
    <w:rsid w:val="00D661CB"/>
    <w:rsid w:val="00D66606"/>
    <w:rsid w:val="00D7381E"/>
    <w:rsid w:val="00D738A5"/>
    <w:rsid w:val="00D81313"/>
    <w:rsid w:val="00D82057"/>
    <w:rsid w:val="00D827FB"/>
    <w:rsid w:val="00D82CA8"/>
    <w:rsid w:val="00D84C0D"/>
    <w:rsid w:val="00D84C5F"/>
    <w:rsid w:val="00D84F46"/>
    <w:rsid w:val="00D8604A"/>
    <w:rsid w:val="00D869E7"/>
    <w:rsid w:val="00D87052"/>
    <w:rsid w:val="00D879F6"/>
    <w:rsid w:val="00D94914"/>
    <w:rsid w:val="00DA0283"/>
    <w:rsid w:val="00DA135C"/>
    <w:rsid w:val="00DA2BEC"/>
    <w:rsid w:val="00DA46C8"/>
    <w:rsid w:val="00DA6FC2"/>
    <w:rsid w:val="00DA71F5"/>
    <w:rsid w:val="00DA79BA"/>
    <w:rsid w:val="00DB1B78"/>
    <w:rsid w:val="00DB29C7"/>
    <w:rsid w:val="00DB5EB1"/>
    <w:rsid w:val="00DB71D0"/>
    <w:rsid w:val="00DB76D1"/>
    <w:rsid w:val="00DC03BD"/>
    <w:rsid w:val="00DC0475"/>
    <w:rsid w:val="00DC13AB"/>
    <w:rsid w:val="00DC2211"/>
    <w:rsid w:val="00DC3AC4"/>
    <w:rsid w:val="00DC53B1"/>
    <w:rsid w:val="00DC557E"/>
    <w:rsid w:val="00DD0CF5"/>
    <w:rsid w:val="00DD24FF"/>
    <w:rsid w:val="00DD3B7A"/>
    <w:rsid w:val="00DD4244"/>
    <w:rsid w:val="00DD460F"/>
    <w:rsid w:val="00DD5AD5"/>
    <w:rsid w:val="00DE5B5A"/>
    <w:rsid w:val="00DE7E6D"/>
    <w:rsid w:val="00DF1C23"/>
    <w:rsid w:val="00DF3DA3"/>
    <w:rsid w:val="00DF3EA4"/>
    <w:rsid w:val="00DF6922"/>
    <w:rsid w:val="00E02D1E"/>
    <w:rsid w:val="00E0469C"/>
    <w:rsid w:val="00E0604B"/>
    <w:rsid w:val="00E07BE7"/>
    <w:rsid w:val="00E104E2"/>
    <w:rsid w:val="00E10D3C"/>
    <w:rsid w:val="00E12E94"/>
    <w:rsid w:val="00E144F5"/>
    <w:rsid w:val="00E150F0"/>
    <w:rsid w:val="00E153AD"/>
    <w:rsid w:val="00E17EFA"/>
    <w:rsid w:val="00E21812"/>
    <w:rsid w:val="00E219B8"/>
    <w:rsid w:val="00E253E2"/>
    <w:rsid w:val="00E25CC3"/>
    <w:rsid w:val="00E267E2"/>
    <w:rsid w:val="00E2741F"/>
    <w:rsid w:val="00E3179D"/>
    <w:rsid w:val="00E3350B"/>
    <w:rsid w:val="00E44751"/>
    <w:rsid w:val="00E46E86"/>
    <w:rsid w:val="00E50EB0"/>
    <w:rsid w:val="00E5228C"/>
    <w:rsid w:val="00E53471"/>
    <w:rsid w:val="00E53B27"/>
    <w:rsid w:val="00E55ED5"/>
    <w:rsid w:val="00E57626"/>
    <w:rsid w:val="00E638BD"/>
    <w:rsid w:val="00E654EF"/>
    <w:rsid w:val="00E67DFD"/>
    <w:rsid w:val="00E75186"/>
    <w:rsid w:val="00E75CA6"/>
    <w:rsid w:val="00E766AC"/>
    <w:rsid w:val="00E76F19"/>
    <w:rsid w:val="00E7727B"/>
    <w:rsid w:val="00E77825"/>
    <w:rsid w:val="00E8041A"/>
    <w:rsid w:val="00E808DC"/>
    <w:rsid w:val="00E816E0"/>
    <w:rsid w:val="00E82757"/>
    <w:rsid w:val="00E832AE"/>
    <w:rsid w:val="00E83C1C"/>
    <w:rsid w:val="00E87776"/>
    <w:rsid w:val="00E903AE"/>
    <w:rsid w:val="00E91008"/>
    <w:rsid w:val="00E91236"/>
    <w:rsid w:val="00E9163D"/>
    <w:rsid w:val="00E943BE"/>
    <w:rsid w:val="00E95689"/>
    <w:rsid w:val="00E97119"/>
    <w:rsid w:val="00EA30E3"/>
    <w:rsid w:val="00EA3BD4"/>
    <w:rsid w:val="00EA56A3"/>
    <w:rsid w:val="00EB17F0"/>
    <w:rsid w:val="00EB403A"/>
    <w:rsid w:val="00EB4391"/>
    <w:rsid w:val="00EB61FF"/>
    <w:rsid w:val="00EC24CE"/>
    <w:rsid w:val="00EC32F2"/>
    <w:rsid w:val="00EC4AB8"/>
    <w:rsid w:val="00EC5BA5"/>
    <w:rsid w:val="00EC5EF4"/>
    <w:rsid w:val="00EC70EB"/>
    <w:rsid w:val="00EC7EAE"/>
    <w:rsid w:val="00ED2B3D"/>
    <w:rsid w:val="00ED2BF5"/>
    <w:rsid w:val="00ED33D8"/>
    <w:rsid w:val="00EE2520"/>
    <w:rsid w:val="00EE64F1"/>
    <w:rsid w:val="00EF08AD"/>
    <w:rsid w:val="00EF2C38"/>
    <w:rsid w:val="00EF31E3"/>
    <w:rsid w:val="00EF4F24"/>
    <w:rsid w:val="00EF6829"/>
    <w:rsid w:val="00F00F7D"/>
    <w:rsid w:val="00F00FA5"/>
    <w:rsid w:val="00F04159"/>
    <w:rsid w:val="00F04643"/>
    <w:rsid w:val="00F16BC9"/>
    <w:rsid w:val="00F20924"/>
    <w:rsid w:val="00F21F6E"/>
    <w:rsid w:val="00F22176"/>
    <w:rsid w:val="00F23219"/>
    <w:rsid w:val="00F26EAC"/>
    <w:rsid w:val="00F34E1C"/>
    <w:rsid w:val="00F4312A"/>
    <w:rsid w:val="00F433AB"/>
    <w:rsid w:val="00F45F3C"/>
    <w:rsid w:val="00F503B2"/>
    <w:rsid w:val="00F57D42"/>
    <w:rsid w:val="00F6160A"/>
    <w:rsid w:val="00F641B3"/>
    <w:rsid w:val="00F64739"/>
    <w:rsid w:val="00F65A91"/>
    <w:rsid w:val="00F731E8"/>
    <w:rsid w:val="00F7482A"/>
    <w:rsid w:val="00F74F5B"/>
    <w:rsid w:val="00F7548E"/>
    <w:rsid w:val="00F75597"/>
    <w:rsid w:val="00F7622C"/>
    <w:rsid w:val="00F779A6"/>
    <w:rsid w:val="00F823C2"/>
    <w:rsid w:val="00F824B7"/>
    <w:rsid w:val="00F83114"/>
    <w:rsid w:val="00F833CF"/>
    <w:rsid w:val="00F83508"/>
    <w:rsid w:val="00F86954"/>
    <w:rsid w:val="00F876AC"/>
    <w:rsid w:val="00F87C41"/>
    <w:rsid w:val="00F91B52"/>
    <w:rsid w:val="00F929C3"/>
    <w:rsid w:val="00F96B72"/>
    <w:rsid w:val="00F97D68"/>
    <w:rsid w:val="00FA1A8A"/>
    <w:rsid w:val="00FA1B81"/>
    <w:rsid w:val="00FA230A"/>
    <w:rsid w:val="00FA3B39"/>
    <w:rsid w:val="00FA4077"/>
    <w:rsid w:val="00FA4C62"/>
    <w:rsid w:val="00FA5559"/>
    <w:rsid w:val="00FA6EEC"/>
    <w:rsid w:val="00FA7B23"/>
    <w:rsid w:val="00FB08C9"/>
    <w:rsid w:val="00FB1666"/>
    <w:rsid w:val="00FB1966"/>
    <w:rsid w:val="00FB2ABF"/>
    <w:rsid w:val="00FB5E38"/>
    <w:rsid w:val="00FB7860"/>
    <w:rsid w:val="00FB790F"/>
    <w:rsid w:val="00FB7D3C"/>
    <w:rsid w:val="00FB7DB2"/>
    <w:rsid w:val="00FC1392"/>
    <w:rsid w:val="00FC1C13"/>
    <w:rsid w:val="00FC39F5"/>
    <w:rsid w:val="00FC588E"/>
    <w:rsid w:val="00FD2862"/>
    <w:rsid w:val="00FD54A0"/>
    <w:rsid w:val="00FD6BDE"/>
    <w:rsid w:val="00FD70B5"/>
    <w:rsid w:val="00FD79D1"/>
    <w:rsid w:val="00FD7F9E"/>
    <w:rsid w:val="00FE02CD"/>
    <w:rsid w:val="00FE10B4"/>
    <w:rsid w:val="00FE43FE"/>
    <w:rsid w:val="00FE47A0"/>
    <w:rsid w:val="00FE4F70"/>
    <w:rsid w:val="00FE6E40"/>
    <w:rsid w:val="00FE722E"/>
    <w:rsid w:val="00FE736C"/>
    <w:rsid w:val="00FE7696"/>
    <w:rsid w:val="00FF6DAE"/>
    <w:rsid w:val="00FF6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qFormat="1"/>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9"/>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10"/>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1"/>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styleId="TOC4">
    <w:name w:val="toc 4"/>
    <w:basedOn w:val="Normal"/>
    <w:next w:val="Normal"/>
    <w:autoRedefine/>
    <w:uiPriority w:val="39"/>
    <w:unhideWhenUsed/>
    <w:rsid w:val="00B47E72"/>
    <w:pPr>
      <w:spacing w:after="100"/>
      <w:ind w:left="660"/>
    </w:pPr>
    <w:rPr>
      <w:rFonts w:asciiTheme="minorHAnsi" w:eastAsiaTheme="minorEastAsia" w:hAnsiTheme="minorHAnsi" w:cstheme="minorBidi"/>
    </w:rPr>
  </w:style>
  <w:style w:type="paragraph" w:styleId="TOC5">
    <w:name w:val="toc 5"/>
    <w:basedOn w:val="Normal"/>
    <w:next w:val="Normal"/>
    <w:autoRedefine/>
    <w:uiPriority w:val="39"/>
    <w:unhideWhenUsed/>
    <w:rsid w:val="00B47E72"/>
    <w:pPr>
      <w:spacing w:after="100"/>
      <w:ind w:left="880"/>
    </w:pPr>
    <w:rPr>
      <w:rFonts w:asciiTheme="minorHAnsi" w:eastAsiaTheme="minorEastAsia" w:hAnsiTheme="minorHAnsi" w:cstheme="minorBidi"/>
    </w:rPr>
  </w:style>
  <w:style w:type="paragraph" w:styleId="TOC6">
    <w:name w:val="toc 6"/>
    <w:basedOn w:val="Normal"/>
    <w:next w:val="Normal"/>
    <w:autoRedefine/>
    <w:uiPriority w:val="39"/>
    <w:unhideWhenUsed/>
    <w:rsid w:val="00B47E72"/>
    <w:pPr>
      <w:spacing w:after="100"/>
      <w:ind w:left="1100"/>
    </w:pPr>
    <w:rPr>
      <w:rFonts w:asciiTheme="minorHAnsi" w:eastAsiaTheme="minorEastAsia" w:hAnsiTheme="minorHAnsi" w:cstheme="minorBidi"/>
    </w:rPr>
  </w:style>
  <w:style w:type="paragraph" w:styleId="TOC7">
    <w:name w:val="toc 7"/>
    <w:basedOn w:val="Normal"/>
    <w:next w:val="Normal"/>
    <w:autoRedefine/>
    <w:uiPriority w:val="39"/>
    <w:unhideWhenUsed/>
    <w:rsid w:val="00B47E72"/>
    <w:pPr>
      <w:spacing w:after="100"/>
      <w:ind w:left="1320"/>
    </w:pPr>
    <w:rPr>
      <w:rFonts w:asciiTheme="minorHAnsi" w:eastAsiaTheme="minorEastAsia" w:hAnsiTheme="minorHAnsi" w:cstheme="minorBidi"/>
    </w:rPr>
  </w:style>
  <w:style w:type="paragraph" w:styleId="TOC8">
    <w:name w:val="toc 8"/>
    <w:basedOn w:val="Normal"/>
    <w:next w:val="Normal"/>
    <w:autoRedefine/>
    <w:uiPriority w:val="39"/>
    <w:unhideWhenUsed/>
    <w:rsid w:val="00B47E72"/>
    <w:pPr>
      <w:spacing w:after="100"/>
      <w:ind w:left="1540"/>
    </w:pPr>
    <w:rPr>
      <w:rFonts w:asciiTheme="minorHAnsi" w:eastAsiaTheme="minorEastAsia" w:hAnsiTheme="minorHAnsi" w:cstheme="minorBidi"/>
    </w:rPr>
  </w:style>
  <w:style w:type="paragraph" w:styleId="TOC9">
    <w:name w:val="toc 9"/>
    <w:basedOn w:val="Normal"/>
    <w:next w:val="Normal"/>
    <w:autoRedefine/>
    <w:uiPriority w:val="39"/>
    <w:unhideWhenUsed/>
    <w:rsid w:val="00B47E72"/>
    <w:pPr>
      <w:spacing w:after="100"/>
      <w:ind w:left="1760"/>
    </w:pPr>
    <w:rPr>
      <w:rFonts w:asciiTheme="minorHAnsi" w:eastAsiaTheme="minorEastAsia" w:hAnsiTheme="minorHAnsi" w:cstheme="minorBidi"/>
    </w:rPr>
  </w:style>
  <w:style w:type="character" w:styleId="FollowedHyperlink">
    <w:name w:val="FollowedHyperlink"/>
    <w:basedOn w:val="DefaultParagraphFont"/>
    <w:uiPriority w:val="99"/>
    <w:semiHidden/>
    <w:unhideWhenUsed/>
    <w:rsid w:val="009E0C8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qFormat="1"/>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9"/>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10"/>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1"/>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styleId="TOC4">
    <w:name w:val="toc 4"/>
    <w:basedOn w:val="Normal"/>
    <w:next w:val="Normal"/>
    <w:autoRedefine/>
    <w:uiPriority w:val="39"/>
    <w:unhideWhenUsed/>
    <w:rsid w:val="00B47E72"/>
    <w:pPr>
      <w:spacing w:after="100"/>
      <w:ind w:left="660"/>
    </w:pPr>
    <w:rPr>
      <w:rFonts w:asciiTheme="minorHAnsi" w:eastAsiaTheme="minorEastAsia" w:hAnsiTheme="minorHAnsi" w:cstheme="minorBidi"/>
    </w:rPr>
  </w:style>
  <w:style w:type="paragraph" w:styleId="TOC5">
    <w:name w:val="toc 5"/>
    <w:basedOn w:val="Normal"/>
    <w:next w:val="Normal"/>
    <w:autoRedefine/>
    <w:uiPriority w:val="39"/>
    <w:unhideWhenUsed/>
    <w:rsid w:val="00B47E72"/>
    <w:pPr>
      <w:spacing w:after="100"/>
      <w:ind w:left="880"/>
    </w:pPr>
    <w:rPr>
      <w:rFonts w:asciiTheme="minorHAnsi" w:eastAsiaTheme="minorEastAsia" w:hAnsiTheme="minorHAnsi" w:cstheme="minorBidi"/>
    </w:rPr>
  </w:style>
  <w:style w:type="paragraph" w:styleId="TOC6">
    <w:name w:val="toc 6"/>
    <w:basedOn w:val="Normal"/>
    <w:next w:val="Normal"/>
    <w:autoRedefine/>
    <w:uiPriority w:val="39"/>
    <w:unhideWhenUsed/>
    <w:rsid w:val="00B47E72"/>
    <w:pPr>
      <w:spacing w:after="100"/>
      <w:ind w:left="1100"/>
    </w:pPr>
    <w:rPr>
      <w:rFonts w:asciiTheme="minorHAnsi" w:eastAsiaTheme="minorEastAsia" w:hAnsiTheme="minorHAnsi" w:cstheme="minorBidi"/>
    </w:rPr>
  </w:style>
  <w:style w:type="paragraph" w:styleId="TOC7">
    <w:name w:val="toc 7"/>
    <w:basedOn w:val="Normal"/>
    <w:next w:val="Normal"/>
    <w:autoRedefine/>
    <w:uiPriority w:val="39"/>
    <w:unhideWhenUsed/>
    <w:rsid w:val="00B47E72"/>
    <w:pPr>
      <w:spacing w:after="100"/>
      <w:ind w:left="1320"/>
    </w:pPr>
    <w:rPr>
      <w:rFonts w:asciiTheme="minorHAnsi" w:eastAsiaTheme="minorEastAsia" w:hAnsiTheme="minorHAnsi" w:cstheme="minorBidi"/>
    </w:rPr>
  </w:style>
  <w:style w:type="paragraph" w:styleId="TOC8">
    <w:name w:val="toc 8"/>
    <w:basedOn w:val="Normal"/>
    <w:next w:val="Normal"/>
    <w:autoRedefine/>
    <w:uiPriority w:val="39"/>
    <w:unhideWhenUsed/>
    <w:rsid w:val="00B47E72"/>
    <w:pPr>
      <w:spacing w:after="100"/>
      <w:ind w:left="1540"/>
    </w:pPr>
    <w:rPr>
      <w:rFonts w:asciiTheme="minorHAnsi" w:eastAsiaTheme="minorEastAsia" w:hAnsiTheme="minorHAnsi" w:cstheme="minorBidi"/>
    </w:rPr>
  </w:style>
  <w:style w:type="paragraph" w:styleId="TOC9">
    <w:name w:val="toc 9"/>
    <w:basedOn w:val="Normal"/>
    <w:next w:val="Normal"/>
    <w:autoRedefine/>
    <w:uiPriority w:val="39"/>
    <w:unhideWhenUsed/>
    <w:rsid w:val="00B47E72"/>
    <w:pPr>
      <w:spacing w:after="100"/>
      <w:ind w:left="1760"/>
    </w:pPr>
    <w:rPr>
      <w:rFonts w:asciiTheme="minorHAnsi" w:eastAsiaTheme="minorEastAsia" w:hAnsiTheme="minorHAnsi" w:cstheme="minorBidi"/>
    </w:rPr>
  </w:style>
  <w:style w:type="character" w:styleId="FollowedHyperlink">
    <w:name w:val="FollowedHyperlink"/>
    <w:basedOn w:val="DefaultParagraphFont"/>
    <w:uiPriority w:val="99"/>
    <w:semiHidden/>
    <w:unhideWhenUsed/>
    <w:rsid w:val="009E0C8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953024">
      <w:bodyDiv w:val="1"/>
      <w:marLeft w:val="0"/>
      <w:marRight w:val="0"/>
      <w:marTop w:val="0"/>
      <w:marBottom w:val="0"/>
      <w:divBdr>
        <w:top w:val="none" w:sz="0" w:space="0" w:color="auto"/>
        <w:left w:val="none" w:sz="0" w:space="0" w:color="auto"/>
        <w:bottom w:val="none" w:sz="0" w:space="0" w:color="auto"/>
        <w:right w:val="none" w:sz="0" w:space="0" w:color="auto"/>
      </w:divBdr>
    </w:div>
    <w:div w:id="70933582">
      <w:bodyDiv w:val="1"/>
      <w:marLeft w:val="0"/>
      <w:marRight w:val="0"/>
      <w:marTop w:val="0"/>
      <w:marBottom w:val="0"/>
      <w:divBdr>
        <w:top w:val="none" w:sz="0" w:space="0" w:color="auto"/>
        <w:left w:val="none" w:sz="0" w:space="0" w:color="auto"/>
        <w:bottom w:val="none" w:sz="0" w:space="0" w:color="auto"/>
        <w:right w:val="none" w:sz="0" w:space="0" w:color="auto"/>
      </w:divBdr>
    </w:div>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86121776">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21775294">
      <w:bodyDiv w:val="1"/>
      <w:marLeft w:val="0"/>
      <w:marRight w:val="0"/>
      <w:marTop w:val="0"/>
      <w:marBottom w:val="0"/>
      <w:divBdr>
        <w:top w:val="none" w:sz="0" w:space="0" w:color="auto"/>
        <w:left w:val="none" w:sz="0" w:space="0" w:color="auto"/>
        <w:bottom w:val="none" w:sz="0" w:space="0" w:color="auto"/>
        <w:right w:val="none" w:sz="0" w:space="0" w:color="auto"/>
      </w:divBdr>
    </w:div>
    <w:div w:id="130905699">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180359916">
      <w:bodyDiv w:val="1"/>
      <w:marLeft w:val="0"/>
      <w:marRight w:val="0"/>
      <w:marTop w:val="0"/>
      <w:marBottom w:val="0"/>
      <w:divBdr>
        <w:top w:val="none" w:sz="0" w:space="0" w:color="auto"/>
        <w:left w:val="none" w:sz="0" w:space="0" w:color="auto"/>
        <w:bottom w:val="none" w:sz="0" w:space="0" w:color="auto"/>
        <w:right w:val="none" w:sz="0" w:space="0" w:color="auto"/>
      </w:divBdr>
    </w:div>
    <w:div w:id="196553534">
      <w:bodyDiv w:val="1"/>
      <w:marLeft w:val="0"/>
      <w:marRight w:val="0"/>
      <w:marTop w:val="0"/>
      <w:marBottom w:val="0"/>
      <w:divBdr>
        <w:top w:val="none" w:sz="0" w:space="0" w:color="auto"/>
        <w:left w:val="none" w:sz="0" w:space="0" w:color="auto"/>
        <w:bottom w:val="none" w:sz="0" w:space="0" w:color="auto"/>
        <w:right w:val="none" w:sz="0" w:space="0" w:color="auto"/>
      </w:divBdr>
    </w:div>
    <w:div w:id="240986851">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379020595">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737215123">
      <w:bodyDiv w:val="1"/>
      <w:marLeft w:val="0"/>
      <w:marRight w:val="0"/>
      <w:marTop w:val="0"/>
      <w:marBottom w:val="0"/>
      <w:divBdr>
        <w:top w:val="none" w:sz="0" w:space="0" w:color="auto"/>
        <w:left w:val="none" w:sz="0" w:space="0" w:color="auto"/>
        <w:bottom w:val="none" w:sz="0" w:space="0" w:color="auto"/>
        <w:right w:val="none" w:sz="0" w:space="0" w:color="auto"/>
      </w:divBdr>
    </w:div>
    <w:div w:id="792017363">
      <w:bodyDiv w:val="1"/>
      <w:marLeft w:val="0"/>
      <w:marRight w:val="0"/>
      <w:marTop w:val="0"/>
      <w:marBottom w:val="0"/>
      <w:divBdr>
        <w:top w:val="none" w:sz="0" w:space="0" w:color="auto"/>
        <w:left w:val="none" w:sz="0" w:space="0" w:color="auto"/>
        <w:bottom w:val="none" w:sz="0" w:space="0" w:color="auto"/>
        <w:right w:val="none" w:sz="0" w:space="0" w:color="auto"/>
      </w:divBdr>
    </w:div>
    <w:div w:id="833035372">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947615025">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088502441">
      <w:bodyDiv w:val="1"/>
      <w:marLeft w:val="0"/>
      <w:marRight w:val="0"/>
      <w:marTop w:val="0"/>
      <w:marBottom w:val="0"/>
      <w:divBdr>
        <w:top w:val="none" w:sz="0" w:space="0" w:color="auto"/>
        <w:left w:val="none" w:sz="0" w:space="0" w:color="auto"/>
        <w:bottom w:val="none" w:sz="0" w:space="0" w:color="auto"/>
        <w:right w:val="none" w:sz="0" w:space="0" w:color="auto"/>
      </w:divBdr>
    </w:div>
    <w:div w:id="1098064533">
      <w:bodyDiv w:val="1"/>
      <w:marLeft w:val="0"/>
      <w:marRight w:val="0"/>
      <w:marTop w:val="0"/>
      <w:marBottom w:val="0"/>
      <w:divBdr>
        <w:top w:val="none" w:sz="0" w:space="0" w:color="auto"/>
        <w:left w:val="none" w:sz="0" w:space="0" w:color="auto"/>
        <w:bottom w:val="none" w:sz="0" w:space="0" w:color="auto"/>
        <w:right w:val="none" w:sz="0" w:space="0" w:color="auto"/>
      </w:divBdr>
    </w:div>
    <w:div w:id="11026520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25855890">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167983995">
      <w:bodyDiv w:val="1"/>
      <w:marLeft w:val="0"/>
      <w:marRight w:val="0"/>
      <w:marTop w:val="0"/>
      <w:marBottom w:val="0"/>
      <w:divBdr>
        <w:top w:val="none" w:sz="0" w:space="0" w:color="auto"/>
        <w:left w:val="none" w:sz="0" w:space="0" w:color="auto"/>
        <w:bottom w:val="none" w:sz="0" w:space="0" w:color="auto"/>
        <w:right w:val="none" w:sz="0" w:space="0" w:color="auto"/>
      </w:divBdr>
    </w:div>
    <w:div w:id="1203056069">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36474837">
      <w:bodyDiv w:val="1"/>
      <w:marLeft w:val="0"/>
      <w:marRight w:val="0"/>
      <w:marTop w:val="0"/>
      <w:marBottom w:val="0"/>
      <w:divBdr>
        <w:top w:val="none" w:sz="0" w:space="0" w:color="auto"/>
        <w:left w:val="none" w:sz="0" w:space="0" w:color="auto"/>
        <w:bottom w:val="none" w:sz="0" w:space="0" w:color="auto"/>
        <w:right w:val="none" w:sz="0" w:space="0" w:color="auto"/>
      </w:divBdr>
    </w:div>
    <w:div w:id="1248535044">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6282031">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17418614">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388991214">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31850527">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483814719">
      <w:bodyDiv w:val="1"/>
      <w:marLeft w:val="0"/>
      <w:marRight w:val="0"/>
      <w:marTop w:val="0"/>
      <w:marBottom w:val="0"/>
      <w:divBdr>
        <w:top w:val="none" w:sz="0" w:space="0" w:color="auto"/>
        <w:left w:val="none" w:sz="0" w:space="0" w:color="auto"/>
        <w:bottom w:val="none" w:sz="0" w:space="0" w:color="auto"/>
        <w:right w:val="none" w:sz="0" w:space="0" w:color="auto"/>
      </w:divBdr>
    </w:div>
    <w:div w:id="1493567900">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588686132">
      <w:bodyDiv w:val="1"/>
      <w:marLeft w:val="0"/>
      <w:marRight w:val="0"/>
      <w:marTop w:val="0"/>
      <w:marBottom w:val="0"/>
      <w:divBdr>
        <w:top w:val="none" w:sz="0" w:space="0" w:color="auto"/>
        <w:left w:val="none" w:sz="0" w:space="0" w:color="auto"/>
        <w:bottom w:val="none" w:sz="0" w:space="0" w:color="auto"/>
        <w:right w:val="none" w:sz="0" w:space="0" w:color="auto"/>
      </w:divBdr>
    </w:div>
    <w:div w:id="1591238349">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20741049">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77212153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4022923">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1987935736">
      <w:bodyDiv w:val="1"/>
      <w:marLeft w:val="0"/>
      <w:marRight w:val="0"/>
      <w:marTop w:val="0"/>
      <w:marBottom w:val="0"/>
      <w:divBdr>
        <w:top w:val="none" w:sz="0" w:space="0" w:color="auto"/>
        <w:left w:val="none" w:sz="0" w:space="0" w:color="auto"/>
        <w:bottom w:val="none" w:sz="0" w:space="0" w:color="auto"/>
        <w:right w:val="none" w:sz="0" w:space="0" w:color="auto"/>
      </w:divBdr>
    </w:div>
    <w:div w:id="2084789990">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jpeg"/><Relationship Id="rId21" Type="http://schemas.openxmlformats.org/officeDocument/2006/relationships/hyperlink" Target="http://raisingchildren.net.au/articles/activities_for_younger_kids.html" TargetMode="External"/><Relationship Id="rId42" Type="http://schemas.openxmlformats.org/officeDocument/2006/relationships/image" Target="media/image29.jpeg"/><Relationship Id="rId47" Type="http://schemas.openxmlformats.org/officeDocument/2006/relationships/image" Target="media/image33.jpeg"/><Relationship Id="rId63" Type="http://schemas.openxmlformats.org/officeDocument/2006/relationships/image" Target="media/image46.png"/><Relationship Id="rId68" Type="http://schemas.openxmlformats.org/officeDocument/2006/relationships/image" Target="media/image50.jpeg"/><Relationship Id="rId84" Type="http://schemas.openxmlformats.org/officeDocument/2006/relationships/image" Target="media/image64.jpeg"/><Relationship Id="rId89" Type="http://schemas.openxmlformats.org/officeDocument/2006/relationships/image" Target="media/image69.jpeg"/><Relationship Id="rId112" Type="http://schemas.openxmlformats.org/officeDocument/2006/relationships/theme" Target="theme/theme1.xml"/><Relationship Id="rId16" Type="http://schemas.openxmlformats.org/officeDocument/2006/relationships/image" Target="media/image6.jpeg"/><Relationship Id="rId107" Type="http://schemas.openxmlformats.org/officeDocument/2006/relationships/hyperlink" Target="http://raisingchildren.net.au/articles/activities_for_younger_kids.html" TargetMode="External"/><Relationship Id="rId11" Type="http://schemas.openxmlformats.org/officeDocument/2006/relationships/hyperlink" Target="https://vetnet.education.gov.au/Pages/TrainingDocs.aspx?q=5e0c25cc-3d9d-4b43-80d3-bd22cc4f1e53" TargetMode="External"/><Relationship Id="rId32" Type="http://schemas.openxmlformats.org/officeDocument/2006/relationships/image" Target="media/image21.jpeg"/><Relationship Id="rId37" Type="http://schemas.openxmlformats.org/officeDocument/2006/relationships/image" Target="media/image25.jpeg"/><Relationship Id="rId53" Type="http://schemas.openxmlformats.org/officeDocument/2006/relationships/image" Target="media/image37.jpeg"/><Relationship Id="rId58" Type="http://schemas.openxmlformats.org/officeDocument/2006/relationships/hyperlink" Target="http://www.kidsmatter.edu.au/mental-health-matters/about-thinking-and-learning/scaffolding-children%E2%80%99s-learning" TargetMode="External"/><Relationship Id="rId74" Type="http://schemas.openxmlformats.org/officeDocument/2006/relationships/image" Target="media/image54.jpeg"/><Relationship Id="rId79" Type="http://schemas.openxmlformats.org/officeDocument/2006/relationships/image" Target="media/image59.jpeg"/><Relationship Id="rId102" Type="http://schemas.openxmlformats.org/officeDocument/2006/relationships/hyperlink" Target="http://raisingchildren.net.au/articles/active_listening_teenagers.html" TargetMode="External"/><Relationship Id="rId5" Type="http://schemas.openxmlformats.org/officeDocument/2006/relationships/settings" Target="settings.xml"/><Relationship Id="rId90" Type="http://schemas.openxmlformats.org/officeDocument/2006/relationships/diagramData" Target="diagrams/data1.xml"/><Relationship Id="rId95" Type="http://schemas.openxmlformats.org/officeDocument/2006/relationships/image" Target="media/image70.png"/><Relationship Id="rId22" Type="http://schemas.openxmlformats.org/officeDocument/2006/relationships/image" Target="media/image11.png"/><Relationship Id="rId27" Type="http://schemas.openxmlformats.org/officeDocument/2006/relationships/image" Target="media/image16.jpeg"/><Relationship Id="rId43" Type="http://schemas.openxmlformats.org/officeDocument/2006/relationships/image" Target="media/image30.jpeg"/><Relationship Id="rId48" Type="http://schemas.openxmlformats.org/officeDocument/2006/relationships/hyperlink" Target="http://www.kidsmatter.edu.au/mental-health-matters/social-and-emotional-learning/emotional-development/feelings-matter" TargetMode="External"/><Relationship Id="rId64" Type="http://schemas.openxmlformats.org/officeDocument/2006/relationships/image" Target="media/image47.jpeg"/><Relationship Id="rId69" Type="http://schemas.openxmlformats.org/officeDocument/2006/relationships/image" Target="media/image51.jpeg"/><Relationship Id="rId80" Type="http://schemas.openxmlformats.org/officeDocument/2006/relationships/image" Target="media/image60.jpeg"/><Relationship Id="rId85" Type="http://schemas.openxmlformats.org/officeDocument/2006/relationships/image" Target="media/image65.jpeg"/><Relationship Id="rId12" Type="http://schemas.openxmlformats.org/officeDocument/2006/relationships/image" Target="media/image2.jpeg"/><Relationship Id="rId17" Type="http://schemas.openxmlformats.org/officeDocument/2006/relationships/image" Target="media/image7.jpeg"/><Relationship Id="rId33" Type="http://schemas.openxmlformats.org/officeDocument/2006/relationships/hyperlink" Target="http://www.earlychildhoodaustralia.org.au/nqsplp/wp-content/uploads/2013/10/NQS_PLP_E-Newsletter_No65.pdf" TargetMode="External"/><Relationship Id="rId38" Type="http://schemas.openxmlformats.org/officeDocument/2006/relationships/hyperlink" Target="http://www.earlychildhoodaustralia.org.au/nqsplp/wp-content/uploads/2012/06/NQS_PLP_E-Newsletter_No36.pdf" TargetMode="External"/><Relationship Id="rId59" Type="http://schemas.openxmlformats.org/officeDocument/2006/relationships/image" Target="media/image42.jpeg"/><Relationship Id="rId103" Type="http://schemas.openxmlformats.org/officeDocument/2006/relationships/hyperlink" Target="http://www.earlychildhoodaustralia.org.au/nqsplp/wp-content/uploads/2013/10/NQS_PLP_E-Newsletter_No65.pdf" TargetMode="External"/><Relationship Id="rId108" Type="http://schemas.openxmlformats.org/officeDocument/2006/relationships/hyperlink" Target="http://www.kidsmatter.edu.au/mental-health-matters/about-thinking-and-learning/scaffolding-children%E2%80%99s-learning" TargetMode="External"/><Relationship Id="rId54" Type="http://schemas.openxmlformats.org/officeDocument/2006/relationships/image" Target="media/image38.jpeg"/><Relationship Id="rId70" Type="http://schemas.openxmlformats.org/officeDocument/2006/relationships/hyperlink" Target="http://ncac.acecqa.gov.au/educator-resources/pcf-articles/Meaningful_conversations_Dec09.pdf" TargetMode="External"/><Relationship Id="rId75" Type="http://schemas.openxmlformats.org/officeDocument/2006/relationships/image" Target="media/image55.jpeg"/><Relationship Id="rId91" Type="http://schemas.openxmlformats.org/officeDocument/2006/relationships/diagramLayout" Target="diagrams/layout1.xml"/><Relationship Id="rId96" Type="http://schemas.openxmlformats.org/officeDocument/2006/relationships/diagramData" Target="diagrams/data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4.jpeg"/><Relationship Id="rId49" Type="http://schemas.openxmlformats.org/officeDocument/2006/relationships/image" Target="media/image34.jpeg"/><Relationship Id="rId57" Type="http://schemas.openxmlformats.org/officeDocument/2006/relationships/image" Target="media/image41.jpeg"/><Relationship Id="rId106" Type="http://schemas.openxmlformats.org/officeDocument/2006/relationships/hyperlink" Target="https://www.kidsmatter.edu.au/mental-health-matters/social-and-emotional-learning/emotional-development/helping-children-manage" TargetMode="External"/><Relationship Id="rId10" Type="http://schemas.openxmlformats.org/officeDocument/2006/relationships/hyperlink" Target="http://www.cshisc.com.au/" TargetMode="External"/><Relationship Id="rId31" Type="http://schemas.openxmlformats.org/officeDocument/2006/relationships/image" Target="media/image20.jpeg"/><Relationship Id="rId44" Type="http://schemas.openxmlformats.org/officeDocument/2006/relationships/image" Target="media/image31.jpeg"/><Relationship Id="rId52" Type="http://schemas.openxmlformats.org/officeDocument/2006/relationships/image" Target="media/image36.jpeg"/><Relationship Id="rId60" Type="http://schemas.openxmlformats.org/officeDocument/2006/relationships/image" Target="media/image43.jpeg"/><Relationship Id="rId65" Type="http://schemas.openxmlformats.org/officeDocument/2006/relationships/image" Target="media/image48.jpeg"/><Relationship Id="rId73" Type="http://schemas.openxmlformats.org/officeDocument/2006/relationships/image" Target="media/image53.jpeg"/><Relationship Id="rId78" Type="http://schemas.openxmlformats.org/officeDocument/2006/relationships/image" Target="media/image58.jpeg"/><Relationship Id="rId81" Type="http://schemas.openxmlformats.org/officeDocument/2006/relationships/image" Target="media/image61.jpeg"/><Relationship Id="rId86" Type="http://schemas.openxmlformats.org/officeDocument/2006/relationships/image" Target="media/image66.jpeg"/><Relationship Id="rId94" Type="http://schemas.microsoft.com/office/2007/relationships/diagramDrawing" Target="diagrams/drawing1.xml"/><Relationship Id="rId99" Type="http://schemas.openxmlformats.org/officeDocument/2006/relationships/diagramColors" Target="diagrams/colors2.xml"/><Relationship Id="rId101" Type="http://schemas.openxmlformats.org/officeDocument/2006/relationships/image" Target="media/image71.jpeg"/><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jpeg"/><Relationship Id="rId39" Type="http://schemas.openxmlformats.org/officeDocument/2006/relationships/image" Target="media/image26.jpeg"/><Relationship Id="rId109" Type="http://schemas.openxmlformats.org/officeDocument/2006/relationships/hyperlink" Target="http://www.earlychildhoodaustralia.org.au/nqsplp/wp-content/uploads/2012/06/NQS_PLP_E-Newsletter_No36.pdf" TargetMode="External"/><Relationship Id="rId34" Type="http://schemas.openxmlformats.org/officeDocument/2006/relationships/image" Target="media/image22.jpeg"/><Relationship Id="rId50" Type="http://schemas.openxmlformats.org/officeDocument/2006/relationships/hyperlink" Target="https://www.kidsmatter.edu.au/mental-health-matters/social-and-emotional-learning/emotional-development/helping-children-manage" TargetMode="External"/><Relationship Id="rId55" Type="http://schemas.openxmlformats.org/officeDocument/2006/relationships/image" Target="media/image39.jpeg"/><Relationship Id="rId76" Type="http://schemas.openxmlformats.org/officeDocument/2006/relationships/image" Target="media/image56.jpeg"/><Relationship Id="rId97" Type="http://schemas.openxmlformats.org/officeDocument/2006/relationships/diagramLayout" Target="diagrams/layout2.xml"/><Relationship Id="rId104" Type="http://schemas.openxmlformats.org/officeDocument/2006/relationships/hyperlink" Target="http://www.kidsmatter.edu.au/mental-health-matters/social-and-emotional-learning/emotional-development/feelings-matter" TargetMode="External"/><Relationship Id="rId7" Type="http://schemas.openxmlformats.org/officeDocument/2006/relationships/footnotes" Target="footnotes.xml"/><Relationship Id="rId71" Type="http://schemas.openxmlformats.org/officeDocument/2006/relationships/image" Target="media/image52.jpeg"/><Relationship Id="rId92" Type="http://schemas.openxmlformats.org/officeDocument/2006/relationships/diagramQuickStyle" Target="diagrams/quickStyle1.xml"/><Relationship Id="rId2" Type="http://schemas.openxmlformats.org/officeDocument/2006/relationships/numbering" Target="numbering.xml"/><Relationship Id="rId29" Type="http://schemas.openxmlformats.org/officeDocument/2006/relationships/image" Target="media/image18.jpeg"/><Relationship Id="rId24" Type="http://schemas.openxmlformats.org/officeDocument/2006/relationships/image" Target="media/image13.jpeg"/><Relationship Id="rId40" Type="http://schemas.openxmlformats.org/officeDocument/2006/relationships/image" Target="media/image27.jpeg"/><Relationship Id="rId45" Type="http://schemas.openxmlformats.org/officeDocument/2006/relationships/image" Target="media/image32.jpeg"/><Relationship Id="rId66" Type="http://schemas.openxmlformats.org/officeDocument/2006/relationships/image" Target="media/image49.jpeg"/><Relationship Id="rId87" Type="http://schemas.openxmlformats.org/officeDocument/2006/relationships/image" Target="media/image67.jpeg"/><Relationship Id="rId110" Type="http://schemas.openxmlformats.org/officeDocument/2006/relationships/header" Target="header1.xml"/><Relationship Id="rId61" Type="http://schemas.openxmlformats.org/officeDocument/2006/relationships/image" Target="media/image44.jpeg"/><Relationship Id="rId82" Type="http://schemas.openxmlformats.org/officeDocument/2006/relationships/image" Target="media/image62.jpeg"/><Relationship Id="rId19" Type="http://schemas.openxmlformats.org/officeDocument/2006/relationships/image" Target="media/image9.jpeg"/><Relationship Id="rId14" Type="http://schemas.openxmlformats.org/officeDocument/2006/relationships/image" Target="media/image4.png"/><Relationship Id="rId30" Type="http://schemas.openxmlformats.org/officeDocument/2006/relationships/image" Target="media/image19.jpeg"/><Relationship Id="rId35" Type="http://schemas.openxmlformats.org/officeDocument/2006/relationships/image" Target="media/image23.jpeg"/><Relationship Id="rId56" Type="http://schemas.openxmlformats.org/officeDocument/2006/relationships/image" Target="media/image40.jpeg"/><Relationship Id="rId77" Type="http://schemas.openxmlformats.org/officeDocument/2006/relationships/image" Target="media/image57.jpeg"/><Relationship Id="rId100" Type="http://schemas.microsoft.com/office/2007/relationships/diagramDrawing" Target="diagrams/drawing2.xml"/><Relationship Id="rId105" Type="http://schemas.openxmlformats.org/officeDocument/2006/relationships/hyperlink" Target="http://raisingchildren.net.au/articles/connecting_with_your_preschooler.html" TargetMode="External"/><Relationship Id="rId8" Type="http://schemas.openxmlformats.org/officeDocument/2006/relationships/endnotes" Target="endnotes.xml"/><Relationship Id="rId51" Type="http://schemas.openxmlformats.org/officeDocument/2006/relationships/image" Target="media/image35.jpeg"/><Relationship Id="rId72" Type="http://schemas.openxmlformats.org/officeDocument/2006/relationships/hyperlink" Target="http://raisingchildren.net.au/articles/active_listening_teenagers.html" TargetMode="External"/><Relationship Id="rId93" Type="http://schemas.openxmlformats.org/officeDocument/2006/relationships/diagramColors" Target="diagrams/colors1.xml"/><Relationship Id="rId98" Type="http://schemas.openxmlformats.org/officeDocument/2006/relationships/diagramQuickStyle" Target="diagrams/quickStyle2.xml"/><Relationship Id="rId3" Type="http://schemas.openxmlformats.org/officeDocument/2006/relationships/styles" Target="styles.xml"/><Relationship Id="rId25" Type="http://schemas.openxmlformats.org/officeDocument/2006/relationships/image" Target="media/image14.jpeg"/><Relationship Id="rId46" Type="http://schemas.openxmlformats.org/officeDocument/2006/relationships/hyperlink" Target="http://raisingchildren.net.au/articles/connecting_with_your_preschooler.html" TargetMode="External"/><Relationship Id="rId67" Type="http://schemas.openxmlformats.org/officeDocument/2006/relationships/hyperlink" Target="http://raisingchildren.net.au/articles/reading.html" TargetMode="External"/><Relationship Id="rId20" Type="http://schemas.openxmlformats.org/officeDocument/2006/relationships/image" Target="media/image10.jpeg"/><Relationship Id="rId41" Type="http://schemas.openxmlformats.org/officeDocument/2006/relationships/image" Target="media/image28.jpeg"/><Relationship Id="rId62" Type="http://schemas.openxmlformats.org/officeDocument/2006/relationships/image" Target="media/image45.png"/><Relationship Id="rId83" Type="http://schemas.openxmlformats.org/officeDocument/2006/relationships/image" Target="media/image63.jpeg"/><Relationship Id="rId88" Type="http://schemas.openxmlformats.org/officeDocument/2006/relationships/image" Target="media/image68.jpeg"/><Relationship Id="rId111"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1CA76ED-0933-415E-80DD-6E898528FB40}" type="doc">
      <dgm:prSet loTypeId="urn:microsoft.com/office/officeart/2005/8/layout/radial1" loCatId="cycle" qsTypeId="urn:microsoft.com/office/officeart/2005/8/quickstyle/3d1" qsCatId="3D" csTypeId="urn:microsoft.com/office/officeart/2005/8/colors/accent2_2" csCatId="accent2" phldr="1"/>
      <dgm:spPr/>
      <dgm:t>
        <a:bodyPr/>
        <a:lstStyle/>
        <a:p>
          <a:endParaRPr lang="en-GB"/>
        </a:p>
      </dgm:t>
    </dgm:pt>
    <dgm:pt modelId="{891263BD-8479-4C74-A834-CB8617512C78}">
      <dgm:prSet phldrT="[Text]"/>
      <dgm:spPr>
        <a:solidFill>
          <a:schemeClr val="accent2">
            <a:lumMod val="60000"/>
            <a:lumOff val="40000"/>
          </a:schemeClr>
        </a:solidFill>
      </dgm:spPr>
      <dgm:t>
        <a:bodyPr/>
        <a:lstStyle/>
        <a:p>
          <a:r>
            <a:rPr lang="en-GB"/>
            <a:t>Facilitate contributions</a:t>
          </a:r>
        </a:p>
      </dgm:t>
    </dgm:pt>
    <dgm:pt modelId="{4592934A-68A7-4607-8A26-ECAC2F19F6AA}" type="parTrans" cxnId="{06DB3DDE-2E5B-431C-8222-818279315799}">
      <dgm:prSet/>
      <dgm:spPr/>
      <dgm:t>
        <a:bodyPr/>
        <a:lstStyle/>
        <a:p>
          <a:endParaRPr lang="en-GB"/>
        </a:p>
      </dgm:t>
    </dgm:pt>
    <dgm:pt modelId="{D03EF782-883A-4BD3-A971-C30BB375925A}" type="sibTrans" cxnId="{06DB3DDE-2E5B-431C-8222-818279315799}">
      <dgm:prSet/>
      <dgm:spPr/>
      <dgm:t>
        <a:bodyPr/>
        <a:lstStyle/>
        <a:p>
          <a:endParaRPr lang="en-GB"/>
        </a:p>
      </dgm:t>
    </dgm:pt>
    <dgm:pt modelId="{70A13B3F-1910-40A4-83A1-C8DE9B5BC969}">
      <dgm:prSet phldrT="[Text]"/>
      <dgm:spPr>
        <a:solidFill>
          <a:schemeClr val="accent2">
            <a:lumMod val="60000"/>
            <a:lumOff val="40000"/>
          </a:schemeClr>
        </a:solidFill>
      </dgm:spPr>
      <dgm:t>
        <a:bodyPr/>
        <a:lstStyle/>
        <a:p>
          <a:r>
            <a:rPr lang="en-GB"/>
            <a:t>Fund raising</a:t>
          </a:r>
        </a:p>
      </dgm:t>
    </dgm:pt>
    <dgm:pt modelId="{A38A8274-C9B6-4EDB-A023-3238B1AA5F27}" type="parTrans" cxnId="{53AD3832-D51C-4129-B5BF-AE8D983ED8FA}">
      <dgm:prSet/>
      <dgm:spPr/>
      <dgm:t>
        <a:bodyPr/>
        <a:lstStyle/>
        <a:p>
          <a:endParaRPr lang="en-GB"/>
        </a:p>
      </dgm:t>
    </dgm:pt>
    <dgm:pt modelId="{C49C17B3-9322-4B81-9A23-3E02EAE15970}" type="sibTrans" cxnId="{53AD3832-D51C-4129-B5BF-AE8D983ED8FA}">
      <dgm:prSet/>
      <dgm:spPr/>
      <dgm:t>
        <a:bodyPr/>
        <a:lstStyle/>
        <a:p>
          <a:endParaRPr lang="en-GB"/>
        </a:p>
      </dgm:t>
    </dgm:pt>
    <dgm:pt modelId="{94192918-3D5C-4A23-B8D9-C606CACB0547}">
      <dgm:prSet phldrT="[Text]"/>
      <dgm:spPr>
        <a:solidFill>
          <a:schemeClr val="accent2">
            <a:lumMod val="60000"/>
            <a:lumOff val="40000"/>
          </a:schemeClr>
        </a:solidFill>
      </dgm:spPr>
      <dgm:t>
        <a:bodyPr/>
        <a:lstStyle/>
        <a:p>
          <a:r>
            <a:rPr lang="en-GB"/>
            <a:t>Helpers e.g. listen to reading</a:t>
          </a:r>
        </a:p>
      </dgm:t>
    </dgm:pt>
    <dgm:pt modelId="{9613A691-8E61-4ED7-9252-A8B631CA1BFC}" type="parTrans" cxnId="{87232284-9E9A-4387-83F8-706B7850F3E6}">
      <dgm:prSet/>
      <dgm:spPr/>
      <dgm:t>
        <a:bodyPr/>
        <a:lstStyle/>
        <a:p>
          <a:endParaRPr lang="en-GB"/>
        </a:p>
      </dgm:t>
    </dgm:pt>
    <dgm:pt modelId="{89DF0085-D80F-4A81-BEE6-02A931F5ACC1}" type="sibTrans" cxnId="{87232284-9E9A-4387-83F8-706B7850F3E6}">
      <dgm:prSet/>
      <dgm:spPr/>
      <dgm:t>
        <a:bodyPr/>
        <a:lstStyle/>
        <a:p>
          <a:endParaRPr lang="en-GB"/>
        </a:p>
      </dgm:t>
    </dgm:pt>
    <dgm:pt modelId="{21BAD747-3F27-4687-803A-C11AC36A3781}">
      <dgm:prSet phldrT="[Text]"/>
      <dgm:spPr>
        <a:solidFill>
          <a:schemeClr val="accent2">
            <a:lumMod val="60000"/>
            <a:lumOff val="40000"/>
          </a:schemeClr>
        </a:solidFill>
      </dgm:spPr>
      <dgm:t>
        <a:bodyPr/>
        <a:lstStyle/>
        <a:p>
          <a:r>
            <a:rPr lang="en-GB"/>
            <a:t>Share knowledge with children</a:t>
          </a:r>
        </a:p>
      </dgm:t>
    </dgm:pt>
    <dgm:pt modelId="{15BFCFA8-E42B-42B1-9EE7-344E0BFA0AF3}" type="parTrans" cxnId="{AFCF2EDF-4973-4B57-AEE0-03EFC85CE4B6}">
      <dgm:prSet/>
      <dgm:spPr/>
      <dgm:t>
        <a:bodyPr/>
        <a:lstStyle/>
        <a:p>
          <a:endParaRPr lang="en-GB"/>
        </a:p>
      </dgm:t>
    </dgm:pt>
    <dgm:pt modelId="{D47F0443-DEC8-4395-BF35-0A2D01BF78B8}" type="sibTrans" cxnId="{AFCF2EDF-4973-4B57-AEE0-03EFC85CE4B6}">
      <dgm:prSet/>
      <dgm:spPr/>
      <dgm:t>
        <a:bodyPr/>
        <a:lstStyle/>
        <a:p>
          <a:endParaRPr lang="en-GB"/>
        </a:p>
      </dgm:t>
    </dgm:pt>
    <dgm:pt modelId="{4C294254-7165-4D66-8594-8161AB99F118}">
      <dgm:prSet phldrT="[Text]"/>
      <dgm:spPr>
        <a:solidFill>
          <a:schemeClr val="accent2">
            <a:lumMod val="60000"/>
            <a:lumOff val="40000"/>
          </a:schemeClr>
        </a:solidFill>
      </dgm:spPr>
      <dgm:t>
        <a:bodyPr/>
        <a:lstStyle/>
        <a:p>
          <a:r>
            <a:rPr lang="en-GB"/>
            <a:t>Form groups or clubs</a:t>
          </a:r>
        </a:p>
      </dgm:t>
    </dgm:pt>
    <dgm:pt modelId="{5D6C854C-D416-4BC8-9E44-4E7BCBDFEABF}" type="parTrans" cxnId="{07688A47-E950-4691-8452-082A9FDC8B03}">
      <dgm:prSet/>
      <dgm:spPr/>
      <dgm:t>
        <a:bodyPr/>
        <a:lstStyle/>
        <a:p>
          <a:endParaRPr lang="en-GB"/>
        </a:p>
      </dgm:t>
    </dgm:pt>
    <dgm:pt modelId="{8CB829FC-3577-406D-8546-14FD6C9D7455}" type="sibTrans" cxnId="{07688A47-E950-4691-8452-082A9FDC8B03}">
      <dgm:prSet/>
      <dgm:spPr/>
      <dgm:t>
        <a:bodyPr/>
        <a:lstStyle/>
        <a:p>
          <a:endParaRPr lang="en-GB"/>
        </a:p>
      </dgm:t>
    </dgm:pt>
    <dgm:pt modelId="{32CDFE18-29EB-4920-AC9F-6C5E399014FE}">
      <dgm:prSet/>
      <dgm:spPr>
        <a:solidFill>
          <a:schemeClr val="accent2">
            <a:lumMod val="60000"/>
            <a:lumOff val="40000"/>
          </a:schemeClr>
        </a:solidFill>
      </dgm:spPr>
      <dgm:t>
        <a:bodyPr/>
        <a:lstStyle/>
        <a:p>
          <a:r>
            <a:rPr lang="en-GB"/>
            <a:t>Workshops for other families - skill share</a:t>
          </a:r>
        </a:p>
      </dgm:t>
    </dgm:pt>
    <dgm:pt modelId="{D1F1EB3A-53F2-49B5-9846-7447F444CE7D}" type="parTrans" cxnId="{131C7301-5514-4E12-A630-20BBFB5E9EFB}">
      <dgm:prSet/>
      <dgm:spPr/>
      <dgm:t>
        <a:bodyPr/>
        <a:lstStyle/>
        <a:p>
          <a:endParaRPr lang="en-GB"/>
        </a:p>
      </dgm:t>
    </dgm:pt>
    <dgm:pt modelId="{2EDD8AB8-AFE6-4545-A598-4E29EAFF9CB3}" type="sibTrans" cxnId="{131C7301-5514-4E12-A630-20BBFB5E9EFB}">
      <dgm:prSet/>
      <dgm:spPr/>
      <dgm:t>
        <a:bodyPr/>
        <a:lstStyle/>
        <a:p>
          <a:endParaRPr lang="en-GB"/>
        </a:p>
      </dgm:t>
    </dgm:pt>
    <dgm:pt modelId="{2A8B6E90-47B9-4FEE-BC30-1C60166BB14F}" type="pres">
      <dgm:prSet presAssocID="{E1CA76ED-0933-415E-80DD-6E898528FB40}" presName="cycle" presStyleCnt="0">
        <dgm:presLayoutVars>
          <dgm:chMax val="1"/>
          <dgm:dir/>
          <dgm:animLvl val="ctr"/>
          <dgm:resizeHandles val="exact"/>
        </dgm:presLayoutVars>
      </dgm:prSet>
      <dgm:spPr/>
      <dgm:t>
        <a:bodyPr/>
        <a:lstStyle/>
        <a:p>
          <a:endParaRPr lang="en-GB"/>
        </a:p>
      </dgm:t>
    </dgm:pt>
    <dgm:pt modelId="{1B542E2A-9FE2-4419-A485-A60A6A9871D8}" type="pres">
      <dgm:prSet presAssocID="{891263BD-8479-4C74-A834-CB8617512C78}" presName="centerShape" presStyleLbl="node0" presStyleIdx="0" presStyleCnt="1"/>
      <dgm:spPr/>
      <dgm:t>
        <a:bodyPr/>
        <a:lstStyle/>
        <a:p>
          <a:endParaRPr lang="en-GB"/>
        </a:p>
      </dgm:t>
    </dgm:pt>
    <dgm:pt modelId="{7F339CBC-2640-4765-AC9D-5745987249C6}" type="pres">
      <dgm:prSet presAssocID="{A38A8274-C9B6-4EDB-A023-3238B1AA5F27}" presName="Name9" presStyleLbl="parChTrans1D2" presStyleIdx="0" presStyleCnt="5"/>
      <dgm:spPr/>
      <dgm:t>
        <a:bodyPr/>
        <a:lstStyle/>
        <a:p>
          <a:endParaRPr lang="en-GB"/>
        </a:p>
      </dgm:t>
    </dgm:pt>
    <dgm:pt modelId="{33EE383D-217A-45BE-AA5E-65B41522723F}" type="pres">
      <dgm:prSet presAssocID="{A38A8274-C9B6-4EDB-A023-3238B1AA5F27}" presName="connTx" presStyleLbl="parChTrans1D2" presStyleIdx="0" presStyleCnt="5"/>
      <dgm:spPr/>
      <dgm:t>
        <a:bodyPr/>
        <a:lstStyle/>
        <a:p>
          <a:endParaRPr lang="en-GB"/>
        </a:p>
      </dgm:t>
    </dgm:pt>
    <dgm:pt modelId="{17E5D216-1F7F-4C5A-B08D-C81C48B69316}" type="pres">
      <dgm:prSet presAssocID="{70A13B3F-1910-40A4-83A1-C8DE9B5BC969}" presName="node" presStyleLbl="node1" presStyleIdx="0" presStyleCnt="5">
        <dgm:presLayoutVars>
          <dgm:bulletEnabled val="1"/>
        </dgm:presLayoutVars>
      </dgm:prSet>
      <dgm:spPr/>
      <dgm:t>
        <a:bodyPr/>
        <a:lstStyle/>
        <a:p>
          <a:endParaRPr lang="en-GB"/>
        </a:p>
      </dgm:t>
    </dgm:pt>
    <dgm:pt modelId="{9F89F86D-38C5-4204-B3AD-E9DCA2A71AC1}" type="pres">
      <dgm:prSet presAssocID="{9613A691-8E61-4ED7-9252-A8B631CA1BFC}" presName="Name9" presStyleLbl="parChTrans1D2" presStyleIdx="1" presStyleCnt="5"/>
      <dgm:spPr/>
      <dgm:t>
        <a:bodyPr/>
        <a:lstStyle/>
        <a:p>
          <a:endParaRPr lang="en-GB"/>
        </a:p>
      </dgm:t>
    </dgm:pt>
    <dgm:pt modelId="{B1686EF0-2D00-4784-9782-838F935AB59A}" type="pres">
      <dgm:prSet presAssocID="{9613A691-8E61-4ED7-9252-A8B631CA1BFC}" presName="connTx" presStyleLbl="parChTrans1D2" presStyleIdx="1" presStyleCnt="5"/>
      <dgm:spPr/>
      <dgm:t>
        <a:bodyPr/>
        <a:lstStyle/>
        <a:p>
          <a:endParaRPr lang="en-GB"/>
        </a:p>
      </dgm:t>
    </dgm:pt>
    <dgm:pt modelId="{0AEFC908-046F-41EA-8810-4417A3E16445}" type="pres">
      <dgm:prSet presAssocID="{94192918-3D5C-4A23-B8D9-C606CACB0547}" presName="node" presStyleLbl="node1" presStyleIdx="1" presStyleCnt="5">
        <dgm:presLayoutVars>
          <dgm:bulletEnabled val="1"/>
        </dgm:presLayoutVars>
      </dgm:prSet>
      <dgm:spPr/>
      <dgm:t>
        <a:bodyPr/>
        <a:lstStyle/>
        <a:p>
          <a:endParaRPr lang="en-GB"/>
        </a:p>
      </dgm:t>
    </dgm:pt>
    <dgm:pt modelId="{39B790EC-39E0-41F2-9C6C-4E3F9DB39CDD}" type="pres">
      <dgm:prSet presAssocID="{15BFCFA8-E42B-42B1-9EE7-344E0BFA0AF3}" presName="Name9" presStyleLbl="parChTrans1D2" presStyleIdx="2" presStyleCnt="5"/>
      <dgm:spPr/>
      <dgm:t>
        <a:bodyPr/>
        <a:lstStyle/>
        <a:p>
          <a:endParaRPr lang="en-GB"/>
        </a:p>
      </dgm:t>
    </dgm:pt>
    <dgm:pt modelId="{5DB5F4E4-593B-407A-B5E0-51522F959DFF}" type="pres">
      <dgm:prSet presAssocID="{15BFCFA8-E42B-42B1-9EE7-344E0BFA0AF3}" presName="connTx" presStyleLbl="parChTrans1D2" presStyleIdx="2" presStyleCnt="5"/>
      <dgm:spPr/>
      <dgm:t>
        <a:bodyPr/>
        <a:lstStyle/>
        <a:p>
          <a:endParaRPr lang="en-GB"/>
        </a:p>
      </dgm:t>
    </dgm:pt>
    <dgm:pt modelId="{7EBC24BF-69CA-4CBD-8F8C-FE4C48DE108E}" type="pres">
      <dgm:prSet presAssocID="{21BAD747-3F27-4687-803A-C11AC36A3781}" presName="node" presStyleLbl="node1" presStyleIdx="2" presStyleCnt="5">
        <dgm:presLayoutVars>
          <dgm:bulletEnabled val="1"/>
        </dgm:presLayoutVars>
      </dgm:prSet>
      <dgm:spPr/>
      <dgm:t>
        <a:bodyPr/>
        <a:lstStyle/>
        <a:p>
          <a:endParaRPr lang="en-GB"/>
        </a:p>
      </dgm:t>
    </dgm:pt>
    <dgm:pt modelId="{34A35526-A184-414D-AFC2-5B4BCB430C60}" type="pres">
      <dgm:prSet presAssocID="{5D6C854C-D416-4BC8-9E44-4E7BCBDFEABF}" presName="Name9" presStyleLbl="parChTrans1D2" presStyleIdx="3" presStyleCnt="5"/>
      <dgm:spPr/>
      <dgm:t>
        <a:bodyPr/>
        <a:lstStyle/>
        <a:p>
          <a:endParaRPr lang="en-GB"/>
        </a:p>
      </dgm:t>
    </dgm:pt>
    <dgm:pt modelId="{8D05C7E0-55BC-4DF3-BB15-5148EC00077B}" type="pres">
      <dgm:prSet presAssocID="{5D6C854C-D416-4BC8-9E44-4E7BCBDFEABF}" presName="connTx" presStyleLbl="parChTrans1D2" presStyleIdx="3" presStyleCnt="5"/>
      <dgm:spPr/>
      <dgm:t>
        <a:bodyPr/>
        <a:lstStyle/>
        <a:p>
          <a:endParaRPr lang="en-GB"/>
        </a:p>
      </dgm:t>
    </dgm:pt>
    <dgm:pt modelId="{4F5BCA65-EB32-4928-A4F4-649D78CC0E88}" type="pres">
      <dgm:prSet presAssocID="{4C294254-7165-4D66-8594-8161AB99F118}" presName="node" presStyleLbl="node1" presStyleIdx="3" presStyleCnt="5">
        <dgm:presLayoutVars>
          <dgm:bulletEnabled val="1"/>
        </dgm:presLayoutVars>
      </dgm:prSet>
      <dgm:spPr/>
      <dgm:t>
        <a:bodyPr/>
        <a:lstStyle/>
        <a:p>
          <a:endParaRPr lang="en-GB"/>
        </a:p>
      </dgm:t>
    </dgm:pt>
    <dgm:pt modelId="{748783EE-335B-4A03-B835-86C707AC0914}" type="pres">
      <dgm:prSet presAssocID="{D1F1EB3A-53F2-49B5-9846-7447F444CE7D}" presName="Name9" presStyleLbl="parChTrans1D2" presStyleIdx="4" presStyleCnt="5"/>
      <dgm:spPr/>
      <dgm:t>
        <a:bodyPr/>
        <a:lstStyle/>
        <a:p>
          <a:endParaRPr lang="en-GB"/>
        </a:p>
      </dgm:t>
    </dgm:pt>
    <dgm:pt modelId="{93453042-3CF8-4075-ADED-01382460915A}" type="pres">
      <dgm:prSet presAssocID="{D1F1EB3A-53F2-49B5-9846-7447F444CE7D}" presName="connTx" presStyleLbl="parChTrans1D2" presStyleIdx="4" presStyleCnt="5"/>
      <dgm:spPr/>
      <dgm:t>
        <a:bodyPr/>
        <a:lstStyle/>
        <a:p>
          <a:endParaRPr lang="en-GB"/>
        </a:p>
      </dgm:t>
    </dgm:pt>
    <dgm:pt modelId="{0E7AAE61-4BAB-4EDC-932A-7B956B21E9DB}" type="pres">
      <dgm:prSet presAssocID="{32CDFE18-29EB-4920-AC9F-6C5E399014FE}" presName="node" presStyleLbl="node1" presStyleIdx="4" presStyleCnt="5">
        <dgm:presLayoutVars>
          <dgm:bulletEnabled val="1"/>
        </dgm:presLayoutVars>
      </dgm:prSet>
      <dgm:spPr/>
      <dgm:t>
        <a:bodyPr/>
        <a:lstStyle/>
        <a:p>
          <a:endParaRPr lang="en-GB"/>
        </a:p>
      </dgm:t>
    </dgm:pt>
  </dgm:ptLst>
  <dgm:cxnLst>
    <dgm:cxn modelId="{9A792A3B-C863-4FBA-858F-82720D568A33}" type="presOf" srcId="{15BFCFA8-E42B-42B1-9EE7-344E0BFA0AF3}" destId="{5DB5F4E4-593B-407A-B5E0-51522F959DFF}" srcOrd="1" destOrd="0" presId="urn:microsoft.com/office/officeart/2005/8/layout/radial1"/>
    <dgm:cxn modelId="{192C737F-DC3C-4A23-8E9C-319907875B73}" type="presOf" srcId="{E1CA76ED-0933-415E-80DD-6E898528FB40}" destId="{2A8B6E90-47B9-4FEE-BC30-1C60166BB14F}" srcOrd="0" destOrd="0" presId="urn:microsoft.com/office/officeart/2005/8/layout/radial1"/>
    <dgm:cxn modelId="{CFDBABDF-68C4-4F65-ACBA-5F79D35B33E5}" type="presOf" srcId="{9613A691-8E61-4ED7-9252-A8B631CA1BFC}" destId="{9F89F86D-38C5-4204-B3AD-E9DCA2A71AC1}" srcOrd="0" destOrd="0" presId="urn:microsoft.com/office/officeart/2005/8/layout/radial1"/>
    <dgm:cxn modelId="{53AD3832-D51C-4129-B5BF-AE8D983ED8FA}" srcId="{891263BD-8479-4C74-A834-CB8617512C78}" destId="{70A13B3F-1910-40A4-83A1-C8DE9B5BC969}" srcOrd="0" destOrd="0" parTransId="{A38A8274-C9B6-4EDB-A023-3238B1AA5F27}" sibTransId="{C49C17B3-9322-4B81-9A23-3E02EAE15970}"/>
    <dgm:cxn modelId="{08B3631D-5CC9-45E6-93B5-C0D70D48477A}" type="presOf" srcId="{32CDFE18-29EB-4920-AC9F-6C5E399014FE}" destId="{0E7AAE61-4BAB-4EDC-932A-7B956B21E9DB}" srcOrd="0" destOrd="0" presId="urn:microsoft.com/office/officeart/2005/8/layout/radial1"/>
    <dgm:cxn modelId="{19FD8F04-24EC-4E04-8E6F-40287579FB29}" type="presOf" srcId="{D1F1EB3A-53F2-49B5-9846-7447F444CE7D}" destId="{93453042-3CF8-4075-ADED-01382460915A}" srcOrd="1" destOrd="0" presId="urn:microsoft.com/office/officeart/2005/8/layout/radial1"/>
    <dgm:cxn modelId="{6B939871-B9E4-481C-B5CC-2FE5EF4A39C3}" type="presOf" srcId="{5D6C854C-D416-4BC8-9E44-4E7BCBDFEABF}" destId="{8D05C7E0-55BC-4DF3-BB15-5148EC00077B}" srcOrd="1" destOrd="0" presId="urn:microsoft.com/office/officeart/2005/8/layout/radial1"/>
    <dgm:cxn modelId="{E0C3F10A-B857-4C7F-AEBF-E3534D5482E8}" type="presOf" srcId="{9613A691-8E61-4ED7-9252-A8B631CA1BFC}" destId="{B1686EF0-2D00-4784-9782-838F935AB59A}" srcOrd="1" destOrd="0" presId="urn:microsoft.com/office/officeart/2005/8/layout/radial1"/>
    <dgm:cxn modelId="{FAFE5DCB-E4C3-4D8A-A67C-D5315F29B225}" type="presOf" srcId="{70A13B3F-1910-40A4-83A1-C8DE9B5BC969}" destId="{17E5D216-1F7F-4C5A-B08D-C81C48B69316}" srcOrd="0" destOrd="0" presId="urn:microsoft.com/office/officeart/2005/8/layout/radial1"/>
    <dgm:cxn modelId="{BCD91AEE-AEF0-4DF1-8EBC-935AB9CBA98C}" type="presOf" srcId="{5D6C854C-D416-4BC8-9E44-4E7BCBDFEABF}" destId="{34A35526-A184-414D-AFC2-5B4BCB430C60}" srcOrd="0" destOrd="0" presId="urn:microsoft.com/office/officeart/2005/8/layout/radial1"/>
    <dgm:cxn modelId="{2679C94A-1461-4439-8B78-889B1E41C247}" type="presOf" srcId="{891263BD-8479-4C74-A834-CB8617512C78}" destId="{1B542E2A-9FE2-4419-A485-A60A6A9871D8}" srcOrd="0" destOrd="0" presId="urn:microsoft.com/office/officeart/2005/8/layout/radial1"/>
    <dgm:cxn modelId="{E1F7D40E-BDD6-4191-B06E-904C7B6750B9}" type="presOf" srcId="{A38A8274-C9B6-4EDB-A023-3238B1AA5F27}" destId="{33EE383D-217A-45BE-AA5E-65B41522723F}" srcOrd="1" destOrd="0" presId="urn:microsoft.com/office/officeart/2005/8/layout/radial1"/>
    <dgm:cxn modelId="{06DB3DDE-2E5B-431C-8222-818279315799}" srcId="{E1CA76ED-0933-415E-80DD-6E898528FB40}" destId="{891263BD-8479-4C74-A834-CB8617512C78}" srcOrd="0" destOrd="0" parTransId="{4592934A-68A7-4607-8A26-ECAC2F19F6AA}" sibTransId="{D03EF782-883A-4BD3-A971-C30BB375925A}"/>
    <dgm:cxn modelId="{07688A47-E950-4691-8452-082A9FDC8B03}" srcId="{891263BD-8479-4C74-A834-CB8617512C78}" destId="{4C294254-7165-4D66-8594-8161AB99F118}" srcOrd="3" destOrd="0" parTransId="{5D6C854C-D416-4BC8-9E44-4E7BCBDFEABF}" sibTransId="{8CB829FC-3577-406D-8546-14FD6C9D7455}"/>
    <dgm:cxn modelId="{BBB10BEA-C227-4558-88A0-AE7D7848FC48}" type="presOf" srcId="{21BAD747-3F27-4687-803A-C11AC36A3781}" destId="{7EBC24BF-69CA-4CBD-8F8C-FE4C48DE108E}" srcOrd="0" destOrd="0" presId="urn:microsoft.com/office/officeart/2005/8/layout/radial1"/>
    <dgm:cxn modelId="{A1F7E892-D2E5-4E17-8973-AE64055D7AA6}" type="presOf" srcId="{A38A8274-C9B6-4EDB-A023-3238B1AA5F27}" destId="{7F339CBC-2640-4765-AC9D-5745987249C6}" srcOrd="0" destOrd="0" presId="urn:microsoft.com/office/officeart/2005/8/layout/radial1"/>
    <dgm:cxn modelId="{87232284-9E9A-4387-83F8-706B7850F3E6}" srcId="{891263BD-8479-4C74-A834-CB8617512C78}" destId="{94192918-3D5C-4A23-B8D9-C606CACB0547}" srcOrd="1" destOrd="0" parTransId="{9613A691-8E61-4ED7-9252-A8B631CA1BFC}" sibTransId="{89DF0085-D80F-4A81-BEE6-02A931F5ACC1}"/>
    <dgm:cxn modelId="{131C7301-5514-4E12-A630-20BBFB5E9EFB}" srcId="{891263BD-8479-4C74-A834-CB8617512C78}" destId="{32CDFE18-29EB-4920-AC9F-6C5E399014FE}" srcOrd="4" destOrd="0" parTransId="{D1F1EB3A-53F2-49B5-9846-7447F444CE7D}" sibTransId="{2EDD8AB8-AFE6-4545-A598-4E29EAFF9CB3}"/>
    <dgm:cxn modelId="{915B150A-DAC3-449B-8290-31551DE96376}" type="presOf" srcId="{15BFCFA8-E42B-42B1-9EE7-344E0BFA0AF3}" destId="{39B790EC-39E0-41F2-9C6C-4E3F9DB39CDD}" srcOrd="0" destOrd="0" presId="urn:microsoft.com/office/officeart/2005/8/layout/radial1"/>
    <dgm:cxn modelId="{AFCF2EDF-4973-4B57-AEE0-03EFC85CE4B6}" srcId="{891263BD-8479-4C74-A834-CB8617512C78}" destId="{21BAD747-3F27-4687-803A-C11AC36A3781}" srcOrd="2" destOrd="0" parTransId="{15BFCFA8-E42B-42B1-9EE7-344E0BFA0AF3}" sibTransId="{D47F0443-DEC8-4395-BF35-0A2D01BF78B8}"/>
    <dgm:cxn modelId="{3C149EBF-7EB6-4E40-8E1F-A545A662918C}" type="presOf" srcId="{94192918-3D5C-4A23-B8D9-C606CACB0547}" destId="{0AEFC908-046F-41EA-8810-4417A3E16445}" srcOrd="0" destOrd="0" presId="urn:microsoft.com/office/officeart/2005/8/layout/radial1"/>
    <dgm:cxn modelId="{6E9DF1D7-A20E-429F-BBFF-0649F59F4272}" type="presOf" srcId="{D1F1EB3A-53F2-49B5-9846-7447F444CE7D}" destId="{748783EE-335B-4A03-B835-86C707AC0914}" srcOrd="0" destOrd="0" presId="urn:microsoft.com/office/officeart/2005/8/layout/radial1"/>
    <dgm:cxn modelId="{FBBC10A9-5B69-48FC-95E3-23CA453C70C9}" type="presOf" srcId="{4C294254-7165-4D66-8594-8161AB99F118}" destId="{4F5BCA65-EB32-4928-A4F4-649D78CC0E88}" srcOrd="0" destOrd="0" presId="urn:microsoft.com/office/officeart/2005/8/layout/radial1"/>
    <dgm:cxn modelId="{B000D766-7387-44DF-BEB2-98058FE6FE47}" type="presParOf" srcId="{2A8B6E90-47B9-4FEE-BC30-1C60166BB14F}" destId="{1B542E2A-9FE2-4419-A485-A60A6A9871D8}" srcOrd="0" destOrd="0" presId="urn:microsoft.com/office/officeart/2005/8/layout/radial1"/>
    <dgm:cxn modelId="{5A72340E-493B-4300-A504-947F08C97E19}" type="presParOf" srcId="{2A8B6E90-47B9-4FEE-BC30-1C60166BB14F}" destId="{7F339CBC-2640-4765-AC9D-5745987249C6}" srcOrd="1" destOrd="0" presId="urn:microsoft.com/office/officeart/2005/8/layout/radial1"/>
    <dgm:cxn modelId="{16E49DED-8E22-420C-9B4D-F6855CA82CE0}" type="presParOf" srcId="{7F339CBC-2640-4765-AC9D-5745987249C6}" destId="{33EE383D-217A-45BE-AA5E-65B41522723F}" srcOrd="0" destOrd="0" presId="urn:microsoft.com/office/officeart/2005/8/layout/radial1"/>
    <dgm:cxn modelId="{8BF5D846-7B2F-40D6-8926-B1D83308330E}" type="presParOf" srcId="{2A8B6E90-47B9-4FEE-BC30-1C60166BB14F}" destId="{17E5D216-1F7F-4C5A-B08D-C81C48B69316}" srcOrd="2" destOrd="0" presId="urn:microsoft.com/office/officeart/2005/8/layout/radial1"/>
    <dgm:cxn modelId="{850A4A38-542C-4D66-AFC0-24C89571C160}" type="presParOf" srcId="{2A8B6E90-47B9-4FEE-BC30-1C60166BB14F}" destId="{9F89F86D-38C5-4204-B3AD-E9DCA2A71AC1}" srcOrd="3" destOrd="0" presId="urn:microsoft.com/office/officeart/2005/8/layout/radial1"/>
    <dgm:cxn modelId="{6C0EBA8A-36B9-4128-807B-87CFA5B0B441}" type="presParOf" srcId="{9F89F86D-38C5-4204-B3AD-E9DCA2A71AC1}" destId="{B1686EF0-2D00-4784-9782-838F935AB59A}" srcOrd="0" destOrd="0" presId="urn:microsoft.com/office/officeart/2005/8/layout/radial1"/>
    <dgm:cxn modelId="{66749CE4-538A-4CEB-B26B-8ED4341575DC}" type="presParOf" srcId="{2A8B6E90-47B9-4FEE-BC30-1C60166BB14F}" destId="{0AEFC908-046F-41EA-8810-4417A3E16445}" srcOrd="4" destOrd="0" presId="urn:microsoft.com/office/officeart/2005/8/layout/radial1"/>
    <dgm:cxn modelId="{1E5261D3-3D9B-40CD-8670-CC495A33FD3C}" type="presParOf" srcId="{2A8B6E90-47B9-4FEE-BC30-1C60166BB14F}" destId="{39B790EC-39E0-41F2-9C6C-4E3F9DB39CDD}" srcOrd="5" destOrd="0" presId="urn:microsoft.com/office/officeart/2005/8/layout/radial1"/>
    <dgm:cxn modelId="{7B72BF0A-F3CE-4E89-81B6-2267EE2C9493}" type="presParOf" srcId="{39B790EC-39E0-41F2-9C6C-4E3F9DB39CDD}" destId="{5DB5F4E4-593B-407A-B5E0-51522F959DFF}" srcOrd="0" destOrd="0" presId="urn:microsoft.com/office/officeart/2005/8/layout/radial1"/>
    <dgm:cxn modelId="{D255FB27-1BAD-43DE-BE5A-15351BE626D1}" type="presParOf" srcId="{2A8B6E90-47B9-4FEE-BC30-1C60166BB14F}" destId="{7EBC24BF-69CA-4CBD-8F8C-FE4C48DE108E}" srcOrd="6" destOrd="0" presId="urn:microsoft.com/office/officeart/2005/8/layout/radial1"/>
    <dgm:cxn modelId="{DE29D19D-FE00-4E46-9F8A-61BD104E6F01}" type="presParOf" srcId="{2A8B6E90-47B9-4FEE-BC30-1C60166BB14F}" destId="{34A35526-A184-414D-AFC2-5B4BCB430C60}" srcOrd="7" destOrd="0" presId="urn:microsoft.com/office/officeart/2005/8/layout/radial1"/>
    <dgm:cxn modelId="{3BDE1205-1341-4CFD-B385-52D81CC077B6}" type="presParOf" srcId="{34A35526-A184-414D-AFC2-5B4BCB430C60}" destId="{8D05C7E0-55BC-4DF3-BB15-5148EC00077B}" srcOrd="0" destOrd="0" presId="urn:microsoft.com/office/officeart/2005/8/layout/radial1"/>
    <dgm:cxn modelId="{F7EFA5EC-6546-48C7-8FD7-7E2484ED6207}" type="presParOf" srcId="{2A8B6E90-47B9-4FEE-BC30-1C60166BB14F}" destId="{4F5BCA65-EB32-4928-A4F4-649D78CC0E88}" srcOrd="8" destOrd="0" presId="urn:microsoft.com/office/officeart/2005/8/layout/radial1"/>
    <dgm:cxn modelId="{EB9F439F-3545-48DE-9C24-7FAE54BA7482}" type="presParOf" srcId="{2A8B6E90-47B9-4FEE-BC30-1C60166BB14F}" destId="{748783EE-335B-4A03-B835-86C707AC0914}" srcOrd="9" destOrd="0" presId="urn:microsoft.com/office/officeart/2005/8/layout/radial1"/>
    <dgm:cxn modelId="{37520982-8AE3-479A-90AF-F5A1FEB86EFA}" type="presParOf" srcId="{748783EE-335B-4A03-B835-86C707AC0914}" destId="{93453042-3CF8-4075-ADED-01382460915A}" srcOrd="0" destOrd="0" presId="urn:microsoft.com/office/officeart/2005/8/layout/radial1"/>
    <dgm:cxn modelId="{E4210207-5FB1-42F1-A1F3-DD9D3BBDD883}" type="presParOf" srcId="{2A8B6E90-47B9-4FEE-BC30-1C60166BB14F}" destId="{0E7AAE61-4BAB-4EDC-932A-7B956B21E9DB}" srcOrd="10" destOrd="0" presId="urn:microsoft.com/office/officeart/2005/8/layout/radial1"/>
  </dgm:cxnLst>
  <dgm:bg>
    <a:noFill/>
  </dgm:bg>
  <dgm:whole/>
  <dgm:extLst>
    <a:ext uri="http://schemas.microsoft.com/office/drawing/2008/diagram">
      <dsp:dataModelExt xmlns:dsp="http://schemas.microsoft.com/office/drawing/2008/diagram" relId="rId9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D65E0CC-704F-4991-B5CD-C9B7F413C549}" type="doc">
      <dgm:prSet loTypeId="urn:microsoft.com/office/officeart/2005/8/layout/radial1" loCatId="cycle" qsTypeId="urn:microsoft.com/office/officeart/2005/8/quickstyle/3d1" qsCatId="3D" csTypeId="urn:microsoft.com/office/officeart/2005/8/colors/accent2_2" csCatId="accent2" phldr="1"/>
      <dgm:spPr/>
      <dgm:t>
        <a:bodyPr/>
        <a:lstStyle/>
        <a:p>
          <a:endParaRPr lang="en-GB"/>
        </a:p>
      </dgm:t>
    </dgm:pt>
    <dgm:pt modelId="{53149068-99CB-451E-8195-5C7B7F2B6253}">
      <dgm:prSet phldrT="[Text]" custT="1"/>
      <dgm:spPr>
        <a:solidFill>
          <a:schemeClr val="accent2">
            <a:lumMod val="60000"/>
            <a:lumOff val="40000"/>
          </a:schemeClr>
        </a:solidFill>
      </dgm:spPr>
      <dgm:t>
        <a:bodyPr/>
        <a:lstStyle/>
        <a:p>
          <a:r>
            <a:rPr lang="en-GB" sz="1100"/>
            <a:t>Build good relationships</a:t>
          </a:r>
        </a:p>
      </dgm:t>
    </dgm:pt>
    <dgm:pt modelId="{29691639-9ABC-4E7E-BDDB-62CD355649F5}" type="parTrans" cxnId="{447340AE-7B91-40A2-8E30-23347B69B0B5}">
      <dgm:prSet/>
      <dgm:spPr/>
      <dgm:t>
        <a:bodyPr/>
        <a:lstStyle/>
        <a:p>
          <a:endParaRPr lang="en-GB"/>
        </a:p>
      </dgm:t>
    </dgm:pt>
    <dgm:pt modelId="{735C53E7-458F-4957-938F-B63C9972CF19}" type="sibTrans" cxnId="{447340AE-7B91-40A2-8E30-23347B69B0B5}">
      <dgm:prSet/>
      <dgm:spPr/>
      <dgm:t>
        <a:bodyPr/>
        <a:lstStyle/>
        <a:p>
          <a:endParaRPr lang="en-GB"/>
        </a:p>
      </dgm:t>
    </dgm:pt>
    <dgm:pt modelId="{155508CB-3F59-4CDA-A5FA-DBC7C8353542}">
      <dgm:prSet phldrT="[Text]"/>
      <dgm:spPr>
        <a:solidFill>
          <a:schemeClr val="accent2">
            <a:lumMod val="60000"/>
            <a:lumOff val="40000"/>
          </a:schemeClr>
        </a:solidFill>
      </dgm:spPr>
      <dgm:t>
        <a:bodyPr/>
        <a:lstStyle/>
        <a:p>
          <a:r>
            <a:rPr lang="en-GB"/>
            <a:t>Respect</a:t>
          </a:r>
        </a:p>
      </dgm:t>
    </dgm:pt>
    <dgm:pt modelId="{9AAD17E0-06BD-459D-95E7-41B45791D1E9}" type="parTrans" cxnId="{9ABCF3DB-CC0B-473C-9F09-A01AC29FA2D5}">
      <dgm:prSet/>
      <dgm:spPr/>
      <dgm:t>
        <a:bodyPr/>
        <a:lstStyle/>
        <a:p>
          <a:endParaRPr lang="en-GB"/>
        </a:p>
      </dgm:t>
    </dgm:pt>
    <dgm:pt modelId="{0F02ECBA-D085-4457-8D16-39B63504C70D}" type="sibTrans" cxnId="{9ABCF3DB-CC0B-473C-9F09-A01AC29FA2D5}">
      <dgm:prSet/>
      <dgm:spPr/>
      <dgm:t>
        <a:bodyPr/>
        <a:lstStyle/>
        <a:p>
          <a:endParaRPr lang="en-GB"/>
        </a:p>
      </dgm:t>
    </dgm:pt>
    <dgm:pt modelId="{491BA5B2-C7F1-47D8-998D-88C02423A816}">
      <dgm:prSet phldrT="[Text]"/>
      <dgm:spPr>
        <a:solidFill>
          <a:schemeClr val="accent2">
            <a:lumMod val="60000"/>
            <a:lumOff val="40000"/>
          </a:schemeClr>
        </a:solidFill>
      </dgm:spPr>
      <dgm:t>
        <a:bodyPr/>
        <a:lstStyle/>
        <a:p>
          <a:r>
            <a:rPr lang="en-GB"/>
            <a:t>Empathy</a:t>
          </a:r>
        </a:p>
      </dgm:t>
    </dgm:pt>
    <dgm:pt modelId="{EEF52362-2BD4-4502-BD02-E42EBD2437B6}" type="parTrans" cxnId="{BF6AC087-E88F-4F9D-9F5C-94A1B73B9635}">
      <dgm:prSet/>
      <dgm:spPr/>
      <dgm:t>
        <a:bodyPr/>
        <a:lstStyle/>
        <a:p>
          <a:endParaRPr lang="en-GB"/>
        </a:p>
      </dgm:t>
    </dgm:pt>
    <dgm:pt modelId="{D4A634E4-F469-4760-8889-3D132FCB88AF}" type="sibTrans" cxnId="{BF6AC087-E88F-4F9D-9F5C-94A1B73B9635}">
      <dgm:prSet/>
      <dgm:spPr/>
      <dgm:t>
        <a:bodyPr/>
        <a:lstStyle/>
        <a:p>
          <a:endParaRPr lang="en-GB"/>
        </a:p>
      </dgm:t>
    </dgm:pt>
    <dgm:pt modelId="{120C0F8E-3256-4564-A30D-AC6C43B1788B}">
      <dgm:prSet phldrT="[Text]"/>
      <dgm:spPr>
        <a:solidFill>
          <a:schemeClr val="accent2">
            <a:lumMod val="60000"/>
            <a:lumOff val="40000"/>
          </a:schemeClr>
        </a:solidFill>
      </dgm:spPr>
      <dgm:t>
        <a:bodyPr/>
        <a:lstStyle/>
        <a:p>
          <a:r>
            <a:rPr lang="en-GB"/>
            <a:t>Trust</a:t>
          </a:r>
        </a:p>
      </dgm:t>
    </dgm:pt>
    <dgm:pt modelId="{B3D68A6F-4641-4208-BF07-9E837F0977C3}" type="parTrans" cxnId="{7B4FE859-806A-44FC-BA5A-AAD5DCAF7F16}">
      <dgm:prSet/>
      <dgm:spPr/>
      <dgm:t>
        <a:bodyPr/>
        <a:lstStyle/>
        <a:p>
          <a:endParaRPr lang="en-GB"/>
        </a:p>
      </dgm:t>
    </dgm:pt>
    <dgm:pt modelId="{D7A540E6-5151-4A23-B731-5A46E12FF592}" type="sibTrans" cxnId="{7B4FE859-806A-44FC-BA5A-AAD5DCAF7F16}">
      <dgm:prSet/>
      <dgm:spPr/>
      <dgm:t>
        <a:bodyPr/>
        <a:lstStyle/>
        <a:p>
          <a:endParaRPr lang="en-GB"/>
        </a:p>
      </dgm:t>
    </dgm:pt>
    <dgm:pt modelId="{1F741F1F-7E6D-4393-8291-E9C85F8F4C93}" type="pres">
      <dgm:prSet presAssocID="{0D65E0CC-704F-4991-B5CD-C9B7F413C549}" presName="cycle" presStyleCnt="0">
        <dgm:presLayoutVars>
          <dgm:chMax val="1"/>
          <dgm:dir/>
          <dgm:animLvl val="ctr"/>
          <dgm:resizeHandles val="exact"/>
        </dgm:presLayoutVars>
      </dgm:prSet>
      <dgm:spPr/>
      <dgm:t>
        <a:bodyPr/>
        <a:lstStyle/>
        <a:p>
          <a:endParaRPr lang="en-GB"/>
        </a:p>
      </dgm:t>
    </dgm:pt>
    <dgm:pt modelId="{2062343D-BFA9-4406-80C8-1BDB88275928}" type="pres">
      <dgm:prSet presAssocID="{53149068-99CB-451E-8195-5C7B7F2B6253}" presName="centerShape" presStyleLbl="node0" presStyleIdx="0" presStyleCnt="1" custScaleX="115488" custScaleY="119887"/>
      <dgm:spPr/>
      <dgm:t>
        <a:bodyPr/>
        <a:lstStyle/>
        <a:p>
          <a:endParaRPr lang="en-GB"/>
        </a:p>
      </dgm:t>
    </dgm:pt>
    <dgm:pt modelId="{FC564BBF-0CDE-4A67-A783-B3096AF9A76D}" type="pres">
      <dgm:prSet presAssocID="{9AAD17E0-06BD-459D-95E7-41B45791D1E9}" presName="Name9" presStyleLbl="parChTrans1D2" presStyleIdx="0" presStyleCnt="3"/>
      <dgm:spPr/>
      <dgm:t>
        <a:bodyPr/>
        <a:lstStyle/>
        <a:p>
          <a:endParaRPr lang="en-GB"/>
        </a:p>
      </dgm:t>
    </dgm:pt>
    <dgm:pt modelId="{BB07A6BE-80EE-4299-890F-450E7982EEA7}" type="pres">
      <dgm:prSet presAssocID="{9AAD17E0-06BD-459D-95E7-41B45791D1E9}" presName="connTx" presStyleLbl="parChTrans1D2" presStyleIdx="0" presStyleCnt="3"/>
      <dgm:spPr/>
      <dgm:t>
        <a:bodyPr/>
        <a:lstStyle/>
        <a:p>
          <a:endParaRPr lang="en-GB"/>
        </a:p>
      </dgm:t>
    </dgm:pt>
    <dgm:pt modelId="{DFD130C6-3472-457D-A812-8E13E0658A36}" type="pres">
      <dgm:prSet presAssocID="{155508CB-3F59-4CDA-A5FA-DBC7C8353542}" presName="node" presStyleLbl="node1" presStyleIdx="0" presStyleCnt="3">
        <dgm:presLayoutVars>
          <dgm:bulletEnabled val="1"/>
        </dgm:presLayoutVars>
      </dgm:prSet>
      <dgm:spPr/>
      <dgm:t>
        <a:bodyPr/>
        <a:lstStyle/>
        <a:p>
          <a:endParaRPr lang="en-GB"/>
        </a:p>
      </dgm:t>
    </dgm:pt>
    <dgm:pt modelId="{67CEBBAE-3207-4AD5-B751-2C7CAE09ADD4}" type="pres">
      <dgm:prSet presAssocID="{EEF52362-2BD4-4502-BD02-E42EBD2437B6}" presName="Name9" presStyleLbl="parChTrans1D2" presStyleIdx="1" presStyleCnt="3"/>
      <dgm:spPr/>
      <dgm:t>
        <a:bodyPr/>
        <a:lstStyle/>
        <a:p>
          <a:endParaRPr lang="en-GB"/>
        </a:p>
      </dgm:t>
    </dgm:pt>
    <dgm:pt modelId="{3D8C003E-C612-43B0-AEEA-58DE4963178C}" type="pres">
      <dgm:prSet presAssocID="{EEF52362-2BD4-4502-BD02-E42EBD2437B6}" presName="connTx" presStyleLbl="parChTrans1D2" presStyleIdx="1" presStyleCnt="3"/>
      <dgm:spPr/>
      <dgm:t>
        <a:bodyPr/>
        <a:lstStyle/>
        <a:p>
          <a:endParaRPr lang="en-GB"/>
        </a:p>
      </dgm:t>
    </dgm:pt>
    <dgm:pt modelId="{402A3ED3-2AEA-444D-B31F-A27CBFDA138C}" type="pres">
      <dgm:prSet presAssocID="{491BA5B2-C7F1-47D8-998D-88C02423A816}" presName="node" presStyleLbl="node1" presStyleIdx="1" presStyleCnt="3">
        <dgm:presLayoutVars>
          <dgm:bulletEnabled val="1"/>
        </dgm:presLayoutVars>
      </dgm:prSet>
      <dgm:spPr/>
      <dgm:t>
        <a:bodyPr/>
        <a:lstStyle/>
        <a:p>
          <a:endParaRPr lang="en-GB"/>
        </a:p>
      </dgm:t>
    </dgm:pt>
    <dgm:pt modelId="{4BA8DD96-E8AD-4C66-B196-D5A5A12BD449}" type="pres">
      <dgm:prSet presAssocID="{B3D68A6F-4641-4208-BF07-9E837F0977C3}" presName="Name9" presStyleLbl="parChTrans1D2" presStyleIdx="2" presStyleCnt="3"/>
      <dgm:spPr/>
      <dgm:t>
        <a:bodyPr/>
        <a:lstStyle/>
        <a:p>
          <a:endParaRPr lang="en-GB"/>
        </a:p>
      </dgm:t>
    </dgm:pt>
    <dgm:pt modelId="{3F0C5599-BD72-433D-88BD-2DCBA9B6529E}" type="pres">
      <dgm:prSet presAssocID="{B3D68A6F-4641-4208-BF07-9E837F0977C3}" presName="connTx" presStyleLbl="parChTrans1D2" presStyleIdx="2" presStyleCnt="3"/>
      <dgm:spPr/>
      <dgm:t>
        <a:bodyPr/>
        <a:lstStyle/>
        <a:p>
          <a:endParaRPr lang="en-GB"/>
        </a:p>
      </dgm:t>
    </dgm:pt>
    <dgm:pt modelId="{C796F8DD-ADD0-435F-998B-B42B0F33E5BE}" type="pres">
      <dgm:prSet presAssocID="{120C0F8E-3256-4564-A30D-AC6C43B1788B}" presName="node" presStyleLbl="node1" presStyleIdx="2" presStyleCnt="3">
        <dgm:presLayoutVars>
          <dgm:bulletEnabled val="1"/>
        </dgm:presLayoutVars>
      </dgm:prSet>
      <dgm:spPr/>
      <dgm:t>
        <a:bodyPr/>
        <a:lstStyle/>
        <a:p>
          <a:endParaRPr lang="en-GB"/>
        </a:p>
      </dgm:t>
    </dgm:pt>
  </dgm:ptLst>
  <dgm:cxnLst>
    <dgm:cxn modelId="{447340AE-7B91-40A2-8E30-23347B69B0B5}" srcId="{0D65E0CC-704F-4991-B5CD-C9B7F413C549}" destId="{53149068-99CB-451E-8195-5C7B7F2B6253}" srcOrd="0" destOrd="0" parTransId="{29691639-9ABC-4E7E-BDDB-62CD355649F5}" sibTransId="{735C53E7-458F-4957-938F-B63C9972CF19}"/>
    <dgm:cxn modelId="{7BEED7FD-E37C-45F0-902F-8E627E6144EF}" type="presOf" srcId="{0D65E0CC-704F-4991-B5CD-C9B7F413C549}" destId="{1F741F1F-7E6D-4393-8291-E9C85F8F4C93}" srcOrd="0" destOrd="0" presId="urn:microsoft.com/office/officeart/2005/8/layout/radial1"/>
    <dgm:cxn modelId="{A0B1897D-48D1-4472-90B2-86B9F1A29BB6}" type="presOf" srcId="{B3D68A6F-4641-4208-BF07-9E837F0977C3}" destId="{3F0C5599-BD72-433D-88BD-2DCBA9B6529E}" srcOrd="1" destOrd="0" presId="urn:microsoft.com/office/officeart/2005/8/layout/radial1"/>
    <dgm:cxn modelId="{6A4042B0-9483-4937-B6C3-B160CEDAC3FE}" type="presOf" srcId="{EEF52362-2BD4-4502-BD02-E42EBD2437B6}" destId="{67CEBBAE-3207-4AD5-B751-2C7CAE09ADD4}" srcOrd="0" destOrd="0" presId="urn:microsoft.com/office/officeart/2005/8/layout/radial1"/>
    <dgm:cxn modelId="{B3468666-8B25-40A9-BC62-58FA45233B48}" type="presOf" srcId="{155508CB-3F59-4CDA-A5FA-DBC7C8353542}" destId="{DFD130C6-3472-457D-A812-8E13E0658A36}" srcOrd="0" destOrd="0" presId="urn:microsoft.com/office/officeart/2005/8/layout/radial1"/>
    <dgm:cxn modelId="{BF6AC087-E88F-4F9D-9F5C-94A1B73B9635}" srcId="{53149068-99CB-451E-8195-5C7B7F2B6253}" destId="{491BA5B2-C7F1-47D8-998D-88C02423A816}" srcOrd="1" destOrd="0" parTransId="{EEF52362-2BD4-4502-BD02-E42EBD2437B6}" sibTransId="{D4A634E4-F469-4760-8889-3D132FCB88AF}"/>
    <dgm:cxn modelId="{F89EFC9F-EB06-49AB-85C5-F9E26DCD7B88}" type="presOf" srcId="{491BA5B2-C7F1-47D8-998D-88C02423A816}" destId="{402A3ED3-2AEA-444D-B31F-A27CBFDA138C}" srcOrd="0" destOrd="0" presId="urn:microsoft.com/office/officeart/2005/8/layout/radial1"/>
    <dgm:cxn modelId="{9ABCF3DB-CC0B-473C-9F09-A01AC29FA2D5}" srcId="{53149068-99CB-451E-8195-5C7B7F2B6253}" destId="{155508CB-3F59-4CDA-A5FA-DBC7C8353542}" srcOrd="0" destOrd="0" parTransId="{9AAD17E0-06BD-459D-95E7-41B45791D1E9}" sibTransId="{0F02ECBA-D085-4457-8D16-39B63504C70D}"/>
    <dgm:cxn modelId="{9FF6A581-B945-49FD-BF09-F21E82D626CD}" type="presOf" srcId="{B3D68A6F-4641-4208-BF07-9E837F0977C3}" destId="{4BA8DD96-E8AD-4C66-B196-D5A5A12BD449}" srcOrd="0" destOrd="0" presId="urn:microsoft.com/office/officeart/2005/8/layout/radial1"/>
    <dgm:cxn modelId="{9EB828F9-3B86-4712-BF36-AC1972F8A488}" type="presOf" srcId="{EEF52362-2BD4-4502-BD02-E42EBD2437B6}" destId="{3D8C003E-C612-43B0-AEEA-58DE4963178C}" srcOrd="1" destOrd="0" presId="urn:microsoft.com/office/officeart/2005/8/layout/radial1"/>
    <dgm:cxn modelId="{8DF263D7-7F85-4DDF-A66B-2129A5063104}" type="presOf" srcId="{9AAD17E0-06BD-459D-95E7-41B45791D1E9}" destId="{FC564BBF-0CDE-4A67-A783-B3096AF9A76D}" srcOrd="0" destOrd="0" presId="urn:microsoft.com/office/officeart/2005/8/layout/radial1"/>
    <dgm:cxn modelId="{7B4FE859-806A-44FC-BA5A-AAD5DCAF7F16}" srcId="{53149068-99CB-451E-8195-5C7B7F2B6253}" destId="{120C0F8E-3256-4564-A30D-AC6C43B1788B}" srcOrd="2" destOrd="0" parTransId="{B3D68A6F-4641-4208-BF07-9E837F0977C3}" sibTransId="{D7A540E6-5151-4A23-B731-5A46E12FF592}"/>
    <dgm:cxn modelId="{8A329755-915D-4A5D-AC72-C837DE439D59}" type="presOf" srcId="{53149068-99CB-451E-8195-5C7B7F2B6253}" destId="{2062343D-BFA9-4406-80C8-1BDB88275928}" srcOrd="0" destOrd="0" presId="urn:microsoft.com/office/officeart/2005/8/layout/radial1"/>
    <dgm:cxn modelId="{C115F538-E3B9-4498-A9C6-F944E51E07D4}" type="presOf" srcId="{9AAD17E0-06BD-459D-95E7-41B45791D1E9}" destId="{BB07A6BE-80EE-4299-890F-450E7982EEA7}" srcOrd="1" destOrd="0" presId="urn:microsoft.com/office/officeart/2005/8/layout/radial1"/>
    <dgm:cxn modelId="{E0CE7FE8-3216-4D54-8725-422AD5130FE2}" type="presOf" srcId="{120C0F8E-3256-4564-A30D-AC6C43B1788B}" destId="{C796F8DD-ADD0-435F-998B-B42B0F33E5BE}" srcOrd="0" destOrd="0" presId="urn:microsoft.com/office/officeart/2005/8/layout/radial1"/>
    <dgm:cxn modelId="{FDD2D4CC-5E58-47B8-8152-9EAD222767CD}" type="presParOf" srcId="{1F741F1F-7E6D-4393-8291-E9C85F8F4C93}" destId="{2062343D-BFA9-4406-80C8-1BDB88275928}" srcOrd="0" destOrd="0" presId="urn:microsoft.com/office/officeart/2005/8/layout/radial1"/>
    <dgm:cxn modelId="{989E4A29-441C-41E0-93F0-2138E20ABE55}" type="presParOf" srcId="{1F741F1F-7E6D-4393-8291-E9C85F8F4C93}" destId="{FC564BBF-0CDE-4A67-A783-B3096AF9A76D}" srcOrd="1" destOrd="0" presId="urn:microsoft.com/office/officeart/2005/8/layout/radial1"/>
    <dgm:cxn modelId="{F872957B-06A9-4898-B71E-FE25268D951C}" type="presParOf" srcId="{FC564BBF-0CDE-4A67-A783-B3096AF9A76D}" destId="{BB07A6BE-80EE-4299-890F-450E7982EEA7}" srcOrd="0" destOrd="0" presId="urn:microsoft.com/office/officeart/2005/8/layout/radial1"/>
    <dgm:cxn modelId="{0980A59D-8995-493F-813C-7CE15927C685}" type="presParOf" srcId="{1F741F1F-7E6D-4393-8291-E9C85F8F4C93}" destId="{DFD130C6-3472-457D-A812-8E13E0658A36}" srcOrd="2" destOrd="0" presId="urn:microsoft.com/office/officeart/2005/8/layout/radial1"/>
    <dgm:cxn modelId="{67048D9F-D678-4BBA-924D-BCC04C05CD2D}" type="presParOf" srcId="{1F741F1F-7E6D-4393-8291-E9C85F8F4C93}" destId="{67CEBBAE-3207-4AD5-B751-2C7CAE09ADD4}" srcOrd="3" destOrd="0" presId="urn:microsoft.com/office/officeart/2005/8/layout/radial1"/>
    <dgm:cxn modelId="{914383C0-9F21-4272-8279-86CDA73B06DD}" type="presParOf" srcId="{67CEBBAE-3207-4AD5-B751-2C7CAE09ADD4}" destId="{3D8C003E-C612-43B0-AEEA-58DE4963178C}" srcOrd="0" destOrd="0" presId="urn:microsoft.com/office/officeart/2005/8/layout/radial1"/>
    <dgm:cxn modelId="{B38E9004-9E91-4CE7-A0B9-04F00FB9DEC4}" type="presParOf" srcId="{1F741F1F-7E6D-4393-8291-E9C85F8F4C93}" destId="{402A3ED3-2AEA-444D-B31F-A27CBFDA138C}" srcOrd="4" destOrd="0" presId="urn:microsoft.com/office/officeart/2005/8/layout/radial1"/>
    <dgm:cxn modelId="{B7EDD105-F1BB-4869-98C1-3AD9961D3A8B}" type="presParOf" srcId="{1F741F1F-7E6D-4393-8291-E9C85F8F4C93}" destId="{4BA8DD96-E8AD-4C66-B196-D5A5A12BD449}" srcOrd="5" destOrd="0" presId="urn:microsoft.com/office/officeart/2005/8/layout/radial1"/>
    <dgm:cxn modelId="{C41524F2-829E-4D67-99AD-B0722917A3DA}" type="presParOf" srcId="{4BA8DD96-E8AD-4C66-B196-D5A5A12BD449}" destId="{3F0C5599-BD72-433D-88BD-2DCBA9B6529E}" srcOrd="0" destOrd="0" presId="urn:microsoft.com/office/officeart/2005/8/layout/radial1"/>
    <dgm:cxn modelId="{5E3502F3-0F38-4A15-9929-7E56563DD282}" type="presParOf" srcId="{1F741F1F-7E6D-4393-8291-E9C85F8F4C93}" destId="{C796F8DD-ADD0-435F-998B-B42B0F33E5BE}" srcOrd="6" destOrd="0" presId="urn:microsoft.com/office/officeart/2005/8/layout/radial1"/>
  </dgm:cxnLst>
  <dgm:bg/>
  <dgm:whole/>
  <dgm:extLst>
    <a:ext uri="http://schemas.microsoft.com/office/drawing/2008/diagram">
      <dsp:dataModelExt xmlns:dsp="http://schemas.microsoft.com/office/drawing/2008/diagram" relId="rId10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542E2A-9FE2-4419-A485-A60A6A9871D8}">
      <dsp:nvSpPr>
        <dsp:cNvPr id="0" name=""/>
        <dsp:cNvSpPr/>
      </dsp:nvSpPr>
      <dsp:spPr>
        <a:xfrm>
          <a:off x="2237998" y="1426632"/>
          <a:ext cx="1094857" cy="1094857"/>
        </a:xfrm>
        <a:prstGeom prst="ellipse">
          <a:avLst/>
        </a:prstGeom>
        <a:solidFill>
          <a:schemeClr val="accent2">
            <a:lumMod val="60000"/>
            <a:lumOff val="40000"/>
          </a:schemeClr>
        </a:soli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t>Facilitate contributions</a:t>
          </a:r>
        </a:p>
      </dsp:txBody>
      <dsp:txXfrm>
        <a:off x="2398336" y="1586970"/>
        <a:ext cx="774181" cy="774181"/>
      </dsp:txXfrm>
    </dsp:sp>
    <dsp:sp modelId="{7F339CBC-2640-4765-AC9D-5745987249C6}">
      <dsp:nvSpPr>
        <dsp:cNvPr id="0" name=""/>
        <dsp:cNvSpPr/>
      </dsp:nvSpPr>
      <dsp:spPr>
        <a:xfrm rot="16200000">
          <a:off x="2620466" y="1243983"/>
          <a:ext cx="329922" cy="35375"/>
        </a:xfrm>
        <a:custGeom>
          <a:avLst/>
          <a:gdLst/>
          <a:ahLst/>
          <a:cxnLst/>
          <a:rect l="0" t="0" r="0" b="0"/>
          <a:pathLst>
            <a:path>
              <a:moveTo>
                <a:pt x="0" y="17687"/>
              </a:moveTo>
              <a:lnTo>
                <a:pt x="329922" y="17687"/>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2777179" y="1253423"/>
        <a:ext cx="16496" cy="16496"/>
      </dsp:txXfrm>
    </dsp:sp>
    <dsp:sp modelId="{17E5D216-1F7F-4C5A-B08D-C81C48B69316}">
      <dsp:nvSpPr>
        <dsp:cNvPr id="0" name=""/>
        <dsp:cNvSpPr/>
      </dsp:nvSpPr>
      <dsp:spPr>
        <a:xfrm>
          <a:off x="2237998" y="1852"/>
          <a:ext cx="1094857" cy="1094857"/>
        </a:xfrm>
        <a:prstGeom prst="ellipse">
          <a:avLst/>
        </a:prstGeom>
        <a:solidFill>
          <a:schemeClr val="accent2">
            <a:lumMod val="60000"/>
            <a:lumOff val="40000"/>
          </a:schemeClr>
        </a:soli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GB" sz="1300" kern="1200"/>
            <a:t>Fund raising</a:t>
          </a:r>
        </a:p>
      </dsp:txBody>
      <dsp:txXfrm>
        <a:off x="2398336" y="162190"/>
        <a:ext cx="774181" cy="774181"/>
      </dsp:txXfrm>
    </dsp:sp>
    <dsp:sp modelId="{9F89F86D-38C5-4204-B3AD-E9DCA2A71AC1}">
      <dsp:nvSpPr>
        <dsp:cNvPr id="0" name=""/>
        <dsp:cNvSpPr/>
      </dsp:nvSpPr>
      <dsp:spPr>
        <a:xfrm rot="20520000">
          <a:off x="3297989" y="1736233"/>
          <a:ext cx="329922" cy="35375"/>
        </a:xfrm>
        <a:custGeom>
          <a:avLst/>
          <a:gdLst/>
          <a:ahLst/>
          <a:cxnLst/>
          <a:rect l="0" t="0" r="0" b="0"/>
          <a:pathLst>
            <a:path>
              <a:moveTo>
                <a:pt x="0" y="17687"/>
              </a:moveTo>
              <a:lnTo>
                <a:pt x="329922" y="17687"/>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3454702" y="1745673"/>
        <a:ext cx="16496" cy="16496"/>
      </dsp:txXfrm>
    </dsp:sp>
    <dsp:sp modelId="{0AEFC908-046F-41EA-8810-4417A3E16445}">
      <dsp:nvSpPr>
        <dsp:cNvPr id="0" name=""/>
        <dsp:cNvSpPr/>
      </dsp:nvSpPr>
      <dsp:spPr>
        <a:xfrm>
          <a:off x="3593045" y="986351"/>
          <a:ext cx="1094857" cy="1094857"/>
        </a:xfrm>
        <a:prstGeom prst="ellipse">
          <a:avLst/>
        </a:prstGeom>
        <a:solidFill>
          <a:schemeClr val="accent2">
            <a:lumMod val="60000"/>
            <a:lumOff val="40000"/>
          </a:schemeClr>
        </a:soli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GB" sz="1300" kern="1200"/>
            <a:t>Helpers e.g. listen to reading</a:t>
          </a:r>
        </a:p>
      </dsp:txBody>
      <dsp:txXfrm>
        <a:off x="3753383" y="1146689"/>
        <a:ext cx="774181" cy="774181"/>
      </dsp:txXfrm>
    </dsp:sp>
    <dsp:sp modelId="{39B790EC-39E0-41F2-9C6C-4E3F9DB39CDD}">
      <dsp:nvSpPr>
        <dsp:cNvPr id="0" name=""/>
        <dsp:cNvSpPr/>
      </dsp:nvSpPr>
      <dsp:spPr>
        <a:xfrm rot="3240000">
          <a:off x="3039198" y="2532709"/>
          <a:ext cx="329922" cy="35375"/>
        </a:xfrm>
        <a:custGeom>
          <a:avLst/>
          <a:gdLst/>
          <a:ahLst/>
          <a:cxnLst/>
          <a:rect l="0" t="0" r="0" b="0"/>
          <a:pathLst>
            <a:path>
              <a:moveTo>
                <a:pt x="0" y="17687"/>
              </a:moveTo>
              <a:lnTo>
                <a:pt x="329922" y="17687"/>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3195911" y="2542149"/>
        <a:ext cx="16496" cy="16496"/>
      </dsp:txXfrm>
    </dsp:sp>
    <dsp:sp modelId="{7EBC24BF-69CA-4CBD-8F8C-FE4C48DE108E}">
      <dsp:nvSpPr>
        <dsp:cNvPr id="0" name=""/>
        <dsp:cNvSpPr/>
      </dsp:nvSpPr>
      <dsp:spPr>
        <a:xfrm>
          <a:off x="3075463" y="2579304"/>
          <a:ext cx="1094857" cy="1094857"/>
        </a:xfrm>
        <a:prstGeom prst="ellipse">
          <a:avLst/>
        </a:prstGeom>
        <a:solidFill>
          <a:schemeClr val="accent2">
            <a:lumMod val="60000"/>
            <a:lumOff val="40000"/>
          </a:schemeClr>
        </a:soli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GB" sz="1300" kern="1200"/>
            <a:t>Share knowledge with children</a:t>
          </a:r>
        </a:p>
      </dsp:txBody>
      <dsp:txXfrm>
        <a:off x="3235801" y="2739642"/>
        <a:ext cx="774181" cy="774181"/>
      </dsp:txXfrm>
    </dsp:sp>
    <dsp:sp modelId="{34A35526-A184-414D-AFC2-5B4BCB430C60}">
      <dsp:nvSpPr>
        <dsp:cNvPr id="0" name=""/>
        <dsp:cNvSpPr/>
      </dsp:nvSpPr>
      <dsp:spPr>
        <a:xfrm rot="7560000">
          <a:off x="2201733" y="2532709"/>
          <a:ext cx="329922" cy="35375"/>
        </a:xfrm>
        <a:custGeom>
          <a:avLst/>
          <a:gdLst/>
          <a:ahLst/>
          <a:cxnLst/>
          <a:rect l="0" t="0" r="0" b="0"/>
          <a:pathLst>
            <a:path>
              <a:moveTo>
                <a:pt x="0" y="17687"/>
              </a:moveTo>
              <a:lnTo>
                <a:pt x="329922" y="17687"/>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rot="10800000">
        <a:off x="2358446" y="2542149"/>
        <a:ext cx="16496" cy="16496"/>
      </dsp:txXfrm>
    </dsp:sp>
    <dsp:sp modelId="{4F5BCA65-EB32-4928-A4F4-649D78CC0E88}">
      <dsp:nvSpPr>
        <dsp:cNvPr id="0" name=""/>
        <dsp:cNvSpPr/>
      </dsp:nvSpPr>
      <dsp:spPr>
        <a:xfrm>
          <a:off x="1400533" y="2579304"/>
          <a:ext cx="1094857" cy="1094857"/>
        </a:xfrm>
        <a:prstGeom prst="ellipse">
          <a:avLst/>
        </a:prstGeom>
        <a:solidFill>
          <a:schemeClr val="accent2">
            <a:lumMod val="60000"/>
            <a:lumOff val="40000"/>
          </a:schemeClr>
        </a:soli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GB" sz="1300" kern="1200"/>
            <a:t>Form groups or clubs</a:t>
          </a:r>
        </a:p>
      </dsp:txBody>
      <dsp:txXfrm>
        <a:off x="1560871" y="2739642"/>
        <a:ext cx="774181" cy="774181"/>
      </dsp:txXfrm>
    </dsp:sp>
    <dsp:sp modelId="{748783EE-335B-4A03-B835-86C707AC0914}">
      <dsp:nvSpPr>
        <dsp:cNvPr id="0" name=""/>
        <dsp:cNvSpPr/>
      </dsp:nvSpPr>
      <dsp:spPr>
        <a:xfrm rot="11880000">
          <a:off x="1942942" y="1736233"/>
          <a:ext cx="329922" cy="35375"/>
        </a:xfrm>
        <a:custGeom>
          <a:avLst/>
          <a:gdLst/>
          <a:ahLst/>
          <a:cxnLst/>
          <a:rect l="0" t="0" r="0" b="0"/>
          <a:pathLst>
            <a:path>
              <a:moveTo>
                <a:pt x="0" y="17687"/>
              </a:moveTo>
              <a:lnTo>
                <a:pt x="329922" y="17687"/>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rot="10800000">
        <a:off x="2099655" y="1745673"/>
        <a:ext cx="16496" cy="16496"/>
      </dsp:txXfrm>
    </dsp:sp>
    <dsp:sp modelId="{0E7AAE61-4BAB-4EDC-932A-7B956B21E9DB}">
      <dsp:nvSpPr>
        <dsp:cNvPr id="0" name=""/>
        <dsp:cNvSpPr/>
      </dsp:nvSpPr>
      <dsp:spPr>
        <a:xfrm>
          <a:off x="882951" y="986351"/>
          <a:ext cx="1094857" cy="1094857"/>
        </a:xfrm>
        <a:prstGeom prst="ellipse">
          <a:avLst/>
        </a:prstGeom>
        <a:solidFill>
          <a:schemeClr val="accent2">
            <a:lumMod val="60000"/>
            <a:lumOff val="40000"/>
          </a:schemeClr>
        </a:soli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GB" sz="1300" kern="1200"/>
            <a:t>Workshops for other families - skill share</a:t>
          </a:r>
        </a:p>
      </dsp:txBody>
      <dsp:txXfrm>
        <a:off x="1043289" y="1146689"/>
        <a:ext cx="774181" cy="77418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062343D-BFA9-4406-80C8-1BDB88275928}">
      <dsp:nvSpPr>
        <dsp:cNvPr id="0" name=""/>
        <dsp:cNvSpPr/>
      </dsp:nvSpPr>
      <dsp:spPr>
        <a:xfrm>
          <a:off x="2137331" y="1234907"/>
          <a:ext cx="1175541" cy="1220318"/>
        </a:xfrm>
        <a:prstGeom prst="ellipse">
          <a:avLst/>
        </a:prstGeom>
        <a:solidFill>
          <a:schemeClr val="accent2">
            <a:lumMod val="60000"/>
            <a:lumOff val="40000"/>
          </a:schemeClr>
        </a:soli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t>Build good relationships</a:t>
          </a:r>
        </a:p>
      </dsp:txBody>
      <dsp:txXfrm>
        <a:off x="2309485" y="1413618"/>
        <a:ext cx="831233" cy="862896"/>
      </dsp:txXfrm>
    </dsp:sp>
    <dsp:sp modelId="{FC564BBF-0CDE-4A67-A783-B3096AF9A76D}">
      <dsp:nvSpPr>
        <dsp:cNvPr id="0" name=""/>
        <dsp:cNvSpPr/>
      </dsp:nvSpPr>
      <dsp:spPr>
        <a:xfrm rot="16200000">
          <a:off x="2622201" y="1115197"/>
          <a:ext cx="205802" cy="33617"/>
        </a:xfrm>
        <a:custGeom>
          <a:avLst/>
          <a:gdLst/>
          <a:ahLst/>
          <a:cxnLst/>
          <a:rect l="0" t="0" r="0" b="0"/>
          <a:pathLst>
            <a:path>
              <a:moveTo>
                <a:pt x="0" y="16808"/>
              </a:moveTo>
              <a:lnTo>
                <a:pt x="205802" y="16808"/>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2719957" y="1126861"/>
        <a:ext cx="10290" cy="10290"/>
      </dsp:txXfrm>
    </dsp:sp>
    <dsp:sp modelId="{DFD130C6-3472-457D-A812-8E13E0658A36}">
      <dsp:nvSpPr>
        <dsp:cNvPr id="0" name=""/>
        <dsp:cNvSpPr/>
      </dsp:nvSpPr>
      <dsp:spPr>
        <a:xfrm>
          <a:off x="2216157" y="11214"/>
          <a:ext cx="1017890" cy="1017890"/>
        </a:xfrm>
        <a:prstGeom prst="ellipse">
          <a:avLst/>
        </a:prstGeom>
        <a:solidFill>
          <a:schemeClr val="accent2">
            <a:lumMod val="60000"/>
            <a:lumOff val="40000"/>
          </a:schemeClr>
        </a:soli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GB" sz="1500" kern="1200"/>
            <a:t>Respect</a:t>
          </a:r>
        </a:p>
      </dsp:txBody>
      <dsp:txXfrm>
        <a:off x="2365224" y="160281"/>
        <a:ext cx="719756" cy="719756"/>
      </dsp:txXfrm>
    </dsp:sp>
    <dsp:sp modelId="{67CEBBAE-3207-4AD5-B751-2C7CAE09ADD4}">
      <dsp:nvSpPr>
        <dsp:cNvPr id="0" name=""/>
        <dsp:cNvSpPr/>
      </dsp:nvSpPr>
      <dsp:spPr>
        <a:xfrm rot="1800000">
          <a:off x="3223846" y="2180532"/>
          <a:ext cx="222825" cy="33617"/>
        </a:xfrm>
        <a:custGeom>
          <a:avLst/>
          <a:gdLst/>
          <a:ahLst/>
          <a:cxnLst/>
          <a:rect l="0" t="0" r="0" b="0"/>
          <a:pathLst>
            <a:path>
              <a:moveTo>
                <a:pt x="0" y="16808"/>
              </a:moveTo>
              <a:lnTo>
                <a:pt x="222825" y="16808"/>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3329689" y="2191770"/>
        <a:ext cx="11141" cy="11141"/>
      </dsp:txXfrm>
    </dsp:sp>
    <dsp:sp modelId="{402A3ED3-2AEA-444D-B31F-A27CBFDA138C}">
      <dsp:nvSpPr>
        <dsp:cNvPr id="0" name=""/>
        <dsp:cNvSpPr/>
      </dsp:nvSpPr>
      <dsp:spPr>
        <a:xfrm>
          <a:off x="3363560" y="1998574"/>
          <a:ext cx="1017890" cy="1017890"/>
        </a:xfrm>
        <a:prstGeom prst="ellipse">
          <a:avLst/>
        </a:prstGeom>
        <a:solidFill>
          <a:schemeClr val="accent2">
            <a:lumMod val="60000"/>
            <a:lumOff val="40000"/>
          </a:schemeClr>
        </a:soli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GB" sz="1500" kern="1200"/>
            <a:t>Empathy</a:t>
          </a:r>
        </a:p>
      </dsp:txBody>
      <dsp:txXfrm>
        <a:off x="3512627" y="2147641"/>
        <a:ext cx="719756" cy="719756"/>
      </dsp:txXfrm>
    </dsp:sp>
    <dsp:sp modelId="{4BA8DD96-E8AD-4C66-B196-D5A5A12BD449}">
      <dsp:nvSpPr>
        <dsp:cNvPr id="0" name=""/>
        <dsp:cNvSpPr/>
      </dsp:nvSpPr>
      <dsp:spPr>
        <a:xfrm rot="9000000">
          <a:off x="2003532" y="2180532"/>
          <a:ext cx="222825" cy="33617"/>
        </a:xfrm>
        <a:custGeom>
          <a:avLst/>
          <a:gdLst/>
          <a:ahLst/>
          <a:cxnLst/>
          <a:rect l="0" t="0" r="0" b="0"/>
          <a:pathLst>
            <a:path>
              <a:moveTo>
                <a:pt x="0" y="16808"/>
              </a:moveTo>
              <a:lnTo>
                <a:pt x="222825" y="16808"/>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rot="10800000">
        <a:off x="2109374" y="2191770"/>
        <a:ext cx="11141" cy="11141"/>
      </dsp:txXfrm>
    </dsp:sp>
    <dsp:sp modelId="{C796F8DD-ADD0-435F-998B-B42B0F33E5BE}">
      <dsp:nvSpPr>
        <dsp:cNvPr id="0" name=""/>
        <dsp:cNvSpPr/>
      </dsp:nvSpPr>
      <dsp:spPr>
        <a:xfrm>
          <a:off x="1068754" y="1998574"/>
          <a:ext cx="1017890" cy="1017890"/>
        </a:xfrm>
        <a:prstGeom prst="ellipse">
          <a:avLst/>
        </a:prstGeom>
        <a:solidFill>
          <a:schemeClr val="accent2">
            <a:lumMod val="60000"/>
            <a:lumOff val="40000"/>
          </a:schemeClr>
        </a:soli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GB" sz="1500" kern="1200"/>
            <a:t>Trust</a:t>
          </a:r>
        </a:p>
      </dsp:txBody>
      <dsp:txXfrm>
        <a:off x="1217821" y="2147641"/>
        <a:ext cx="719756" cy="719756"/>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597A30-2261-4C12-ABB7-342B1F601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5502</TotalTime>
  <Pages>134</Pages>
  <Words>28453</Words>
  <Characters>148811</Characters>
  <Application>Microsoft Office Word</Application>
  <DocSecurity>0</DocSecurity>
  <Lines>2861</Lines>
  <Paragraphs>1721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175543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 Chloe</dc:creator>
  <cp:lastModifiedBy>Jade Scott</cp:lastModifiedBy>
  <cp:revision>800</cp:revision>
  <dcterms:created xsi:type="dcterms:W3CDTF">2014-02-03T12:39:00Z</dcterms:created>
  <dcterms:modified xsi:type="dcterms:W3CDTF">2018-02-05T13:59:00Z</dcterms:modified>
</cp:coreProperties>
</file>