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7A3181" w14:textId="2764F3FB" w:rsidR="00A34061" w:rsidRPr="00595D9B" w:rsidRDefault="006B4F9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95D9B">
        <w:rPr>
          <w:rFonts w:ascii="Times New Roman" w:hAnsi="Times New Roman" w:cs="Times New Roman"/>
          <w:b/>
          <w:bCs/>
          <w:sz w:val="24"/>
          <w:szCs w:val="24"/>
        </w:rPr>
        <w:t>4.1 Risks</w:t>
      </w:r>
      <w:r w:rsidR="001A05CB">
        <w:rPr>
          <w:rFonts w:ascii="Times New Roman" w:hAnsi="Times New Roman" w:cs="Times New Roman"/>
          <w:b/>
          <w:bCs/>
          <w:sz w:val="24"/>
          <w:szCs w:val="24"/>
        </w:rPr>
        <w:t xml:space="preserve"> Analysis</w:t>
      </w:r>
    </w:p>
    <w:p w14:paraId="3E24213A" w14:textId="3BE836A3" w:rsidR="00DC2254" w:rsidRDefault="00DC2254">
      <w:pPr>
        <w:rPr>
          <w:rFonts w:ascii="Times New Roman" w:hAnsi="Times New Roman" w:cs="Times New Roman"/>
          <w:sz w:val="24"/>
          <w:szCs w:val="24"/>
        </w:rPr>
      </w:pPr>
      <w:r w:rsidRPr="00DC2254">
        <w:rPr>
          <w:rFonts w:ascii="Times New Roman" w:hAnsi="Times New Roman" w:cs="Times New Roman"/>
          <w:sz w:val="24"/>
          <w:szCs w:val="24"/>
        </w:rPr>
        <w:t xml:space="preserve">A </w:t>
      </w:r>
      <w:r w:rsidRPr="00DC2254">
        <w:rPr>
          <w:rFonts w:ascii="Times New Roman" w:hAnsi="Times New Roman" w:cs="Times New Roman"/>
          <w:b/>
          <w:bCs/>
          <w:sz w:val="24"/>
          <w:szCs w:val="24"/>
        </w:rPr>
        <w:t>risk</w:t>
      </w:r>
      <w:r w:rsidRPr="00DC22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is </w:t>
      </w:r>
      <w:r w:rsidRPr="00DC2254">
        <w:rPr>
          <w:rFonts w:ascii="Times New Roman" w:hAnsi="Times New Roman" w:cs="Times New Roman"/>
          <w:sz w:val="24"/>
          <w:szCs w:val="24"/>
        </w:rPr>
        <w:t xml:space="preserve">an undesirable event that </w:t>
      </w:r>
      <w:r w:rsidRPr="00DC2254">
        <w:rPr>
          <w:rFonts w:ascii="Times New Roman" w:hAnsi="Times New Roman" w:cs="Times New Roman"/>
          <w:b/>
          <w:bCs/>
          <w:sz w:val="24"/>
          <w:szCs w:val="24"/>
        </w:rPr>
        <w:t>may</w:t>
      </w:r>
      <w:r w:rsidRPr="00DC2254">
        <w:rPr>
          <w:rFonts w:ascii="Times New Roman" w:hAnsi="Times New Roman" w:cs="Times New Roman"/>
          <w:sz w:val="24"/>
          <w:szCs w:val="24"/>
        </w:rPr>
        <w:t xml:space="preserve"> </w:t>
      </w:r>
      <w:r w:rsidR="004E7B80" w:rsidRPr="00DC2254">
        <w:rPr>
          <w:rFonts w:ascii="Times New Roman" w:hAnsi="Times New Roman" w:cs="Times New Roman"/>
          <w:sz w:val="24"/>
          <w:szCs w:val="24"/>
        </w:rPr>
        <w:t>occur</w:t>
      </w:r>
      <w:r w:rsidR="004E7B80">
        <w:rPr>
          <w:rFonts w:ascii="Times New Roman" w:hAnsi="Times New Roman" w:cs="Times New Roman"/>
          <w:sz w:val="24"/>
          <w:szCs w:val="24"/>
        </w:rPr>
        <w:t xml:space="preserve"> </w:t>
      </w:r>
      <w:r w:rsidRPr="00DC2254">
        <w:rPr>
          <w:rFonts w:ascii="Times New Roman" w:hAnsi="Times New Roman" w:cs="Times New Roman"/>
          <w:sz w:val="24"/>
          <w:szCs w:val="24"/>
        </w:rPr>
        <w:t>and an</w:t>
      </w:r>
      <w:r w:rsidRPr="00DC2254">
        <w:rPr>
          <w:rFonts w:ascii="Times New Roman" w:hAnsi="Times New Roman" w:cs="Times New Roman"/>
          <w:b/>
          <w:bCs/>
          <w:sz w:val="24"/>
          <w:szCs w:val="24"/>
        </w:rPr>
        <w:t xml:space="preserve"> incident</w:t>
      </w:r>
      <w:r w:rsidRPr="00DC2254">
        <w:rPr>
          <w:rFonts w:ascii="Times New Roman" w:hAnsi="Times New Roman" w:cs="Times New Roman"/>
          <w:sz w:val="24"/>
          <w:szCs w:val="24"/>
        </w:rPr>
        <w:t xml:space="preserve"> is an undesirable event that </w:t>
      </w:r>
      <w:r w:rsidRPr="00DC2254">
        <w:rPr>
          <w:rFonts w:ascii="Times New Roman" w:hAnsi="Times New Roman" w:cs="Times New Roman"/>
          <w:b/>
          <w:bCs/>
          <w:sz w:val="24"/>
          <w:szCs w:val="24"/>
        </w:rPr>
        <w:t>has</w:t>
      </w:r>
      <w:r w:rsidRPr="00DC2254">
        <w:rPr>
          <w:rFonts w:ascii="Times New Roman" w:hAnsi="Times New Roman" w:cs="Times New Roman"/>
          <w:sz w:val="24"/>
          <w:szCs w:val="24"/>
        </w:rPr>
        <w:t xml:space="preserve"> occurred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51A3705" w14:textId="745399D0" w:rsidR="00F2526F" w:rsidRPr="00595D9B" w:rsidRDefault="00F2526F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595D9B">
        <w:rPr>
          <w:rFonts w:ascii="Times New Roman" w:hAnsi="Times New Roman" w:cs="Times New Roman"/>
          <w:b/>
          <w:bCs/>
          <w:sz w:val="24"/>
          <w:szCs w:val="24"/>
        </w:rPr>
        <w:t>Risk Management Plan</w:t>
      </w:r>
    </w:p>
    <w:p w14:paraId="4640BC58" w14:textId="71E876C2" w:rsidR="00F2526F" w:rsidRPr="00595D9B" w:rsidRDefault="003B1FB6">
      <w:pPr>
        <w:contextualSpacing/>
        <w:rPr>
          <w:rFonts w:ascii="Times New Roman" w:hAnsi="Times New Roman" w:cs="Times New Roman"/>
          <w:sz w:val="24"/>
          <w:szCs w:val="24"/>
        </w:rPr>
      </w:pPr>
      <w:r w:rsidRPr="003B1FB6">
        <w:rPr>
          <w:rFonts w:ascii="Times New Roman" w:hAnsi="Times New Roman" w:cs="Times New Roman"/>
          <w:sz w:val="24"/>
          <w:szCs w:val="24"/>
        </w:rPr>
        <w:t xml:space="preserve">The risk management processes for this project will follow the AS/NZS ISO 31000/2009 </w:t>
      </w:r>
      <w:r w:rsidRPr="00595D9B">
        <w:rPr>
          <w:rFonts w:ascii="Times New Roman" w:hAnsi="Times New Roman" w:cs="Times New Roman"/>
          <w:sz w:val="24"/>
          <w:szCs w:val="24"/>
        </w:rPr>
        <w:t>standard and site specification guideline.</w:t>
      </w:r>
    </w:p>
    <w:p w14:paraId="19222541" w14:textId="76E8C3F3" w:rsidR="003B1FB6" w:rsidRPr="00595D9B" w:rsidRDefault="00595D9B">
      <w:pPr>
        <w:contextualSpacing/>
        <w:rPr>
          <w:rFonts w:ascii="Times New Roman" w:hAnsi="Times New Roman" w:cs="Times New Roman"/>
          <w:sz w:val="24"/>
          <w:szCs w:val="24"/>
        </w:rPr>
      </w:pPr>
      <w:r w:rsidRPr="00595D9B">
        <w:rPr>
          <w:rFonts w:ascii="Times New Roman" w:hAnsi="Times New Roman" w:cs="Times New Roman"/>
          <w:sz w:val="24"/>
          <w:szCs w:val="24"/>
        </w:rPr>
        <w:t xml:space="preserve">Tools used </w:t>
      </w:r>
      <w:r w:rsidR="00127E7C" w:rsidRPr="00595D9B">
        <w:rPr>
          <w:rFonts w:ascii="Times New Roman" w:hAnsi="Times New Roman" w:cs="Times New Roman"/>
          <w:sz w:val="24"/>
          <w:szCs w:val="24"/>
        </w:rPr>
        <w:t>to manage</w:t>
      </w:r>
      <w:r w:rsidR="003B1FB6" w:rsidRPr="00595D9B">
        <w:rPr>
          <w:rFonts w:ascii="Times New Roman" w:hAnsi="Times New Roman" w:cs="Times New Roman"/>
          <w:sz w:val="24"/>
          <w:szCs w:val="24"/>
        </w:rPr>
        <w:t xml:space="preserve"> risk in this project is not limited to </w:t>
      </w:r>
    </w:p>
    <w:p w14:paraId="7B467BD2" w14:textId="77777777" w:rsidR="003B1FB6" w:rsidRPr="00595D9B" w:rsidRDefault="003B1FB6" w:rsidP="003B1F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95D9B">
        <w:rPr>
          <w:rFonts w:ascii="Times New Roman" w:hAnsi="Times New Roman" w:cs="Times New Roman"/>
          <w:sz w:val="24"/>
          <w:szCs w:val="24"/>
        </w:rPr>
        <w:t>Risk Identification – SWOT Analysis Template</w:t>
      </w:r>
    </w:p>
    <w:p w14:paraId="4BF8C261" w14:textId="77777777" w:rsidR="003B1FB6" w:rsidRPr="00595D9B" w:rsidRDefault="003B1FB6" w:rsidP="003B1F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95D9B">
        <w:rPr>
          <w:rFonts w:ascii="Times New Roman" w:hAnsi="Times New Roman" w:cs="Times New Roman"/>
          <w:sz w:val="24"/>
          <w:szCs w:val="24"/>
        </w:rPr>
        <w:t>Rating Impacts for a Risk Table</w:t>
      </w:r>
    </w:p>
    <w:p w14:paraId="7E20E284" w14:textId="39725E79" w:rsidR="003B1FB6" w:rsidRPr="00595D9B" w:rsidRDefault="003B1FB6" w:rsidP="003B1F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95D9B">
        <w:rPr>
          <w:rFonts w:ascii="Times New Roman" w:hAnsi="Times New Roman" w:cs="Times New Roman"/>
          <w:sz w:val="24"/>
          <w:szCs w:val="24"/>
        </w:rPr>
        <w:t>Risk Rating Table</w:t>
      </w:r>
    </w:p>
    <w:p w14:paraId="3CC303FD" w14:textId="77777777" w:rsidR="00595D9B" w:rsidRDefault="003B1FB6" w:rsidP="00595D9B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595D9B">
        <w:rPr>
          <w:rFonts w:ascii="Times New Roman" w:hAnsi="Times New Roman" w:cs="Times New Roman"/>
          <w:b/>
          <w:bCs/>
          <w:sz w:val="24"/>
          <w:szCs w:val="24"/>
        </w:rPr>
        <w:t>Roles and Responsibilities</w:t>
      </w:r>
    </w:p>
    <w:p w14:paraId="69A1EE24" w14:textId="02035528" w:rsidR="00595D9B" w:rsidRPr="00595D9B" w:rsidRDefault="00595D9B" w:rsidP="00595D9B">
      <w:pPr>
        <w:contextualSpacing/>
        <w:rPr>
          <w:rFonts w:ascii="Times New Roman" w:hAnsi="Times New Roman" w:cs="Times New Roman"/>
          <w:sz w:val="24"/>
          <w:szCs w:val="24"/>
        </w:rPr>
      </w:pPr>
      <w:r w:rsidRPr="00595D9B">
        <w:rPr>
          <w:rFonts w:ascii="Times New Roman" w:hAnsi="Times New Roman" w:cs="Times New Roman"/>
          <w:sz w:val="24"/>
          <w:szCs w:val="24"/>
        </w:rPr>
        <w:t>The project manager is responsible for planning and making risks management decision</w:t>
      </w:r>
    </w:p>
    <w:p w14:paraId="7C0F3C9D" w14:textId="77777777" w:rsidR="00595D9B" w:rsidRPr="00595D9B" w:rsidRDefault="00595D9B" w:rsidP="00595D9B">
      <w:pPr>
        <w:contextualSpacing/>
        <w:rPr>
          <w:rFonts w:ascii="Times New Roman" w:hAnsi="Times New Roman" w:cs="Times New Roman"/>
          <w:sz w:val="24"/>
          <w:szCs w:val="24"/>
        </w:rPr>
      </w:pPr>
      <w:r w:rsidRPr="00595D9B">
        <w:rPr>
          <w:rFonts w:ascii="Times New Roman" w:hAnsi="Times New Roman" w:cs="Times New Roman"/>
          <w:sz w:val="24"/>
          <w:szCs w:val="24"/>
        </w:rPr>
        <w:t>Team Leader is responsible for site risks management.</w:t>
      </w:r>
    </w:p>
    <w:p w14:paraId="39605956" w14:textId="77777777" w:rsidR="000D2B39" w:rsidRDefault="003B1FB6" w:rsidP="003B1FB6">
      <w:pPr>
        <w:rPr>
          <w:rFonts w:ascii="Times New Roman" w:hAnsi="Times New Roman" w:cs="Times New Roman"/>
          <w:sz w:val="24"/>
          <w:szCs w:val="24"/>
        </w:rPr>
      </w:pPr>
      <w:r w:rsidRPr="00595D9B">
        <w:rPr>
          <w:rFonts w:ascii="Times New Roman" w:hAnsi="Times New Roman" w:cs="Times New Roman"/>
          <w:sz w:val="24"/>
          <w:szCs w:val="24"/>
        </w:rPr>
        <w:t>All incidents must be reported</w:t>
      </w:r>
      <w:r w:rsidR="00595D9B" w:rsidRPr="00595D9B">
        <w:rPr>
          <w:rFonts w:ascii="Times New Roman" w:hAnsi="Times New Roman" w:cs="Times New Roman"/>
          <w:sz w:val="24"/>
          <w:szCs w:val="24"/>
        </w:rPr>
        <w:t xml:space="preserve"> and documented</w:t>
      </w:r>
      <w:r w:rsidRPr="00595D9B">
        <w:rPr>
          <w:rFonts w:ascii="Times New Roman" w:hAnsi="Times New Roman" w:cs="Times New Roman"/>
          <w:sz w:val="24"/>
          <w:szCs w:val="24"/>
        </w:rPr>
        <w:t xml:space="preserve"> </w:t>
      </w:r>
      <w:r w:rsidR="00595D9B" w:rsidRPr="00595D9B">
        <w:rPr>
          <w:rFonts w:ascii="Times New Roman" w:hAnsi="Times New Roman" w:cs="Times New Roman"/>
          <w:sz w:val="24"/>
          <w:szCs w:val="24"/>
        </w:rPr>
        <w:t>by</w:t>
      </w:r>
      <w:r w:rsidRPr="00595D9B">
        <w:rPr>
          <w:rFonts w:ascii="Times New Roman" w:hAnsi="Times New Roman" w:cs="Times New Roman"/>
          <w:sz w:val="24"/>
          <w:szCs w:val="24"/>
        </w:rPr>
        <w:t xml:space="preserve"> the project manager.</w:t>
      </w:r>
    </w:p>
    <w:p w14:paraId="4895DE57" w14:textId="590AC8CE" w:rsidR="000D2B39" w:rsidRPr="000D2B39" w:rsidRDefault="000D2B39" w:rsidP="003B1FB6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0D2B39">
        <w:rPr>
          <w:rFonts w:ascii="Times New Roman" w:hAnsi="Times New Roman" w:cs="Times New Roman"/>
          <w:b/>
          <w:bCs/>
          <w:sz w:val="24"/>
          <w:szCs w:val="24"/>
        </w:rPr>
        <w:t>Risk Identification – SWOT Analysis</w:t>
      </w:r>
    </w:p>
    <w:p w14:paraId="7E1A7E59" w14:textId="03A817D7" w:rsidR="000D2B39" w:rsidRDefault="000D2B39" w:rsidP="003B1FB6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analysis was carried out prior to projection execution by the project manager</w:t>
      </w:r>
      <w:r w:rsidR="00006EC6">
        <w:rPr>
          <w:rFonts w:ascii="Times New Roman" w:hAnsi="Times New Roman" w:cs="Times New Roman"/>
          <w:sz w:val="24"/>
          <w:szCs w:val="24"/>
        </w:rPr>
        <w:t>, team leader and project team</w:t>
      </w:r>
      <w:r>
        <w:rPr>
          <w:rFonts w:ascii="Times New Roman" w:hAnsi="Times New Roman" w:cs="Times New Roman"/>
          <w:sz w:val="24"/>
          <w:szCs w:val="24"/>
        </w:rPr>
        <w:t xml:space="preserve"> to identify the following</w:t>
      </w:r>
    </w:p>
    <w:p w14:paraId="3F931364" w14:textId="77777777" w:rsidR="000D2B39" w:rsidRPr="004E7B80" w:rsidRDefault="000D2B39" w:rsidP="003B1FB6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E7B80">
        <w:rPr>
          <w:rFonts w:ascii="Times New Roman" w:hAnsi="Times New Roman" w:cs="Times New Roman"/>
          <w:b/>
          <w:bCs/>
          <w:sz w:val="24"/>
          <w:szCs w:val="24"/>
        </w:rPr>
        <w:t>Project Strengths</w:t>
      </w:r>
    </w:p>
    <w:p w14:paraId="2B1EF291" w14:textId="77777777" w:rsidR="000D2B39" w:rsidRDefault="000D2B39" w:rsidP="003B1FB6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Similar works carried out in the past </w:t>
      </w:r>
    </w:p>
    <w:p w14:paraId="5046DE58" w14:textId="77777777" w:rsidR="000D2B39" w:rsidRPr="004E7B80" w:rsidRDefault="000D2B39" w:rsidP="003B1FB6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E7B80">
        <w:rPr>
          <w:rFonts w:ascii="Times New Roman" w:hAnsi="Times New Roman" w:cs="Times New Roman"/>
          <w:b/>
          <w:bCs/>
          <w:sz w:val="24"/>
          <w:szCs w:val="24"/>
        </w:rPr>
        <w:t>Project Weakness</w:t>
      </w:r>
    </w:p>
    <w:p w14:paraId="5FDD9154" w14:textId="77777777" w:rsidR="000D2B39" w:rsidRDefault="000D2B39" w:rsidP="003B1FB6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Dependent on external contractors for supply of materials</w:t>
      </w:r>
    </w:p>
    <w:p w14:paraId="2D968506" w14:textId="77777777" w:rsidR="000D2B39" w:rsidRPr="004E7B80" w:rsidRDefault="000D2B39" w:rsidP="003B1FB6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E7B80">
        <w:rPr>
          <w:rFonts w:ascii="Times New Roman" w:hAnsi="Times New Roman" w:cs="Times New Roman"/>
          <w:b/>
          <w:bCs/>
          <w:sz w:val="24"/>
          <w:szCs w:val="24"/>
        </w:rPr>
        <w:t>Project Opportunities</w:t>
      </w:r>
    </w:p>
    <w:p w14:paraId="354A5484" w14:textId="77777777" w:rsidR="000D2B39" w:rsidRDefault="000D2B39" w:rsidP="003B1FB6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Ongoing work with customer</w:t>
      </w:r>
    </w:p>
    <w:p w14:paraId="79DAC36B" w14:textId="77777777" w:rsidR="000D2B39" w:rsidRDefault="000D2B39" w:rsidP="003B1FB6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recommendation from customer to other power station</w:t>
      </w:r>
    </w:p>
    <w:p w14:paraId="558EE627" w14:textId="77777777" w:rsidR="000D2B39" w:rsidRPr="004E7B80" w:rsidRDefault="000D2B39" w:rsidP="003B1FB6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E7B80">
        <w:rPr>
          <w:rFonts w:ascii="Times New Roman" w:hAnsi="Times New Roman" w:cs="Times New Roman"/>
          <w:b/>
          <w:bCs/>
          <w:sz w:val="24"/>
          <w:szCs w:val="24"/>
        </w:rPr>
        <w:t>Project Threats</w:t>
      </w:r>
    </w:p>
    <w:p w14:paraId="29525131" w14:textId="77777777" w:rsidR="000D2B39" w:rsidRDefault="000D2B39" w:rsidP="003B1FB6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Budget blow over</w:t>
      </w:r>
    </w:p>
    <w:p w14:paraId="4490E7B8" w14:textId="43699F1B" w:rsidR="00006EC6" w:rsidRDefault="000D2B39" w:rsidP="003B1FB6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Weather would play crucial role in the progress of the project</w:t>
      </w:r>
      <w:r w:rsidR="001A05CB">
        <w:rPr>
          <w:rFonts w:ascii="Times New Roman" w:hAnsi="Times New Roman" w:cs="Times New Roman"/>
          <w:sz w:val="24"/>
          <w:szCs w:val="24"/>
        </w:rPr>
        <w:t xml:space="preserve"> as most of the works is outdoor</w:t>
      </w:r>
    </w:p>
    <w:p w14:paraId="1082EC79" w14:textId="77777777" w:rsidR="00006EC6" w:rsidRDefault="00006EC6" w:rsidP="003B1FB6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10085922" w14:textId="77777777" w:rsidR="00006EC6" w:rsidRPr="00F94441" w:rsidRDefault="00006EC6" w:rsidP="003B1FB6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F94441">
        <w:rPr>
          <w:rFonts w:ascii="Times New Roman" w:hAnsi="Times New Roman" w:cs="Times New Roman"/>
          <w:b/>
          <w:bCs/>
          <w:sz w:val="24"/>
          <w:szCs w:val="24"/>
        </w:rPr>
        <w:t xml:space="preserve">The Hierarchy of Controls </w:t>
      </w:r>
    </w:p>
    <w:p w14:paraId="6091F5D7" w14:textId="77777777" w:rsidR="00006EC6" w:rsidRDefault="00006EC6" w:rsidP="003B1FB6">
      <w:pPr>
        <w:contextualSpacing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006EC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The hierarchy of control consists of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five</w:t>
      </w:r>
      <w:r w:rsidRPr="00006EC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levels ranging from the </w:t>
      </w:r>
      <w:r w:rsidRPr="00006EC6">
        <w:rPr>
          <w:rStyle w:val="Strong"/>
          <w:rFonts w:ascii="Times New Roman" w:hAnsi="Times New Roman" w:cs="Times New Roman"/>
          <w:b w:val="0"/>
          <w:bCs w:val="0"/>
          <w:color w:val="111111"/>
          <w:sz w:val="24"/>
          <w:szCs w:val="24"/>
          <w:shd w:val="clear" w:color="auto" w:fill="FFFFFF"/>
        </w:rPr>
        <w:t>most effective control</w:t>
      </w:r>
      <w:r w:rsidRPr="00006EC6">
        <w:rPr>
          <w:rStyle w:val="Strong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Pr="00006EC6">
        <w:rPr>
          <w:rStyle w:val="Strong"/>
          <w:rFonts w:ascii="Times New Roman" w:hAnsi="Times New Roman" w:cs="Times New Roman"/>
          <w:b w:val="0"/>
          <w:bCs w:val="0"/>
          <w:color w:val="111111"/>
          <w:sz w:val="24"/>
          <w:szCs w:val="24"/>
          <w:shd w:val="clear" w:color="auto" w:fill="FFFFFF"/>
        </w:rPr>
        <w:t>measure to the least effective</w:t>
      </w:r>
      <w:r w:rsidRPr="00006EC6"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  <w:t xml:space="preserve">. </w:t>
      </w:r>
      <w:r w:rsidRPr="00006EC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At the top of the hierarchy is the </w:t>
      </w:r>
    </w:p>
    <w:p w14:paraId="6309910E" w14:textId="77777777" w:rsidR="00006EC6" w:rsidRPr="00006EC6" w:rsidRDefault="00006EC6" w:rsidP="00006E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06EC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Elimination of the risk posed. Eliminating the risk completely is considered the best way to eliminate risk, however this is not always an option</w:t>
      </w:r>
    </w:p>
    <w:p w14:paraId="451661ED" w14:textId="77777777" w:rsidR="00006EC6" w:rsidRPr="00006EC6" w:rsidRDefault="00006EC6" w:rsidP="00006E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Substitution the use of something else or a less hazardous process</w:t>
      </w:r>
    </w:p>
    <w:p w14:paraId="7E831F76" w14:textId="77777777" w:rsidR="00006EC6" w:rsidRPr="00006EC6" w:rsidRDefault="00006EC6" w:rsidP="00006E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Isolation when the use of barriers to shield or isolate the hazard</w:t>
      </w:r>
    </w:p>
    <w:p w14:paraId="0EDE762B" w14:textId="77777777" w:rsidR="00006EC6" w:rsidRPr="00006EC6" w:rsidRDefault="00006EC6" w:rsidP="00006E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Engineering Control is the design and equipment installation to counteract the hazard</w:t>
      </w:r>
    </w:p>
    <w:p w14:paraId="1148814D" w14:textId="77777777" w:rsidR="00F94441" w:rsidRPr="00F94441" w:rsidRDefault="00006EC6" w:rsidP="00006E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Administrative Control </w:t>
      </w:r>
      <w:r w:rsidR="00F9444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is arrangement of work to reduce expose to the hazard and provide training and assessment</w:t>
      </w:r>
    </w:p>
    <w:p w14:paraId="360820C5" w14:textId="77777777" w:rsidR="00F1352B" w:rsidRPr="00F1352B" w:rsidRDefault="00F94441" w:rsidP="00F135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Personal Protective Equipment the use of PPE while exposed to the hazard which is the least effective</w:t>
      </w:r>
    </w:p>
    <w:p w14:paraId="103F3BC4" w14:textId="77777777" w:rsidR="00F1352B" w:rsidRDefault="00F1352B" w:rsidP="00F1352B">
      <w:pPr>
        <w:rPr>
          <w:rFonts w:ascii="Times New Roman" w:hAnsi="Times New Roman" w:cs="Times New Roman"/>
          <w:sz w:val="24"/>
          <w:szCs w:val="24"/>
        </w:rPr>
      </w:pPr>
    </w:p>
    <w:p w14:paraId="30D09989" w14:textId="77777777" w:rsidR="00F1352B" w:rsidRDefault="00F1352B" w:rsidP="00F1352B">
      <w:pPr>
        <w:rPr>
          <w:rFonts w:ascii="Times New Roman" w:hAnsi="Times New Roman" w:cs="Times New Roman"/>
          <w:sz w:val="24"/>
          <w:szCs w:val="24"/>
        </w:rPr>
      </w:pPr>
    </w:p>
    <w:p w14:paraId="635F7343" w14:textId="77777777" w:rsidR="00F1352B" w:rsidRDefault="00F1352B" w:rsidP="00F1352B">
      <w:pPr>
        <w:rPr>
          <w:rFonts w:ascii="Times New Roman" w:hAnsi="Times New Roman" w:cs="Times New Roman"/>
          <w:sz w:val="24"/>
          <w:szCs w:val="24"/>
        </w:rPr>
      </w:pPr>
    </w:p>
    <w:p w14:paraId="230955E7" w14:textId="77777777" w:rsidR="00F1352B" w:rsidRDefault="00F1352B" w:rsidP="00F1352B">
      <w:pPr>
        <w:rPr>
          <w:rFonts w:ascii="Times New Roman" w:hAnsi="Times New Roman" w:cs="Times New Roman"/>
          <w:sz w:val="24"/>
          <w:szCs w:val="24"/>
        </w:rPr>
      </w:pPr>
    </w:p>
    <w:p w14:paraId="54CE42B0" w14:textId="07E133C8" w:rsidR="00F1352B" w:rsidRPr="004E7B80" w:rsidRDefault="00F94441" w:rsidP="00F1352B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E7B80">
        <w:rPr>
          <w:rFonts w:ascii="Times New Roman" w:hAnsi="Times New Roman" w:cs="Times New Roman"/>
          <w:b/>
          <w:bCs/>
          <w:sz w:val="24"/>
          <w:szCs w:val="24"/>
        </w:rPr>
        <w:lastRenderedPageBreak/>
        <w:t>Project Risk Prioritization</w:t>
      </w:r>
    </w:p>
    <w:p w14:paraId="7674A8DA" w14:textId="5C65312D" w:rsidR="00F94441" w:rsidRDefault="00F1352B" w:rsidP="003B1FB6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of the identified projects risks</w:t>
      </w:r>
      <w:r w:rsidR="00D07C32">
        <w:rPr>
          <w:rFonts w:ascii="Times New Roman" w:hAnsi="Times New Roman" w:cs="Times New Roman"/>
          <w:sz w:val="24"/>
          <w:szCs w:val="24"/>
        </w:rPr>
        <w:t xml:space="preserve"> such as:</w:t>
      </w:r>
    </w:p>
    <w:p w14:paraId="7273C745" w14:textId="1CF67DC1" w:rsidR="00D07C32" w:rsidRDefault="00D07C32" w:rsidP="003B1FB6">
      <w:pPr>
        <w:contextualSpacing/>
        <w:rPr>
          <w:rFonts w:ascii="Times New Roman" w:hAnsi="Times New Roman" w:cs="Times New Roman"/>
          <w:sz w:val="24"/>
          <w:szCs w:val="24"/>
        </w:rPr>
      </w:pPr>
      <w:r w:rsidRPr="001A05CB">
        <w:rPr>
          <w:rFonts w:ascii="Times New Roman" w:hAnsi="Times New Roman" w:cs="Times New Roman"/>
          <w:b/>
          <w:bCs/>
          <w:sz w:val="24"/>
          <w:szCs w:val="24"/>
        </w:rPr>
        <w:t>Project Management</w:t>
      </w:r>
      <w:r>
        <w:rPr>
          <w:rFonts w:ascii="Times New Roman" w:hAnsi="Times New Roman" w:cs="Times New Roman"/>
          <w:sz w:val="24"/>
          <w:szCs w:val="24"/>
        </w:rPr>
        <w:t xml:space="preserve"> in terms of breakdown in communication, information not following through as expected to stakeholders and contractors</w:t>
      </w:r>
    </w:p>
    <w:p w14:paraId="13C818A1" w14:textId="046977BE" w:rsidR="00D07C32" w:rsidRDefault="00D07C32" w:rsidP="003B1FB6">
      <w:pPr>
        <w:contextualSpacing/>
        <w:rPr>
          <w:rFonts w:ascii="Times New Roman" w:hAnsi="Times New Roman" w:cs="Times New Roman"/>
          <w:sz w:val="24"/>
          <w:szCs w:val="24"/>
        </w:rPr>
      </w:pPr>
      <w:r w:rsidRPr="001A05CB">
        <w:rPr>
          <w:rFonts w:ascii="Times New Roman" w:hAnsi="Times New Roman" w:cs="Times New Roman"/>
          <w:b/>
          <w:bCs/>
          <w:sz w:val="24"/>
          <w:szCs w:val="24"/>
        </w:rPr>
        <w:t>Technical/Performance</w:t>
      </w:r>
      <w:r>
        <w:rPr>
          <w:rFonts w:ascii="Times New Roman" w:hAnsi="Times New Roman" w:cs="Times New Roman"/>
          <w:sz w:val="24"/>
          <w:szCs w:val="24"/>
        </w:rPr>
        <w:t xml:space="preserve"> risks such as works performed not up to standards and delays in supply of equipment</w:t>
      </w:r>
    </w:p>
    <w:p w14:paraId="32EB51DB" w14:textId="45C47223" w:rsidR="008218C5" w:rsidRDefault="008218C5" w:rsidP="003B1FB6">
      <w:pPr>
        <w:contextualSpacing/>
        <w:rPr>
          <w:rFonts w:ascii="Times New Roman" w:hAnsi="Times New Roman" w:cs="Times New Roman"/>
          <w:sz w:val="24"/>
          <w:szCs w:val="24"/>
        </w:rPr>
      </w:pPr>
      <w:r w:rsidRPr="001A05CB">
        <w:rPr>
          <w:rFonts w:ascii="Times New Roman" w:hAnsi="Times New Roman" w:cs="Times New Roman"/>
          <w:b/>
          <w:bCs/>
          <w:sz w:val="24"/>
          <w:szCs w:val="24"/>
        </w:rPr>
        <w:t>External risks</w:t>
      </w:r>
      <w:r>
        <w:rPr>
          <w:rFonts w:ascii="Times New Roman" w:hAnsi="Times New Roman" w:cs="Times New Roman"/>
          <w:sz w:val="24"/>
          <w:szCs w:val="24"/>
        </w:rPr>
        <w:t xml:space="preserve"> that should be considered is since</w:t>
      </w:r>
      <w:r w:rsidR="004C07EA">
        <w:rPr>
          <w:rFonts w:ascii="Times New Roman" w:hAnsi="Times New Roman" w:cs="Times New Roman"/>
          <w:sz w:val="24"/>
          <w:szCs w:val="24"/>
        </w:rPr>
        <w:t xml:space="preserve"> work is outdoor weather conditions would play a bigger role, and should also consider nature risks such as earthquakes </w:t>
      </w:r>
    </w:p>
    <w:p w14:paraId="1C5B9104" w14:textId="2954DD1F" w:rsidR="004C07EA" w:rsidRDefault="004C07EA" w:rsidP="003B1FB6">
      <w:pPr>
        <w:contextualSpacing/>
        <w:rPr>
          <w:rFonts w:ascii="Times New Roman" w:hAnsi="Times New Roman" w:cs="Times New Roman"/>
          <w:sz w:val="24"/>
          <w:szCs w:val="24"/>
        </w:rPr>
      </w:pPr>
      <w:r w:rsidRPr="001A05CB">
        <w:rPr>
          <w:rFonts w:ascii="Times New Roman" w:hAnsi="Times New Roman" w:cs="Times New Roman"/>
          <w:b/>
          <w:bCs/>
          <w:sz w:val="24"/>
          <w:szCs w:val="24"/>
        </w:rPr>
        <w:t>Organizational risks</w:t>
      </w:r>
      <w:r>
        <w:rPr>
          <w:rFonts w:ascii="Times New Roman" w:hAnsi="Times New Roman" w:cs="Times New Roman"/>
          <w:sz w:val="24"/>
          <w:szCs w:val="24"/>
        </w:rPr>
        <w:t xml:space="preserve"> such as employers taking up new work elsewhere or project sponsors going into liquidation</w:t>
      </w:r>
    </w:p>
    <w:p w14:paraId="5DDC9BE0" w14:textId="073E5D0D" w:rsidR="00B20824" w:rsidRDefault="004C07EA" w:rsidP="003B1F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876F8A" w14:textId="17670199" w:rsidR="004C07EA" w:rsidRPr="004E7B80" w:rsidRDefault="004C07EA" w:rsidP="003B1FB6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E7B80">
        <w:rPr>
          <w:rFonts w:ascii="Times New Roman" w:hAnsi="Times New Roman" w:cs="Times New Roman"/>
          <w:b/>
          <w:bCs/>
          <w:sz w:val="24"/>
          <w:szCs w:val="24"/>
        </w:rPr>
        <w:t>Risks Response Plan</w:t>
      </w:r>
    </w:p>
    <w:p w14:paraId="65B4FEF4" w14:textId="137EE621" w:rsidR="004C07EA" w:rsidRDefault="004C07EA" w:rsidP="003B1FB6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of the agreed responses to the identified risks</w:t>
      </w:r>
    </w:p>
    <w:p w14:paraId="064F4467" w14:textId="2D405A1E" w:rsidR="004C07EA" w:rsidRDefault="004C07EA" w:rsidP="004C07E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Proper communication at all levels to be made and project manager to ensure that all communications is filtered down and across all stakeholders</w:t>
      </w:r>
    </w:p>
    <w:p w14:paraId="18CE0917" w14:textId="39EC50F4" w:rsidR="004C07EA" w:rsidRDefault="004E7B80" w:rsidP="004C07E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Ensure that all workers are happy and any grievances to be given priority by team leader and project manager</w:t>
      </w:r>
    </w:p>
    <w:p w14:paraId="3121385D" w14:textId="3DF265B4" w:rsidR="001A05CB" w:rsidRPr="00284161" w:rsidRDefault="004E7B80" w:rsidP="0028416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Ensure team morale is high thorough out the project</w:t>
      </w:r>
    </w:p>
    <w:p w14:paraId="05FC7CAA" w14:textId="7B0FB603" w:rsidR="00F1352B" w:rsidRDefault="004E7B80" w:rsidP="003B1F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project manager is to ensure that all documents is saved and achieved for any referencing for similar work in the near future</w:t>
      </w:r>
    </w:p>
    <w:p w14:paraId="4151A5A2" w14:textId="744C0FF7" w:rsidR="00F1352B" w:rsidRDefault="00F1352B" w:rsidP="003B1FB6">
      <w:pPr>
        <w:rPr>
          <w:rFonts w:ascii="Times New Roman" w:hAnsi="Times New Roman" w:cs="Times New Roman"/>
          <w:sz w:val="24"/>
          <w:szCs w:val="24"/>
        </w:rPr>
      </w:pPr>
    </w:p>
    <w:p w14:paraId="5E309F39" w14:textId="0A59265A" w:rsidR="00F1352B" w:rsidRDefault="00F1352B" w:rsidP="003B1FB6">
      <w:pPr>
        <w:rPr>
          <w:rFonts w:ascii="Times New Roman" w:hAnsi="Times New Roman" w:cs="Times New Roman"/>
          <w:sz w:val="24"/>
          <w:szCs w:val="24"/>
        </w:rPr>
      </w:pPr>
    </w:p>
    <w:p w14:paraId="1920F99A" w14:textId="77777777" w:rsidR="00F1352B" w:rsidRPr="00595D9B" w:rsidRDefault="00F1352B" w:rsidP="003B1FB6">
      <w:pPr>
        <w:rPr>
          <w:rFonts w:ascii="Times New Roman" w:hAnsi="Times New Roman" w:cs="Times New Roman"/>
          <w:sz w:val="24"/>
          <w:szCs w:val="24"/>
        </w:rPr>
      </w:pPr>
    </w:p>
    <w:sectPr w:rsidR="00F1352B" w:rsidRPr="00595D9B" w:rsidSect="00F1352B">
      <w:pgSz w:w="12240" w:h="15840"/>
      <w:pgMar w:top="720" w:right="720" w:bottom="720" w:left="72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C7433F" w14:textId="77777777" w:rsidR="00F4468F" w:rsidRDefault="00F4468F" w:rsidP="00F1352B">
      <w:pPr>
        <w:spacing w:after="0" w:line="240" w:lineRule="auto"/>
      </w:pPr>
      <w:r>
        <w:separator/>
      </w:r>
    </w:p>
  </w:endnote>
  <w:endnote w:type="continuationSeparator" w:id="0">
    <w:p w14:paraId="5A459AFD" w14:textId="77777777" w:rsidR="00F4468F" w:rsidRDefault="00F4468F" w:rsidP="00F13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B30E1C" w14:textId="77777777" w:rsidR="00F4468F" w:rsidRDefault="00F4468F" w:rsidP="00F1352B">
      <w:pPr>
        <w:spacing w:after="0" w:line="240" w:lineRule="auto"/>
      </w:pPr>
      <w:r>
        <w:separator/>
      </w:r>
    </w:p>
  </w:footnote>
  <w:footnote w:type="continuationSeparator" w:id="0">
    <w:p w14:paraId="57D3AE39" w14:textId="77777777" w:rsidR="00F4468F" w:rsidRDefault="00F4468F" w:rsidP="00F135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721410"/>
    <w:multiLevelType w:val="hybridMultilevel"/>
    <w:tmpl w:val="DC5660E8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82E85"/>
    <w:multiLevelType w:val="hybridMultilevel"/>
    <w:tmpl w:val="CDDAD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A25C83"/>
    <w:multiLevelType w:val="hybridMultilevel"/>
    <w:tmpl w:val="5C0CBE8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F96"/>
    <w:rsid w:val="00006EC6"/>
    <w:rsid w:val="000D2B39"/>
    <w:rsid w:val="00127E7C"/>
    <w:rsid w:val="001A05CB"/>
    <w:rsid w:val="00241BD7"/>
    <w:rsid w:val="00284161"/>
    <w:rsid w:val="003B1FB6"/>
    <w:rsid w:val="00486A7A"/>
    <w:rsid w:val="004C07EA"/>
    <w:rsid w:val="004E7B80"/>
    <w:rsid w:val="00595D9B"/>
    <w:rsid w:val="006B4F96"/>
    <w:rsid w:val="008218C5"/>
    <w:rsid w:val="00A34061"/>
    <w:rsid w:val="00B20824"/>
    <w:rsid w:val="00D07C32"/>
    <w:rsid w:val="00DC2254"/>
    <w:rsid w:val="00F1352B"/>
    <w:rsid w:val="00F2526F"/>
    <w:rsid w:val="00F4468F"/>
    <w:rsid w:val="00F9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4E85D"/>
  <w15:chartTrackingRefBased/>
  <w15:docId w15:val="{720D9C25-6B4A-4460-BA30-6391C06F9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1FB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06EC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1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352B"/>
  </w:style>
  <w:style w:type="paragraph" w:styleId="Footer">
    <w:name w:val="footer"/>
    <w:basedOn w:val="Normal"/>
    <w:link w:val="FooterChar"/>
    <w:uiPriority w:val="99"/>
    <w:unhideWhenUsed/>
    <w:rsid w:val="00F1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3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Seremaia Veramu</dc:creator>
  <cp:keywords/>
  <dc:description/>
  <cp:lastModifiedBy>Seremaia Veramu</cp:lastModifiedBy>
  <cp:revision>8</cp:revision>
  <dcterms:created xsi:type="dcterms:W3CDTF">2020-07-01T13:44:00Z</dcterms:created>
  <dcterms:modified xsi:type="dcterms:W3CDTF">2020-07-07T10:53:00Z</dcterms:modified>
</cp:coreProperties>
</file>