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431CC8FB"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7749D5">
            <w:rPr>
              <w:szCs w:val="32"/>
            </w:rPr>
            <w:t>BSBWHS414</w:t>
          </w:r>
        </w:sdtContent>
      </w:sdt>
      <w:r w:rsidR="00677444" w:rsidRPr="004932A4">
        <w:rPr>
          <w:szCs w:val="32"/>
        </w:rPr>
        <w:t xml:space="preserve"> </w:t>
      </w:r>
    </w:p>
    <w:p w14:paraId="7BE01389" w14:textId="5EF33549"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749D5">
            <w:rPr>
              <w:szCs w:val="32"/>
            </w:rPr>
            <w:t>Contribute to WHS risk management</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0C6DD8A"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7749D5">
            <w:rPr>
              <w:rFonts w:ascii="Arial" w:hAnsi="Arial" w:cs="Arial"/>
              <w:i/>
              <w:sz w:val="18"/>
              <w:szCs w:val="18"/>
            </w:rPr>
            <w:t>BSBWHS414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749D5">
            <w:rPr>
              <w:rFonts w:ascii="Arial" w:hAnsi="Arial" w:cs="Arial"/>
              <w:i/>
              <w:sz w:val="18"/>
              <w:szCs w:val="18"/>
            </w:rPr>
            <w:t>Contribute to WHS risk management</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782EA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782EA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782EAD">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9D496D1" w:rsidR="00750D30" w:rsidRPr="004B6593" w:rsidRDefault="0056412C" w:rsidP="00C15CA8">
            <w:pPr>
              <w:ind w:right="390"/>
              <w:jc w:val="left"/>
              <w:rPr>
                <w:rFonts w:ascii="Arial" w:hAnsi="Arial" w:cs="Arial"/>
                <w:sz w:val="22"/>
                <w:szCs w:val="22"/>
              </w:rPr>
            </w:pPr>
            <w:permStart w:id="988965169" w:edGrp="everyone"/>
            <w:r>
              <w:rPr>
                <w:rFonts w:ascii="Arial" w:hAnsi="Arial" w:cs="Arial"/>
                <w:sz w:val="22"/>
                <w:szCs w:val="22"/>
              </w:rPr>
              <w:t>Eliza Grunwald</w:t>
            </w:r>
            <w:permEnd w:id="988965169"/>
          </w:p>
        </w:tc>
      </w:tr>
      <w:tr w:rsidR="00F2530E"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F2530E" w:rsidRPr="00C15CA8" w:rsidRDefault="00F2530E" w:rsidP="00F2530E">
            <w:pPr>
              <w:ind w:right="-114"/>
              <w:jc w:val="left"/>
              <w:rPr>
                <w:rFonts w:ascii="Arial" w:hAnsi="Arial" w:cs="Arial"/>
                <w:sz w:val="18"/>
                <w:szCs w:val="18"/>
              </w:rPr>
            </w:pPr>
            <w:r w:rsidRPr="00C15CA8">
              <w:rPr>
                <w:rFonts w:ascii="Arial" w:hAnsi="Arial" w:cs="Arial"/>
                <w:sz w:val="18"/>
                <w:szCs w:val="18"/>
              </w:rPr>
              <w:t>Participant signature</w:t>
            </w:r>
          </w:p>
        </w:tc>
        <w:permStart w:id="1623795906" w:edGrp="everyone" w:displacedByCustomXml="next"/>
        <w:sdt>
          <w:sdtPr>
            <w:rPr>
              <w:rFonts w:ascii="Arial" w:hAnsi="Arial" w:cs="Arial"/>
              <w:sz w:val="22"/>
              <w:szCs w:val="22"/>
            </w:rPr>
            <w:id w:val="-532412299"/>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33A5E84" w:rsidR="00F2530E" w:rsidRPr="004B6593" w:rsidRDefault="00F2530E" w:rsidP="00F2530E">
                <w:pPr>
                  <w:ind w:right="390"/>
                  <w:jc w:val="left"/>
                  <w:rPr>
                    <w:rFonts w:ascii="Arial" w:hAnsi="Arial" w:cs="Arial"/>
                    <w:sz w:val="22"/>
                    <w:szCs w:val="22"/>
                  </w:rPr>
                </w:pPr>
                <w:r w:rsidRPr="00B04CDC">
                  <w:rPr>
                    <w:rFonts w:ascii="Arial" w:hAnsi="Arial" w:cs="Arial"/>
                    <w:noProof/>
                    <w:sz w:val="22"/>
                    <w:szCs w:val="22"/>
                  </w:rPr>
                  <w:drawing>
                    <wp:inline distT="0" distB="0" distL="0" distR="0" wp14:anchorId="0148D655" wp14:editId="5E809E63">
                      <wp:extent cx="723829" cy="360000"/>
                      <wp:effectExtent l="0" t="0" r="635"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723829" cy="360000"/>
                              </a:xfrm>
                              <a:prstGeom prst="rect">
                                <a:avLst/>
                              </a:prstGeom>
                              <a:noFill/>
                              <a:ln>
                                <a:noFill/>
                              </a:ln>
                            </pic:spPr>
                          </pic:pic>
                        </a:graphicData>
                      </a:graphic>
                    </wp:inline>
                  </w:drawing>
                </w:r>
              </w:p>
            </w:tc>
          </w:sdtContent>
        </w:sdt>
        <w:permEnd w:id="1623795906"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3E9A9E97"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4229E8">
                  <w:rPr>
                    <w:rFonts w:ascii="Arial" w:hAnsi="Arial" w:cs="Arial"/>
                    <w:sz w:val="20"/>
                  </w:rPr>
                  <w:sym w:font="Wingdings" w:char="F0FE"/>
                </w:r>
              </w:sdtContent>
            </w:sdt>
            <w:r w:rsidR="00A4462D" w:rsidRPr="004229E8">
              <w:rPr>
                <w:rFonts w:ascii="Arial" w:hAnsi="Arial" w:cs="Arial"/>
                <w:sz w:val="20"/>
              </w:rPr>
              <w:t xml:space="preserve"> </w:t>
            </w:r>
            <w:r w:rsidR="00A4462D" w:rsidRPr="004229E8">
              <w:rPr>
                <w:rFonts w:ascii="Arial" w:hAnsi="Arial" w:cs="Arial"/>
                <w:sz w:val="18"/>
                <w:szCs w:val="18"/>
              </w:rPr>
              <w:t>Not applicable</w:t>
            </w:r>
            <w:r w:rsidR="00416046" w:rsidRPr="004229E8">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2530E" w:rsidRPr="004C3241" w14:paraId="7F3F0CED" w14:textId="77777777" w:rsidTr="0056696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F2530E" w:rsidRPr="00C15CA8" w:rsidRDefault="00F2530E" w:rsidP="00F2530E">
            <w:pPr>
              <w:jc w:val="left"/>
              <w:rPr>
                <w:rFonts w:ascii="Arial" w:hAnsi="Arial" w:cs="Arial"/>
                <w:sz w:val="18"/>
                <w:szCs w:val="18"/>
              </w:rPr>
            </w:pPr>
            <w:r>
              <w:rPr>
                <w:rFonts w:ascii="Arial" w:hAnsi="Arial" w:cs="Arial"/>
                <w:sz w:val="18"/>
                <w:szCs w:val="18"/>
              </w:rPr>
              <w:t>Workbook</w:t>
            </w:r>
          </w:p>
        </w:tc>
        <w:permStart w:id="1410816337" w:edGrp="everyone"/>
        <w:tc>
          <w:tcPr>
            <w:tcW w:w="1559" w:type="dxa"/>
            <w:tcBorders>
              <w:left w:val="single" w:sz="4" w:space="0" w:color="auto"/>
            </w:tcBorders>
            <w:shd w:val="clear" w:color="auto" w:fill="auto"/>
            <w:vAlign w:val="center"/>
          </w:tcPr>
          <w:p w14:paraId="4EB7C41E" w14:textId="3409DDC3" w:rsidR="00F2530E" w:rsidRPr="00C15CA8" w:rsidRDefault="00000000" w:rsidP="00F2530E">
            <w:pPr>
              <w:jc w:val="left"/>
              <w:rPr>
                <w:rFonts w:ascii="Arial" w:hAnsi="Arial" w:cs="Arial"/>
                <w:sz w:val="18"/>
                <w:szCs w:val="18"/>
              </w:rPr>
            </w:pPr>
            <w:sdt>
              <w:sdtPr>
                <w:rPr>
                  <w:rFonts w:ascii="Arial" w:hAnsi="Arial" w:cs="Arial"/>
                  <w:sz w:val="20"/>
                </w:rPr>
                <w:id w:val="389149281"/>
                <w:placeholder>
                  <w:docPart w:val="2D5274A5DDD94056A802BA284E94CF53"/>
                </w:placeholder>
                <w:showingPlcHdr/>
                <w:date>
                  <w:dateFormat w:val="d/MM/yyyy"/>
                  <w:lid w:val="en-AU"/>
                  <w:storeMappedDataAs w:val="dateTime"/>
                  <w:calendar w:val="gregorian"/>
                </w:date>
              </w:sdtPr>
              <w:sdtContent>
                <w:r w:rsidR="00F2530E" w:rsidRPr="004936E4">
                  <w:rPr>
                    <w:rStyle w:val="PlaceholderText"/>
                    <w:color w:val="808080" w:themeColor="background1" w:themeShade="80"/>
                    <w:sz w:val="20"/>
                  </w:rPr>
                  <w:t>Select Date.</w:t>
                </w:r>
              </w:sdtContent>
            </w:sdt>
            <w:permEnd w:id="1410816337"/>
          </w:p>
        </w:tc>
        <w:permStart w:id="1470970745" w:edGrp="everyone"/>
        <w:tc>
          <w:tcPr>
            <w:tcW w:w="2095" w:type="dxa"/>
            <w:vAlign w:val="center"/>
          </w:tcPr>
          <w:p w14:paraId="7AEB95E0" w14:textId="5E6148FF" w:rsidR="00F2530E" w:rsidRPr="004C3241" w:rsidRDefault="00000000" w:rsidP="00F2530E">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F2530E" w:rsidRPr="004C3241">
                  <w:rPr>
                    <w:rFonts w:ascii="Arial" w:hAnsi="Arial" w:cs="Arial"/>
                    <w:sz w:val="20"/>
                  </w:rPr>
                  <w:sym w:font="Wingdings" w:char="F0A8"/>
                </w:r>
                <w:permEnd w:id="1470970745"/>
              </w:sdtContent>
            </w:sdt>
            <w:r w:rsidR="00F2530E" w:rsidRPr="004C3241">
              <w:rPr>
                <w:rFonts w:ascii="Arial" w:hAnsi="Arial" w:cs="Arial"/>
                <w:sz w:val="20"/>
              </w:rPr>
              <w:t xml:space="preserve"> </w:t>
            </w:r>
            <w:r w:rsidR="00F2530E"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364D44CE" w:rsidR="00F2530E" w:rsidRPr="004C3241" w:rsidRDefault="00000000" w:rsidP="00F2530E">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990984009" w:edGrp="everyone"/>
                <w:r w:rsidR="00F2530E" w:rsidRPr="004C3241">
                  <w:rPr>
                    <w:rFonts w:ascii="Arial" w:hAnsi="Arial" w:cs="Arial"/>
                    <w:sz w:val="20"/>
                  </w:rPr>
                  <w:sym w:font="Wingdings" w:char="F0A8"/>
                </w:r>
              </w:sdtContent>
            </w:sdt>
            <w:permEnd w:id="990984009"/>
            <w:r w:rsidR="00F2530E" w:rsidRPr="004C3241">
              <w:rPr>
                <w:rFonts w:ascii="Arial" w:hAnsi="Arial" w:cs="Arial"/>
                <w:sz w:val="20"/>
              </w:rPr>
              <w:t xml:space="preserve"> </w:t>
            </w:r>
            <w:r w:rsidR="00F2530E" w:rsidRPr="00C15CA8">
              <w:rPr>
                <w:rFonts w:ascii="Arial" w:hAnsi="Arial" w:cs="Arial"/>
                <w:sz w:val="18"/>
                <w:szCs w:val="18"/>
              </w:rPr>
              <w:t>Not Satisfactory</w:t>
            </w:r>
          </w:p>
        </w:tc>
      </w:tr>
      <w:tr w:rsidR="00F2530E"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F2530E" w:rsidRPr="00C15CA8" w:rsidRDefault="00F2530E" w:rsidP="00F2530E">
            <w:pPr>
              <w:jc w:val="left"/>
              <w:rPr>
                <w:rFonts w:ascii="Arial" w:hAnsi="Arial" w:cs="Arial"/>
                <w:sz w:val="18"/>
                <w:szCs w:val="18"/>
              </w:rPr>
            </w:pPr>
            <w:r>
              <w:rPr>
                <w:rFonts w:ascii="Arial" w:hAnsi="Arial" w:cs="Arial"/>
                <w:sz w:val="18"/>
                <w:szCs w:val="18"/>
              </w:rPr>
              <w:t>Quiz</w:t>
            </w:r>
          </w:p>
        </w:tc>
        <w:permStart w:id="1600015700" w:edGrp="everyone"/>
        <w:tc>
          <w:tcPr>
            <w:tcW w:w="1559" w:type="dxa"/>
            <w:tcBorders>
              <w:left w:val="single" w:sz="4" w:space="0" w:color="auto"/>
            </w:tcBorders>
            <w:shd w:val="clear" w:color="auto" w:fill="auto"/>
            <w:vAlign w:val="center"/>
          </w:tcPr>
          <w:p w14:paraId="692B0C65" w14:textId="7019C3A2" w:rsidR="00F2530E" w:rsidRPr="00C15CA8" w:rsidRDefault="00000000" w:rsidP="00F2530E">
            <w:pPr>
              <w:jc w:val="left"/>
              <w:rPr>
                <w:rFonts w:ascii="Arial" w:hAnsi="Arial" w:cs="Arial"/>
                <w:sz w:val="18"/>
                <w:szCs w:val="18"/>
              </w:rPr>
            </w:pPr>
            <w:sdt>
              <w:sdtPr>
                <w:rPr>
                  <w:rFonts w:ascii="Arial" w:hAnsi="Arial" w:cs="Arial"/>
                  <w:sz w:val="20"/>
                </w:rPr>
                <w:id w:val="952596246"/>
                <w:placeholder>
                  <w:docPart w:val="9E33669FCAE74EBEB7D103BEB87801D1"/>
                </w:placeholder>
                <w:showingPlcHdr/>
                <w:date>
                  <w:dateFormat w:val="d/MM/yyyy"/>
                  <w:lid w:val="en-AU"/>
                  <w:storeMappedDataAs w:val="dateTime"/>
                  <w:calendar w:val="gregorian"/>
                </w:date>
              </w:sdtPr>
              <w:sdtContent>
                <w:r w:rsidR="00F2530E" w:rsidRPr="004936E4">
                  <w:rPr>
                    <w:rStyle w:val="PlaceholderText"/>
                    <w:color w:val="808080" w:themeColor="background1" w:themeShade="80"/>
                    <w:sz w:val="20"/>
                  </w:rPr>
                  <w:t>Select Date.</w:t>
                </w:r>
              </w:sdtContent>
            </w:sdt>
            <w:permEnd w:id="1600015700"/>
          </w:p>
        </w:tc>
        <w:permStart w:id="762462119" w:edGrp="everyone"/>
        <w:tc>
          <w:tcPr>
            <w:tcW w:w="2095" w:type="dxa"/>
            <w:vAlign w:val="center"/>
          </w:tcPr>
          <w:p w14:paraId="3387724F" w14:textId="1B5874CF" w:rsidR="00F2530E" w:rsidRDefault="00000000" w:rsidP="00F2530E">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F2530E" w:rsidRPr="004C3241">
                  <w:rPr>
                    <w:rFonts w:ascii="Arial" w:hAnsi="Arial" w:cs="Arial"/>
                    <w:sz w:val="20"/>
                  </w:rPr>
                  <w:sym w:font="Wingdings" w:char="F0A8"/>
                </w:r>
                <w:permEnd w:id="762462119"/>
              </w:sdtContent>
            </w:sdt>
            <w:r w:rsidR="00F2530E" w:rsidRPr="004C3241">
              <w:rPr>
                <w:rFonts w:ascii="Arial" w:hAnsi="Arial" w:cs="Arial"/>
                <w:sz w:val="20"/>
              </w:rPr>
              <w:t xml:space="preserve"> </w:t>
            </w:r>
            <w:r w:rsidR="00F2530E"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68255C5C" w:rsidR="00F2530E" w:rsidRDefault="00000000" w:rsidP="00F2530E">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136938140" w:edGrp="everyone"/>
                <w:r w:rsidR="00F2530E" w:rsidRPr="004C3241">
                  <w:rPr>
                    <w:rFonts w:ascii="Arial" w:hAnsi="Arial" w:cs="Arial"/>
                    <w:sz w:val="20"/>
                  </w:rPr>
                  <w:sym w:font="Wingdings" w:char="F0A8"/>
                </w:r>
              </w:sdtContent>
            </w:sdt>
            <w:permEnd w:id="1136938140"/>
            <w:r w:rsidR="00F2530E" w:rsidRPr="004C3241">
              <w:rPr>
                <w:rFonts w:ascii="Arial" w:hAnsi="Arial" w:cs="Arial"/>
                <w:sz w:val="20"/>
              </w:rPr>
              <w:t xml:space="preserve"> </w:t>
            </w:r>
            <w:r w:rsidR="00F2530E" w:rsidRPr="00C15CA8">
              <w:rPr>
                <w:rFonts w:ascii="Arial" w:hAnsi="Arial" w:cs="Arial"/>
                <w:sz w:val="18"/>
                <w:szCs w:val="18"/>
              </w:rPr>
              <w:t>Not Satisfactory</w:t>
            </w:r>
          </w:p>
        </w:tc>
      </w:tr>
      <w:tr w:rsidR="00F2530E"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2530E" w:rsidRPr="00C15CA8" w:rsidRDefault="00F2530E" w:rsidP="00F2530E">
            <w:pPr>
              <w:jc w:val="left"/>
              <w:rPr>
                <w:rFonts w:ascii="Arial" w:hAnsi="Arial" w:cs="Arial"/>
                <w:sz w:val="18"/>
                <w:szCs w:val="18"/>
              </w:rPr>
            </w:pPr>
            <w:r w:rsidRPr="00C15CA8">
              <w:rPr>
                <w:rFonts w:ascii="Arial" w:hAnsi="Arial" w:cs="Arial"/>
                <w:sz w:val="18"/>
                <w:szCs w:val="18"/>
              </w:rPr>
              <w:t>Practical Assessment</w:t>
            </w:r>
          </w:p>
        </w:tc>
        <w:permStart w:id="1777957972" w:edGrp="everyone"/>
        <w:tc>
          <w:tcPr>
            <w:tcW w:w="1559" w:type="dxa"/>
            <w:tcBorders>
              <w:left w:val="single" w:sz="4" w:space="0" w:color="auto"/>
            </w:tcBorders>
            <w:shd w:val="clear" w:color="auto" w:fill="auto"/>
            <w:vAlign w:val="center"/>
          </w:tcPr>
          <w:p w14:paraId="30DFDC08" w14:textId="410390ED" w:rsidR="00F2530E" w:rsidRPr="00C15CA8" w:rsidRDefault="00000000" w:rsidP="00F2530E">
            <w:pPr>
              <w:jc w:val="left"/>
              <w:rPr>
                <w:rFonts w:ascii="Arial" w:hAnsi="Arial" w:cs="Arial"/>
                <w:sz w:val="18"/>
                <w:szCs w:val="18"/>
              </w:rPr>
            </w:pPr>
            <w:sdt>
              <w:sdtPr>
                <w:rPr>
                  <w:rFonts w:ascii="Arial" w:hAnsi="Arial" w:cs="Arial"/>
                  <w:sz w:val="20"/>
                </w:rPr>
                <w:id w:val="62910520"/>
                <w:placeholder>
                  <w:docPart w:val="A1627391BEB64497A8ADED4B715F0289"/>
                </w:placeholder>
                <w:showingPlcHdr/>
                <w:date>
                  <w:dateFormat w:val="d/MM/yyyy"/>
                  <w:lid w:val="en-AU"/>
                  <w:storeMappedDataAs w:val="dateTime"/>
                  <w:calendar w:val="gregorian"/>
                </w:date>
              </w:sdtPr>
              <w:sdtContent>
                <w:r w:rsidR="00F2530E" w:rsidRPr="004936E4">
                  <w:rPr>
                    <w:rStyle w:val="PlaceholderText"/>
                    <w:color w:val="808080" w:themeColor="background1" w:themeShade="80"/>
                    <w:sz w:val="20"/>
                  </w:rPr>
                  <w:t>Select Date.</w:t>
                </w:r>
              </w:sdtContent>
            </w:sdt>
            <w:permEnd w:id="1777957972"/>
          </w:p>
        </w:tc>
        <w:permStart w:id="1867870808" w:edGrp="everyone"/>
        <w:tc>
          <w:tcPr>
            <w:tcW w:w="2095" w:type="dxa"/>
            <w:vAlign w:val="center"/>
          </w:tcPr>
          <w:p w14:paraId="1708E32B" w14:textId="6F154378" w:rsidR="00F2530E" w:rsidRPr="004C3241" w:rsidRDefault="00000000" w:rsidP="00F2530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2530E">
                  <w:rPr>
                    <w:rFonts w:ascii="Arial" w:hAnsi="Arial" w:cs="Arial"/>
                    <w:sz w:val="20"/>
                  </w:rPr>
                  <w:sym w:font="Wingdings" w:char="F0A8"/>
                </w:r>
                <w:permEnd w:id="1867870808"/>
              </w:sdtContent>
            </w:sdt>
            <w:r w:rsidR="00F2530E" w:rsidRPr="004C3241">
              <w:rPr>
                <w:rFonts w:ascii="Arial" w:hAnsi="Arial" w:cs="Arial"/>
                <w:sz w:val="20"/>
              </w:rPr>
              <w:t xml:space="preserve"> </w:t>
            </w:r>
            <w:r w:rsidR="00F2530E"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14E9DAA2" w:rsidR="00F2530E" w:rsidRPr="004C3241" w:rsidRDefault="00000000" w:rsidP="00F2530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08054219" w:edGrp="everyone"/>
                <w:r w:rsidR="00F2530E" w:rsidRPr="004C3241">
                  <w:rPr>
                    <w:rFonts w:ascii="Arial" w:hAnsi="Arial" w:cs="Arial"/>
                    <w:sz w:val="20"/>
                  </w:rPr>
                  <w:sym w:font="Wingdings" w:char="F0A8"/>
                </w:r>
              </w:sdtContent>
            </w:sdt>
            <w:permEnd w:id="1208054219"/>
            <w:r w:rsidR="00F2530E" w:rsidRPr="004C3241">
              <w:rPr>
                <w:rFonts w:ascii="Arial" w:hAnsi="Arial" w:cs="Arial"/>
                <w:sz w:val="20"/>
              </w:rPr>
              <w:t xml:space="preserve"> </w:t>
            </w:r>
            <w:r w:rsidR="00F2530E" w:rsidRPr="00C15CA8">
              <w:rPr>
                <w:rFonts w:ascii="Arial" w:hAnsi="Arial" w:cs="Arial"/>
                <w:sz w:val="18"/>
                <w:szCs w:val="18"/>
              </w:rPr>
              <w:t>Not Satisfactory</w:t>
            </w:r>
          </w:p>
        </w:tc>
      </w:tr>
      <w:tr w:rsidR="00F2530E"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A5E66D2" w:rsidR="00F2530E" w:rsidRPr="00C15CA8" w:rsidRDefault="00F2530E" w:rsidP="00F2530E">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A49270F371EB40F085E896B976378F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BSBWHS414</w:t>
                </w:r>
              </w:sdtContent>
            </w:sdt>
          </w:p>
        </w:tc>
        <w:permStart w:id="746547828" w:edGrp="everyone"/>
        <w:tc>
          <w:tcPr>
            <w:tcW w:w="1559" w:type="dxa"/>
            <w:tcBorders>
              <w:left w:val="single" w:sz="4" w:space="0" w:color="auto"/>
              <w:bottom w:val="single" w:sz="12" w:space="0" w:color="auto"/>
            </w:tcBorders>
            <w:shd w:val="clear" w:color="auto" w:fill="auto"/>
            <w:vAlign w:val="center"/>
          </w:tcPr>
          <w:p w14:paraId="35E2891D" w14:textId="45A789E0" w:rsidR="00F2530E" w:rsidRPr="00C15CA8" w:rsidRDefault="00000000" w:rsidP="00F2530E">
            <w:pPr>
              <w:jc w:val="left"/>
              <w:rPr>
                <w:rFonts w:ascii="Arial" w:hAnsi="Arial" w:cs="Arial"/>
                <w:bCs/>
                <w:sz w:val="18"/>
                <w:szCs w:val="18"/>
              </w:rPr>
            </w:pPr>
            <w:sdt>
              <w:sdtPr>
                <w:rPr>
                  <w:rFonts w:ascii="Arial" w:hAnsi="Arial" w:cs="Arial"/>
                  <w:sz w:val="20"/>
                </w:rPr>
                <w:id w:val="767435053"/>
                <w:placeholder>
                  <w:docPart w:val="0C4F97B02B084E67957EFAC294919611"/>
                </w:placeholder>
                <w:showingPlcHdr/>
                <w:date>
                  <w:dateFormat w:val="d/MM/yyyy"/>
                  <w:lid w:val="en-AU"/>
                  <w:storeMappedDataAs w:val="dateTime"/>
                  <w:calendar w:val="gregorian"/>
                </w:date>
              </w:sdtPr>
              <w:sdtContent>
                <w:r w:rsidR="00F2530E" w:rsidRPr="004936E4">
                  <w:rPr>
                    <w:rStyle w:val="PlaceholderText"/>
                    <w:color w:val="808080" w:themeColor="background1" w:themeShade="80"/>
                    <w:sz w:val="20"/>
                  </w:rPr>
                  <w:t>Select Date.</w:t>
                </w:r>
              </w:sdtContent>
            </w:sdt>
            <w:permEnd w:id="746547828"/>
          </w:p>
        </w:tc>
        <w:permStart w:id="538658480" w:edGrp="everyone"/>
        <w:tc>
          <w:tcPr>
            <w:tcW w:w="2095" w:type="dxa"/>
            <w:tcBorders>
              <w:bottom w:val="single" w:sz="12" w:space="0" w:color="auto"/>
            </w:tcBorders>
            <w:vAlign w:val="center"/>
          </w:tcPr>
          <w:p w14:paraId="7529F15C" w14:textId="65B94E2D" w:rsidR="00F2530E" w:rsidRPr="004C3241" w:rsidRDefault="00000000" w:rsidP="00F2530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2530E" w:rsidRPr="004C3241">
                  <w:rPr>
                    <w:rFonts w:ascii="Arial" w:hAnsi="Arial" w:cs="Arial"/>
                    <w:b/>
                    <w:sz w:val="20"/>
                  </w:rPr>
                  <w:sym w:font="Wingdings" w:char="F0A8"/>
                </w:r>
                <w:permEnd w:id="538658480"/>
              </w:sdtContent>
            </w:sdt>
            <w:r w:rsidR="00F2530E" w:rsidRPr="004C3241">
              <w:rPr>
                <w:rFonts w:ascii="Arial" w:hAnsi="Arial" w:cs="Arial"/>
                <w:b/>
                <w:sz w:val="20"/>
              </w:rPr>
              <w:t xml:space="preserve"> </w:t>
            </w:r>
            <w:r w:rsidR="00F2530E" w:rsidRPr="00C15CA8">
              <w:rPr>
                <w:rFonts w:ascii="Arial" w:hAnsi="Arial" w:cs="Arial"/>
                <w:b/>
                <w:sz w:val="18"/>
                <w:szCs w:val="18"/>
              </w:rPr>
              <w:t>Competent</w:t>
            </w:r>
          </w:p>
        </w:tc>
        <w:permStart w:id="1600142178" w:edGrp="everyone"/>
        <w:tc>
          <w:tcPr>
            <w:tcW w:w="2096" w:type="dxa"/>
            <w:tcBorders>
              <w:bottom w:val="single" w:sz="12" w:space="0" w:color="auto"/>
              <w:right w:val="single" w:sz="12" w:space="0" w:color="auto"/>
            </w:tcBorders>
            <w:vAlign w:val="center"/>
          </w:tcPr>
          <w:p w14:paraId="651D3CC6" w14:textId="235A8091" w:rsidR="00F2530E" w:rsidRPr="004C3241" w:rsidRDefault="00000000" w:rsidP="00F2530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2530E" w:rsidRPr="004C3241">
                  <w:rPr>
                    <w:rFonts w:ascii="Arial" w:hAnsi="Arial" w:cs="Arial"/>
                    <w:b/>
                    <w:sz w:val="20"/>
                  </w:rPr>
                  <w:sym w:font="Wingdings" w:char="F0A8"/>
                </w:r>
                <w:permEnd w:id="1600142178"/>
              </w:sdtContent>
            </w:sdt>
            <w:r w:rsidR="00F2530E" w:rsidRPr="004C3241">
              <w:rPr>
                <w:rFonts w:ascii="Arial" w:hAnsi="Arial" w:cs="Arial"/>
                <w:b/>
                <w:sz w:val="20"/>
              </w:rPr>
              <w:t xml:space="preserve"> </w:t>
            </w:r>
            <w:r w:rsidR="00F2530E"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68F3915E" w:rsidR="00416046" w:rsidRPr="00782EAD"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1617578137" w:edGrp="everyone"/>
                <w:r w:rsidR="00416046" w:rsidRPr="00782EAD">
                  <w:rPr>
                    <w:rFonts w:ascii="Arial" w:hAnsi="Arial" w:cs="Arial"/>
                    <w:sz w:val="20"/>
                  </w:rPr>
                  <w:sym w:font="Wingdings" w:char="F0A8"/>
                </w:r>
                <w:permEnd w:id="1617578137"/>
              </w:sdtContent>
            </w:sdt>
            <w:r w:rsidR="00416046" w:rsidRPr="00782EAD">
              <w:rPr>
                <w:rFonts w:ascii="Arial" w:hAnsi="Arial" w:cs="Arial"/>
                <w:sz w:val="20"/>
              </w:rPr>
              <w:t xml:space="preserve"> </w:t>
            </w:r>
            <w:r w:rsidR="00BC0661" w:rsidRPr="00782EAD">
              <w:rPr>
                <w:rFonts w:ascii="Arial" w:hAnsi="Arial" w:cs="Arial"/>
                <w:sz w:val="18"/>
                <w:szCs w:val="18"/>
              </w:rPr>
              <w:t>Quiz</w:t>
            </w:r>
          </w:p>
          <w:p w14:paraId="0480BAC4" w14:textId="77777777" w:rsidR="00630215" w:rsidRPr="00782EAD"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203979480" w:edGrp="everyone"/>
                <w:r w:rsidR="00630215" w:rsidRPr="00782EAD">
                  <w:rPr>
                    <w:rFonts w:ascii="Arial" w:hAnsi="Arial" w:cs="Arial"/>
                    <w:sz w:val="20"/>
                  </w:rPr>
                  <w:sym w:font="Wingdings" w:char="F0A8"/>
                </w:r>
                <w:permEnd w:id="203979480"/>
              </w:sdtContent>
            </w:sdt>
            <w:r w:rsidR="00630215" w:rsidRPr="00782EAD">
              <w:rPr>
                <w:rFonts w:ascii="Arial" w:hAnsi="Arial" w:cs="Arial"/>
                <w:sz w:val="20"/>
              </w:rPr>
              <w:t xml:space="preserve"> </w:t>
            </w:r>
            <w:r w:rsidR="00630215" w:rsidRPr="00782EAD">
              <w:rPr>
                <w:rFonts w:ascii="Arial" w:hAnsi="Arial" w:cs="Arial"/>
                <w:sz w:val="18"/>
                <w:szCs w:val="18"/>
              </w:rPr>
              <w:t>Workbook</w:t>
            </w:r>
          </w:p>
          <w:p w14:paraId="31F60E55" w14:textId="59247ACD" w:rsidR="00782EAD" w:rsidRPr="00782EAD" w:rsidRDefault="00000000" w:rsidP="00FD1A3B">
            <w:pPr>
              <w:jc w:val="left"/>
              <w:rPr>
                <w:rFonts w:ascii="Arial" w:hAnsi="Arial" w:cs="Arial"/>
                <w:sz w:val="20"/>
              </w:rPr>
            </w:pPr>
            <w:sdt>
              <w:sdtPr>
                <w:rPr>
                  <w:rFonts w:ascii="Arial" w:hAnsi="Arial" w:cs="Arial"/>
                  <w:sz w:val="20"/>
                </w:rPr>
                <w:id w:val="-356038079"/>
                <w14:checkbox>
                  <w14:checked w14:val="0"/>
                  <w14:checkedState w14:val="00FE" w14:font="Wingdings"/>
                  <w14:uncheckedState w14:val="00A8" w14:font="Wingdings"/>
                </w14:checkbox>
              </w:sdtPr>
              <w:sdtContent>
                <w:permStart w:id="860949071" w:edGrp="everyone"/>
                <w:r w:rsidR="00782EAD" w:rsidRPr="00782EAD">
                  <w:rPr>
                    <w:rFonts w:ascii="Arial" w:hAnsi="Arial" w:cs="Arial"/>
                    <w:sz w:val="20"/>
                  </w:rPr>
                  <w:sym w:font="Wingdings" w:char="F0A8"/>
                </w:r>
                <w:permEnd w:id="860949071"/>
              </w:sdtContent>
            </w:sdt>
            <w:r w:rsidR="00782EAD" w:rsidRPr="00782EAD">
              <w:rPr>
                <w:rFonts w:ascii="Arial" w:hAnsi="Arial" w:cs="Arial"/>
                <w:sz w:val="20"/>
              </w:rPr>
              <w:t xml:space="preserve"> </w:t>
            </w:r>
            <w:r w:rsidR="00782EAD" w:rsidRPr="00782EAD">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268A5E6F" w14:textId="3EFFEEC3" w:rsidR="004229E8" w:rsidRPr="00782EAD" w:rsidRDefault="00000000" w:rsidP="00782EAD">
            <w:pPr>
              <w:ind w:left="227" w:hanging="227"/>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permStart w:id="1960139714" w:edGrp="everyone"/>
                <w:r w:rsidR="00782EAD" w:rsidRPr="00782EAD">
                  <w:rPr>
                    <w:rFonts w:ascii="Arial" w:hAnsi="Arial" w:cs="Arial"/>
                    <w:sz w:val="20"/>
                  </w:rPr>
                  <w:sym w:font="Wingdings" w:char="F0A8"/>
                </w:r>
                <w:permEnd w:id="1960139714"/>
              </w:sdtContent>
            </w:sdt>
            <w:r w:rsidR="00416046" w:rsidRPr="00782EAD">
              <w:rPr>
                <w:rFonts w:ascii="Arial" w:hAnsi="Arial" w:cs="Arial"/>
                <w:sz w:val="20"/>
              </w:rPr>
              <w:t xml:space="preserve"> </w:t>
            </w:r>
            <w:r w:rsidR="004229E8" w:rsidRPr="00782EAD">
              <w:rPr>
                <w:rFonts w:ascii="Arial" w:hAnsi="Arial" w:cs="Arial"/>
                <w:sz w:val="18"/>
                <w:szCs w:val="18"/>
              </w:rPr>
              <w:t>Workplace checklists for monitoring effectiveness of risk control measures</w:t>
            </w:r>
            <w:r w:rsidR="00782EAD">
              <w:rPr>
                <w:rFonts w:ascii="Arial" w:hAnsi="Arial" w:cs="Arial"/>
                <w:sz w:val="18"/>
                <w:szCs w:val="18"/>
              </w:rPr>
              <w:t xml:space="preserve"> (x2)</w:t>
            </w:r>
          </w:p>
          <w:p w14:paraId="4790AC45" w14:textId="38F4210C" w:rsidR="00416046" w:rsidRPr="00782EAD" w:rsidRDefault="00000000" w:rsidP="00782EAD">
            <w:pPr>
              <w:ind w:left="227" w:hanging="227"/>
              <w:jc w:val="left"/>
              <w:rPr>
                <w:rFonts w:ascii="Arial" w:hAnsi="Arial" w:cs="Arial"/>
                <w:sz w:val="18"/>
                <w:szCs w:val="18"/>
              </w:rPr>
            </w:pPr>
            <w:sdt>
              <w:sdtPr>
                <w:rPr>
                  <w:rFonts w:ascii="Arial" w:hAnsi="Arial" w:cs="Arial"/>
                  <w:sz w:val="20"/>
                </w:rPr>
                <w:id w:val="-695695649"/>
                <w14:checkbox>
                  <w14:checked w14:val="0"/>
                  <w14:checkedState w14:val="00FE" w14:font="Wingdings"/>
                  <w14:uncheckedState w14:val="00A8" w14:font="Wingdings"/>
                </w14:checkbox>
              </w:sdtPr>
              <w:sdtContent>
                <w:permStart w:id="1838827860" w:edGrp="everyone"/>
                <w:r w:rsidR="004B6593" w:rsidRPr="00782EAD">
                  <w:rPr>
                    <w:rFonts w:ascii="Arial" w:hAnsi="Arial" w:cs="Arial"/>
                    <w:sz w:val="20"/>
                  </w:rPr>
                  <w:sym w:font="Wingdings" w:char="F0A8"/>
                </w:r>
                <w:permEnd w:id="1838827860"/>
              </w:sdtContent>
            </w:sdt>
            <w:r w:rsidR="00782EAD" w:rsidRPr="00782EAD">
              <w:rPr>
                <w:rFonts w:ascii="Arial" w:hAnsi="Arial" w:cs="Arial"/>
                <w:sz w:val="18"/>
                <w:szCs w:val="18"/>
              </w:rPr>
              <w:t xml:space="preserve"> </w:t>
            </w:r>
            <w:r w:rsidR="004229E8" w:rsidRPr="00782EAD">
              <w:rPr>
                <w:rFonts w:ascii="Arial" w:hAnsi="Arial" w:cs="Arial"/>
                <w:sz w:val="18"/>
                <w:szCs w:val="18"/>
              </w:rPr>
              <w:t xml:space="preserve">Presentation materials with included graphics (e.g. PowerPoint) </w:t>
            </w:r>
            <w:r w:rsidR="00782EAD">
              <w:rPr>
                <w:rFonts w:ascii="Arial" w:hAnsi="Arial" w:cs="Arial"/>
                <w:sz w:val="18"/>
                <w:szCs w:val="18"/>
              </w:rPr>
              <w:t>(x2)</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4B6593" w:rsidRDefault="00622B2F" w:rsidP="00E0429C">
            <w:pPr>
              <w:jc w:val="left"/>
              <w:rPr>
                <w:rFonts w:ascii="Arial" w:hAnsi="Arial" w:cs="Arial"/>
                <w:sz w:val="22"/>
                <w:szCs w:val="22"/>
              </w:rPr>
            </w:pPr>
            <w:permStart w:id="799437622" w:edGrp="everyone"/>
            <w:permEnd w:id="799437622"/>
          </w:p>
        </w:tc>
      </w:tr>
      <w:tr w:rsidR="00F2530E"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F2530E" w:rsidRPr="00C15CA8" w:rsidRDefault="00F2530E" w:rsidP="00F2530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516718670" w:edGrp="everyone" w:displacedByCustomXml="next"/>
        <w:sdt>
          <w:sdtPr>
            <w:rPr>
              <w:rFonts w:ascii="Arial" w:hAnsi="Arial" w:cs="Arial"/>
              <w:sz w:val="22"/>
              <w:szCs w:val="22"/>
            </w:rPr>
            <w:id w:val="-823652968"/>
            <w:showingPlcHdr/>
            <w:picture/>
          </w:sdtPr>
          <w:sdtContent>
            <w:tc>
              <w:tcPr>
                <w:tcW w:w="7168" w:type="dxa"/>
                <w:tcBorders>
                  <w:bottom w:val="single" w:sz="12" w:space="0" w:color="auto"/>
                  <w:right w:val="single" w:sz="12" w:space="0" w:color="auto"/>
                </w:tcBorders>
                <w:vAlign w:val="center"/>
              </w:tcPr>
              <w:p w14:paraId="0522F426" w14:textId="687CC330" w:rsidR="00F2530E" w:rsidRPr="004B6593" w:rsidRDefault="00F2530E" w:rsidP="00F2530E">
                <w:pPr>
                  <w:jc w:val="left"/>
                  <w:rPr>
                    <w:rFonts w:ascii="Arial" w:hAnsi="Arial" w:cs="Arial"/>
                    <w:sz w:val="22"/>
                    <w:szCs w:val="22"/>
                  </w:rPr>
                </w:pPr>
                <w:r w:rsidRPr="00B04CDC">
                  <w:rPr>
                    <w:rFonts w:ascii="Arial" w:hAnsi="Arial" w:cs="Arial"/>
                    <w:noProof/>
                    <w:sz w:val="22"/>
                    <w:szCs w:val="22"/>
                  </w:rPr>
                  <w:drawing>
                    <wp:inline distT="0" distB="0" distL="0" distR="0" wp14:anchorId="1558E820" wp14:editId="0ECDC561">
                      <wp:extent cx="3913549" cy="360000"/>
                      <wp:effectExtent l="0" t="0" r="0" b="2540"/>
                      <wp:docPr id="1919030236" name="Picture 1919030236"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516718670"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2C2CA0D5"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7749D5">
            <w:rPr>
              <w:szCs w:val="32"/>
            </w:rPr>
            <w:t>BSBWHS414</w:t>
          </w:r>
        </w:sdtContent>
      </w:sdt>
      <w:r w:rsidR="00787509" w:rsidRPr="004932A4">
        <w:rPr>
          <w:szCs w:val="32"/>
        </w:rPr>
        <w:t xml:space="preserve"> </w:t>
      </w:r>
    </w:p>
    <w:p w14:paraId="439A7E8C" w14:textId="5D9E510C"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7749D5">
            <w:rPr>
              <w:szCs w:val="32"/>
            </w:rPr>
            <w:t>Contribute to WHS risk management</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38EC1523" w:rsidR="00787509" w:rsidRPr="004B6593" w:rsidRDefault="0056412C" w:rsidP="009100AE">
            <w:pPr>
              <w:ind w:right="390"/>
              <w:jc w:val="left"/>
              <w:rPr>
                <w:rFonts w:ascii="Arial" w:hAnsi="Arial" w:cs="Arial"/>
                <w:sz w:val="22"/>
                <w:szCs w:val="22"/>
              </w:rPr>
            </w:pPr>
            <w:permStart w:id="1838944095" w:edGrp="everyone"/>
            <w:r>
              <w:rPr>
                <w:rFonts w:ascii="Arial" w:hAnsi="Arial" w:cs="Arial"/>
                <w:sz w:val="22"/>
                <w:szCs w:val="22"/>
              </w:rPr>
              <w:t>Eliza Grunwald</w:t>
            </w:r>
            <w:permEnd w:id="183894409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782EAD">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782EAD">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782EAD">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782EAD">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782EAD">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782EAD">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0D0CD996"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782EAD">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782EAD">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782EAD">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782EAD">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2530E" w:rsidRPr="00BA4D9F" w14:paraId="2DA3A99C" w14:textId="77777777" w:rsidTr="00A50124">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8609E3E" w14:textId="77777777" w:rsidR="00F2530E" w:rsidRPr="00750D30" w:rsidRDefault="00F2530E" w:rsidP="00A50124">
            <w:pPr>
              <w:jc w:val="left"/>
              <w:rPr>
                <w:rFonts w:ascii="Arial" w:hAnsi="Arial" w:cs="Arial"/>
                <w:b/>
                <w:sz w:val="20"/>
              </w:rPr>
            </w:pPr>
            <w:r w:rsidRPr="00750D30">
              <w:rPr>
                <w:rFonts w:ascii="Arial" w:hAnsi="Arial" w:cs="Arial"/>
                <w:b/>
                <w:sz w:val="20"/>
              </w:rPr>
              <w:lastRenderedPageBreak/>
              <w:t>ASSESSOR COMMENTS</w:t>
            </w:r>
          </w:p>
        </w:tc>
      </w:tr>
      <w:tr w:rsidR="00F2530E" w:rsidRPr="00BA4D9F" w14:paraId="2DA8403D" w14:textId="77777777" w:rsidTr="00A50124">
        <w:tc>
          <w:tcPr>
            <w:tcW w:w="9072" w:type="dxa"/>
            <w:tcBorders>
              <w:top w:val="single" w:sz="12" w:space="0" w:color="auto"/>
              <w:left w:val="single" w:sz="12" w:space="0" w:color="auto"/>
              <w:bottom w:val="single" w:sz="4" w:space="0" w:color="auto"/>
              <w:right w:val="single" w:sz="12" w:space="0" w:color="auto"/>
            </w:tcBorders>
          </w:tcPr>
          <w:p w14:paraId="7AAE8D86" w14:textId="77777777" w:rsidR="00F2530E" w:rsidRPr="00DE303D" w:rsidRDefault="00F2530E" w:rsidP="00A50124">
            <w:pPr>
              <w:ind w:right="390"/>
              <w:rPr>
                <w:rFonts w:ascii="Arial" w:hAnsi="Arial" w:cs="Arial"/>
                <w:b/>
                <w:bCs/>
                <w:spacing w:val="-4"/>
                <w:sz w:val="20"/>
              </w:rPr>
            </w:pPr>
            <w:r w:rsidRPr="00DE303D">
              <w:rPr>
                <w:rFonts w:ascii="Arial" w:hAnsi="Arial" w:cs="Arial"/>
                <w:b/>
                <w:bCs/>
                <w:spacing w:val="-4"/>
                <w:sz w:val="20"/>
              </w:rPr>
              <w:t>As necessary, outline:</w:t>
            </w:r>
          </w:p>
          <w:p w14:paraId="1578554E" w14:textId="77777777" w:rsidR="00F2530E" w:rsidRPr="00DE303D" w:rsidRDefault="00F2530E" w:rsidP="00F2530E">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46D3C1F" w14:textId="77777777" w:rsidR="00F2530E" w:rsidRPr="00750D30" w:rsidRDefault="00F2530E" w:rsidP="00F2530E">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2530E" w:rsidRPr="00BA4D9F" w14:paraId="02EDBC25" w14:textId="77777777" w:rsidTr="00A50124">
        <w:trPr>
          <w:trHeight w:val="12595"/>
        </w:trPr>
        <w:tc>
          <w:tcPr>
            <w:tcW w:w="9072" w:type="dxa"/>
            <w:tcBorders>
              <w:top w:val="single" w:sz="4" w:space="0" w:color="auto"/>
              <w:left w:val="single" w:sz="12" w:space="0" w:color="auto"/>
              <w:bottom w:val="single" w:sz="12" w:space="0" w:color="auto"/>
              <w:right w:val="single" w:sz="12" w:space="0" w:color="auto"/>
            </w:tcBorders>
          </w:tcPr>
          <w:p w14:paraId="2AB528DF" w14:textId="77777777" w:rsidR="00F2530E" w:rsidRPr="0089432B" w:rsidRDefault="00F2530E" w:rsidP="00A50124">
            <w:pPr>
              <w:jc w:val="left"/>
              <w:rPr>
                <w:rFonts w:ascii="Arial" w:hAnsi="Arial" w:cs="Arial"/>
                <w:bCs/>
                <w:sz w:val="22"/>
                <w:szCs w:val="22"/>
              </w:rPr>
            </w:pPr>
            <w:permStart w:id="1701529650" w:edGrp="everyone"/>
            <w:permEnd w:id="170152965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3B6E3817"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1241481F" w14:textId="77777777"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a workplace that you wish to examine.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77777777" w:rsidR="00920F6C" w:rsidRPr="00BE22CD" w:rsidRDefault="00920F6C" w:rsidP="009100AE">
            <w:pPr>
              <w:jc w:val="left"/>
              <w:rPr>
                <w:rFonts w:ascii="Arial" w:hAnsi="Arial" w:cs="Arial"/>
                <w:b/>
                <w:sz w:val="22"/>
                <w:szCs w:val="22"/>
              </w:rPr>
            </w:pPr>
            <w:r w:rsidRPr="00BE22CD">
              <w:rPr>
                <w:rFonts w:ascii="Arial" w:hAnsi="Arial" w:cs="Arial"/>
                <w:b/>
                <w:sz w:val="22"/>
                <w:szCs w:val="22"/>
              </w:rPr>
              <w:t>Name of workplace</w:t>
            </w:r>
          </w:p>
        </w:tc>
        <w:tc>
          <w:tcPr>
            <w:tcW w:w="6745" w:type="dxa"/>
            <w:vAlign w:val="center"/>
          </w:tcPr>
          <w:p w14:paraId="58A9A58F" w14:textId="25161A48" w:rsidR="00920F6C" w:rsidRPr="00F2530E" w:rsidRDefault="0056412C" w:rsidP="009100AE">
            <w:pPr>
              <w:jc w:val="left"/>
              <w:rPr>
                <w:rFonts w:ascii="Arial" w:hAnsi="Arial" w:cs="Arial"/>
                <w:sz w:val="22"/>
                <w:szCs w:val="22"/>
              </w:rPr>
            </w:pPr>
            <w:permStart w:id="1992629829" w:edGrp="everyone"/>
            <w:r>
              <w:rPr>
                <w:rFonts w:ascii="Arial" w:hAnsi="Arial" w:cs="Arial"/>
                <w:sz w:val="22"/>
                <w:szCs w:val="22"/>
              </w:rPr>
              <w:t xml:space="preserve">QTMP Torbanlea </w:t>
            </w:r>
            <w:permEnd w:id="1992629829"/>
          </w:p>
        </w:tc>
      </w:tr>
    </w:tbl>
    <w:p w14:paraId="039F9565" w14:textId="77777777" w:rsidR="00920F6C" w:rsidRPr="00BE22CD" w:rsidRDefault="00920F6C" w:rsidP="00920F6C">
      <w:pPr>
        <w:pStyle w:val="11CSTCPLQuestionBullet"/>
        <w:rPr>
          <w:sz w:val="22"/>
          <w:szCs w:val="22"/>
        </w:rPr>
      </w:pPr>
    </w:p>
    <w:p w14:paraId="62094DDF" w14:textId="77777777" w:rsidR="004229E8" w:rsidRPr="00E110D5" w:rsidRDefault="004229E8" w:rsidP="004229E8">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4229E8" w:rsidRPr="00E110D5" w14:paraId="239C6179" w14:textId="77777777" w:rsidTr="008E723B">
        <w:tc>
          <w:tcPr>
            <w:tcW w:w="9235" w:type="dxa"/>
            <w:shd w:val="clear" w:color="auto" w:fill="232F84"/>
          </w:tcPr>
          <w:p w14:paraId="19FD4067" w14:textId="77777777" w:rsidR="004229E8" w:rsidRPr="00E110D5" w:rsidRDefault="004229E8" w:rsidP="00782EAD">
            <w:pPr>
              <w:numPr>
                <w:ilvl w:val="0"/>
                <w:numId w:val="23"/>
              </w:numPr>
              <w:jc w:val="left"/>
              <w:rPr>
                <w:rFonts w:ascii="Arial" w:hAnsi="Arial" w:cs="Arial"/>
                <w:b/>
                <w:sz w:val="22"/>
              </w:rPr>
            </w:pPr>
            <w:bookmarkStart w:id="0" w:name="_Ref36734013"/>
          </w:p>
        </w:tc>
        <w:bookmarkEnd w:id="0"/>
      </w:tr>
      <w:tr w:rsidR="004229E8" w:rsidRPr="00E110D5" w14:paraId="148E205D" w14:textId="77777777" w:rsidTr="008E723B">
        <w:tc>
          <w:tcPr>
            <w:tcW w:w="9235" w:type="dxa"/>
            <w:shd w:val="clear" w:color="auto" w:fill="A1D7E1"/>
          </w:tcPr>
          <w:p w14:paraId="41541F52" w14:textId="77777777" w:rsidR="004229E8" w:rsidRPr="00E110D5" w:rsidRDefault="004229E8" w:rsidP="008E723B">
            <w:pPr>
              <w:jc w:val="left"/>
              <w:rPr>
                <w:rFonts w:ascii="Arial" w:hAnsi="Arial" w:cs="Arial"/>
                <w:sz w:val="22"/>
              </w:rPr>
            </w:pPr>
            <w:r w:rsidRPr="00E110D5">
              <w:rPr>
                <w:rFonts w:ascii="Arial" w:hAnsi="Arial" w:cs="Arial"/>
                <w:sz w:val="22"/>
              </w:rPr>
              <w:t>Identify the duty holders and their range of duties regarding hazard identification, risk assessment and risk control activities by explaining the requirements found in:</w:t>
            </w:r>
          </w:p>
          <w:p w14:paraId="534267C0" w14:textId="77777777" w:rsidR="004229E8" w:rsidRPr="00E110D5" w:rsidRDefault="004229E8" w:rsidP="00782EAD">
            <w:pPr>
              <w:numPr>
                <w:ilvl w:val="0"/>
                <w:numId w:val="29"/>
              </w:numPr>
              <w:jc w:val="left"/>
              <w:rPr>
                <w:rFonts w:ascii="Arial" w:hAnsi="Arial" w:cs="Arial"/>
                <w:sz w:val="22"/>
              </w:rPr>
            </w:pPr>
            <w:r w:rsidRPr="00E110D5">
              <w:rPr>
                <w:rFonts w:ascii="Arial" w:hAnsi="Arial" w:cs="Arial"/>
                <w:sz w:val="22"/>
              </w:rPr>
              <w:t>WHS Acts</w:t>
            </w:r>
          </w:p>
          <w:p w14:paraId="35931E39" w14:textId="77777777" w:rsidR="004229E8" w:rsidRPr="00E110D5" w:rsidRDefault="004229E8" w:rsidP="00782EAD">
            <w:pPr>
              <w:numPr>
                <w:ilvl w:val="0"/>
                <w:numId w:val="29"/>
              </w:numPr>
              <w:jc w:val="left"/>
              <w:rPr>
                <w:rFonts w:ascii="Arial" w:hAnsi="Arial" w:cs="Arial"/>
                <w:sz w:val="22"/>
              </w:rPr>
            </w:pPr>
            <w:r w:rsidRPr="00E110D5">
              <w:rPr>
                <w:rFonts w:ascii="Arial" w:hAnsi="Arial" w:cs="Arial"/>
                <w:sz w:val="22"/>
              </w:rPr>
              <w:t>WHS Regulations</w:t>
            </w:r>
          </w:p>
          <w:p w14:paraId="67FB32A4" w14:textId="77777777" w:rsidR="004229E8" w:rsidRPr="00E110D5" w:rsidRDefault="004229E8" w:rsidP="00782EAD">
            <w:pPr>
              <w:numPr>
                <w:ilvl w:val="0"/>
                <w:numId w:val="29"/>
              </w:numPr>
              <w:jc w:val="left"/>
              <w:rPr>
                <w:rFonts w:ascii="Arial" w:hAnsi="Arial" w:cs="Arial"/>
                <w:sz w:val="22"/>
              </w:rPr>
            </w:pPr>
            <w:r w:rsidRPr="00E110D5">
              <w:rPr>
                <w:rFonts w:ascii="Arial" w:hAnsi="Arial" w:cs="Arial"/>
                <w:sz w:val="22"/>
              </w:rPr>
              <w:t>Codes of practice</w:t>
            </w:r>
          </w:p>
          <w:p w14:paraId="2AD2B7CA" w14:textId="77777777" w:rsidR="004229E8" w:rsidRPr="00E110D5" w:rsidRDefault="004229E8" w:rsidP="00782EAD">
            <w:pPr>
              <w:numPr>
                <w:ilvl w:val="0"/>
                <w:numId w:val="29"/>
              </w:numPr>
              <w:jc w:val="left"/>
              <w:rPr>
                <w:rFonts w:ascii="Arial" w:hAnsi="Arial" w:cs="Arial"/>
                <w:sz w:val="22"/>
              </w:rPr>
            </w:pPr>
            <w:r w:rsidRPr="00E110D5">
              <w:rPr>
                <w:rFonts w:ascii="Arial" w:hAnsi="Arial" w:cs="Arial"/>
                <w:sz w:val="22"/>
              </w:rPr>
              <w:t>Guidelines</w:t>
            </w:r>
          </w:p>
          <w:p w14:paraId="70E17DAC" w14:textId="77777777" w:rsidR="004229E8" w:rsidRPr="00E110D5" w:rsidRDefault="004229E8" w:rsidP="008E723B">
            <w:pPr>
              <w:jc w:val="left"/>
              <w:rPr>
                <w:rFonts w:ascii="Arial" w:hAnsi="Arial" w:cs="Arial"/>
                <w:sz w:val="22"/>
              </w:rPr>
            </w:pPr>
          </w:p>
          <w:p w14:paraId="159F1FA8" w14:textId="77777777" w:rsidR="004229E8" w:rsidRPr="00E110D5" w:rsidRDefault="004229E8" w:rsidP="008E723B">
            <w:pPr>
              <w:jc w:val="left"/>
              <w:rPr>
                <w:rFonts w:ascii="Arial" w:hAnsi="Arial" w:cs="Arial"/>
                <w:sz w:val="22"/>
              </w:rPr>
            </w:pPr>
            <w:r w:rsidRPr="00E110D5">
              <w:rPr>
                <w:rFonts w:ascii="Arial" w:hAnsi="Arial" w:cs="Arial"/>
                <w:sz w:val="22"/>
              </w:rPr>
              <w:t>Explain how you comply with the requirements of these documents.</w:t>
            </w:r>
          </w:p>
        </w:tc>
      </w:tr>
    </w:tbl>
    <w:p w14:paraId="2B7C4955" w14:textId="77777777" w:rsidR="004229E8" w:rsidRPr="00E110D5" w:rsidRDefault="004229E8" w:rsidP="004229E8">
      <w:pPr>
        <w:jc w:val="left"/>
        <w:rPr>
          <w:rFonts w:ascii="Arial" w:eastAsia="Calibri" w:hAnsi="Arial" w:cs="Arial"/>
          <w:sz w:val="22"/>
          <w:szCs w:val="22"/>
        </w:rPr>
      </w:pPr>
    </w:p>
    <w:p w14:paraId="5A160889" w14:textId="77777777" w:rsidR="004229E8" w:rsidRPr="00E110D5" w:rsidRDefault="004229E8" w:rsidP="004229E8">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4229E8" w:rsidRPr="00E110D5" w14:paraId="63854455" w14:textId="77777777" w:rsidTr="008E723B">
        <w:tc>
          <w:tcPr>
            <w:tcW w:w="9242" w:type="dxa"/>
            <w:shd w:val="clear" w:color="auto" w:fill="000000"/>
          </w:tcPr>
          <w:p w14:paraId="1A5254A0" w14:textId="77777777" w:rsidR="004229E8" w:rsidRPr="00E110D5" w:rsidRDefault="004229E8" w:rsidP="008E723B">
            <w:pPr>
              <w:keepNext/>
              <w:jc w:val="left"/>
              <w:rPr>
                <w:rFonts w:ascii="Arial" w:hAnsi="Arial" w:cs="Arial"/>
                <w:b/>
                <w:sz w:val="22"/>
              </w:rPr>
            </w:pPr>
            <w:r w:rsidRPr="00E110D5">
              <w:rPr>
                <w:rFonts w:ascii="Arial" w:hAnsi="Arial" w:cs="Arial"/>
                <w:b/>
                <w:sz w:val="22"/>
              </w:rPr>
              <w:t>Hazard identification</w:t>
            </w:r>
          </w:p>
        </w:tc>
      </w:tr>
      <w:tr w:rsidR="004229E8" w:rsidRPr="00E110D5" w14:paraId="03B09975" w14:textId="77777777" w:rsidTr="008E723B">
        <w:tc>
          <w:tcPr>
            <w:tcW w:w="9242" w:type="dxa"/>
            <w:shd w:val="clear" w:color="auto" w:fill="D9D9D9"/>
          </w:tcPr>
          <w:p w14:paraId="0A9B524A" w14:textId="77777777" w:rsidR="004229E8" w:rsidRPr="00E110D5" w:rsidRDefault="004229E8" w:rsidP="008E723B">
            <w:pPr>
              <w:keepNext/>
              <w:jc w:val="left"/>
              <w:rPr>
                <w:rFonts w:ascii="Arial" w:hAnsi="Arial" w:cs="Arial"/>
                <w:sz w:val="22"/>
              </w:rPr>
            </w:pPr>
            <w:r w:rsidRPr="00E110D5">
              <w:rPr>
                <w:rFonts w:ascii="Arial" w:hAnsi="Arial" w:cs="Arial"/>
                <w:b/>
                <w:sz w:val="22"/>
              </w:rPr>
              <w:t>WHS Acts</w:t>
            </w:r>
          </w:p>
        </w:tc>
      </w:tr>
      <w:tr w:rsidR="004229E8" w:rsidRPr="00F2530E" w14:paraId="15EB4FBC" w14:textId="77777777" w:rsidTr="008E723B">
        <w:trPr>
          <w:trHeight w:val="3061"/>
        </w:trPr>
        <w:tc>
          <w:tcPr>
            <w:tcW w:w="9242" w:type="dxa"/>
          </w:tcPr>
          <w:p w14:paraId="6B588E7C" w14:textId="6B1D6F4B" w:rsidR="00967353" w:rsidRDefault="00967353" w:rsidP="00967353">
            <w:pPr>
              <w:rPr>
                <w:rFonts w:asciiTheme="minorHAnsi" w:eastAsia="Times New Roman" w:hAnsiTheme="minorHAnsi"/>
                <w:sz w:val="22"/>
              </w:rPr>
            </w:pPr>
            <w:permStart w:id="497974561" w:edGrp="everyone"/>
            <w:r>
              <w:rPr>
                <w:rFonts w:eastAsia="Times New Roman"/>
              </w:rPr>
              <w:t>The Work Health and Safety Act (WHS Act</w:t>
            </w:r>
            <w:r>
              <w:rPr>
                <w:rFonts w:eastAsia="Times New Roman"/>
              </w:rPr>
              <w:t>)</w:t>
            </w:r>
            <w:r>
              <w:rPr>
                <w:rFonts w:eastAsia="Times New Roman"/>
              </w:rPr>
              <w:t xml:space="preserve"> outlines the responsibilities of various duty holders in ensuring workplace safety, including hazard identification.</w:t>
            </w:r>
          </w:p>
          <w:p w14:paraId="195AFDC4" w14:textId="77777777" w:rsidR="00967353" w:rsidRDefault="00967353" w:rsidP="00967353">
            <w:pPr>
              <w:rPr>
                <w:rFonts w:eastAsia="Times New Roman"/>
              </w:rPr>
            </w:pPr>
          </w:p>
          <w:p w14:paraId="3F367D01" w14:textId="0D9146EF" w:rsidR="00967353" w:rsidRDefault="00967353" w:rsidP="00967353">
            <w:pPr>
              <w:rPr>
                <w:rFonts w:eastAsia="Times New Roman"/>
              </w:rPr>
            </w:pPr>
            <w:r>
              <w:rPr>
                <w:rFonts w:eastAsia="Times New Roman"/>
              </w:rPr>
              <w:t>Duty Holders:</w:t>
            </w:r>
          </w:p>
          <w:p w14:paraId="286655F3" w14:textId="53F1AA75" w:rsidR="00967353" w:rsidRDefault="00967353" w:rsidP="00967353">
            <w:pPr>
              <w:rPr>
                <w:rFonts w:eastAsia="Times New Roman"/>
              </w:rPr>
            </w:pPr>
            <w:r>
              <w:rPr>
                <w:rFonts w:eastAsia="Times New Roman"/>
              </w:rPr>
              <w:t>1. Persons Conducting a Business or Undertaking (PCBU):</w:t>
            </w:r>
          </w:p>
          <w:p w14:paraId="78FC02CC" w14:textId="77777777" w:rsidR="00967353" w:rsidRDefault="00967353" w:rsidP="00967353">
            <w:pPr>
              <w:rPr>
                <w:rFonts w:eastAsia="Times New Roman"/>
              </w:rPr>
            </w:pPr>
            <w:r>
              <w:rPr>
                <w:rFonts w:eastAsia="Times New Roman"/>
              </w:rPr>
              <w:t>   - Must ensure, so far as reasonably practicable, the health and safety of workers and other persons while they are at work. This includes identifying hazards and eliminating or minimizing risks associated with those hazards.</w:t>
            </w:r>
          </w:p>
          <w:p w14:paraId="77043CCC" w14:textId="77777777" w:rsidR="00967353" w:rsidRDefault="00967353" w:rsidP="00967353">
            <w:pPr>
              <w:rPr>
                <w:rFonts w:eastAsia="Times New Roman"/>
              </w:rPr>
            </w:pPr>
            <w:r>
              <w:rPr>
                <w:rFonts w:eastAsia="Times New Roman"/>
              </w:rPr>
              <w:t>   - Must consult with workers on matters related to health and safety, including hazard identification.</w:t>
            </w:r>
          </w:p>
          <w:p w14:paraId="789D6580" w14:textId="5413F664" w:rsidR="00967353" w:rsidRDefault="00967353" w:rsidP="00967353">
            <w:pPr>
              <w:rPr>
                <w:rFonts w:eastAsia="Times New Roman"/>
              </w:rPr>
            </w:pPr>
            <w:r>
              <w:rPr>
                <w:rFonts w:eastAsia="Times New Roman"/>
              </w:rPr>
              <w:t>2. Officers (e.g., Directors, Senior Managers)</w:t>
            </w:r>
            <w:r>
              <w:rPr>
                <w:rFonts w:eastAsia="Times New Roman"/>
              </w:rPr>
              <w:t>:</w:t>
            </w:r>
          </w:p>
          <w:p w14:paraId="494BE865" w14:textId="77777777" w:rsidR="00967353" w:rsidRDefault="00967353" w:rsidP="00967353">
            <w:pPr>
              <w:rPr>
                <w:rFonts w:eastAsia="Times New Roman"/>
              </w:rPr>
            </w:pPr>
            <w:r>
              <w:rPr>
                <w:rFonts w:eastAsia="Times New Roman"/>
              </w:rPr>
              <w:t>   - Must exercise due diligence to ensure that the PCBU complies with its duties. This includes ensuring that hazard identification processes are in place and effective.</w:t>
            </w:r>
          </w:p>
          <w:p w14:paraId="001F3F24" w14:textId="51346D65" w:rsidR="00967353" w:rsidRDefault="00967353" w:rsidP="00967353">
            <w:pPr>
              <w:rPr>
                <w:rFonts w:eastAsia="Times New Roman"/>
              </w:rPr>
            </w:pPr>
            <w:r>
              <w:rPr>
                <w:rFonts w:eastAsia="Times New Roman"/>
              </w:rPr>
              <w:t>3. Workers:</w:t>
            </w:r>
          </w:p>
          <w:p w14:paraId="49C5F064" w14:textId="77777777" w:rsidR="00967353" w:rsidRDefault="00967353" w:rsidP="00967353">
            <w:pPr>
              <w:rPr>
                <w:rFonts w:eastAsia="Times New Roman"/>
              </w:rPr>
            </w:pPr>
            <w:r>
              <w:rPr>
                <w:rFonts w:eastAsia="Times New Roman"/>
              </w:rPr>
              <w:t>   - Have a duty to take reasonable care for their own health and safety and cooperate with any reasonable instructions given by the PCBU, including reporting hazards.</w:t>
            </w:r>
          </w:p>
          <w:p w14:paraId="49A3FB87" w14:textId="1A35BD9B" w:rsidR="00967353" w:rsidRDefault="00967353" w:rsidP="00967353">
            <w:pPr>
              <w:rPr>
                <w:rFonts w:eastAsia="Times New Roman"/>
              </w:rPr>
            </w:pPr>
            <w:r>
              <w:rPr>
                <w:rFonts w:eastAsia="Times New Roman"/>
              </w:rPr>
              <w:t>4. Other Persons (Visitors, Contractors, etc.):</w:t>
            </w:r>
          </w:p>
          <w:p w14:paraId="32F5520B" w14:textId="77777777" w:rsidR="00967353" w:rsidRDefault="00967353" w:rsidP="00967353">
            <w:pPr>
              <w:rPr>
                <w:rFonts w:eastAsia="Times New Roman"/>
              </w:rPr>
            </w:pPr>
            <w:r>
              <w:rPr>
                <w:rFonts w:eastAsia="Times New Roman"/>
              </w:rPr>
              <w:t>   - Must take reasonable care for their own health and safety and cooperate with the PCBU, ensuring they do not cause harm to themselves or others.</w:t>
            </w:r>
          </w:p>
          <w:p w14:paraId="6D21CFB7" w14:textId="77777777" w:rsidR="00FA3408" w:rsidRDefault="00FA3408" w:rsidP="00967353">
            <w:pPr>
              <w:rPr>
                <w:rFonts w:eastAsia="Times New Roman"/>
              </w:rPr>
            </w:pPr>
          </w:p>
          <w:p w14:paraId="651EE0A7" w14:textId="14EA2DCE" w:rsidR="00967353" w:rsidRDefault="00967353" w:rsidP="00967353">
            <w:pPr>
              <w:rPr>
                <w:rFonts w:eastAsia="Times New Roman"/>
              </w:rPr>
            </w:pPr>
            <w:r>
              <w:rPr>
                <w:rFonts w:eastAsia="Times New Roman"/>
              </w:rPr>
              <w:t>Key Requirements:</w:t>
            </w:r>
          </w:p>
          <w:p w14:paraId="6C9D5556" w14:textId="77777777" w:rsidR="00967353" w:rsidRDefault="00967353" w:rsidP="00967353">
            <w:pPr>
              <w:rPr>
                <w:rFonts w:eastAsia="Times New Roman"/>
              </w:rPr>
            </w:pPr>
            <w:r>
              <w:rPr>
                <w:rFonts w:eastAsia="Times New Roman"/>
              </w:rPr>
              <w:t>- The PCBU must ensure hazards are identified, risks are assessed, and effective controls are implemented to protect health and safety.</w:t>
            </w:r>
          </w:p>
          <w:p w14:paraId="6ADFA8F2" w14:textId="77777777" w:rsidR="00967353" w:rsidRDefault="00967353" w:rsidP="00967353">
            <w:pPr>
              <w:rPr>
                <w:rFonts w:eastAsia="Times New Roman"/>
              </w:rPr>
            </w:pPr>
            <w:r>
              <w:rPr>
                <w:rFonts w:eastAsia="Times New Roman"/>
              </w:rPr>
              <w:lastRenderedPageBreak/>
              <w:t>- Consultation must occur with workers to ensure hazards are properly identified.</w:t>
            </w:r>
          </w:p>
          <w:p w14:paraId="21612A8D" w14:textId="77777777" w:rsidR="00967353" w:rsidRDefault="00967353" w:rsidP="00967353">
            <w:pPr>
              <w:rPr>
                <w:rFonts w:eastAsia="Times New Roman"/>
              </w:rPr>
            </w:pPr>
            <w:r>
              <w:rPr>
                <w:rFonts w:eastAsia="Times New Roman"/>
              </w:rPr>
              <w:t>- Workers must be involved in identifying hazards and participating in decisions on risk control measures.</w:t>
            </w:r>
          </w:p>
          <w:p w14:paraId="3A2B311B" w14:textId="6F8E82F2" w:rsidR="00956D58" w:rsidRDefault="00216EA8" w:rsidP="00F2530E">
            <w:pPr>
              <w:jc w:val="left"/>
              <w:rPr>
                <w:rFonts w:ascii="Arial" w:hAnsi="Arial" w:cs="Arial"/>
                <w:sz w:val="22"/>
              </w:rPr>
            </w:pPr>
            <w:r>
              <w:rPr>
                <w:rFonts w:ascii="Arial" w:hAnsi="Arial" w:cs="Arial"/>
                <w:sz w:val="22"/>
              </w:rPr>
              <w:t xml:space="preserve">At QTMP we cover all the requirements </w:t>
            </w:r>
            <w:r w:rsidR="00693BC3">
              <w:rPr>
                <w:rFonts w:ascii="Arial" w:hAnsi="Arial" w:cs="Arial"/>
                <w:sz w:val="22"/>
              </w:rPr>
              <w:t xml:space="preserve">by implementing SWMS for </w:t>
            </w:r>
            <w:proofErr w:type="gramStart"/>
            <w:r w:rsidR="00693BC3">
              <w:rPr>
                <w:rFonts w:ascii="Arial" w:hAnsi="Arial" w:cs="Arial"/>
                <w:sz w:val="22"/>
              </w:rPr>
              <w:t>each and every</w:t>
            </w:r>
            <w:proofErr w:type="gramEnd"/>
            <w:r w:rsidR="00693BC3">
              <w:rPr>
                <w:rFonts w:ascii="Arial" w:hAnsi="Arial" w:cs="Arial"/>
                <w:sz w:val="22"/>
              </w:rPr>
              <w:t xml:space="preserve"> task performed on site and conduct a toolbox with the workgroup going over the SWMS </w:t>
            </w:r>
            <w:r w:rsidR="005A5C36">
              <w:rPr>
                <w:rFonts w:ascii="Arial" w:hAnsi="Arial" w:cs="Arial"/>
                <w:sz w:val="22"/>
              </w:rPr>
              <w:t>before they sign onto it and commence works.</w:t>
            </w:r>
          </w:p>
          <w:permEnd w:id="497974561"/>
          <w:p w14:paraId="627AA3D0" w14:textId="7925CC05" w:rsidR="004229E8" w:rsidRPr="00F2530E" w:rsidRDefault="004229E8" w:rsidP="00F2530E">
            <w:pPr>
              <w:jc w:val="left"/>
              <w:rPr>
                <w:rFonts w:ascii="Arial" w:hAnsi="Arial" w:cs="Arial"/>
                <w:sz w:val="22"/>
              </w:rPr>
            </w:pPr>
          </w:p>
        </w:tc>
      </w:tr>
      <w:tr w:rsidR="004229E8" w:rsidRPr="00E110D5" w14:paraId="6DEEBC89" w14:textId="77777777" w:rsidTr="008E723B">
        <w:tc>
          <w:tcPr>
            <w:tcW w:w="9242" w:type="dxa"/>
            <w:shd w:val="clear" w:color="auto" w:fill="D9D9D9"/>
          </w:tcPr>
          <w:p w14:paraId="7F5EABB8" w14:textId="77777777" w:rsidR="004229E8" w:rsidRPr="00E110D5" w:rsidRDefault="004229E8" w:rsidP="008E723B">
            <w:pPr>
              <w:keepNext/>
              <w:jc w:val="left"/>
              <w:rPr>
                <w:rFonts w:ascii="Arial" w:hAnsi="Arial" w:cs="Arial"/>
                <w:sz w:val="22"/>
              </w:rPr>
            </w:pPr>
            <w:r w:rsidRPr="00E110D5">
              <w:rPr>
                <w:rFonts w:ascii="Arial" w:hAnsi="Arial" w:cs="Arial"/>
                <w:b/>
                <w:sz w:val="22"/>
              </w:rPr>
              <w:lastRenderedPageBreak/>
              <w:t>WHS Regulations</w:t>
            </w:r>
          </w:p>
        </w:tc>
      </w:tr>
      <w:tr w:rsidR="004229E8" w:rsidRPr="00F2530E" w14:paraId="62E1E01E" w14:textId="77777777" w:rsidTr="008E723B">
        <w:trPr>
          <w:trHeight w:val="1304"/>
        </w:trPr>
        <w:tc>
          <w:tcPr>
            <w:tcW w:w="9242" w:type="dxa"/>
          </w:tcPr>
          <w:p w14:paraId="11DE9955" w14:textId="79C2C62B" w:rsidR="0076785C" w:rsidRDefault="0076785C" w:rsidP="0076785C">
            <w:pPr>
              <w:rPr>
                <w:rFonts w:eastAsia="Times New Roman"/>
              </w:rPr>
            </w:pPr>
            <w:permStart w:id="1468426792" w:edGrp="everyone"/>
            <w:r>
              <w:rPr>
                <w:rFonts w:eastAsia="Times New Roman"/>
              </w:rPr>
              <w:t>The WHS Regulations provide specific duties on how to identify hazards, assess risks, and implement control measures in line with the WHS Act.</w:t>
            </w:r>
          </w:p>
          <w:p w14:paraId="23AD1D42" w14:textId="77777777" w:rsidR="0076785C" w:rsidRDefault="0076785C" w:rsidP="0076785C">
            <w:pPr>
              <w:rPr>
                <w:rFonts w:eastAsia="Times New Roman"/>
              </w:rPr>
            </w:pPr>
          </w:p>
          <w:p w14:paraId="43483C7A" w14:textId="710F1AF8" w:rsidR="0076785C" w:rsidRDefault="0076785C" w:rsidP="0076785C">
            <w:pPr>
              <w:rPr>
                <w:rFonts w:eastAsia="Times New Roman"/>
              </w:rPr>
            </w:pPr>
            <w:r>
              <w:rPr>
                <w:rFonts w:eastAsia="Times New Roman"/>
              </w:rPr>
              <w:t>Duty Holders:</w:t>
            </w:r>
          </w:p>
          <w:p w14:paraId="4544E372" w14:textId="4128D550" w:rsidR="0076785C" w:rsidRDefault="0076785C" w:rsidP="0076785C">
            <w:pPr>
              <w:rPr>
                <w:rFonts w:eastAsia="Times New Roman"/>
              </w:rPr>
            </w:pPr>
            <w:r>
              <w:rPr>
                <w:rFonts w:eastAsia="Times New Roman"/>
              </w:rPr>
              <w:t>1. PCBU:</w:t>
            </w:r>
          </w:p>
          <w:p w14:paraId="7ED65F0E" w14:textId="77777777" w:rsidR="0076785C" w:rsidRDefault="0076785C" w:rsidP="0076785C">
            <w:pPr>
              <w:rPr>
                <w:rFonts w:eastAsia="Times New Roman"/>
              </w:rPr>
            </w:pPr>
            <w:r>
              <w:rPr>
                <w:rFonts w:eastAsia="Times New Roman"/>
              </w:rPr>
              <w:t>   - Must ensure hazards are identified and risks are properly assessed and controlled according to the specific requirements outlined in the regulations.</w:t>
            </w:r>
          </w:p>
          <w:p w14:paraId="0109A9B4" w14:textId="77777777" w:rsidR="0076785C" w:rsidRDefault="0076785C" w:rsidP="0076785C">
            <w:pPr>
              <w:rPr>
                <w:rFonts w:eastAsia="Times New Roman"/>
              </w:rPr>
            </w:pPr>
            <w:r>
              <w:rPr>
                <w:rFonts w:eastAsia="Times New Roman"/>
              </w:rPr>
              <w:t>   - Must implement appropriate hazard identification processes and maintain records of hazards and control measures.</w:t>
            </w:r>
          </w:p>
          <w:p w14:paraId="6AC01D8E" w14:textId="04C5D0F4" w:rsidR="0076785C" w:rsidRDefault="0076785C" w:rsidP="0076785C">
            <w:pPr>
              <w:rPr>
                <w:rFonts w:eastAsia="Times New Roman"/>
              </w:rPr>
            </w:pPr>
            <w:r>
              <w:rPr>
                <w:rFonts w:eastAsia="Times New Roman"/>
              </w:rPr>
              <w:t>2. Workers:</w:t>
            </w:r>
          </w:p>
          <w:p w14:paraId="673AAF25" w14:textId="77777777" w:rsidR="0076785C" w:rsidRDefault="0076785C" w:rsidP="0076785C">
            <w:pPr>
              <w:rPr>
                <w:rFonts w:eastAsia="Times New Roman"/>
              </w:rPr>
            </w:pPr>
            <w:r>
              <w:rPr>
                <w:rFonts w:eastAsia="Times New Roman"/>
              </w:rPr>
              <w:t>   - Must participate in hazard identification and report any new or potential hazards to the PCBU.</w:t>
            </w:r>
          </w:p>
          <w:p w14:paraId="515E0C96" w14:textId="77777777" w:rsidR="0076785C" w:rsidRDefault="0076785C" w:rsidP="0076785C">
            <w:pPr>
              <w:rPr>
                <w:rFonts w:eastAsia="Times New Roman"/>
              </w:rPr>
            </w:pPr>
          </w:p>
          <w:p w14:paraId="2015B0C8" w14:textId="47B20673" w:rsidR="0076785C" w:rsidRDefault="0076785C" w:rsidP="0076785C">
            <w:pPr>
              <w:rPr>
                <w:rFonts w:eastAsia="Times New Roman"/>
              </w:rPr>
            </w:pPr>
            <w:r>
              <w:rPr>
                <w:rFonts w:eastAsia="Times New Roman"/>
              </w:rPr>
              <w:t>Key Requirements:</w:t>
            </w:r>
          </w:p>
          <w:p w14:paraId="7B2BBDC6" w14:textId="77777777" w:rsidR="0076785C" w:rsidRDefault="0076785C" w:rsidP="0076785C">
            <w:pPr>
              <w:rPr>
                <w:rFonts w:eastAsia="Times New Roman"/>
              </w:rPr>
            </w:pPr>
            <w:r>
              <w:rPr>
                <w:rFonts w:eastAsia="Times New Roman"/>
              </w:rPr>
              <w:t>- Hazards must be identified through a systematic process, which includes regular inspections and consultation with workers.</w:t>
            </w:r>
          </w:p>
          <w:p w14:paraId="581C3BF4" w14:textId="77777777" w:rsidR="0076785C" w:rsidRDefault="0076785C" w:rsidP="0076785C">
            <w:pPr>
              <w:rPr>
                <w:rFonts w:eastAsia="Times New Roman"/>
              </w:rPr>
            </w:pPr>
            <w:r>
              <w:rPr>
                <w:rFonts w:eastAsia="Times New Roman"/>
              </w:rPr>
              <w:t>- The regulations often specify procedures for identifying specific hazards (e.g., chemical, biological, or physical hazards), and the PCBU must ensure these are followed.</w:t>
            </w:r>
          </w:p>
          <w:p w14:paraId="4E34F68D" w14:textId="77777777" w:rsidR="0076785C" w:rsidRDefault="0076785C" w:rsidP="0076785C">
            <w:pPr>
              <w:rPr>
                <w:rFonts w:eastAsia="Times New Roman"/>
              </w:rPr>
            </w:pPr>
            <w:r>
              <w:rPr>
                <w:rFonts w:eastAsia="Times New Roman"/>
              </w:rPr>
              <w:t>- Documentation and record-keeping of hazard identification processes must be maintained.</w:t>
            </w:r>
          </w:p>
          <w:p w14:paraId="50236869" w14:textId="77777777" w:rsidR="00726A28" w:rsidRDefault="00726A28" w:rsidP="0076785C">
            <w:pPr>
              <w:rPr>
                <w:rFonts w:eastAsia="Times New Roman"/>
              </w:rPr>
            </w:pPr>
          </w:p>
          <w:permEnd w:id="1468426792"/>
          <w:p w14:paraId="02D93C10" w14:textId="77777777" w:rsidR="004229E8" w:rsidRPr="00F2530E" w:rsidRDefault="004229E8" w:rsidP="008E723B">
            <w:pPr>
              <w:jc w:val="left"/>
              <w:rPr>
                <w:rFonts w:ascii="Arial" w:hAnsi="Arial" w:cs="Arial"/>
                <w:sz w:val="22"/>
              </w:rPr>
            </w:pPr>
          </w:p>
        </w:tc>
      </w:tr>
      <w:tr w:rsidR="004229E8" w:rsidRPr="00E110D5" w14:paraId="0AB4C287" w14:textId="77777777" w:rsidTr="008E723B">
        <w:tc>
          <w:tcPr>
            <w:tcW w:w="9242" w:type="dxa"/>
            <w:shd w:val="clear" w:color="auto" w:fill="D9D9D9"/>
          </w:tcPr>
          <w:p w14:paraId="0E5FC27C" w14:textId="77777777" w:rsidR="004229E8" w:rsidRPr="00E110D5" w:rsidRDefault="004229E8" w:rsidP="008E723B">
            <w:pPr>
              <w:jc w:val="left"/>
              <w:rPr>
                <w:rFonts w:ascii="Arial" w:hAnsi="Arial" w:cs="Arial"/>
                <w:sz w:val="22"/>
              </w:rPr>
            </w:pPr>
            <w:r w:rsidRPr="00E110D5">
              <w:rPr>
                <w:rFonts w:ascii="Arial" w:hAnsi="Arial" w:cs="Arial"/>
                <w:b/>
                <w:sz w:val="22"/>
              </w:rPr>
              <w:t>Codes of practice</w:t>
            </w:r>
          </w:p>
        </w:tc>
      </w:tr>
      <w:tr w:rsidR="004229E8" w:rsidRPr="00F2530E" w14:paraId="3BEB0819" w14:textId="77777777" w:rsidTr="008E723B">
        <w:trPr>
          <w:trHeight w:val="1304"/>
        </w:trPr>
        <w:tc>
          <w:tcPr>
            <w:tcW w:w="9242" w:type="dxa"/>
          </w:tcPr>
          <w:p w14:paraId="565341FE" w14:textId="7062E428" w:rsidR="00740951" w:rsidRDefault="00740951" w:rsidP="00740951">
            <w:pPr>
              <w:rPr>
                <w:rFonts w:asciiTheme="minorHAnsi" w:eastAsia="Times New Roman" w:hAnsiTheme="minorHAnsi"/>
                <w:sz w:val="22"/>
              </w:rPr>
            </w:pPr>
            <w:permStart w:id="1465482146" w:edGrp="everyone"/>
            <w:r>
              <w:rPr>
                <w:rFonts w:eastAsia="Times New Roman"/>
              </w:rPr>
              <w:t>Codes of Practice provide practical guidance on how to comply with the WHS Act and Regulations, including hazard identification processes. While they are not legally enforceable, they offer a benchmark for best practices.</w:t>
            </w:r>
          </w:p>
          <w:p w14:paraId="53179A4B" w14:textId="77777777" w:rsidR="00740951" w:rsidRDefault="00740951" w:rsidP="00740951">
            <w:pPr>
              <w:rPr>
                <w:rFonts w:eastAsia="Times New Roman"/>
              </w:rPr>
            </w:pPr>
          </w:p>
          <w:p w14:paraId="4B871419" w14:textId="09677E7D" w:rsidR="00740951" w:rsidRDefault="00740951" w:rsidP="00740951">
            <w:pPr>
              <w:rPr>
                <w:rFonts w:eastAsia="Times New Roman"/>
              </w:rPr>
            </w:pPr>
            <w:r>
              <w:rPr>
                <w:rFonts w:eastAsia="Times New Roman"/>
              </w:rPr>
              <w:t>Duty Holders:</w:t>
            </w:r>
          </w:p>
          <w:p w14:paraId="181AEFA8" w14:textId="74D1560C" w:rsidR="00740951" w:rsidRDefault="00740951" w:rsidP="00740951">
            <w:pPr>
              <w:rPr>
                <w:rFonts w:eastAsia="Times New Roman"/>
              </w:rPr>
            </w:pPr>
            <w:r>
              <w:rPr>
                <w:rFonts w:eastAsia="Times New Roman"/>
              </w:rPr>
              <w:t>1. PCBU:</w:t>
            </w:r>
          </w:p>
          <w:p w14:paraId="5C68BB13" w14:textId="77777777" w:rsidR="00740951" w:rsidRDefault="00740951" w:rsidP="00740951">
            <w:pPr>
              <w:rPr>
                <w:rFonts w:eastAsia="Times New Roman"/>
              </w:rPr>
            </w:pPr>
            <w:r>
              <w:rPr>
                <w:rFonts w:eastAsia="Times New Roman"/>
              </w:rPr>
              <w:t>   - Can use Codes of Practice as a guide to identify hazards and implement effective control measures. Following a code of practice demonstrates compliance with the WHS Act and Regulations.</w:t>
            </w:r>
          </w:p>
          <w:p w14:paraId="38DDA6D6" w14:textId="1787A504" w:rsidR="00740951" w:rsidRDefault="00740951" w:rsidP="00740951">
            <w:pPr>
              <w:rPr>
                <w:rFonts w:eastAsia="Times New Roman"/>
              </w:rPr>
            </w:pPr>
            <w:r>
              <w:rPr>
                <w:rFonts w:eastAsia="Times New Roman"/>
              </w:rPr>
              <w:t>2. Workers:</w:t>
            </w:r>
          </w:p>
          <w:p w14:paraId="2A563EE7" w14:textId="77777777" w:rsidR="00740951" w:rsidRDefault="00740951" w:rsidP="00740951">
            <w:pPr>
              <w:rPr>
                <w:rFonts w:eastAsia="Times New Roman"/>
              </w:rPr>
            </w:pPr>
            <w:r>
              <w:rPr>
                <w:rFonts w:eastAsia="Times New Roman"/>
              </w:rPr>
              <w:t>   - Can use the guidance in Codes of Practice to understand the processes involved in hazard identification and what their responsibilities are in ensuring workplace safety.</w:t>
            </w:r>
          </w:p>
          <w:p w14:paraId="49B7F19E" w14:textId="77777777" w:rsidR="00740951" w:rsidRDefault="00740951" w:rsidP="00740951">
            <w:pPr>
              <w:rPr>
                <w:rFonts w:eastAsia="Times New Roman"/>
              </w:rPr>
            </w:pPr>
          </w:p>
          <w:p w14:paraId="30BD221A" w14:textId="043AE1B7" w:rsidR="00740951" w:rsidRDefault="00740951" w:rsidP="00740951">
            <w:pPr>
              <w:rPr>
                <w:rFonts w:eastAsia="Times New Roman"/>
              </w:rPr>
            </w:pPr>
            <w:r>
              <w:rPr>
                <w:rFonts w:eastAsia="Times New Roman"/>
              </w:rPr>
              <w:t>Key Requirement</w:t>
            </w:r>
            <w:r w:rsidR="001C0ACE">
              <w:rPr>
                <w:rFonts w:eastAsia="Times New Roman"/>
              </w:rPr>
              <w:t>s</w:t>
            </w:r>
            <w:r>
              <w:rPr>
                <w:rFonts w:eastAsia="Times New Roman"/>
              </w:rPr>
              <w:t>:</w:t>
            </w:r>
          </w:p>
          <w:p w14:paraId="62D201E8" w14:textId="77777777" w:rsidR="00740951" w:rsidRDefault="00740951" w:rsidP="00740951">
            <w:pPr>
              <w:rPr>
                <w:rFonts w:eastAsia="Times New Roman"/>
              </w:rPr>
            </w:pPr>
            <w:r>
              <w:rPr>
                <w:rFonts w:eastAsia="Times New Roman"/>
              </w:rPr>
              <w:t>- Hazard identification must be conducted using a systematic approach, as described in relevant codes of practice.</w:t>
            </w:r>
          </w:p>
          <w:p w14:paraId="2D9FFF8B" w14:textId="77777777" w:rsidR="00740951" w:rsidRDefault="00740951" w:rsidP="00740951">
            <w:pPr>
              <w:rPr>
                <w:rFonts w:eastAsia="Times New Roman"/>
              </w:rPr>
            </w:pPr>
            <w:r>
              <w:rPr>
                <w:rFonts w:eastAsia="Times New Roman"/>
              </w:rPr>
              <w:t>- These codes often recommend conducting regular hazard assessments and utilizing certain tools (e.g., hazard checklists, safety audits) to ensure hazards are identified effectively.</w:t>
            </w:r>
          </w:p>
          <w:permEnd w:id="1465482146"/>
          <w:p w14:paraId="601FB837" w14:textId="77777777" w:rsidR="004229E8" w:rsidRPr="00F2530E" w:rsidRDefault="004229E8" w:rsidP="008E723B">
            <w:pPr>
              <w:jc w:val="left"/>
              <w:rPr>
                <w:rFonts w:ascii="Arial" w:hAnsi="Arial" w:cs="Arial"/>
                <w:sz w:val="22"/>
              </w:rPr>
            </w:pPr>
          </w:p>
        </w:tc>
      </w:tr>
      <w:tr w:rsidR="004229E8" w:rsidRPr="00E110D5" w14:paraId="6D24E754" w14:textId="77777777" w:rsidTr="008E723B">
        <w:tc>
          <w:tcPr>
            <w:tcW w:w="9242" w:type="dxa"/>
            <w:shd w:val="clear" w:color="auto" w:fill="D9D9D9"/>
          </w:tcPr>
          <w:p w14:paraId="42A2730F" w14:textId="77777777" w:rsidR="004229E8" w:rsidRPr="00E110D5" w:rsidRDefault="004229E8" w:rsidP="008E723B">
            <w:pPr>
              <w:keepNext/>
              <w:jc w:val="left"/>
              <w:rPr>
                <w:rFonts w:ascii="Arial" w:hAnsi="Arial" w:cs="Arial"/>
                <w:sz w:val="22"/>
              </w:rPr>
            </w:pPr>
            <w:r w:rsidRPr="00E110D5">
              <w:rPr>
                <w:rFonts w:ascii="Arial" w:hAnsi="Arial" w:cs="Arial"/>
                <w:b/>
                <w:sz w:val="22"/>
              </w:rPr>
              <w:lastRenderedPageBreak/>
              <w:t>Guidelines</w:t>
            </w:r>
          </w:p>
        </w:tc>
      </w:tr>
      <w:tr w:rsidR="004229E8" w:rsidRPr="00F2530E" w14:paraId="1EFC45CD" w14:textId="77777777" w:rsidTr="008E723B">
        <w:trPr>
          <w:trHeight w:val="1077"/>
        </w:trPr>
        <w:tc>
          <w:tcPr>
            <w:tcW w:w="9242" w:type="dxa"/>
          </w:tcPr>
          <w:p w14:paraId="08287215" w14:textId="2222DF69" w:rsidR="00746B07" w:rsidRDefault="00746B07" w:rsidP="00746B07">
            <w:pPr>
              <w:rPr>
                <w:rFonts w:asciiTheme="minorHAnsi" w:eastAsia="Times New Roman" w:hAnsiTheme="minorHAnsi"/>
                <w:sz w:val="22"/>
              </w:rPr>
            </w:pPr>
            <w:permStart w:id="830093676" w:edGrp="everyone"/>
            <w:r>
              <w:rPr>
                <w:rFonts w:eastAsia="Times New Roman"/>
              </w:rPr>
              <w:t>Guidelines provide additional advice and recommendations on how to implement hazard identification practices in line with legal requirements. They are not mandatory but are useful in ensuring compliance with the WHS Act and Regulations.</w:t>
            </w:r>
          </w:p>
          <w:p w14:paraId="12AD40DC" w14:textId="77777777" w:rsidR="00746B07" w:rsidRDefault="00746B07" w:rsidP="00746B07">
            <w:pPr>
              <w:rPr>
                <w:rFonts w:eastAsia="Times New Roman"/>
              </w:rPr>
            </w:pPr>
          </w:p>
          <w:p w14:paraId="1B9DF85D" w14:textId="032D9A17" w:rsidR="00746B07" w:rsidRDefault="00746B07" w:rsidP="00746B07">
            <w:pPr>
              <w:rPr>
                <w:rFonts w:eastAsia="Times New Roman"/>
              </w:rPr>
            </w:pPr>
            <w:r>
              <w:rPr>
                <w:rFonts w:eastAsia="Times New Roman"/>
              </w:rPr>
              <w:t>Duty Holders:</w:t>
            </w:r>
          </w:p>
          <w:p w14:paraId="164DC35B" w14:textId="2F7FAB79" w:rsidR="00746B07" w:rsidRDefault="00746B07" w:rsidP="00746B07">
            <w:pPr>
              <w:rPr>
                <w:rFonts w:eastAsia="Times New Roman"/>
              </w:rPr>
            </w:pPr>
            <w:r>
              <w:rPr>
                <w:rFonts w:eastAsia="Times New Roman"/>
              </w:rPr>
              <w:t>1. PCBU:</w:t>
            </w:r>
          </w:p>
          <w:p w14:paraId="404C3D0B" w14:textId="77777777" w:rsidR="00746B07" w:rsidRDefault="00746B07" w:rsidP="00746B07">
            <w:pPr>
              <w:rPr>
                <w:rFonts w:eastAsia="Times New Roman"/>
              </w:rPr>
            </w:pPr>
            <w:r>
              <w:rPr>
                <w:rFonts w:eastAsia="Times New Roman"/>
              </w:rPr>
              <w:t>   - Must consider guidelines when developing and implementing hazard identification processes, ensuring they meet or exceed the minimum legal requirements.</w:t>
            </w:r>
          </w:p>
          <w:p w14:paraId="47CEB7AC" w14:textId="53EFE2A6" w:rsidR="00746B07" w:rsidRDefault="00746B07" w:rsidP="00746B07">
            <w:pPr>
              <w:rPr>
                <w:rFonts w:eastAsia="Times New Roman"/>
              </w:rPr>
            </w:pPr>
            <w:r>
              <w:rPr>
                <w:rFonts w:eastAsia="Times New Roman"/>
              </w:rPr>
              <w:t>2. Workers:</w:t>
            </w:r>
          </w:p>
          <w:p w14:paraId="606911CE" w14:textId="77777777" w:rsidR="00746B07" w:rsidRDefault="00746B07" w:rsidP="00746B07">
            <w:pPr>
              <w:rPr>
                <w:rFonts w:eastAsia="Times New Roman"/>
              </w:rPr>
            </w:pPr>
            <w:r>
              <w:rPr>
                <w:rFonts w:eastAsia="Times New Roman"/>
              </w:rPr>
              <w:t>   - Should be aware of and follow any guidelines relevant to their roles in hazard identification.</w:t>
            </w:r>
          </w:p>
          <w:p w14:paraId="39DD0140" w14:textId="77777777" w:rsidR="00746B07" w:rsidRDefault="00746B07" w:rsidP="00746B07">
            <w:pPr>
              <w:rPr>
                <w:rFonts w:eastAsia="Times New Roman"/>
              </w:rPr>
            </w:pPr>
          </w:p>
          <w:p w14:paraId="6E85BFED" w14:textId="142378D0" w:rsidR="00746B07" w:rsidRDefault="00746B07" w:rsidP="00746B07">
            <w:pPr>
              <w:rPr>
                <w:rFonts w:eastAsia="Times New Roman"/>
              </w:rPr>
            </w:pPr>
            <w:r>
              <w:rPr>
                <w:rFonts w:eastAsia="Times New Roman"/>
              </w:rPr>
              <w:t>Key Requirements:</w:t>
            </w:r>
          </w:p>
          <w:p w14:paraId="1C20D279" w14:textId="77777777" w:rsidR="00746B07" w:rsidRDefault="00746B07" w:rsidP="00746B07">
            <w:pPr>
              <w:rPr>
                <w:rFonts w:eastAsia="Times New Roman"/>
              </w:rPr>
            </w:pPr>
            <w:r>
              <w:rPr>
                <w:rFonts w:eastAsia="Times New Roman"/>
              </w:rPr>
              <w:t>- Guidelines often recommend specific approaches or methods for identifying hazards, such as regular workplace inspections, hazard reporting systems, and consultation with workers.</w:t>
            </w:r>
          </w:p>
          <w:p w14:paraId="32372AAC" w14:textId="77777777" w:rsidR="00746B07" w:rsidRDefault="00746B07" w:rsidP="00746B07">
            <w:pPr>
              <w:rPr>
                <w:rFonts w:eastAsia="Times New Roman"/>
              </w:rPr>
            </w:pPr>
            <w:r>
              <w:rPr>
                <w:rFonts w:eastAsia="Times New Roman"/>
              </w:rPr>
              <w:t>- These documents help the PCBU refine their hazard identification processes and ensure continuous improvement in safety practices.</w:t>
            </w:r>
          </w:p>
          <w:permEnd w:id="830093676"/>
          <w:p w14:paraId="5222E01B" w14:textId="77777777" w:rsidR="004229E8" w:rsidRPr="00F2530E" w:rsidRDefault="004229E8" w:rsidP="008E723B">
            <w:pPr>
              <w:jc w:val="left"/>
              <w:rPr>
                <w:rFonts w:ascii="Arial" w:hAnsi="Arial" w:cs="Arial"/>
                <w:sz w:val="22"/>
              </w:rPr>
            </w:pPr>
          </w:p>
        </w:tc>
      </w:tr>
      <w:tr w:rsidR="004229E8" w:rsidRPr="00E110D5" w14:paraId="7AB99DFD" w14:textId="77777777" w:rsidTr="008E723B">
        <w:tc>
          <w:tcPr>
            <w:tcW w:w="9242" w:type="dxa"/>
            <w:shd w:val="clear" w:color="auto" w:fill="D9D9D9"/>
          </w:tcPr>
          <w:p w14:paraId="4F0E82B8" w14:textId="77777777" w:rsidR="004229E8" w:rsidRPr="00E110D5" w:rsidRDefault="004229E8" w:rsidP="008E723B">
            <w:pPr>
              <w:jc w:val="left"/>
              <w:rPr>
                <w:rFonts w:ascii="Arial" w:hAnsi="Arial" w:cs="Arial"/>
                <w:sz w:val="22"/>
              </w:rPr>
            </w:pPr>
            <w:r w:rsidRPr="00E110D5">
              <w:rPr>
                <w:rFonts w:ascii="Arial" w:hAnsi="Arial" w:cs="Arial"/>
                <w:b/>
                <w:sz w:val="22"/>
              </w:rPr>
              <w:t>How you comply</w:t>
            </w:r>
          </w:p>
        </w:tc>
      </w:tr>
      <w:tr w:rsidR="004229E8" w:rsidRPr="00F2530E" w14:paraId="54281C28" w14:textId="77777777" w:rsidTr="008E723B">
        <w:trPr>
          <w:trHeight w:val="1814"/>
        </w:trPr>
        <w:tc>
          <w:tcPr>
            <w:tcW w:w="9242" w:type="dxa"/>
          </w:tcPr>
          <w:p w14:paraId="21E7B026" w14:textId="77777777" w:rsidR="002362BE" w:rsidRPr="005D0D70" w:rsidRDefault="002362BE" w:rsidP="002362BE">
            <w:pPr>
              <w:jc w:val="left"/>
              <w:rPr>
                <w:rFonts w:cs="Arial"/>
                <w:szCs w:val="24"/>
              </w:rPr>
            </w:pPr>
            <w:permStart w:id="1160973510" w:edGrp="everyone"/>
            <w:r w:rsidRPr="005D0D70">
              <w:rPr>
                <w:rFonts w:cs="Arial"/>
                <w:szCs w:val="24"/>
              </w:rPr>
              <w:t>At QTMP we cover all the requirements by implementing SWMS for each task performed on site and conduct a toolbox with the workgroup going over the SWMS before they sign onto it and commence works. If at any stage we need to deviate from the SWMS, we go back to it and adjust the SWMS to meet the job requirements.</w:t>
            </w:r>
          </w:p>
          <w:permEnd w:id="1160973510"/>
          <w:p w14:paraId="43D81846" w14:textId="77777777" w:rsidR="004229E8" w:rsidRPr="00F2530E" w:rsidRDefault="004229E8" w:rsidP="008E723B">
            <w:pPr>
              <w:jc w:val="left"/>
              <w:rPr>
                <w:rFonts w:ascii="Arial" w:hAnsi="Arial" w:cs="Arial"/>
                <w:sz w:val="22"/>
              </w:rPr>
            </w:pPr>
          </w:p>
        </w:tc>
      </w:tr>
    </w:tbl>
    <w:p w14:paraId="21CD057F" w14:textId="77777777" w:rsidR="004229E8" w:rsidRPr="00E110D5" w:rsidRDefault="004229E8" w:rsidP="004229E8">
      <w:pPr>
        <w:jc w:val="left"/>
        <w:rPr>
          <w:rFonts w:ascii="Arial" w:eastAsia="Calibri" w:hAnsi="Arial" w:cs="Arial"/>
          <w:sz w:val="22"/>
          <w:szCs w:val="22"/>
        </w:rPr>
      </w:pPr>
    </w:p>
    <w:p w14:paraId="5158A03E" w14:textId="77777777" w:rsidR="004229E8" w:rsidRPr="00E110D5" w:rsidRDefault="004229E8" w:rsidP="004229E8">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4229E8" w:rsidRPr="00E110D5" w14:paraId="6A5E3C7F" w14:textId="77777777" w:rsidTr="008E723B">
        <w:tc>
          <w:tcPr>
            <w:tcW w:w="9242" w:type="dxa"/>
            <w:shd w:val="clear" w:color="auto" w:fill="000000"/>
          </w:tcPr>
          <w:p w14:paraId="500852D3" w14:textId="77777777" w:rsidR="004229E8" w:rsidRPr="00E110D5" w:rsidRDefault="004229E8" w:rsidP="008E723B">
            <w:pPr>
              <w:keepNext/>
              <w:jc w:val="left"/>
              <w:rPr>
                <w:rFonts w:ascii="Arial" w:hAnsi="Arial" w:cs="Arial"/>
                <w:b/>
                <w:sz w:val="22"/>
              </w:rPr>
            </w:pPr>
            <w:r w:rsidRPr="00E110D5">
              <w:rPr>
                <w:rFonts w:ascii="Arial" w:hAnsi="Arial" w:cs="Arial"/>
                <w:b/>
                <w:sz w:val="22"/>
              </w:rPr>
              <w:t>Risk assessment</w:t>
            </w:r>
          </w:p>
        </w:tc>
      </w:tr>
      <w:tr w:rsidR="004229E8" w:rsidRPr="00E110D5" w14:paraId="0CEEB08E" w14:textId="77777777" w:rsidTr="008E723B">
        <w:tc>
          <w:tcPr>
            <w:tcW w:w="9242" w:type="dxa"/>
            <w:shd w:val="clear" w:color="auto" w:fill="D9D9D9"/>
          </w:tcPr>
          <w:p w14:paraId="3C43B7CB" w14:textId="77777777" w:rsidR="004229E8" w:rsidRPr="00E110D5" w:rsidRDefault="004229E8" w:rsidP="008E723B">
            <w:pPr>
              <w:keepNext/>
              <w:jc w:val="left"/>
              <w:rPr>
                <w:rFonts w:ascii="Arial" w:hAnsi="Arial" w:cs="Arial"/>
                <w:sz w:val="22"/>
              </w:rPr>
            </w:pPr>
            <w:r w:rsidRPr="00E110D5">
              <w:rPr>
                <w:rFonts w:ascii="Arial" w:hAnsi="Arial" w:cs="Arial"/>
                <w:b/>
                <w:sz w:val="22"/>
              </w:rPr>
              <w:t>WHS Acts</w:t>
            </w:r>
          </w:p>
        </w:tc>
      </w:tr>
      <w:tr w:rsidR="004229E8" w:rsidRPr="00F2530E" w14:paraId="2207DA32" w14:textId="77777777" w:rsidTr="008E723B">
        <w:trPr>
          <w:trHeight w:val="1531"/>
        </w:trPr>
        <w:tc>
          <w:tcPr>
            <w:tcW w:w="9242" w:type="dxa"/>
          </w:tcPr>
          <w:p w14:paraId="3C1889EB" w14:textId="4F258528" w:rsidR="00FC7466" w:rsidRDefault="00FC7466" w:rsidP="00FC7466">
            <w:pPr>
              <w:rPr>
                <w:rFonts w:asciiTheme="minorHAnsi" w:eastAsia="Times New Roman" w:hAnsiTheme="minorHAnsi"/>
                <w:sz w:val="22"/>
              </w:rPr>
            </w:pPr>
            <w:permStart w:id="1673676630" w:edGrp="everyone"/>
            <w:r>
              <w:rPr>
                <w:rFonts w:eastAsia="Times New Roman"/>
              </w:rPr>
              <w:t>The Work Health and Safety Act establishes the primary responsibilities of duty holders in relation to risk assessment, ensuring that risks to health and safety are eliminated or minimized so far as reasonably practicable.</w:t>
            </w:r>
          </w:p>
          <w:p w14:paraId="146FC38E" w14:textId="77777777" w:rsidR="00FC7466" w:rsidRDefault="00FC7466" w:rsidP="00FC7466">
            <w:pPr>
              <w:rPr>
                <w:rFonts w:eastAsia="Times New Roman"/>
              </w:rPr>
            </w:pPr>
          </w:p>
          <w:p w14:paraId="1EADE77E" w14:textId="23110E7D" w:rsidR="00FC7466" w:rsidRDefault="00FC7466" w:rsidP="00FC7466">
            <w:pPr>
              <w:rPr>
                <w:rFonts w:eastAsia="Times New Roman"/>
              </w:rPr>
            </w:pPr>
            <w:r>
              <w:rPr>
                <w:rFonts w:eastAsia="Times New Roman"/>
              </w:rPr>
              <w:t>Duty Holders:</w:t>
            </w:r>
          </w:p>
          <w:p w14:paraId="10969C80" w14:textId="73315CF4" w:rsidR="00FC7466" w:rsidRDefault="00FC7466" w:rsidP="00FC7466">
            <w:pPr>
              <w:rPr>
                <w:rFonts w:eastAsia="Times New Roman"/>
              </w:rPr>
            </w:pPr>
            <w:r>
              <w:rPr>
                <w:rFonts w:eastAsia="Times New Roman"/>
              </w:rPr>
              <w:t>1.Persons Conducting a Business or Undertaking (PCBU):</w:t>
            </w:r>
          </w:p>
          <w:p w14:paraId="7CFE982A" w14:textId="77777777" w:rsidR="00FC7466" w:rsidRDefault="00FC7466" w:rsidP="00FC7466">
            <w:pPr>
              <w:rPr>
                <w:rFonts w:eastAsia="Times New Roman"/>
              </w:rPr>
            </w:pPr>
            <w:r>
              <w:rPr>
                <w:rFonts w:eastAsia="Times New Roman"/>
              </w:rPr>
              <w:t>   - Must ensure, so far as reasonably practicable, the health and safety of workers and other persons. This includes carrying out risk assessments to identify and manage risks in the workplace.</w:t>
            </w:r>
          </w:p>
          <w:p w14:paraId="4E206FE7" w14:textId="77777777" w:rsidR="00FC7466" w:rsidRDefault="00FC7466" w:rsidP="00FC7466">
            <w:pPr>
              <w:rPr>
                <w:rFonts w:eastAsia="Times New Roman"/>
              </w:rPr>
            </w:pPr>
            <w:r>
              <w:rPr>
                <w:rFonts w:eastAsia="Times New Roman"/>
              </w:rPr>
              <w:t>   - Must ensure risks are assessed, and appropriate risk control measures are implemented, consulted upon, and monitored.</w:t>
            </w:r>
          </w:p>
          <w:p w14:paraId="23AFACCD" w14:textId="14142BF4" w:rsidR="00FC7466" w:rsidRDefault="00FC7466" w:rsidP="00FC7466">
            <w:pPr>
              <w:rPr>
                <w:rFonts w:eastAsia="Times New Roman"/>
              </w:rPr>
            </w:pPr>
            <w:r>
              <w:rPr>
                <w:rFonts w:eastAsia="Times New Roman"/>
              </w:rPr>
              <w:t>2. Officers (e.g., Directors, Senior Managers):   - Must exercise due diligence to ensure that the PCBU complies with its duties. This includes ensuring that risk assessments are carried out appropriately and risk control measures are effective.</w:t>
            </w:r>
          </w:p>
          <w:p w14:paraId="7C212921" w14:textId="2189BD59" w:rsidR="00FC7466" w:rsidRDefault="00FC7466" w:rsidP="00FC7466">
            <w:pPr>
              <w:rPr>
                <w:rFonts w:eastAsia="Times New Roman"/>
              </w:rPr>
            </w:pPr>
            <w:r>
              <w:rPr>
                <w:rFonts w:eastAsia="Times New Roman"/>
              </w:rPr>
              <w:t>3. Workers:   - Must take reasonable care of their own health and safety and cooperate with any reasonable instructions provided by the PCBU regarding risk assessments.</w:t>
            </w:r>
          </w:p>
          <w:p w14:paraId="1F33C968" w14:textId="452481E7" w:rsidR="00FC7466" w:rsidRDefault="00FC7466" w:rsidP="00FC7466">
            <w:pPr>
              <w:rPr>
                <w:rFonts w:eastAsia="Times New Roman"/>
              </w:rPr>
            </w:pPr>
            <w:r>
              <w:rPr>
                <w:rFonts w:eastAsia="Times New Roman"/>
              </w:rPr>
              <w:t>4. Other Persons (Visitors, Contractors, etc.):</w:t>
            </w:r>
          </w:p>
          <w:p w14:paraId="20C25C59" w14:textId="77777777" w:rsidR="00FC7466" w:rsidRDefault="00FC7466" w:rsidP="00FC7466">
            <w:pPr>
              <w:rPr>
                <w:rFonts w:eastAsia="Times New Roman"/>
              </w:rPr>
            </w:pPr>
            <w:r>
              <w:rPr>
                <w:rFonts w:eastAsia="Times New Roman"/>
              </w:rPr>
              <w:lastRenderedPageBreak/>
              <w:t>   - Must take reasonable care for their own health and safety and ensure that their actions do not endanger others.</w:t>
            </w:r>
          </w:p>
          <w:p w14:paraId="5B5D7355" w14:textId="77777777" w:rsidR="00FC7466" w:rsidRDefault="00FC7466" w:rsidP="00FC7466">
            <w:pPr>
              <w:rPr>
                <w:rFonts w:eastAsia="Times New Roman"/>
              </w:rPr>
            </w:pPr>
          </w:p>
          <w:p w14:paraId="2B1E7C24" w14:textId="2C5EC719" w:rsidR="00FC7466" w:rsidRDefault="00FC7466" w:rsidP="00FC7466">
            <w:pPr>
              <w:rPr>
                <w:rFonts w:eastAsia="Times New Roman"/>
              </w:rPr>
            </w:pPr>
            <w:r>
              <w:rPr>
                <w:rFonts w:eastAsia="Times New Roman"/>
              </w:rPr>
              <w:t>Key Requirements</w:t>
            </w:r>
            <w:r w:rsidR="00BA7617">
              <w:rPr>
                <w:rFonts w:eastAsia="Times New Roman"/>
              </w:rPr>
              <w:t>:</w:t>
            </w:r>
          </w:p>
          <w:p w14:paraId="4B8D3902" w14:textId="77777777" w:rsidR="00FC7466" w:rsidRDefault="00FC7466" w:rsidP="00FC7466">
            <w:pPr>
              <w:rPr>
                <w:rFonts w:eastAsia="Times New Roman"/>
              </w:rPr>
            </w:pPr>
            <w:r>
              <w:rPr>
                <w:rFonts w:eastAsia="Times New Roman"/>
              </w:rPr>
              <w:t>- The PCBU must assess risks to health and safety, consult with workers about these risks, and implement control measures to eliminate or minimize them.</w:t>
            </w:r>
          </w:p>
          <w:p w14:paraId="03D0E9F5" w14:textId="77777777" w:rsidR="00FC7466" w:rsidRDefault="00FC7466" w:rsidP="00FC7466">
            <w:pPr>
              <w:rPr>
                <w:rFonts w:eastAsia="Times New Roman"/>
              </w:rPr>
            </w:pPr>
            <w:r>
              <w:rPr>
                <w:rFonts w:eastAsia="Times New Roman"/>
              </w:rPr>
              <w:t>- Workers must be consulted and provided opportunities to participate in the risk assessment process.</w:t>
            </w:r>
          </w:p>
          <w:p w14:paraId="00AC0285" w14:textId="77777777" w:rsidR="00FC7466" w:rsidRDefault="00FC7466" w:rsidP="00FC7466">
            <w:pPr>
              <w:rPr>
                <w:rFonts w:eastAsia="Times New Roman"/>
              </w:rPr>
            </w:pPr>
            <w:r>
              <w:rPr>
                <w:rFonts w:eastAsia="Times New Roman"/>
              </w:rPr>
              <w:t>- Officers must ensure that effective risk assessment processes are in place and being followed.</w:t>
            </w:r>
          </w:p>
          <w:permEnd w:id="1673676630"/>
          <w:p w14:paraId="1F232324" w14:textId="77777777" w:rsidR="004229E8" w:rsidRPr="00F2530E" w:rsidRDefault="004229E8" w:rsidP="00F2530E">
            <w:pPr>
              <w:jc w:val="left"/>
              <w:rPr>
                <w:rFonts w:ascii="Arial" w:hAnsi="Arial" w:cs="Arial"/>
                <w:sz w:val="22"/>
              </w:rPr>
            </w:pPr>
          </w:p>
        </w:tc>
      </w:tr>
      <w:tr w:rsidR="004229E8" w:rsidRPr="00E110D5" w14:paraId="1E3315D8" w14:textId="77777777" w:rsidTr="008E723B">
        <w:tc>
          <w:tcPr>
            <w:tcW w:w="9242" w:type="dxa"/>
            <w:shd w:val="clear" w:color="auto" w:fill="D9D9D9"/>
          </w:tcPr>
          <w:p w14:paraId="224A79E5" w14:textId="77777777" w:rsidR="004229E8" w:rsidRPr="00E110D5" w:rsidRDefault="004229E8" w:rsidP="008E723B">
            <w:pPr>
              <w:keepNext/>
              <w:jc w:val="left"/>
              <w:rPr>
                <w:rFonts w:ascii="Arial" w:hAnsi="Arial" w:cs="Arial"/>
                <w:sz w:val="22"/>
              </w:rPr>
            </w:pPr>
            <w:r w:rsidRPr="00E110D5">
              <w:rPr>
                <w:rFonts w:ascii="Arial" w:hAnsi="Arial" w:cs="Arial"/>
                <w:b/>
                <w:sz w:val="22"/>
              </w:rPr>
              <w:lastRenderedPageBreak/>
              <w:t>WHS Regulations</w:t>
            </w:r>
          </w:p>
        </w:tc>
      </w:tr>
      <w:tr w:rsidR="004229E8" w:rsidRPr="00F2530E" w14:paraId="1982430C" w14:textId="77777777" w:rsidTr="008E723B">
        <w:trPr>
          <w:trHeight w:val="1304"/>
        </w:trPr>
        <w:tc>
          <w:tcPr>
            <w:tcW w:w="9242" w:type="dxa"/>
          </w:tcPr>
          <w:p w14:paraId="0153D9AC" w14:textId="7774496F" w:rsidR="00530674" w:rsidRDefault="00530674" w:rsidP="00530674">
            <w:pPr>
              <w:rPr>
                <w:rFonts w:asciiTheme="minorHAnsi" w:eastAsia="Times New Roman" w:hAnsiTheme="minorHAnsi"/>
                <w:sz w:val="22"/>
              </w:rPr>
            </w:pPr>
            <w:permStart w:id="1455629072" w:edGrp="everyone"/>
            <w:r>
              <w:rPr>
                <w:rFonts w:eastAsia="Times New Roman"/>
              </w:rPr>
              <w:t>The WHS Regulations provide specific guidance on how to conduct risk assessments, and they complement the requirements of the WHS Act.</w:t>
            </w:r>
          </w:p>
          <w:p w14:paraId="08D24C44" w14:textId="77777777" w:rsidR="00530674" w:rsidRDefault="00530674" w:rsidP="00530674">
            <w:pPr>
              <w:rPr>
                <w:rFonts w:eastAsia="Times New Roman"/>
              </w:rPr>
            </w:pPr>
          </w:p>
          <w:p w14:paraId="06C489B3" w14:textId="41287FFD" w:rsidR="00530674" w:rsidRDefault="00530674" w:rsidP="00530674">
            <w:pPr>
              <w:rPr>
                <w:rFonts w:eastAsia="Times New Roman"/>
              </w:rPr>
            </w:pPr>
            <w:r>
              <w:rPr>
                <w:rFonts w:eastAsia="Times New Roman"/>
              </w:rPr>
              <w:t>Duty Holders:</w:t>
            </w:r>
          </w:p>
          <w:p w14:paraId="3CE35176" w14:textId="201B5C1E" w:rsidR="00530674" w:rsidRDefault="00530674" w:rsidP="00530674">
            <w:pPr>
              <w:rPr>
                <w:rFonts w:eastAsia="Times New Roman"/>
              </w:rPr>
            </w:pPr>
            <w:r>
              <w:rPr>
                <w:rFonts w:eastAsia="Times New Roman"/>
              </w:rPr>
              <w:t>1. PCBU:</w:t>
            </w:r>
          </w:p>
          <w:p w14:paraId="77B8EB40" w14:textId="77777777" w:rsidR="00530674" w:rsidRDefault="00530674" w:rsidP="00530674">
            <w:pPr>
              <w:rPr>
                <w:rFonts w:eastAsia="Times New Roman"/>
              </w:rPr>
            </w:pPr>
            <w:r>
              <w:rPr>
                <w:rFonts w:eastAsia="Times New Roman"/>
              </w:rPr>
              <w:t>   - Must ensure risks are assessed for each identified hazard and that the risk is controlled according to the procedures specified in the regulations.</w:t>
            </w:r>
          </w:p>
          <w:p w14:paraId="0C25F46F" w14:textId="77777777" w:rsidR="00530674" w:rsidRDefault="00530674" w:rsidP="00530674">
            <w:pPr>
              <w:rPr>
                <w:rFonts w:eastAsia="Times New Roman"/>
              </w:rPr>
            </w:pPr>
            <w:r>
              <w:rPr>
                <w:rFonts w:eastAsia="Times New Roman"/>
              </w:rPr>
              <w:t>   - Must ensure the risk assessment is documented, reviewed, and updated as necessary, especially when there are changes in the workplace.</w:t>
            </w:r>
          </w:p>
          <w:p w14:paraId="271EF54E" w14:textId="09F7F581" w:rsidR="00530674" w:rsidRDefault="00530674" w:rsidP="00530674">
            <w:pPr>
              <w:rPr>
                <w:rFonts w:eastAsia="Times New Roman"/>
              </w:rPr>
            </w:pPr>
            <w:r>
              <w:rPr>
                <w:rFonts w:eastAsia="Times New Roman"/>
              </w:rPr>
              <w:t>2. Workers:</w:t>
            </w:r>
          </w:p>
          <w:p w14:paraId="69B586E7" w14:textId="77777777" w:rsidR="00530674" w:rsidRDefault="00530674" w:rsidP="00530674">
            <w:pPr>
              <w:rPr>
                <w:rFonts w:eastAsia="Times New Roman"/>
              </w:rPr>
            </w:pPr>
            <w:r>
              <w:rPr>
                <w:rFonts w:eastAsia="Times New Roman"/>
              </w:rPr>
              <w:t>   - Must participate in risk assessments and report any hazards they observe that could affect their health or safety.</w:t>
            </w:r>
          </w:p>
          <w:p w14:paraId="74053663" w14:textId="77777777" w:rsidR="00530674" w:rsidRDefault="00530674" w:rsidP="00530674">
            <w:pPr>
              <w:rPr>
                <w:rFonts w:eastAsia="Times New Roman"/>
              </w:rPr>
            </w:pPr>
            <w:r>
              <w:rPr>
                <w:rFonts w:eastAsia="Times New Roman"/>
              </w:rPr>
              <w:t>   - Should follow the safety procedures developed based on risk assessments.</w:t>
            </w:r>
          </w:p>
          <w:p w14:paraId="07047871" w14:textId="77777777" w:rsidR="00530674" w:rsidRDefault="00530674" w:rsidP="00530674">
            <w:pPr>
              <w:rPr>
                <w:rFonts w:eastAsia="Times New Roman"/>
              </w:rPr>
            </w:pPr>
          </w:p>
          <w:p w14:paraId="518D3FEC" w14:textId="2172DEB3" w:rsidR="00530674" w:rsidRDefault="00530674" w:rsidP="00530674">
            <w:pPr>
              <w:rPr>
                <w:rFonts w:eastAsia="Times New Roman"/>
              </w:rPr>
            </w:pPr>
            <w:r>
              <w:rPr>
                <w:rFonts w:eastAsia="Times New Roman"/>
              </w:rPr>
              <w:t>Key Requirements</w:t>
            </w:r>
            <w:r>
              <w:rPr>
                <w:rFonts w:eastAsia="Times New Roman"/>
              </w:rPr>
              <w:t>:</w:t>
            </w:r>
          </w:p>
          <w:p w14:paraId="32DA1568" w14:textId="77777777" w:rsidR="00530674" w:rsidRDefault="00530674" w:rsidP="00530674">
            <w:pPr>
              <w:rPr>
                <w:rFonts w:eastAsia="Times New Roman"/>
              </w:rPr>
            </w:pPr>
            <w:r>
              <w:rPr>
                <w:rFonts w:eastAsia="Times New Roman"/>
              </w:rPr>
              <w:t>- Risk assessments must be conducted systematically, including consideration of the likelihood and consequence of potential harm.</w:t>
            </w:r>
          </w:p>
          <w:p w14:paraId="7373F3FF" w14:textId="77777777" w:rsidR="00530674" w:rsidRDefault="00530674" w:rsidP="00530674">
            <w:pPr>
              <w:rPr>
                <w:rFonts w:eastAsia="Times New Roman"/>
              </w:rPr>
            </w:pPr>
            <w:r>
              <w:rPr>
                <w:rFonts w:eastAsia="Times New Roman"/>
              </w:rPr>
              <w:t>- The regulations often specify how certain types of risks (e.g., hazardous chemicals, machinery, or manual handling) must be assessed, and what control measures must be in place to manage these risks.</w:t>
            </w:r>
          </w:p>
          <w:p w14:paraId="426466D6" w14:textId="77777777" w:rsidR="00530674" w:rsidRDefault="00530674" w:rsidP="00530674">
            <w:pPr>
              <w:rPr>
                <w:rFonts w:eastAsia="Times New Roman"/>
              </w:rPr>
            </w:pPr>
            <w:r>
              <w:rPr>
                <w:rFonts w:eastAsia="Times New Roman"/>
              </w:rPr>
              <w:t>- The risk assessment process should be regularly reviewed and updated as necessary, and workers must be consulted during this process.</w:t>
            </w:r>
          </w:p>
          <w:permEnd w:id="1455629072"/>
          <w:p w14:paraId="6440802E" w14:textId="77777777" w:rsidR="004229E8" w:rsidRPr="00F2530E" w:rsidRDefault="004229E8" w:rsidP="00F2530E">
            <w:pPr>
              <w:jc w:val="left"/>
              <w:rPr>
                <w:rFonts w:ascii="Arial" w:hAnsi="Arial" w:cs="Arial"/>
                <w:sz w:val="22"/>
              </w:rPr>
            </w:pPr>
          </w:p>
        </w:tc>
      </w:tr>
      <w:tr w:rsidR="004229E8" w:rsidRPr="00E110D5" w14:paraId="49F99405" w14:textId="77777777" w:rsidTr="008E723B">
        <w:tc>
          <w:tcPr>
            <w:tcW w:w="9242" w:type="dxa"/>
            <w:shd w:val="clear" w:color="auto" w:fill="D9D9D9"/>
          </w:tcPr>
          <w:p w14:paraId="3552F123" w14:textId="77777777" w:rsidR="004229E8" w:rsidRPr="00E110D5" w:rsidRDefault="004229E8" w:rsidP="008E723B">
            <w:pPr>
              <w:keepNext/>
              <w:jc w:val="left"/>
              <w:rPr>
                <w:rFonts w:ascii="Arial" w:hAnsi="Arial" w:cs="Arial"/>
                <w:sz w:val="22"/>
              </w:rPr>
            </w:pPr>
            <w:r w:rsidRPr="00E110D5">
              <w:rPr>
                <w:rFonts w:ascii="Arial" w:hAnsi="Arial" w:cs="Arial"/>
                <w:b/>
                <w:sz w:val="22"/>
              </w:rPr>
              <w:t>Codes of practice</w:t>
            </w:r>
          </w:p>
        </w:tc>
      </w:tr>
      <w:tr w:rsidR="004229E8" w:rsidRPr="00F2530E" w14:paraId="307BBD49" w14:textId="77777777" w:rsidTr="008E723B">
        <w:trPr>
          <w:trHeight w:val="1304"/>
        </w:trPr>
        <w:tc>
          <w:tcPr>
            <w:tcW w:w="9242" w:type="dxa"/>
          </w:tcPr>
          <w:p w14:paraId="50EFD06D" w14:textId="12AD7E0D" w:rsidR="00AD482A" w:rsidRDefault="00AD482A" w:rsidP="00AD482A">
            <w:pPr>
              <w:rPr>
                <w:rFonts w:asciiTheme="minorHAnsi" w:eastAsia="Times New Roman" w:hAnsiTheme="minorHAnsi"/>
                <w:sz w:val="22"/>
              </w:rPr>
            </w:pPr>
            <w:permStart w:id="1878273182" w:edGrp="everyone"/>
            <w:r>
              <w:rPr>
                <w:rFonts w:eastAsia="Times New Roman"/>
              </w:rPr>
              <w:t>Codes of Practice provide practical advice on how to carry out risk assessments in compliance with the WHS Act and Regulations. While not legally enforceable, they are considered evidence of what constitutes reasonable care.</w:t>
            </w:r>
          </w:p>
          <w:p w14:paraId="1B1BD70B" w14:textId="77777777" w:rsidR="00AD482A" w:rsidRDefault="00AD482A" w:rsidP="00AD482A">
            <w:pPr>
              <w:rPr>
                <w:rFonts w:eastAsia="Times New Roman"/>
              </w:rPr>
            </w:pPr>
          </w:p>
          <w:p w14:paraId="161574A0" w14:textId="0317C1EA" w:rsidR="00AD482A" w:rsidRDefault="00AD482A" w:rsidP="00AD482A">
            <w:pPr>
              <w:rPr>
                <w:rFonts w:eastAsia="Times New Roman"/>
              </w:rPr>
            </w:pPr>
            <w:r>
              <w:rPr>
                <w:rFonts w:eastAsia="Times New Roman"/>
              </w:rPr>
              <w:t>Duty Holders:</w:t>
            </w:r>
          </w:p>
          <w:p w14:paraId="5027D75F" w14:textId="29FA288F" w:rsidR="00AD482A" w:rsidRDefault="00AD482A" w:rsidP="00AD482A">
            <w:pPr>
              <w:rPr>
                <w:rFonts w:eastAsia="Times New Roman"/>
              </w:rPr>
            </w:pPr>
            <w:r>
              <w:rPr>
                <w:rFonts w:eastAsia="Times New Roman"/>
              </w:rPr>
              <w:t>1. PCBU:</w:t>
            </w:r>
          </w:p>
          <w:p w14:paraId="237E28A9" w14:textId="77777777" w:rsidR="00AD482A" w:rsidRDefault="00AD482A" w:rsidP="00AD482A">
            <w:pPr>
              <w:rPr>
                <w:rFonts w:eastAsia="Times New Roman"/>
              </w:rPr>
            </w:pPr>
            <w:r>
              <w:rPr>
                <w:rFonts w:eastAsia="Times New Roman"/>
              </w:rPr>
              <w:t>   - Can use Codes of Practice as guidance for conducting effective risk assessments and ensuring risks are controlled in line with best practices.</w:t>
            </w:r>
          </w:p>
          <w:p w14:paraId="39EAAA5F" w14:textId="1D7072DF" w:rsidR="00AD482A" w:rsidRDefault="00AD482A" w:rsidP="00AD482A">
            <w:pPr>
              <w:rPr>
                <w:rFonts w:eastAsia="Times New Roman"/>
              </w:rPr>
            </w:pPr>
            <w:r>
              <w:rPr>
                <w:rFonts w:eastAsia="Times New Roman"/>
              </w:rPr>
              <w:t>2. Workers:</w:t>
            </w:r>
          </w:p>
          <w:p w14:paraId="7A96C338" w14:textId="77777777" w:rsidR="00AD482A" w:rsidRDefault="00AD482A" w:rsidP="00AD482A">
            <w:pPr>
              <w:rPr>
                <w:rFonts w:eastAsia="Times New Roman"/>
              </w:rPr>
            </w:pPr>
            <w:r>
              <w:rPr>
                <w:rFonts w:eastAsia="Times New Roman"/>
              </w:rPr>
              <w:t>   - Should use the guidelines in the codes to understand how risks are assessed in their work environment and contribute to the process.</w:t>
            </w:r>
          </w:p>
          <w:p w14:paraId="04CC2AD7" w14:textId="77777777" w:rsidR="00AD482A" w:rsidRDefault="00AD482A" w:rsidP="00AD482A">
            <w:pPr>
              <w:rPr>
                <w:rFonts w:eastAsia="Times New Roman"/>
              </w:rPr>
            </w:pPr>
          </w:p>
          <w:p w14:paraId="2794385F" w14:textId="4B1C2C40" w:rsidR="00AD482A" w:rsidRDefault="00AD482A" w:rsidP="00AD482A">
            <w:pPr>
              <w:rPr>
                <w:rFonts w:eastAsia="Times New Roman"/>
              </w:rPr>
            </w:pPr>
            <w:r>
              <w:rPr>
                <w:rFonts w:eastAsia="Times New Roman"/>
              </w:rPr>
              <w:t>Key Requirements</w:t>
            </w:r>
            <w:r>
              <w:rPr>
                <w:rFonts w:eastAsia="Times New Roman"/>
              </w:rPr>
              <w:t>:</w:t>
            </w:r>
          </w:p>
          <w:p w14:paraId="7C436C2D" w14:textId="77777777" w:rsidR="00AD482A" w:rsidRDefault="00AD482A" w:rsidP="00AD482A">
            <w:pPr>
              <w:rPr>
                <w:rFonts w:eastAsia="Times New Roman"/>
              </w:rPr>
            </w:pPr>
            <w:r>
              <w:rPr>
                <w:rFonts w:eastAsia="Times New Roman"/>
              </w:rPr>
              <w:t>- Risk assessments must be thorough and involve identifying hazards, assessing the level of risk, and implementing appropriate control measures.</w:t>
            </w:r>
          </w:p>
          <w:p w14:paraId="4199E81E" w14:textId="77777777" w:rsidR="00AD482A" w:rsidRDefault="00AD482A" w:rsidP="00AD482A">
            <w:pPr>
              <w:rPr>
                <w:rFonts w:eastAsia="Times New Roman"/>
              </w:rPr>
            </w:pPr>
            <w:r>
              <w:rPr>
                <w:rFonts w:eastAsia="Times New Roman"/>
              </w:rPr>
              <w:lastRenderedPageBreak/>
              <w:t>- The code of practice provides practical advice on how to conduct risk assessments in specific contexts (e.g., for hazardous substances, construction sites, or manual handling).</w:t>
            </w:r>
          </w:p>
          <w:p w14:paraId="486AA4C9" w14:textId="77777777" w:rsidR="00AD482A" w:rsidRDefault="00AD482A" w:rsidP="00AD482A">
            <w:pPr>
              <w:rPr>
                <w:rFonts w:eastAsia="Times New Roman"/>
              </w:rPr>
            </w:pPr>
            <w:r>
              <w:rPr>
                <w:rFonts w:eastAsia="Times New Roman"/>
              </w:rPr>
              <w:t>- Regular reviews of risk assessments and ensuring that risk control measures are effective are recommended in the code.</w:t>
            </w:r>
          </w:p>
          <w:permEnd w:id="1878273182"/>
          <w:p w14:paraId="69AD17ED" w14:textId="77777777" w:rsidR="004229E8" w:rsidRPr="00F2530E" w:rsidRDefault="004229E8" w:rsidP="00F2530E">
            <w:pPr>
              <w:jc w:val="left"/>
              <w:rPr>
                <w:rFonts w:ascii="Arial" w:hAnsi="Arial" w:cs="Arial"/>
                <w:sz w:val="22"/>
              </w:rPr>
            </w:pPr>
          </w:p>
        </w:tc>
      </w:tr>
      <w:tr w:rsidR="004229E8" w:rsidRPr="00E110D5" w14:paraId="6585EEF8" w14:textId="77777777" w:rsidTr="008E723B">
        <w:tc>
          <w:tcPr>
            <w:tcW w:w="9242" w:type="dxa"/>
            <w:shd w:val="clear" w:color="auto" w:fill="D9D9D9"/>
          </w:tcPr>
          <w:p w14:paraId="1619595C" w14:textId="77777777" w:rsidR="004229E8" w:rsidRPr="00E110D5" w:rsidRDefault="004229E8" w:rsidP="008E723B">
            <w:pPr>
              <w:keepNext/>
              <w:jc w:val="left"/>
              <w:rPr>
                <w:rFonts w:ascii="Arial" w:hAnsi="Arial" w:cs="Arial"/>
                <w:sz w:val="22"/>
              </w:rPr>
            </w:pPr>
            <w:r w:rsidRPr="00E110D5">
              <w:rPr>
                <w:rFonts w:ascii="Arial" w:hAnsi="Arial" w:cs="Arial"/>
                <w:b/>
                <w:sz w:val="22"/>
              </w:rPr>
              <w:lastRenderedPageBreak/>
              <w:t>Guidelines</w:t>
            </w:r>
          </w:p>
        </w:tc>
      </w:tr>
      <w:tr w:rsidR="004229E8" w:rsidRPr="00F2530E" w14:paraId="258EA0A5" w14:textId="77777777" w:rsidTr="008E723B">
        <w:trPr>
          <w:trHeight w:val="1304"/>
        </w:trPr>
        <w:tc>
          <w:tcPr>
            <w:tcW w:w="9242" w:type="dxa"/>
          </w:tcPr>
          <w:p w14:paraId="691AF100" w14:textId="2948EA8F" w:rsidR="00C60416" w:rsidRDefault="00C60416" w:rsidP="00C60416">
            <w:pPr>
              <w:rPr>
                <w:rFonts w:asciiTheme="minorHAnsi" w:eastAsia="Times New Roman" w:hAnsiTheme="minorHAnsi"/>
                <w:sz w:val="22"/>
              </w:rPr>
            </w:pPr>
            <w:permStart w:id="1408589555" w:edGrp="everyone"/>
            <w:r>
              <w:rPr>
                <w:rFonts w:eastAsia="Times New Roman"/>
              </w:rPr>
              <w:t>Guidelines offer additional recommendations for risk assessment processes, helping organizations implement the legal requirements and ensuring the health and safety of workers. Although guidelines are not legally binding, they assist in improving safety practices.</w:t>
            </w:r>
          </w:p>
          <w:p w14:paraId="499C7E37" w14:textId="77777777" w:rsidR="00C60416" w:rsidRDefault="00C60416" w:rsidP="00C60416">
            <w:pPr>
              <w:rPr>
                <w:rFonts w:eastAsia="Times New Roman"/>
              </w:rPr>
            </w:pPr>
          </w:p>
          <w:p w14:paraId="13A2EF6E" w14:textId="5C635395" w:rsidR="00C60416" w:rsidRDefault="00C60416" w:rsidP="00C60416">
            <w:pPr>
              <w:rPr>
                <w:rFonts w:eastAsia="Times New Roman"/>
              </w:rPr>
            </w:pPr>
            <w:r>
              <w:rPr>
                <w:rFonts w:eastAsia="Times New Roman"/>
              </w:rPr>
              <w:t>Duty Holders:</w:t>
            </w:r>
          </w:p>
          <w:p w14:paraId="6CC81491" w14:textId="7D8D07CB" w:rsidR="00C60416" w:rsidRDefault="00C60416" w:rsidP="00C60416">
            <w:pPr>
              <w:rPr>
                <w:rFonts w:eastAsia="Times New Roman"/>
              </w:rPr>
            </w:pPr>
            <w:r>
              <w:rPr>
                <w:rFonts w:eastAsia="Times New Roman"/>
              </w:rPr>
              <w:t>1. PCBU:</w:t>
            </w:r>
          </w:p>
          <w:p w14:paraId="52C9F510" w14:textId="77777777" w:rsidR="00C60416" w:rsidRDefault="00C60416" w:rsidP="00C60416">
            <w:pPr>
              <w:rPr>
                <w:rFonts w:eastAsia="Times New Roman"/>
              </w:rPr>
            </w:pPr>
            <w:r>
              <w:rPr>
                <w:rFonts w:eastAsia="Times New Roman"/>
              </w:rPr>
              <w:t>   - Must consider guidelines in their approach to risk assessment, ensuring that their processes align with best practices and legal requirements.</w:t>
            </w:r>
          </w:p>
          <w:p w14:paraId="28CB405B" w14:textId="788233BE" w:rsidR="00C60416" w:rsidRDefault="00C60416" w:rsidP="00C60416">
            <w:pPr>
              <w:rPr>
                <w:rFonts w:eastAsia="Times New Roman"/>
              </w:rPr>
            </w:pPr>
            <w:r>
              <w:rPr>
                <w:rFonts w:eastAsia="Times New Roman"/>
              </w:rPr>
              <w:t>2. Workers:</w:t>
            </w:r>
          </w:p>
          <w:p w14:paraId="187098DC" w14:textId="77777777" w:rsidR="00C60416" w:rsidRDefault="00C60416" w:rsidP="00C60416">
            <w:pPr>
              <w:rPr>
                <w:rFonts w:eastAsia="Times New Roman"/>
              </w:rPr>
            </w:pPr>
            <w:r>
              <w:rPr>
                <w:rFonts w:eastAsia="Times New Roman"/>
              </w:rPr>
              <w:t>   - Should be familiar with and apply the guidance in the risk assessment process, as well as actively participate in identifying and assessing risks.</w:t>
            </w:r>
          </w:p>
          <w:p w14:paraId="32A4F36F" w14:textId="77777777" w:rsidR="00C60416" w:rsidRDefault="00C60416" w:rsidP="00C60416">
            <w:pPr>
              <w:rPr>
                <w:rFonts w:eastAsia="Times New Roman"/>
              </w:rPr>
            </w:pPr>
          </w:p>
          <w:p w14:paraId="7D1BB60C" w14:textId="1784999C" w:rsidR="00C60416" w:rsidRDefault="00C60416" w:rsidP="00C60416">
            <w:pPr>
              <w:rPr>
                <w:rFonts w:eastAsia="Times New Roman"/>
              </w:rPr>
            </w:pPr>
            <w:r>
              <w:rPr>
                <w:rFonts w:eastAsia="Times New Roman"/>
              </w:rPr>
              <w:t>Key Requirements</w:t>
            </w:r>
            <w:r>
              <w:rPr>
                <w:rFonts w:eastAsia="Times New Roman"/>
              </w:rPr>
              <w:t>:</w:t>
            </w:r>
          </w:p>
          <w:p w14:paraId="2B23EA90" w14:textId="77777777" w:rsidR="00C60416" w:rsidRDefault="00C60416" w:rsidP="00C60416">
            <w:pPr>
              <w:rPr>
                <w:rFonts w:eastAsia="Times New Roman"/>
              </w:rPr>
            </w:pPr>
            <w:r>
              <w:rPr>
                <w:rFonts w:eastAsia="Times New Roman"/>
              </w:rPr>
              <w:t>- Guidelines often recommend best practices for conducting risk assessments, such as involving workers, using risk matrices, and ensuring that controls are adequate for the level of risk.</w:t>
            </w:r>
          </w:p>
          <w:p w14:paraId="1BEA6810" w14:textId="77777777" w:rsidR="00C60416" w:rsidRDefault="00C60416" w:rsidP="00C60416">
            <w:pPr>
              <w:rPr>
                <w:rFonts w:eastAsia="Times New Roman"/>
              </w:rPr>
            </w:pPr>
            <w:r>
              <w:rPr>
                <w:rFonts w:eastAsia="Times New Roman"/>
              </w:rPr>
              <w:t>- They may also offer advice on risk assessment tools and methodologies, such as hazard audits, risk assessments for specific industries or tasks, and methods for prioritizing risks.</w:t>
            </w:r>
          </w:p>
          <w:p w14:paraId="0AA6E7D0" w14:textId="77777777" w:rsidR="00C60416" w:rsidRDefault="00C60416" w:rsidP="00C60416">
            <w:pPr>
              <w:rPr>
                <w:rFonts w:eastAsia="Times New Roman"/>
              </w:rPr>
            </w:pPr>
            <w:r>
              <w:rPr>
                <w:rFonts w:eastAsia="Times New Roman"/>
              </w:rPr>
              <w:t>- Regular reviews of risk assessments and ensuring continuous improvement are encouraged in the guidelines.</w:t>
            </w:r>
          </w:p>
          <w:permEnd w:id="1408589555"/>
          <w:p w14:paraId="260193C5" w14:textId="77777777" w:rsidR="004229E8" w:rsidRPr="00F2530E" w:rsidRDefault="004229E8" w:rsidP="00F2530E">
            <w:pPr>
              <w:jc w:val="left"/>
              <w:rPr>
                <w:rFonts w:ascii="Arial" w:hAnsi="Arial" w:cs="Arial"/>
                <w:sz w:val="22"/>
              </w:rPr>
            </w:pPr>
          </w:p>
        </w:tc>
      </w:tr>
      <w:tr w:rsidR="004229E8" w:rsidRPr="00E110D5" w14:paraId="3060A3A3" w14:textId="77777777" w:rsidTr="008E723B">
        <w:tc>
          <w:tcPr>
            <w:tcW w:w="9242" w:type="dxa"/>
            <w:shd w:val="clear" w:color="auto" w:fill="D9D9D9"/>
          </w:tcPr>
          <w:p w14:paraId="6BB596A2" w14:textId="77777777" w:rsidR="004229E8" w:rsidRPr="00E110D5" w:rsidRDefault="004229E8" w:rsidP="008E723B">
            <w:pPr>
              <w:keepNext/>
              <w:jc w:val="left"/>
              <w:rPr>
                <w:rFonts w:ascii="Arial" w:hAnsi="Arial" w:cs="Arial"/>
                <w:sz w:val="22"/>
              </w:rPr>
            </w:pPr>
            <w:r w:rsidRPr="00E110D5">
              <w:rPr>
                <w:rFonts w:ascii="Arial" w:hAnsi="Arial" w:cs="Arial"/>
                <w:b/>
                <w:sz w:val="22"/>
              </w:rPr>
              <w:t>How you comply</w:t>
            </w:r>
          </w:p>
        </w:tc>
      </w:tr>
      <w:tr w:rsidR="004229E8" w:rsidRPr="00F2530E" w14:paraId="562D8EAC" w14:textId="77777777" w:rsidTr="008E723B">
        <w:trPr>
          <w:trHeight w:val="1587"/>
        </w:trPr>
        <w:tc>
          <w:tcPr>
            <w:tcW w:w="9242" w:type="dxa"/>
          </w:tcPr>
          <w:p w14:paraId="0E3235AB" w14:textId="5C613CEB" w:rsidR="00F5663A" w:rsidRDefault="00F5663A" w:rsidP="00F5663A">
            <w:pPr>
              <w:rPr>
                <w:rFonts w:asciiTheme="minorHAnsi" w:eastAsia="Times New Roman" w:hAnsiTheme="minorHAnsi"/>
                <w:sz w:val="22"/>
              </w:rPr>
            </w:pPr>
            <w:permStart w:id="1671518926" w:edGrp="everyone"/>
            <w:r>
              <w:rPr>
                <w:rFonts w:eastAsia="Times New Roman"/>
              </w:rPr>
              <w:t>1. Hazard Identification and Risk Assessment Process:</w:t>
            </w:r>
          </w:p>
          <w:p w14:paraId="6D191EC8" w14:textId="0FF6C9AC" w:rsidR="00F5663A" w:rsidRDefault="00F5663A" w:rsidP="00F5663A">
            <w:pPr>
              <w:rPr>
                <w:rFonts w:eastAsia="Times New Roman"/>
              </w:rPr>
            </w:pPr>
            <w:r>
              <w:rPr>
                <w:rFonts w:eastAsia="Times New Roman"/>
              </w:rPr>
              <w:t>   - Regular hazard identification: Conduct regular workplace inspections, audits, and consultations</w:t>
            </w:r>
            <w:r>
              <w:rPr>
                <w:rFonts w:eastAsia="Times New Roman"/>
              </w:rPr>
              <w:t>.</w:t>
            </w:r>
            <w:r>
              <w:rPr>
                <w:rFonts w:eastAsia="Times New Roman"/>
              </w:rPr>
              <w:t xml:space="preserve"> </w:t>
            </w:r>
          </w:p>
          <w:p w14:paraId="77BED32B" w14:textId="77777777" w:rsidR="00F5663A" w:rsidRDefault="00F5663A" w:rsidP="00F5663A">
            <w:pPr>
              <w:rPr>
                <w:rFonts w:eastAsia="Times New Roman"/>
              </w:rPr>
            </w:pPr>
          </w:p>
          <w:p w14:paraId="6EB803D7" w14:textId="1FA867A8" w:rsidR="00F5663A" w:rsidRDefault="00F5663A" w:rsidP="00F5663A">
            <w:pPr>
              <w:rPr>
                <w:rFonts w:eastAsia="Times New Roman"/>
              </w:rPr>
            </w:pPr>
            <w:r>
              <w:rPr>
                <w:rFonts w:eastAsia="Times New Roman"/>
              </w:rPr>
              <w:t>2. Consultation with Workers:</w:t>
            </w:r>
          </w:p>
          <w:p w14:paraId="24784C9D" w14:textId="6A1D218D" w:rsidR="00F5663A" w:rsidRDefault="00F5663A" w:rsidP="00F5663A">
            <w:pPr>
              <w:rPr>
                <w:rFonts w:eastAsia="Times New Roman"/>
              </w:rPr>
            </w:pPr>
            <w:r>
              <w:rPr>
                <w:rFonts w:eastAsia="Times New Roman"/>
              </w:rPr>
              <w:t xml:space="preserve">   - Workers are actively involved in the risk assessment process. </w:t>
            </w:r>
          </w:p>
          <w:p w14:paraId="361FE01A" w14:textId="312ECEB0" w:rsidR="00F5663A" w:rsidRDefault="00F5663A" w:rsidP="00F5663A">
            <w:pPr>
              <w:rPr>
                <w:rFonts w:eastAsia="Times New Roman"/>
              </w:rPr>
            </w:pPr>
            <w:r>
              <w:rPr>
                <w:rFonts w:eastAsia="Times New Roman"/>
              </w:rPr>
              <w:t>   - Safety committee</w:t>
            </w:r>
            <w:r w:rsidR="009824F1">
              <w:rPr>
                <w:rFonts w:eastAsia="Times New Roman"/>
              </w:rPr>
              <w:t xml:space="preserve"> meetings are held regularly.</w:t>
            </w:r>
          </w:p>
          <w:p w14:paraId="7FE520B4" w14:textId="77777777" w:rsidR="00F5663A" w:rsidRDefault="00F5663A" w:rsidP="00F5663A">
            <w:pPr>
              <w:rPr>
                <w:rFonts w:eastAsia="Times New Roman"/>
              </w:rPr>
            </w:pPr>
          </w:p>
          <w:p w14:paraId="1424A2BD" w14:textId="7BA469B7" w:rsidR="00F5663A" w:rsidRDefault="00F5663A" w:rsidP="00F5663A">
            <w:pPr>
              <w:rPr>
                <w:rFonts w:eastAsia="Times New Roman"/>
              </w:rPr>
            </w:pPr>
            <w:r>
              <w:rPr>
                <w:rFonts w:eastAsia="Times New Roman"/>
              </w:rPr>
              <w:t>3. Implementation of Control Measures:</w:t>
            </w:r>
          </w:p>
          <w:p w14:paraId="5C83DE30" w14:textId="65C8EB8A" w:rsidR="00F5663A" w:rsidRDefault="00F5663A" w:rsidP="00F5663A">
            <w:pPr>
              <w:rPr>
                <w:rFonts w:eastAsia="Times New Roman"/>
              </w:rPr>
            </w:pPr>
            <w:r>
              <w:rPr>
                <w:rFonts w:eastAsia="Times New Roman"/>
              </w:rPr>
              <w:t>   - After completing the risk assessment, appropriate control measures are implemented</w:t>
            </w:r>
            <w:r w:rsidR="00DA7C04">
              <w:rPr>
                <w:rFonts w:eastAsia="Times New Roman"/>
              </w:rPr>
              <w:t>.</w:t>
            </w:r>
          </w:p>
          <w:p w14:paraId="0BCF9E33" w14:textId="77777777" w:rsidR="00F5663A" w:rsidRDefault="00F5663A" w:rsidP="00F5663A">
            <w:pPr>
              <w:rPr>
                <w:rFonts w:eastAsia="Times New Roman"/>
              </w:rPr>
            </w:pPr>
          </w:p>
          <w:p w14:paraId="36F4CF03" w14:textId="76DF3585" w:rsidR="00F5663A" w:rsidRDefault="00F5663A" w:rsidP="00F5663A">
            <w:pPr>
              <w:rPr>
                <w:rFonts w:eastAsia="Times New Roman"/>
              </w:rPr>
            </w:pPr>
            <w:r>
              <w:rPr>
                <w:rFonts w:eastAsia="Times New Roman"/>
              </w:rPr>
              <w:t>4. Training and Awareness:</w:t>
            </w:r>
          </w:p>
          <w:p w14:paraId="68B680AD" w14:textId="4C1161EA" w:rsidR="00F5663A" w:rsidRDefault="00F5663A" w:rsidP="00F5663A">
            <w:pPr>
              <w:rPr>
                <w:rFonts w:eastAsia="Times New Roman"/>
              </w:rPr>
            </w:pPr>
            <w:r>
              <w:rPr>
                <w:rFonts w:eastAsia="Times New Roman"/>
              </w:rPr>
              <w:t xml:space="preserve">   - Workers are trained on how to recognize hazards and participate in the risk assessment process. </w:t>
            </w:r>
          </w:p>
          <w:p w14:paraId="3C735DD7" w14:textId="77777777" w:rsidR="00F5663A" w:rsidRDefault="00F5663A" w:rsidP="00F5663A">
            <w:pPr>
              <w:rPr>
                <w:rFonts w:eastAsia="Times New Roman"/>
              </w:rPr>
            </w:pPr>
          </w:p>
          <w:p w14:paraId="30E3D7A6" w14:textId="31D35C12" w:rsidR="00F5663A" w:rsidRDefault="00F5663A" w:rsidP="00F5663A">
            <w:pPr>
              <w:rPr>
                <w:rFonts w:eastAsia="Times New Roman"/>
              </w:rPr>
            </w:pPr>
            <w:r>
              <w:rPr>
                <w:rFonts w:eastAsia="Times New Roman"/>
              </w:rPr>
              <w:t>5. Documentation and Review:</w:t>
            </w:r>
          </w:p>
          <w:p w14:paraId="2FD4CD47" w14:textId="4FAE02DC" w:rsidR="00F5663A" w:rsidRDefault="00F5663A" w:rsidP="00F5663A">
            <w:pPr>
              <w:rPr>
                <w:rFonts w:eastAsia="Times New Roman"/>
              </w:rPr>
            </w:pPr>
            <w:r>
              <w:rPr>
                <w:rFonts w:eastAsia="Times New Roman"/>
              </w:rPr>
              <w:t>   - Risk assessments are documented and stored for easy access and future reference.</w:t>
            </w:r>
          </w:p>
          <w:p w14:paraId="11D3EBB2" w14:textId="644CED29" w:rsidR="00F5663A" w:rsidRDefault="00F5663A" w:rsidP="00F5663A">
            <w:pPr>
              <w:rPr>
                <w:rFonts w:eastAsia="Times New Roman"/>
              </w:rPr>
            </w:pPr>
            <w:r>
              <w:rPr>
                <w:rFonts w:eastAsia="Times New Roman"/>
              </w:rPr>
              <w:t>   - Regular reviews of risk assessments are conducted to ensure they remain relevant and that control measures are effective.</w:t>
            </w:r>
          </w:p>
          <w:p w14:paraId="0A05C969" w14:textId="77777777" w:rsidR="00F5663A" w:rsidRDefault="00F5663A" w:rsidP="00F5663A">
            <w:pPr>
              <w:rPr>
                <w:rFonts w:eastAsia="Times New Roman"/>
              </w:rPr>
            </w:pPr>
          </w:p>
          <w:p w14:paraId="1B0C6809" w14:textId="139A10CA" w:rsidR="00F5663A" w:rsidRDefault="00F5663A" w:rsidP="00F5663A">
            <w:pPr>
              <w:rPr>
                <w:rFonts w:eastAsia="Times New Roman"/>
              </w:rPr>
            </w:pPr>
            <w:r>
              <w:rPr>
                <w:rFonts w:eastAsia="Times New Roman"/>
              </w:rPr>
              <w:t>6. Alignment with Guidelines and Codes of Practice:</w:t>
            </w:r>
          </w:p>
          <w:p w14:paraId="19A7D1EF" w14:textId="48D6A094" w:rsidR="004229E8" w:rsidRPr="00F2530E" w:rsidRDefault="00F5663A" w:rsidP="008E723B">
            <w:pPr>
              <w:jc w:val="left"/>
              <w:rPr>
                <w:rFonts w:ascii="Arial" w:hAnsi="Arial" w:cs="Arial"/>
                <w:sz w:val="22"/>
              </w:rPr>
            </w:pPr>
            <w:r>
              <w:rPr>
                <w:rFonts w:eastAsia="Times New Roman"/>
              </w:rPr>
              <w:t>   - Delta Group QTMP follows relevant Codes of Practice and Guidelines to ensure best practices are followed.</w:t>
            </w:r>
            <w:permEnd w:id="1671518926"/>
          </w:p>
        </w:tc>
      </w:tr>
    </w:tbl>
    <w:p w14:paraId="2CC735F3" w14:textId="77777777" w:rsidR="004229E8" w:rsidRPr="00E110D5" w:rsidRDefault="004229E8" w:rsidP="004229E8">
      <w:pPr>
        <w:jc w:val="left"/>
        <w:rPr>
          <w:rFonts w:ascii="Arial" w:eastAsia="Calibri" w:hAnsi="Arial" w:cs="Arial"/>
          <w:sz w:val="22"/>
          <w:szCs w:val="22"/>
        </w:rPr>
      </w:pPr>
    </w:p>
    <w:p w14:paraId="716D8078" w14:textId="77777777" w:rsidR="004229E8" w:rsidRPr="00E110D5" w:rsidRDefault="004229E8" w:rsidP="004229E8">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4229E8" w:rsidRPr="00E110D5" w14:paraId="726D9234" w14:textId="77777777" w:rsidTr="008E723B">
        <w:tc>
          <w:tcPr>
            <w:tcW w:w="9242" w:type="dxa"/>
            <w:shd w:val="clear" w:color="auto" w:fill="000000"/>
          </w:tcPr>
          <w:p w14:paraId="10E66997" w14:textId="77777777" w:rsidR="004229E8" w:rsidRPr="00E110D5" w:rsidRDefault="004229E8" w:rsidP="008E723B">
            <w:pPr>
              <w:keepNext/>
              <w:jc w:val="left"/>
              <w:rPr>
                <w:rFonts w:ascii="Arial" w:hAnsi="Arial" w:cs="Arial"/>
                <w:b/>
                <w:sz w:val="22"/>
              </w:rPr>
            </w:pPr>
            <w:r w:rsidRPr="00E110D5">
              <w:rPr>
                <w:rFonts w:ascii="Arial" w:hAnsi="Arial" w:cs="Arial"/>
                <w:b/>
                <w:sz w:val="22"/>
              </w:rPr>
              <w:lastRenderedPageBreak/>
              <w:t>Risk control</w:t>
            </w:r>
          </w:p>
        </w:tc>
      </w:tr>
      <w:tr w:rsidR="004229E8" w:rsidRPr="00E110D5" w14:paraId="3318E577" w14:textId="77777777" w:rsidTr="008E723B">
        <w:tc>
          <w:tcPr>
            <w:tcW w:w="9242" w:type="dxa"/>
            <w:shd w:val="clear" w:color="auto" w:fill="D9D9D9"/>
          </w:tcPr>
          <w:p w14:paraId="708ED89D" w14:textId="77777777" w:rsidR="004229E8" w:rsidRPr="00E110D5" w:rsidRDefault="004229E8" w:rsidP="008E723B">
            <w:pPr>
              <w:keepNext/>
              <w:jc w:val="left"/>
              <w:rPr>
                <w:rFonts w:ascii="Arial" w:hAnsi="Arial" w:cs="Arial"/>
                <w:sz w:val="22"/>
              </w:rPr>
            </w:pPr>
            <w:r w:rsidRPr="00E110D5">
              <w:rPr>
                <w:rFonts w:ascii="Arial" w:hAnsi="Arial" w:cs="Arial"/>
                <w:b/>
                <w:sz w:val="22"/>
              </w:rPr>
              <w:t>WHS Acts</w:t>
            </w:r>
          </w:p>
        </w:tc>
      </w:tr>
      <w:tr w:rsidR="004229E8" w:rsidRPr="00F2530E" w14:paraId="558EA442" w14:textId="77777777" w:rsidTr="008E723B">
        <w:trPr>
          <w:trHeight w:val="2835"/>
        </w:trPr>
        <w:tc>
          <w:tcPr>
            <w:tcW w:w="9242" w:type="dxa"/>
          </w:tcPr>
          <w:p w14:paraId="11189710" w14:textId="1746BAC3" w:rsidR="00F3359E" w:rsidRDefault="00F3359E" w:rsidP="00F3359E">
            <w:pPr>
              <w:rPr>
                <w:rFonts w:asciiTheme="minorHAnsi" w:eastAsia="Times New Roman" w:hAnsiTheme="minorHAnsi"/>
                <w:sz w:val="22"/>
              </w:rPr>
            </w:pPr>
            <w:permStart w:id="1691052421" w:edGrp="everyone"/>
            <w:r>
              <w:rPr>
                <w:rFonts w:eastAsia="Times New Roman"/>
              </w:rPr>
              <w:t>The Work Health and Safety Act (WHS Act)</w:t>
            </w:r>
            <w:r>
              <w:rPr>
                <w:rFonts w:eastAsia="Times New Roman"/>
              </w:rPr>
              <w:t xml:space="preserve"> </w:t>
            </w:r>
            <w:r>
              <w:rPr>
                <w:rFonts w:eastAsia="Times New Roman"/>
              </w:rPr>
              <w:t>outlines the duties of various duty holders to ensure that risks to health and safety are controlled and managed appropriately in the workplace.</w:t>
            </w:r>
          </w:p>
          <w:p w14:paraId="7767F1F6" w14:textId="77777777" w:rsidR="00F3359E" w:rsidRDefault="00F3359E" w:rsidP="00F3359E">
            <w:pPr>
              <w:rPr>
                <w:rFonts w:eastAsia="Times New Roman"/>
              </w:rPr>
            </w:pPr>
          </w:p>
          <w:p w14:paraId="69BA7090" w14:textId="5FFADA9A" w:rsidR="00F3359E" w:rsidRDefault="00F3359E" w:rsidP="00F3359E">
            <w:pPr>
              <w:rPr>
                <w:rFonts w:eastAsia="Times New Roman"/>
              </w:rPr>
            </w:pPr>
            <w:r>
              <w:rPr>
                <w:rFonts w:eastAsia="Times New Roman"/>
              </w:rPr>
              <w:t>Duty Holders:</w:t>
            </w:r>
          </w:p>
          <w:p w14:paraId="307D2A71" w14:textId="672822C8" w:rsidR="00F3359E" w:rsidRDefault="00F3359E" w:rsidP="00F3359E">
            <w:pPr>
              <w:rPr>
                <w:rFonts w:eastAsia="Times New Roman"/>
              </w:rPr>
            </w:pPr>
            <w:r>
              <w:rPr>
                <w:rFonts w:eastAsia="Times New Roman"/>
              </w:rPr>
              <w:t>1. Persons Conducting a Business or Undertaking (PCBU):</w:t>
            </w:r>
          </w:p>
          <w:p w14:paraId="4CD1FAA1" w14:textId="77777777" w:rsidR="00F3359E" w:rsidRDefault="00F3359E" w:rsidP="00F3359E">
            <w:pPr>
              <w:rPr>
                <w:rFonts w:eastAsia="Times New Roman"/>
              </w:rPr>
            </w:pPr>
            <w:r>
              <w:rPr>
                <w:rFonts w:eastAsia="Times New Roman"/>
              </w:rPr>
              <w:t>   - Must ensure, so far as reasonably practicable, the health and safety of workers and other persons by eliminating risks to health and safety or minimizing them if elimination is not possible.</w:t>
            </w:r>
          </w:p>
          <w:p w14:paraId="2E88DA91" w14:textId="77777777" w:rsidR="00F3359E" w:rsidRDefault="00F3359E" w:rsidP="00F3359E">
            <w:pPr>
              <w:rPr>
                <w:rFonts w:eastAsia="Times New Roman"/>
              </w:rPr>
            </w:pPr>
            <w:r>
              <w:rPr>
                <w:rFonts w:eastAsia="Times New Roman"/>
              </w:rPr>
              <w:t>   - The PCBU has the primary responsibility for implementing risk control measures, and these must be appropriate to the level of risk.</w:t>
            </w:r>
          </w:p>
          <w:p w14:paraId="5335AB9D" w14:textId="7723F9BB" w:rsidR="00F3359E" w:rsidRDefault="00F3359E" w:rsidP="00F3359E">
            <w:pPr>
              <w:rPr>
                <w:rFonts w:eastAsia="Times New Roman"/>
              </w:rPr>
            </w:pPr>
            <w:r>
              <w:rPr>
                <w:rFonts w:eastAsia="Times New Roman"/>
              </w:rPr>
              <w:t>2. Officers (e.g., Directors, Senior Managers):</w:t>
            </w:r>
          </w:p>
          <w:p w14:paraId="4D05960D" w14:textId="77777777" w:rsidR="00F3359E" w:rsidRDefault="00F3359E" w:rsidP="00F3359E">
            <w:pPr>
              <w:rPr>
                <w:rFonts w:eastAsia="Times New Roman"/>
              </w:rPr>
            </w:pPr>
            <w:r>
              <w:rPr>
                <w:rFonts w:eastAsia="Times New Roman"/>
              </w:rPr>
              <w:t>   - Must exercise due diligence to ensure that the PCBU complies with its duties, including ensuring that risk control measures are effectively implemented and maintained.</w:t>
            </w:r>
          </w:p>
          <w:p w14:paraId="6A5A5FC4" w14:textId="7F935D0F" w:rsidR="00F3359E" w:rsidRDefault="00F3359E" w:rsidP="00F3359E">
            <w:pPr>
              <w:rPr>
                <w:rFonts w:eastAsia="Times New Roman"/>
              </w:rPr>
            </w:pPr>
            <w:r>
              <w:rPr>
                <w:rFonts w:eastAsia="Times New Roman"/>
              </w:rPr>
              <w:t>3. Workers:</w:t>
            </w:r>
          </w:p>
          <w:p w14:paraId="2818C363" w14:textId="77777777" w:rsidR="00F3359E" w:rsidRDefault="00F3359E" w:rsidP="00F3359E">
            <w:pPr>
              <w:rPr>
                <w:rFonts w:eastAsia="Times New Roman"/>
              </w:rPr>
            </w:pPr>
            <w:r>
              <w:rPr>
                <w:rFonts w:eastAsia="Times New Roman"/>
              </w:rPr>
              <w:t xml:space="preserve">   - Must take reasonable care of their own health and safety and cooperate with any reasonable instruction provided by the PCBU, including following safe work </w:t>
            </w:r>
            <w:proofErr w:type="gramStart"/>
            <w:r>
              <w:rPr>
                <w:rFonts w:eastAsia="Times New Roman"/>
              </w:rPr>
              <w:t>procedures</w:t>
            </w:r>
            <w:proofErr w:type="gramEnd"/>
            <w:r>
              <w:rPr>
                <w:rFonts w:eastAsia="Times New Roman"/>
              </w:rPr>
              <w:t xml:space="preserve"> and using protective equipment as required.</w:t>
            </w:r>
          </w:p>
          <w:p w14:paraId="590C76FE" w14:textId="6C1CF554" w:rsidR="00F3359E" w:rsidRDefault="00F3359E" w:rsidP="00F3359E">
            <w:pPr>
              <w:rPr>
                <w:rFonts w:eastAsia="Times New Roman"/>
              </w:rPr>
            </w:pPr>
            <w:r>
              <w:rPr>
                <w:rFonts w:eastAsia="Times New Roman"/>
              </w:rPr>
              <w:t>4. Other Persons (Visitors, Contractors, etc.):</w:t>
            </w:r>
          </w:p>
          <w:p w14:paraId="4E3DD9CC" w14:textId="77777777" w:rsidR="00F3359E" w:rsidRDefault="00F3359E" w:rsidP="00F3359E">
            <w:pPr>
              <w:rPr>
                <w:rFonts w:eastAsia="Times New Roman"/>
              </w:rPr>
            </w:pPr>
            <w:r>
              <w:rPr>
                <w:rFonts w:eastAsia="Times New Roman"/>
              </w:rPr>
              <w:t>   - Must take reasonable care for their own health and safety and ensure their actions do not endanger themselves or others in the workplace.</w:t>
            </w:r>
          </w:p>
          <w:p w14:paraId="35D933B0" w14:textId="77777777" w:rsidR="00F3359E" w:rsidRDefault="00F3359E" w:rsidP="00F3359E">
            <w:pPr>
              <w:rPr>
                <w:rFonts w:eastAsia="Times New Roman"/>
              </w:rPr>
            </w:pPr>
          </w:p>
          <w:p w14:paraId="68A0B2D6" w14:textId="4FFEAA3B" w:rsidR="00F3359E" w:rsidRDefault="00F3359E" w:rsidP="00F3359E">
            <w:pPr>
              <w:rPr>
                <w:rFonts w:eastAsia="Times New Roman"/>
              </w:rPr>
            </w:pPr>
            <w:r>
              <w:rPr>
                <w:rFonts w:eastAsia="Times New Roman"/>
              </w:rPr>
              <w:t>Key Requirements</w:t>
            </w:r>
            <w:r>
              <w:rPr>
                <w:rFonts w:eastAsia="Times New Roman"/>
              </w:rPr>
              <w:t>:</w:t>
            </w:r>
          </w:p>
          <w:p w14:paraId="77F9BC04" w14:textId="77777777" w:rsidR="00F3359E" w:rsidRDefault="00F3359E" w:rsidP="00F3359E">
            <w:pPr>
              <w:rPr>
                <w:rFonts w:eastAsia="Times New Roman"/>
              </w:rPr>
            </w:pPr>
            <w:r>
              <w:rPr>
                <w:rFonts w:eastAsia="Times New Roman"/>
              </w:rPr>
              <w:t>- The PCBU is responsible for eliminating risks where possible, or minimizing them through control measures such as engineering controls, administrative controls, or PPE.</w:t>
            </w:r>
          </w:p>
          <w:p w14:paraId="42AEE475" w14:textId="77777777" w:rsidR="00F3359E" w:rsidRDefault="00F3359E" w:rsidP="00F3359E">
            <w:pPr>
              <w:rPr>
                <w:rFonts w:eastAsia="Times New Roman"/>
              </w:rPr>
            </w:pPr>
            <w:r>
              <w:rPr>
                <w:rFonts w:eastAsia="Times New Roman"/>
              </w:rPr>
              <w:t>- The hierarchy of controls (elimination, substitution, isolation, engineering controls, administrative controls, PPE) must be followed to manage risks effectively.</w:t>
            </w:r>
          </w:p>
          <w:p w14:paraId="4A7F31D9" w14:textId="77777777" w:rsidR="00F3359E" w:rsidRDefault="00F3359E" w:rsidP="00F3359E">
            <w:pPr>
              <w:rPr>
                <w:rFonts w:eastAsia="Times New Roman"/>
              </w:rPr>
            </w:pPr>
          </w:p>
          <w:permEnd w:id="1691052421"/>
          <w:p w14:paraId="43455304" w14:textId="77777777" w:rsidR="004229E8" w:rsidRPr="00F2530E" w:rsidRDefault="004229E8" w:rsidP="00F2530E">
            <w:pPr>
              <w:jc w:val="left"/>
              <w:rPr>
                <w:rFonts w:ascii="Arial" w:hAnsi="Arial" w:cs="Arial"/>
                <w:sz w:val="22"/>
              </w:rPr>
            </w:pPr>
          </w:p>
        </w:tc>
      </w:tr>
      <w:tr w:rsidR="004229E8" w:rsidRPr="00E110D5" w14:paraId="2A3F1438" w14:textId="77777777" w:rsidTr="008E723B">
        <w:tc>
          <w:tcPr>
            <w:tcW w:w="9242" w:type="dxa"/>
            <w:shd w:val="clear" w:color="auto" w:fill="D9D9D9"/>
          </w:tcPr>
          <w:p w14:paraId="5C404FB7" w14:textId="77777777" w:rsidR="004229E8" w:rsidRPr="00E110D5" w:rsidRDefault="004229E8" w:rsidP="008E723B">
            <w:pPr>
              <w:keepNext/>
              <w:jc w:val="left"/>
              <w:rPr>
                <w:rFonts w:ascii="Arial" w:hAnsi="Arial" w:cs="Arial"/>
                <w:sz w:val="22"/>
              </w:rPr>
            </w:pPr>
            <w:r w:rsidRPr="00E110D5">
              <w:rPr>
                <w:rFonts w:ascii="Arial" w:hAnsi="Arial" w:cs="Arial"/>
                <w:b/>
                <w:sz w:val="22"/>
              </w:rPr>
              <w:t>WHS Regulations</w:t>
            </w:r>
          </w:p>
        </w:tc>
      </w:tr>
      <w:tr w:rsidR="004229E8" w:rsidRPr="00F2530E" w14:paraId="42DBDE1D" w14:textId="77777777" w:rsidTr="008E723B">
        <w:trPr>
          <w:trHeight w:val="1077"/>
        </w:trPr>
        <w:tc>
          <w:tcPr>
            <w:tcW w:w="9242" w:type="dxa"/>
          </w:tcPr>
          <w:p w14:paraId="189354A6" w14:textId="77C50B03" w:rsidR="004F5095" w:rsidRDefault="004F5095" w:rsidP="004F5095">
            <w:pPr>
              <w:rPr>
                <w:rFonts w:asciiTheme="minorHAnsi" w:eastAsia="Times New Roman" w:hAnsiTheme="minorHAnsi"/>
                <w:sz w:val="22"/>
              </w:rPr>
            </w:pPr>
            <w:permStart w:id="1416046879" w:edGrp="everyone"/>
            <w:r>
              <w:rPr>
                <w:rFonts w:eastAsia="Times New Roman"/>
              </w:rPr>
              <w:t xml:space="preserve">The WHS Regulations provide detailed guidance on how to control risks, including the hierarchy of control measures and specific requirements for managing </w:t>
            </w:r>
            <w:r>
              <w:rPr>
                <w:rFonts w:eastAsia="Times New Roman"/>
              </w:rPr>
              <w:t>risks</w:t>
            </w:r>
            <w:r>
              <w:rPr>
                <w:rFonts w:eastAsia="Times New Roman"/>
              </w:rPr>
              <w:t xml:space="preserve"> (e.g., chemicals, machinery, manual handling).</w:t>
            </w:r>
          </w:p>
          <w:p w14:paraId="67232950" w14:textId="77777777" w:rsidR="004F5095" w:rsidRDefault="004F5095" w:rsidP="004F5095">
            <w:pPr>
              <w:rPr>
                <w:rFonts w:eastAsia="Times New Roman"/>
              </w:rPr>
            </w:pPr>
          </w:p>
          <w:p w14:paraId="4AF4C711" w14:textId="19961DDA" w:rsidR="004F5095" w:rsidRDefault="004F5095" w:rsidP="004F5095">
            <w:pPr>
              <w:rPr>
                <w:rFonts w:eastAsia="Times New Roman"/>
              </w:rPr>
            </w:pPr>
            <w:r>
              <w:rPr>
                <w:rFonts w:eastAsia="Times New Roman"/>
              </w:rPr>
              <w:t>Duty Holders:</w:t>
            </w:r>
          </w:p>
          <w:p w14:paraId="2B85AB52" w14:textId="7EFEF058" w:rsidR="004F5095" w:rsidRDefault="004F5095" w:rsidP="004F5095">
            <w:pPr>
              <w:rPr>
                <w:rFonts w:eastAsia="Times New Roman"/>
              </w:rPr>
            </w:pPr>
            <w:r>
              <w:rPr>
                <w:rFonts w:eastAsia="Times New Roman"/>
              </w:rPr>
              <w:t>1. PCBU:</w:t>
            </w:r>
          </w:p>
          <w:p w14:paraId="420A41F4" w14:textId="77777777" w:rsidR="004F5095" w:rsidRDefault="004F5095" w:rsidP="004F5095">
            <w:pPr>
              <w:rPr>
                <w:rFonts w:eastAsia="Times New Roman"/>
              </w:rPr>
            </w:pPr>
            <w:r>
              <w:rPr>
                <w:rFonts w:eastAsia="Times New Roman"/>
              </w:rPr>
              <w:t>   - Must ensure that risks are controlled by implementing the most effective control measures available, using the hierarchy of controls. This means eliminating the risk if possible or, if not, applying control measures in a specific order of preference.</w:t>
            </w:r>
          </w:p>
          <w:p w14:paraId="1E910D54" w14:textId="163F06A3" w:rsidR="004F5095" w:rsidRDefault="004F5095" w:rsidP="004F5095">
            <w:pPr>
              <w:rPr>
                <w:rFonts w:eastAsia="Times New Roman"/>
              </w:rPr>
            </w:pPr>
            <w:r>
              <w:rPr>
                <w:rFonts w:eastAsia="Times New Roman"/>
              </w:rPr>
              <w:t>2. Workers:</w:t>
            </w:r>
          </w:p>
          <w:p w14:paraId="3DB90145" w14:textId="77777777" w:rsidR="004F5095" w:rsidRDefault="004F5095" w:rsidP="004F5095">
            <w:pPr>
              <w:rPr>
                <w:rFonts w:eastAsia="Times New Roman"/>
              </w:rPr>
            </w:pPr>
            <w:r>
              <w:rPr>
                <w:rFonts w:eastAsia="Times New Roman"/>
              </w:rPr>
              <w:t>   - Must comply with control measures put in place by the PCBU and use any personal protective equipment (PPE) or safety devices provided.</w:t>
            </w:r>
          </w:p>
          <w:p w14:paraId="7D727EEB" w14:textId="77777777" w:rsidR="004F5095" w:rsidRDefault="004F5095" w:rsidP="004F5095">
            <w:pPr>
              <w:rPr>
                <w:rFonts w:eastAsia="Times New Roman"/>
              </w:rPr>
            </w:pPr>
          </w:p>
          <w:p w14:paraId="2C7BE8D2" w14:textId="15F1C069" w:rsidR="004F5095" w:rsidRDefault="004F5095" w:rsidP="004F5095">
            <w:pPr>
              <w:rPr>
                <w:rFonts w:eastAsia="Times New Roman"/>
              </w:rPr>
            </w:pPr>
            <w:r>
              <w:rPr>
                <w:rFonts w:eastAsia="Times New Roman"/>
              </w:rPr>
              <w:t>Key Requirements</w:t>
            </w:r>
            <w:r>
              <w:rPr>
                <w:rFonts w:eastAsia="Times New Roman"/>
              </w:rPr>
              <w:t>:</w:t>
            </w:r>
          </w:p>
          <w:p w14:paraId="289F860D" w14:textId="77777777" w:rsidR="004F5095" w:rsidRDefault="004F5095" w:rsidP="004F5095">
            <w:pPr>
              <w:rPr>
                <w:rFonts w:eastAsia="Times New Roman"/>
              </w:rPr>
            </w:pPr>
            <w:r>
              <w:rPr>
                <w:rFonts w:eastAsia="Times New Roman"/>
              </w:rPr>
              <w:t>- Control measures must be appropriate to the level of risk and should be reviewed regularly to ensure their effectiveness.</w:t>
            </w:r>
          </w:p>
          <w:p w14:paraId="0AE65853" w14:textId="77777777" w:rsidR="004F5095" w:rsidRDefault="004F5095" w:rsidP="004F5095">
            <w:pPr>
              <w:rPr>
                <w:rFonts w:eastAsia="Times New Roman"/>
              </w:rPr>
            </w:pPr>
            <w:r>
              <w:rPr>
                <w:rFonts w:eastAsia="Times New Roman"/>
              </w:rPr>
              <w:t>- The regulations often provide specific guidance for controlling certain types of risks, such as hazardous chemicals, noise, or manual handling.</w:t>
            </w:r>
          </w:p>
          <w:p w14:paraId="41D71316" w14:textId="77777777" w:rsidR="004F5095" w:rsidRDefault="004F5095" w:rsidP="004F5095">
            <w:pPr>
              <w:rPr>
                <w:rFonts w:eastAsia="Times New Roman"/>
              </w:rPr>
            </w:pPr>
            <w:r>
              <w:rPr>
                <w:rFonts w:eastAsia="Times New Roman"/>
              </w:rPr>
              <w:t>- If risk control measures are not effective, the PCBU must review and implement new measures.</w:t>
            </w:r>
          </w:p>
          <w:permEnd w:id="1416046879"/>
          <w:p w14:paraId="52CAA2FE" w14:textId="77777777" w:rsidR="004229E8" w:rsidRPr="00F2530E" w:rsidRDefault="004229E8" w:rsidP="00F2530E">
            <w:pPr>
              <w:jc w:val="left"/>
              <w:rPr>
                <w:rFonts w:ascii="Arial" w:hAnsi="Arial" w:cs="Arial"/>
                <w:sz w:val="22"/>
              </w:rPr>
            </w:pPr>
          </w:p>
        </w:tc>
      </w:tr>
      <w:tr w:rsidR="004229E8" w:rsidRPr="00E110D5" w14:paraId="703F78B3" w14:textId="77777777" w:rsidTr="008E723B">
        <w:tc>
          <w:tcPr>
            <w:tcW w:w="9242" w:type="dxa"/>
            <w:shd w:val="clear" w:color="auto" w:fill="D9D9D9"/>
          </w:tcPr>
          <w:p w14:paraId="07E4D156" w14:textId="77777777" w:rsidR="004229E8" w:rsidRPr="00E110D5" w:rsidRDefault="004229E8" w:rsidP="008E723B">
            <w:pPr>
              <w:keepNext/>
              <w:jc w:val="left"/>
              <w:rPr>
                <w:rFonts w:ascii="Arial" w:hAnsi="Arial" w:cs="Arial"/>
                <w:sz w:val="22"/>
              </w:rPr>
            </w:pPr>
            <w:r w:rsidRPr="00E110D5">
              <w:rPr>
                <w:rFonts w:ascii="Arial" w:hAnsi="Arial" w:cs="Arial"/>
                <w:b/>
                <w:sz w:val="22"/>
              </w:rPr>
              <w:lastRenderedPageBreak/>
              <w:t>Codes of practice</w:t>
            </w:r>
          </w:p>
        </w:tc>
      </w:tr>
      <w:tr w:rsidR="004229E8" w:rsidRPr="00F2530E" w14:paraId="05189E92" w14:textId="77777777" w:rsidTr="008E723B">
        <w:trPr>
          <w:trHeight w:val="1531"/>
        </w:trPr>
        <w:tc>
          <w:tcPr>
            <w:tcW w:w="9242" w:type="dxa"/>
          </w:tcPr>
          <w:p w14:paraId="0DA60C45" w14:textId="65B039F8" w:rsidR="003602C0" w:rsidRDefault="003602C0" w:rsidP="003602C0">
            <w:pPr>
              <w:rPr>
                <w:rFonts w:asciiTheme="minorHAnsi" w:eastAsia="Times New Roman" w:hAnsiTheme="minorHAnsi"/>
                <w:sz w:val="22"/>
              </w:rPr>
            </w:pPr>
            <w:permStart w:id="107425000" w:edGrp="everyone"/>
            <w:r>
              <w:rPr>
                <w:rFonts w:eastAsia="Times New Roman"/>
              </w:rPr>
              <w:t>Codes of Practice</w:t>
            </w:r>
            <w:r>
              <w:rPr>
                <w:rFonts w:eastAsia="Times New Roman"/>
              </w:rPr>
              <w:t xml:space="preserve"> </w:t>
            </w:r>
            <w:r>
              <w:rPr>
                <w:rFonts w:eastAsia="Times New Roman"/>
              </w:rPr>
              <w:t>provide practical guidance on how to control risks in specific situations. While they are not legally enforceable, they are highly recommended and can be used as evidence in court to demonstrate reasonable care.</w:t>
            </w:r>
          </w:p>
          <w:p w14:paraId="36315F6D" w14:textId="77777777" w:rsidR="003602C0" w:rsidRDefault="003602C0" w:rsidP="003602C0">
            <w:pPr>
              <w:rPr>
                <w:rFonts w:eastAsia="Times New Roman"/>
              </w:rPr>
            </w:pPr>
          </w:p>
          <w:p w14:paraId="1F26B776" w14:textId="36C9D460" w:rsidR="003602C0" w:rsidRDefault="003602C0" w:rsidP="003602C0">
            <w:pPr>
              <w:rPr>
                <w:rFonts w:eastAsia="Times New Roman"/>
              </w:rPr>
            </w:pPr>
            <w:r>
              <w:rPr>
                <w:rFonts w:eastAsia="Times New Roman"/>
              </w:rPr>
              <w:t>Duty Holders:</w:t>
            </w:r>
          </w:p>
          <w:p w14:paraId="2B58DBB2" w14:textId="36F09BB5" w:rsidR="003602C0" w:rsidRDefault="003602C0" w:rsidP="003602C0">
            <w:pPr>
              <w:rPr>
                <w:rFonts w:eastAsia="Times New Roman"/>
              </w:rPr>
            </w:pPr>
            <w:r>
              <w:rPr>
                <w:rFonts w:eastAsia="Times New Roman"/>
              </w:rPr>
              <w:t>1. PCBU:</w:t>
            </w:r>
          </w:p>
          <w:p w14:paraId="0AF10D7D" w14:textId="77777777" w:rsidR="003602C0" w:rsidRDefault="003602C0" w:rsidP="003602C0">
            <w:pPr>
              <w:rPr>
                <w:rFonts w:eastAsia="Times New Roman"/>
              </w:rPr>
            </w:pPr>
            <w:r>
              <w:rPr>
                <w:rFonts w:eastAsia="Times New Roman"/>
              </w:rPr>
              <w:t>   - Can use the Codes of Practice as guidance to identify appropriate risk control measures and ensure they meet the required standards.</w:t>
            </w:r>
          </w:p>
          <w:p w14:paraId="5C9F355F" w14:textId="554C9D1C" w:rsidR="003602C0" w:rsidRDefault="003602C0" w:rsidP="003602C0">
            <w:pPr>
              <w:rPr>
                <w:rFonts w:eastAsia="Times New Roman"/>
              </w:rPr>
            </w:pPr>
            <w:r>
              <w:rPr>
                <w:rFonts w:eastAsia="Times New Roman"/>
              </w:rPr>
              <w:t>2. Workers:</w:t>
            </w:r>
          </w:p>
          <w:p w14:paraId="62CF69DB" w14:textId="77777777" w:rsidR="003602C0" w:rsidRDefault="003602C0" w:rsidP="003602C0">
            <w:pPr>
              <w:rPr>
                <w:rFonts w:eastAsia="Times New Roman"/>
              </w:rPr>
            </w:pPr>
            <w:r>
              <w:rPr>
                <w:rFonts w:eastAsia="Times New Roman"/>
              </w:rPr>
              <w:t>   - Should follow the guidelines outlined in the Codes of Practice, as they represent industry best practices for controlling risks.</w:t>
            </w:r>
          </w:p>
          <w:p w14:paraId="4A1CE96C" w14:textId="77777777" w:rsidR="003602C0" w:rsidRDefault="003602C0" w:rsidP="003602C0">
            <w:pPr>
              <w:rPr>
                <w:rFonts w:eastAsia="Times New Roman"/>
              </w:rPr>
            </w:pPr>
          </w:p>
          <w:p w14:paraId="5233BF88" w14:textId="63C06A9D" w:rsidR="003602C0" w:rsidRDefault="003602C0" w:rsidP="003602C0">
            <w:pPr>
              <w:rPr>
                <w:rFonts w:eastAsia="Times New Roman"/>
              </w:rPr>
            </w:pPr>
            <w:r>
              <w:rPr>
                <w:rFonts w:eastAsia="Times New Roman"/>
              </w:rPr>
              <w:t>Key Requirements</w:t>
            </w:r>
            <w:r w:rsidR="00C162E0">
              <w:rPr>
                <w:rFonts w:eastAsia="Times New Roman"/>
              </w:rPr>
              <w:t>:</w:t>
            </w:r>
          </w:p>
          <w:p w14:paraId="2647A271" w14:textId="77777777" w:rsidR="003602C0" w:rsidRDefault="003602C0" w:rsidP="003602C0">
            <w:pPr>
              <w:rPr>
                <w:rFonts w:eastAsia="Times New Roman"/>
              </w:rPr>
            </w:pPr>
            <w:r>
              <w:rPr>
                <w:rFonts w:eastAsia="Times New Roman"/>
              </w:rPr>
              <w:t>- Control measures should follow the hierarchy of controls: eliminate, substitute, isolate, engineer, administrate, and provide PPE.</w:t>
            </w:r>
          </w:p>
          <w:p w14:paraId="252FA151" w14:textId="77777777" w:rsidR="003602C0" w:rsidRDefault="003602C0" w:rsidP="003602C0">
            <w:pPr>
              <w:rPr>
                <w:rFonts w:eastAsia="Times New Roman"/>
              </w:rPr>
            </w:pPr>
            <w:r>
              <w:rPr>
                <w:rFonts w:eastAsia="Times New Roman"/>
              </w:rPr>
              <w:t>- The Codes of Practice often provide sector-specific advice on how to control common risks, such as the use of specific types of equipment or safety procedures for hazardous materials.</w:t>
            </w:r>
          </w:p>
          <w:p w14:paraId="2F4C7938" w14:textId="77777777" w:rsidR="003602C0" w:rsidRDefault="003602C0" w:rsidP="003602C0">
            <w:pPr>
              <w:rPr>
                <w:rFonts w:eastAsia="Times New Roman"/>
              </w:rPr>
            </w:pPr>
            <w:r>
              <w:rPr>
                <w:rFonts w:eastAsia="Times New Roman"/>
              </w:rPr>
              <w:t>- Risk controls must be continuously monitored to ensure they remain effective.</w:t>
            </w:r>
          </w:p>
          <w:permEnd w:id="107425000"/>
          <w:p w14:paraId="722B6041" w14:textId="77777777" w:rsidR="004229E8" w:rsidRPr="00F2530E" w:rsidRDefault="004229E8" w:rsidP="00F2530E">
            <w:pPr>
              <w:jc w:val="left"/>
              <w:rPr>
                <w:rFonts w:ascii="Arial" w:hAnsi="Arial" w:cs="Arial"/>
                <w:sz w:val="22"/>
              </w:rPr>
            </w:pPr>
          </w:p>
        </w:tc>
      </w:tr>
      <w:tr w:rsidR="004229E8" w:rsidRPr="00E110D5" w14:paraId="255DC5C0" w14:textId="77777777" w:rsidTr="008E723B">
        <w:tc>
          <w:tcPr>
            <w:tcW w:w="9242" w:type="dxa"/>
            <w:shd w:val="clear" w:color="auto" w:fill="D9D9D9"/>
          </w:tcPr>
          <w:p w14:paraId="1C87EB62" w14:textId="77777777" w:rsidR="004229E8" w:rsidRPr="00E110D5" w:rsidRDefault="004229E8" w:rsidP="008E723B">
            <w:pPr>
              <w:keepNext/>
              <w:jc w:val="left"/>
              <w:rPr>
                <w:rFonts w:ascii="Arial" w:hAnsi="Arial" w:cs="Arial"/>
                <w:sz w:val="22"/>
              </w:rPr>
            </w:pPr>
            <w:r w:rsidRPr="00E110D5">
              <w:rPr>
                <w:rFonts w:ascii="Arial" w:hAnsi="Arial" w:cs="Arial"/>
                <w:b/>
                <w:sz w:val="22"/>
              </w:rPr>
              <w:t>Guidelines</w:t>
            </w:r>
          </w:p>
        </w:tc>
      </w:tr>
      <w:tr w:rsidR="004229E8" w:rsidRPr="00F2530E" w14:paraId="4C3F061B" w14:textId="77777777" w:rsidTr="008E723B">
        <w:trPr>
          <w:trHeight w:val="1304"/>
        </w:trPr>
        <w:tc>
          <w:tcPr>
            <w:tcW w:w="9242" w:type="dxa"/>
          </w:tcPr>
          <w:p w14:paraId="07A4DB25" w14:textId="230AF81E" w:rsidR="00C162E0" w:rsidRDefault="00C162E0" w:rsidP="00C162E0">
            <w:pPr>
              <w:rPr>
                <w:rFonts w:asciiTheme="minorHAnsi" w:eastAsia="Times New Roman" w:hAnsiTheme="minorHAnsi"/>
                <w:sz w:val="22"/>
              </w:rPr>
            </w:pPr>
            <w:permStart w:id="1572430069" w:edGrp="everyone"/>
            <w:r>
              <w:rPr>
                <w:rFonts w:eastAsia="Times New Roman"/>
              </w:rPr>
              <w:t>Guidelines</w:t>
            </w:r>
            <w:r>
              <w:rPr>
                <w:rFonts w:eastAsia="Times New Roman"/>
              </w:rPr>
              <w:t xml:space="preserve"> </w:t>
            </w:r>
            <w:r>
              <w:rPr>
                <w:rFonts w:eastAsia="Times New Roman"/>
              </w:rPr>
              <w:t>offer additional advice and recommendations to help workplaces implement risk control measures effectively. While not legally binding, they provide practical recommendations for improving workplace safety and ensuring compliance with the WHS Act and Regulations.</w:t>
            </w:r>
          </w:p>
          <w:p w14:paraId="5A77C047" w14:textId="77777777" w:rsidR="00C162E0" w:rsidRDefault="00C162E0" w:rsidP="00C162E0">
            <w:pPr>
              <w:rPr>
                <w:rFonts w:eastAsia="Times New Roman"/>
              </w:rPr>
            </w:pPr>
          </w:p>
          <w:p w14:paraId="3F185995" w14:textId="2367D62F" w:rsidR="00C162E0" w:rsidRDefault="00C162E0" w:rsidP="00C162E0">
            <w:pPr>
              <w:rPr>
                <w:rFonts w:eastAsia="Times New Roman"/>
              </w:rPr>
            </w:pPr>
            <w:r>
              <w:rPr>
                <w:rFonts w:eastAsia="Times New Roman"/>
              </w:rPr>
              <w:t>Duty Holders:</w:t>
            </w:r>
          </w:p>
          <w:p w14:paraId="24317149" w14:textId="2097F663" w:rsidR="00C162E0" w:rsidRDefault="00C162E0" w:rsidP="00C162E0">
            <w:pPr>
              <w:rPr>
                <w:rFonts w:eastAsia="Times New Roman"/>
              </w:rPr>
            </w:pPr>
            <w:r>
              <w:rPr>
                <w:rFonts w:eastAsia="Times New Roman"/>
              </w:rPr>
              <w:t>1. PCBU:</w:t>
            </w:r>
          </w:p>
          <w:p w14:paraId="17D3D44A" w14:textId="77777777" w:rsidR="00C162E0" w:rsidRDefault="00C162E0" w:rsidP="00C162E0">
            <w:pPr>
              <w:rPr>
                <w:rFonts w:eastAsia="Times New Roman"/>
              </w:rPr>
            </w:pPr>
            <w:r>
              <w:rPr>
                <w:rFonts w:eastAsia="Times New Roman"/>
              </w:rPr>
              <w:t>   - Should consider the guidelines when developing and implementing risk control measures, ensuring they meet or exceed legal requirements.</w:t>
            </w:r>
          </w:p>
          <w:p w14:paraId="3483DB66" w14:textId="6B66F084" w:rsidR="00C162E0" w:rsidRDefault="00C162E0" w:rsidP="00C162E0">
            <w:pPr>
              <w:rPr>
                <w:rFonts w:eastAsia="Times New Roman"/>
              </w:rPr>
            </w:pPr>
            <w:r>
              <w:rPr>
                <w:rFonts w:eastAsia="Times New Roman"/>
              </w:rPr>
              <w:t>2. Workers:</w:t>
            </w:r>
          </w:p>
          <w:p w14:paraId="41849A97" w14:textId="77777777" w:rsidR="00C162E0" w:rsidRDefault="00C162E0" w:rsidP="00C162E0">
            <w:pPr>
              <w:rPr>
                <w:rFonts w:eastAsia="Times New Roman"/>
              </w:rPr>
            </w:pPr>
            <w:r>
              <w:rPr>
                <w:rFonts w:eastAsia="Times New Roman"/>
              </w:rPr>
              <w:t>   - Should be familiar with and follow the guidance provided in the guidelines, and actively participate in implementing control measures.</w:t>
            </w:r>
          </w:p>
          <w:p w14:paraId="172B7816" w14:textId="77777777" w:rsidR="00C162E0" w:rsidRDefault="00C162E0" w:rsidP="00C162E0">
            <w:pPr>
              <w:rPr>
                <w:rFonts w:eastAsia="Times New Roman"/>
              </w:rPr>
            </w:pPr>
          </w:p>
          <w:p w14:paraId="79AAA6AD" w14:textId="7BFDB9BE" w:rsidR="00C162E0" w:rsidRDefault="00C162E0" w:rsidP="00C162E0">
            <w:pPr>
              <w:rPr>
                <w:rFonts w:eastAsia="Times New Roman"/>
              </w:rPr>
            </w:pPr>
            <w:r>
              <w:rPr>
                <w:rFonts w:eastAsia="Times New Roman"/>
              </w:rPr>
              <w:t>Key Requirements</w:t>
            </w:r>
            <w:r>
              <w:rPr>
                <w:rFonts w:eastAsia="Times New Roman"/>
              </w:rPr>
              <w:t>:</w:t>
            </w:r>
          </w:p>
          <w:p w14:paraId="22C92E04" w14:textId="77777777" w:rsidR="00C162E0" w:rsidRDefault="00C162E0" w:rsidP="00C162E0">
            <w:pPr>
              <w:rPr>
                <w:rFonts w:eastAsia="Times New Roman"/>
              </w:rPr>
            </w:pPr>
            <w:r>
              <w:rPr>
                <w:rFonts w:eastAsia="Times New Roman"/>
              </w:rPr>
              <w:t>- Guidelines provide further practical advice on how to apply the hierarchy of controls in the workplace.</w:t>
            </w:r>
          </w:p>
          <w:p w14:paraId="1AF709FA" w14:textId="77777777" w:rsidR="00C162E0" w:rsidRDefault="00C162E0" w:rsidP="00C162E0">
            <w:pPr>
              <w:rPr>
                <w:rFonts w:eastAsia="Times New Roman"/>
              </w:rPr>
            </w:pPr>
            <w:r>
              <w:rPr>
                <w:rFonts w:eastAsia="Times New Roman"/>
              </w:rPr>
              <w:t>- They often include recommendations for risk control strategies based on industry best practices and the latest safety research.</w:t>
            </w:r>
          </w:p>
          <w:p w14:paraId="124669FB" w14:textId="0F9DB553" w:rsidR="00C162E0" w:rsidRDefault="00C162E0" w:rsidP="00C162E0">
            <w:pPr>
              <w:rPr>
                <w:rFonts w:eastAsia="Times New Roman"/>
              </w:rPr>
            </w:pPr>
            <w:r>
              <w:rPr>
                <w:rFonts w:eastAsia="Times New Roman"/>
              </w:rPr>
              <w:t xml:space="preserve">- Guidelines also suggest methods for assessing the effectiveness of control measures and </w:t>
            </w:r>
            <w:r>
              <w:rPr>
                <w:rFonts w:eastAsia="Times New Roman"/>
              </w:rPr>
              <w:t>adjusting</w:t>
            </w:r>
            <w:r>
              <w:rPr>
                <w:rFonts w:eastAsia="Times New Roman"/>
              </w:rPr>
              <w:t xml:space="preserve"> when necessary.</w:t>
            </w:r>
          </w:p>
          <w:permEnd w:id="1572430069"/>
          <w:p w14:paraId="58B8FFED" w14:textId="77777777" w:rsidR="004229E8" w:rsidRPr="00F2530E" w:rsidRDefault="004229E8" w:rsidP="00F2530E">
            <w:pPr>
              <w:jc w:val="left"/>
              <w:rPr>
                <w:rFonts w:ascii="Arial" w:hAnsi="Arial" w:cs="Arial"/>
                <w:sz w:val="22"/>
              </w:rPr>
            </w:pPr>
          </w:p>
        </w:tc>
      </w:tr>
      <w:tr w:rsidR="004229E8" w:rsidRPr="00E110D5" w14:paraId="530803C4" w14:textId="77777777" w:rsidTr="008E723B">
        <w:tc>
          <w:tcPr>
            <w:tcW w:w="9242" w:type="dxa"/>
            <w:shd w:val="clear" w:color="auto" w:fill="D9D9D9"/>
          </w:tcPr>
          <w:p w14:paraId="28DA1FF0" w14:textId="77777777" w:rsidR="004229E8" w:rsidRPr="00E110D5" w:rsidRDefault="004229E8" w:rsidP="008E723B">
            <w:pPr>
              <w:keepNext/>
              <w:jc w:val="left"/>
              <w:rPr>
                <w:rFonts w:ascii="Arial" w:hAnsi="Arial" w:cs="Arial"/>
                <w:sz w:val="22"/>
              </w:rPr>
            </w:pPr>
            <w:r w:rsidRPr="00E110D5">
              <w:rPr>
                <w:rFonts w:ascii="Arial" w:hAnsi="Arial" w:cs="Arial"/>
                <w:b/>
                <w:sz w:val="22"/>
              </w:rPr>
              <w:t>How you comply</w:t>
            </w:r>
          </w:p>
        </w:tc>
      </w:tr>
      <w:tr w:rsidR="004229E8" w:rsidRPr="00F2530E" w14:paraId="7EEECB69" w14:textId="77777777" w:rsidTr="008E723B">
        <w:trPr>
          <w:trHeight w:val="1814"/>
        </w:trPr>
        <w:tc>
          <w:tcPr>
            <w:tcW w:w="9242" w:type="dxa"/>
          </w:tcPr>
          <w:p w14:paraId="7455AE08" w14:textId="7794EFF9" w:rsidR="00C553C4" w:rsidRDefault="00C553C4" w:rsidP="00C553C4">
            <w:pPr>
              <w:rPr>
                <w:rFonts w:asciiTheme="minorHAnsi" w:eastAsia="Times New Roman" w:hAnsiTheme="minorHAnsi"/>
                <w:sz w:val="22"/>
              </w:rPr>
            </w:pPr>
            <w:permStart w:id="1219897631" w:edGrp="everyone"/>
            <w:r>
              <w:rPr>
                <w:rFonts w:eastAsia="Times New Roman"/>
              </w:rPr>
              <w:t xml:space="preserve"> 1. Risk Control Hierarchy:</w:t>
            </w:r>
          </w:p>
          <w:p w14:paraId="16026CDC" w14:textId="331D4B05" w:rsidR="00C553C4" w:rsidRDefault="00C553C4" w:rsidP="00C553C4">
            <w:pPr>
              <w:rPr>
                <w:rFonts w:eastAsia="Times New Roman"/>
              </w:rPr>
            </w:pPr>
            <w:r>
              <w:rPr>
                <w:rFonts w:eastAsia="Times New Roman"/>
              </w:rPr>
              <w:t>   - Elimination: Where possible, Delta Group QTMP ensures risks are eliminated by redesigning tasks or processes that might pose a hazard. For example, if a machine poses a risk, it may be replaced with a safer version.</w:t>
            </w:r>
          </w:p>
          <w:p w14:paraId="7616E273" w14:textId="20E75EE3" w:rsidR="00C553C4" w:rsidRDefault="00C553C4" w:rsidP="00C553C4">
            <w:pPr>
              <w:rPr>
                <w:rFonts w:eastAsia="Times New Roman"/>
              </w:rPr>
            </w:pPr>
            <w:r>
              <w:rPr>
                <w:rFonts w:eastAsia="Times New Roman"/>
              </w:rPr>
              <w:t>   - Substitution: When elimination is not possible, the company might substitute hazardous materials or processes with safer alternatives. For example, replacing a toxic chemical with a less hazardous one.</w:t>
            </w:r>
          </w:p>
          <w:p w14:paraId="66FA4E43" w14:textId="59EEBD31" w:rsidR="00C553C4" w:rsidRDefault="00C553C4" w:rsidP="00C553C4">
            <w:pPr>
              <w:rPr>
                <w:rFonts w:eastAsia="Times New Roman"/>
              </w:rPr>
            </w:pPr>
            <w:r>
              <w:rPr>
                <w:rFonts w:eastAsia="Times New Roman"/>
              </w:rPr>
              <w:lastRenderedPageBreak/>
              <w:t>   - Isolation: Where risks cannot be eliminated or substituted, Delta Group QTMP uses physical barriers or other isolation methods to minimize exposure to hazards. This could include safety fences around dangerous equipment or areas with high levels of risk.</w:t>
            </w:r>
          </w:p>
          <w:p w14:paraId="2B993D2D" w14:textId="0251A378" w:rsidR="00C553C4" w:rsidRDefault="00C553C4" w:rsidP="00C553C4">
            <w:pPr>
              <w:rPr>
                <w:rFonts w:eastAsia="Times New Roman"/>
              </w:rPr>
            </w:pPr>
            <w:r>
              <w:rPr>
                <w:rFonts w:eastAsia="Times New Roman"/>
              </w:rPr>
              <w:t>   - Engineering Controls: If the hazard cannot be eliminated or isolated, Delta Group QTMP might use engineering controls like ventilation systems, machine guards, or noise-reducing equipment to mitigate risk.</w:t>
            </w:r>
          </w:p>
          <w:p w14:paraId="30CCC336" w14:textId="635E9B96" w:rsidR="00C553C4" w:rsidRDefault="00C553C4" w:rsidP="00C553C4">
            <w:pPr>
              <w:rPr>
                <w:rFonts w:eastAsia="Times New Roman"/>
              </w:rPr>
            </w:pPr>
            <w:r>
              <w:rPr>
                <w:rFonts w:eastAsia="Times New Roman"/>
              </w:rPr>
              <w:t>   - Administrative Controls: The workplace also implements administrative controls, such as creating safe work procedures, training programs, or regular safety audits to ensure risk control measures are being followed.</w:t>
            </w:r>
          </w:p>
          <w:p w14:paraId="3A69BC9E" w14:textId="55E66D4B" w:rsidR="00C553C4" w:rsidRDefault="00C553C4" w:rsidP="00C553C4">
            <w:pPr>
              <w:rPr>
                <w:rFonts w:eastAsia="Times New Roman"/>
              </w:rPr>
            </w:pPr>
            <w:r>
              <w:rPr>
                <w:rFonts w:eastAsia="Times New Roman"/>
              </w:rPr>
              <w:t xml:space="preserve">   - Personal Protective Equipment (PPE): As a last line of </w:t>
            </w:r>
            <w:r>
              <w:rPr>
                <w:rFonts w:eastAsia="Times New Roman"/>
              </w:rPr>
              <w:t>defence</w:t>
            </w:r>
            <w:r>
              <w:rPr>
                <w:rFonts w:eastAsia="Times New Roman"/>
              </w:rPr>
              <w:t>, the company provides appropriate PPE, such as gloves, helmets, safety glasses, or ear protection, to workers when risks cannot be fully controlled by other means.</w:t>
            </w:r>
          </w:p>
          <w:p w14:paraId="0575D69D" w14:textId="77777777" w:rsidR="00C553C4" w:rsidRDefault="00C553C4" w:rsidP="00C553C4">
            <w:pPr>
              <w:rPr>
                <w:rFonts w:eastAsia="Times New Roman"/>
              </w:rPr>
            </w:pPr>
          </w:p>
          <w:p w14:paraId="14B6F704" w14:textId="381A77C8" w:rsidR="00C553C4" w:rsidRDefault="00C553C4" w:rsidP="00C553C4">
            <w:pPr>
              <w:rPr>
                <w:rFonts w:eastAsia="Times New Roman"/>
              </w:rPr>
            </w:pPr>
            <w:r>
              <w:rPr>
                <w:rFonts w:eastAsia="Times New Roman"/>
              </w:rPr>
              <w:t>2. Training and Awareness:</w:t>
            </w:r>
          </w:p>
          <w:p w14:paraId="4A2F0DD9" w14:textId="77777777" w:rsidR="00C553C4" w:rsidRDefault="00C553C4" w:rsidP="00C553C4">
            <w:pPr>
              <w:rPr>
                <w:rFonts w:eastAsia="Times New Roman"/>
              </w:rPr>
            </w:pPr>
            <w:r>
              <w:rPr>
                <w:rFonts w:eastAsia="Times New Roman"/>
              </w:rPr>
              <w:t>   - Workers are trained on the use of safety equipment and control measures. Regular safety training and induction programs are conducted, ensuring employees are aware of the risks and control methods in their specific roles.</w:t>
            </w:r>
          </w:p>
          <w:p w14:paraId="0A331CEB" w14:textId="77777777" w:rsidR="00C553C4" w:rsidRDefault="00C553C4" w:rsidP="00C553C4">
            <w:pPr>
              <w:rPr>
                <w:rFonts w:eastAsia="Times New Roman"/>
              </w:rPr>
            </w:pPr>
          </w:p>
          <w:p w14:paraId="65E92A1A" w14:textId="15C08BE0" w:rsidR="00C553C4" w:rsidRDefault="00C553C4" w:rsidP="00C553C4">
            <w:pPr>
              <w:rPr>
                <w:rFonts w:eastAsia="Times New Roman"/>
              </w:rPr>
            </w:pPr>
            <w:r>
              <w:rPr>
                <w:rFonts w:eastAsia="Times New Roman"/>
              </w:rPr>
              <w:t>3. Regular Inspections and Audits:</w:t>
            </w:r>
          </w:p>
          <w:p w14:paraId="3D011345" w14:textId="77777777" w:rsidR="00C553C4" w:rsidRDefault="00C553C4" w:rsidP="00C553C4">
            <w:pPr>
              <w:rPr>
                <w:rFonts w:eastAsia="Times New Roman"/>
              </w:rPr>
            </w:pPr>
            <w:r>
              <w:rPr>
                <w:rFonts w:eastAsia="Times New Roman"/>
              </w:rPr>
              <w:t>   - The workplace conducts regular safety inspections, audits, and assessments to evaluate the effectiveness of the implemented control measures. These inspections help identify if any controls need to be modified or enhanced.</w:t>
            </w:r>
          </w:p>
          <w:p w14:paraId="6D4D0027" w14:textId="77777777" w:rsidR="00C553C4" w:rsidRDefault="00C553C4" w:rsidP="00C553C4">
            <w:pPr>
              <w:rPr>
                <w:rFonts w:eastAsia="Times New Roman"/>
              </w:rPr>
            </w:pPr>
            <w:r>
              <w:rPr>
                <w:rFonts w:eastAsia="Times New Roman"/>
              </w:rPr>
              <w:t>   </w:t>
            </w:r>
          </w:p>
          <w:p w14:paraId="3E0BB9F3" w14:textId="6DDA393B" w:rsidR="00C553C4" w:rsidRDefault="00C553C4" w:rsidP="00C553C4">
            <w:pPr>
              <w:rPr>
                <w:rFonts w:eastAsia="Times New Roman"/>
              </w:rPr>
            </w:pPr>
            <w:r>
              <w:rPr>
                <w:rFonts w:eastAsia="Times New Roman"/>
              </w:rPr>
              <w:t>4. Consultation and Worker Involvement:</w:t>
            </w:r>
          </w:p>
          <w:p w14:paraId="62E97AC3" w14:textId="77777777" w:rsidR="00C553C4" w:rsidRDefault="00C553C4" w:rsidP="00C553C4">
            <w:pPr>
              <w:rPr>
                <w:rFonts w:eastAsia="Times New Roman"/>
              </w:rPr>
            </w:pPr>
            <w:r>
              <w:rPr>
                <w:rFonts w:eastAsia="Times New Roman"/>
              </w:rPr>
              <w:t>   - Delta Group QTMP actively involves workers in identifying and controlling risks through consultations and safety committees. Workers provide valuable insights into potential hazards and how they can be effectively controlled.</w:t>
            </w:r>
          </w:p>
          <w:p w14:paraId="321782BA" w14:textId="77777777" w:rsidR="00C553C4" w:rsidRDefault="00C553C4" w:rsidP="00C553C4">
            <w:pPr>
              <w:rPr>
                <w:rFonts w:eastAsia="Times New Roman"/>
              </w:rPr>
            </w:pPr>
          </w:p>
          <w:p w14:paraId="4AFEE506" w14:textId="3EB1951B" w:rsidR="00C553C4" w:rsidRDefault="00C553C4" w:rsidP="00C553C4">
            <w:pPr>
              <w:rPr>
                <w:rFonts w:eastAsia="Times New Roman"/>
              </w:rPr>
            </w:pPr>
            <w:r>
              <w:rPr>
                <w:rFonts w:eastAsia="Times New Roman"/>
              </w:rPr>
              <w:t>5. Monitoring and Review:</w:t>
            </w:r>
          </w:p>
          <w:p w14:paraId="2FA4EDA6" w14:textId="77777777" w:rsidR="00C553C4" w:rsidRDefault="00C553C4" w:rsidP="00C553C4">
            <w:pPr>
              <w:rPr>
                <w:rFonts w:eastAsia="Times New Roman"/>
              </w:rPr>
            </w:pPr>
            <w:r>
              <w:rPr>
                <w:rFonts w:eastAsia="Times New Roman"/>
              </w:rPr>
              <w:t>   - Risk controls are monitored for effectiveness, with regular reviews and updates based on new information, technology, or changes in the workplace environment. This ensures that the controls remain appropriate and effective over time.</w:t>
            </w:r>
          </w:p>
          <w:permEnd w:id="1219897631"/>
          <w:p w14:paraId="2F9EECCA" w14:textId="77777777" w:rsidR="004229E8" w:rsidRPr="00F2530E" w:rsidRDefault="004229E8" w:rsidP="008E723B">
            <w:pPr>
              <w:jc w:val="left"/>
              <w:rPr>
                <w:rFonts w:ascii="Arial" w:hAnsi="Arial" w:cs="Arial"/>
                <w:sz w:val="22"/>
              </w:rPr>
            </w:pPr>
          </w:p>
        </w:tc>
      </w:tr>
    </w:tbl>
    <w:p w14:paraId="29FE66AB" w14:textId="77777777" w:rsidR="004229E8" w:rsidRPr="00E110D5" w:rsidRDefault="004229E8" w:rsidP="004229E8">
      <w:pPr>
        <w:jc w:val="left"/>
        <w:rPr>
          <w:rFonts w:ascii="Arial" w:eastAsia="Calibri" w:hAnsi="Arial" w:cs="Arial"/>
          <w:sz w:val="22"/>
          <w:szCs w:val="22"/>
        </w:rPr>
      </w:pPr>
    </w:p>
    <w:p w14:paraId="1FB57AC6" w14:textId="77777777" w:rsidR="004229E8" w:rsidRPr="00830749" w:rsidRDefault="004229E8" w:rsidP="004229E8">
      <w:pPr>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229E8" w:rsidRPr="00830749" w14:paraId="08683798" w14:textId="77777777" w:rsidTr="004B6593">
        <w:tc>
          <w:tcPr>
            <w:tcW w:w="1560" w:type="dxa"/>
            <w:tcBorders>
              <w:top w:val="nil"/>
              <w:left w:val="nil"/>
              <w:bottom w:val="nil"/>
              <w:right w:val="nil"/>
            </w:tcBorders>
          </w:tcPr>
          <w:p w14:paraId="1033D0CE" w14:textId="77777777" w:rsidR="004229E8" w:rsidRPr="001C4084" w:rsidRDefault="004229E8" w:rsidP="008E723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DE1E44" w14:textId="050E5C81" w:rsidR="004229E8" w:rsidRPr="001C4084" w:rsidRDefault="004229E8" w:rsidP="008E723B">
            <w:pPr>
              <w:rPr>
                <w:rFonts w:ascii="Arial" w:hAnsi="Arial" w:cs="Arial"/>
                <w:sz w:val="22"/>
                <w:szCs w:val="22"/>
              </w:rPr>
            </w:pPr>
          </w:p>
        </w:tc>
        <w:permStart w:id="776089390" w:edGrp="everyone"/>
        <w:tc>
          <w:tcPr>
            <w:tcW w:w="624" w:type="dxa"/>
            <w:tcBorders>
              <w:top w:val="nil"/>
              <w:left w:val="nil"/>
              <w:bottom w:val="nil"/>
              <w:right w:val="nil"/>
            </w:tcBorders>
          </w:tcPr>
          <w:p w14:paraId="1A3BEFB8" w14:textId="77777777" w:rsidR="004229E8" w:rsidRPr="00533511" w:rsidRDefault="00000000" w:rsidP="008E723B">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4229E8">
                  <w:rPr>
                    <w:rFonts w:ascii="Arial" w:hAnsi="Arial" w:cs="Arial"/>
                    <w:sz w:val="44"/>
                    <w:szCs w:val="44"/>
                  </w:rPr>
                  <w:sym w:font="Wingdings" w:char="F0A8"/>
                </w:r>
              </w:sdtContent>
            </w:sdt>
            <w:permEnd w:id="776089390"/>
          </w:p>
        </w:tc>
      </w:tr>
    </w:tbl>
    <w:p w14:paraId="21297C37" w14:textId="77777777" w:rsidR="004229E8" w:rsidRDefault="004229E8" w:rsidP="004229E8">
      <w:pPr>
        <w:rPr>
          <w:rFonts w:ascii="Arial" w:hAnsi="Arial" w:cs="Arial"/>
          <w:sz w:val="22"/>
          <w:szCs w:val="22"/>
        </w:rPr>
      </w:pPr>
    </w:p>
    <w:p w14:paraId="4F8F1415" w14:textId="77777777" w:rsidR="004229E8" w:rsidRPr="00F8522E" w:rsidRDefault="004229E8" w:rsidP="004229E8">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016"/>
      </w:tblGrid>
      <w:tr w:rsidR="004229E8" w:rsidRPr="00F8522E" w14:paraId="5894D9B7" w14:textId="77777777" w:rsidTr="008E723B">
        <w:tc>
          <w:tcPr>
            <w:tcW w:w="9235" w:type="dxa"/>
            <w:shd w:val="clear" w:color="auto" w:fill="232F84"/>
          </w:tcPr>
          <w:p w14:paraId="3F025C1F" w14:textId="77777777" w:rsidR="004229E8" w:rsidRPr="00F8522E" w:rsidRDefault="004229E8" w:rsidP="00782EAD">
            <w:pPr>
              <w:numPr>
                <w:ilvl w:val="0"/>
                <w:numId w:val="23"/>
              </w:numPr>
              <w:jc w:val="left"/>
              <w:rPr>
                <w:rFonts w:ascii="Arial" w:hAnsi="Arial" w:cs="Arial"/>
                <w:b/>
                <w:sz w:val="22"/>
              </w:rPr>
            </w:pPr>
            <w:bookmarkStart w:id="1" w:name="_Ref36734009"/>
          </w:p>
        </w:tc>
        <w:bookmarkEnd w:id="1"/>
      </w:tr>
      <w:tr w:rsidR="004229E8" w:rsidRPr="00F8522E" w14:paraId="17EA4EAF" w14:textId="77777777" w:rsidTr="008E723B">
        <w:tc>
          <w:tcPr>
            <w:tcW w:w="9235" w:type="dxa"/>
            <w:shd w:val="clear" w:color="auto" w:fill="A1D7E1"/>
          </w:tcPr>
          <w:p w14:paraId="6171341E" w14:textId="77777777" w:rsidR="004229E8" w:rsidRPr="00F8522E" w:rsidRDefault="004229E8" w:rsidP="008E723B">
            <w:pPr>
              <w:jc w:val="left"/>
              <w:rPr>
                <w:rFonts w:ascii="Arial" w:hAnsi="Arial" w:cs="Arial"/>
                <w:sz w:val="22"/>
              </w:rPr>
            </w:pPr>
            <w:r w:rsidRPr="00F8522E">
              <w:rPr>
                <w:rFonts w:ascii="Arial" w:hAnsi="Arial" w:cs="Arial"/>
                <w:sz w:val="22"/>
              </w:rPr>
              <w:t>Explain the requirements of your organisation regarding hazard identification, risk assessment and risk control activities by identifying the requirements found in:</w:t>
            </w:r>
          </w:p>
          <w:p w14:paraId="4EE95FA7" w14:textId="77777777" w:rsidR="004229E8" w:rsidRPr="00F8522E" w:rsidRDefault="004229E8" w:rsidP="00782EAD">
            <w:pPr>
              <w:numPr>
                <w:ilvl w:val="0"/>
                <w:numId w:val="25"/>
              </w:numPr>
              <w:jc w:val="left"/>
              <w:rPr>
                <w:rFonts w:ascii="Arial" w:hAnsi="Arial" w:cs="Arial"/>
                <w:sz w:val="22"/>
              </w:rPr>
            </w:pPr>
            <w:r w:rsidRPr="00F8522E">
              <w:rPr>
                <w:rFonts w:ascii="Arial" w:hAnsi="Arial" w:cs="Arial"/>
                <w:sz w:val="22"/>
              </w:rPr>
              <w:t>WHS policy</w:t>
            </w:r>
          </w:p>
          <w:p w14:paraId="6A077410" w14:textId="77777777" w:rsidR="004229E8" w:rsidRPr="00F8522E" w:rsidRDefault="004229E8" w:rsidP="00782EAD">
            <w:pPr>
              <w:numPr>
                <w:ilvl w:val="0"/>
                <w:numId w:val="25"/>
              </w:numPr>
              <w:jc w:val="left"/>
              <w:rPr>
                <w:rFonts w:ascii="Arial" w:hAnsi="Arial" w:cs="Arial"/>
                <w:sz w:val="22"/>
              </w:rPr>
            </w:pPr>
            <w:r w:rsidRPr="00F8522E">
              <w:rPr>
                <w:rFonts w:ascii="Arial" w:hAnsi="Arial" w:cs="Arial"/>
                <w:sz w:val="22"/>
              </w:rPr>
              <w:t>WHS procedure</w:t>
            </w:r>
          </w:p>
          <w:p w14:paraId="3AFC8751" w14:textId="77777777" w:rsidR="004229E8" w:rsidRPr="00F8522E" w:rsidRDefault="004229E8" w:rsidP="00782EAD">
            <w:pPr>
              <w:numPr>
                <w:ilvl w:val="0"/>
                <w:numId w:val="25"/>
              </w:numPr>
              <w:jc w:val="left"/>
              <w:rPr>
                <w:rFonts w:ascii="Arial" w:hAnsi="Arial" w:cs="Arial"/>
                <w:sz w:val="22"/>
              </w:rPr>
            </w:pPr>
            <w:r w:rsidRPr="00F8522E">
              <w:rPr>
                <w:rFonts w:ascii="Arial" w:hAnsi="Arial" w:cs="Arial"/>
                <w:sz w:val="22"/>
              </w:rPr>
              <w:t>WHS process</w:t>
            </w:r>
          </w:p>
          <w:p w14:paraId="04E011C9" w14:textId="77777777" w:rsidR="004229E8" w:rsidRPr="00F8522E" w:rsidRDefault="004229E8" w:rsidP="00782EAD">
            <w:pPr>
              <w:numPr>
                <w:ilvl w:val="0"/>
                <w:numId w:val="25"/>
              </w:numPr>
              <w:jc w:val="left"/>
              <w:rPr>
                <w:rFonts w:ascii="Arial" w:hAnsi="Arial" w:cs="Arial"/>
                <w:sz w:val="22"/>
              </w:rPr>
            </w:pPr>
            <w:r w:rsidRPr="00F8522E">
              <w:rPr>
                <w:rFonts w:ascii="Arial" w:hAnsi="Arial" w:cs="Arial"/>
                <w:sz w:val="22"/>
              </w:rPr>
              <w:t>WHS system</w:t>
            </w:r>
          </w:p>
          <w:p w14:paraId="2316F9F4" w14:textId="77777777" w:rsidR="004229E8" w:rsidRPr="00F8522E" w:rsidRDefault="004229E8" w:rsidP="008E723B">
            <w:pPr>
              <w:jc w:val="left"/>
              <w:rPr>
                <w:rFonts w:ascii="Arial" w:hAnsi="Arial" w:cs="Arial"/>
                <w:sz w:val="22"/>
              </w:rPr>
            </w:pPr>
          </w:p>
          <w:p w14:paraId="437FC661" w14:textId="77777777" w:rsidR="004229E8" w:rsidRPr="00F8522E" w:rsidRDefault="004229E8" w:rsidP="008E723B">
            <w:pPr>
              <w:jc w:val="left"/>
              <w:rPr>
                <w:rFonts w:ascii="Arial" w:hAnsi="Arial" w:cs="Arial"/>
                <w:sz w:val="22"/>
              </w:rPr>
            </w:pPr>
            <w:r w:rsidRPr="00F8522E">
              <w:rPr>
                <w:rFonts w:ascii="Arial" w:hAnsi="Arial" w:cs="Arial"/>
                <w:sz w:val="22"/>
              </w:rPr>
              <w:t>Explain how you comply with the requirements of these documents.</w:t>
            </w:r>
          </w:p>
        </w:tc>
      </w:tr>
    </w:tbl>
    <w:p w14:paraId="12D94214" w14:textId="77777777" w:rsidR="004229E8" w:rsidRPr="00F8522E" w:rsidRDefault="004229E8" w:rsidP="004229E8">
      <w:pPr>
        <w:jc w:val="left"/>
        <w:rPr>
          <w:rFonts w:ascii="Arial" w:eastAsia="Calibri" w:hAnsi="Arial" w:cs="Arial"/>
          <w:sz w:val="22"/>
          <w:szCs w:val="22"/>
        </w:rPr>
      </w:pPr>
    </w:p>
    <w:p w14:paraId="33C8BD14" w14:textId="77777777" w:rsidR="004229E8" w:rsidRPr="00F8522E" w:rsidRDefault="004229E8" w:rsidP="004229E8">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4229E8" w:rsidRPr="00F8522E" w14:paraId="25A4A038" w14:textId="77777777" w:rsidTr="008E723B">
        <w:tc>
          <w:tcPr>
            <w:tcW w:w="9242" w:type="dxa"/>
            <w:shd w:val="clear" w:color="auto" w:fill="000000"/>
          </w:tcPr>
          <w:p w14:paraId="370A6A81" w14:textId="77777777" w:rsidR="004229E8" w:rsidRPr="00F8522E" w:rsidRDefault="004229E8" w:rsidP="008E723B">
            <w:pPr>
              <w:keepNext/>
              <w:jc w:val="left"/>
              <w:rPr>
                <w:rFonts w:ascii="Arial" w:hAnsi="Arial" w:cs="Arial"/>
                <w:b/>
                <w:sz w:val="22"/>
              </w:rPr>
            </w:pPr>
            <w:r w:rsidRPr="00F8522E">
              <w:rPr>
                <w:rFonts w:ascii="Arial" w:hAnsi="Arial" w:cs="Arial"/>
                <w:b/>
                <w:sz w:val="22"/>
              </w:rPr>
              <w:t>Hazard identification</w:t>
            </w:r>
          </w:p>
        </w:tc>
      </w:tr>
      <w:tr w:rsidR="004229E8" w:rsidRPr="00F8522E" w14:paraId="10612E42" w14:textId="77777777" w:rsidTr="008E723B">
        <w:tc>
          <w:tcPr>
            <w:tcW w:w="9242" w:type="dxa"/>
            <w:shd w:val="clear" w:color="auto" w:fill="D9D9D9"/>
          </w:tcPr>
          <w:p w14:paraId="37A35784" w14:textId="77777777" w:rsidR="004229E8" w:rsidRPr="00F8522E" w:rsidRDefault="004229E8" w:rsidP="008E723B">
            <w:pPr>
              <w:keepNext/>
              <w:jc w:val="left"/>
              <w:rPr>
                <w:rFonts w:ascii="Arial" w:hAnsi="Arial" w:cs="Arial"/>
                <w:sz w:val="22"/>
              </w:rPr>
            </w:pPr>
            <w:r w:rsidRPr="00F8522E">
              <w:rPr>
                <w:rFonts w:ascii="Arial" w:hAnsi="Arial" w:cs="Arial"/>
                <w:b/>
                <w:sz w:val="22"/>
              </w:rPr>
              <w:t>WHS policy</w:t>
            </w:r>
          </w:p>
        </w:tc>
      </w:tr>
      <w:tr w:rsidR="004229E8" w:rsidRPr="00F2530E" w14:paraId="202C47B7" w14:textId="77777777" w:rsidTr="008E723B">
        <w:trPr>
          <w:trHeight w:val="1531"/>
        </w:trPr>
        <w:tc>
          <w:tcPr>
            <w:tcW w:w="9242" w:type="dxa"/>
          </w:tcPr>
          <w:p w14:paraId="0CD027F3" w14:textId="18E69F76" w:rsidR="00F3767F" w:rsidRDefault="00F3767F" w:rsidP="00F3767F">
            <w:pPr>
              <w:rPr>
                <w:rFonts w:asciiTheme="minorHAnsi" w:eastAsia="Times New Roman" w:hAnsiTheme="minorHAnsi"/>
                <w:sz w:val="22"/>
              </w:rPr>
            </w:pPr>
            <w:permStart w:id="919943619" w:edGrp="everyone"/>
            <w:r>
              <w:rPr>
                <w:rFonts w:eastAsia="Times New Roman"/>
              </w:rPr>
              <w:t>WHS Policy:</w:t>
            </w:r>
          </w:p>
          <w:p w14:paraId="28995E7C" w14:textId="293770B8" w:rsidR="00F3767F" w:rsidRDefault="00F3767F" w:rsidP="00F3767F">
            <w:pPr>
              <w:rPr>
                <w:rFonts w:eastAsia="Times New Roman"/>
              </w:rPr>
            </w:pPr>
            <w:r>
              <w:rPr>
                <w:rFonts w:eastAsia="Times New Roman"/>
              </w:rPr>
              <w:t>The Work Health and Safety (WHS) Policy outlines the organization's commitment to maintaining a safe and healthy work environment. It defines the responsibilities of all employees and management in relation to hazard identification and risk management.</w:t>
            </w:r>
          </w:p>
          <w:p w14:paraId="1ECA8048" w14:textId="77777777" w:rsidR="00F3767F" w:rsidRDefault="00F3767F" w:rsidP="00F3767F">
            <w:pPr>
              <w:rPr>
                <w:rFonts w:eastAsia="Times New Roman"/>
              </w:rPr>
            </w:pPr>
          </w:p>
          <w:p w14:paraId="59A81DB3" w14:textId="0D74813E" w:rsidR="00F3767F" w:rsidRDefault="00F3767F" w:rsidP="00F3767F">
            <w:pPr>
              <w:rPr>
                <w:rFonts w:eastAsia="Times New Roman"/>
              </w:rPr>
            </w:pPr>
            <w:r>
              <w:rPr>
                <w:rFonts w:eastAsia="Times New Roman"/>
              </w:rPr>
              <w:t>Key Requirements:</w:t>
            </w:r>
          </w:p>
          <w:p w14:paraId="21884A2D" w14:textId="270BA87C" w:rsidR="00F3767F" w:rsidRDefault="00F3767F" w:rsidP="00F3767F">
            <w:pPr>
              <w:rPr>
                <w:rFonts w:eastAsia="Times New Roman"/>
              </w:rPr>
            </w:pPr>
            <w:r>
              <w:rPr>
                <w:rFonts w:eastAsia="Times New Roman"/>
              </w:rPr>
              <w:t>- Commitment to Safety: The policy commits to ensuring that hazards are identified, assessed, and controlled to minimize risks to health and safety.</w:t>
            </w:r>
          </w:p>
          <w:p w14:paraId="04925447" w14:textId="1BAE5032" w:rsidR="00F3767F" w:rsidRDefault="00F3767F" w:rsidP="00F3767F">
            <w:pPr>
              <w:rPr>
                <w:rFonts w:eastAsia="Times New Roman"/>
              </w:rPr>
            </w:pPr>
            <w:r>
              <w:rPr>
                <w:rFonts w:eastAsia="Times New Roman"/>
              </w:rPr>
              <w:t>- Roles and Responsibilities: It outlines the roles of PCBUs, managers, supervisors, and workers in identifying hazards. Workers are encouraged to report hazards promptly, while supervisors and managers must ensure that these hazards are addressed.</w:t>
            </w:r>
          </w:p>
          <w:p w14:paraId="7CB7D68B" w14:textId="4F75E5CB" w:rsidR="00F3767F" w:rsidRDefault="00F3767F" w:rsidP="00F3767F">
            <w:pPr>
              <w:rPr>
                <w:rFonts w:eastAsia="Times New Roman"/>
              </w:rPr>
            </w:pPr>
            <w:r>
              <w:rPr>
                <w:rFonts w:eastAsia="Times New Roman"/>
              </w:rPr>
              <w:t>- Continuous Improvemen</w:t>
            </w:r>
            <w:r>
              <w:rPr>
                <w:rFonts w:eastAsia="Times New Roman"/>
              </w:rPr>
              <w:t>t</w:t>
            </w:r>
            <w:r>
              <w:rPr>
                <w:rFonts w:eastAsia="Times New Roman"/>
              </w:rPr>
              <w:t>: The policy promotes a culture of safety, encouraging regular reviews and updates to hazard identification processes to improve safety standards.</w:t>
            </w:r>
          </w:p>
          <w:p w14:paraId="33AE9FE3" w14:textId="7974B08C" w:rsidR="00F3767F" w:rsidRDefault="00F3767F" w:rsidP="00F3767F">
            <w:pPr>
              <w:rPr>
                <w:rFonts w:eastAsia="Times New Roman"/>
              </w:rPr>
            </w:pPr>
            <w:r>
              <w:rPr>
                <w:rFonts w:eastAsia="Times New Roman"/>
              </w:rPr>
              <w:t>- Consultation and Communication: The policy highlights the importance of involving workers in hazard identification and ensuring clear communication between all levels of the organization.</w:t>
            </w:r>
          </w:p>
          <w:permEnd w:id="919943619"/>
          <w:p w14:paraId="3F0E3C4E" w14:textId="77777777" w:rsidR="004229E8" w:rsidRPr="00F2530E" w:rsidRDefault="004229E8" w:rsidP="00F2530E">
            <w:pPr>
              <w:jc w:val="left"/>
              <w:rPr>
                <w:rFonts w:ascii="Arial" w:hAnsi="Arial" w:cs="Arial"/>
                <w:sz w:val="22"/>
              </w:rPr>
            </w:pPr>
          </w:p>
        </w:tc>
      </w:tr>
      <w:tr w:rsidR="004229E8" w:rsidRPr="00F8522E" w14:paraId="5DC09A4E" w14:textId="77777777" w:rsidTr="008E723B">
        <w:tc>
          <w:tcPr>
            <w:tcW w:w="9242" w:type="dxa"/>
            <w:shd w:val="clear" w:color="auto" w:fill="D9D9D9"/>
          </w:tcPr>
          <w:p w14:paraId="5DC806FA" w14:textId="77777777" w:rsidR="004229E8" w:rsidRPr="00F8522E" w:rsidRDefault="004229E8" w:rsidP="008E723B">
            <w:pPr>
              <w:keepNext/>
              <w:jc w:val="left"/>
              <w:rPr>
                <w:rFonts w:ascii="Arial" w:hAnsi="Arial" w:cs="Arial"/>
                <w:sz w:val="22"/>
              </w:rPr>
            </w:pPr>
            <w:r w:rsidRPr="00F8522E">
              <w:rPr>
                <w:rFonts w:ascii="Arial" w:hAnsi="Arial" w:cs="Arial"/>
                <w:b/>
                <w:sz w:val="22"/>
              </w:rPr>
              <w:t>WHS procedure</w:t>
            </w:r>
          </w:p>
        </w:tc>
      </w:tr>
      <w:tr w:rsidR="004229E8" w:rsidRPr="00F2530E" w14:paraId="2CE824D5" w14:textId="77777777" w:rsidTr="008E723B">
        <w:trPr>
          <w:trHeight w:val="1304"/>
        </w:trPr>
        <w:tc>
          <w:tcPr>
            <w:tcW w:w="9242" w:type="dxa"/>
          </w:tcPr>
          <w:p w14:paraId="35B73B82" w14:textId="2EAFF23C" w:rsidR="00BA7A52" w:rsidRDefault="00BA7A52" w:rsidP="00BA7A52">
            <w:pPr>
              <w:rPr>
                <w:rFonts w:asciiTheme="minorHAnsi" w:eastAsia="Times New Roman" w:hAnsiTheme="minorHAnsi"/>
                <w:sz w:val="22"/>
              </w:rPr>
            </w:pPr>
            <w:permStart w:id="1950498412" w:edGrp="everyone"/>
            <w:r>
              <w:rPr>
                <w:rFonts w:eastAsia="Times New Roman"/>
              </w:rPr>
              <w:t xml:space="preserve">WHS </w:t>
            </w:r>
            <w:r>
              <w:rPr>
                <w:rFonts w:eastAsia="Times New Roman"/>
              </w:rPr>
              <w:t>P</w:t>
            </w:r>
            <w:r>
              <w:rPr>
                <w:rFonts w:eastAsia="Times New Roman"/>
              </w:rPr>
              <w:t>rocedure:</w:t>
            </w:r>
          </w:p>
          <w:p w14:paraId="5172BE72" w14:textId="4EC907C4" w:rsidR="00BA7A52" w:rsidRDefault="00BA7A52" w:rsidP="00BA7A52">
            <w:pPr>
              <w:rPr>
                <w:rFonts w:eastAsia="Times New Roman"/>
              </w:rPr>
            </w:pPr>
            <w:r>
              <w:rPr>
                <w:rFonts w:eastAsia="Times New Roman"/>
              </w:rPr>
              <w:t>The WHS Procedure provides a more detailed, step-by-step guide for how hazards are to be identified, reported, and managed within the organization.</w:t>
            </w:r>
          </w:p>
          <w:p w14:paraId="3A00FB8C" w14:textId="77777777" w:rsidR="00BA7A52" w:rsidRDefault="00BA7A52" w:rsidP="00BA7A52">
            <w:pPr>
              <w:rPr>
                <w:rFonts w:eastAsia="Times New Roman"/>
              </w:rPr>
            </w:pPr>
          </w:p>
          <w:p w14:paraId="52BF056C" w14:textId="62E269C4" w:rsidR="00BA7A52" w:rsidRDefault="00BA7A52" w:rsidP="00BA7A52">
            <w:pPr>
              <w:rPr>
                <w:rFonts w:eastAsia="Times New Roman"/>
              </w:rPr>
            </w:pPr>
            <w:r>
              <w:rPr>
                <w:rFonts w:eastAsia="Times New Roman"/>
              </w:rPr>
              <w:t>Key Requirements:</w:t>
            </w:r>
          </w:p>
          <w:p w14:paraId="053FD8BB" w14:textId="4BCDB4B1" w:rsidR="00BA7A52" w:rsidRDefault="00BA7A52" w:rsidP="00BA7A52">
            <w:pPr>
              <w:rPr>
                <w:rFonts w:eastAsia="Times New Roman"/>
              </w:rPr>
            </w:pPr>
            <w:r>
              <w:rPr>
                <w:rFonts w:eastAsia="Times New Roman"/>
              </w:rPr>
              <w:t>- Hazard Reporting: Workers must be familiar with the procedure for reporting hazards, which typically includes documenting the hazard and informing supervisors.</w:t>
            </w:r>
          </w:p>
          <w:p w14:paraId="7D6A1EE6" w14:textId="2D64966C" w:rsidR="00BA7A52" w:rsidRDefault="00BA7A52" w:rsidP="00BA7A52">
            <w:pPr>
              <w:rPr>
                <w:rFonts w:eastAsia="Times New Roman"/>
              </w:rPr>
            </w:pPr>
            <w:r>
              <w:rPr>
                <w:rFonts w:eastAsia="Times New Roman"/>
              </w:rPr>
              <w:t>- Hazard Assessments: The procedure describes the method for conducting hazard assessments, including identifying potential risks, evaluating their severity, and determining necessary control measures.</w:t>
            </w:r>
          </w:p>
          <w:p w14:paraId="6B305AC2" w14:textId="4A7DCBC5" w:rsidR="00BA7A52" w:rsidRDefault="00BA7A52" w:rsidP="00BA7A52">
            <w:pPr>
              <w:rPr>
                <w:rFonts w:eastAsia="Times New Roman"/>
              </w:rPr>
            </w:pPr>
            <w:r>
              <w:rPr>
                <w:rFonts w:eastAsia="Times New Roman"/>
              </w:rPr>
              <w:t>- Control Measures: After hazard identification, the procedure ensures that appropriate risk controls are implemented based on the severity of the hazard, in line with the hierarchy of controls (elimination, substitution, isolation, etc.).</w:t>
            </w:r>
          </w:p>
          <w:p w14:paraId="3916B266" w14:textId="35186612" w:rsidR="00BA7A52" w:rsidRDefault="00BA7A52" w:rsidP="00BA7A52">
            <w:pPr>
              <w:rPr>
                <w:rFonts w:eastAsia="Times New Roman"/>
              </w:rPr>
            </w:pPr>
            <w:r>
              <w:rPr>
                <w:rFonts w:eastAsia="Times New Roman"/>
              </w:rPr>
              <w:t>- Responsibility: It specifies who is responsible for hazard identification (such as supervisors or safety officers) and the steps for ensuring that hazards are addressed promptly.</w:t>
            </w:r>
          </w:p>
          <w:permEnd w:id="1950498412"/>
          <w:p w14:paraId="202E57B9" w14:textId="77777777" w:rsidR="004229E8" w:rsidRPr="00F2530E" w:rsidRDefault="004229E8" w:rsidP="00F2530E">
            <w:pPr>
              <w:jc w:val="left"/>
              <w:rPr>
                <w:rFonts w:ascii="Arial" w:hAnsi="Arial" w:cs="Arial"/>
                <w:sz w:val="22"/>
              </w:rPr>
            </w:pPr>
          </w:p>
        </w:tc>
      </w:tr>
      <w:tr w:rsidR="004229E8" w:rsidRPr="00F8522E" w14:paraId="1D3EAFBF" w14:textId="77777777" w:rsidTr="008E723B">
        <w:tc>
          <w:tcPr>
            <w:tcW w:w="9242" w:type="dxa"/>
            <w:shd w:val="clear" w:color="auto" w:fill="D9D9D9"/>
          </w:tcPr>
          <w:p w14:paraId="60D9C3F0" w14:textId="77777777" w:rsidR="004229E8" w:rsidRPr="00F8522E" w:rsidRDefault="004229E8" w:rsidP="008E723B">
            <w:pPr>
              <w:keepNext/>
              <w:jc w:val="left"/>
              <w:rPr>
                <w:rFonts w:ascii="Arial" w:hAnsi="Arial" w:cs="Arial"/>
                <w:sz w:val="22"/>
              </w:rPr>
            </w:pPr>
            <w:r w:rsidRPr="00F8522E">
              <w:rPr>
                <w:rFonts w:ascii="Arial" w:hAnsi="Arial" w:cs="Arial"/>
                <w:b/>
                <w:sz w:val="22"/>
              </w:rPr>
              <w:lastRenderedPageBreak/>
              <w:t>WHS process</w:t>
            </w:r>
          </w:p>
        </w:tc>
      </w:tr>
      <w:tr w:rsidR="004229E8" w:rsidRPr="00F2530E" w14:paraId="0D2CF47F" w14:textId="77777777" w:rsidTr="008E723B">
        <w:trPr>
          <w:trHeight w:val="1304"/>
        </w:trPr>
        <w:tc>
          <w:tcPr>
            <w:tcW w:w="9242" w:type="dxa"/>
          </w:tcPr>
          <w:p w14:paraId="47522440" w14:textId="3E91278D" w:rsidR="006B0FB9" w:rsidRDefault="006B0FB9" w:rsidP="006B0FB9">
            <w:pPr>
              <w:rPr>
                <w:rFonts w:asciiTheme="minorHAnsi" w:eastAsia="Times New Roman" w:hAnsiTheme="minorHAnsi"/>
                <w:sz w:val="22"/>
              </w:rPr>
            </w:pPr>
            <w:permStart w:id="992020564" w:edGrp="everyone"/>
            <w:r>
              <w:rPr>
                <w:rFonts w:eastAsia="Times New Roman"/>
              </w:rPr>
              <w:t>WHS Process:</w:t>
            </w:r>
          </w:p>
          <w:p w14:paraId="3545840A" w14:textId="08B8C7C4" w:rsidR="006B0FB9" w:rsidRDefault="006B0FB9" w:rsidP="006B0FB9">
            <w:pPr>
              <w:rPr>
                <w:rFonts w:eastAsia="Times New Roman"/>
              </w:rPr>
            </w:pPr>
            <w:r>
              <w:rPr>
                <w:rFonts w:eastAsia="Times New Roman"/>
              </w:rPr>
              <w:t>The WHS Process refers to the broader series of activities that the organization implements to ensure continuous hazard identification, risk assessment, and control. This is often part of a structured safety management system.</w:t>
            </w:r>
          </w:p>
          <w:p w14:paraId="46E756D6" w14:textId="77777777" w:rsidR="006B0FB9" w:rsidRDefault="006B0FB9" w:rsidP="006B0FB9">
            <w:pPr>
              <w:rPr>
                <w:rFonts w:eastAsia="Times New Roman"/>
              </w:rPr>
            </w:pPr>
          </w:p>
          <w:p w14:paraId="33FB3C77" w14:textId="5C008E3C" w:rsidR="006B0FB9" w:rsidRDefault="006B0FB9" w:rsidP="006B0FB9">
            <w:pPr>
              <w:rPr>
                <w:rFonts w:eastAsia="Times New Roman"/>
              </w:rPr>
            </w:pPr>
            <w:r>
              <w:rPr>
                <w:rFonts w:eastAsia="Times New Roman"/>
              </w:rPr>
              <w:t>Key Requirements:</w:t>
            </w:r>
          </w:p>
          <w:p w14:paraId="484B6A36" w14:textId="7830BB0B" w:rsidR="006B0FB9" w:rsidRDefault="006B0FB9" w:rsidP="006B0FB9">
            <w:pPr>
              <w:rPr>
                <w:rFonts w:eastAsia="Times New Roman"/>
              </w:rPr>
            </w:pPr>
            <w:r>
              <w:rPr>
                <w:rFonts w:eastAsia="Times New Roman"/>
              </w:rPr>
              <w:t>- Hazard Identification Workflow: The process includes a structured approach for identifying hazards during routine inspections, work activities, and after any incidents or near-misses.</w:t>
            </w:r>
          </w:p>
          <w:p w14:paraId="10367050" w14:textId="01C682C5" w:rsidR="006B0FB9" w:rsidRDefault="006B0FB9" w:rsidP="006B0FB9">
            <w:pPr>
              <w:rPr>
                <w:rFonts w:eastAsia="Times New Roman"/>
              </w:rPr>
            </w:pPr>
            <w:r>
              <w:rPr>
                <w:rFonts w:eastAsia="Times New Roman"/>
              </w:rPr>
              <w:t>- Involvement of Workers: The process encourages active participation from workers in hazard identification through regular safety meetings, toolbox talks, or hazard identification checklists.</w:t>
            </w:r>
          </w:p>
          <w:p w14:paraId="137F669C" w14:textId="3D7262AC" w:rsidR="006B0FB9" w:rsidRDefault="006B0FB9" w:rsidP="006B0FB9">
            <w:pPr>
              <w:rPr>
                <w:rFonts w:eastAsia="Times New Roman"/>
              </w:rPr>
            </w:pPr>
            <w:r>
              <w:rPr>
                <w:rFonts w:eastAsia="Times New Roman"/>
              </w:rPr>
              <w:t>- Continuous Monitoring: The process includes steps for ongoing monitoring of the workplace for emerging hazards, including periodic risk assessments and updates to risk control measures.</w:t>
            </w:r>
          </w:p>
          <w:p w14:paraId="19903555" w14:textId="3D18B056" w:rsidR="006B0FB9" w:rsidRDefault="006B0FB9" w:rsidP="006B0FB9">
            <w:pPr>
              <w:rPr>
                <w:rFonts w:eastAsia="Times New Roman"/>
              </w:rPr>
            </w:pPr>
            <w:r>
              <w:rPr>
                <w:rFonts w:eastAsia="Times New Roman"/>
              </w:rPr>
              <w:t>- Documentation and Reporting: The process ensures that hazard identification activities are documented and tracked for compliance purposes, helping with audits and reviews.</w:t>
            </w:r>
          </w:p>
          <w:permEnd w:id="992020564"/>
          <w:p w14:paraId="012540A0" w14:textId="77777777" w:rsidR="004229E8" w:rsidRPr="00F2530E" w:rsidRDefault="004229E8" w:rsidP="00F2530E">
            <w:pPr>
              <w:jc w:val="left"/>
              <w:rPr>
                <w:rFonts w:ascii="Arial" w:hAnsi="Arial" w:cs="Arial"/>
                <w:sz w:val="22"/>
              </w:rPr>
            </w:pPr>
          </w:p>
        </w:tc>
      </w:tr>
      <w:tr w:rsidR="004229E8" w:rsidRPr="00F8522E" w14:paraId="42B9E63B" w14:textId="77777777" w:rsidTr="008E723B">
        <w:tc>
          <w:tcPr>
            <w:tcW w:w="9242" w:type="dxa"/>
            <w:shd w:val="clear" w:color="auto" w:fill="D9D9D9"/>
          </w:tcPr>
          <w:p w14:paraId="10AC72B9" w14:textId="77777777" w:rsidR="004229E8" w:rsidRPr="00F8522E" w:rsidRDefault="004229E8" w:rsidP="008E723B">
            <w:pPr>
              <w:keepNext/>
              <w:jc w:val="left"/>
              <w:rPr>
                <w:rFonts w:ascii="Arial" w:hAnsi="Arial" w:cs="Arial"/>
                <w:sz w:val="22"/>
              </w:rPr>
            </w:pPr>
            <w:r w:rsidRPr="00F8522E">
              <w:rPr>
                <w:rFonts w:ascii="Arial" w:hAnsi="Arial" w:cs="Arial"/>
                <w:b/>
                <w:sz w:val="22"/>
              </w:rPr>
              <w:t>WHS system</w:t>
            </w:r>
          </w:p>
        </w:tc>
      </w:tr>
      <w:tr w:rsidR="004229E8" w:rsidRPr="00F2530E" w14:paraId="6B5383B3" w14:textId="77777777" w:rsidTr="008E723B">
        <w:trPr>
          <w:trHeight w:val="1814"/>
        </w:trPr>
        <w:tc>
          <w:tcPr>
            <w:tcW w:w="9242" w:type="dxa"/>
          </w:tcPr>
          <w:p w14:paraId="2D6878BC" w14:textId="14507D54" w:rsidR="006F7144" w:rsidRDefault="006F7144" w:rsidP="006F7144">
            <w:pPr>
              <w:rPr>
                <w:rFonts w:asciiTheme="minorHAnsi" w:eastAsia="Times New Roman" w:hAnsiTheme="minorHAnsi"/>
                <w:sz w:val="22"/>
              </w:rPr>
            </w:pPr>
            <w:permStart w:id="2116501094" w:edGrp="everyone"/>
            <w:r>
              <w:rPr>
                <w:rFonts w:eastAsia="Times New Roman"/>
              </w:rPr>
              <w:t>WHS Systems:</w:t>
            </w:r>
          </w:p>
          <w:p w14:paraId="1BEC943F" w14:textId="4A66045D" w:rsidR="006F7144" w:rsidRDefault="006F7144" w:rsidP="006F7144">
            <w:pPr>
              <w:rPr>
                <w:rFonts w:eastAsia="Times New Roman"/>
              </w:rPr>
            </w:pPr>
            <w:r>
              <w:rPr>
                <w:rFonts w:eastAsia="Times New Roman"/>
              </w:rPr>
              <w:t>WHS Systems</w:t>
            </w:r>
            <w:r>
              <w:rPr>
                <w:rFonts w:eastAsia="Times New Roman"/>
              </w:rPr>
              <w:t xml:space="preserve"> </w:t>
            </w:r>
            <w:r>
              <w:rPr>
                <w:rFonts w:eastAsia="Times New Roman"/>
              </w:rPr>
              <w:t>refer to the overall framework or structure that supports the management of health and safety, including hazard identification and risk control. This can include safety management software, databases, and reporting systems.</w:t>
            </w:r>
          </w:p>
          <w:p w14:paraId="5E000775" w14:textId="77777777" w:rsidR="006F7144" w:rsidRDefault="006F7144" w:rsidP="006F7144">
            <w:pPr>
              <w:rPr>
                <w:rFonts w:eastAsia="Times New Roman"/>
              </w:rPr>
            </w:pPr>
          </w:p>
          <w:p w14:paraId="422AF3C9" w14:textId="4FADF809" w:rsidR="006F7144" w:rsidRDefault="006F7144" w:rsidP="006F7144">
            <w:pPr>
              <w:rPr>
                <w:rFonts w:eastAsia="Times New Roman"/>
              </w:rPr>
            </w:pPr>
            <w:r>
              <w:rPr>
                <w:rFonts w:eastAsia="Times New Roman"/>
              </w:rPr>
              <w:t>Key Requirements</w:t>
            </w:r>
          </w:p>
          <w:p w14:paraId="04D74F86" w14:textId="734BA409" w:rsidR="006F7144" w:rsidRDefault="006F7144" w:rsidP="006F7144">
            <w:pPr>
              <w:rPr>
                <w:rFonts w:eastAsia="Times New Roman"/>
              </w:rPr>
            </w:pPr>
            <w:r>
              <w:rPr>
                <w:rFonts w:eastAsia="Times New Roman"/>
              </w:rPr>
              <w:t>- Hazard Reporting Systems: The WHS system includes tools (e.g., software or databases) that allow workers to easily report hazards, and ensures these reports are tracked and acted upon.</w:t>
            </w:r>
          </w:p>
          <w:p w14:paraId="53127190" w14:textId="3E01E580" w:rsidR="006F7144" w:rsidRDefault="006F7144" w:rsidP="006F7144">
            <w:pPr>
              <w:rPr>
                <w:rFonts w:eastAsia="Times New Roman"/>
              </w:rPr>
            </w:pPr>
            <w:r>
              <w:rPr>
                <w:rFonts w:eastAsia="Times New Roman"/>
              </w:rPr>
              <w:t xml:space="preserve">- Risk Registers: The system should maintain a risk register or log </w:t>
            </w:r>
            <w:proofErr w:type="gramStart"/>
            <w:r>
              <w:rPr>
                <w:rFonts w:eastAsia="Times New Roman"/>
              </w:rPr>
              <w:t>that track</w:t>
            </w:r>
            <w:r w:rsidR="008E3636">
              <w:rPr>
                <w:rFonts w:eastAsia="Times New Roman"/>
              </w:rPr>
              <w:t>s</w:t>
            </w:r>
            <w:proofErr w:type="gramEnd"/>
            <w:r>
              <w:rPr>
                <w:rFonts w:eastAsia="Times New Roman"/>
              </w:rPr>
              <w:t xml:space="preserve"> identified hazards, their assessments, and the control measures taken.</w:t>
            </w:r>
          </w:p>
          <w:p w14:paraId="059B8FC3" w14:textId="7FAC4B49" w:rsidR="006F7144" w:rsidRDefault="006F7144" w:rsidP="006F7144">
            <w:pPr>
              <w:rPr>
                <w:rFonts w:eastAsia="Times New Roman"/>
              </w:rPr>
            </w:pPr>
            <w:r>
              <w:rPr>
                <w:rFonts w:eastAsia="Times New Roman"/>
              </w:rPr>
              <w:t>- Performance Tracking: The system helps in tracking safety performance, including monitoring how effectively hazards are being identified and controlled over time. It also supports data analysis to detect patterns or trends in hazards.</w:t>
            </w:r>
          </w:p>
          <w:p w14:paraId="3BE6D547" w14:textId="03D3CF62" w:rsidR="006F7144" w:rsidRDefault="006F7144" w:rsidP="006F7144">
            <w:pPr>
              <w:rPr>
                <w:rFonts w:eastAsia="Times New Roman"/>
              </w:rPr>
            </w:pPr>
            <w:r>
              <w:rPr>
                <w:rFonts w:eastAsia="Times New Roman"/>
              </w:rPr>
              <w:t>- Regular Reviews and Audits: WHS systems should include mechanisms for regular reviews of hazard identification procedures, ensuring that the system is continuously improved and adapted to changing workplace conditions.</w:t>
            </w:r>
          </w:p>
          <w:permEnd w:id="2116501094"/>
          <w:p w14:paraId="643F4C00" w14:textId="77777777" w:rsidR="004229E8" w:rsidRPr="00F2530E" w:rsidRDefault="004229E8" w:rsidP="00F2530E">
            <w:pPr>
              <w:jc w:val="left"/>
              <w:rPr>
                <w:rFonts w:ascii="Arial" w:hAnsi="Arial" w:cs="Arial"/>
                <w:sz w:val="22"/>
              </w:rPr>
            </w:pPr>
          </w:p>
        </w:tc>
      </w:tr>
      <w:tr w:rsidR="004229E8" w:rsidRPr="00F8522E" w14:paraId="07A75389" w14:textId="77777777" w:rsidTr="008E723B">
        <w:tc>
          <w:tcPr>
            <w:tcW w:w="9242" w:type="dxa"/>
            <w:shd w:val="clear" w:color="auto" w:fill="D9D9D9"/>
          </w:tcPr>
          <w:p w14:paraId="7DF052D9" w14:textId="77777777" w:rsidR="004229E8" w:rsidRPr="00F8522E" w:rsidRDefault="004229E8" w:rsidP="008E723B">
            <w:pPr>
              <w:keepNext/>
              <w:jc w:val="left"/>
              <w:rPr>
                <w:rFonts w:ascii="Arial" w:hAnsi="Arial" w:cs="Arial"/>
                <w:sz w:val="22"/>
              </w:rPr>
            </w:pPr>
            <w:r w:rsidRPr="00F8522E">
              <w:rPr>
                <w:rFonts w:ascii="Arial" w:hAnsi="Arial" w:cs="Arial"/>
                <w:b/>
                <w:sz w:val="22"/>
              </w:rPr>
              <w:t>How you comply</w:t>
            </w:r>
          </w:p>
        </w:tc>
      </w:tr>
      <w:tr w:rsidR="004229E8" w:rsidRPr="00F2530E" w14:paraId="7F573E62" w14:textId="77777777" w:rsidTr="008E723B">
        <w:trPr>
          <w:trHeight w:val="907"/>
        </w:trPr>
        <w:tc>
          <w:tcPr>
            <w:tcW w:w="9242" w:type="dxa"/>
          </w:tcPr>
          <w:p w14:paraId="00FEB8FF" w14:textId="77777777" w:rsidR="00D266CE" w:rsidRDefault="00D266CE" w:rsidP="00D266CE">
            <w:pPr>
              <w:rPr>
                <w:rFonts w:asciiTheme="minorHAnsi" w:eastAsia="Times New Roman" w:hAnsiTheme="minorHAnsi"/>
                <w:sz w:val="22"/>
              </w:rPr>
            </w:pPr>
            <w:permStart w:id="928392578" w:edGrp="everyone"/>
            <w:r>
              <w:rPr>
                <w:rFonts w:eastAsia="Times New Roman"/>
              </w:rPr>
              <w:t>At Delta Group QTMP, these elements work together to ensure that hazard identification is systematically and effectively integrated into daily operations.</w:t>
            </w:r>
          </w:p>
          <w:permEnd w:id="928392578"/>
          <w:p w14:paraId="76C504D4" w14:textId="77777777" w:rsidR="004229E8" w:rsidRPr="00F2530E" w:rsidRDefault="004229E8" w:rsidP="00F2530E">
            <w:pPr>
              <w:jc w:val="left"/>
              <w:rPr>
                <w:rFonts w:ascii="Arial" w:hAnsi="Arial" w:cs="Arial"/>
                <w:sz w:val="22"/>
              </w:rPr>
            </w:pPr>
          </w:p>
        </w:tc>
      </w:tr>
    </w:tbl>
    <w:p w14:paraId="51014217" w14:textId="77777777" w:rsidR="004229E8" w:rsidRPr="00F8522E" w:rsidRDefault="004229E8" w:rsidP="004229E8">
      <w:pPr>
        <w:jc w:val="left"/>
        <w:rPr>
          <w:rFonts w:ascii="Arial" w:eastAsia="Calibri" w:hAnsi="Arial" w:cs="Arial"/>
          <w:sz w:val="22"/>
          <w:szCs w:val="22"/>
        </w:rPr>
      </w:pPr>
    </w:p>
    <w:p w14:paraId="38515C60" w14:textId="77777777" w:rsidR="004229E8" w:rsidRPr="00F8522E" w:rsidRDefault="004229E8" w:rsidP="004229E8">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4229E8" w:rsidRPr="00F8522E" w14:paraId="693003C4" w14:textId="77777777" w:rsidTr="008E723B">
        <w:tc>
          <w:tcPr>
            <w:tcW w:w="9242" w:type="dxa"/>
            <w:shd w:val="clear" w:color="auto" w:fill="000000"/>
          </w:tcPr>
          <w:p w14:paraId="2451978F" w14:textId="77777777" w:rsidR="004229E8" w:rsidRPr="00F8522E" w:rsidRDefault="004229E8" w:rsidP="00F2530E">
            <w:pPr>
              <w:keepNext/>
              <w:pageBreakBefore/>
              <w:jc w:val="left"/>
              <w:rPr>
                <w:rFonts w:ascii="Arial" w:hAnsi="Arial" w:cs="Arial"/>
                <w:b/>
                <w:sz w:val="22"/>
              </w:rPr>
            </w:pPr>
            <w:r w:rsidRPr="00F8522E">
              <w:rPr>
                <w:rFonts w:ascii="Arial" w:hAnsi="Arial" w:cs="Arial"/>
                <w:b/>
                <w:sz w:val="22"/>
              </w:rPr>
              <w:lastRenderedPageBreak/>
              <w:t>Risk assessment</w:t>
            </w:r>
          </w:p>
        </w:tc>
      </w:tr>
      <w:tr w:rsidR="004229E8" w:rsidRPr="00F8522E" w14:paraId="0725C0BF" w14:textId="77777777" w:rsidTr="008E723B">
        <w:tc>
          <w:tcPr>
            <w:tcW w:w="9242" w:type="dxa"/>
            <w:shd w:val="clear" w:color="auto" w:fill="D9D9D9"/>
          </w:tcPr>
          <w:p w14:paraId="720D6698" w14:textId="77777777" w:rsidR="004229E8" w:rsidRPr="00F8522E" w:rsidRDefault="004229E8" w:rsidP="008E723B">
            <w:pPr>
              <w:keepNext/>
              <w:jc w:val="left"/>
              <w:rPr>
                <w:rFonts w:ascii="Arial" w:hAnsi="Arial" w:cs="Arial"/>
                <w:sz w:val="22"/>
              </w:rPr>
            </w:pPr>
            <w:r w:rsidRPr="00F8522E">
              <w:rPr>
                <w:rFonts w:ascii="Arial" w:hAnsi="Arial" w:cs="Arial"/>
                <w:b/>
                <w:sz w:val="22"/>
              </w:rPr>
              <w:t>WHS policy</w:t>
            </w:r>
          </w:p>
        </w:tc>
      </w:tr>
      <w:tr w:rsidR="004229E8" w:rsidRPr="00F2530E" w14:paraId="107A1E3C" w14:textId="77777777" w:rsidTr="008E723B">
        <w:trPr>
          <w:trHeight w:val="1587"/>
        </w:trPr>
        <w:tc>
          <w:tcPr>
            <w:tcW w:w="9242" w:type="dxa"/>
          </w:tcPr>
          <w:p w14:paraId="47B56E3F" w14:textId="18ABBF2D" w:rsidR="00CB1D10" w:rsidRDefault="00CB1D10" w:rsidP="00CB1D10">
            <w:pPr>
              <w:rPr>
                <w:rFonts w:eastAsia="Times New Roman"/>
              </w:rPr>
            </w:pPr>
            <w:permStart w:id="1463770073" w:edGrp="everyone"/>
            <w:r>
              <w:rPr>
                <w:rFonts w:eastAsia="Times New Roman"/>
              </w:rPr>
              <w:t>WHS Policy:</w:t>
            </w:r>
          </w:p>
          <w:p w14:paraId="16533351" w14:textId="2B5FBD4E" w:rsidR="00CB1D10" w:rsidRDefault="00CB1D10" w:rsidP="00CB1D10">
            <w:pPr>
              <w:rPr>
                <w:rFonts w:eastAsia="Times New Roman"/>
              </w:rPr>
            </w:pPr>
            <w:r>
              <w:rPr>
                <w:rFonts w:eastAsia="Times New Roman"/>
              </w:rPr>
              <w:t>The Work Health and Safety (WHS) Policy establishes the overarching framework for how the organization approaches risk assessment, ensuring that risks are systematically identified, evaluated, and controlled.</w:t>
            </w:r>
          </w:p>
          <w:p w14:paraId="10E46865" w14:textId="77777777" w:rsidR="00CB1D10" w:rsidRDefault="00CB1D10" w:rsidP="00CB1D10">
            <w:pPr>
              <w:rPr>
                <w:rFonts w:eastAsia="Times New Roman"/>
              </w:rPr>
            </w:pPr>
          </w:p>
          <w:p w14:paraId="2585A67C" w14:textId="1082E00A" w:rsidR="00CB1D10" w:rsidRDefault="00CB1D10" w:rsidP="00CB1D10">
            <w:pPr>
              <w:rPr>
                <w:rFonts w:eastAsia="Times New Roman"/>
              </w:rPr>
            </w:pPr>
            <w:r>
              <w:rPr>
                <w:rFonts w:eastAsia="Times New Roman"/>
              </w:rPr>
              <w:t>Key Requirements:</w:t>
            </w:r>
          </w:p>
          <w:p w14:paraId="1350BAF1" w14:textId="3E3B052E" w:rsidR="00CB1D10" w:rsidRDefault="00CB1D10" w:rsidP="00CB1D10">
            <w:pPr>
              <w:rPr>
                <w:rFonts w:eastAsia="Times New Roman"/>
              </w:rPr>
            </w:pPr>
            <w:r>
              <w:rPr>
                <w:rFonts w:eastAsia="Times New Roman"/>
              </w:rPr>
              <w:t>- Commitment to Risk Management: The policy demonstrates the organization's commitment to risk assessment as an integral part of health and safety. It ensures that risks are assessed regularly and mitigated effectively.</w:t>
            </w:r>
          </w:p>
          <w:p w14:paraId="1B206580" w14:textId="1AA3827B" w:rsidR="00CB1D10" w:rsidRDefault="00CB1D10" w:rsidP="00CB1D10">
            <w:pPr>
              <w:rPr>
                <w:rFonts w:eastAsia="Times New Roman"/>
              </w:rPr>
            </w:pPr>
            <w:r>
              <w:rPr>
                <w:rFonts w:eastAsia="Times New Roman"/>
              </w:rPr>
              <w:t>- Responsibility and Accountability</w:t>
            </w:r>
            <w:r>
              <w:rPr>
                <w:rFonts w:eastAsia="Times New Roman"/>
              </w:rPr>
              <w:t>:</w:t>
            </w:r>
            <w:r>
              <w:rPr>
                <w:rFonts w:eastAsia="Times New Roman"/>
              </w:rPr>
              <w:t xml:space="preserve"> The policy defines the responsibilities of all workers, including management and employees, in assessing risks. Management is responsible for implementing and ensuring that risk assessments are conducted regularly, while employees are expected to follow safe work practices and report any risks they identify.</w:t>
            </w:r>
          </w:p>
          <w:p w14:paraId="44E2B0F2" w14:textId="4F6C0BC4" w:rsidR="00CB1D10" w:rsidRDefault="00CB1D10" w:rsidP="00CB1D10">
            <w:pPr>
              <w:rPr>
                <w:rFonts w:eastAsia="Times New Roman"/>
              </w:rPr>
            </w:pPr>
            <w:r>
              <w:rPr>
                <w:rFonts w:eastAsia="Times New Roman"/>
              </w:rPr>
              <w:t>- Compliance with Legislation: The policy outlines the organization's commitment to complying with all relevant WHS laws and regulations regarding risk assessment.</w:t>
            </w:r>
          </w:p>
          <w:p w14:paraId="47AB1EC3" w14:textId="76382948" w:rsidR="00CB1D10" w:rsidRDefault="00CB1D10" w:rsidP="00CB1D10">
            <w:pPr>
              <w:rPr>
                <w:rFonts w:eastAsia="Times New Roman"/>
              </w:rPr>
            </w:pPr>
            <w:r>
              <w:rPr>
                <w:rFonts w:eastAsia="Times New Roman"/>
              </w:rPr>
              <w:t>- Continuous Improvement: The policy encourages the organization to continually review and improve risk assessment practices, ensuring that they remain relevant and effective as workplace conditions change.</w:t>
            </w:r>
          </w:p>
          <w:permEnd w:id="1463770073"/>
          <w:p w14:paraId="60AAB8A3" w14:textId="77777777" w:rsidR="004229E8" w:rsidRPr="00F2530E" w:rsidRDefault="004229E8" w:rsidP="00F2530E">
            <w:pPr>
              <w:jc w:val="left"/>
              <w:rPr>
                <w:rFonts w:ascii="Arial" w:hAnsi="Arial" w:cs="Arial"/>
                <w:sz w:val="22"/>
              </w:rPr>
            </w:pPr>
          </w:p>
        </w:tc>
      </w:tr>
      <w:tr w:rsidR="004229E8" w:rsidRPr="00F8522E" w14:paraId="230FB812" w14:textId="77777777" w:rsidTr="008E723B">
        <w:tc>
          <w:tcPr>
            <w:tcW w:w="9242" w:type="dxa"/>
            <w:shd w:val="clear" w:color="auto" w:fill="D9D9D9"/>
          </w:tcPr>
          <w:p w14:paraId="37E68F2E" w14:textId="77777777" w:rsidR="004229E8" w:rsidRPr="00F8522E" w:rsidRDefault="004229E8" w:rsidP="008E723B">
            <w:pPr>
              <w:keepNext/>
              <w:jc w:val="left"/>
              <w:rPr>
                <w:rFonts w:ascii="Arial" w:hAnsi="Arial" w:cs="Arial"/>
                <w:sz w:val="22"/>
              </w:rPr>
            </w:pPr>
            <w:r w:rsidRPr="00F8522E">
              <w:rPr>
                <w:rFonts w:ascii="Arial" w:hAnsi="Arial" w:cs="Arial"/>
                <w:b/>
                <w:sz w:val="22"/>
              </w:rPr>
              <w:t>WHS procedure</w:t>
            </w:r>
          </w:p>
        </w:tc>
      </w:tr>
      <w:tr w:rsidR="004229E8" w:rsidRPr="00F2530E" w14:paraId="015D2EEB" w14:textId="77777777" w:rsidTr="008E723B">
        <w:trPr>
          <w:trHeight w:val="1304"/>
        </w:trPr>
        <w:tc>
          <w:tcPr>
            <w:tcW w:w="9242" w:type="dxa"/>
          </w:tcPr>
          <w:p w14:paraId="484FB7C7" w14:textId="6539DFD9" w:rsidR="000A5402" w:rsidRDefault="000A5402" w:rsidP="000A5402">
            <w:pPr>
              <w:rPr>
                <w:rFonts w:asciiTheme="minorHAnsi" w:eastAsia="Times New Roman" w:hAnsiTheme="minorHAnsi"/>
                <w:sz w:val="22"/>
              </w:rPr>
            </w:pPr>
            <w:permStart w:id="1513689287" w:edGrp="everyone"/>
            <w:r>
              <w:rPr>
                <w:rFonts w:eastAsia="Times New Roman"/>
              </w:rPr>
              <w:t>WHS Procedure:</w:t>
            </w:r>
          </w:p>
          <w:p w14:paraId="354A17B3" w14:textId="77777777" w:rsidR="000A5402" w:rsidRDefault="000A5402" w:rsidP="000A5402">
            <w:pPr>
              <w:rPr>
                <w:rFonts w:eastAsia="Times New Roman"/>
              </w:rPr>
            </w:pPr>
            <w:r>
              <w:rPr>
                <w:rFonts w:eastAsia="Times New Roman"/>
              </w:rPr>
              <w:t>The **WHS Procedure** provides a detailed, practical guide for how risk assessments are to be carried out within the organization.</w:t>
            </w:r>
          </w:p>
          <w:p w14:paraId="767BEFA9" w14:textId="77777777" w:rsidR="000A5402" w:rsidRDefault="000A5402" w:rsidP="000A5402">
            <w:pPr>
              <w:rPr>
                <w:rFonts w:eastAsia="Times New Roman"/>
              </w:rPr>
            </w:pPr>
          </w:p>
          <w:p w14:paraId="0BA62B19" w14:textId="121589C4" w:rsidR="000A5402" w:rsidRDefault="000A5402" w:rsidP="000A5402">
            <w:pPr>
              <w:rPr>
                <w:rFonts w:eastAsia="Times New Roman"/>
              </w:rPr>
            </w:pPr>
            <w:r>
              <w:rPr>
                <w:rFonts w:eastAsia="Times New Roman"/>
              </w:rPr>
              <w:t>Key Requirements:</w:t>
            </w:r>
          </w:p>
          <w:p w14:paraId="00D00593" w14:textId="0D95ED93" w:rsidR="000A5402" w:rsidRDefault="000A5402" w:rsidP="000A5402">
            <w:pPr>
              <w:rPr>
                <w:rFonts w:eastAsia="Times New Roman"/>
              </w:rPr>
            </w:pPr>
            <w:r>
              <w:rPr>
                <w:rFonts w:eastAsia="Times New Roman"/>
              </w:rPr>
              <w:t>- Risk Assessment Process: The procedure includes a detailed step-by-step process for conducting risk assessments, including identifying hazards, assessing their likelihood and potential consequences, and determining control measures.</w:t>
            </w:r>
          </w:p>
          <w:p w14:paraId="47728150" w14:textId="78FC4292" w:rsidR="000A5402" w:rsidRDefault="000A5402" w:rsidP="000A5402">
            <w:pPr>
              <w:rPr>
                <w:rFonts w:eastAsia="Times New Roman"/>
              </w:rPr>
            </w:pPr>
            <w:r>
              <w:rPr>
                <w:rFonts w:eastAsia="Times New Roman"/>
              </w:rPr>
              <w:t>- Consultation and Involvement: Workers are required to be consulted during the risk assessment process. The procedure ensures that input from workers is considered, as they are often the ones most familiar with the risks in their roles.</w:t>
            </w:r>
          </w:p>
          <w:p w14:paraId="0ED7BAA6" w14:textId="54E31489" w:rsidR="000A5402" w:rsidRDefault="000A5402" w:rsidP="000A5402">
            <w:pPr>
              <w:rPr>
                <w:rFonts w:eastAsia="Times New Roman"/>
              </w:rPr>
            </w:pPr>
            <w:r>
              <w:rPr>
                <w:rFonts w:eastAsia="Times New Roman"/>
              </w:rPr>
              <w:t>- Risk Assessment Tools: The procedure outlines the tools and methods for conducting risk assessments, such as risk matrices or hazard identification checklists.</w:t>
            </w:r>
          </w:p>
          <w:p w14:paraId="0520366B" w14:textId="09D02EDF" w:rsidR="000A5402" w:rsidRDefault="000A5402" w:rsidP="000A5402">
            <w:pPr>
              <w:rPr>
                <w:rFonts w:eastAsia="Times New Roman"/>
              </w:rPr>
            </w:pPr>
            <w:r>
              <w:rPr>
                <w:rFonts w:eastAsia="Times New Roman"/>
              </w:rPr>
              <w:t xml:space="preserve">- </w:t>
            </w:r>
            <w:r w:rsidR="008940D4">
              <w:rPr>
                <w:rFonts w:eastAsia="Times New Roman"/>
              </w:rPr>
              <w:t>D</w:t>
            </w:r>
            <w:r>
              <w:rPr>
                <w:rFonts w:eastAsia="Times New Roman"/>
              </w:rPr>
              <w:t>ocumentation and Record Keeping: All risk assessments must be documented, with records kept for future reference, audits, and reviews. This ensures transparency and accountability.</w:t>
            </w:r>
          </w:p>
          <w:p w14:paraId="3FD45E9E" w14:textId="7DF68292" w:rsidR="000A5402" w:rsidRDefault="000A5402" w:rsidP="000A5402">
            <w:pPr>
              <w:rPr>
                <w:rFonts w:eastAsia="Times New Roman"/>
              </w:rPr>
            </w:pPr>
            <w:r>
              <w:rPr>
                <w:rFonts w:eastAsia="Times New Roman"/>
              </w:rPr>
              <w:t>- Action and Follow-up: After identifying risks, the procedure requires that appropriate control measures are implemented and followed up to ensure their effectiveness.</w:t>
            </w:r>
          </w:p>
          <w:permEnd w:id="1513689287"/>
          <w:p w14:paraId="5A581CFE" w14:textId="77777777" w:rsidR="004229E8" w:rsidRPr="00F2530E" w:rsidRDefault="004229E8" w:rsidP="00F2530E">
            <w:pPr>
              <w:jc w:val="left"/>
              <w:rPr>
                <w:rFonts w:ascii="Arial" w:hAnsi="Arial" w:cs="Arial"/>
                <w:sz w:val="22"/>
              </w:rPr>
            </w:pPr>
          </w:p>
        </w:tc>
      </w:tr>
      <w:tr w:rsidR="004229E8" w:rsidRPr="00F8522E" w14:paraId="46EC3C74" w14:textId="77777777" w:rsidTr="008E723B">
        <w:tc>
          <w:tcPr>
            <w:tcW w:w="9242" w:type="dxa"/>
            <w:shd w:val="clear" w:color="auto" w:fill="D9D9D9"/>
          </w:tcPr>
          <w:p w14:paraId="6EDD9D66" w14:textId="77777777" w:rsidR="004229E8" w:rsidRPr="00F8522E" w:rsidRDefault="004229E8" w:rsidP="008E723B">
            <w:pPr>
              <w:keepNext/>
              <w:jc w:val="left"/>
              <w:rPr>
                <w:rFonts w:ascii="Arial" w:hAnsi="Arial" w:cs="Arial"/>
                <w:sz w:val="22"/>
              </w:rPr>
            </w:pPr>
            <w:r w:rsidRPr="00F8522E">
              <w:rPr>
                <w:rFonts w:ascii="Arial" w:hAnsi="Arial" w:cs="Arial"/>
                <w:b/>
                <w:sz w:val="22"/>
              </w:rPr>
              <w:t>WHS process</w:t>
            </w:r>
          </w:p>
        </w:tc>
      </w:tr>
      <w:tr w:rsidR="004229E8" w:rsidRPr="00F2530E" w14:paraId="28AF736E" w14:textId="77777777" w:rsidTr="008E723B">
        <w:trPr>
          <w:trHeight w:val="1814"/>
        </w:trPr>
        <w:tc>
          <w:tcPr>
            <w:tcW w:w="9242" w:type="dxa"/>
          </w:tcPr>
          <w:p w14:paraId="6F148859" w14:textId="4C978F5E" w:rsidR="008940D4" w:rsidRDefault="008940D4" w:rsidP="008940D4">
            <w:pPr>
              <w:rPr>
                <w:rFonts w:asciiTheme="minorHAnsi" w:eastAsia="Times New Roman" w:hAnsiTheme="minorHAnsi"/>
                <w:sz w:val="22"/>
              </w:rPr>
            </w:pPr>
            <w:permStart w:id="1159102390" w:edGrp="everyone"/>
            <w:r>
              <w:rPr>
                <w:rFonts w:eastAsia="Times New Roman"/>
              </w:rPr>
              <w:t>WHS Process:</w:t>
            </w:r>
          </w:p>
          <w:p w14:paraId="01BFACDB" w14:textId="0EA41A02" w:rsidR="008940D4" w:rsidRDefault="008940D4" w:rsidP="008940D4">
            <w:pPr>
              <w:rPr>
                <w:rFonts w:eastAsia="Times New Roman"/>
              </w:rPr>
            </w:pPr>
            <w:r>
              <w:rPr>
                <w:rFonts w:eastAsia="Times New Roman"/>
              </w:rPr>
              <w:t>The WHS Process refers to the overall framework of activities and steps the organization undertakes for consistent risk assessment and management across the workplace.</w:t>
            </w:r>
          </w:p>
          <w:p w14:paraId="3156FE0A" w14:textId="77777777" w:rsidR="008940D4" w:rsidRDefault="008940D4" w:rsidP="008940D4">
            <w:pPr>
              <w:rPr>
                <w:rFonts w:eastAsia="Times New Roman"/>
              </w:rPr>
            </w:pPr>
          </w:p>
          <w:p w14:paraId="715C8D1D" w14:textId="0FDACAE2" w:rsidR="008940D4" w:rsidRDefault="008940D4" w:rsidP="008940D4">
            <w:pPr>
              <w:rPr>
                <w:rFonts w:eastAsia="Times New Roman"/>
              </w:rPr>
            </w:pPr>
            <w:r>
              <w:rPr>
                <w:rFonts w:eastAsia="Times New Roman"/>
              </w:rPr>
              <w:t>Key Requirements:</w:t>
            </w:r>
          </w:p>
          <w:p w14:paraId="069E8D52" w14:textId="6638D4F5" w:rsidR="008940D4" w:rsidRDefault="008940D4" w:rsidP="008940D4">
            <w:pPr>
              <w:rPr>
                <w:rFonts w:eastAsia="Times New Roman"/>
              </w:rPr>
            </w:pPr>
            <w:r>
              <w:rPr>
                <w:rFonts w:eastAsia="Times New Roman"/>
              </w:rPr>
              <w:t>- Systematic Risk Assessment: The process outlines how risk assessments are integrated into daily operations, ensuring that risks are assessed regularly in all areas of the organization.</w:t>
            </w:r>
          </w:p>
          <w:p w14:paraId="0BA038F7" w14:textId="0A6AABE5" w:rsidR="008940D4" w:rsidRDefault="008940D4" w:rsidP="008940D4">
            <w:pPr>
              <w:rPr>
                <w:rFonts w:eastAsia="Times New Roman"/>
              </w:rPr>
            </w:pPr>
            <w:r>
              <w:rPr>
                <w:rFonts w:eastAsia="Times New Roman"/>
              </w:rPr>
              <w:lastRenderedPageBreak/>
              <w:t>- Ongoing Monitoring and Evaluation: The risk assessment process includes provisions for continuously monitoring risks and evaluating the effectiveness of control measures. This helps in identifying new risks or changes to existing risks.</w:t>
            </w:r>
          </w:p>
          <w:p w14:paraId="1CB61BB9" w14:textId="5D20CDD2" w:rsidR="008940D4" w:rsidRDefault="008940D4" w:rsidP="008940D4">
            <w:pPr>
              <w:rPr>
                <w:rFonts w:eastAsia="Times New Roman"/>
              </w:rPr>
            </w:pPr>
            <w:r>
              <w:rPr>
                <w:rFonts w:eastAsia="Times New Roman"/>
              </w:rPr>
              <w:t>- Review and Update: The process includes periodic reviews and updates of risk assessments to ensure they remain relevant, especially when new hazards arise or when changes occur in the workplace.</w:t>
            </w:r>
          </w:p>
          <w:p w14:paraId="11524055" w14:textId="165E6A92" w:rsidR="008940D4" w:rsidRDefault="008940D4" w:rsidP="008940D4">
            <w:pPr>
              <w:rPr>
                <w:rFonts w:eastAsia="Times New Roman"/>
              </w:rPr>
            </w:pPr>
            <w:r>
              <w:rPr>
                <w:rFonts w:eastAsia="Times New Roman"/>
              </w:rPr>
              <w:t>-</w:t>
            </w:r>
            <w:r>
              <w:rPr>
                <w:rFonts w:eastAsia="Times New Roman"/>
              </w:rPr>
              <w:t xml:space="preserve"> </w:t>
            </w:r>
            <w:r>
              <w:rPr>
                <w:rFonts w:eastAsia="Times New Roman"/>
              </w:rPr>
              <w:t>Communication of Risks: The process ensures that risks identified through assessments are communicated clearly to all employees and stakeholders. This can be through safety meetings, signage, or direct communication.</w:t>
            </w:r>
          </w:p>
          <w:p w14:paraId="1B7AB23B" w14:textId="5A5EC824" w:rsidR="008940D4" w:rsidRDefault="008940D4" w:rsidP="008940D4">
            <w:pPr>
              <w:rPr>
                <w:rFonts w:eastAsia="Times New Roman"/>
              </w:rPr>
            </w:pPr>
            <w:r>
              <w:rPr>
                <w:rFonts w:eastAsia="Times New Roman"/>
              </w:rPr>
              <w:t>- Emergency Planning: As part of the risk assessment process, potential emergencies must be evaluated, and plans must be in place to address high-risk situations.</w:t>
            </w:r>
          </w:p>
          <w:permEnd w:id="1159102390"/>
          <w:p w14:paraId="5410EF0C" w14:textId="77777777" w:rsidR="004229E8" w:rsidRPr="00F2530E" w:rsidRDefault="004229E8" w:rsidP="00F2530E">
            <w:pPr>
              <w:jc w:val="left"/>
              <w:rPr>
                <w:rFonts w:ascii="Arial" w:hAnsi="Arial" w:cs="Arial"/>
                <w:sz w:val="22"/>
              </w:rPr>
            </w:pPr>
          </w:p>
        </w:tc>
      </w:tr>
      <w:tr w:rsidR="004229E8" w:rsidRPr="00F8522E" w14:paraId="14F48357" w14:textId="77777777" w:rsidTr="008E723B">
        <w:tc>
          <w:tcPr>
            <w:tcW w:w="9242" w:type="dxa"/>
            <w:shd w:val="clear" w:color="auto" w:fill="D9D9D9"/>
          </w:tcPr>
          <w:p w14:paraId="6DEC1528" w14:textId="77777777" w:rsidR="004229E8" w:rsidRPr="00F8522E" w:rsidRDefault="004229E8" w:rsidP="008E723B">
            <w:pPr>
              <w:keepNext/>
              <w:jc w:val="left"/>
              <w:rPr>
                <w:rFonts w:ascii="Arial" w:hAnsi="Arial" w:cs="Arial"/>
                <w:sz w:val="22"/>
              </w:rPr>
            </w:pPr>
            <w:r w:rsidRPr="00F8522E">
              <w:rPr>
                <w:rFonts w:ascii="Arial" w:hAnsi="Arial" w:cs="Arial"/>
                <w:b/>
                <w:sz w:val="22"/>
              </w:rPr>
              <w:lastRenderedPageBreak/>
              <w:t>WHS system</w:t>
            </w:r>
          </w:p>
        </w:tc>
      </w:tr>
      <w:tr w:rsidR="004229E8" w:rsidRPr="00F2530E" w14:paraId="7CBC30D3" w14:textId="77777777" w:rsidTr="008E723B">
        <w:trPr>
          <w:trHeight w:val="1814"/>
        </w:trPr>
        <w:tc>
          <w:tcPr>
            <w:tcW w:w="9242" w:type="dxa"/>
          </w:tcPr>
          <w:p w14:paraId="34ADF047" w14:textId="7199DADD" w:rsidR="00557B5E" w:rsidRDefault="00557B5E" w:rsidP="00557B5E">
            <w:pPr>
              <w:rPr>
                <w:rFonts w:eastAsia="Times New Roman"/>
              </w:rPr>
            </w:pPr>
            <w:permStart w:id="293611175" w:edGrp="everyone"/>
            <w:r>
              <w:rPr>
                <w:rFonts w:eastAsia="Times New Roman"/>
              </w:rPr>
              <w:t>WHS Systems:</w:t>
            </w:r>
          </w:p>
          <w:p w14:paraId="0FE79E33" w14:textId="23F79C45" w:rsidR="00557B5E" w:rsidRDefault="00557B5E" w:rsidP="00557B5E">
            <w:pPr>
              <w:rPr>
                <w:rFonts w:eastAsia="Times New Roman"/>
              </w:rPr>
            </w:pPr>
            <w:r>
              <w:rPr>
                <w:rFonts w:eastAsia="Times New Roman"/>
              </w:rPr>
              <w:t>WHS Systems</w:t>
            </w:r>
            <w:r>
              <w:rPr>
                <w:rFonts w:eastAsia="Times New Roman"/>
              </w:rPr>
              <w:t xml:space="preserve"> </w:t>
            </w:r>
            <w:r>
              <w:rPr>
                <w:rFonts w:eastAsia="Times New Roman"/>
              </w:rPr>
              <w:t xml:space="preserve">support the risk assessment process </w:t>
            </w:r>
            <w:proofErr w:type="gramStart"/>
            <w:r>
              <w:rPr>
                <w:rFonts w:eastAsia="Times New Roman"/>
              </w:rPr>
              <w:t>through the use of</w:t>
            </w:r>
            <w:proofErr w:type="gramEnd"/>
            <w:r>
              <w:rPr>
                <w:rFonts w:eastAsia="Times New Roman"/>
              </w:rPr>
              <w:t xml:space="preserve"> tools, technologies, and practices that help streamline, monitor, and manage risk assessments in the workplace.</w:t>
            </w:r>
          </w:p>
          <w:p w14:paraId="43ACCC2A" w14:textId="77777777" w:rsidR="00557B5E" w:rsidRDefault="00557B5E" w:rsidP="00557B5E">
            <w:pPr>
              <w:rPr>
                <w:rFonts w:eastAsia="Times New Roman"/>
              </w:rPr>
            </w:pPr>
          </w:p>
          <w:p w14:paraId="57214597" w14:textId="6E71FCE2" w:rsidR="00557B5E" w:rsidRDefault="00557B5E" w:rsidP="00557B5E">
            <w:pPr>
              <w:rPr>
                <w:rFonts w:eastAsia="Times New Roman"/>
              </w:rPr>
            </w:pPr>
            <w:r>
              <w:rPr>
                <w:rFonts w:eastAsia="Times New Roman"/>
              </w:rPr>
              <w:t>Key Requirements:</w:t>
            </w:r>
          </w:p>
          <w:p w14:paraId="3277A5FF" w14:textId="11991453" w:rsidR="00557B5E" w:rsidRDefault="00557B5E" w:rsidP="00557B5E">
            <w:pPr>
              <w:rPr>
                <w:rFonts w:eastAsia="Times New Roman"/>
              </w:rPr>
            </w:pPr>
            <w:r>
              <w:rPr>
                <w:rFonts w:eastAsia="Times New Roman"/>
              </w:rPr>
              <w:t>- Risk Assessment Software: The system includes platforms or software that allow for the creation, tracking, and updating of risk assessments. These systems help ensure that risk assessments are up-to-date and easily accessible for review.</w:t>
            </w:r>
          </w:p>
          <w:p w14:paraId="3327EFF2" w14:textId="7357E7D5" w:rsidR="00557B5E" w:rsidRDefault="00557B5E" w:rsidP="00557B5E">
            <w:pPr>
              <w:rPr>
                <w:rFonts w:eastAsia="Times New Roman"/>
              </w:rPr>
            </w:pPr>
            <w:r>
              <w:rPr>
                <w:rFonts w:eastAsia="Times New Roman"/>
              </w:rPr>
              <w:t>- Risk Registers</w:t>
            </w:r>
            <w:r>
              <w:rPr>
                <w:rFonts w:eastAsia="Times New Roman"/>
              </w:rPr>
              <w:t>:</w:t>
            </w:r>
            <w:r>
              <w:rPr>
                <w:rFonts w:eastAsia="Times New Roman"/>
              </w:rPr>
              <w:t xml:space="preserve"> The system maintains a risk register or log that lists all identified risks, their assessed levels, the control measures in place, and their effectiveness. This ensures that all risks are monitored continuously.</w:t>
            </w:r>
          </w:p>
          <w:p w14:paraId="1E2CD542" w14:textId="7CA1C9FD" w:rsidR="00557B5E" w:rsidRDefault="00557B5E" w:rsidP="00557B5E">
            <w:pPr>
              <w:rPr>
                <w:rFonts w:eastAsia="Times New Roman"/>
              </w:rPr>
            </w:pPr>
            <w:r>
              <w:rPr>
                <w:rFonts w:eastAsia="Times New Roman"/>
              </w:rPr>
              <w:t>- Automated Reporting and Alerts: The system might have automated reporting features that notify managers or supervisors when a risk assessment is due or when new risks are identified. This ensures timely action is taken.</w:t>
            </w:r>
          </w:p>
          <w:p w14:paraId="38FDFD40" w14:textId="77D2E25C" w:rsidR="00557B5E" w:rsidRDefault="00557B5E" w:rsidP="00557B5E">
            <w:pPr>
              <w:rPr>
                <w:rFonts w:eastAsia="Times New Roman"/>
              </w:rPr>
            </w:pPr>
            <w:r>
              <w:rPr>
                <w:rFonts w:eastAsia="Times New Roman"/>
              </w:rPr>
              <w:t>- Compliance Tracking: The system tracks compliance with risk assessment processes, providing reports and metrics to help management assess how well risks are being managed.</w:t>
            </w:r>
          </w:p>
          <w:p w14:paraId="02E9438A" w14:textId="14BB475D" w:rsidR="00557B5E" w:rsidRDefault="00557B5E" w:rsidP="00557B5E">
            <w:pPr>
              <w:rPr>
                <w:rFonts w:eastAsia="Times New Roman"/>
              </w:rPr>
            </w:pPr>
            <w:r>
              <w:rPr>
                <w:rFonts w:eastAsia="Times New Roman"/>
              </w:rPr>
              <w:t>- Review and Audit Mechanism: The system includes mechanisms for regularly reviewing risk assessments and conducting internal audits to ensure that the risk management processes are effective and compliant with regulations.</w:t>
            </w:r>
          </w:p>
          <w:permEnd w:id="293611175"/>
          <w:p w14:paraId="0787B876" w14:textId="77777777" w:rsidR="004229E8" w:rsidRPr="00F2530E" w:rsidRDefault="004229E8" w:rsidP="00F2530E">
            <w:pPr>
              <w:jc w:val="left"/>
              <w:rPr>
                <w:rFonts w:ascii="Arial" w:hAnsi="Arial" w:cs="Arial"/>
                <w:sz w:val="22"/>
              </w:rPr>
            </w:pPr>
          </w:p>
        </w:tc>
      </w:tr>
      <w:tr w:rsidR="004229E8" w:rsidRPr="00F8522E" w14:paraId="476ACBEE" w14:textId="77777777" w:rsidTr="008E723B">
        <w:tc>
          <w:tcPr>
            <w:tcW w:w="9242" w:type="dxa"/>
            <w:shd w:val="clear" w:color="auto" w:fill="D9D9D9"/>
          </w:tcPr>
          <w:p w14:paraId="5AAA0410" w14:textId="77777777" w:rsidR="004229E8" w:rsidRPr="00F8522E" w:rsidRDefault="004229E8" w:rsidP="008E723B">
            <w:pPr>
              <w:keepNext/>
              <w:jc w:val="left"/>
              <w:rPr>
                <w:rFonts w:ascii="Arial" w:hAnsi="Arial" w:cs="Arial"/>
                <w:sz w:val="22"/>
              </w:rPr>
            </w:pPr>
            <w:r w:rsidRPr="00F8522E">
              <w:rPr>
                <w:rFonts w:ascii="Arial" w:hAnsi="Arial" w:cs="Arial"/>
                <w:b/>
                <w:sz w:val="22"/>
              </w:rPr>
              <w:t>How you comply</w:t>
            </w:r>
          </w:p>
        </w:tc>
      </w:tr>
      <w:tr w:rsidR="004229E8" w:rsidRPr="00F2530E" w14:paraId="30A9BE98" w14:textId="77777777" w:rsidTr="008E723B">
        <w:trPr>
          <w:trHeight w:val="907"/>
        </w:trPr>
        <w:tc>
          <w:tcPr>
            <w:tcW w:w="9242" w:type="dxa"/>
          </w:tcPr>
          <w:p w14:paraId="16FD03BA" w14:textId="501A10C4" w:rsidR="00351917" w:rsidRDefault="00351917" w:rsidP="00351917">
            <w:pPr>
              <w:rPr>
                <w:rFonts w:asciiTheme="minorHAnsi" w:eastAsia="Times New Roman" w:hAnsiTheme="minorHAnsi"/>
                <w:sz w:val="22"/>
              </w:rPr>
            </w:pPr>
            <w:permStart w:id="910370202" w:edGrp="everyone"/>
            <w:r>
              <w:rPr>
                <w:rFonts w:eastAsia="Times New Roman"/>
              </w:rPr>
              <w:t>At Delta Group QTMP these requirements are incorporated into the organization's health and safety management systems, ensuring that risk assessments are conducted effectively and in compliance with WHS laws.</w:t>
            </w:r>
          </w:p>
          <w:permEnd w:id="910370202"/>
          <w:p w14:paraId="2AD7B78F" w14:textId="5CBD33EF" w:rsidR="004229E8" w:rsidRPr="00F2530E" w:rsidRDefault="004229E8" w:rsidP="008E723B">
            <w:pPr>
              <w:jc w:val="left"/>
              <w:rPr>
                <w:rFonts w:ascii="Arial" w:hAnsi="Arial" w:cs="Arial"/>
                <w:sz w:val="22"/>
              </w:rPr>
            </w:pPr>
          </w:p>
        </w:tc>
      </w:tr>
    </w:tbl>
    <w:p w14:paraId="7B01984B" w14:textId="77777777" w:rsidR="004229E8" w:rsidRPr="00F8522E" w:rsidRDefault="004229E8" w:rsidP="004229E8">
      <w:pPr>
        <w:jc w:val="left"/>
        <w:rPr>
          <w:rFonts w:ascii="Arial" w:eastAsia="Calibri" w:hAnsi="Arial" w:cs="Arial"/>
          <w:sz w:val="22"/>
          <w:szCs w:val="22"/>
        </w:rPr>
      </w:pPr>
    </w:p>
    <w:p w14:paraId="073C759A" w14:textId="77777777" w:rsidR="004229E8" w:rsidRPr="00F8522E" w:rsidRDefault="004229E8" w:rsidP="004229E8">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4229E8" w:rsidRPr="00F8522E" w14:paraId="635F5ED1" w14:textId="77777777" w:rsidTr="008E723B">
        <w:tc>
          <w:tcPr>
            <w:tcW w:w="9242" w:type="dxa"/>
            <w:shd w:val="clear" w:color="auto" w:fill="000000"/>
          </w:tcPr>
          <w:p w14:paraId="35784E44" w14:textId="77777777" w:rsidR="004229E8" w:rsidRPr="00F8522E" w:rsidRDefault="004229E8" w:rsidP="00F2530E">
            <w:pPr>
              <w:keepNext/>
              <w:pageBreakBefore/>
              <w:jc w:val="left"/>
              <w:rPr>
                <w:rFonts w:ascii="Arial" w:hAnsi="Arial" w:cs="Arial"/>
                <w:b/>
                <w:sz w:val="22"/>
              </w:rPr>
            </w:pPr>
            <w:r w:rsidRPr="00F8522E">
              <w:rPr>
                <w:rFonts w:ascii="Arial" w:hAnsi="Arial" w:cs="Arial"/>
                <w:b/>
                <w:sz w:val="22"/>
              </w:rPr>
              <w:lastRenderedPageBreak/>
              <w:t>Risk control</w:t>
            </w:r>
          </w:p>
        </w:tc>
      </w:tr>
      <w:tr w:rsidR="004229E8" w:rsidRPr="00F8522E" w14:paraId="1C5F7587" w14:textId="77777777" w:rsidTr="008E723B">
        <w:tc>
          <w:tcPr>
            <w:tcW w:w="9242" w:type="dxa"/>
            <w:shd w:val="clear" w:color="auto" w:fill="D9D9D9"/>
          </w:tcPr>
          <w:p w14:paraId="5CC56924" w14:textId="77777777" w:rsidR="004229E8" w:rsidRPr="00F8522E" w:rsidRDefault="004229E8" w:rsidP="008E723B">
            <w:pPr>
              <w:keepNext/>
              <w:jc w:val="left"/>
              <w:rPr>
                <w:rFonts w:ascii="Arial" w:hAnsi="Arial" w:cs="Arial"/>
                <w:sz w:val="22"/>
              </w:rPr>
            </w:pPr>
            <w:r w:rsidRPr="00F8522E">
              <w:rPr>
                <w:rFonts w:ascii="Arial" w:hAnsi="Arial" w:cs="Arial"/>
                <w:b/>
                <w:sz w:val="22"/>
              </w:rPr>
              <w:t>WHS policy</w:t>
            </w:r>
          </w:p>
        </w:tc>
      </w:tr>
      <w:tr w:rsidR="004229E8" w:rsidRPr="00F2530E" w14:paraId="3BEE2245" w14:textId="77777777" w:rsidTr="008E723B">
        <w:trPr>
          <w:trHeight w:val="1531"/>
        </w:trPr>
        <w:tc>
          <w:tcPr>
            <w:tcW w:w="9242" w:type="dxa"/>
          </w:tcPr>
          <w:p w14:paraId="4B5529EA" w14:textId="69F10D67" w:rsidR="00E95D9E" w:rsidRDefault="00E95D9E" w:rsidP="00E95D9E">
            <w:pPr>
              <w:rPr>
                <w:rFonts w:asciiTheme="minorHAnsi" w:eastAsia="Times New Roman" w:hAnsiTheme="minorHAnsi"/>
                <w:sz w:val="22"/>
              </w:rPr>
            </w:pPr>
            <w:permStart w:id="2039818528" w:edGrp="everyone"/>
            <w:r>
              <w:rPr>
                <w:rFonts w:eastAsia="Times New Roman"/>
              </w:rPr>
              <w:t>WHS Policy:</w:t>
            </w:r>
          </w:p>
          <w:p w14:paraId="1D35CDAD" w14:textId="434ED1C0" w:rsidR="00E95D9E" w:rsidRDefault="00E95D9E" w:rsidP="00E95D9E">
            <w:pPr>
              <w:rPr>
                <w:rFonts w:eastAsia="Times New Roman"/>
              </w:rPr>
            </w:pPr>
            <w:r>
              <w:rPr>
                <w:rFonts w:eastAsia="Times New Roman"/>
              </w:rPr>
              <w:t>The Work Health and Safety (WHS) Policy</w:t>
            </w:r>
            <w:r>
              <w:rPr>
                <w:rFonts w:eastAsia="Times New Roman"/>
              </w:rPr>
              <w:t xml:space="preserve"> </w:t>
            </w:r>
            <w:r>
              <w:rPr>
                <w:rFonts w:eastAsia="Times New Roman"/>
              </w:rPr>
              <w:t>sets out the organization's general approach and commitment to controlling risks within the workplace. It establishes the broad framework for how risks are managed and controlled.</w:t>
            </w:r>
          </w:p>
          <w:p w14:paraId="34202D41" w14:textId="77777777" w:rsidR="00E95D9E" w:rsidRDefault="00E95D9E" w:rsidP="00E95D9E">
            <w:pPr>
              <w:rPr>
                <w:rFonts w:eastAsia="Times New Roman"/>
              </w:rPr>
            </w:pPr>
          </w:p>
          <w:p w14:paraId="5174F46C" w14:textId="031DDC61" w:rsidR="00E95D9E" w:rsidRDefault="00E95D9E" w:rsidP="00E95D9E">
            <w:pPr>
              <w:rPr>
                <w:rFonts w:eastAsia="Times New Roman"/>
              </w:rPr>
            </w:pPr>
            <w:r>
              <w:rPr>
                <w:rFonts w:eastAsia="Times New Roman"/>
              </w:rPr>
              <w:t>Key Requirements:</w:t>
            </w:r>
          </w:p>
          <w:p w14:paraId="0ED1BCF6" w14:textId="7BDB85A3" w:rsidR="00E95D9E" w:rsidRDefault="00E95D9E" w:rsidP="00E95D9E">
            <w:pPr>
              <w:rPr>
                <w:rFonts w:eastAsia="Times New Roman"/>
              </w:rPr>
            </w:pPr>
            <w:r>
              <w:rPr>
                <w:rFonts w:eastAsia="Times New Roman"/>
              </w:rPr>
              <w:t>- Commitment to Risk Control: The policy commits to identifying hazards, assessing risks, and implementing control measures to eliminate or minimize risks, following the hierarchy of controls.</w:t>
            </w:r>
          </w:p>
          <w:p w14:paraId="1F4AE829" w14:textId="348B4C11" w:rsidR="00E95D9E" w:rsidRDefault="00E95D9E" w:rsidP="00E95D9E">
            <w:pPr>
              <w:rPr>
                <w:rFonts w:eastAsia="Times New Roman"/>
              </w:rPr>
            </w:pPr>
            <w:r>
              <w:rPr>
                <w:rFonts w:eastAsia="Times New Roman"/>
              </w:rPr>
              <w:t>- Roles and Responsibilities: The policy defines the roles and responsibilities of all employees, supervisors, managers, and health and safety officers in ensuring risk control measures are implemented and maintained.</w:t>
            </w:r>
          </w:p>
          <w:p w14:paraId="17B9289D" w14:textId="7BFC8495" w:rsidR="00E95D9E" w:rsidRDefault="00E95D9E" w:rsidP="00E95D9E">
            <w:pPr>
              <w:rPr>
                <w:rFonts w:eastAsia="Times New Roman"/>
              </w:rPr>
            </w:pPr>
            <w:r>
              <w:rPr>
                <w:rFonts w:eastAsia="Times New Roman"/>
              </w:rPr>
              <w:t>- Elimination and Minimization: It outlines the need for the organization to take all reasonable steps to eliminate risks where possible, or if elimination is not feasible, to minimize risks using appropriate control measures.</w:t>
            </w:r>
          </w:p>
          <w:p w14:paraId="3557DFF5" w14:textId="410098EC" w:rsidR="00E95D9E" w:rsidRDefault="00E95D9E" w:rsidP="00E95D9E">
            <w:pPr>
              <w:rPr>
                <w:rFonts w:eastAsia="Times New Roman"/>
              </w:rPr>
            </w:pPr>
            <w:r>
              <w:rPr>
                <w:rFonts w:eastAsia="Times New Roman"/>
              </w:rPr>
              <w:t xml:space="preserve">- Consultation: The policy emphasizes consultation with workers during the risk control process, ensuring that their feedback is </w:t>
            </w:r>
            <w:proofErr w:type="gramStart"/>
            <w:r>
              <w:rPr>
                <w:rFonts w:eastAsia="Times New Roman"/>
              </w:rPr>
              <w:t>taken into account</w:t>
            </w:r>
            <w:proofErr w:type="gramEnd"/>
            <w:r>
              <w:rPr>
                <w:rFonts w:eastAsia="Times New Roman"/>
              </w:rPr>
              <w:t xml:space="preserve"> when identifying and controlling risks.</w:t>
            </w:r>
          </w:p>
          <w:p w14:paraId="07379A71" w14:textId="10852718" w:rsidR="00E95D9E" w:rsidRDefault="00E95D9E" w:rsidP="00E95D9E">
            <w:pPr>
              <w:rPr>
                <w:rFonts w:eastAsia="Times New Roman"/>
              </w:rPr>
            </w:pPr>
            <w:r>
              <w:rPr>
                <w:rFonts w:eastAsia="Times New Roman"/>
              </w:rPr>
              <w:t>- Continuous Improvement: The policy encourages ongoing improvement in risk control practices to keep up with changing circumstances, new hazards, and evolving safety standards.</w:t>
            </w:r>
          </w:p>
          <w:permEnd w:id="2039818528"/>
          <w:p w14:paraId="4FD866D7" w14:textId="77777777" w:rsidR="004229E8" w:rsidRPr="00F2530E" w:rsidRDefault="004229E8" w:rsidP="00F2530E">
            <w:pPr>
              <w:jc w:val="left"/>
              <w:rPr>
                <w:rFonts w:ascii="Arial" w:hAnsi="Arial" w:cs="Arial"/>
                <w:sz w:val="22"/>
              </w:rPr>
            </w:pPr>
          </w:p>
        </w:tc>
      </w:tr>
      <w:tr w:rsidR="004229E8" w:rsidRPr="00F8522E" w14:paraId="1B761E7F" w14:textId="77777777" w:rsidTr="008E723B">
        <w:tc>
          <w:tcPr>
            <w:tcW w:w="9242" w:type="dxa"/>
            <w:shd w:val="clear" w:color="auto" w:fill="D9D9D9"/>
          </w:tcPr>
          <w:p w14:paraId="39A57494" w14:textId="77777777" w:rsidR="004229E8" w:rsidRPr="00F8522E" w:rsidRDefault="004229E8" w:rsidP="008E723B">
            <w:pPr>
              <w:keepNext/>
              <w:jc w:val="left"/>
              <w:rPr>
                <w:rFonts w:ascii="Arial" w:hAnsi="Arial" w:cs="Arial"/>
                <w:sz w:val="22"/>
              </w:rPr>
            </w:pPr>
            <w:r w:rsidRPr="00F8522E">
              <w:rPr>
                <w:rFonts w:ascii="Arial" w:hAnsi="Arial" w:cs="Arial"/>
                <w:b/>
                <w:sz w:val="22"/>
              </w:rPr>
              <w:t>WHS procedure</w:t>
            </w:r>
          </w:p>
        </w:tc>
      </w:tr>
      <w:tr w:rsidR="004229E8" w:rsidRPr="00F2530E" w14:paraId="58460BAA" w14:textId="77777777" w:rsidTr="008E723B">
        <w:trPr>
          <w:trHeight w:val="1304"/>
        </w:trPr>
        <w:tc>
          <w:tcPr>
            <w:tcW w:w="9242" w:type="dxa"/>
          </w:tcPr>
          <w:p w14:paraId="05499812" w14:textId="1B99F5E4" w:rsidR="004E63F7" w:rsidRDefault="004E63F7" w:rsidP="004E63F7">
            <w:pPr>
              <w:rPr>
                <w:rFonts w:asciiTheme="minorHAnsi" w:eastAsia="Times New Roman" w:hAnsiTheme="minorHAnsi"/>
                <w:sz w:val="22"/>
              </w:rPr>
            </w:pPr>
            <w:permStart w:id="133900734" w:edGrp="everyone"/>
            <w:r>
              <w:rPr>
                <w:rFonts w:eastAsia="Times New Roman"/>
              </w:rPr>
              <w:t>WHS Procedure:</w:t>
            </w:r>
          </w:p>
          <w:p w14:paraId="735BA62E" w14:textId="2442F95F" w:rsidR="004E63F7" w:rsidRDefault="004E63F7" w:rsidP="004E63F7">
            <w:pPr>
              <w:rPr>
                <w:rFonts w:eastAsia="Times New Roman"/>
              </w:rPr>
            </w:pPr>
            <w:r>
              <w:rPr>
                <w:rFonts w:eastAsia="Times New Roman"/>
              </w:rPr>
              <w:t>The WHS Procedure offers detailed steps and methods for controlling risks in the workplace, guiding how specific hazards are addressed once identified.</w:t>
            </w:r>
          </w:p>
          <w:p w14:paraId="1E032308" w14:textId="77777777" w:rsidR="004E63F7" w:rsidRDefault="004E63F7" w:rsidP="004E63F7">
            <w:pPr>
              <w:rPr>
                <w:rFonts w:eastAsia="Times New Roman"/>
              </w:rPr>
            </w:pPr>
          </w:p>
          <w:p w14:paraId="7963A82B" w14:textId="19FF1CCE" w:rsidR="004E63F7" w:rsidRDefault="004E63F7" w:rsidP="004E63F7">
            <w:pPr>
              <w:rPr>
                <w:rFonts w:eastAsia="Times New Roman"/>
              </w:rPr>
            </w:pPr>
            <w:r>
              <w:rPr>
                <w:rFonts w:eastAsia="Times New Roman"/>
              </w:rPr>
              <w:t>Key Requirements:</w:t>
            </w:r>
          </w:p>
          <w:p w14:paraId="7F3777A6" w14:textId="489B6AAB" w:rsidR="004E63F7" w:rsidRDefault="004E63F7" w:rsidP="004E63F7">
            <w:pPr>
              <w:rPr>
                <w:rFonts w:eastAsia="Times New Roman"/>
              </w:rPr>
            </w:pPr>
            <w:r>
              <w:rPr>
                <w:rFonts w:eastAsia="Times New Roman"/>
              </w:rPr>
              <w:t>- Hierarchy of Controls: The procedure outlines the steps for applying the hierarchy of controls, which include:</w:t>
            </w:r>
          </w:p>
          <w:p w14:paraId="0DF6093A" w14:textId="6B7903D4" w:rsidR="004E63F7" w:rsidRDefault="004E63F7" w:rsidP="004E63F7">
            <w:pPr>
              <w:rPr>
                <w:rFonts w:eastAsia="Times New Roman"/>
              </w:rPr>
            </w:pPr>
            <w:r>
              <w:rPr>
                <w:rFonts w:eastAsia="Times New Roman"/>
              </w:rPr>
              <w:t>  1. Eliminatio</w:t>
            </w:r>
            <w:r>
              <w:rPr>
                <w:rFonts w:eastAsia="Times New Roman"/>
              </w:rPr>
              <w:t>n</w:t>
            </w:r>
            <w:r>
              <w:rPr>
                <w:rFonts w:eastAsia="Times New Roman"/>
              </w:rPr>
              <w:t>: Removing the hazard entirely.</w:t>
            </w:r>
          </w:p>
          <w:p w14:paraId="32CCBB88" w14:textId="57E5E859" w:rsidR="004E63F7" w:rsidRDefault="004E63F7" w:rsidP="004E63F7">
            <w:pPr>
              <w:rPr>
                <w:rFonts w:eastAsia="Times New Roman"/>
              </w:rPr>
            </w:pPr>
            <w:r>
              <w:rPr>
                <w:rFonts w:eastAsia="Times New Roman"/>
              </w:rPr>
              <w:t>  2. Substitution: Replacing the hazard with something less dangerous.</w:t>
            </w:r>
          </w:p>
          <w:p w14:paraId="7343127D" w14:textId="357CDA3A" w:rsidR="004E63F7" w:rsidRDefault="004E63F7" w:rsidP="004E63F7">
            <w:pPr>
              <w:rPr>
                <w:rFonts w:eastAsia="Times New Roman"/>
              </w:rPr>
            </w:pPr>
            <w:r>
              <w:rPr>
                <w:rFonts w:eastAsia="Times New Roman"/>
              </w:rPr>
              <w:t>  3. Isolation: Physically separating people from the hazard.</w:t>
            </w:r>
          </w:p>
          <w:p w14:paraId="6F294D8D" w14:textId="2398F288" w:rsidR="004E63F7" w:rsidRDefault="004E63F7" w:rsidP="004E63F7">
            <w:pPr>
              <w:rPr>
                <w:rFonts w:eastAsia="Times New Roman"/>
              </w:rPr>
            </w:pPr>
            <w:r>
              <w:rPr>
                <w:rFonts w:eastAsia="Times New Roman"/>
              </w:rPr>
              <w:t>  4. Engineering Controls: Implementing physical changes to reduce risk, such as guards or ventilation systems.</w:t>
            </w:r>
          </w:p>
          <w:p w14:paraId="1E911C13" w14:textId="2C8B05C0" w:rsidR="004E63F7" w:rsidRDefault="004E63F7" w:rsidP="004E63F7">
            <w:pPr>
              <w:rPr>
                <w:rFonts w:eastAsia="Times New Roman"/>
              </w:rPr>
            </w:pPr>
            <w:r>
              <w:rPr>
                <w:rFonts w:eastAsia="Times New Roman"/>
              </w:rPr>
              <w:t>  5. Administrative Controls: Changing work practices or procedures to reduce exposure to the hazard.</w:t>
            </w:r>
          </w:p>
          <w:p w14:paraId="3FEED680" w14:textId="1462964F" w:rsidR="004E63F7" w:rsidRDefault="004E63F7" w:rsidP="004E63F7">
            <w:pPr>
              <w:rPr>
                <w:rFonts w:eastAsia="Times New Roman"/>
              </w:rPr>
            </w:pPr>
            <w:r>
              <w:rPr>
                <w:rFonts w:eastAsia="Times New Roman"/>
              </w:rPr>
              <w:t>  6. Personal Protective Equipment (PPE): Providing protective gear when other control measures are not sufficient.</w:t>
            </w:r>
          </w:p>
          <w:p w14:paraId="48A7BEEC" w14:textId="72C3065C" w:rsidR="004E63F7" w:rsidRDefault="004E63F7" w:rsidP="004E63F7">
            <w:pPr>
              <w:rPr>
                <w:rFonts w:eastAsia="Times New Roman"/>
              </w:rPr>
            </w:pPr>
            <w:r>
              <w:rPr>
                <w:rFonts w:eastAsia="Times New Roman"/>
              </w:rPr>
              <w:t>- Control Implementation: The procedure includes detailed instructions for implementing control measures. For example, if a chemical hazard is identified, the procedure would specify measures like proper storage, signage, and PPE.</w:t>
            </w:r>
          </w:p>
          <w:p w14:paraId="66543614" w14:textId="06BE5942" w:rsidR="004E63F7" w:rsidRDefault="004E63F7" w:rsidP="004E63F7">
            <w:pPr>
              <w:rPr>
                <w:rFonts w:eastAsia="Times New Roman"/>
              </w:rPr>
            </w:pPr>
            <w:r>
              <w:rPr>
                <w:rFonts w:eastAsia="Times New Roman"/>
              </w:rPr>
              <w:t>- Monitoring and Review: The procedure requires regular monitoring of control measures to ensure they are effective and reviews to assess whether new control measures are needed or existing ones need adjustment.</w:t>
            </w:r>
          </w:p>
          <w:p w14:paraId="47AB8F02" w14:textId="651A4ACF" w:rsidR="004E63F7" w:rsidRDefault="004E63F7" w:rsidP="004E63F7">
            <w:pPr>
              <w:rPr>
                <w:rFonts w:eastAsia="Times New Roman"/>
              </w:rPr>
            </w:pPr>
            <w:r>
              <w:rPr>
                <w:rFonts w:eastAsia="Times New Roman"/>
              </w:rPr>
              <w:t>- Documentation: The procedure ensures that all control measures are documented, allowing for easy tracking and future reference.</w:t>
            </w:r>
          </w:p>
          <w:permEnd w:id="133900734"/>
          <w:p w14:paraId="25235A25" w14:textId="77777777" w:rsidR="004229E8" w:rsidRPr="00F2530E" w:rsidRDefault="004229E8" w:rsidP="00F2530E">
            <w:pPr>
              <w:jc w:val="left"/>
              <w:rPr>
                <w:rFonts w:ascii="Arial" w:hAnsi="Arial" w:cs="Arial"/>
                <w:sz w:val="22"/>
              </w:rPr>
            </w:pPr>
          </w:p>
        </w:tc>
      </w:tr>
      <w:tr w:rsidR="004229E8" w:rsidRPr="00F8522E" w14:paraId="6622DF5A" w14:textId="77777777" w:rsidTr="008E723B">
        <w:tc>
          <w:tcPr>
            <w:tcW w:w="9242" w:type="dxa"/>
            <w:shd w:val="clear" w:color="auto" w:fill="D9D9D9"/>
          </w:tcPr>
          <w:p w14:paraId="123A6AE0" w14:textId="77777777" w:rsidR="004229E8" w:rsidRPr="00F8522E" w:rsidRDefault="004229E8" w:rsidP="008E723B">
            <w:pPr>
              <w:keepNext/>
              <w:jc w:val="left"/>
              <w:rPr>
                <w:rFonts w:ascii="Arial" w:hAnsi="Arial" w:cs="Arial"/>
                <w:sz w:val="22"/>
              </w:rPr>
            </w:pPr>
            <w:r w:rsidRPr="00F8522E">
              <w:rPr>
                <w:rFonts w:ascii="Arial" w:hAnsi="Arial" w:cs="Arial"/>
                <w:b/>
                <w:sz w:val="22"/>
              </w:rPr>
              <w:lastRenderedPageBreak/>
              <w:t>WHS process</w:t>
            </w:r>
          </w:p>
        </w:tc>
      </w:tr>
      <w:tr w:rsidR="004229E8" w:rsidRPr="00F2530E" w14:paraId="306D7656" w14:textId="77777777" w:rsidTr="008E723B">
        <w:trPr>
          <w:trHeight w:val="1587"/>
        </w:trPr>
        <w:tc>
          <w:tcPr>
            <w:tcW w:w="9242" w:type="dxa"/>
          </w:tcPr>
          <w:p w14:paraId="1A9A41A9" w14:textId="23A921D5" w:rsidR="005837EC" w:rsidRDefault="005837EC" w:rsidP="005837EC">
            <w:pPr>
              <w:rPr>
                <w:rFonts w:asciiTheme="minorHAnsi" w:eastAsia="Times New Roman" w:hAnsiTheme="minorHAnsi"/>
                <w:sz w:val="22"/>
              </w:rPr>
            </w:pPr>
            <w:permStart w:id="270484758" w:edGrp="everyone"/>
            <w:r>
              <w:rPr>
                <w:rFonts w:eastAsia="Times New Roman"/>
              </w:rPr>
              <w:t>WHS Process:</w:t>
            </w:r>
          </w:p>
          <w:p w14:paraId="2AD5AA8A" w14:textId="6E20D47E" w:rsidR="005837EC" w:rsidRDefault="005837EC" w:rsidP="005837EC">
            <w:pPr>
              <w:rPr>
                <w:rFonts w:eastAsia="Times New Roman"/>
              </w:rPr>
            </w:pPr>
            <w:r>
              <w:rPr>
                <w:rFonts w:eastAsia="Times New Roman"/>
              </w:rPr>
              <w:t>The WHS Process involves the overall framework of activities that continuously support risk control in your organization. It outlines how risk controls are integrated into daily operations and monitored over time.</w:t>
            </w:r>
          </w:p>
          <w:p w14:paraId="61FC482C" w14:textId="77777777" w:rsidR="005837EC" w:rsidRDefault="005837EC" w:rsidP="005837EC">
            <w:pPr>
              <w:rPr>
                <w:rFonts w:eastAsia="Times New Roman"/>
              </w:rPr>
            </w:pPr>
          </w:p>
          <w:p w14:paraId="2669AA3C" w14:textId="23C44D9D" w:rsidR="005837EC" w:rsidRDefault="005837EC" w:rsidP="005837EC">
            <w:pPr>
              <w:rPr>
                <w:rFonts w:eastAsia="Times New Roman"/>
              </w:rPr>
            </w:pPr>
            <w:r>
              <w:rPr>
                <w:rFonts w:eastAsia="Times New Roman"/>
              </w:rPr>
              <w:t>Key Requirements:</w:t>
            </w:r>
          </w:p>
          <w:p w14:paraId="3EB48901" w14:textId="0046A931" w:rsidR="005837EC" w:rsidRDefault="005837EC" w:rsidP="005837EC">
            <w:pPr>
              <w:rPr>
                <w:rFonts w:eastAsia="Times New Roman"/>
              </w:rPr>
            </w:pPr>
            <w:r>
              <w:rPr>
                <w:rFonts w:eastAsia="Times New Roman"/>
              </w:rPr>
              <w:t>- Integration with Daily Operations: The process ensures that risk control measures are integrated into everyday work activities, so they become part of normal operations. For example, ensuring safe work procedures are part of employee training and induction programs.</w:t>
            </w:r>
          </w:p>
          <w:p w14:paraId="2EF8B099" w14:textId="3117490D" w:rsidR="005837EC" w:rsidRDefault="005837EC" w:rsidP="005837EC">
            <w:pPr>
              <w:rPr>
                <w:rFonts w:eastAsia="Times New Roman"/>
              </w:rPr>
            </w:pPr>
            <w:r>
              <w:rPr>
                <w:rFonts w:eastAsia="Times New Roman"/>
              </w:rPr>
              <w:t>- Review and Continuous Improvement: The process emphasizes periodic reviews of control measures and the effectiveness of risk controls. This might include regular safety audits or inspections to ensure that control measures remain suitable and up to date.</w:t>
            </w:r>
          </w:p>
          <w:p w14:paraId="159BB121" w14:textId="424767C3" w:rsidR="005837EC" w:rsidRDefault="005837EC" w:rsidP="005837EC">
            <w:pPr>
              <w:rPr>
                <w:rFonts w:eastAsia="Times New Roman"/>
              </w:rPr>
            </w:pPr>
            <w:r>
              <w:rPr>
                <w:rFonts w:eastAsia="Times New Roman"/>
              </w:rPr>
              <w:t>- Employee Involvement: The process includes actively involving employees in risk control through safety committees, consultations, and feedback loops. Workers are encouraged to suggest improvements to existing control measures.</w:t>
            </w:r>
          </w:p>
          <w:p w14:paraId="10E706C6" w14:textId="6A12B82D" w:rsidR="005837EC" w:rsidRDefault="005837EC" w:rsidP="005837EC">
            <w:pPr>
              <w:rPr>
                <w:rFonts w:eastAsia="Times New Roman"/>
              </w:rPr>
            </w:pPr>
            <w:r>
              <w:rPr>
                <w:rFonts w:eastAsia="Times New Roman"/>
              </w:rPr>
              <w:t>- Emergency Preparedness: The process ensures that risk control includes planning for emergencies, such as fire or chemical spills, by implementing appropriate response protocols and regularly testing them through drills or simulations.</w:t>
            </w:r>
          </w:p>
          <w:permEnd w:id="270484758"/>
          <w:p w14:paraId="545DE029" w14:textId="77777777" w:rsidR="004229E8" w:rsidRPr="00F2530E" w:rsidRDefault="004229E8" w:rsidP="00F2530E">
            <w:pPr>
              <w:jc w:val="left"/>
              <w:rPr>
                <w:rFonts w:ascii="Arial" w:hAnsi="Arial" w:cs="Arial"/>
                <w:sz w:val="22"/>
              </w:rPr>
            </w:pPr>
          </w:p>
        </w:tc>
      </w:tr>
      <w:tr w:rsidR="004229E8" w:rsidRPr="00F8522E" w14:paraId="258D060B" w14:textId="77777777" w:rsidTr="008E723B">
        <w:tc>
          <w:tcPr>
            <w:tcW w:w="9242" w:type="dxa"/>
            <w:shd w:val="clear" w:color="auto" w:fill="D9D9D9"/>
          </w:tcPr>
          <w:p w14:paraId="72619B3A" w14:textId="77777777" w:rsidR="004229E8" w:rsidRPr="00F8522E" w:rsidRDefault="004229E8" w:rsidP="008E723B">
            <w:pPr>
              <w:keepNext/>
              <w:jc w:val="left"/>
              <w:rPr>
                <w:rFonts w:ascii="Arial" w:hAnsi="Arial" w:cs="Arial"/>
                <w:sz w:val="22"/>
              </w:rPr>
            </w:pPr>
            <w:r w:rsidRPr="00F8522E">
              <w:rPr>
                <w:rFonts w:ascii="Arial" w:hAnsi="Arial" w:cs="Arial"/>
                <w:b/>
                <w:sz w:val="22"/>
              </w:rPr>
              <w:t>WHS system</w:t>
            </w:r>
          </w:p>
        </w:tc>
      </w:tr>
      <w:tr w:rsidR="004229E8" w:rsidRPr="00F2530E" w14:paraId="586CBAF9" w14:textId="77777777" w:rsidTr="008E723B">
        <w:trPr>
          <w:trHeight w:val="1814"/>
        </w:trPr>
        <w:tc>
          <w:tcPr>
            <w:tcW w:w="9242" w:type="dxa"/>
          </w:tcPr>
          <w:p w14:paraId="7617904A" w14:textId="1F70D473" w:rsidR="00925A4A" w:rsidRDefault="00925A4A" w:rsidP="00925A4A">
            <w:pPr>
              <w:rPr>
                <w:rFonts w:asciiTheme="minorHAnsi" w:eastAsia="Times New Roman" w:hAnsiTheme="minorHAnsi"/>
                <w:sz w:val="22"/>
              </w:rPr>
            </w:pPr>
            <w:permStart w:id="1916355857" w:edGrp="everyone"/>
            <w:r>
              <w:rPr>
                <w:rFonts w:eastAsia="Times New Roman"/>
              </w:rPr>
              <w:t>WHS Systems:</w:t>
            </w:r>
          </w:p>
          <w:p w14:paraId="01076105" w14:textId="045DB955" w:rsidR="00925A4A" w:rsidRDefault="00925A4A" w:rsidP="00925A4A">
            <w:pPr>
              <w:rPr>
                <w:rFonts w:eastAsia="Times New Roman"/>
              </w:rPr>
            </w:pPr>
            <w:r>
              <w:rPr>
                <w:rFonts w:eastAsia="Times New Roman"/>
              </w:rPr>
              <w:t xml:space="preserve">The WHS System supports the implementation and management of risk control measures </w:t>
            </w:r>
            <w:r w:rsidR="003E3938">
              <w:rPr>
                <w:rFonts w:eastAsia="Times New Roman"/>
              </w:rPr>
              <w:t>using</w:t>
            </w:r>
            <w:r>
              <w:rPr>
                <w:rFonts w:eastAsia="Times New Roman"/>
              </w:rPr>
              <w:t xml:space="preserve"> tools, technologies, and practices that ensure effective control and compliance.</w:t>
            </w:r>
          </w:p>
          <w:p w14:paraId="1321B34B" w14:textId="77777777" w:rsidR="00925A4A" w:rsidRDefault="00925A4A" w:rsidP="00925A4A">
            <w:pPr>
              <w:rPr>
                <w:rFonts w:eastAsia="Times New Roman"/>
              </w:rPr>
            </w:pPr>
          </w:p>
          <w:p w14:paraId="0EE7F9C0" w14:textId="56AA65FA" w:rsidR="00925A4A" w:rsidRDefault="00925A4A" w:rsidP="00925A4A">
            <w:pPr>
              <w:rPr>
                <w:rFonts w:eastAsia="Times New Roman"/>
              </w:rPr>
            </w:pPr>
            <w:r>
              <w:rPr>
                <w:rFonts w:eastAsia="Times New Roman"/>
              </w:rPr>
              <w:t>Key Requirements:</w:t>
            </w:r>
          </w:p>
          <w:p w14:paraId="7464EDE3" w14:textId="2A66E5E5" w:rsidR="00925A4A" w:rsidRDefault="00925A4A" w:rsidP="00925A4A">
            <w:pPr>
              <w:rPr>
                <w:rFonts w:eastAsia="Times New Roman"/>
              </w:rPr>
            </w:pPr>
            <w:r>
              <w:rPr>
                <w:rFonts w:eastAsia="Times New Roman"/>
              </w:rPr>
              <w:t>- Risk Control Tools: The system may include software or tools to help identify, track, and manage control measures. This might include risk registers or safety management software that monitors risks and controls in real time.</w:t>
            </w:r>
          </w:p>
          <w:p w14:paraId="5F070953" w14:textId="079213CC" w:rsidR="00925A4A" w:rsidRDefault="00925A4A" w:rsidP="00925A4A">
            <w:pPr>
              <w:rPr>
                <w:rFonts w:eastAsia="Times New Roman"/>
              </w:rPr>
            </w:pPr>
            <w:r>
              <w:rPr>
                <w:rFonts w:eastAsia="Times New Roman"/>
              </w:rPr>
              <w:t xml:space="preserve">- Tracking and Reporting: The system should have mechanisms for tracking the implementation of risk controls, including generating reports on the effectiveness of </w:t>
            </w:r>
            <w:r w:rsidR="003E3938">
              <w:rPr>
                <w:rFonts w:eastAsia="Times New Roman"/>
              </w:rPr>
              <w:t>controls</w:t>
            </w:r>
            <w:r w:rsidR="003E3938">
              <w:t>,</w:t>
            </w:r>
            <w:r>
              <w:rPr>
                <w:rFonts w:eastAsia="Times New Roman"/>
              </w:rPr>
              <w:t xml:space="preserve"> and identifying areas where improvements are needed.</w:t>
            </w:r>
          </w:p>
          <w:p w14:paraId="2BFD8DF2" w14:textId="162855AF" w:rsidR="00925A4A" w:rsidRDefault="00925A4A" w:rsidP="00925A4A">
            <w:pPr>
              <w:rPr>
                <w:rFonts w:eastAsia="Times New Roman"/>
              </w:rPr>
            </w:pPr>
            <w:r>
              <w:rPr>
                <w:rFonts w:eastAsia="Times New Roman"/>
              </w:rPr>
              <w:t>- Compliance Monitoring: The system monitors compliance with risk control policies and procedures by recording incidents, audits, and inspections to ensure that control measures are in place and functioning as intended.</w:t>
            </w:r>
          </w:p>
          <w:p w14:paraId="393B39C2" w14:textId="7F8EDEC4" w:rsidR="00925A4A" w:rsidRDefault="00925A4A" w:rsidP="00925A4A">
            <w:pPr>
              <w:rPr>
                <w:rFonts w:eastAsia="Times New Roman"/>
              </w:rPr>
            </w:pPr>
            <w:r>
              <w:rPr>
                <w:rFonts w:eastAsia="Times New Roman"/>
              </w:rPr>
              <w:t>- Documentation and Audits: The system stores records related to risk control, such as reports on hazard controls, risk assessments, training records, and audit results. This allows the organization to demonstrate compliance and to review past actions for future improvements.</w:t>
            </w:r>
          </w:p>
          <w:p w14:paraId="30238DD6" w14:textId="0E70B5D7" w:rsidR="00925A4A" w:rsidRDefault="00925A4A" w:rsidP="00925A4A">
            <w:pPr>
              <w:rPr>
                <w:rFonts w:eastAsia="Times New Roman"/>
              </w:rPr>
            </w:pPr>
            <w:r>
              <w:rPr>
                <w:rFonts w:eastAsia="Times New Roman"/>
              </w:rPr>
              <w:t>- Real-time Updates: The system should allow for real-time updates on control measures and risks. This could involve automated alerts or reminders for employees and management when control measures need to be reviewed or updated.</w:t>
            </w:r>
          </w:p>
          <w:p w14:paraId="5F0513B9" w14:textId="77777777" w:rsidR="00925A4A" w:rsidRDefault="00925A4A" w:rsidP="00925A4A">
            <w:pPr>
              <w:rPr>
                <w:rFonts w:eastAsia="Times New Roman"/>
              </w:rPr>
            </w:pPr>
            <w:r>
              <w:rPr>
                <w:rFonts w:eastAsia="Times New Roman"/>
              </w:rPr>
              <w:t xml:space="preserve">  </w:t>
            </w:r>
          </w:p>
          <w:permEnd w:id="1916355857"/>
          <w:p w14:paraId="696EBD9A" w14:textId="77777777" w:rsidR="004229E8" w:rsidRPr="00F2530E" w:rsidRDefault="004229E8" w:rsidP="00F2530E">
            <w:pPr>
              <w:jc w:val="left"/>
              <w:rPr>
                <w:rFonts w:ascii="Arial" w:hAnsi="Arial" w:cs="Arial"/>
                <w:sz w:val="22"/>
              </w:rPr>
            </w:pPr>
          </w:p>
        </w:tc>
      </w:tr>
      <w:tr w:rsidR="004229E8" w:rsidRPr="00F8522E" w14:paraId="6A3A1EE1" w14:textId="77777777" w:rsidTr="008E723B">
        <w:tc>
          <w:tcPr>
            <w:tcW w:w="9242" w:type="dxa"/>
            <w:shd w:val="clear" w:color="auto" w:fill="D9D9D9"/>
          </w:tcPr>
          <w:p w14:paraId="5E4DD03A" w14:textId="77777777" w:rsidR="004229E8" w:rsidRPr="00F8522E" w:rsidRDefault="004229E8" w:rsidP="008E723B">
            <w:pPr>
              <w:keepNext/>
              <w:jc w:val="left"/>
              <w:rPr>
                <w:rFonts w:ascii="Arial" w:hAnsi="Arial" w:cs="Arial"/>
                <w:sz w:val="22"/>
              </w:rPr>
            </w:pPr>
            <w:r w:rsidRPr="00F8522E">
              <w:rPr>
                <w:rFonts w:ascii="Arial" w:hAnsi="Arial" w:cs="Arial"/>
                <w:b/>
                <w:sz w:val="22"/>
              </w:rPr>
              <w:t>How you comply</w:t>
            </w:r>
          </w:p>
        </w:tc>
      </w:tr>
      <w:tr w:rsidR="004229E8" w:rsidRPr="00F2530E" w14:paraId="43849C7A" w14:textId="77777777" w:rsidTr="008E723B">
        <w:trPr>
          <w:trHeight w:val="907"/>
        </w:trPr>
        <w:tc>
          <w:tcPr>
            <w:tcW w:w="9242" w:type="dxa"/>
          </w:tcPr>
          <w:p w14:paraId="2343AC3A" w14:textId="5A5CA4CB" w:rsidR="00FE0E99" w:rsidRDefault="00FE0E99" w:rsidP="00FE0E99">
            <w:pPr>
              <w:rPr>
                <w:rFonts w:asciiTheme="minorHAnsi" w:eastAsia="Times New Roman" w:hAnsiTheme="minorHAnsi"/>
                <w:sz w:val="22"/>
              </w:rPr>
            </w:pPr>
            <w:permStart w:id="1756772928" w:edGrp="everyone"/>
            <w:r>
              <w:rPr>
                <w:rFonts w:eastAsia="Times New Roman"/>
              </w:rPr>
              <w:t>At Delta Group QTMP, these elements work together to ensure that risks are consistently controlled, workers are engaged in the process, and compliance with safety regulations is maintained effectively.</w:t>
            </w:r>
          </w:p>
          <w:permEnd w:id="1756772928"/>
          <w:p w14:paraId="172D64E6" w14:textId="77777777" w:rsidR="004229E8" w:rsidRPr="00F2530E" w:rsidRDefault="004229E8" w:rsidP="008E723B">
            <w:pPr>
              <w:jc w:val="left"/>
              <w:rPr>
                <w:rFonts w:ascii="Arial" w:hAnsi="Arial" w:cs="Arial"/>
                <w:sz w:val="22"/>
              </w:rPr>
            </w:pPr>
          </w:p>
        </w:tc>
      </w:tr>
    </w:tbl>
    <w:p w14:paraId="5173D4C1" w14:textId="77777777" w:rsidR="004229E8" w:rsidRPr="00F8522E" w:rsidRDefault="004229E8" w:rsidP="004229E8">
      <w:pPr>
        <w:jc w:val="left"/>
        <w:rPr>
          <w:rFonts w:ascii="Arial" w:eastAsia="Calibri" w:hAnsi="Arial" w:cs="Arial"/>
          <w:sz w:val="22"/>
          <w:szCs w:val="22"/>
        </w:rPr>
      </w:pPr>
    </w:p>
    <w:p w14:paraId="63B5C12F" w14:textId="77777777" w:rsidR="004229E8" w:rsidRPr="00830749" w:rsidRDefault="004229E8" w:rsidP="004229E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229E8" w:rsidRPr="00830749" w14:paraId="3CFCECBB" w14:textId="77777777" w:rsidTr="004B6593">
        <w:tc>
          <w:tcPr>
            <w:tcW w:w="1560" w:type="dxa"/>
            <w:tcBorders>
              <w:top w:val="nil"/>
              <w:left w:val="nil"/>
              <w:bottom w:val="nil"/>
              <w:right w:val="nil"/>
            </w:tcBorders>
          </w:tcPr>
          <w:p w14:paraId="4EC11671" w14:textId="77777777" w:rsidR="004229E8" w:rsidRPr="001C4084" w:rsidRDefault="004229E8" w:rsidP="008E723B">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6086DC3E" w14:textId="4CB04C04" w:rsidR="004229E8" w:rsidRPr="001C4084" w:rsidRDefault="004229E8" w:rsidP="008E723B">
            <w:pPr>
              <w:rPr>
                <w:rFonts w:ascii="Arial" w:hAnsi="Arial" w:cs="Arial"/>
                <w:sz w:val="22"/>
                <w:szCs w:val="22"/>
              </w:rPr>
            </w:pPr>
          </w:p>
        </w:tc>
        <w:permStart w:id="411763598" w:edGrp="everyone"/>
        <w:tc>
          <w:tcPr>
            <w:tcW w:w="624" w:type="dxa"/>
            <w:tcBorders>
              <w:top w:val="nil"/>
              <w:left w:val="nil"/>
              <w:bottom w:val="nil"/>
              <w:right w:val="nil"/>
            </w:tcBorders>
          </w:tcPr>
          <w:p w14:paraId="30BC25A5" w14:textId="77777777" w:rsidR="004229E8" w:rsidRPr="00533511" w:rsidRDefault="00000000" w:rsidP="008E723B">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4229E8">
                  <w:rPr>
                    <w:rFonts w:ascii="Arial" w:hAnsi="Arial" w:cs="Arial"/>
                    <w:sz w:val="44"/>
                    <w:szCs w:val="44"/>
                  </w:rPr>
                  <w:sym w:font="Wingdings" w:char="F0A8"/>
                </w:r>
              </w:sdtContent>
            </w:sdt>
            <w:permEnd w:id="411763598"/>
          </w:p>
        </w:tc>
      </w:tr>
    </w:tbl>
    <w:p w14:paraId="4E1287D7" w14:textId="77777777" w:rsidR="004229E8" w:rsidRDefault="004229E8" w:rsidP="004229E8">
      <w:pPr>
        <w:rPr>
          <w:rFonts w:ascii="Arial" w:hAnsi="Arial" w:cs="Arial"/>
          <w:sz w:val="22"/>
          <w:szCs w:val="22"/>
        </w:rPr>
      </w:pPr>
    </w:p>
    <w:p w14:paraId="37F22F01" w14:textId="77777777" w:rsidR="004229E8" w:rsidRPr="003B60C2" w:rsidRDefault="004229E8" w:rsidP="004229E8">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4229E8" w:rsidRPr="003B60C2" w14:paraId="2523A089" w14:textId="77777777" w:rsidTr="008E723B">
        <w:tc>
          <w:tcPr>
            <w:tcW w:w="9235" w:type="dxa"/>
            <w:shd w:val="clear" w:color="auto" w:fill="232F84"/>
          </w:tcPr>
          <w:p w14:paraId="6102026B" w14:textId="77777777" w:rsidR="004229E8" w:rsidRPr="003B60C2" w:rsidRDefault="004229E8" w:rsidP="00782EAD">
            <w:pPr>
              <w:numPr>
                <w:ilvl w:val="0"/>
                <w:numId w:val="23"/>
              </w:numPr>
              <w:jc w:val="left"/>
              <w:rPr>
                <w:rFonts w:ascii="Arial" w:hAnsi="Arial" w:cs="Arial"/>
                <w:b/>
                <w:sz w:val="22"/>
              </w:rPr>
            </w:pPr>
            <w:bookmarkStart w:id="2" w:name="_Ref36733972"/>
          </w:p>
        </w:tc>
        <w:bookmarkEnd w:id="2"/>
      </w:tr>
      <w:tr w:rsidR="004229E8" w:rsidRPr="003B60C2" w14:paraId="7A4FAAF3" w14:textId="77777777" w:rsidTr="008E723B">
        <w:tc>
          <w:tcPr>
            <w:tcW w:w="9235" w:type="dxa"/>
            <w:shd w:val="clear" w:color="auto" w:fill="A1D7E1"/>
          </w:tcPr>
          <w:p w14:paraId="62D25D31" w14:textId="77777777" w:rsidR="004229E8" w:rsidRPr="003B60C2" w:rsidRDefault="004229E8" w:rsidP="008E723B">
            <w:pPr>
              <w:jc w:val="left"/>
              <w:rPr>
                <w:rFonts w:ascii="Arial" w:hAnsi="Arial" w:cs="Arial"/>
                <w:sz w:val="22"/>
              </w:rPr>
            </w:pPr>
            <w:r>
              <w:rPr>
                <w:rFonts w:ascii="Arial" w:hAnsi="Arial" w:cs="Arial"/>
                <w:bCs/>
                <w:sz w:val="22"/>
              </w:rPr>
              <w:t>In meeting the legal and organisational requirements noted in Activities 1 and 2, i</w:t>
            </w:r>
            <w:r w:rsidRPr="003B60C2">
              <w:rPr>
                <w:rFonts w:ascii="Arial" w:hAnsi="Arial" w:cs="Arial"/>
                <w:bCs/>
                <w:sz w:val="22"/>
              </w:rPr>
              <w:t>dentify two (2) hazards that may occur in your workplace. For each hazard identified, find information to explain:</w:t>
            </w:r>
          </w:p>
          <w:p w14:paraId="3B4E0E32" w14:textId="77777777" w:rsidR="004229E8" w:rsidRPr="003B60C2" w:rsidRDefault="004229E8" w:rsidP="00782EAD">
            <w:pPr>
              <w:numPr>
                <w:ilvl w:val="0"/>
                <w:numId w:val="26"/>
              </w:numPr>
              <w:contextualSpacing/>
              <w:jc w:val="left"/>
              <w:rPr>
                <w:rFonts w:ascii="Arial" w:hAnsi="Arial" w:cs="Arial"/>
                <w:sz w:val="22"/>
              </w:rPr>
            </w:pPr>
            <w:bookmarkStart w:id="3" w:name="_Ref36733988"/>
            <w:r w:rsidRPr="003B60C2">
              <w:rPr>
                <w:rFonts w:ascii="Arial" w:hAnsi="Arial" w:cs="Arial"/>
                <w:bCs/>
                <w:sz w:val="22"/>
              </w:rPr>
              <w:t>The nature and scope of the hazard</w:t>
            </w:r>
            <w:bookmarkEnd w:id="3"/>
          </w:p>
          <w:p w14:paraId="3C83757F" w14:textId="77777777" w:rsidR="004229E8" w:rsidRPr="003B60C2" w:rsidRDefault="004229E8" w:rsidP="00782EAD">
            <w:pPr>
              <w:numPr>
                <w:ilvl w:val="0"/>
                <w:numId w:val="26"/>
              </w:numPr>
              <w:contextualSpacing/>
              <w:jc w:val="left"/>
              <w:rPr>
                <w:rFonts w:ascii="Arial" w:hAnsi="Arial" w:cs="Arial"/>
                <w:sz w:val="22"/>
              </w:rPr>
            </w:pPr>
            <w:bookmarkStart w:id="4" w:name="_Ref36733993"/>
            <w:r w:rsidRPr="003B60C2">
              <w:rPr>
                <w:rFonts w:ascii="Arial" w:hAnsi="Arial" w:cs="Arial"/>
                <w:bCs/>
                <w:sz w:val="22"/>
              </w:rPr>
              <w:t>The range of harms caused by the hazard and how they are caused</w:t>
            </w:r>
            <w:bookmarkEnd w:id="4"/>
            <w:r w:rsidRPr="003B60C2">
              <w:rPr>
                <w:rFonts w:ascii="Arial" w:hAnsi="Arial" w:cs="Arial"/>
                <w:bCs/>
                <w:sz w:val="22"/>
              </w:rPr>
              <w:t xml:space="preserve"> </w:t>
            </w:r>
          </w:p>
          <w:p w14:paraId="1A3F611B" w14:textId="77777777" w:rsidR="004229E8" w:rsidRPr="003B60C2" w:rsidRDefault="004229E8" w:rsidP="00782EAD">
            <w:pPr>
              <w:numPr>
                <w:ilvl w:val="0"/>
                <w:numId w:val="26"/>
              </w:numPr>
              <w:contextualSpacing/>
              <w:jc w:val="left"/>
              <w:rPr>
                <w:rFonts w:ascii="Arial" w:hAnsi="Arial" w:cs="Arial"/>
                <w:sz w:val="22"/>
              </w:rPr>
            </w:pPr>
            <w:bookmarkStart w:id="5" w:name="_Ref36733997"/>
            <w:r w:rsidRPr="003B60C2">
              <w:rPr>
                <w:rFonts w:ascii="Arial" w:hAnsi="Arial" w:cs="Arial"/>
                <w:sz w:val="22"/>
              </w:rPr>
              <w:t>The techniques, tools and processes used to identify each hazard</w:t>
            </w:r>
            <w:bookmarkEnd w:id="5"/>
            <w:r w:rsidRPr="003B60C2">
              <w:rPr>
                <w:rFonts w:ascii="Arial" w:hAnsi="Arial" w:cs="Arial"/>
                <w:sz w:val="22"/>
              </w:rPr>
              <w:t xml:space="preserve"> </w:t>
            </w:r>
          </w:p>
          <w:p w14:paraId="0C7D05BB" w14:textId="77777777" w:rsidR="004229E8" w:rsidRPr="003B60C2" w:rsidRDefault="004229E8" w:rsidP="00782EAD">
            <w:pPr>
              <w:numPr>
                <w:ilvl w:val="0"/>
                <w:numId w:val="24"/>
              </w:numPr>
              <w:ind w:left="1134"/>
              <w:contextualSpacing/>
              <w:jc w:val="left"/>
              <w:rPr>
                <w:rFonts w:ascii="Arial" w:hAnsi="Arial" w:cs="Arial"/>
                <w:sz w:val="22"/>
              </w:rPr>
            </w:pPr>
            <w:r w:rsidRPr="003B60C2">
              <w:rPr>
                <w:rFonts w:ascii="Arial" w:hAnsi="Arial" w:cs="Arial"/>
                <w:sz w:val="22"/>
              </w:rPr>
              <w:t>Select tools appropriate for the workplace and identify different tools for each hazard</w:t>
            </w:r>
          </w:p>
          <w:p w14:paraId="33517DE6" w14:textId="77777777" w:rsidR="004229E8" w:rsidRPr="003B60C2" w:rsidRDefault="004229E8" w:rsidP="00782EAD">
            <w:pPr>
              <w:numPr>
                <w:ilvl w:val="0"/>
                <w:numId w:val="24"/>
              </w:numPr>
              <w:ind w:left="1134"/>
              <w:contextualSpacing/>
              <w:jc w:val="left"/>
              <w:rPr>
                <w:rFonts w:ascii="Arial" w:hAnsi="Arial" w:cs="Arial"/>
                <w:sz w:val="22"/>
              </w:rPr>
            </w:pPr>
            <w:r w:rsidRPr="003B60C2">
              <w:rPr>
                <w:rFonts w:ascii="Arial" w:hAnsi="Arial" w:cs="Arial"/>
                <w:sz w:val="22"/>
              </w:rPr>
              <w:t>Describe how you contribute to applying these selected techniques, tools and processes and document the results</w:t>
            </w:r>
          </w:p>
          <w:p w14:paraId="5857A56A" w14:textId="77777777" w:rsidR="004229E8" w:rsidRPr="003B60C2" w:rsidRDefault="004229E8" w:rsidP="00782EAD">
            <w:pPr>
              <w:numPr>
                <w:ilvl w:val="0"/>
                <w:numId w:val="26"/>
              </w:numPr>
              <w:contextualSpacing/>
              <w:jc w:val="left"/>
              <w:rPr>
                <w:rFonts w:ascii="Arial" w:hAnsi="Arial" w:cs="Arial"/>
                <w:sz w:val="22"/>
              </w:rPr>
            </w:pPr>
            <w:bookmarkStart w:id="6" w:name="_Ref36734052"/>
            <w:r w:rsidRPr="003B60C2">
              <w:rPr>
                <w:rFonts w:ascii="Arial" w:hAnsi="Arial" w:cs="Arial"/>
                <w:sz w:val="22"/>
              </w:rPr>
              <w:t>Determine the level of risk for the hazard within your workplace</w:t>
            </w:r>
            <w:bookmarkEnd w:id="6"/>
          </w:p>
          <w:p w14:paraId="3571AA93" w14:textId="77777777" w:rsidR="004229E8" w:rsidRPr="003B60C2" w:rsidRDefault="004229E8" w:rsidP="00782EAD">
            <w:pPr>
              <w:numPr>
                <w:ilvl w:val="0"/>
                <w:numId w:val="26"/>
              </w:numPr>
              <w:contextualSpacing/>
              <w:jc w:val="left"/>
              <w:rPr>
                <w:rFonts w:ascii="Arial" w:hAnsi="Arial" w:cs="Arial"/>
                <w:sz w:val="22"/>
              </w:rPr>
            </w:pPr>
            <w:bookmarkStart w:id="7" w:name="_Ref36734173"/>
            <w:r w:rsidRPr="003B60C2">
              <w:rPr>
                <w:rFonts w:ascii="Arial" w:hAnsi="Arial" w:cs="Arial"/>
                <w:sz w:val="22"/>
              </w:rPr>
              <w:t xml:space="preserve">How you advise others of this information </w:t>
            </w:r>
            <w:bookmarkEnd w:id="7"/>
          </w:p>
          <w:p w14:paraId="64A9A5C9" w14:textId="77777777" w:rsidR="004229E8" w:rsidRDefault="004229E8" w:rsidP="00782EAD">
            <w:pPr>
              <w:numPr>
                <w:ilvl w:val="0"/>
                <w:numId w:val="24"/>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5B4A0ECC" w14:textId="77777777" w:rsidR="004229E8" w:rsidRDefault="004229E8" w:rsidP="00782EAD">
            <w:pPr>
              <w:numPr>
                <w:ilvl w:val="0"/>
                <w:numId w:val="24"/>
              </w:numPr>
              <w:ind w:left="1134"/>
              <w:contextualSpacing/>
              <w:jc w:val="left"/>
              <w:rPr>
                <w:rFonts w:ascii="Arial" w:hAnsi="Arial" w:cs="Arial"/>
                <w:sz w:val="22"/>
              </w:rPr>
            </w:pPr>
            <w:r>
              <w:rPr>
                <w:rFonts w:ascii="Arial" w:hAnsi="Arial" w:cs="Arial"/>
                <w:sz w:val="22"/>
              </w:rPr>
              <w:t xml:space="preserve">Consider how best to </w:t>
            </w:r>
            <w:r w:rsidRPr="003B60C2">
              <w:rPr>
                <w:rFonts w:ascii="Arial" w:hAnsi="Arial" w:cs="Arial"/>
                <w:sz w:val="22"/>
              </w:rPr>
              <w:t>address</w:t>
            </w:r>
            <w:r>
              <w:rPr>
                <w:rFonts w:ascii="Arial" w:hAnsi="Arial" w:cs="Arial"/>
                <w:sz w:val="22"/>
              </w:rPr>
              <w:t>es</w:t>
            </w:r>
            <w:r w:rsidRPr="003B60C2">
              <w:rPr>
                <w:rFonts w:ascii="Arial" w:hAnsi="Arial" w:cs="Arial"/>
                <w:sz w:val="22"/>
              </w:rPr>
              <w:t xml:space="preserve"> peoples’ range of abilities and backgrounds</w:t>
            </w:r>
          </w:p>
          <w:p w14:paraId="43268ED6" w14:textId="77777777" w:rsidR="004229E8" w:rsidRPr="003B60C2" w:rsidRDefault="004229E8" w:rsidP="00782EAD">
            <w:pPr>
              <w:numPr>
                <w:ilvl w:val="0"/>
                <w:numId w:val="24"/>
              </w:numPr>
              <w:ind w:left="1134"/>
              <w:contextualSpacing/>
              <w:jc w:val="left"/>
              <w:rPr>
                <w:rFonts w:ascii="Arial" w:hAnsi="Arial" w:cs="Arial"/>
                <w:sz w:val="22"/>
              </w:rPr>
            </w:pPr>
            <w:r w:rsidRPr="003B60C2">
              <w:rPr>
                <w:rFonts w:ascii="Arial" w:hAnsi="Arial" w:cs="Arial"/>
                <w:sz w:val="22"/>
              </w:rPr>
              <w:t>Be sure to also consider the timeframes in which you should advise others</w:t>
            </w:r>
          </w:p>
          <w:p w14:paraId="394282B5" w14:textId="77777777" w:rsidR="004229E8" w:rsidRPr="003B60C2" w:rsidRDefault="004229E8" w:rsidP="00782EAD">
            <w:pPr>
              <w:numPr>
                <w:ilvl w:val="0"/>
                <w:numId w:val="26"/>
              </w:numPr>
              <w:contextualSpacing/>
              <w:jc w:val="left"/>
              <w:rPr>
                <w:rFonts w:ascii="Arial" w:hAnsi="Arial" w:cs="Arial"/>
                <w:sz w:val="22"/>
              </w:rPr>
            </w:pPr>
            <w:bookmarkStart w:id="8" w:name="_Ref36734002"/>
            <w:r w:rsidRPr="003B60C2">
              <w:rPr>
                <w:rFonts w:ascii="Arial" w:hAnsi="Arial" w:cs="Arial"/>
                <w:sz w:val="22"/>
              </w:rPr>
              <w:t>Risk controls that may be implemented to address the hazard and risk assessment results</w:t>
            </w:r>
            <w:bookmarkEnd w:id="8"/>
            <w:r w:rsidRPr="003B60C2">
              <w:rPr>
                <w:rFonts w:ascii="Arial" w:hAnsi="Arial" w:cs="Arial"/>
                <w:sz w:val="22"/>
              </w:rPr>
              <w:t xml:space="preserve"> </w:t>
            </w:r>
          </w:p>
          <w:p w14:paraId="479D20DC" w14:textId="77777777" w:rsidR="004229E8" w:rsidRDefault="004229E8" w:rsidP="00782EAD">
            <w:pPr>
              <w:numPr>
                <w:ilvl w:val="0"/>
                <w:numId w:val="24"/>
              </w:numPr>
              <w:ind w:left="1134"/>
              <w:contextualSpacing/>
              <w:jc w:val="left"/>
              <w:rPr>
                <w:rFonts w:ascii="Arial" w:hAnsi="Arial" w:cs="Arial"/>
                <w:sz w:val="22"/>
              </w:rPr>
            </w:pPr>
            <w:r>
              <w:rPr>
                <w:rFonts w:ascii="Arial" w:hAnsi="Arial" w:cs="Arial"/>
                <w:sz w:val="22"/>
              </w:rPr>
              <w:t>Consider the hierarchy of control and any legal requirements</w:t>
            </w:r>
          </w:p>
          <w:p w14:paraId="72028038" w14:textId="77777777" w:rsidR="004229E8" w:rsidRDefault="004229E8" w:rsidP="00782EAD">
            <w:pPr>
              <w:numPr>
                <w:ilvl w:val="0"/>
                <w:numId w:val="24"/>
              </w:numPr>
              <w:ind w:left="1134"/>
              <w:contextualSpacing/>
              <w:jc w:val="left"/>
              <w:rPr>
                <w:rFonts w:ascii="Arial" w:hAnsi="Arial" w:cs="Arial"/>
                <w:sz w:val="22"/>
              </w:rPr>
            </w:pPr>
            <w:r>
              <w:rPr>
                <w:rFonts w:ascii="Arial" w:hAnsi="Arial" w:cs="Arial"/>
                <w:sz w:val="22"/>
              </w:rPr>
              <w:t>Offer at least two (2) risk controls and justify why one (1) is more appropriate than the other</w:t>
            </w:r>
          </w:p>
          <w:p w14:paraId="64FDDE8D" w14:textId="77777777" w:rsidR="004229E8" w:rsidRPr="003B60C2" w:rsidRDefault="004229E8" w:rsidP="00782EAD">
            <w:pPr>
              <w:numPr>
                <w:ilvl w:val="0"/>
                <w:numId w:val="24"/>
              </w:numPr>
              <w:ind w:left="1134"/>
              <w:contextualSpacing/>
              <w:jc w:val="left"/>
              <w:rPr>
                <w:rFonts w:ascii="Arial" w:hAnsi="Arial" w:cs="Arial"/>
                <w:sz w:val="22"/>
              </w:rPr>
            </w:pPr>
            <w:r w:rsidRPr="003B60C2">
              <w:rPr>
                <w:rFonts w:ascii="Arial" w:hAnsi="Arial" w:cs="Arial"/>
                <w:sz w:val="22"/>
              </w:rPr>
              <w:t>Explain the timeframes in which these risk control options should be implemented</w:t>
            </w:r>
          </w:p>
        </w:tc>
      </w:tr>
    </w:tbl>
    <w:p w14:paraId="5D5E2369" w14:textId="77777777" w:rsidR="004229E8" w:rsidRPr="003B60C2" w:rsidRDefault="004229E8" w:rsidP="004229E8">
      <w:pPr>
        <w:jc w:val="left"/>
        <w:rPr>
          <w:rFonts w:ascii="Arial" w:eastAsia="Calibri" w:hAnsi="Arial" w:cs="Arial"/>
          <w:sz w:val="22"/>
          <w:szCs w:val="22"/>
        </w:rPr>
      </w:pPr>
    </w:p>
    <w:p w14:paraId="7F816C26" w14:textId="77777777" w:rsidR="004229E8" w:rsidRPr="003B60C2" w:rsidRDefault="004229E8" w:rsidP="004229E8">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4229E8" w:rsidRPr="003B60C2" w14:paraId="76A01D65" w14:textId="77777777" w:rsidTr="008E723B">
        <w:tc>
          <w:tcPr>
            <w:tcW w:w="9016" w:type="dxa"/>
            <w:shd w:val="clear" w:color="auto" w:fill="D9D9D9"/>
          </w:tcPr>
          <w:p w14:paraId="231EFB6C" w14:textId="77777777" w:rsidR="004229E8" w:rsidRPr="003B60C2" w:rsidRDefault="004229E8" w:rsidP="008E723B">
            <w:pPr>
              <w:keepNext/>
              <w:jc w:val="left"/>
              <w:rPr>
                <w:rFonts w:ascii="Arial" w:hAnsi="Arial" w:cs="Arial"/>
                <w:b/>
                <w:sz w:val="22"/>
              </w:rPr>
            </w:pPr>
            <w:r w:rsidRPr="003B60C2">
              <w:rPr>
                <w:rFonts w:ascii="Arial" w:hAnsi="Arial" w:cs="Arial"/>
                <w:b/>
                <w:sz w:val="22"/>
              </w:rPr>
              <w:t>Name of Hazard 1</w:t>
            </w:r>
          </w:p>
        </w:tc>
      </w:tr>
      <w:tr w:rsidR="004229E8" w:rsidRPr="00F2530E" w14:paraId="6875EF7F" w14:textId="77777777" w:rsidTr="008E723B">
        <w:trPr>
          <w:trHeight w:val="907"/>
        </w:trPr>
        <w:tc>
          <w:tcPr>
            <w:tcW w:w="9016" w:type="dxa"/>
          </w:tcPr>
          <w:p w14:paraId="7E17D0C3" w14:textId="156D6F55" w:rsidR="00466075" w:rsidRDefault="00466075" w:rsidP="00466075">
            <w:pPr>
              <w:rPr>
                <w:rFonts w:asciiTheme="minorHAnsi" w:eastAsia="Times New Roman" w:hAnsiTheme="minorHAnsi"/>
                <w:sz w:val="22"/>
              </w:rPr>
            </w:pPr>
            <w:permStart w:id="1412446577" w:edGrp="everyone"/>
            <w:r>
              <w:rPr>
                <w:rFonts w:eastAsia="Times New Roman"/>
              </w:rPr>
              <w:t xml:space="preserve">Chemical Spill (Hazardous Substances) </w:t>
            </w:r>
          </w:p>
          <w:permEnd w:id="1412446577"/>
          <w:p w14:paraId="58AC639A" w14:textId="77777777" w:rsidR="004229E8" w:rsidRPr="00F2530E" w:rsidRDefault="004229E8" w:rsidP="00F2530E">
            <w:pPr>
              <w:jc w:val="left"/>
              <w:rPr>
                <w:rFonts w:ascii="Arial" w:hAnsi="Arial" w:cs="Arial"/>
                <w:sz w:val="22"/>
              </w:rPr>
            </w:pPr>
          </w:p>
        </w:tc>
      </w:tr>
      <w:tr w:rsidR="004229E8" w:rsidRPr="003B60C2" w14:paraId="1C99BA0F" w14:textId="77777777" w:rsidTr="008E723B">
        <w:tc>
          <w:tcPr>
            <w:tcW w:w="9016" w:type="dxa"/>
            <w:shd w:val="clear" w:color="auto" w:fill="D9D9D9"/>
          </w:tcPr>
          <w:p w14:paraId="0F71D233" w14:textId="77777777" w:rsidR="004229E8" w:rsidRPr="003B60C2" w:rsidRDefault="004229E8" w:rsidP="008E723B">
            <w:pPr>
              <w:keepNext/>
              <w:jc w:val="left"/>
              <w:rPr>
                <w:rFonts w:ascii="Arial" w:hAnsi="Arial" w:cs="Arial"/>
                <w:sz w:val="22"/>
              </w:rPr>
            </w:pPr>
            <w:r w:rsidRPr="003B60C2">
              <w:rPr>
                <w:rFonts w:ascii="Arial" w:hAnsi="Arial" w:cs="Arial"/>
                <w:b/>
                <w:sz w:val="22"/>
              </w:rPr>
              <w:t xml:space="preserve">Nature and scope of hazard </w:t>
            </w:r>
          </w:p>
        </w:tc>
      </w:tr>
      <w:tr w:rsidR="004229E8" w:rsidRPr="00F2530E" w14:paraId="63B37AAC" w14:textId="77777777" w:rsidTr="008E723B">
        <w:trPr>
          <w:trHeight w:val="1928"/>
        </w:trPr>
        <w:tc>
          <w:tcPr>
            <w:tcW w:w="9016" w:type="dxa"/>
          </w:tcPr>
          <w:p w14:paraId="1AC5174E" w14:textId="77777777" w:rsidR="00AD0D29" w:rsidRDefault="00AD0D29" w:rsidP="00AD0D29">
            <w:pPr>
              <w:rPr>
                <w:rFonts w:asciiTheme="minorHAnsi" w:eastAsia="Times New Roman" w:hAnsiTheme="minorHAnsi"/>
                <w:sz w:val="22"/>
              </w:rPr>
            </w:pPr>
            <w:permStart w:id="1777936842" w:edGrp="everyone"/>
            <w:r>
              <w:rPr>
                <w:rFonts w:eastAsia="Times New Roman"/>
              </w:rPr>
              <w:t>Chemical spills are a common hazard in workplaces that handle hazardous substances. At Delta Group QTMP, this could occur in areas where chemicals or cleaning agents are stored, mixed, or used. Spills can range from minor leaks to large-scale accidents depending on the chemical, volume, and location. Such incidents often happen in areas such as storage rooms, production lines, or during transportation of chemicals.</w:t>
            </w:r>
          </w:p>
          <w:permEnd w:id="1777936842"/>
          <w:p w14:paraId="15FE9C00" w14:textId="77777777" w:rsidR="004229E8" w:rsidRPr="00F2530E" w:rsidRDefault="004229E8" w:rsidP="00F2530E">
            <w:pPr>
              <w:jc w:val="left"/>
              <w:rPr>
                <w:rFonts w:ascii="Arial" w:hAnsi="Arial" w:cs="Arial"/>
                <w:sz w:val="22"/>
              </w:rPr>
            </w:pPr>
          </w:p>
        </w:tc>
      </w:tr>
      <w:tr w:rsidR="004229E8" w:rsidRPr="003B60C2" w14:paraId="0705BBFA" w14:textId="77777777" w:rsidTr="008E723B">
        <w:tc>
          <w:tcPr>
            <w:tcW w:w="9016" w:type="dxa"/>
            <w:shd w:val="clear" w:color="auto" w:fill="D9D9D9"/>
          </w:tcPr>
          <w:p w14:paraId="77760E0B" w14:textId="77777777" w:rsidR="004229E8" w:rsidRPr="003B60C2" w:rsidRDefault="004229E8" w:rsidP="008E723B">
            <w:pPr>
              <w:keepNext/>
              <w:jc w:val="left"/>
              <w:rPr>
                <w:rFonts w:ascii="Arial" w:hAnsi="Arial" w:cs="Arial"/>
                <w:sz w:val="22"/>
              </w:rPr>
            </w:pPr>
            <w:r w:rsidRPr="003B60C2">
              <w:rPr>
                <w:rFonts w:ascii="Arial" w:hAnsi="Arial" w:cs="Arial"/>
                <w:b/>
                <w:sz w:val="22"/>
              </w:rPr>
              <w:t>The range of harms caused and how they are caused</w:t>
            </w:r>
          </w:p>
        </w:tc>
      </w:tr>
      <w:tr w:rsidR="004229E8" w:rsidRPr="00F2530E" w14:paraId="789ACBD4" w14:textId="77777777" w:rsidTr="008E723B">
        <w:trPr>
          <w:trHeight w:val="1928"/>
        </w:trPr>
        <w:tc>
          <w:tcPr>
            <w:tcW w:w="9016" w:type="dxa"/>
          </w:tcPr>
          <w:p w14:paraId="3E631484" w14:textId="19B135F8" w:rsidR="00ED414E" w:rsidRDefault="00ED414E" w:rsidP="00ED414E">
            <w:pPr>
              <w:rPr>
                <w:rFonts w:asciiTheme="minorHAnsi" w:eastAsia="Times New Roman" w:hAnsiTheme="minorHAnsi"/>
                <w:sz w:val="22"/>
              </w:rPr>
            </w:pPr>
            <w:permStart w:id="1251679298" w:edGrp="everyone"/>
            <w:r>
              <w:rPr>
                <w:rFonts w:eastAsia="Times New Roman"/>
              </w:rPr>
              <w:t>Range of Harms Caused by the Hazard and How They Are Caused:</w:t>
            </w:r>
          </w:p>
          <w:p w14:paraId="7A16F081" w14:textId="4C3887C8" w:rsidR="00ED414E" w:rsidRDefault="00ED414E" w:rsidP="00ED414E">
            <w:pPr>
              <w:rPr>
                <w:rFonts w:eastAsia="Times New Roman"/>
              </w:rPr>
            </w:pPr>
            <w:r>
              <w:rPr>
                <w:rFonts w:eastAsia="Times New Roman"/>
              </w:rPr>
              <w:t>- Health Impacts: Exposure to chemical spills can cause respiratory issues, skin burns, eye irritation, or more severe illnesses such as poisoning depending on the chemical involved.</w:t>
            </w:r>
          </w:p>
          <w:p w14:paraId="5D157BEC" w14:textId="2F1BD585" w:rsidR="00ED414E" w:rsidRDefault="00ED414E" w:rsidP="00ED414E">
            <w:pPr>
              <w:rPr>
                <w:rFonts w:eastAsia="Times New Roman"/>
              </w:rPr>
            </w:pPr>
            <w:r>
              <w:rPr>
                <w:rFonts w:eastAsia="Times New Roman"/>
              </w:rPr>
              <w:t>- Environmental Impact: Chemicals may contaminate the surrounding environment, leading to long-term damage to soil or water systems.</w:t>
            </w:r>
          </w:p>
          <w:p w14:paraId="1C3FFEB4" w14:textId="7A8A9148" w:rsidR="00ED414E" w:rsidRDefault="00ED414E" w:rsidP="00ED414E">
            <w:pPr>
              <w:rPr>
                <w:rFonts w:eastAsia="Times New Roman"/>
              </w:rPr>
            </w:pPr>
            <w:r>
              <w:rPr>
                <w:rFonts w:eastAsia="Times New Roman"/>
              </w:rPr>
              <w:t>- Physical Injuries: Slips, trips, and falls can occur if a spill is not cleaned up quickly, leading to physical injuries.</w:t>
            </w:r>
          </w:p>
          <w:p w14:paraId="5E1AFD6E" w14:textId="29E7C24E" w:rsidR="00ED414E" w:rsidRDefault="00ED414E" w:rsidP="00ED414E">
            <w:pPr>
              <w:rPr>
                <w:rFonts w:eastAsia="Times New Roman"/>
              </w:rPr>
            </w:pPr>
            <w:r>
              <w:rPr>
                <w:rFonts w:eastAsia="Times New Roman"/>
              </w:rPr>
              <w:t xml:space="preserve">- How Harm is Caused: Harm occurs when chemicals </w:t>
            </w:r>
            <w:proofErr w:type="gramStart"/>
            <w:r>
              <w:rPr>
                <w:rFonts w:eastAsia="Times New Roman"/>
              </w:rPr>
              <w:t>make contact with</w:t>
            </w:r>
            <w:proofErr w:type="gramEnd"/>
            <w:r>
              <w:rPr>
                <w:rFonts w:eastAsia="Times New Roman"/>
              </w:rPr>
              <w:t xml:space="preserve"> skin, eyes, or are inhaled due to the release of fumes or </w:t>
            </w:r>
            <w:proofErr w:type="spellStart"/>
            <w:r>
              <w:rPr>
                <w:rFonts w:eastAsia="Times New Roman"/>
              </w:rPr>
              <w:t>vapors</w:t>
            </w:r>
            <w:proofErr w:type="spellEnd"/>
            <w:r>
              <w:rPr>
                <w:rFonts w:eastAsia="Times New Roman"/>
              </w:rPr>
              <w:t>. Improper handling, storage, or use of chemicals can lead to spills.</w:t>
            </w:r>
          </w:p>
          <w:permEnd w:id="1251679298"/>
          <w:p w14:paraId="3C007524" w14:textId="09F042EB" w:rsidR="009E75D1" w:rsidRPr="00F2530E" w:rsidRDefault="009E75D1" w:rsidP="00F2530E">
            <w:pPr>
              <w:jc w:val="left"/>
              <w:rPr>
                <w:rFonts w:ascii="Arial" w:hAnsi="Arial" w:cs="Arial"/>
                <w:sz w:val="22"/>
              </w:rPr>
            </w:pPr>
          </w:p>
        </w:tc>
      </w:tr>
    </w:tbl>
    <w:p w14:paraId="658A777A" w14:textId="77777777" w:rsidR="004229E8" w:rsidRDefault="004229E8" w:rsidP="004229E8">
      <w:r>
        <w:br w:type="page"/>
      </w:r>
    </w:p>
    <w:tbl>
      <w:tblPr>
        <w:tblStyle w:val="TableGrid9"/>
        <w:tblW w:w="0" w:type="auto"/>
        <w:tblLook w:val="04A0" w:firstRow="1" w:lastRow="0" w:firstColumn="1" w:lastColumn="0" w:noHBand="0" w:noVBand="1"/>
      </w:tblPr>
      <w:tblGrid>
        <w:gridCol w:w="9016"/>
      </w:tblGrid>
      <w:tr w:rsidR="004229E8" w:rsidRPr="003B60C2" w14:paraId="563C434D" w14:textId="77777777" w:rsidTr="008E723B">
        <w:trPr>
          <w:trHeight w:val="70"/>
        </w:trPr>
        <w:tc>
          <w:tcPr>
            <w:tcW w:w="9016" w:type="dxa"/>
            <w:shd w:val="clear" w:color="auto" w:fill="D9D9D9"/>
          </w:tcPr>
          <w:p w14:paraId="0C168014" w14:textId="77777777" w:rsidR="004229E8" w:rsidRPr="003B60C2" w:rsidRDefault="004229E8" w:rsidP="008E723B">
            <w:pPr>
              <w:keepNext/>
              <w:jc w:val="left"/>
              <w:rPr>
                <w:rFonts w:ascii="Arial" w:hAnsi="Arial" w:cs="Arial"/>
                <w:sz w:val="22"/>
              </w:rPr>
            </w:pPr>
            <w:r w:rsidRPr="003B60C2">
              <w:rPr>
                <w:rFonts w:ascii="Arial" w:hAnsi="Arial" w:cs="Arial"/>
                <w:b/>
                <w:sz w:val="22"/>
              </w:rPr>
              <w:lastRenderedPageBreak/>
              <w:t>Techniques, tools and processes to identify hazard</w:t>
            </w:r>
          </w:p>
        </w:tc>
      </w:tr>
      <w:tr w:rsidR="004229E8" w:rsidRPr="00F2530E" w14:paraId="7EB89424" w14:textId="77777777" w:rsidTr="00666E19">
        <w:trPr>
          <w:trHeight w:val="4592"/>
        </w:trPr>
        <w:tc>
          <w:tcPr>
            <w:tcW w:w="9016" w:type="dxa"/>
          </w:tcPr>
          <w:p w14:paraId="3229C5A5" w14:textId="06A66888" w:rsidR="000B4472" w:rsidRDefault="000B4472" w:rsidP="000B4472">
            <w:pPr>
              <w:rPr>
                <w:rFonts w:eastAsia="Times New Roman"/>
              </w:rPr>
            </w:pPr>
            <w:permStart w:id="1726241113" w:edGrp="everyone"/>
            <w:r>
              <w:rPr>
                <w:rFonts w:eastAsia="Times New Roman"/>
              </w:rPr>
              <w:t>Techniques, Tools, and Processes Used to Identify the Hazard:</w:t>
            </w:r>
          </w:p>
          <w:p w14:paraId="07901307" w14:textId="7DAFB3C2" w:rsidR="000B4472" w:rsidRDefault="000B4472" w:rsidP="000B4472">
            <w:pPr>
              <w:rPr>
                <w:rFonts w:eastAsia="Times New Roman"/>
              </w:rPr>
            </w:pPr>
            <w:r>
              <w:rPr>
                <w:rFonts w:eastAsia="Times New Roman"/>
              </w:rPr>
              <w:t xml:space="preserve">- Tools for Identification: </w:t>
            </w:r>
          </w:p>
          <w:p w14:paraId="3D369CFB" w14:textId="232096CB" w:rsidR="000B4472" w:rsidRDefault="000B4472" w:rsidP="000B4472">
            <w:pPr>
              <w:rPr>
                <w:rFonts w:eastAsia="Times New Roman"/>
              </w:rPr>
            </w:pPr>
            <w:r>
              <w:rPr>
                <w:rFonts w:eastAsia="Times New Roman"/>
              </w:rPr>
              <w:t>   - Safety Data Sheets (SDS): These documents provide information about the chemical properties and risks.</w:t>
            </w:r>
          </w:p>
          <w:p w14:paraId="73310DD1" w14:textId="56F7718F" w:rsidR="000B4472" w:rsidRDefault="000B4472" w:rsidP="000B4472">
            <w:pPr>
              <w:rPr>
                <w:rFonts w:eastAsia="Times New Roman"/>
              </w:rPr>
            </w:pPr>
            <w:r>
              <w:rPr>
                <w:rFonts w:eastAsia="Times New Roman"/>
              </w:rPr>
              <w:t>   - Chemical Spill Hazard Assessment Checklist: This can be used to regularly inspect areas for potential chemical hazards.</w:t>
            </w:r>
          </w:p>
          <w:p w14:paraId="3BEBF374" w14:textId="3467166B" w:rsidR="000B4472" w:rsidRDefault="000B4472" w:rsidP="000B4472">
            <w:pPr>
              <w:rPr>
                <w:rFonts w:eastAsia="Times New Roman"/>
              </w:rPr>
            </w:pPr>
            <w:r>
              <w:rPr>
                <w:rFonts w:eastAsia="Times New Roman"/>
              </w:rPr>
              <w:t>   - Workplace Inspections: Regular safety audits and inspections by supervisors can identify potential risks or signs of possible spills.</w:t>
            </w:r>
          </w:p>
          <w:p w14:paraId="65E76B9A" w14:textId="0084496C" w:rsidR="000B4472" w:rsidRDefault="000B4472" w:rsidP="000B4472">
            <w:pPr>
              <w:rPr>
                <w:rFonts w:eastAsia="Times New Roman"/>
              </w:rPr>
            </w:pPr>
            <w:r>
              <w:rPr>
                <w:rFonts w:eastAsia="Times New Roman"/>
              </w:rPr>
              <w:t>- Contribution to Identifying the Hazard: I can contribute by conducting regular checks, ensuring all chemicals are stored properly, and participating in hazard inspections using the checklist. I will also encourage colleagues to report any near misses or signs of spills.</w:t>
            </w:r>
          </w:p>
          <w:p w14:paraId="7A17D134" w14:textId="0E4811DE" w:rsidR="000B4472" w:rsidRDefault="000B4472" w:rsidP="000B4472">
            <w:pPr>
              <w:rPr>
                <w:rFonts w:eastAsia="Times New Roman"/>
              </w:rPr>
            </w:pPr>
            <w:r>
              <w:rPr>
                <w:rFonts w:eastAsia="Times New Roman"/>
              </w:rPr>
              <w:t>- Documentation: Hazard identification and results will be documented in the workplace’s risk assessment register, noting the type of chemical, location of hazard, and corrective actions required.</w:t>
            </w:r>
          </w:p>
          <w:permEnd w:id="1726241113"/>
          <w:p w14:paraId="1A8F18D6" w14:textId="71CB594C" w:rsidR="00C35161" w:rsidRPr="00F2530E" w:rsidRDefault="00C35161" w:rsidP="00186777">
            <w:pPr>
              <w:jc w:val="left"/>
              <w:rPr>
                <w:rFonts w:ascii="Arial" w:hAnsi="Arial" w:cs="Arial"/>
                <w:sz w:val="22"/>
              </w:rPr>
            </w:pPr>
          </w:p>
        </w:tc>
      </w:tr>
      <w:tr w:rsidR="004229E8" w:rsidRPr="003B60C2" w14:paraId="5E13C862" w14:textId="77777777" w:rsidTr="008E723B">
        <w:trPr>
          <w:trHeight w:val="70"/>
        </w:trPr>
        <w:tc>
          <w:tcPr>
            <w:tcW w:w="9016" w:type="dxa"/>
            <w:shd w:val="clear" w:color="auto" w:fill="D9D9D9"/>
          </w:tcPr>
          <w:p w14:paraId="0A183772" w14:textId="77777777" w:rsidR="004229E8" w:rsidRPr="003B60C2" w:rsidRDefault="004229E8" w:rsidP="008E723B">
            <w:pPr>
              <w:keepNext/>
              <w:jc w:val="left"/>
              <w:rPr>
                <w:rFonts w:ascii="Arial" w:hAnsi="Arial" w:cs="Arial"/>
                <w:b/>
                <w:sz w:val="22"/>
              </w:rPr>
            </w:pPr>
            <w:r w:rsidRPr="003B60C2">
              <w:rPr>
                <w:rFonts w:ascii="Arial" w:hAnsi="Arial" w:cs="Arial"/>
                <w:b/>
                <w:sz w:val="22"/>
              </w:rPr>
              <w:t>Determine the level of risk</w:t>
            </w:r>
          </w:p>
        </w:tc>
      </w:tr>
      <w:tr w:rsidR="00F2530E" w:rsidRPr="00F2530E" w14:paraId="2294CD6B" w14:textId="77777777" w:rsidTr="00666E19">
        <w:trPr>
          <w:trHeight w:val="4535"/>
        </w:trPr>
        <w:tc>
          <w:tcPr>
            <w:tcW w:w="9016" w:type="dxa"/>
          </w:tcPr>
          <w:p w14:paraId="37FB4BBE" w14:textId="77777777" w:rsidR="004229E8" w:rsidRPr="00F2530E" w:rsidRDefault="004229E8" w:rsidP="008E723B">
            <w:pPr>
              <w:keepNext/>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F2530E" w:rsidRPr="00F2530E" w14:paraId="5E066B34" w14:textId="77777777" w:rsidTr="008E723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E958054" w14:textId="77777777" w:rsidR="004229E8" w:rsidRPr="00F2530E" w:rsidRDefault="004229E8" w:rsidP="008E723B">
                  <w:pPr>
                    <w:keepNext/>
                    <w:jc w:val="center"/>
                    <w:rPr>
                      <w:sz w:val="18"/>
                      <w:szCs w:val="18"/>
                    </w:rPr>
                  </w:pPr>
                  <w:r w:rsidRPr="00F2530E">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68FB39" w14:textId="77777777" w:rsidR="004229E8" w:rsidRPr="00F2530E" w:rsidRDefault="004229E8" w:rsidP="008E723B">
                  <w:pPr>
                    <w:keepNext/>
                    <w:jc w:val="center"/>
                    <w:rPr>
                      <w:b/>
                      <w:bCs/>
                      <w:sz w:val="18"/>
                      <w:szCs w:val="18"/>
                    </w:rPr>
                  </w:pPr>
                  <w:r w:rsidRPr="00F2530E">
                    <w:rPr>
                      <w:b/>
                      <w:bCs/>
                      <w:sz w:val="18"/>
                      <w:szCs w:val="18"/>
                    </w:rPr>
                    <w:t>A:</w:t>
                  </w:r>
                </w:p>
                <w:p w14:paraId="3E7A71FB" w14:textId="77777777" w:rsidR="004229E8" w:rsidRPr="00F2530E" w:rsidRDefault="004229E8" w:rsidP="008E723B">
                  <w:pPr>
                    <w:keepNext/>
                    <w:jc w:val="center"/>
                    <w:rPr>
                      <w:sz w:val="18"/>
                      <w:szCs w:val="18"/>
                    </w:rPr>
                  </w:pPr>
                  <w:r w:rsidRPr="00F2530E">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736D77" w14:textId="77777777" w:rsidR="004229E8" w:rsidRPr="00F2530E" w:rsidRDefault="004229E8" w:rsidP="008E723B">
                  <w:pPr>
                    <w:keepNext/>
                    <w:jc w:val="center"/>
                    <w:rPr>
                      <w:b/>
                      <w:bCs/>
                      <w:sz w:val="18"/>
                      <w:szCs w:val="18"/>
                    </w:rPr>
                  </w:pPr>
                  <w:r w:rsidRPr="00F2530E">
                    <w:rPr>
                      <w:b/>
                      <w:bCs/>
                      <w:sz w:val="18"/>
                      <w:szCs w:val="18"/>
                    </w:rPr>
                    <w:t>B:</w:t>
                  </w:r>
                </w:p>
                <w:p w14:paraId="393B72C8" w14:textId="77777777" w:rsidR="004229E8" w:rsidRPr="00F2530E" w:rsidRDefault="004229E8" w:rsidP="008E723B">
                  <w:pPr>
                    <w:keepNext/>
                    <w:jc w:val="center"/>
                    <w:rPr>
                      <w:sz w:val="18"/>
                      <w:szCs w:val="18"/>
                    </w:rPr>
                  </w:pPr>
                  <w:r w:rsidRPr="00F2530E">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8AF2292" w14:textId="77777777" w:rsidR="004229E8" w:rsidRPr="00F2530E" w:rsidRDefault="004229E8" w:rsidP="008E723B">
                  <w:pPr>
                    <w:keepNext/>
                    <w:jc w:val="center"/>
                    <w:rPr>
                      <w:b/>
                      <w:bCs/>
                      <w:sz w:val="18"/>
                      <w:szCs w:val="18"/>
                    </w:rPr>
                  </w:pPr>
                  <w:r w:rsidRPr="00F2530E">
                    <w:rPr>
                      <w:b/>
                      <w:bCs/>
                      <w:sz w:val="18"/>
                      <w:szCs w:val="18"/>
                    </w:rPr>
                    <w:t>C:</w:t>
                  </w:r>
                </w:p>
                <w:p w14:paraId="31CE128E" w14:textId="77777777" w:rsidR="004229E8" w:rsidRPr="00F2530E" w:rsidRDefault="004229E8" w:rsidP="008E723B">
                  <w:pPr>
                    <w:keepNext/>
                    <w:jc w:val="center"/>
                    <w:rPr>
                      <w:sz w:val="18"/>
                      <w:szCs w:val="18"/>
                    </w:rPr>
                  </w:pPr>
                  <w:r w:rsidRPr="00F2530E">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9AAB16B" w14:textId="77777777" w:rsidR="004229E8" w:rsidRPr="00F2530E" w:rsidRDefault="004229E8" w:rsidP="008E723B">
                  <w:pPr>
                    <w:keepNext/>
                    <w:jc w:val="center"/>
                    <w:rPr>
                      <w:b/>
                      <w:bCs/>
                      <w:sz w:val="18"/>
                      <w:szCs w:val="18"/>
                    </w:rPr>
                  </w:pPr>
                  <w:r w:rsidRPr="00F2530E">
                    <w:rPr>
                      <w:b/>
                      <w:bCs/>
                      <w:sz w:val="18"/>
                      <w:szCs w:val="18"/>
                    </w:rPr>
                    <w:t>D:</w:t>
                  </w:r>
                </w:p>
                <w:p w14:paraId="34653BED" w14:textId="77777777" w:rsidR="004229E8" w:rsidRPr="00F2530E" w:rsidRDefault="004229E8" w:rsidP="008E723B">
                  <w:pPr>
                    <w:keepNext/>
                    <w:jc w:val="center"/>
                    <w:rPr>
                      <w:sz w:val="18"/>
                      <w:szCs w:val="18"/>
                    </w:rPr>
                  </w:pPr>
                  <w:r w:rsidRPr="00F2530E">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AB8B5B6" w14:textId="77777777" w:rsidR="004229E8" w:rsidRPr="00F2530E" w:rsidRDefault="004229E8" w:rsidP="008E723B">
                  <w:pPr>
                    <w:keepNext/>
                    <w:jc w:val="center"/>
                    <w:rPr>
                      <w:b/>
                      <w:bCs/>
                      <w:sz w:val="18"/>
                      <w:szCs w:val="18"/>
                    </w:rPr>
                  </w:pPr>
                  <w:r w:rsidRPr="00F2530E">
                    <w:rPr>
                      <w:b/>
                      <w:bCs/>
                      <w:sz w:val="18"/>
                      <w:szCs w:val="18"/>
                    </w:rPr>
                    <w:t>E:</w:t>
                  </w:r>
                </w:p>
                <w:p w14:paraId="0B1FCCF4" w14:textId="77777777" w:rsidR="004229E8" w:rsidRPr="00F2530E" w:rsidRDefault="004229E8" w:rsidP="008E723B">
                  <w:pPr>
                    <w:keepNext/>
                    <w:jc w:val="center"/>
                    <w:rPr>
                      <w:sz w:val="18"/>
                      <w:szCs w:val="18"/>
                    </w:rPr>
                  </w:pPr>
                  <w:r w:rsidRPr="00F2530E">
                    <w:rPr>
                      <w:b/>
                      <w:bCs/>
                      <w:sz w:val="18"/>
                      <w:szCs w:val="18"/>
                    </w:rPr>
                    <w:t>First Aid</w:t>
                  </w:r>
                </w:p>
              </w:tc>
            </w:tr>
            <w:tr w:rsidR="00F2530E" w:rsidRPr="00F2530E" w14:paraId="4A2F4A7C" w14:textId="77777777" w:rsidTr="008E723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74B9D6E" w14:textId="77777777" w:rsidR="004229E8" w:rsidRPr="00F2530E" w:rsidRDefault="004229E8" w:rsidP="008E723B">
                  <w:pPr>
                    <w:keepNext/>
                    <w:jc w:val="center"/>
                    <w:rPr>
                      <w:sz w:val="18"/>
                      <w:szCs w:val="18"/>
                    </w:rPr>
                  </w:pPr>
                  <w:r w:rsidRPr="00F2530E">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AE3623F" w14:textId="77777777" w:rsidR="004229E8" w:rsidRPr="00F2530E" w:rsidRDefault="004229E8" w:rsidP="008E723B">
                  <w:pPr>
                    <w:keepNext/>
                    <w:jc w:val="center"/>
                    <w:rPr>
                      <w:sz w:val="18"/>
                      <w:szCs w:val="18"/>
                    </w:rPr>
                  </w:pPr>
                  <w:r w:rsidRPr="00F2530E">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03CEA32" w14:textId="77777777" w:rsidR="004229E8" w:rsidRPr="00F2530E" w:rsidRDefault="004229E8" w:rsidP="008E723B">
                  <w:pPr>
                    <w:keepNext/>
                    <w:jc w:val="center"/>
                    <w:rPr>
                      <w:sz w:val="18"/>
                      <w:szCs w:val="18"/>
                    </w:rPr>
                  </w:pPr>
                  <w:r w:rsidRPr="00F2530E">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BF15BCE" w14:textId="77777777" w:rsidR="004229E8" w:rsidRPr="00F2530E" w:rsidRDefault="004229E8" w:rsidP="008E723B">
                  <w:pPr>
                    <w:keepNext/>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55BA6EE" w14:textId="77777777" w:rsidR="004229E8" w:rsidRPr="00F2530E" w:rsidRDefault="004229E8" w:rsidP="008E723B">
                  <w:pPr>
                    <w:keepNext/>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81FE20A" w14:textId="77777777" w:rsidR="004229E8" w:rsidRPr="00F2530E" w:rsidRDefault="004229E8" w:rsidP="008E723B">
                  <w:pPr>
                    <w:keepNext/>
                    <w:jc w:val="center"/>
                    <w:rPr>
                      <w:sz w:val="18"/>
                      <w:szCs w:val="18"/>
                    </w:rPr>
                  </w:pPr>
                  <w:r w:rsidRPr="00F2530E">
                    <w:rPr>
                      <w:b/>
                      <w:bCs/>
                      <w:sz w:val="18"/>
                      <w:szCs w:val="18"/>
                    </w:rPr>
                    <w:t>M</w:t>
                  </w:r>
                </w:p>
              </w:tc>
            </w:tr>
            <w:tr w:rsidR="00F2530E" w:rsidRPr="00F2530E" w14:paraId="6EB0FE92" w14:textId="77777777" w:rsidTr="008E723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3496160" w14:textId="77777777" w:rsidR="004229E8" w:rsidRPr="00F2530E" w:rsidRDefault="004229E8" w:rsidP="008E723B">
                  <w:pPr>
                    <w:keepNext/>
                    <w:jc w:val="center"/>
                    <w:rPr>
                      <w:sz w:val="18"/>
                      <w:szCs w:val="18"/>
                    </w:rPr>
                  </w:pPr>
                  <w:r w:rsidRPr="00F2530E">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12949B0" w14:textId="77777777" w:rsidR="004229E8" w:rsidRPr="00F2530E" w:rsidRDefault="004229E8" w:rsidP="008E723B">
                  <w:pPr>
                    <w:keepNext/>
                    <w:jc w:val="center"/>
                    <w:rPr>
                      <w:sz w:val="18"/>
                      <w:szCs w:val="18"/>
                    </w:rPr>
                  </w:pPr>
                  <w:r w:rsidRPr="00F2530E">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7FCA60D" w14:textId="77777777" w:rsidR="004229E8" w:rsidRPr="00F2530E" w:rsidRDefault="004229E8" w:rsidP="008E723B">
                  <w:pPr>
                    <w:keepNext/>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27B14A5" w14:textId="77777777" w:rsidR="004229E8" w:rsidRPr="00F2530E" w:rsidRDefault="004229E8" w:rsidP="008E723B">
                  <w:pPr>
                    <w:keepNext/>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6D3CDB3" w14:textId="77777777" w:rsidR="004229E8" w:rsidRPr="00F2530E" w:rsidRDefault="004229E8" w:rsidP="008E723B">
                  <w:pPr>
                    <w:keepNext/>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68746B8" w14:textId="77777777" w:rsidR="004229E8" w:rsidRPr="00F2530E" w:rsidRDefault="004229E8" w:rsidP="008E723B">
                  <w:pPr>
                    <w:keepNext/>
                    <w:jc w:val="center"/>
                    <w:rPr>
                      <w:sz w:val="18"/>
                      <w:szCs w:val="18"/>
                    </w:rPr>
                  </w:pPr>
                  <w:r w:rsidRPr="00F2530E">
                    <w:rPr>
                      <w:b/>
                      <w:bCs/>
                      <w:sz w:val="18"/>
                      <w:szCs w:val="18"/>
                    </w:rPr>
                    <w:t>M</w:t>
                  </w:r>
                </w:p>
              </w:tc>
            </w:tr>
            <w:tr w:rsidR="00F2530E" w:rsidRPr="00F2530E" w14:paraId="1B28EFD6" w14:textId="77777777" w:rsidTr="008E723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231F4D" w14:textId="77777777" w:rsidR="004229E8" w:rsidRPr="00F2530E" w:rsidRDefault="004229E8" w:rsidP="008E723B">
                  <w:pPr>
                    <w:keepNext/>
                    <w:jc w:val="center"/>
                    <w:rPr>
                      <w:sz w:val="18"/>
                      <w:szCs w:val="18"/>
                    </w:rPr>
                  </w:pPr>
                  <w:r w:rsidRPr="00F2530E">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97494FB" w14:textId="77777777" w:rsidR="004229E8" w:rsidRPr="00F2530E" w:rsidRDefault="004229E8" w:rsidP="008E723B">
                  <w:pPr>
                    <w:keepNext/>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8842A04" w14:textId="77777777" w:rsidR="004229E8" w:rsidRPr="00F2530E" w:rsidRDefault="004229E8" w:rsidP="008E723B">
                  <w:pPr>
                    <w:keepNext/>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14CA436" w14:textId="77777777" w:rsidR="004229E8" w:rsidRPr="00F2530E" w:rsidRDefault="004229E8" w:rsidP="008E723B">
                  <w:pPr>
                    <w:keepNext/>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4446D67" w14:textId="77777777" w:rsidR="004229E8" w:rsidRPr="00F2530E" w:rsidRDefault="004229E8" w:rsidP="008E723B">
                  <w:pPr>
                    <w:keepNext/>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025F4B1" w14:textId="77777777" w:rsidR="004229E8" w:rsidRPr="00F2530E" w:rsidRDefault="004229E8" w:rsidP="008E723B">
                  <w:pPr>
                    <w:keepNext/>
                    <w:jc w:val="center"/>
                    <w:rPr>
                      <w:sz w:val="18"/>
                      <w:szCs w:val="18"/>
                    </w:rPr>
                  </w:pPr>
                  <w:r w:rsidRPr="00F2530E">
                    <w:rPr>
                      <w:b/>
                      <w:bCs/>
                      <w:sz w:val="18"/>
                      <w:szCs w:val="18"/>
                    </w:rPr>
                    <w:t>L</w:t>
                  </w:r>
                </w:p>
              </w:tc>
            </w:tr>
            <w:tr w:rsidR="00F2530E" w:rsidRPr="00F2530E" w14:paraId="2048E27A" w14:textId="77777777" w:rsidTr="008E723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C85ADCD" w14:textId="77777777" w:rsidR="004229E8" w:rsidRPr="00F2530E" w:rsidRDefault="004229E8" w:rsidP="008E723B">
                  <w:pPr>
                    <w:keepNext/>
                    <w:jc w:val="center"/>
                    <w:rPr>
                      <w:sz w:val="18"/>
                      <w:szCs w:val="18"/>
                    </w:rPr>
                  </w:pPr>
                  <w:r w:rsidRPr="00F2530E">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F6948C4" w14:textId="77777777" w:rsidR="004229E8" w:rsidRPr="00F2530E" w:rsidRDefault="004229E8" w:rsidP="008E723B">
                  <w:pPr>
                    <w:keepNext/>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19895C" w14:textId="77777777" w:rsidR="004229E8" w:rsidRPr="00F2530E" w:rsidRDefault="004229E8" w:rsidP="008E723B">
                  <w:pPr>
                    <w:keepNext/>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FB72F2A" w14:textId="77777777" w:rsidR="004229E8" w:rsidRPr="00F2530E" w:rsidRDefault="004229E8" w:rsidP="008E723B">
                  <w:pPr>
                    <w:keepNext/>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199468E" w14:textId="77777777" w:rsidR="004229E8" w:rsidRPr="00F2530E" w:rsidRDefault="004229E8" w:rsidP="008E723B">
                  <w:pPr>
                    <w:keepNext/>
                    <w:jc w:val="center"/>
                    <w:rPr>
                      <w:sz w:val="18"/>
                      <w:szCs w:val="18"/>
                    </w:rPr>
                  </w:pPr>
                  <w:r w:rsidRPr="00F2530E">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034AFCC" w14:textId="77777777" w:rsidR="004229E8" w:rsidRPr="00F2530E" w:rsidRDefault="004229E8" w:rsidP="008E723B">
                  <w:pPr>
                    <w:keepNext/>
                    <w:jc w:val="center"/>
                    <w:rPr>
                      <w:sz w:val="18"/>
                      <w:szCs w:val="18"/>
                    </w:rPr>
                  </w:pPr>
                  <w:r w:rsidRPr="00F2530E">
                    <w:rPr>
                      <w:b/>
                      <w:bCs/>
                      <w:sz w:val="18"/>
                      <w:szCs w:val="18"/>
                    </w:rPr>
                    <w:t>L</w:t>
                  </w:r>
                </w:p>
              </w:tc>
            </w:tr>
            <w:tr w:rsidR="00F2530E" w:rsidRPr="00F2530E" w14:paraId="7FD5658E" w14:textId="77777777" w:rsidTr="008E723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7253318" w14:textId="77777777" w:rsidR="004229E8" w:rsidRPr="00F2530E" w:rsidRDefault="004229E8" w:rsidP="008E723B">
                  <w:pPr>
                    <w:keepNext/>
                    <w:jc w:val="center"/>
                    <w:rPr>
                      <w:sz w:val="18"/>
                      <w:szCs w:val="18"/>
                    </w:rPr>
                  </w:pPr>
                  <w:r w:rsidRPr="00F2530E">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925F237" w14:textId="77777777" w:rsidR="004229E8" w:rsidRPr="00F2530E" w:rsidRDefault="004229E8" w:rsidP="008E723B">
                  <w:pPr>
                    <w:keepNext/>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FCA014C" w14:textId="77777777" w:rsidR="004229E8" w:rsidRPr="00F2530E" w:rsidRDefault="004229E8" w:rsidP="008E723B">
                  <w:pPr>
                    <w:keepNext/>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3A087DE" w14:textId="77777777" w:rsidR="004229E8" w:rsidRPr="00F2530E" w:rsidRDefault="004229E8" w:rsidP="008E723B">
                  <w:pPr>
                    <w:keepNext/>
                    <w:jc w:val="center"/>
                    <w:rPr>
                      <w:sz w:val="18"/>
                      <w:szCs w:val="18"/>
                    </w:rPr>
                  </w:pPr>
                  <w:r w:rsidRPr="00F2530E">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0891F85" w14:textId="77777777" w:rsidR="004229E8" w:rsidRPr="00F2530E" w:rsidRDefault="004229E8" w:rsidP="008E723B">
                  <w:pPr>
                    <w:keepNext/>
                    <w:jc w:val="center"/>
                    <w:rPr>
                      <w:sz w:val="18"/>
                      <w:szCs w:val="18"/>
                    </w:rPr>
                  </w:pPr>
                  <w:r w:rsidRPr="00F2530E">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78B2349" w14:textId="77777777" w:rsidR="004229E8" w:rsidRPr="00F2530E" w:rsidRDefault="004229E8" w:rsidP="008E723B">
                  <w:pPr>
                    <w:keepNext/>
                    <w:jc w:val="center"/>
                    <w:rPr>
                      <w:sz w:val="18"/>
                      <w:szCs w:val="18"/>
                    </w:rPr>
                  </w:pPr>
                  <w:r w:rsidRPr="00F2530E">
                    <w:rPr>
                      <w:b/>
                      <w:bCs/>
                      <w:sz w:val="18"/>
                      <w:szCs w:val="18"/>
                    </w:rPr>
                    <w:t>L</w:t>
                  </w:r>
                </w:p>
              </w:tc>
            </w:tr>
          </w:tbl>
          <w:p w14:paraId="38A60813" w14:textId="77777777" w:rsidR="004229E8" w:rsidRPr="00F2530E" w:rsidRDefault="004229E8" w:rsidP="008E723B">
            <w:pPr>
              <w:keepNext/>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F2530E" w:rsidRPr="00F2530E" w14:paraId="4D21C84B" w14:textId="77777777" w:rsidTr="008E723B">
              <w:trPr>
                <w:trHeight w:val="28"/>
              </w:trPr>
              <w:tc>
                <w:tcPr>
                  <w:tcW w:w="2249" w:type="dxa"/>
                  <w:shd w:val="clear" w:color="auto" w:fill="FF0000"/>
                  <w:tcMar>
                    <w:top w:w="72" w:type="dxa"/>
                    <w:left w:w="144" w:type="dxa"/>
                    <w:bottom w:w="72" w:type="dxa"/>
                    <w:right w:w="144" w:type="dxa"/>
                  </w:tcMar>
                  <w:vAlign w:val="center"/>
                  <w:hideMark/>
                </w:tcPr>
                <w:p w14:paraId="549094BF" w14:textId="77777777" w:rsidR="004229E8" w:rsidRPr="00F2530E" w:rsidRDefault="004229E8" w:rsidP="008E723B">
                  <w:pPr>
                    <w:keepNext/>
                    <w:jc w:val="center"/>
                    <w:rPr>
                      <w:sz w:val="18"/>
                      <w:szCs w:val="18"/>
                    </w:rPr>
                  </w:pPr>
                  <w:r w:rsidRPr="00F2530E">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49A7470B" w14:textId="77777777" w:rsidR="004229E8" w:rsidRPr="00F2530E" w:rsidRDefault="004229E8" w:rsidP="008E723B">
                  <w:pPr>
                    <w:keepNext/>
                    <w:jc w:val="center"/>
                    <w:rPr>
                      <w:sz w:val="18"/>
                      <w:szCs w:val="18"/>
                    </w:rPr>
                  </w:pPr>
                  <w:r w:rsidRPr="00F2530E">
                    <w:rPr>
                      <w:b/>
                      <w:bCs/>
                      <w:sz w:val="18"/>
                      <w:szCs w:val="18"/>
                    </w:rPr>
                    <w:t>H: High</w:t>
                  </w:r>
                </w:p>
              </w:tc>
              <w:tc>
                <w:tcPr>
                  <w:tcW w:w="2249" w:type="dxa"/>
                  <w:shd w:val="clear" w:color="auto" w:fill="FFFF00"/>
                  <w:tcMar>
                    <w:top w:w="72" w:type="dxa"/>
                    <w:left w:w="144" w:type="dxa"/>
                    <w:bottom w:w="72" w:type="dxa"/>
                    <w:right w:w="144" w:type="dxa"/>
                  </w:tcMar>
                  <w:vAlign w:val="center"/>
                  <w:hideMark/>
                </w:tcPr>
                <w:p w14:paraId="315D3ACD" w14:textId="77777777" w:rsidR="004229E8" w:rsidRPr="00F2530E" w:rsidRDefault="004229E8" w:rsidP="008E723B">
                  <w:pPr>
                    <w:keepNext/>
                    <w:jc w:val="center"/>
                    <w:rPr>
                      <w:sz w:val="18"/>
                      <w:szCs w:val="18"/>
                    </w:rPr>
                  </w:pPr>
                  <w:r w:rsidRPr="00F2530E">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60A5A117" w14:textId="77777777" w:rsidR="004229E8" w:rsidRPr="00F2530E" w:rsidRDefault="004229E8" w:rsidP="008E723B">
                  <w:pPr>
                    <w:keepNext/>
                    <w:jc w:val="center"/>
                    <w:rPr>
                      <w:sz w:val="18"/>
                      <w:szCs w:val="18"/>
                    </w:rPr>
                  </w:pPr>
                  <w:r w:rsidRPr="00F2530E">
                    <w:rPr>
                      <w:b/>
                      <w:bCs/>
                      <w:sz w:val="18"/>
                      <w:szCs w:val="18"/>
                    </w:rPr>
                    <w:t>L: Low</w:t>
                  </w:r>
                </w:p>
              </w:tc>
            </w:tr>
          </w:tbl>
          <w:p w14:paraId="240DD664" w14:textId="77777777" w:rsidR="004229E8" w:rsidRPr="00F2530E" w:rsidRDefault="004229E8" w:rsidP="008E723B">
            <w:pPr>
              <w:keepNext/>
              <w:rPr>
                <w:sz w:val="20"/>
              </w:rPr>
            </w:pPr>
          </w:p>
          <w:p w14:paraId="50929617" w14:textId="1B80A413" w:rsidR="004229E8" w:rsidRPr="00F2530E" w:rsidRDefault="004229E8" w:rsidP="00F2530E">
            <w:pPr>
              <w:keepNext/>
              <w:jc w:val="left"/>
              <w:rPr>
                <w:rFonts w:ascii="Arial" w:hAnsi="Arial" w:cs="Arial"/>
                <w:sz w:val="22"/>
                <w:vertAlign w:val="subscript"/>
              </w:rPr>
            </w:pPr>
            <w:r w:rsidRPr="00F2530E">
              <w:rPr>
                <w:rFonts w:ascii="Arial" w:hAnsi="Arial" w:cs="Arial"/>
                <w:sz w:val="22"/>
              </w:rPr>
              <w:t xml:space="preserve">Level of risk: </w:t>
            </w:r>
            <w:permStart w:id="135997742" w:edGrp="everyone"/>
            <w:r w:rsidR="00DB77D9">
              <w:rPr>
                <w:rFonts w:ascii="Arial" w:hAnsi="Arial" w:cs="Arial"/>
                <w:sz w:val="22"/>
              </w:rPr>
              <w:t>High</w:t>
            </w:r>
            <w:permEnd w:id="135997742"/>
          </w:p>
        </w:tc>
      </w:tr>
      <w:tr w:rsidR="004229E8" w:rsidRPr="003B60C2" w14:paraId="3110016E" w14:textId="77777777" w:rsidTr="008E723B">
        <w:tc>
          <w:tcPr>
            <w:tcW w:w="9016" w:type="dxa"/>
            <w:shd w:val="clear" w:color="auto" w:fill="D9D9D9"/>
          </w:tcPr>
          <w:p w14:paraId="41994C46" w14:textId="77777777" w:rsidR="004229E8" w:rsidRPr="003B60C2" w:rsidRDefault="004229E8" w:rsidP="008E723B">
            <w:pPr>
              <w:keepNext/>
              <w:jc w:val="left"/>
              <w:rPr>
                <w:rFonts w:ascii="Arial" w:hAnsi="Arial" w:cs="Arial"/>
                <w:sz w:val="22"/>
              </w:rPr>
            </w:pPr>
            <w:r w:rsidRPr="003B60C2">
              <w:rPr>
                <w:rFonts w:ascii="Arial" w:hAnsi="Arial" w:cs="Arial"/>
                <w:b/>
                <w:sz w:val="22"/>
              </w:rPr>
              <w:t>How you advise others about hazards, harms and associated risk</w:t>
            </w:r>
          </w:p>
        </w:tc>
      </w:tr>
      <w:tr w:rsidR="004229E8" w:rsidRPr="00F2530E" w14:paraId="0119ADC6" w14:textId="77777777" w:rsidTr="00666E19">
        <w:trPr>
          <w:trHeight w:val="1134"/>
        </w:trPr>
        <w:tc>
          <w:tcPr>
            <w:tcW w:w="9016" w:type="dxa"/>
          </w:tcPr>
          <w:p w14:paraId="643D29DE" w14:textId="485F3571" w:rsidR="009757D6" w:rsidRDefault="009757D6" w:rsidP="009757D6">
            <w:pPr>
              <w:rPr>
                <w:rFonts w:asciiTheme="minorHAnsi" w:eastAsia="Times New Roman" w:hAnsiTheme="minorHAnsi"/>
                <w:sz w:val="22"/>
              </w:rPr>
            </w:pPr>
            <w:permStart w:id="430866427" w:edGrp="everyone"/>
            <w:r>
              <w:rPr>
                <w:rFonts w:eastAsia="Times New Roman"/>
              </w:rPr>
              <w:t>Individuals to Notify: Workers directly handling chemicals, supervisors, safety officers, and maintenance personnel.</w:t>
            </w:r>
          </w:p>
          <w:p w14:paraId="197C061D" w14:textId="6BCEAACB" w:rsidR="009757D6" w:rsidRDefault="009757D6" w:rsidP="009757D6">
            <w:pPr>
              <w:rPr>
                <w:rFonts w:eastAsia="Times New Roman"/>
              </w:rPr>
            </w:pPr>
            <w:r>
              <w:rPr>
                <w:rFonts w:eastAsia="Times New Roman"/>
              </w:rPr>
              <w:t>- Addressing People's Range of Abilities and Backgrounds: Use plain language, visual aids (e.g., diagrams), and multilingual communication for non-English speakers. Consider training for all levels of experience, from new employees to experienced workers.</w:t>
            </w:r>
          </w:p>
          <w:p w14:paraId="46033F8E" w14:textId="69ABD9EB" w:rsidR="009757D6" w:rsidRDefault="009757D6" w:rsidP="009757D6">
            <w:pPr>
              <w:rPr>
                <w:rFonts w:eastAsia="Times New Roman"/>
              </w:rPr>
            </w:pPr>
            <w:r>
              <w:rPr>
                <w:rFonts w:eastAsia="Times New Roman"/>
              </w:rPr>
              <w:t xml:space="preserve">- Timeframes: Immediate action should be taken if a spill occurs or if a potential hazard is identified. Regular updates through safety meetings and alerts should be provided to ensure workers </w:t>
            </w:r>
            <w:proofErr w:type="gramStart"/>
            <w:r>
              <w:rPr>
                <w:rFonts w:eastAsia="Times New Roman"/>
              </w:rPr>
              <w:t>are aware of the risks at all times</w:t>
            </w:r>
            <w:proofErr w:type="gramEnd"/>
            <w:r>
              <w:rPr>
                <w:rFonts w:eastAsia="Times New Roman"/>
              </w:rPr>
              <w:t>.</w:t>
            </w:r>
          </w:p>
          <w:permEnd w:id="430866427"/>
          <w:p w14:paraId="6EC11A45" w14:textId="77777777" w:rsidR="004229E8" w:rsidRPr="00F2530E" w:rsidRDefault="004229E8" w:rsidP="00666E19">
            <w:pPr>
              <w:jc w:val="left"/>
              <w:rPr>
                <w:rFonts w:ascii="Arial" w:hAnsi="Arial" w:cs="Arial"/>
                <w:sz w:val="22"/>
              </w:rPr>
            </w:pPr>
          </w:p>
        </w:tc>
      </w:tr>
      <w:tr w:rsidR="004229E8" w:rsidRPr="003B60C2" w14:paraId="2934B72E" w14:textId="77777777" w:rsidTr="008E723B">
        <w:trPr>
          <w:trHeight w:val="70"/>
        </w:trPr>
        <w:tc>
          <w:tcPr>
            <w:tcW w:w="9016" w:type="dxa"/>
            <w:shd w:val="clear" w:color="auto" w:fill="D9D9D9"/>
          </w:tcPr>
          <w:p w14:paraId="512C3D33" w14:textId="77777777" w:rsidR="004229E8" w:rsidRPr="003B60C2" w:rsidRDefault="004229E8" w:rsidP="008E723B">
            <w:pPr>
              <w:keepNext/>
              <w:jc w:val="left"/>
              <w:rPr>
                <w:rFonts w:ascii="Arial" w:hAnsi="Arial" w:cs="Arial"/>
                <w:b/>
                <w:sz w:val="22"/>
              </w:rPr>
            </w:pPr>
            <w:r w:rsidRPr="003B60C2">
              <w:rPr>
                <w:rFonts w:ascii="Arial" w:hAnsi="Arial" w:cs="Arial"/>
                <w:b/>
                <w:sz w:val="22"/>
              </w:rPr>
              <w:lastRenderedPageBreak/>
              <w:t>Risk controls</w:t>
            </w:r>
          </w:p>
        </w:tc>
      </w:tr>
      <w:tr w:rsidR="004229E8" w:rsidRPr="00F2530E" w14:paraId="253A489A" w14:textId="77777777" w:rsidTr="008E723B">
        <w:trPr>
          <w:trHeight w:val="2324"/>
        </w:trPr>
        <w:tc>
          <w:tcPr>
            <w:tcW w:w="9016" w:type="dxa"/>
          </w:tcPr>
          <w:p w14:paraId="3704A612" w14:textId="0630B2B8" w:rsidR="00D3550E" w:rsidRDefault="00D3550E" w:rsidP="00D3550E">
            <w:pPr>
              <w:rPr>
                <w:rFonts w:asciiTheme="minorHAnsi" w:eastAsia="Times New Roman" w:hAnsiTheme="minorHAnsi"/>
                <w:sz w:val="22"/>
              </w:rPr>
            </w:pPr>
            <w:permStart w:id="1635126635" w:edGrp="everyone"/>
            <w:r>
              <w:rPr>
                <w:rFonts w:eastAsia="Times New Roman"/>
              </w:rPr>
              <w:t>Control 1: Elimination: Replace hazardous chemicals with safer alternatives where possible. For example, using eco-friendly cleaning agents that are less harmful if spilled.</w:t>
            </w:r>
          </w:p>
          <w:p w14:paraId="4863D0C9" w14:textId="439518BF" w:rsidR="00D3550E" w:rsidRDefault="00D3550E" w:rsidP="00D3550E">
            <w:pPr>
              <w:rPr>
                <w:rFonts w:eastAsia="Times New Roman"/>
              </w:rPr>
            </w:pPr>
            <w:r>
              <w:rPr>
                <w:rFonts w:eastAsia="Times New Roman"/>
              </w:rPr>
              <w:t xml:space="preserve">  - </w:t>
            </w:r>
            <w:r w:rsidR="009A625C">
              <w:rPr>
                <w:rFonts w:eastAsia="Times New Roman"/>
              </w:rPr>
              <w:t>J</w:t>
            </w:r>
            <w:r>
              <w:rPr>
                <w:rFonts w:eastAsia="Times New Roman"/>
              </w:rPr>
              <w:t>ustification: Elimination is the most effective control, as it removes the hazard entirely.</w:t>
            </w:r>
          </w:p>
          <w:p w14:paraId="384D9D77" w14:textId="15BAE244" w:rsidR="00D3550E" w:rsidRDefault="00D3550E" w:rsidP="00D3550E">
            <w:pPr>
              <w:rPr>
                <w:rFonts w:eastAsia="Times New Roman"/>
              </w:rPr>
            </w:pPr>
            <w:r>
              <w:rPr>
                <w:rFonts w:eastAsia="Times New Roman"/>
              </w:rPr>
              <w:t>- Control 2: Engineering Controls: Install spill containment systems or barriers to prevent the spread of chemicals in case of a spill.</w:t>
            </w:r>
          </w:p>
          <w:p w14:paraId="149EAE08" w14:textId="20C2B48D" w:rsidR="00D3550E" w:rsidRDefault="00D3550E" w:rsidP="00D3550E">
            <w:pPr>
              <w:rPr>
                <w:rFonts w:eastAsia="Times New Roman"/>
              </w:rPr>
            </w:pPr>
            <w:r>
              <w:rPr>
                <w:rFonts w:eastAsia="Times New Roman"/>
              </w:rPr>
              <w:t xml:space="preserve">  - </w:t>
            </w:r>
            <w:r w:rsidR="009A625C">
              <w:rPr>
                <w:rFonts w:eastAsia="Times New Roman"/>
              </w:rPr>
              <w:t>J</w:t>
            </w:r>
            <w:r>
              <w:rPr>
                <w:rFonts w:eastAsia="Times New Roman"/>
              </w:rPr>
              <w:t>ustification While elimination may not always be feasible, engineering controls help contain the hazard and limit exposure.</w:t>
            </w:r>
          </w:p>
          <w:p w14:paraId="26872D8B" w14:textId="6FB3FDB7" w:rsidR="00D3550E" w:rsidRDefault="00D3550E" w:rsidP="00D3550E">
            <w:pPr>
              <w:rPr>
                <w:rFonts w:eastAsia="Times New Roman"/>
              </w:rPr>
            </w:pPr>
            <w:r>
              <w:rPr>
                <w:rFonts w:eastAsia="Times New Roman"/>
              </w:rPr>
              <w:t>- Timeframes: Immediate implementation of spill containment systems is necessary, and replacement of hazardous chemicals should be prioritized within a reasonable timeframe (e.g., within 6 months for available alternatives).</w:t>
            </w:r>
          </w:p>
          <w:permEnd w:id="1635126635"/>
          <w:p w14:paraId="0D021DB4" w14:textId="77777777" w:rsidR="004229E8" w:rsidRPr="00F2530E" w:rsidRDefault="004229E8" w:rsidP="008E723B">
            <w:pPr>
              <w:jc w:val="left"/>
              <w:rPr>
                <w:rFonts w:ascii="Arial" w:hAnsi="Arial" w:cs="Arial"/>
                <w:sz w:val="22"/>
              </w:rPr>
            </w:pPr>
          </w:p>
        </w:tc>
      </w:tr>
    </w:tbl>
    <w:p w14:paraId="47FFF6FD" w14:textId="77777777" w:rsidR="004229E8" w:rsidRPr="00A40974" w:rsidRDefault="004229E8" w:rsidP="004229E8">
      <w:pPr>
        <w:jc w:val="left"/>
        <w:rPr>
          <w:rFonts w:ascii="Arial" w:eastAsia="Calibri" w:hAnsi="Arial" w:cs="Arial"/>
          <w:sz w:val="2"/>
          <w:szCs w:val="2"/>
        </w:rPr>
      </w:pPr>
    </w:p>
    <w:tbl>
      <w:tblPr>
        <w:tblStyle w:val="TableGrid9"/>
        <w:tblW w:w="0" w:type="auto"/>
        <w:tblLook w:val="04A0" w:firstRow="1" w:lastRow="0" w:firstColumn="1" w:lastColumn="0" w:noHBand="0" w:noVBand="1"/>
      </w:tblPr>
      <w:tblGrid>
        <w:gridCol w:w="9016"/>
      </w:tblGrid>
      <w:tr w:rsidR="004229E8" w:rsidRPr="003B60C2" w14:paraId="10E60BA2" w14:textId="77777777" w:rsidTr="008E723B">
        <w:tc>
          <w:tcPr>
            <w:tcW w:w="9242" w:type="dxa"/>
            <w:shd w:val="clear" w:color="auto" w:fill="D9D9D9"/>
          </w:tcPr>
          <w:p w14:paraId="41B326D8" w14:textId="77777777" w:rsidR="004229E8" w:rsidRPr="003B60C2" w:rsidRDefault="004229E8" w:rsidP="008E723B">
            <w:pPr>
              <w:keepNext/>
              <w:jc w:val="left"/>
              <w:rPr>
                <w:rFonts w:ascii="Arial" w:hAnsi="Arial" w:cs="Arial"/>
                <w:b/>
                <w:sz w:val="22"/>
              </w:rPr>
            </w:pPr>
            <w:r w:rsidRPr="003B60C2">
              <w:rPr>
                <w:rFonts w:ascii="Arial" w:hAnsi="Arial" w:cs="Arial"/>
                <w:b/>
                <w:sz w:val="22"/>
              </w:rPr>
              <w:t>Name of Hazard 2</w:t>
            </w:r>
          </w:p>
        </w:tc>
      </w:tr>
      <w:tr w:rsidR="004229E8" w:rsidRPr="00F2530E" w14:paraId="28A4F965" w14:textId="77777777" w:rsidTr="008E723B">
        <w:trPr>
          <w:trHeight w:val="794"/>
        </w:trPr>
        <w:tc>
          <w:tcPr>
            <w:tcW w:w="9242" w:type="dxa"/>
          </w:tcPr>
          <w:p w14:paraId="30E0518A" w14:textId="01AED5C3" w:rsidR="004229E8" w:rsidRPr="00F2530E" w:rsidRDefault="00153A6B" w:rsidP="00666E19">
            <w:pPr>
              <w:jc w:val="left"/>
              <w:rPr>
                <w:rFonts w:ascii="Arial" w:hAnsi="Arial" w:cs="Arial"/>
                <w:sz w:val="22"/>
              </w:rPr>
            </w:pPr>
            <w:permStart w:id="535782917" w:edGrp="everyone"/>
            <w:r>
              <w:rPr>
                <w:rFonts w:eastAsia="Times New Roman"/>
              </w:rPr>
              <w:t>Manual Handling Injuries (Lifting/Carrying Heavy Items</w:t>
            </w:r>
            <w:permEnd w:id="535782917"/>
          </w:p>
        </w:tc>
      </w:tr>
      <w:tr w:rsidR="004229E8" w:rsidRPr="003B60C2" w14:paraId="153620EE" w14:textId="77777777" w:rsidTr="008E723B">
        <w:tc>
          <w:tcPr>
            <w:tcW w:w="9242" w:type="dxa"/>
            <w:shd w:val="clear" w:color="auto" w:fill="D9D9D9"/>
          </w:tcPr>
          <w:p w14:paraId="5C005E7F" w14:textId="77777777" w:rsidR="004229E8" w:rsidRPr="003B60C2" w:rsidRDefault="004229E8" w:rsidP="008E723B">
            <w:pPr>
              <w:keepNext/>
              <w:jc w:val="left"/>
              <w:rPr>
                <w:rFonts w:ascii="Arial" w:hAnsi="Arial" w:cs="Arial"/>
                <w:sz w:val="22"/>
              </w:rPr>
            </w:pPr>
            <w:r w:rsidRPr="003B60C2">
              <w:rPr>
                <w:rFonts w:ascii="Arial" w:hAnsi="Arial" w:cs="Arial"/>
                <w:b/>
                <w:sz w:val="22"/>
              </w:rPr>
              <w:t xml:space="preserve">Nature and scope of hazard </w:t>
            </w:r>
          </w:p>
        </w:tc>
      </w:tr>
      <w:tr w:rsidR="004229E8" w:rsidRPr="00F2530E" w14:paraId="6E38EA4E" w14:textId="77777777" w:rsidTr="008E723B">
        <w:trPr>
          <w:trHeight w:val="2041"/>
        </w:trPr>
        <w:tc>
          <w:tcPr>
            <w:tcW w:w="9242" w:type="dxa"/>
          </w:tcPr>
          <w:p w14:paraId="3C7E2623" w14:textId="24D4BDEB" w:rsidR="00697FC3" w:rsidRDefault="00697FC3" w:rsidP="00697FC3">
            <w:pPr>
              <w:rPr>
                <w:rFonts w:asciiTheme="minorHAnsi" w:eastAsia="Times New Roman" w:hAnsiTheme="minorHAnsi"/>
                <w:sz w:val="22"/>
              </w:rPr>
            </w:pPr>
            <w:permStart w:id="318262881" w:edGrp="everyone"/>
            <w:r>
              <w:rPr>
                <w:rFonts w:eastAsia="Times New Roman"/>
              </w:rPr>
              <w:t xml:space="preserve">Manual handling involves tasks that require lifting, carrying, pushing, or pulling. At Delta Group QTMP, employees might be required to handle heavy materials </w:t>
            </w:r>
            <w:r>
              <w:rPr>
                <w:rFonts w:eastAsia="Times New Roman"/>
              </w:rPr>
              <w:t>around site</w:t>
            </w:r>
            <w:r>
              <w:rPr>
                <w:rFonts w:eastAsia="Times New Roman"/>
              </w:rPr>
              <w:t xml:space="preserve"> or storage rooms. Improper lifting techniques or the use of excessive force can lead to injuries.</w:t>
            </w:r>
          </w:p>
          <w:permEnd w:id="318262881"/>
          <w:p w14:paraId="1B74E319" w14:textId="14AA7356" w:rsidR="00186777" w:rsidRPr="00F2530E" w:rsidRDefault="00186777" w:rsidP="00666E19">
            <w:pPr>
              <w:jc w:val="left"/>
              <w:rPr>
                <w:rFonts w:ascii="Arial" w:hAnsi="Arial" w:cs="Arial"/>
                <w:sz w:val="22"/>
              </w:rPr>
            </w:pPr>
          </w:p>
        </w:tc>
      </w:tr>
      <w:tr w:rsidR="004229E8" w:rsidRPr="003B60C2" w14:paraId="4063A40F" w14:textId="77777777" w:rsidTr="008E723B">
        <w:tc>
          <w:tcPr>
            <w:tcW w:w="9242" w:type="dxa"/>
            <w:shd w:val="clear" w:color="auto" w:fill="D9D9D9"/>
          </w:tcPr>
          <w:p w14:paraId="1881A355" w14:textId="77777777" w:rsidR="004229E8" w:rsidRPr="003B60C2" w:rsidRDefault="004229E8" w:rsidP="008E723B">
            <w:pPr>
              <w:keepNext/>
              <w:jc w:val="left"/>
              <w:rPr>
                <w:rFonts w:ascii="Arial" w:hAnsi="Arial" w:cs="Arial"/>
                <w:sz w:val="22"/>
              </w:rPr>
            </w:pPr>
            <w:r w:rsidRPr="003B60C2">
              <w:rPr>
                <w:rFonts w:ascii="Arial" w:hAnsi="Arial" w:cs="Arial"/>
                <w:b/>
                <w:sz w:val="22"/>
              </w:rPr>
              <w:t>The range of harms caused and how they are caused</w:t>
            </w:r>
          </w:p>
        </w:tc>
      </w:tr>
      <w:tr w:rsidR="004229E8" w:rsidRPr="00F2530E" w14:paraId="3C904441" w14:textId="77777777" w:rsidTr="008E723B">
        <w:trPr>
          <w:trHeight w:val="1814"/>
        </w:trPr>
        <w:tc>
          <w:tcPr>
            <w:tcW w:w="9242" w:type="dxa"/>
          </w:tcPr>
          <w:p w14:paraId="005DCE4A" w14:textId="779F661E" w:rsidR="00030557" w:rsidRDefault="00030557" w:rsidP="00030557">
            <w:pPr>
              <w:rPr>
                <w:rFonts w:asciiTheme="minorHAnsi" w:eastAsia="Times New Roman" w:hAnsiTheme="minorHAnsi"/>
                <w:sz w:val="22"/>
              </w:rPr>
            </w:pPr>
            <w:permStart w:id="486693891" w:edGrp="everyone"/>
            <w:r>
              <w:rPr>
                <w:rFonts w:eastAsia="Times New Roman"/>
              </w:rPr>
              <w:t>- Musculoskeletal Injuries: Repeated or improper lifting can cause back pain, muscle strains, or herniated discs.</w:t>
            </w:r>
          </w:p>
          <w:p w14:paraId="29BF8FF3" w14:textId="2BAF7B7C" w:rsidR="00030557" w:rsidRDefault="00030557" w:rsidP="00030557">
            <w:pPr>
              <w:rPr>
                <w:rFonts w:eastAsia="Times New Roman"/>
              </w:rPr>
            </w:pPr>
            <w:r>
              <w:rPr>
                <w:rFonts w:eastAsia="Times New Roman"/>
              </w:rPr>
              <w:t>- Accidental Drops: Improper handling can lead to the dropping of heavy objects, causing potential injury to the person or others nearby.</w:t>
            </w:r>
          </w:p>
          <w:p w14:paraId="3502376B" w14:textId="248937C3" w:rsidR="00030557" w:rsidRDefault="00030557" w:rsidP="00030557">
            <w:pPr>
              <w:rPr>
                <w:rFonts w:eastAsia="Times New Roman"/>
              </w:rPr>
            </w:pPr>
            <w:r>
              <w:rPr>
                <w:rFonts w:eastAsia="Times New Roman"/>
              </w:rPr>
              <w:t>- How Harm is Caused</w:t>
            </w:r>
            <w:r>
              <w:rPr>
                <w:rFonts w:eastAsia="Times New Roman"/>
              </w:rPr>
              <w:t>:</w:t>
            </w:r>
            <w:r>
              <w:rPr>
                <w:rFonts w:eastAsia="Times New Roman"/>
              </w:rPr>
              <w:t xml:space="preserve"> Harm occurs when lifting heavy items without proper technique, overexerting muscles, or failing to use mechanical aids (like trolleys or forklifts). Repeated heavy lifting can also cause long-term damage.</w:t>
            </w:r>
          </w:p>
          <w:permEnd w:id="486693891"/>
          <w:p w14:paraId="3C3E4956" w14:textId="77777777" w:rsidR="004229E8" w:rsidRPr="00F2530E" w:rsidRDefault="004229E8" w:rsidP="00666E19">
            <w:pPr>
              <w:jc w:val="left"/>
              <w:rPr>
                <w:rFonts w:ascii="Arial" w:hAnsi="Arial" w:cs="Arial"/>
                <w:sz w:val="22"/>
              </w:rPr>
            </w:pPr>
          </w:p>
        </w:tc>
      </w:tr>
      <w:tr w:rsidR="004229E8" w:rsidRPr="003B60C2" w14:paraId="1886EF32" w14:textId="77777777" w:rsidTr="008E723B">
        <w:trPr>
          <w:trHeight w:val="70"/>
        </w:trPr>
        <w:tc>
          <w:tcPr>
            <w:tcW w:w="9242" w:type="dxa"/>
            <w:shd w:val="clear" w:color="auto" w:fill="D9D9D9"/>
          </w:tcPr>
          <w:p w14:paraId="05974D8E" w14:textId="77777777" w:rsidR="004229E8" w:rsidRPr="003B60C2" w:rsidRDefault="004229E8" w:rsidP="008E723B">
            <w:pPr>
              <w:keepNext/>
              <w:jc w:val="left"/>
              <w:rPr>
                <w:rFonts w:ascii="Arial" w:hAnsi="Arial" w:cs="Arial"/>
                <w:sz w:val="22"/>
              </w:rPr>
            </w:pPr>
            <w:r w:rsidRPr="003B60C2">
              <w:rPr>
                <w:rFonts w:ascii="Arial" w:hAnsi="Arial" w:cs="Arial"/>
                <w:b/>
                <w:sz w:val="22"/>
              </w:rPr>
              <w:t>Techniques, tools and processes to identify hazard</w:t>
            </w:r>
          </w:p>
        </w:tc>
      </w:tr>
      <w:tr w:rsidR="004229E8" w:rsidRPr="00F2530E" w14:paraId="5628BDF4" w14:textId="77777777" w:rsidTr="008E723B">
        <w:trPr>
          <w:trHeight w:val="4365"/>
        </w:trPr>
        <w:tc>
          <w:tcPr>
            <w:tcW w:w="9242" w:type="dxa"/>
          </w:tcPr>
          <w:p w14:paraId="413FE6FA" w14:textId="14885BFB" w:rsidR="00733B01" w:rsidRDefault="00733B01" w:rsidP="00733B01">
            <w:pPr>
              <w:rPr>
                <w:rFonts w:asciiTheme="minorHAnsi" w:eastAsia="Times New Roman" w:hAnsiTheme="minorHAnsi"/>
                <w:sz w:val="22"/>
              </w:rPr>
            </w:pPr>
            <w:permStart w:id="1853779444" w:edGrp="everyone"/>
            <w:r>
              <w:rPr>
                <w:rFonts w:eastAsia="Times New Roman"/>
              </w:rPr>
              <w:t xml:space="preserve">- Tools for Identification: </w:t>
            </w:r>
          </w:p>
          <w:p w14:paraId="4B8CDA9D" w14:textId="2552F406" w:rsidR="00733B01" w:rsidRDefault="00733B01" w:rsidP="00733B01">
            <w:pPr>
              <w:rPr>
                <w:rFonts w:eastAsia="Times New Roman"/>
              </w:rPr>
            </w:pPr>
            <w:r>
              <w:rPr>
                <w:rFonts w:eastAsia="Times New Roman"/>
              </w:rPr>
              <w:t>   - Manual Handling Risk Assessment Tools: These tools help evaluate the risk associated with lifting tasks.</w:t>
            </w:r>
          </w:p>
          <w:p w14:paraId="75AB920C" w14:textId="723EEC52" w:rsidR="00733B01" w:rsidRDefault="00733B01" w:rsidP="00733B01">
            <w:pPr>
              <w:rPr>
                <w:rFonts w:eastAsia="Times New Roman"/>
              </w:rPr>
            </w:pPr>
            <w:r>
              <w:rPr>
                <w:rFonts w:eastAsia="Times New Roman"/>
              </w:rPr>
              <w:t>   - Observation and Workplace Ergonomics Audits: Regularly observing employees performing manual tasks can help identify poor techniques or excessive strain.</w:t>
            </w:r>
          </w:p>
          <w:p w14:paraId="520ECE78" w14:textId="37C0E954" w:rsidR="00733B01" w:rsidRDefault="00733B01" w:rsidP="00733B01">
            <w:pPr>
              <w:rPr>
                <w:rFonts w:eastAsia="Times New Roman"/>
              </w:rPr>
            </w:pPr>
            <w:r>
              <w:rPr>
                <w:rFonts w:eastAsia="Times New Roman"/>
              </w:rPr>
              <w:t>   - Incident Reports</w:t>
            </w:r>
            <w:r>
              <w:rPr>
                <w:rFonts w:eastAsia="Times New Roman"/>
              </w:rPr>
              <w:t xml:space="preserve">: </w:t>
            </w:r>
            <w:r>
              <w:rPr>
                <w:rFonts w:eastAsia="Times New Roman"/>
              </w:rPr>
              <w:t>Reviewing past incidents can identify common trends and high-risk areas for manual handling.</w:t>
            </w:r>
          </w:p>
          <w:p w14:paraId="1D13B207" w14:textId="1BEC3DDC" w:rsidR="00733B01" w:rsidRDefault="00733B01" w:rsidP="00733B01">
            <w:pPr>
              <w:rPr>
                <w:rFonts w:eastAsia="Times New Roman"/>
              </w:rPr>
            </w:pPr>
            <w:r>
              <w:rPr>
                <w:rFonts w:eastAsia="Times New Roman"/>
              </w:rPr>
              <w:t>- Contribution to Identifying the Hazard: I can help by conducting manual handling assessments, observing colleagues, and reporting unsafe practices. I would also encourage regular safety talks or training sessions focused on safe lifting techniques.</w:t>
            </w:r>
          </w:p>
          <w:p w14:paraId="17A1879E" w14:textId="1E38C9C1" w:rsidR="00733B01" w:rsidRDefault="00733B01" w:rsidP="00733B01">
            <w:pPr>
              <w:rPr>
                <w:rFonts w:eastAsia="Times New Roman"/>
              </w:rPr>
            </w:pPr>
            <w:r>
              <w:rPr>
                <w:rFonts w:eastAsia="Times New Roman"/>
              </w:rPr>
              <w:t>- Documentation: Incident reports, risk assessments, and ergonomics evaluations will be documented in the workplace’s hazard log.</w:t>
            </w:r>
          </w:p>
          <w:permEnd w:id="1853779444"/>
          <w:p w14:paraId="1EB6640B" w14:textId="2F9B786B" w:rsidR="00186777" w:rsidRPr="00F2530E" w:rsidRDefault="00186777" w:rsidP="008E723B">
            <w:pPr>
              <w:jc w:val="left"/>
              <w:rPr>
                <w:rFonts w:ascii="Arial" w:hAnsi="Arial" w:cs="Arial"/>
                <w:sz w:val="22"/>
              </w:rPr>
            </w:pPr>
          </w:p>
        </w:tc>
      </w:tr>
      <w:tr w:rsidR="004229E8" w:rsidRPr="003B60C2" w14:paraId="12A115D4" w14:textId="77777777" w:rsidTr="008E723B">
        <w:trPr>
          <w:trHeight w:val="70"/>
        </w:trPr>
        <w:tc>
          <w:tcPr>
            <w:tcW w:w="9242" w:type="dxa"/>
            <w:shd w:val="clear" w:color="auto" w:fill="D9D9D9"/>
          </w:tcPr>
          <w:p w14:paraId="740C302D" w14:textId="77777777" w:rsidR="004229E8" w:rsidRPr="003B60C2" w:rsidRDefault="004229E8" w:rsidP="008E723B">
            <w:pPr>
              <w:keepNext/>
              <w:jc w:val="left"/>
              <w:rPr>
                <w:rFonts w:ascii="Arial" w:hAnsi="Arial" w:cs="Arial"/>
                <w:b/>
                <w:sz w:val="22"/>
              </w:rPr>
            </w:pPr>
            <w:r w:rsidRPr="003B60C2">
              <w:rPr>
                <w:rFonts w:ascii="Arial" w:hAnsi="Arial" w:cs="Arial"/>
                <w:b/>
                <w:sz w:val="22"/>
              </w:rPr>
              <w:lastRenderedPageBreak/>
              <w:t>Determine the level of risk</w:t>
            </w:r>
          </w:p>
        </w:tc>
      </w:tr>
      <w:tr w:rsidR="00F2530E" w:rsidRPr="00F2530E" w14:paraId="50227581" w14:textId="77777777" w:rsidTr="008E723B">
        <w:trPr>
          <w:trHeight w:val="4706"/>
        </w:trPr>
        <w:tc>
          <w:tcPr>
            <w:tcW w:w="9242" w:type="dxa"/>
          </w:tcPr>
          <w:p w14:paraId="48CF13A6" w14:textId="77777777" w:rsidR="004229E8" w:rsidRPr="00F2530E" w:rsidRDefault="004229E8" w:rsidP="00666E19"/>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F2530E" w:rsidRPr="00F2530E" w14:paraId="4A8E88C1" w14:textId="77777777" w:rsidTr="008E723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B319288" w14:textId="77777777" w:rsidR="004229E8" w:rsidRPr="00F2530E" w:rsidRDefault="004229E8" w:rsidP="00666E19">
                  <w:pPr>
                    <w:jc w:val="center"/>
                    <w:rPr>
                      <w:sz w:val="18"/>
                      <w:szCs w:val="18"/>
                    </w:rPr>
                  </w:pPr>
                  <w:r w:rsidRPr="00F2530E">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7CF5355" w14:textId="77777777" w:rsidR="004229E8" w:rsidRPr="00F2530E" w:rsidRDefault="004229E8" w:rsidP="00666E19">
                  <w:pPr>
                    <w:jc w:val="center"/>
                    <w:rPr>
                      <w:b/>
                      <w:bCs/>
                      <w:sz w:val="18"/>
                      <w:szCs w:val="18"/>
                    </w:rPr>
                  </w:pPr>
                  <w:r w:rsidRPr="00F2530E">
                    <w:rPr>
                      <w:b/>
                      <w:bCs/>
                      <w:sz w:val="18"/>
                      <w:szCs w:val="18"/>
                    </w:rPr>
                    <w:t>A:</w:t>
                  </w:r>
                </w:p>
                <w:p w14:paraId="77BCBB3E" w14:textId="77777777" w:rsidR="004229E8" w:rsidRPr="00F2530E" w:rsidRDefault="004229E8" w:rsidP="00666E19">
                  <w:pPr>
                    <w:jc w:val="center"/>
                    <w:rPr>
                      <w:sz w:val="18"/>
                      <w:szCs w:val="18"/>
                    </w:rPr>
                  </w:pPr>
                  <w:r w:rsidRPr="00F2530E">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E6831C9" w14:textId="77777777" w:rsidR="004229E8" w:rsidRPr="00F2530E" w:rsidRDefault="004229E8" w:rsidP="00666E19">
                  <w:pPr>
                    <w:jc w:val="center"/>
                    <w:rPr>
                      <w:b/>
                      <w:bCs/>
                      <w:sz w:val="18"/>
                      <w:szCs w:val="18"/>
                    </w:rPr>
                  </w:pPr>
                  <w:r w:rsidRPr="00F2530E">
                    <w:rPr>
                      <w:b/>
                      <w:bCs/>
                      <w:sz w:val="18"/>
                      <w:szCs w:val="18"/>
                    </w:rPr>
                    <w:t>B:</w:t>
                  </w:r>
                </w:p>
                <w:p w14:paraId="1E4AB407" w14:textId="77777777" w:rsidR="004229E8" w:rsidRPr="00F2530E" w:rsidRDefault="004229E8" w:rsidP="00666E19">
                  <w:pPr>
                    <w:jc w:val="center"/>
                    <w:rPr>
                      <w:sz w:val="18"/>
                      <w:szCs w:val="18"/>
                    </w:rPr>
                  </w:pPr>
                  <w:r w:rsidRPr="00F2530E">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2E93960" w14:textId="77777777" w:rsidR="004229E8" w:rsidRPr="00F2530E" w:rsidRDefault="004229E8" w:rsidP="00666E19">
                  <w:pPr>
                    <w:jc w:val="center"/>
                    <w:rPr>
                      <w:b/>
                      <w:bCs/>
                      <w:sz w:val="18"/>
                      <w:szCs w:val="18"/>
                    </w:rPr>
                  </w:pPr>
                  <w:r w:rsidRPr="00F2530E">
                    <w:rPr>
                      <w:b/>
                      <w:bCs/>
                      <w:sz w:val="18"/>
                      <w:szCs w:val="18"/>
                    </w:rPr>
                    <w:t>C:</w:t>
                  </w:r>
                </w:p>
                <w:p w14:paraId="384AE0A2" w14:textId="77777777" w:rsidR="004229E8" w:rsidRPr="00F2530E" w:rsidRDefault="004229E8" w:rsidP="00666E19">
                  <w:pPr>
                    <w:jc w:val="center"/>
                    <w:rPr>
                      <w:sz w:val="18"/>
                      <w:szCs w:val="18"/>
                    </w:rPr>
                  </w:pPr>
                  <w:r w:rsidRPr="00F2530E">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B9868A4" w14:textId="77777777" w:rsidR="004229E8" w:rsidRPr="00F2530E" w:rsidRDefault="004229E8" w:rsidP="00666E19">
                  <w:pPr>
                    <w:jc w:val="center"/>
                    <w:rPr>
                      <w:b/>
                      <w:bCs/>
                      <w:sz w:val="18"/>
                      <w:szCs w:val="18"/>
                    </w:rPr>
                  </w:pPr>
                  <w:r w:rsidRPr="00F2530E">
                    <w:rPr>
                      <w:b/>
                      <w:bCs/>
                      <w:sz w:val="18"/>
                      <w:szCs w:val="18"/>
                    </w:rPr>
                    <w:t>D:</w:t>
                  </w:r>
                </w:p>
                <w:p w14:paraId="10F3217D" w14:textId="77777777" w:rsidR="004229E8" w:rsidRPr="00F2530E" w:rsidRDefault="004229E8" w:rsidP="00666E19">
                  <w:pPr>
                    <w:jc w:val="center"/>
                    <w:rPr>
                      <w:sz w:val="18"/>
                      <w:szCs w:val="18"/>
                    </w:rPr>
                  </w:pPr>
                  <w:r w:rsidRPr="00F2530E">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A587DF1" w14:textId="77777777" w:rsidR="004229E8" w:rsidRPr="00F2530E" w:rsidRDefault="004229E8" w:rsidP="00666E19">
                  <w:pPr>
                    <w:jc w:val="center"/>
                    <w:rPr>
                      <w:b/>
                      <w:bCs/>
                      <w:sz w:val="18"/>
                      <w:szCs w:val="18"/>
                    </w:rPr>
                  </w:pPr>
                  <w:r w:rsidRPr="00F2530E">
                    <w:rPr>
                      <w:b/>
                      <w:bCs/>
                      <w:sz w:val="18"/>
                      <w:szCs w:val="18"/>
                    </w:rPr>
                    <w:t>E:</w:t>
                  </w:r>
                </w:p>
                <w:p w14:paraId="0FE475F9" w14:textId="77777777" w:rsidR="004229E8" w:rsidRPr="00F2530E" w:rsidRDefault="004229E8" w:rsidP="00666E19">
                  <w:pPr>
                    <w:jc w:val="center"/>
                    <w:rPr>
                      <w:sz w:val="18"/>
                      <w:szCs w:val="18"/>
                    </w:rPr>
                  </w:pPr>
                  <w:r w:rsidRPr="00F2530E">
                    <w:rPr>
                      <w:b/>
                      <w:bCs/>
                      <w:sz w:val="18"/>
                      <w:szCs w:val="18"/>
                    </w:rPr>
                    <w:t>First Aid</w:t>
                  </w:r>
                </w:p>
              </w:tc>
            </w:tr>
            <w:tr w:rsidR="00F2530E" w:rsidRPr="00F2530E" w14:paraId="25464918" w14:textId="77777777" w:rsidTr="008E723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9212FE6" w14:textId="77777777" w:rsidR="004229E8" w:rsidRPr="00F2530E" w:rsidRDefault="004229E8" w:rsidP="00666E19">
                  <w:pPr>
                    <w:jc w:val="center"/>
                    <w:rPr>
                      <w:sz w:val="18"/>
                      <w:szCs w:val="18"/>
                    </w:rPr>
                  </w:pPr>
                  <w:r w:rsidRPr="00F2530E">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93777F3" w14:textId="77777777" w:rsidR="004229E8" w:rsidRPr="00F2530E" w:rsidRDefault="004229E8" w:rsidP="00666E19">
                  <w:pPr>
                    <w:jc w:val="center"/>
                    <w:rPr>
                      <w:sz w:val="18"/>
                      <w:szCs w:val="18"/>
                    </w:rPr>
                  </w:pPr>
                  <w:r w:rsidRPr="00F2530E">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001869D" w14:textId="77777777" w:rsidR="004229E8" w:rsidRPr="00F2530E" w:rsidRDefault="004229E8" w:rsidP="00666E19">
                  <w:pPr>
                    <w:jc w:val="center"/>
                    <w:rPr>
                      <w:sz w:val="18"/>
                      <w:szCs w:val="18"/>
                    </w:rPr>
                  </w:pPr>
                  <w:r w:rsidRPr="00F2530E">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595E6A4" w14:textId="77777777" w:rsidR="004229E8" w:rsidRPr="00F2530E" w:rsidRDefault="004229E8" w:rsidP="00666E19">
                  <w:pPr>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2BDDE80" w14:textId="77777777" w:rsidR="004229E8" w:rsidRPr="00F2530E" w:rsidRDefault="004229E8" w:rsidP="00666E19">
                  <w:pPr>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90D7B76" w14:textId="77777777" w:rsidR="004229E8" w:rsidRPr="00F2530E" w:rsidRDefault="004229E8" w:rsidP="00666E19">
                  <w:pPr>
                    <w:jc w:val="center"/>
                    <w:rPr>
                      <w:sz w:val="18"/>
                      <w:szCs w:val="18"/>
                    </w:rPr>
                  </w:pPr>
                  <w:r w:rsidRPr="00F2530E">
                    <w:rPr>
                      <w:b/>
                      <w:bCs/>
                      <w:sz w:val="18"/>
                      <w:szCs w:val="18"/>
                    </w:rPr>
                    <w:t>M</w:t>
                  </w:r>
                </w:p>
              </w:tc>
            </w:tr>
            <w:tr w:rsidR="00F2530E" w:rsidRPr="00F2530E" w14:paraId="0EC7100A" w14:textId="77777777" w:rsidTr="008E723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46EE56E" w14:textId="77777777" w:rsidR="004229E8" w:rsidRPr="00F2530E" w:rsidRDefault="004229E8" w:rsidP="00666E19">
                  <w:pPr>
                    <w:jc w:val="center"/>
                    <w:rPr>
                      <w:sz w:val="18"/>
                      <w:szCs w:val="18"/>
                    </w:rPr>
                  </w:pPr>
                  <w:r w:rsidRPr="00F2530E">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D6459EA" w14:textId="77777777" w:rsidR="004229E8" w:rsidRPr="00F2530E" w:rsidRDefault="004229E8" w:rsidP="00666E19">
                  <w:pPr>
                    <w:jc w:val="center"/>
                    <w:rPr>
                      <w:sz w:val="18"/>
                      <w:szCs w:val="18"/>
                    </w:rPr>
                  </w:pPr>
                  <w:r w:rsidRPr="00F2530E">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DDA659D" w14:textId="77777777" w:rsidR="004229E8" w:rsidRPr="00F2530E" w:rsidRDefault="004229E8" w:rsidP="00666E19">
                  <w:pPr>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78F867" w14:textId="77777777" w:rsidR="004229E8" w:rsidRPr="00F2530E" w:rsidRDefault="004229E8" w:rsidP="00666E19">
                  <w:pPr>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1DE3C04" w14:textId="77777777" w:rsidR="004229E8" w:rsidRPr="00F2530E" w:rsidRDefault="004229E8" w:rsidP="00666E19">
                  <w:pPr>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B152EC" w14:textId="77777777" w:rsidR="004229E8" w:rsidRPr="00F2530E" w:rsidRDefault="004229E8" w:rsidP="00666E19">
                  <w:pPr>
                    <w:jc w:val="center"/>
                    <w:rPr>
                      <w:sz w:val="18"/>
                      <w:szCs w:val="18"/>
                    </w:rPr>
                  </w:pPr>
                  <w:r w:rsidRPr="00F2530E">
                    <w:rPr>
                      <w:b/>
                      <w:bCs/>
                      <w:sz w:val="18"/>
                      <w:szCs w:val="18"/>
                    </w:rPr>
                    <w:t>M</w:t>
                  </w:r>
                </w:p>
              </w:tc>
            </w:tr>
            <w:tr w:rsidR="00F2530E" w:rsidRPr="00F2530E" w14:paraId="6511099F" w14:textId="77777777" w:rsidTr="008E723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5BEFD1E" w14:textId="77777777" w:rsidR="004229E8" w:rsidRPr="00F2530E" w:rsidRDefault="004229E8" w:rsidP="00666E19">
                  <w:pPr>
                    <w:jc w:val="center"/>
                    <w:rPr>
                      <w:sz w:val="18"/>
                      <w:szCs w:val="18"/>
                    </w:rPr>
                  </w:pPr>
                  <w:r w:rsidRPr="00F2530E">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B012531" w14:textId="77777777" w:rsidR="004229E8" w:rsidRPr="00F2530E" w:rsidRDefault="004229E8" w:rsidP="00666E19">
                  <w:pPr>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5FC929B" w14:textId="77777777" w:rsidR="004229E8" w:rsidRPr="00F2530E" w:rsidRDefault="004229E8" w:rsidP="00666E19">
                  <w:pPr>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911AEE" w14:textId="77777777" w:rsidR="004229E8" w:rsidRPr="00F2530E" w:rsidRDefault="004229E8" w:rsidP="00666E19">
                  <w:pPr>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2CF0A" w14:textId="77777777" w:rsidR="004229E8" w:rsidRPr="00F2530E" w:rsidRDefault="004229E8" w:rsidP="00666E19">
                  <w:pPr>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8D7D6A" w14:textId="77777777" w:rsidR="004229E8" w:rsidRPr="00F2530E" w:rsidRDefault="004229E8" w:rsidP="00666E19">
                  <w:pPr>
                    <w:jc w:val="center"/>
                    <w:rPr>
                      <w:sz w:val="18"/>
                      <w:szCs w:val="18"/>
                    </w:rPr>
                  </w:pPr>
                  <w:r w:rsidRPr="00F2530E">
                    <w:rPr>
                      <w:b/>
                      <w:bCs/>
                      <w:sz w:val="18"/>
                      <w:szCs w:val="18"/>
                    </w:rPr>
                    <w:t>L</w:t>
                  </w:r>
                </w:p>
              </w:tc>
            </w:tr>
            <w:tr w:rsidR="00F2530E" w:rsidRPr="00F2530E" w14:paraId="5FB6C728" w14:textId="77777777" w:rsidTr="008E723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9AB08DA" w14:textId="77777777" w:rsidR="004229E8" w:rsidRPr="00F2530E" w:rsidRDefault="004229E8" w:rsidP="00666E19">
                  <w:pPr>
                    <w:jc w:val="center"/>
                    <w:rPr>
                      <w:sz w:val="18"/>
                      <w:szCs w:val="18"/>
                    </w:rPr>
                  </w:pPr>
                  <w:r w:rsidRPr="00F2530E">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17F8936" w14:textId="77777777" w:rsidR="004229E8" w:rsidRPr="00F2530E" w:rsidRDefault="004229E8" w:rsidP="00666E19">
                  <w:pPr>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4BF9350" w14:textId="77777777" w:rsidR="004229E8" w:rsidRPr="00F2530E" w:rsidRDefault="004229E8" w:rsidP="00666E19">
                  <w:pPr>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48354D5" w14:textId="77777777" w:rsidR="004229E8" w:rsidRPr="00F2530E" w:rsidRDefault="004229E8" w:rsidP="00666E19">
                  <w:pPr>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D5A3104" w14:textId="77777777" w:rsidR="004229E8" w:rsidRPr="00F2530E" w:rsidRDefault="004229E8" w:rsidP="00666E19">
                  <w:pPr>
                    <w:jc w:val="center"/>
                    <w:rPr>
                      <w:sz w:val="18"/>
                      <w:szCs w:val="18"/>
                    </w:rPr>
                  </w:pPr>
                  <w:r w:rsidRPr="00F2530E">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81744C9" w14:textId="77777777" w:rsidR="004229E8" w:rsidRPr="00F2530E" w:rsidRDefault="004229E8" w:rsidP="00666E19">
                  <w:pPr>
                    <w:jc w:val="center"/>
                    <w:rPr>
                      <w:sz w:val="18"/>
                      <w:szCs w:val="18"/>
                    </w:rPr>
                  </w:pPr>
                  <w:r w:rsidRPr="00F2530E">
                    <w:rPr>
                      <w:b/>
                      <w:bCs/>
                      <w:sz w:val="18"/>
                      <w:szCs w:val="18"/>
                    </w:rPr>
                    <w:t>L</w:t>
                  </w:r>
                </w:p>
              </w:tc>
            </w:tr>
            <w:tr w:rsidR="00F2530E" w:rsidRPr="00F2530E" w14:paraId="1C4685B7" w14:textId="77777777" w:rsidTr="008E723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2033834" w14:textId="77777777" w:rsidR="004229E8" w:rsidRPr="00F2530E" w:rsidRDefault="004229E8" w:rsidP="00666E19">
                  <w:pPr>
                    <w:jc w:val="center"/>
                    <w:rPr>
                      <w:sz w:val="18"/>
                      <w:szCs w:val="18"/>
                    </w:rPr>
                  </w:pPr>
                  <w:r w:rsidRPr="00F2530E">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08FE13B" w14:textId="77777777" w:rsidR="004229E8" w:rsidRPr="00F2530E" w:rsidRDefault="004229E8" w:rsidP="00666E19">
                  <w:pPr>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AC07312" w14:textId="77777777" w:rsidR="004229E8" w:rsidRPr="00F2530E" w:rsidRDefault="004229E8" w:rsidP="00666E19">
                  <w:pPr>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40B53D5" w14:textId="77777777" w:rsidR="004229E8" w:rsidRPr="00F2530E" w:rsidRDefault="004229E8" w:rsidP="00666E19">
                  <w:pPr>
                    <w:jc w:val="center"/>
                    <w:rPr>
                      <w:sz w:val="18"/>
                      <w:szCs w:val="18"/>
                    </w:rPr>
                  </w:pPr>
                  <w:r w:rsidRPr="00F2530E">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19BC122" w14:textId="77777777" w:rsidR="004229E8" w:rsidRPr="00F2530E" w:rsidRDefault="004229E8" w:rsidP="00666E19">
                  <w:pPr>
                    <w:jc w:val="center"/>
                    <w:rPr>
                      <w:sz w:val="18"/>
                      <w:szCs w:val="18"/>
                    </w:rPr>
                  </w:pPr>
                  <w:r w:rsidRPr="00F2530E">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F4D1C62" w14:textId="77777777" w:rsidR="004229E8" w:rsidRPr="00F2530E" w:rsidRDefault="004229E8" w:rsidP="00666E19">
                  <w:pPr>
                    <w:jc w:val="center"/>
                    <w:rPr>
                      <w:sz w:val="18"/>
                      <w:szCs w:val="18"/>
                    </w:rPr>
                  </w:pPr>
                  <w:r w:rsidRPr="00F2530E">
                    <w:rPr>
                      <w:b/>
                      <w:bCs/>
                      <w:sz w:val="18"/>
                      <w:szCs w:val="18"/>
                    </w:rPr>
                    <w:t>L</w:t>
                  </w:r>
                </w:p>
              </w:tc>
            </w:tr>
          </w:tbl>
          <w:p w14:paraId="5884741A" w14:textId="77777777" w:rsidR="004229E8" w:rsidRPr="00F2530E" w:rsidRDefault="004229E8" w:rsidP="00666E19">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F2530E" w:rsidRPr="00F2530E" w14:paraId="5D7FD7C8" w14:textId="77777777" w:rsidTr="008E723B">
              <w:trPr>
                <w:trHeight w:val="28"/>
              </w:trPr>
              <w:tc>
                <w:tcPr>
                  <w:tcW w:w="2249" w:type="dxa"/>
                  <w:shd w:val="clear" w:color="auto" w:fill="FF0000"/>
                  <w:tcMar>
                    <w:top w:w="72" w:type="dxa"/>
                    <w:left w:w="144" w:type="dxa"/>
                    <w:bottom w:w="72" w:type="dxa"/>
                    <w:right w:w="144" w:type="dxa"/>
                  </w:tcMar>
                  <w:vAlign w:val="center"/>
                  <w:hideMark/>
                </w:tcPr>
                <w:p w14:paraId="6C66F33E" w14:textId="77777777" w:rsidR="004229E8" w:rsidRPr="00F2530E" w:rsidRDefault="004229E8" w:rsidP="00666E19">
                  <w:pPr>
                    <w:jc w:val="center"/>
                    <w:rPr>
                      <w:sz w:val="18"/>
                      <w:szCs w:val="18"/>
                    </w:rPr>
                  </w:pPr>
                  <w:r w:rsidRPr="00F2530E">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448E7DA5" w14:textId="77777777" w:rsidR="004229E8" w:rsidRPr="00F2530E" w:rsidRDefault="004229E8" w:rsidP="00666E19">
                  <w:pPr>
                    <w:jc w:val="center"/>
                    <w:rPr>
                      <w:sz w:val="18"/>
                      <w:szCs w:val="18"/>
                    </w:rPr>
                  </w:pPr>
                  <w:r w:rsidRPr="00F2530E">
                    <w:rPr>
                      <w:b/>
                      <w:bCs/>
                      <w:sz w:val="18"/>
                      <w:szCs w:val="18"/>
                    </w:rPr>
                    <w:t>H: High</w:t>
                  </w:r>
                </w:p>
              </w:tc>
              <w:tc>
                <w:tcPr>
                  <w:tcW w:w="2249" w:type="dxa"/>
                  <w:shd w:val="clear" w:color="auto" w:fill="FFFF00"/>
                  <w:tcMar>
                    <w:top w:w="72" w:type="dxa"/>
                    <w:left w:w="144" w:type="dxa"/>
                    <w:bottom w:w="72" w:type="dxa"/>
                    <w:right w:w="144" w:type="dxa"/>
                  </w:tcMar>
                  <w:vAlign w:val="center"/>
                  <w:hideMark/>
                </w:tcPr>
                <w:p w14:paraId="297700FA" w14:textId="77777777" w:rsidR="004229E8" w:rsidRPr="00F2530E" w:rsidRDefault="004229E8" w:rsidP="00666E19">
                  <w:pPr>
                    <w:jc w:val="center"/>
                    <w:rPr>
                      <w:sz w:val="18"/>
                      <w:szCs w:val="18"/>
                    </w:rPr>
                  </w:pPr>
                  <w:r w:rsidRPr="00F2530E">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556D4F16" w14:textId="77777777" w:rsidR="004229E8" w:rsidRPr="00F2530E" w:rsidRDefault="004229E8" w:rsidP="00666E19">
                  <w:pPr>
                    <w:jc w:val="center"/>
                    <w:rPr>
                      <w:sz w:val="18"/>
                      <w:szCs w:val="18"/>
                    </w:rPr>
                  </w:pPr>
                  <w:r w:rsidRPr="00F2530E">
                    <w:rPr>
                      <w:b/>
                      <w:bCs/>
                      <w:sz w:val="18"/>
                      <w:szCs w:val="18"/>
                    </w:rPr>
                    <w:t>L: Low</w:t>
                  </w:r>
                </w:p>
              </w:tc>
            </w:tr>
          </w:tbl>
          <w:p w14:paraId="0C85F6DD" w14:textId="77777777" w:rsidR="004229E8" w:rsidRPr="00F2530E" w:rsidRDefault="004229E8" w:rsidP="00666E19">
            <w:pPr>
              <w:rPr>
                <w:sz w:val="20"/>
              </w:rPr>
            </w:pPr>
          </w:p>
          <w:p w14:paraId="0A5C42A5" w14:textId="1F26270F" w:rsidR="004229E8" w:rsidRPr="00F2530E" w:rsidRDefault="004229E8" w:rsidP="00666E19">
            <w:pPr>
              <w:jc w:val="left"/>
              <w:rPr>
                <w:rFonts w:ascii="Arial" w:hAnsi="Arial" w:cs="Arial"/>
                <w:sz w:val="22"/>
              </w:rPr>
            </w:pPr>
            <w:r w:rsidRPr="00F2530E">
              <w:rPr>
                <w:rFonts w:ascii="Arial" w:hAnsi="Arial" w:cs="Arial"/>
                <w:sz w:val="22"/>
              </w:rPr>
              <w:t xml:space="preserve">Level of risk: </w:t>
            </w:r>
            <w:permStart w:id="77144486" w:edGrp="everyone"/>
            <w:r w:rsidR="00EF68F5">
              <w:rPr>
                <w:rFonts w:ascii="Arial" w:hAnsi="Arial" w:cs="Arial"/>
                <w:sz w:val="22"/>
              </w:rPr>
              <w:t>High</w:t>
            </w:r>
            <w:permEnd w:id="77144486"/>
          </w:p>
          <w:p w14:paraId="0646406E" w14:textId="77777777" w:rsidR="004229E8" w:rsidRPr="00F2530E" w:rsidRDefault="004229E8" w:rsidP="00666E19">
            <w:pPr>
              <w:jc w:val="left"/>
              <w:rPr>
                <w:rFonts w:ascii="Arial" w:hAnsi="Arial" w:cs="Arial"/>
                <w:sz w:val="22"/>
              </w:rPr>
            </w:pPr>
          </w:p>
        </w:tc>
      </w:tr>
      <w:tr w:rsidR="004229E8" w:rsidRPr="003B60C2" w14:paraId="65FB3CF4" w14:textId="77777777" w:rsidTr="008E723B">
        <w:tc>
          <w:tcPr>
            <w:tcW w:w="9242" w:type="dxa"/>
            <w:shd w:val="clear" w:color="auto" w:fill="D9D9D9"/>
          </w:tcPr>
          <w:p w14:paraId="5502C2E2" w14:textId="77777777" w:rsidR="004229E8" w:rsidRPr="003B60C2" w:rsidRDefault="004229E8" w:rsidP="008E723B">
            <w:pPr>
              <w:keepNext/>
              <w:jc w:val="left"/>
              <w:rPr>
                <w:rFonts w:ascii="Arial" w:hAnsi="Arial" w:cs="Arial"/>
                <w:sz w:val="22"/>
              </w:rPr>
            </w:pPr>
            <w:r w:rsidRPr="003B60C2">
              <w:rPr>
                <w:rFonts w:ascii="Arial" w:hAnsi="Arial" w:cs="Arial"/>
                <w:b/>
                <w:sz w:val="22"/>
              </w:rPr>
              <w:t>How you advise others about hazards, harms and associated risk</w:t>
            </w:r>
          </w:p>
        </w:tc>
      </w:tr>
      <w:tr w:rsidR="004229E8" w:rsidRPr="00F2530E" w14:paraId="107BB6B3" w14:textId="77777777" w:rsidTr="008E723B">
        <w:trPr>
          <w:trHeight w:val="1304"/>
        </w:trPr>
        <w:tc>
          <w:tcPr>
            <w:tcW w:w="9242" w:type="dxa"/>
          </w:tcPr>
          <w:p w14:paraId="69029982" w14:textId="4CC531A4" w:rsidR="000E5A30" w:rsidRDefault="000E5A30" w:rsidP="000E5A30">
            <w:pPr>
              <w:rPr>
                <w:rFonts w:asciiTheme="minorHAnsi" w:eastAsia="Times New Roman" w:hAnsiTheme="minorHAnsi"/>
                <w:sz w:val="22"/>
              </w:rPr>
            </w:pPr>
            <w:permStart w:id="1466660433" w:edGrp="everyone"/>
            <w:r>
              <w:rPr>
                <w:rFonts w:eastAsia="Times New Roman"/>
              </w:rPr>
              <w:t>- Individuals to Notify: Workers involved in manual handling, supervisors, health and safety officers, and managers.</w:t>
            </w:r>
          </w:p>
          <w:p w14:paraId="23C80903" w14:textId="59B28CC0" w:rsidR="000E5A30" w:rsidRDefault="000E5A30" w:rsidP="000E5A30">
            <w:pPr>
              <w:rPr>
                <w:rFonts w:eastAsia="Times New Roman"/>
              </w:rPr>
            </w:pPr>
            <w:r>
              <w:rPr>
                <w:rFonts w:eastAsia="Times New Roman"/>
              </w:rPr>
              <w:t>- Addressing People's Range of Abilities and Backgrounds: Provide training on lifting techniques tailored to different physical capabilities, and use visual aids or demonstrations for better understanding.</w:t>
            </w:r>
          </w:p>
          <w:p w14:paraId="4C0E8A70" w14:textId="311A7C02" w:rsidR="000E5A30" w:rsidRDefault="000E5A30" w:rsidP="000E5A30">
            <w:pPr>
              <w:rPr>
                <w:rFonts w:eastAsia="Times New Roman"/>
              </w:rPr>
            </w:pPr>
            <w:r>
              <w:rPr>
                <w:rFonts w:eastAsia="Times New Roman"/>
              </w:rPr>
              <w:t>- Timeframes: Immediate advice should be given in case of injury, and regular safety reminders should be provided during team meetings or safety briefings.</w:t>
            </w:r>
          </w:p>
          <w:permEnd w:id="1466660433"/>
          <w:p w14:paraId="6D8E8B1D" w14:textId="77777777" w:rsidR="004229E8" w:rsidRPr="00F2530E" w:rsidRDefault="004229E8" w:rsidP="00666E19">
            <w:pPr>
              <w:jc w:val="left"/>
              <w:rPr>
                <w:rFonts w:ascii="Arial" w:hAnsi="Arial" w:cs="Arial"/>
                <w:sz w:val="22"/>
              </w:rPr>
            </w:pPr>
          </w:p>
        </w:tc>
      </w:tr>
      <w:tr w:rsidR="004229E8" w:rsidRPr="003B60C2" w14:paraId="6513CF3A" w14:textId="77777777" w:rsidTr="008E723B">
        <w:trPr>
          <w:trHeight w:val="70"/>
        </w:trPr>
        <w:tc>
          <w:tcPr>
            <w:tcW w:w="9242" w:type="dxa"/>
            <w:shd w:val="clear" w:color="auto" w:fill="D9D9D9"/>
          </w:tcPr>
          <w:p w14:paraId="751C9883" w14:textId="77777777" w:rsidR="004229E8" w:rsidRPr="003B60C2" w:rsidRDefault="004229E8" w:rsidP="008E723B">
            <w:pPr>
              <w:keepNext/>
              <w:jc w:val="left"/>
              <w:rPr>
                <w:rFonts w:ascii="Arial" w:hAnsi="Arial" w:cs="Arial"/>
                <w:b/>
                <w:sz w:val="22"/>
              </w:rPr>
            </w:pPr>
            <w:r w:rsidRPr="003B60C2">
              <w:rPr>
                <w:rFonts w:ascii="Arial" w:hAnsi="Arial" w:cs="Arial"/>
                <w:b/>
                <w:sz w:val="22"/>
              </w:rPr>
              <w:t>Risk controls</w:t>
            </w:r>
          </w:p>
        </w:tc>
      </w:tr>
      <w:tr w:rsidR="004229E8" w:rsidRPr="00F2530E" w14:paraId="29C3615D" w14:textId="77777777" w:rsidTr="009732DC">
        <w:trPr>
          <w:trHeight w:val="3628"/>
        </w:trPr>
        <w:tc>
          <w:tcPr>
            <w:tcW w:w="9242" w:type="dxa"/>
          </w:tcPr>
          <w:p w14:paraId="4E4B69E5" w14:textId="7BD9E9AE" w:rsidR="00A876CB" w:rsidRDefault="00A876CB" w:rsidP="00A876CB">
            <w:pPr>
              <w:rPr>
                <w:rFonts w:asciiTheme="minorHAnsi" w:eastAsia="Times New Roman" w:hAnsiTheme="minorHAnsi"/>
                <w:sz w:val="22"/>
              </w:rPr>
            </w:pPr>
            <w:permStart w:id="1418162248" w:edGrp="everyone"/>
            <w:r>
              <w:rPr>
                <w:rFonts w:eastAsia="Times New Roman"/>
              </w:rPr>
              <w:t>- Control 1: Substitution: Use mechanical aids like forklifts, hoists, or trolleys to avoid manual lifting where possible.</w:t>
            </w:r>
          </w:p>
          <w:p w14:paraId="3E2A4970" w14:textId="35B41D5A" w:rsidR="00A876CB" w:rsidRDefault="00A876CB" w:rsidP="00A876CB">
            <w:pPr>
              <w:rPr>
                <w:rFonts w:eastAsia="Times New Roman"/>
              </w:rPr>
            </w:pPr>
            <w:r>
              <w:rPr>
                <w:rFonts w:eastAsia="Times New Roman"/>
              </w:rPr>
              <w:t>  - Justification: Substitution is highly effective as it removes the physical strain from employees.</w:t>
            </w:r>
          </w:p>
          <w:p w14:paraId="77501FF5" w14:textId="6DF09B5E" w:rsidR="00A876CB" w:rsidRDefault="00A876CB" w:rsidP="00A876CB">
            <w:pPr>
              <w:rPr>
                <w:rFonts w:eastAsia="Times New Roman"/>
              </w:rPr>
            </w:pPr>
            <w:r>
              <w:rPr>
                <w:rFonts w:eastAsia="Times New Roman"/>
              </w:rPr>
              <w:t>- Control 2: Administrative Controls: Provide training and implement safe work procedures that emphasize proper lifting techniques and regular breaks to reduce strain.</w:t>
            </w:r>
          </w:p>
          <w:p w14:paraId="57E6E4C7" w14:textId="28AB4548" w:rsidR="00A876CB" w:rsidRDefault="00A876CB" w:rsidP="00A876CB">
            <w:pPr>
              <w:rPr>
                <w:rFonts w:eastAsia="Times New Roman"/>
              </w:rPr>
            </w:pPr>
            <w:r>
              <w:rPr>
                <w:rFonts w:eastAsia="Times New Roman"/>
              </w:rPr>
              <w:t xml:space="preserve">  - Justification: While substitution is the most effective, administrative controls like training can significantly reduce risk by improving employee </w:t>
            </w:r>
            <w:r>
              <w:rPr>
                <w:rFonts w:eastAsia="Times New Roman"/>
              </w:rPr>
              <w:t>behaviou</w:t>
            </w:r>
            <w:r>
              <w:t>r</w:t>
            </w:r>
            <w:r>
              <w:rPr>
                <w:rFonts w:eastAsia="Times New Roman"/>
              </w:rPr>
              <w:t>.</w:t>
            </w:r>
          </w:p>
          <w:p w14:paraId="4FE379FD" w14:textId="292FF84A" w:rsidR="00A876CB" w:rsidRDefault="00A876CB" w:rsidP="00A876CB">
            <w:pPr>
              <w:rPr>
                <w:rFonts w:eastAsia="Times New Roman"/>
              </w:rPr>
            </w:pPr>
            <w:r>
              <w:rPr>
                <w:rFonts w:eastAsia="Times New Roman"/>
              </w:rPr>
              <w:t>- Timeframes: Immediate implementation of mechanical aids where possible, and regular refresher training on lifting techniques should be conducted quarterly.</w:t>
            </w:r>
          </w:p>
          <w:permEnd w:id="1418162248"/>
          <w:p w14:paraId="36D1CD72" w14:textId="33C49789" w:rsidR="00186777" w:rsidRPr="00F2530E" w:rsidRDefault="00186777" w:rsidP="00666E19">
            <w:pPr>
              <w:jc w:val="left"/>
              <w:rPr>
                <w:rFonts w:ascii="Arial" w:hAnsi="Arial" w:cs="Arial"/>
                <w:sz w:val="22"/>
              </w:rPr>
            </w:pPr>
          </w:p>
        </w:tc>
      </w:tr>
    </w:tbl>
    <w:p w14:paraId="477AE32F" w14:textId="77777777" w:rsidR="004229E8" w:rsidRPr="003B60C2" w:rsidRDefault="004229E8" w:rsidP="004229E8">
      <w:pPr>
        <w:jc w:val="left"/>
        <w:rPr>
          <w:rFonts w:ascii="Arial" w:eastAsia="Calibri" w:hAnsi="Arial" w:cs="Arial"/>
          <w:sz w:val="22"/>
          <w:szCs w:val="22"/>
        </w:rPr>
      </w:pPr>
    </w:p>
    <w:p w14:paraId="506A56F8" w14:textId="77777777" w:rsidR="004229E8" w:rsidRPr="00830749" w:rsidRDefault="004229E8" w:rsidP="004229E8">
      <w:pPr>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229E8" w:rsidRPr="00830749" w14:paraId="3EECF862" w14:textId="77777777" w:rsidTr="004B6593">
        <w:tc>
          <w:tcPr>
            <w:tcW w:w="1560" w:type="dxa"/>
            <w:tcBorders>
              <w:top w:val="nil"/>
              <w:left w:val="nil"/>
              <w:bottom w:val="nil"/>
              <w:right w:val="nil"/>
            </w:tcBorders>
          </w:tcPr>
          <w:p w14:paraId="1A973A38" w14:textId="77777777" w:rsidR="004229E8" w:rsidRPr="001C4084" w:rsidRDefault="004229E8" w:rsidP="008E723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6A12CD1" w14:textId="4F283219" w:rsidR="004229E8" w:rsidRPr="001C4084" w:rsidRDefault="004229E8" w:rsidP="008E723B">
            <w:pPr>
              <w:rPr>
                <w:rFonts w:ascii="Arial" w:hAnsi="Arial" w:cs="Arial"/>
                <w:sz w:val="22"/>
                <w:szCs w:val="22"/>
              </w:rPr>
            </w:pPr>
          </w:p>
        </w:tc>
        <w:permStart w:id="208155240" w:edGrp="everyone"/>
        <w:tc>
          <w:tcPr>
            <w:tcW w:w="624" w:type="dxa"/>
            <w:tcBorders>
              <w:top w:val="nil"/>
              <w:left w:val="nil"/>
              <w:bottom w:val="nil"/>
              <w:right w:val="nil"/>
            </w:tcBorders>
          </w:tcPr>
          <w:p w14:paraId="604129C9" w14:textId="77777777" w:rsidR="004229E8" w:rsidRPr="00533511" w:rsidRDefault="00000000" w:rsidP="008E723B">
            <w:pPr>
              <w:rPr>
                <w:rFonts w:ascii="Arial" w:hAnsi="Arial" w:cs="Arial"/>
                <w:sz w:val="44"/>
                <w:szCs w:val="44"/>
              </w:rPr>
            </w:pPr>
            <w:sdt>
              <w:sdtPr>
                <w:rPr>
                  <w:rFonts w:ascii="Arial" w:hAnsi="Arial" w:cs="Arial"/>
                  <w:sz w:val="44"/>
                  <w:szCs w:val="44"/>
                </w:rPr>
                <w:id w:val="1168523317"/>
                <w14:checkbox>
                  <w14:checked w14:val="0"/>
                  <w14:checkedState w14:val="00FE" w14:font="Wingdings"/>
                  <w14:uncheckedState w14:val="00A8" w14:font="Wingdings"/>
                </w14:checkbox>
              </w:sdtPr>
              <w:sdtContent>
                <w:r w:rsidR="004229E8">
                  <w:rPr>
                    <w:rFonts w:ascii="Arial" w:hAnsi="Arial" w:cs="Arial"/>
                    <w:sz w:val="44"/>
                    <w:szCs w:val="44"/>
                  </w:rPr>
                  <w:sym w:font="Wingdings" w:char="F0A8"/>
                </w:r>
              </w:sdtContent>
            </w:sdt>
            <w:permEnd w:id="208155240"/>
          </w:p>
        </w:tc>
      </w:tr>
    </w:tbl>
    <w:p w14:paraId="2401A4D0" w14:textId="77777777" w:rsidR="004229E8" w:rsidRDefault="004229E8" w:rsidP="004229E8">
      <w:pPr>
        <w:rPr>
          <w:rFonts w:ascii="Arial" w:hAnsi="Arial" w:cs="Arial"/>
          <w:sz w:val="22"/>
          <w:szCs w:val="22"/>
        </w:rPr>
      </w:pPr>
    </w:p>
    <w:p w14:paraId="6E1C97E7" w14:textId="77777777" w:rsidR="004229E8" w:rsidRPr="00F8522E" w:rsidRDefault="004229E8" w:rsidP="004229E8">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4229E8" w:rsidRPr="00F8522E" w14:paraId="40E2C415" w14:textId="77777777" w:rsidTr="008E723B">
        <w:tc>
          <w:tcPr>
            <w:tcW w:w="9235" w:type="dxa"/>
            <w:shd w:val="clear" w:color="auto" w:fill="232F84"/>
          </w:tcPr>
          <w:p w14:paraId="59FC58AD" w14:textId="77777777" w:rsidR="004229E8" w:rsidRPr="00F8522E" w:rsidRDefault="004229E8" w:rsidP="00782EAD">
            <w:pPr>
              <w:numPr>
                <w:ilvl w:val="0"/>
                <w:numId w:val="23"/>
              </w:numPr>
              <w:jc w:val="left"/>
              <w:rPr>
                <w:rFonts w:ascii="Arial" w:hAnsi="Arial" w:cs="Arial"/>
                <w:b/>
                <w:sz w:val="22"/>
              </w:rPr>
            </w:pPr>
            <w:bookmarkStart w:id="9" w:name="_Ref36734260"/>
          </w:p>
        </w:tc>
        <w:bookmarkEnd w:id="9"/>
      </w:tr>
      <w:tr w:rsidR="004229E8" w:rsidRPr="00F8522E" w14:paraId="5F675EF4" w14:textId="77777777" w:rsidTr="008E723B">
        <w:tc>
          <w:tcPr>
            <w:tcW w:w="9235" w:type="dxa"/>
            <w:shd w:val="clear" w:color="auto" w:fill="A1D7E1"/>
          </w:tcPr>
          <w:p w14:paraId="56892E4C" w14:textId="77777777" w:rsidR="004229E8" w:rsidRPr="00F8522E" w:rsidRDefault="004229E8" w:rsidP="008E723B">
            <w:pPr>
              <w:jc w:val="left"/>
              <w:rPr>
                <w:rFonts w:ascii="Arial" w:hAnsi="Arial" w:cs="Arial"/>
                <w:bCs/>
                <w:sz w:val="22"/>
              </w:rPr>
            </w:pPr>
            <w:r w:rsidRPr="00F8522E">
              <w:rPr>
                <w:rFonts w:ascii="Arial" w:hAnsi="Arial" w:cs="Arial"/>
                <w:bCs/>
                <w:sz w:val="22"/>
              </w:rPr>
              <w:t xml:space="preserve">For the two (2) risks (and associated risk controls) identified in Activity </w:t>
            </w:r>
            <w:r>
              <w:rPr>
                <w:rFonts w:ascii="Arial" w:hAnsi="Arial" w:cs="Arial"/>
                <w:bCs/>
                <w:sz w:val="22"/>
              </w:rPr>
              <w:t>3</w:t>
            </w:r>
            <w:r w:rsidRPr="00F8522E">
              <w:rPr>
                <w:rFonts w:ascii="Arial" w:hAnsi="Arial" w:cs="Arial"/>
                <w:bCs/>
                <w:sz w:val="22"/>
              </w:rPr>
              <w:t>:</w:t>
            </w:r>
          </w:p>
          <w:p w14:paraId="67C1FD30" w14:textId="77777777" w:rsidR="004229E8" w:rsidRPr="00F8522E" w:rsidRDefault="004229E8" w:rsidP="00782EAD">
            <w:pPr>
              <w:numPr>
                <w:ilvl w:val="0"/>
                <w:numId w:val="27"/>
              </w:numPr>
              <w:jc w:val="left"/>
              <w:rPr>
                <w:rFonts w:ascii="Arial" w:hAnsi="Arial" w:cs="Arial"/>
                <w:sz w:val="22"/>
              </w:rPr>
            </w:pPr>
            <w:bookmarkStart w:id="10" w:name="_Ref36734262"/>
            <w:bookmarkStart w:id="11" w:name="_Ref36800059"/>
            <w:r w:rsidRPr="00F8522E">
              <w:rPr>
                <w:rFonts w:ascii="Arial" w:hAnsi="Arial" w:cs="Arial"/>
                <w:bCs/>
                <w:sz w:val="22"/>
              </w:rPr>
              <w:t>Explain how you would contribute to developing and implementing a risk control plan</w:t>
            </w:r>
            <w:bookmarkEnd w:id="10"/>
            <w:r>
              <w:rPr>
                <w:rFonts w:ascii="Arial" w:hAnsi="Arial" w:cs="Arial"/>
                <w:bCs/>
                <w:sz w:val="22"/>
              </w:rPr>
              <w:t xml:space="preserve"> to meet your legal and organisational obligations</w:t>
            </w:r>
            <w:bookmarkEnd w:id="11"/>
          </w:p>
          <w:p w14:paraId="181B03A4" w14:textId="77777777" w:rsidR="004229E8" w:rsidRPr="00F8522E" w:rsidRDefault="004229E8" w:rsidP="00782EAD">
            <w:pPr>
              <w:numPr>
                <w:ilvl w:val="0"/>
                <w:numId w:val="27"/>
              </w:numPr>
              <w:jc w:val="left"/>
              <w:rPr>
                <w:rFonts w:ascii="Arial" w:hAnsi="Arial" w:cs="Arial"/>
                <w:sz w:val="22"/>
              </w:rPr>
            </w:pPr>
            <w:bookmarkStart w:id="12" w:name="_Ref36734322"/>
            <w:r w:rsidRPr="00F8522E">
              <w:rPr>
                <w:rFonts w:ascii="Arial" w:hAnsi="Arial" w:cs="Arial"/>
                <w:bCs/>
                <w:sz w:val="22"/>
              </w:rPr>
              <w:t>Describe the process you would undertake to evaluate the risk controls that had been implemented</w:t>
            </w:r>
            <w:bookmarkEnd w:id="12"/>
          </w:p>
        </w:tc>
      </w:tr>
    </w:tbl>
    <w:p w14:paraId="1BB28F35" w14:textId="77777777" w:rsidR="004229E8" w:rsidRPr="00F8522E" w:rsidRDefault="004229E8" w:rsidP="004229E8">
      <w:pPr>
        <w:jc w:val="left"/>
        <w:rPr>
          <w:rFonts w:ascii="Arial" w:eastAsia="Calibri" w:hAnsi="Arial" w:cs="Arial"/>
          <w:sz w:val="22"/>
          <w:szCs w:val="22"/>
        </w:rPr>
      </w:pPr>
    </w:p>
    <w:p w14:paraId="2C2CB28E" w14:textId="77777777" w:rsidR="004229E8" w:rsidRPr="00F8522E" w:rsidRDefault="004229E8" w:rsidP="004229E8">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4229E8" w:rsidRPr="00F8522E" w14:paraId="02D9D28F" w14:textId="77777777" w:rsidTr="008E723B">
        <w:tc>
          <w:tcPr>
            <w:tcW w:w="9242" w:type="dxa"/>
            <w:shd w:val="clear" w:color="auto" w:fill="000000"/>
          </w:tcPr>
          <w:p w14:paraId="49CAC44E" w14:textId="77777777" w:rsidR="004229E8" w:rsidRPr="00F8522E" w:rsidRDefault="004229E8" w:rsidP="008E723B">
            <w:pPr>
              <w:keepNext/>
              <w:jc w:val="left"/>
              <w:rPr>
                <w:rFonts w:ascii="Arial" w:hAnsi="Arial" w:cs="Arial"/>
                <w:b/>
                <w:sz w:val="22"/>
              </w:rPr>
            </w:pPr>
            <w:r w:rsidRPr="00F8522E">
              <w:rPr>
                <w:rFonts w:ascii="Arial" w:hAnsi="Arial" w:cs="Arial"/>
                <w:b/>
                <w:sz w:val="22"/>
              </w:rPr>
              <w:t>Hazard/Risk 1</w:t>
            </w:r>
          </w:p>
        </w:tc>
      </w:tr>
      <w:tr w:rsidR="004229E8" w:rsidRPr="00F8522E" w14:paraId="43959978" w14:textId="77777777" w:rsidTr="008E723B">
        <w:tc>
          <w:tcPr>
            <w:tcW w:w="9242" w:type="dxa"/>
            <w:shd w:val="clear" w:color="auto" w:fill="D9D9D9"/>
          </w:tcPr>
          <w:p w14:paraId="796F72D7" w14:textId="77777777" w:rsidR="004229E8" w:rsidRPr="00F8522E" w:rsidRDefault="004229E8" w:rsidP="008E723B">
            <w:pPr>
              <w:keepNext/>
              <w:jc w:val="left"/>
              <w:rPr>
                <w:rFonts w:ascii="Arial" w:hAnsi="Arial" w:cs="Arial"/>
                <w:sz w:val="22"/>
              </w:rPr>
            </w:pPr>
            <w:r w:rsidRPr="00F8522E">
              <w:rPr>
                <w:rFonts w:ascii="Arial" w:hAnsi="Arial" w:cs="Arial"/>
                <w:b/>
                <w:sz w:val="22"/>
              </w:rPr>
              <w:t>Develop and implement risk control plan</w:t>
            </w:r>
          </w:p>
        </w:tc>
      </w:tr>
      <w:tr w:rsidR="004229E8" w:rsidRPr="00F2530E" w14:paraId="3F370C59" w14:textId="77777777" w:rsidTr="008E723B">
        <w:trPr>
          <w:trHeight w:val="4706"/>
        </w:trPr>
        <w:tc>
          <w:tcPr>
            <w:tcW w:w="9242" w:type="dxa"/>
          </w:tcPr>
          <w:p w14:paraId="54AC224E" w14:textId="5185D481" w:rsidR="0003602B" w:rsidRDefault="0003602B" w:rsidP="0003602B">
            <w:pPr>
              <w:rPr>
                <w:rFonts w:asciiTheme="minorHAnsi" w:eastAsia="Times New Roman" w:hAnsiTheme="minorHAnsi"/>
                <w:sz w:val="22"/>
              </w:rPr>
            </w:pPr>
            <w:permStart w:id="670131707" w:edGrp="everyone"/>
            <w:r>
              <w:rPr>
                <w:rFonts w:eastAsia="Times New Roman"/>
              </w:rPr>
              <w:t>1. Risk Assessmen</w:t>
            </w:r>
            <w:r w:rsidR="00C62EA7">
              <w:rPr>
                <w:rFonts w:eastAsia="Times New Roman"/>
              </w:rPr>
              <w:t>t</w:t>
            </w:r>
            <w:r>
              <w:rPr>
                <w:rFonts w:eastAsia="Times New Roman"/>
              </w:rPr>
              <w:t>: Collaborate with the safety officer to conduct a thorough risk assessment of all areas handling hazardous chemicals. Identify specific chemicals, their hazards, and the likelihood and consequences of spills.</w:t>
            </w:r>
          </w:p>
          <w:p w14:paraId="6AACE825" w14:textId="77777777" w:rsidR="0003602B" w:rsidRDefault="0003602B" w:rsidP="0003602B">
            <w:pPr>
              <w:rPr>
                <w:rFonts w:eastAsia="Times New Roman"/>
              </w:rPr>
            </w:pPr>
            <w:r>
              <w:rPr>
                <w:rFonts w:eastAsia="Times New Roman"/>
              </w:rPr>
              <w:t xml:space="preserve">  </w:t>
            </w:r>
          </w:p>
          <w:p w14:paraId="0652BD2B" w14:textId="0DDA0A46" w:rsidR="0003602B" w:rsidRDefault="0003602B" w:rsidP="0003602B">
            <w:pPr>
              <w:rPr>
                <w:rFonts w:eastAsia="Times New Roman"/>
              </w:rPr>
            </w:pPr>
            <w:r>
              <w:rPr>
                <w:rFonts w:eastAsia="Times New Roman"/>
              </w:rPr>
              <w:t>2. Control Selection: Participate in discussions on the hierarchy of controls to determine the most effective risk control measures. Advocate for the use of safer alternatives to hazardous chemicals and the implementation of spill containment systems.</w:t>
            </w:r>
          </w:p>
          <w:p w14:paraId="2F2FD96A" w14:textId="77777777" w:rsidR="0003602B" w:rsidRDefault="0003602B" w:rsidP="0003602B">
            <w:pPr>
              <w:rPr>
                <w:rFonts w:eastAsia="Times New Roman"/>
              </w:rPr>
            </w:pPr>
          </w:p>
          <w:p w14:paraId="59B47339" w14:textId="6230BD57" w:rsidR="0003602B" w:rsidRDefault="0003602B" w:rsidP="0003602B">
            <w:pPr>
              <w:rPr>
                <w:rFonts w:eastAsia="Times New Roman"/>
              </w:rPr>
            </w:pPr>
            <w:r>
              <w:rPr>
                <w:rFonts w:eastAsia="Times New Roman"/>
              </w:rPr>
              <w:t>3. Training and Awareness: Help develop training materials and sessions that inform employees about the hazards of chemicals they work with, proper handling techniques, and emergency response actions in the event of a spill.</w:t>
            </w:r>
          </w:p>
          <w:p w14:paraId="7AB548FD" w14:textId="77777777" w:rsidR="0003602B" w:rsidRDefault="0003602B" w:rsidP="0003602B">
            <w:pPr>
              <w:rPr>
                <w:rFonts w:eastAsia="Times New Roman"/>
              </w:rPr>
            </w:pPr>
          </w:p>
          <w:p w14:paraId="17BE18B5" w14:textId="2E35940F" w:rsidR="0003602B" w:rsidRDefault="0003602B" w:rsidP="0003602B">
            <w:pPr>
              <w:rPr>
                <w:rFonts w:eastAsia="Times New Roman"/>
              </w:rPr>
            </w:pPr>
            <w:r>
              <w:rPr>
                <w:rFonts w:eastAsia="Times New Roman"/>
              </w:rPr>
              <w:t>4. Communication Plan: Work with management to establish a communication plan that informs all employees of the new risk control measures, including signage, meetings, and memos.</w:t>
            </w:r>
          </w:p>
          <w:p w14:paraId="72C6A8E6" w14:textId="77777777" w:rsidR="0003602B" w:rsidRDefault="0003602B" w:rsidP="0003602B">
            <w:pPr>
              <w:rPr>
                <w:rFonts w:eastAsia="Times New Roman"/>
              </w:rPr>
            </w:pPr>
          </w:p>
          <w:p w14:paraId="4A4A74E4" w14:textId="7CE4C88F" w:rsidR="0003602B" w:rsidRDefault="0003602B" w:rsidP="0003602B">
            <w:pPr>
              <w:rPr>
                <w:rFonts w:eastAsia="Times New Roman"/>
              </w:rPr>
            </w:pPr>
            <w:r>
              <w:rPr>
                <w:rFonts w:eastAsia="Times New Roman"/>
              </w:rPr>
              <w:t>5. Implementation Schedule: Assist in developing a timeline for the implementation of control measures, prioritizing immediate actions such as spill containment installations and longer-term plans for chemical substitutions.</w:t>
            </w:r>
          </w:p>
          <w:p w14:paraId="25733A0D" w14:textId="77777777" w:rsidR="0003602B" w:rsidRDefault="0003602B" w:rsidP="0003602B">
            <w:pPr>
              <w:rPr>
                <w:rFonts w:eastAsia="Times New Roman"/>
              </w:rPr>
            </w:pPr>
          </w:p>
          <w:p w14:paraId="5086DBCA" w14:textId="05A62213" w:rsidR="0003602B" w:rsidRDefault="0003602B" w:rsidP="0003602B">
            <w:pPr>
              <w:rPr>
                <w:rFonts w:eastAsia="Times New Roman"/>
              </w:rPr>
            </w:pPr>
            <w:r>
              <w:rPr>
                <w:rFonts w:eastAsia="Times New Roman"/>
              </w:rPr>
              <w:t>6. Documentation: Ensure all aspects of the risk control plan are documented in the organization’s safety management system, including risk assessments, training records, and incident reports.</w:t>
            </w:r>
          </w:p>
          <w:permEnd w:id="670131707"/>
          <w:p w14:paraId="4171A0EA" w14:textId="77777777" w:rsidR="004229E8" w:rsidRPr="00F2530E" w:rsidRDefault="004229E8" w:rsidP="008E723B">
            <w:pPr>
              <w:keepNext/>
              <w:jc w:val="left"/>
              <w:rPr>
                <w:rFonts w:ascii="Arial" w:hAnsi="Arial" w:cs="Arial"/>
                <w:sz w:val="22"/>
              </w:rPr>
            </w:pPr>
          </w:p>
        </w:tc>
      </w:tr>
      <w:tr w:rsidR="004229E8" w:rsidRPr="00F8522E" w14:paraId="0D758C12" w14:textId="77777777" w:rsidTr="008E723B">
        <w:tc>
          <w:tcPr>
            <w:tcW w:w="9242" w:type="dxa"/>
            <w:shd w:val="clear" w:color="auto" w:fill="D9D9D9"/>
          </w:tcPr>
          <w:p w14:paraId="3DE175EB" w14:textId="77777777" w:rsidR="004229E8" w:rsidRPr="00F8522E" w:rsidRDefault="004229E8" w:rsidP="008E723B">
            <w:pPr>
              <w:keepNext/>
              <w:jc w:val="left"/>
              <w:rPr>
                <w:rFonts w:ascii="Arial" w:hAnsi="Arial" w:cs="Arial"/>
                <w:sz w:val="22"/>
              </w:rPr>
            </w:pPr>
            <w:r w:rsidRPr="00F8522E">
              <w:rPr>
                <w:rFonts w:ascii="Arial" w:hAnsi="Arial" w:cs="Arial"/>
                <w:b/>
                <w:sz w:val="22"/>
              </w:rPr>
              <w:t>Evaluation of risk control</w:t>
            </w:r>
          </w:p>
        </w:tc>
      </w:tr>
      <w:tr w:rsidR="004229E8" w:rsidRPr="00F2530E" w14:paraId="55DC1D71" w14:textId="77777777" w:rsidTr="008E723B">
        <w:trPr>
          <w:trHeight w:val="2381"/>
        </w:trPr>
        <w:tc>
          <w:tcPr>
            <w:tcW w:w="9242" w:type="dxa"/>
          </w:tcPr>
          <w:p w14:paraId="3B3595D1" w14:textId="4C2057E1" w:rsidR="00A8165D" w:rsidRDefault="00A8165D" w:rsidP="00A8165D">
            <w:pPr>
              <w:rPr>
                <w:rFonts w:asciiTheme="minorHAnsi" w:eastAsia="Times New Roman" w:hAnsiTheme="minorHAnsi"/>
                <w:sz w:val="22"/>
              </w:rPr>
            </w:pPr>
            <w:permStart w:id="729613839" w:edGrp="everyone"/>
            <w:r>
              <w:rPr>
                <w:rFonts w:eastAsia="Times New Roman"/>
              </w:rPr>
              <w:t>1. Monitoring: Regularly monitor the effectiveness of the risk controls in place through workplace inspections and observations. Identify any instances of chemical spills or near misses to assess whether controls are effective.</w:t>
            </w:r>
          </w:p>
          <w:p w14:paraId="11C149FF" w14:textId="77777777" w:rsidR="00A8165D" w:rsidRDefault="00A8165D" w:rsidP="00A8165D">
            <w:pPr>
              <w:rPr>
                <w:rFonts w:eastAsia="Times New Roman"/>
              </w:rPr>
            </w:pPr>
          </w:p>
          <w:p w14:paraId="3F4071A9" w14:textId="554FAC8E" w:rsidR="00A8165D" w:rsidRDefault="00A8165D" w:rsidP="00A8165D">
            <w:pPr>
              <w:rPr>
                <w:rFonts w:eastAsia="Times New Roman"/>
              </w:rPr>
            </w:pPr>
            <w:r>
              <w:rPr>
                <w:rFonts w:eastAsia="Times New Roman"/>
              </w:rPr>
              <w:t>2. Feedback Collection: Solicit feedback from employees regarding the usability and effectiveness of control measures. This can be done through surveys, safety meetings, or informal discussions.</w:t>
            </w:r>
          </w:p>
          <w:p w14:paraId="265538D0" w14:textId="77777777" w:rsidR="00A8165D" w:rsidRDefault="00A8165D" w:rsidP="00A8165D">
            <w:pPr>
              <w:rPr>
                <w:rFonts w:eastAsia="Times New Roman"/>
              </w:rPr>
            </w:pPr>
          </w:p>
          <w:p w14:paraId="2E7143ED" w14:textId="40BD9DF4" w:rsidR="00A8165D" w:rsidRDefault="00A8165D" w:rsidP="00A8165D">
            <w:pPr>
              <w:rPr>
                <w:rFonts w:eastAsia="Times New Roman"/>
              </w:rPr>
            </w:pPr>
            <w:r>
              <w:rPr>
                <w:rFonts w:eastAsia="Times New Roman"/>
              </w:rPr>
              <w:t xml:space="preserve">3. Incident Review: Review incident reports related to chemical spills to determine if the existing controls are adequate or if additional measures are necessary. </w:t>
            </w:r>
            <w:r w:rsidR="005E45D4">
              <w:rPr>
                <w:rFonts w:eastAsia="Times New Roman"/>
              </w:rPr>
              <w:t>Analyse</w:t>
            </w:r>
            <w:r>
              <w:rPr>
                <w:rFonts w:eastAsia="Times New Roman"/>
              </w:rPr>
              <w:t xml:space="preserve"> the causes of any spills and assess whether they were preventable.</w:t>
            </w:r>
          </w:p>
          <w:p w14:paraId="4A47B60F" w14:textId="77777777" w:rsidR="00A8165D" w:rsidRDefault="00A8165D" w:rsidP="00A8165D">
            <w:pPr>
              <w:rPr>
                <w:rFonts w:eastAsia="Times New Roman"/>
              </w:rPr>
            </w:pPr>
          </w:p>
          <w:p w14:paraId="3C204AEC" w14:textId="398F758C" w:rsidR="00A8165D" w:rsidRDefault="00A8165D" w:rsidP="00A8165D">
            <w:pPr>
              <w:rPr>
                <w:rFonts w:eastAsia="Times New Roman"/>
              </w:rPr>
            </w:pPr>
            <w:r>
              <w:rPr>
                <w:rFonts w:eastAsia="Times New Roman"/>
              </w:rPr>
              <w:t>4. Audits: Conduct periodic audits of chemical handling and spill response procedures to ensure compliance with the risk control plan and legal requirements. Use checklists to verify that all procedures are being followed.</w:t>
            </w:r>
          </w:p>
          <w:p w14:paraId="3DE701AC" w14:textId="77777777" w:rsidR="00A8165D" w:rsidRDefault="00A8165D" w:rsidP="00A8165D">
            <w:pPr>
              <w:rPr>
                <w:rFonts w:eastAsia="Times New Roman"/>
              </w:rPr>
            </w:pPr>
          </w:p>
          <w:p w14:paraId="6237F754" w14:textId="7B029197" w:rsidR="00A8165D" w:rsidRDefault="00A8165D" w:rsidP="00A8165D">
            <w:pPr>
              <w:rPr>
                <w:rFonts w:eastAsia="Times New Roman"/>
              </w:rPr>
            </w:pPr>
            <w:r>
              <w:rPr>
                <w:rFonts w:eastAsia="Times New Roman"/>
              </w:rPr>
              <w:t>5. Reporting and Adjustments: Prepare reports summarizing findings from monitoring and audits. If deficiencies are identified, propose adjustments to the risk control measures and document these changes for future reference.</w:t>
            </w:r>
          </w:p>
          <w:permEnd w:id="729613839"/>
          <w:p w14:paraId="17D4B2CD" w14:textId="77777777" w:rsidR="004229E8" w:rsidRPr="00F2530E" w:rsidRDefault="004229E8" w:rsidP="00666E19">
            <w:pPr>
              <w:jc w:val="left"/>
              <w:rPr>
                <w:rFonts w:ascii="Arial" w:hAnsi="Arial" w:cs="Arial"/>
                <w:sz w:val="22"/>
              </w:rPr>
            </w:pPr>
          </w:p>
        </w:tc>
      </w:tr>
    </w:tbl>
    <w:p w14:paraId="78625003" w14:textId="77777777" w:rsidR="004229E8" w:rsidRPr="00F8522E" w:rsidRDefault="004229E8" w:rsidP="004229E8">
      <w:pPr>
        <w:jc w:val="left"/>
        <w:rPr>
          <w:rFonts w:ascii="Arial" w:eastAsia="Calibri" w:hAnsi="Arial" w:cs="Arial"/>
          <w:sz w:val="22"/>
          <w:szCs w:val="22"/>
        </w:rPr>
      </w:pPr>
    </w:p>
    <w:p w14:paraId="6EA48CBB" w14:textId="77777777" w:rsidR="004229E8" w:rsidRPr="00F8522E" w:rsidRDefault="004229E8" w:rsidP="004229E8">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4229E8" w:rsidRPr="00F8522E" w14:paraId="5C8DFFEE" w14:textId="77777777" w:rsidTr="008E723B">
        <w:tc>
          <w:tcPr>
            <w:tcW w:w="9242" w:type="dxa"/>
            <w:shd w:val="clear" w:color="auto" w:fill="000000"/>
          </w:tcPr>
          <w:p w14:paraId="39B7D5B3" w14:textId="77777777" w:rsidR="004229E8" w:rsidRPr="00F8522E" w:rsidRDefault="004229E8" w:rsidP="008E723B">
            <w:pPr>
              <w:keepNext/>
              <w:jc w:val="left"/>
              <w:rPr>
                <w:rFonts w:ascii="Arial" w:hAnsi="Arial" w:cs="Arial"/>
                <w:b/>
                <w:sz w:val="22"/>
              </w:rPr>
            </w:pPr>
            <w:r w:rsidRPr="00F8522E">
              <w:rPr>
                <w:rFonts w:ascii="Arial" w:hAnsi="Arial" w:cs="Arial"/>
                <w:b/>
                <w:sz w:val="22"/>
              </w:rPr>
              <w:t>Hazard/Risk 2</w:t>
            </w:r>
          </w:p>
        </w:tc>
      </w:tr>
      <w:tr w:rsidR="004229E8" w:rsidRPr="00F8522E" w14:paraId="71136683" w14:textId="77777777" w:rsidTr="008E723B">
        <w:tc>
          <w:tcPr>
            <w:tcW w:w="9242" w:type="dxa"/>
            <w:shd w:val="clear" w:color="auto" w:fill="D9D9D9"/>
          </w:tcPr>
          <w:p w14:paraId="4EA02760" w14:textId="77777777" w:rsidR="004229E8" w:rsidRPr="00F8522E" w:rsidRDefault="004229E8" w:rsidP="008E723B">
            <w:pPr>
              <w:keepNext/>
              <w:jc w:val="left"/>
              <w:rPr>
                <w:rFonts w:ascii="Arial" w:hAnsi="Arial" w:cs="Arial"/>
                <w:sz w:val="22"/>
              </w:rPr>
            </w:pPr>
            <w:r w:rsidRPr="00F8522E">
              <w:rPr>
                <w:rFonts w:ascii="Arial" w:hAnsi="Arial" w:cs="Arial"/>
                <w:b/>
                <w:sz w:val="22"/>
              </w:rPr>
              <w:t>Develop and implement risk control plan</w:t>
            </w:r>
          </w:p>
        </w:tc>
      </w:tr>
      <w:tr w:rsidR="004229E8" w:rsidRPr="00F2530E" w14:paraId="1F7D6F7A" w14:textId="77777777" w:rsidTr="008E723B">
        <w:trPr>
          <w:trHeight w:val="4479"/>
        </w:trPr>
        <w:tc>
          <w:tcPr>
            <w:tcW w:w="9242" w:type="dxa"/>
          </w:tcPr>
          <w:p w14:paraId="1E60E348" w14:textId="3EF2A4BC" w:rsidR="00B20338" w:rsidRDefault="00B20338" w:rsidP="00B20338">
            <w:pPr>
              <w:rPr>
                <w:rFonts w:asciiTheme="minorHAnsi" w:eastAsia="Times New Roman" w:hAnsiTheme="minorHAnsi"/>
                <w:sz w:val="22"/>
              </w:rPr>
            </w:pPr>
            <w:permStart w:id="1024355740" w:edGrp="everyone"/>
            <w:r>
              <w:rPr>
                <w:rFonts w:eastAsia="Times New Roman"/>
              </w:rPr>
              <w:t xml:space="preserve">1. Risk Assessment: Engage in conducting manual handling risk assessments in areas where heavy lifting occurs. Document high-risk tasks and </w:t>
            </w:r>
            <w:r>
              <w:rPr>
                <w:rFonts w:eastAsia="Times New Roman"/>
              </w:rPr>
              <w:t>analyse</w:t>
            </w:r>
            <w:r>
              <w:rPr>
                <w:rFonts w:eastAsia="Times New Roman"/>
              </w:rPr>
              <w:t xml:space="preserve"> how injuries can occur during these activities.</w:t>
            </w:r>
          </w:p>
          <w:p w14:paraId="05FC026C" w14:textId="77777777" w:rsidR="00B20338" w:rsidRDefault="00B20338" w:rsidP="00B20338">
            <w:pPr>
              <w:rPr>
                <w:rFonts w:eastAsia="Times New Roman"/>
              </w:rPr>
            </w:pPr>
          </w:p>
          <w:p w14:paraId="2FF5A4BB" w14:textId="45607B97" w:rsidR="00B20338" w:rsidRDefault="00B20338" w:rsidP="00B20338">
            <w:pPr>
              <w:rPr>
                <w:rFonts w:eastAsia="Times New Roman"/>
              </w:rPr>
            </w:pPr>
            <w:r>
              <w:rPr>
                <w:rFonts w:eastAsia="Times New Roman"/>
              </w:rPr>
              <w:t>2. Control Selection: Advocate for the introduction of mechanical aids such as trolleys and hoists. Participate in discussions on training programs to ensure workers understand safe manual handling techniques.</w:t>
            </w:r>
          </w:p>
          <w:p w14:paraId="7DBD55F3" w14:textId="77777777" w:rsidR="00B20338" w:rsidRDefault="00B20338" w:rsidP="00B20338">
            <w:pPr>
              <w:rPr>
                <w:rFonts w:eastAsia="Times New Roman"/>
              </w:rPr>
            </w:pPr>
          </w:p>
          <w:p w14:paraId="63973812" w14:textId="4A1B1374" w:rsidR="00B20338" w:rsidRDefault="00B20338" w:rsidP="00B20338">
            <w:pPr>
              <w:rPr>
                <w:rFonts w:eastAsia="Times New Roman"/>
              </w:rPr>
            </w:pPr>
            <w:r>
              <w:rPr>
                <w:rFonts w:eastAsia="Times New Roman"/>
              </w:rPr>
              <w:t xml:space="preserve">3. </w:t>
            </w:r>
            <w:r>
              <w:rPr>
                <w:rFonts w:eastAsia="Times New Roman"/>
              </w:rPr>
              <w:t>T</w:t>
            </w:r>
            <w:r>
              <w:rPr>
                <w:rFonts w:eastAsia="Times New Roman"/>
              </w:rPr>
              <w:t>raining Development: Assist in developing training programs tailored to various roles in the organization, emphasizing the importance of ergonomics and proper lifting techniques.</w:t>
            </w:r>
          </w:p>
          <w:p w14:paraId="3B4F00DA" w14:textId="77777777" w:rsidR="00B20338" w:rsidRDefault="00B20338" w:rsidP="00B20338">
            <w:pPr>
              <w:rPr>
                <w:rFonts w:eastAsia="Times New Roman"/>
              </w:rPr>
            </w:pPr>
          </w:p>
          <w:p w14:paraId="60E07DC4" w14:textId="16200499" w:rsidR="00B20338" w:rsidRDefault="00B20338" w:rsidP="00B20338">
            <w:pPr>
              <w:rPr>
                <w:rFonts w:eastAsia="Times New Roman"/>
              </w:rPr>
            </w:pPr>
            <w:r>
              <w:rPr>
                <w:rFonts w:eastAsia="Times New Roman"/>
              </w:rPr>
              <w:t>4. Communication and Awareness: Help create awareness materials (e.g., posters, handouts) that outline safe lifting practices and promote the use of mechanical aids. Organize informational sessions to ensure all staff are aware of the risks and controls.</w:t>
            </w:r>
          </w:p>
          <w:p w14:paraId="1F45A87D" w14:textId="77777777" w:rsidR="00B20338" w:rsidRDefault="00B20338" w:rsidP="00B20338">
            <w:pPr>
              <w:rPr>
                <w:rFonts w:eastAsia="Times New Roman"/>
              </w:rPr>
            </w:pPr>
          </w:p>
          <w:p w14:paraId="4E5D868C" w14:textId="421DBDD6" w:rsidR="00B20338" w:rsidRDefault="00B20338" w:rsidP="00B20338">
            <w:pPr>
              <w:rPr>
                <w:rFonts w:eastAsia="Times New Roman"/>
              </w:rPr>
            </w:pPr>
            <w:r>
              <w:rPr>
                <w:rFonts w:eastAsia="Times New Roman"/>
              </w:rPr>
              <w:t>5. Implementation Timeline: Collaborate with supervisors to establish a timeline for implementing risk controls, prioritizing immediate actions like purchasing mechanical aids and scheduling training sessions.</w:t>
            </w:r>
          </w:p>
          <w:p w14:paraId="74FF791B" w14:textId="77777777" w:rsidR="00B20338" w:rsidRDefault="00B20338" w:rsidP="00B20338">
            <w:pPr>
              <w:rPr>
                <w:rFonts w:eastAsia="Times New Roman"/>
              </w:rPr>
            </w:pPr>
          </w:p>
          <w:p w14:paraId="07D5EF42" w14:textId="3E6E1C20" w:rsidR="00B20338" w:rsidRDefault="00B20338" w:rsidP="00B20338">
            <w:pPr>
              <w:rPr>
                <w:rFonts w:eastAsia="Times New Roman"/>
              </w:rPr>
            </w:pPr>
            <w:r>
              <w:rPr>
                <w:rFonts w:eastAsia="Times New Roman"/>
              </w:rPr>
              <w:t>6. Documentation: Ensure the risk control plan for manual handling injuries is documented, including assessments, training records, and any changes made to procedures.</w:t>
            </w:r>
          </w:p>
          <w:permEnd w:id="1024355740"/>
          <w:p w14:paraId="58390B90" w14:textId="77777777" w:rsidR="004229E8" w:rsidRPr="00F2530E" w:rsidRDefault="004229E8" w:rsidP="00666E19">
            <w:pPr>
              <w:jc w:val="left"/>
              <w:rPr>
                <w:rFonts w:ascii="Arial" w:hAnsi="Arial" w:cs="Arial"/>
                <w:sz w:val="22"/>
              </w:rPr>
            </w:pPr>
          </w:p>
        </w:tc>
      </w:tr>
      <w:tr w:rsidR="004229E8" w:rsidRPr="00F8522E" w14:paraId="3684DE1B" w14:textId="77777777" w:rsidTr="008E723B">
        <w:tc>
          <w:tcPr>
            <w:tcW w:w="9242" w:type="dxa"/>
            <w:shd w:val="clear" w:color="auto" w:fill="D9D9D9"/>
          </w:tcPr>
          <w:p w14:paraId="2A2A5ED5" w14:textId="77777777" w:rsidR="004229E8" w:rsidRPr="00F8522E" w:rsidRDefault="004229E8" w:rsidP="008E723B">
            <w:pPr>
              <w:keepNext/>
              <w:jc w:val="left"/>
              <w:rPr>
                <w:rFonts w:ascii="Arial" w:hAnsi="Arial" w:cs="Arial"/>
                <w:sz w:val="22"/>
              </w:rPr>
            </w:pPr>
            <w:r w:rsidRPr="00F8522E">
              <w:rPr>
                <w:rFonts w:ascii="Arial" w:hAnsi="Arial" w:cs="Arial"/>
                <w:b/>
                <w:sz w:val="22"/>
              </w:rPr>
              <w:t>Evaluation of risk control</w:t>
            </w:r>
          </w:p>
        </w:tc>
      </w:tr>
      <w:tr w:rsidR="004229E8" w:rsidRPr="00F2530E" w14:paraId="0D49458E" w14:textId="77777777" w:rsidTr="008E723B">
        <w:trPr>
          <w:trHeight w:val="2381"/>
        </w:trPr>
        <w:tc>
          <w:tcPr>
            <w:tcW w:w="9242" w:type="dxa"/>
          </w:tcPr>
          <w:p w14:paraId="6B0B5505" w14:textId="27B64A2C" w:rsidR="00627939" w:rsidRDefault="00627939" w:rsidP="00627939">
            <w:pPr>
              <w:rPr>
                <w:rFonts w:eastAsia="Times New Roman"/>
              </w:rPr>
            </w:pPr>
            <w:permStart w:id="670445541" w:edGrp="everyone"/>
            <w:r>
              <w:rPr>
                <w:rFonts w:eastAsia="Times New Roman"/>
              </w:rPr>
              <w:t>1. Monitoring: Conduct ongoing monitoring of manual handling practices through regular safety inspections and observations in the workplace. Check whether employees are using mechanical aids and following safe lifting techniques.</w:t>
            </w:r>
          </w:p>
          <w:p w14:paraId="2CC99BC6" w14:textId="77777777" w:rsidR="00627939" w:rsidRDefault="00627939" w:rsidP="00627939">
            <w:pPr>
              <w:rPr>
                <w:rFonts w:eastAsia="Times New Roman"/>
              </w:rPr>
            </w:pPr>
          </w:p>
          <w:p w14:paraId="4D69D79E" w14:textId="2190762D" w:rsidR="00627939" w:rsidRDefault="00627939" w:rsidP="00627939">
            <w:pPr>
              <w:rPr>
                <w:rFonts w:eastAsia="Times New Roman"/>
              </w:rPr>
            </w:pPr>
            <w:r>
              <w:rPr>
                <w:rFonts w:eastAsia="Times New Roman"/>
              </w:rPr>
              <w:t>2. Feedback Mechanism: Implement a feedback mechanism, such as a suggestion box or regular safety meetings, to encourage employees to report difficulties with current controls or share ideas for improvement.</w:t>
            </w:r>
          </w:p>
          <w:p w14:paraId="70819652" w14:textId="77777777" w:rsidR="00627939" w:rsidRDefault="00627939" w:rsidP="00627939">
            <w:pPr>
              <w:rPr>
                <w:rFonts w:eastAsia="Times New Roman"/>
              </w:rPr>
            </w:pPr>
          </w:p>
          <w:p w14:paraId="3670C465" w14:textId="2C637BF9" w:rsidR="00627939" w:rsidRDefault="00627939" w:rsidP="00627939">
            <w:pPr>
              <w:rPr>
                <w:rFonts w:eastAsia="Times New Roman"/>
              </w:rPr>
            </w:pPr>
            <w:r>
              <w:rPr>
                <w:rFonts w:eastAsia="Times New Roman"/>
              </w:rPr>
              <w:t xml:space="preserve">3. Incident Analysis: Review any incidents of manual handling injuries to </w:t>
            </w:r>
            <w:r>
              <w:rPr>
                <w:rFonts w:eastAsia="Times New Roman"/>
              </w:rPr>
              <w:t>analyse</w:t>
            </w:r>
            <w:r>
              <w:rPr>
                <w:rFonts w:eastAsia="Times New Roman"/>
              </w:rPr>
              <w:t xml:space="preserve"> contributing factors. Determine if the injuries occurred due to non-compliance with safe practices or if existing controls were inadequate.</w:t>
            </w:r>
          </w:p>
          <w:p w14:paraId="1F2B333B" w14:textId="77777777" w:rsidR="00627939" w:rsidRDefault="00627939" w:rsidP="00627939">
            <w:pPr>
              <w:rPr>
                <w:rFonts w:eastAsia="Times New Roman"/>
              </w:rPr>
            </w:pPr>
          </w:p>
          <w:p w14:paraId="57591E6C" w14:textId="0C503E89" w:rsidR="00627939" w:rsidRDefault="00627939" w:rsidP="00627939">
            <w:pPr>
              <w:rPr>
                <w:rFonts w:eastAsia="Times New Roman"/>
              </w:rPr>
            </w:pPr>
            <w:r>
              <w:rPr>
                <w:rFonts w:eastAsia="Times New Roman"/>
              </w:rPr>
              <w:t>4. Regular Audits: Schedule regular audits of manual handling tasks and training effectiveness. Use tools like checklists to ensure compliance with safe lifting protocols and evaluate the effectiveness of mechanical aids.</w:t>
            </w:r>
          </w:p>
          <w:p w14:paraId="10F0F3B9" w14:textId="77777777" w:rsidR="00627939" w:rsidRDefault="00627939" w:rsidP="00627939">
            <w:pPr>
              <w:rPr>
                <w:rFonts w:eastAsia="Times New Roman"/>
              </w:rPr>
            </w:pPr>
          </w:p>
          <w:p w14:paraId="06C2B58F" w14:textId="26F171D6" w:rsidR="00627939" w:rsidRDefault="00627939" w:rsidP="00627939">
            <w:pPr>
              <w:rPr>
                <w:rFonts w:eastAsia="Times New Roman"/>
              </w:rPr>
            </w:pPr>
            <w:r>
              <w:rPr>
                <w:rFonts w:eastAsia="Times New Roman"/>
              </w:rPr>
              <w:lastRenderedPageBreak/>
              <w:t>5. Reporting and Improvements: Prepare reports summarizing evaluation findings, including areas for improvement. If issues are identified, recommend necessary changes to the risk control measures and update documentation accordingly.</w:t>
            </w:r>
          </w:p>
          <w:permEnd w:id="670445541"/>
          <w:p w14:paraId="1D1D6F73" w14:textId="77777777" w:rsidR="004229E8" w:rsidRPr="00F2530E" w:rsidRDefault="004229E8" w:rsidP="00666E19">
            <w:pPr>
              <w:jc w:val="left"/>
              <w:rPr>
                <w:rFonts w:ascii="Arial" w:hAnsi="Arial" w:cs="Arial"/>
                <w:sz w:val="22"/>
              </w:rPr>
            </w:pPr>
          </w:p>
        </w:tc>
      </w:tr>
    </w:tbl>
    <w:p w14:paraId="4EFE0398" w14:textId="77777777" w:rsidR="004229E8" w:rsidRPr="00F8522E" w:rsidRDefault="004229E8" w:rsidP="004229E8">
      <w:pPr>
        <w:jc w:val="left"/>
        <w:rPr>
          <w:rFonts w:ascii="Arial" w:eastAsia="Calibri" w:hAnsi="Arial" w:cs="Arial"/>
          <w:sz w:val="22"/>
          <w:szCs w:val="22"/>
        </w:rPr>
      </w:pPr>
    </w:p>
    <w:p w14:paraId="01DCC21A" w14:textId="77777777" w:rsidR="004229E8" w:rsidRPr="00830749" w:rsidRDefault="004229E8" w:rsidP="004229E8">
      <w:pPr>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229E8" w:rsidRPr="00830749" w14:paraId="609773B6" w14:textId="77777777" w:rsidTr="004B6593">
        <w:tc>
          <w:tcPr>
            <w:tcW w:w="1560" w:type="dxa"/>
            <w:tcBorders>
              <w:top w:val="nil"/>
              <w:left w:val="nil"/>
              <w:bottom w:val="nil"/>
              <w:right w:val="nil"/>
            </w:tcBorders>
          </w:tcPr>
          <w:p w14:paraId="0D0F17CB" w14:textId="77777777" w:rsidR="004229E8" w:rsidRPr="001C4084" w:rsidRDefault="004229E8" w:rsidP="008E723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7109101" w14:textId="19B3FF7C" w:rsidR="004229E8" w:rsidRPr="001C4084" w:rsidRDefault="004229E8" w:rsidP="008E723B">
            <w:pPr>
              <w:rPr>
                <w:rFonts w:ascii="Arial" w:hAnsi="Arial" w:cs="Arial"/>
                <w:sz w:val="22"/>
                <w:szCs w:val="22"/>
              </w:rPr>
            </w:pPr>
          </w:p>
        </w:tc>
        <w:permStart w:id="804196477" w:edGrp="everyone"/>
        <w:tc>
          <w:tcPr>
            <w:tcW w:w="624" w:type="dxa"/>
            <w:tcBorders>
              <w:top w:val="nil"/>
              <w:left w:val="nil"/>
              <w:bottom w:val="nil"/>
              <w:right w:val="nil"/>
            </w:tcBorders>
          </w:tcPr>
          <w:p w14:paraId="71979E0E" w14:textId="77777777" w:rsidR="004229E8" w:rsidRPr="00533511" w:rsidRDefault="00000000" w:rsidP="008E723B">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4229E8">
                  <w:rPr>
                    <w:rFonts w:ascii="Arial" w:hAnsi="Arial" w:cs="Arial"/>
                    <w:sz w:val="44"/>
                    <w:szCs w:val="44"/>
                  </w:rPr>
                  <w:sym w:font="Wingdings" w:char="F0A8"/>
                </w:r>
              </w:sdtContent>
            </w:sdt>
            <w:permEnd w:id="804196477"/>
          </w:p>
        </w:tc>
      </w:tr>
    </w:tbl>
    <w:p w14:paraId="2D3EEFA6" w14:textId="77777777" w:rsidR="004229E8" w:rsidRDefault="004229E8" w:rsidP="004229E8">
      <w:pPr>
        <w:rPr>
          <w:rFonts w:ascii="Arial" w:hAnsi="Arial" w:cs="Arial"/>
          <w:sz w:val="22"/>
          <w:szCs w:val="22"/>
        </w:rPr>
      </w:pPr>
    </w:p>
    <w:p w14:paraId="4A59BE5E" w14:textId="77777777" w:rsidR="0070031D" w:rsidRDefault="0070031D" w:rsidP="005037A0">
      <w:pPr>
        <w:pStyle w:val="02TACheckbox"/>
        <w:sectPr w:rsidR="0070031D" w:rsidSect="00787509">
          <w:headerReference w:type="default" r:id="rId16"/>
          <w:pgSz w:w="11906" w:h="16838"/>
          <w:pgMar w:top="1440" w:right="1440" w:bottom="1440" w:left="1440" w:header="680" w:footer="680" w:gutter="0"/>
          <w:pgNumType w:start="1"/>
          <w:cols w:space="708"/>
          <w:docGrid w:linePitch="360"/>
        </w:sectPr>
      </w:pPr>
    </w:p>
    <w:p w14:paraId="17A8C698" w14:textId="75F819DA" w:rsidR="0070031D" w:rsidRPr="004932A4" w:rsidRDefault="00000000"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Content>
          <w:r w:rsidR="007749D5">
            <w:rPr>
              <w:szCs w:val="32"/>
            </w:rPr>
            <w:t>BSBWHS414</w:t>
          </w:r>
        </w:sdtContent>
      </w:sdt>
      <w:r w:rsidR="0070031D" w:rsidRPr="004932A4">
        <w:rPr>
          <w:szCs w:val="32"/>
        </w:rPr>
        <w:t xml:space="preserve"> </w:t>
      </w:r>
    </w:p>
    <w:p w14:paraId="40D770B6" w14:textId="5E05E16B" w:rsidR="0070031D" w:rsidRDefault="00000000"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Content>
          <w:r w:rsidR="007749D5">
            <w:rPr>
              <w:szCs w:val="32"/>
            </w:rPr>
            <w:t>Contribute to WHS risk management</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6CF0B96D" w:rsidR="0070031D" w:rsidRPr="004B6593" w:rsidRDefault="001C764A" w:rsidP="002B1AB0">
            <w:pPr>
              <w:ind w:right="390"/>
              <w:jc w:val="left"/>
              <w:rPr>
                <w:rFonts w:ascii="Arial" w:hAnsi="Arial" w:cs="Arial"/>
                <w:sz w:val="22"/>
                <w:szCs w:val="22"/>
              </w:rPr>
            </w:pPr>
            <w:permStart w:id="1931038777" w:edGrp="everyone"/>
            <w:r>
              <w:rPr>
                <w:rFonts w:ascii="Arial" w:hAnsi="Arial" w:cs="Arial"/>
                <w:sz w:val="22"/>
                <w:szCs w:val="22"/>
              </w:rPr>
              <w:t>Eliza Grunwald</w:t>
            </w:r>
            <w:permEnd w:id="1931038777"/>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782EAD">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0DBA21FE" w:rsidR="0070031D" w:rsidRPr="00750D30" w:rsidRDefault="0070031D" w:rsidP="00782EAD">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4229E8">
              <w:rPr>
                <w:rFonts w:ascii="Arial" w:hAnsi="Arial" w:cs="Arial"/>
                <w:sz w:val="20"/>
              </w:rPr>
              <w:t>one</w:t>
            </w:r>
            <w:r w:rsidRPr="004229E8">
              <w:rPr>
                <w:rFonts w:ascii="Arial" w:hAnsi="Arial" w:cs="Arial"/>
                <w:sz w:val="20"/>
              </w:rPr>
              <w:t xml:space="preserve"> (</w:t>
            </w:r>
            <w:r w:rsidR="004229E8">
              <w:rPr>
                <w:rFonts w:ascii="Arial" w:hAnsi="Arial" w:cs="Arial"/>
                <w:sz w:val="20"/>
              </w:rPr>
              <w:t>1</w:t>
            </w:r>
            <w:r w:rsidRPr="004229E8">
              <w:rPr>
                <w:rFonts w:ascii="Arial" w:hAnsi="Arial" w:cs="Arial"/>
                <w:sz w:val="20"/>
              </w:rPr>
              <w:t>) hour</w:t>
            </w:r>
            <w:r w:rsidRPr="00750D30">
              <w:rPr>
                <w:rFonts w:ascii="Arial" w:hAnsi="Arial" w:cs="Arial"/>
                <w:sz w:val="20"/>
              </w:rPr>
              <w:t>, but additional time may be allowed upon negotiation with the Assessor.</w:t>
            </w:r>
          </w:p>
          <w:p w14:paraId="4B109D63" w14:textId="77777777" w:rsidR="0070031D" w:rsidRPr="00750D30" w:rsidRDefault="0070031D" w:rsidP="00782EAD">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782EAD">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782EAD">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782EAD">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168CC6FE"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782EAD">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782EAD">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782EAD">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782EAD">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13"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2530E" w:rsidRPr="00BA4D9F" w14:paraId="77AB4148" w14:textId="77777777" w:rsidTr="00A50124">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186A1A" w14:textId="77777777" w:rsidR="00F2530E" w:rsidRPr="00750D30" w:rsidRDefault="00F2530E" w:rsidP="00A50124">
            <w:pPr>
              <w:jc w:val="left"/>
              <w:rPr>
                <w:rFonts w:ascii="Arial" w:hAnsi="Arial" w:cs="Arial"/>
                <w:b/>
                <w:sz w:val="20"/>
              </w:rPr>
            </w:pPr>
            <w:bookmarkStart w:id="14" w:name="_Hlk82780839"/>
            <w:r w:rsidRPr="00750D30">
              <w:rPr>
                <w:rFonts w:ascii="Arial" w:hAnsi="Arial" w:cs="Arial"/>
                <w:b/>
                <w:sz w:val="20"/>
              </w:rPr>
              <w:lastRenderedPageBreak/>
              <w:t>ASSESSOR COMMENTS</w:t>
            </w:r>
          </w:p>
        </w:tc>
      </w:tr>
      <w:tr w:rsidR="00F2530E" w:rsidRPr="00BA4D9F" w14:paraId="3C98ADF3" w14:textId="77777777" w:rsidTr="00A50124">
        <w:tc>
          <w:tcPr>
            <w:tcW w:w="9072" w:type="dxa"/>
            <w:tcBorders>
              <w:top w:val="single" w:sz="12" w:space="0" w:color="auto"/>
              <w:left w:val="single" w:sz="12" w:space="0" w:color="auto"/>
              <w:bottom w:val="single" w:sz="4" w:space="0" w:color="auto"/>
              <w:right w:val="single" w:sz="12" w:space="0" w:color="auto"/>
            </w:tcBorders>
          </w:tcPr>
          <w:p w14:paraId="7FF45F30" w14:textId="77777777" w:rsidR="00F2530E" w:rsidRPr="00DE303D" w:rsidRDefault="00F2530E" w:rsidP="00A50124">
            <w:pPr>
              <w:ind w:right="390"/>
              <w:rPr>
                <w:rFonts w:ascii="Arial" w:hAnsi="Arial" w:cs="Arial"/>
                <w:b/>
                <w:bCs/>
                <w:spacing w:val="-4"/>
                <w:sz w:val="20"/>
              </w:rPr>
            </w:pPr>
            <w:r w:rsidRPr="00DE303D">
              <w:rPr>
                <w:rFonts w:ascii="Arial" w:hAnsi="Arial" w:cs="Arial"/>
                <w:b/>
                <w:bCs/>
                <w:spacing w:val="-4"/>
                <w:sz w:val="20"/>
              </w:rPr>
              <w:t>As necessary, outline:</w:t>
            </w:r>
          </w:p>
          <w:p w14:paraId="5CF4B457" w14:textId="77777777" w:rsidR="00F2530E" w:rsidRPr="00DE303D" w:rsidRDefault="00F2530E" w:rsidP="00F2530E">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2B749D8" w14:textId="77777777" w:rsidR="00F2530E" w:rsidRPr="00750D30" w:rsidRDefault="00F2530E" w:rsidP="00F2530E">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2530E" w:rsidRPr="00BE6808" w14:paraId="2812B751" w14:textId="77777777" w:rsidTr="00A50124">
        <w:trPr>
          <w:trHeight w:val="12595"/>
        </w:trPr>
        <w:tc>
          <w:tcPr>
            <w:tcW w:w="9072" w:type="dxa"/>
            <w:tcBorders>
              <w:top w:val="nil"/>
              <w:left w:val="single" w:sz="12" w:space="0" w:color="auto"/>
              <w:bottom w:val="single" w:sz="12" w:space="0" w:color="auto"/>
              <w:right w:val="single" w:sz="12" w:space="0" w:color="auto"/>
            </w:tcBorders>
          </w:tcPr>
          <w:p w14:paraId="48560BE2" w14:textId="77777777" w:rsidR="00F2530E" w:rsidRPr="00BE6808" w:rsidRDefault="00F2530E" w:rsidP="00A50124">
            <w:pPr>
              <w:jc w:val="left"/>
              <w:rPr>
                <w:rFonts w:ascii="Arial" w:hAnsi="Arial" w:cs="Arial"/>
                <w:bCs/>
                <w:sz w:val="22"/>
                <w:szCs w:val="22"/>
              </w:rPr>
            </w:pPr>
            <w:permStart w:id="2047102823" w:edGrp="everyone"/>
            <w:permEnd w:id="2047102823"/>
          </w:p>
        </w:tc>
      </w:tr>
      <w:bookmarkEnd w:id="14"/>
    </w:tbl>
    <w:p w14:paraId="307ECFB6" w14:textId="77777777" w:rsidR="004229E8" w:rsidRDefault="0070031D" w:rsidP="004229E8">
      <w:pPr>
        <w:jc w:val="left"/>
        <w:rPr>
          <w:rFonts w:ascii="Arial" w:hAnsi="Arial"/>
          <w:b/>
        </w:rPr>
      </w:pPr>
      <w:r w:rsidRPr="000E310E">
        <w:rPr>
          <w:rFonts w:ascii="Arial" w:hAnsi="Arial"/>
          <w:bCs/>
          <w:sz w:val="22"/>
          <w:szCs w:val="22"/>
        </w:rPr>
        <w:br w:type="page"/>
      </w:r>
    </w:p>
    <w:p w14:paraId="0BF351E9" w14:textId="77777777" w:rsidR="004229E8" w:rsidRPr="00830749" w:rsidRDefault="004229E8" w:rsidP="00782EAD">
      <w:pPr>
        <w:pStyle w:val="11CSTCPLQuestionBullet"/>
        <w:numPr>
          <w:ilvl w:val="0"/>
          <w:numId w:val="7"/>
        </w:numPr>
        <w:ind w:left="709" w:hanging="709"/>
      </w:pPr>
      <w:bookmarkStart w:id="15" w:name="_Ref36805646"/>
      <w:r>
        <w:lastRenderedPageBreak/>
        <w:t>Match the terms and definitions by writing the appropriate letter next to each number in the centre column.</w:t>
      </w:r>
      <w:bookmarkEnd w:id="15"/>
    </w:p>
    <w:p w14:paraId="109A147D" w14:textId="77777777" w:rsidR="004229E8" w:rsidRPr="00830749" w:rsidRDefault="004229E8" w:rsidP="004229E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4229E8" w14:paraId="46951E03" w14:textId="77777777" w:rsidTr="00F246D4">
        <w:tc>
          <w:tcPr>
            <w:tcW w:w="555" w:type="pct"/>
            <w:tcBorders>
              <w:top w:val="nil"/>
              <w:left w:val="nil"/>
              <w:bottom w:val="nil"/>
              <w:right w:val="single" w:sz="12" w:space="0" w:color="auto"/>
            </w:tcBorders>
            <w:shd w:val="clear" w:color="auto" w:fill="auto"/>
          </w:tcPr>
          <w:p w14:paraId="0210C5C6" w14:textId="77777777" w:rsidR="004229E8" w:rsidRDefault="004229E8" w:rsidP="008E723B">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587FDF8C" w14:textId="77777777" w:rsidR="004229E8" w:rsidRDefault="004229E8" w:rsidP="008E723B">
            <w:pPr>
              <w:keepNext/>
              <w:ind w:left="993" w:right="82" w:hanging="993"/>
              <w:jc w:val="center"/>
            </w:pPr>
            <w:r>
              <w:t>Terms</w:t>
            </w:r>
          </w:p>
        </w:tc>
        <w:tc>
          <w:tcPr>
            <w:tcW w:w="750" w:type="pct"/>
            <w:tcBorders>
              <w:top w:val="nil"/>
              <w:left w:val="single" w:sz="12" w:space="0" w:color="auto"/>
              <w:bottom w:val="nil"/>
              <w:right w:val="single" w:sz="12" w:space="0" w:color="auto"/>
            </w:tcBorders>
            <w:shd w:val="clear" w:color="auto" w:fill="auto"/>
            <w:vAlign w:val="center"/>
          </w:tcPr>
          <w:p w14:paraId="3CAFD48E" w14:textId="36C71F95" w:rsidR="004229E8" w:rsidRPr="00FE5B94" w:rsidRDefault="004229E8" w:rsidP="00F246D4">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407A1C22" w14:textId="77777777" w:rsidR="004229E8" w:rsidRDefault="004229E8" w:rsidP="008E723B">
            <w:pPr>
              <w:keepNext/>
              <w:ind w:left="993" w:right="82" w:hanging="993"/>
              <w:jc w:val="center"/>
            </w:pPr>
            <w:r>
              <w:t>Definitions</w:t>
            </w:r>
          </w:p>
        </w:tc>
        <w:permStart w:id="2075285512" w:edGrp="everyone"/>
        <w:tc>
          <w:tcPr>
            <w:tcW w:w="334" w:type="pct"/>
            <w:tcBorders>
              <w:top w:val="nil"/>
              <w:left w:val="single" w:sz="12" w:space="0" w:color="auto"/>
              <w:bottom w:val="nil"/>
              <w:right w:val="nil"/>
            </w:tcBorders>
            <w:shd w:val="clear" w:color="auto" w:fill="auto"/>
          </w:tcPr>
          <w:p w14:paraId="2796284F" w14:textId="77777777" w:rsidR="004229E8" w:rsidRPr="00533511" w:rsidRDefault="00000000" w:rsidP="008E723B">
            <w:pPr>
              <w:rPr>
                <w:rFonts w:ascii="Arial" w:hAnsi="Arial" w:cs="Arial"/>
                <w:sz w:val="44"/>
                <w:szCs w:val="44"/>
              </w:rPr>
            </w:pPr>
            <w:sdt>
              <w:sdtPr>
                <w:rPr>
                  <w:rFonts w:ascii="Arial" w:hAnsi="Arial" w:cs="Arial"/>
                  <w:sz w:val="44"/>
                  <w:szCs w:val="44"/>
                </w:rPr>
                <w:id w:val="363337566"/>
                <w14:checkbox>
                  <w14:checked w14:val="0"/>
                  <w14:checkedState w14:val="00FE" w14:font="Wingdings"/>
                  <w14:uncheckedState w14:val="00A8" w14:font="Wingdings"/>
                </w14:checkbox>
              </w:sdtPr>
              <w:sdtContent>
                <w:r w:rsidR="004229E8">
                  <w:rPr>
                    <w:rFonts w:ascii="Arial" w:hAnsi="Arial" w:cs="Arial"/>
                    <w:sz w:val="44"/>
                    <w:szCs w:val="44"/>
                  </w:rPr>
                  <w:sym w:font="Wingdings" w:char="F0A8"/>
                </w:r>
              </w:sdtContent>
            </w:sdt>
            <w:permEnd w:id="2075285512"/>
          </w:p>
        </w:tc>
      </w:tr>
      <w:tr w:rsidR="004229E8" w14:paraId="671BFEEE" w14:textId="77777777" w:rsidTr="00F246D4">
        <w:trPr>
          <w:trHeight w:val="425"/>
          <w:hidden/>
        </w:trPr>
        <w:tc>
          <w:tcPr>
            <w:tcW w:w="555" w:type="pct"/>
            <w:tcBorders>
              <w:top w:val="nil"/>
              <w:left w:val="nil"/>
              <w:bottom w:val="nil"/>
              <w:right w:val="single" w:sz="12" w:space="0" w:color="auto"/>
            </w:tcBorders>
          </w:tcPr>
          <w:p w14:paraId="61AD4596" w14:textId="77777777" w:rsidR="004229E8" w:rsidRPr="00FE608E" w:rsidRDefault="004229E8" w:rsidP="008E723B">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4F5365EE" w14:textId="77777777" w:rsidR="004229E8" w:rsidRDefault="004229E8" w:rsidP="00782EAD">
            <w:pPr>
              <w:pStyle w:val="ListParagraph"/>
              <w:numPr>
                <w:ilvl w:val="0"/>
                <w:numId w:val="20"/>
              </w:numPr>
              <w:ind w:left="0" w:right="82" w:firstLine="0"/>
              <w:jc w:val="center"/>
            </w:pPr>
          </w:p>
        </w:tc>
        <w:tc>
          <w:tcPr>
            <w:tcW w:w="1145" w:type="pct"/>
            <w:tcBorders>
              <w:top w:val="single" w:sz="12" w:space="0" w:color="auto"/>
              <w:right w:val="single" w:sz="12" w:space="0" w:color="auto"/>
            </w:tcBorders>
            <w:shd w:val="clear" w:color="auto" w:fill="auto"/>
            <w:vAlign w:val="center"/>
          </w:tcPr>
          <w:p w14:paraId="4D7A3E84" w14:textId="77777777" w:rsidR="004229E8" w:rsidRDefault="004229E8" w:rsidP="008E723B">
            <w:pPr>
              <w:ind w:right="82"/>
              <w:jc w:val="center"/>
            </w:pPr>
            <w:r>
              <w:t>Hazard</w:t>
            </w:r>
          </w:p>
        </w:tc>
        <w:tc>
          <w:tcPr>
            <w:tcW w:w="750" w:type="pct"/>
            <w:tcBorders>
              <w:top w:val="nil"/>
              <w:left w:val="single" w:sz="12" w:space="0" w:color="auto"/>
              <w:bottom w:val="nil"/>
              <w:right w:val="single" w:sz="12" w:space="0" w:color="auto"/>
            </w:tcBorders>
            <w:shd w:val="clear" w:color="auto" w:fill="auto"/>
            <w:vAlign w:val="center"/>
          </w:tcPr>
          <w:p w14:paraId="65BD2CBC" w14:textId="7E87D481" w:rsidR="004229E8" w:rsidRPr="00F2530E" w:rsidRDefault="004229E8" w:rsidP="00F246D4">
            <w:pPr>
              <w:ind w:left="161" w:right="82" w:hanging="161"/>
              <w:jc w:val="center"/>
              <w:rPr>
                <w:rFonts w:ascii="Arial" w:hAnsi="Arial" w:cs="Arial"/>
                <w:sz w:val="22"/>
                <w:szCs w:val="18"/>
              </w:rPr>
            </w:pPr>
            <w:r w:rsidRPr="00F2530E">
              <w:rPr>
                <w:color w:val="17365D" w:themeColor="text2" w:themeShade="BF"/>
              </w:rPr>
              <w:t>1 -</w:t>
            </w:r>
            <w:r w:rsidRPr="00F2530E">
              <w:rPr>
                <w:rFonts w:ascii="Arial" w:hAnsi="Arial" w:cs="Arial"/>
                <w:sz w:val="22"/>
                <w:szCs w:val="22"/>
              </w:rPr>
              <w:t xml:space="preserve"> </w:t>
            </w:r>
            <w:permStart w:id="1878350192" w:edGrp="everyone"/>
            <w:r w:rsidR="009F5CD3">
              <w:rPr>
                <w:rFonts w:ascii="Arial" w:hAnsi="Arial" w:cs="Arial"/>
                <w:sz w:val="22"/>
                <w:szCs w:val="22"/>
              </w:rPr>
              <w:t>C</w:t>
            </w:r>
            <w:permEnd w:id="1878350192"/>
          </w:p>
        </w:tc>
        <w:tc>
          <w:tcPr>
            <w:tcW w:w="233" w:type="pct"/>
            <w:tcBorders>
              <w:top w:val="single" w:sz="12" w:space="0" w:color="auto"/>
              <w:left w:val="single" w:sz="12" w:space="0" w:color="auto"/>
              <w:right w:val="single" w:sz="4" w:space="0" w:color="auto"/>
            </w:tcBorders>
            <w:shd w:val="clear" w:color="auto" w:fill="auto"/>
            <w:vAlign w:val="center"/>
          </w:tcPr>
          <w:p w14:paraId="256A1FE2" w14:textId="77777777" w:rsidR="004229E8" w:rsidRDefault="004229E8" w:rsidP="00782EAD">
            <w:pPr>
              <w:pStyle w:val="ListParagraph"/>
              <w:numPr>
                <w:ilvl w:val="0"/>
                <w:numId w:val="21"/>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7355F70B" w14:textId="77777777" w:rsidR="004229E8" w:rsidRDefault="004229E8" w:rsidP="008E723B">
            <w:pPr>
              <w:ind w:right="82"/>
              <w:jc w:val="center"/>
            </w:pPr>
            <w:r w:rsidRPr="00064C64">
              <w:t>Taking action to eliminate health and safety risks</w:t>
            </w:r>
          </w:p>
        </w:tc>
        <w:tc>
          <w:tcPr>
            <w:tcW w:w="334" w:type="pct"/>
            <w:tcBorders>
              <w:top w:val="nil"/>
              <w:left w:val="single" w:sz="12" w:space="0" w:color="auto"/>
              <w:bottom w:val="nil"/>
              <w:right w:val="nil"/>
            </w:tcBorders>
          </w:tcPr>
          <w:p w14:paraId="43F347F3" w14:textId="77777777" w:rsidR="004229E8" w:rsidRDefault="004229E8" w:rsidP="008E723B">
            <w:pPr>
              <w:ind w:left="993" w:hanging="993"/>
            </w:pPr>
          </w:p>
        </w:tc>
      </w:tr>
      <w:tr w:rsidR="004229E8" w14:paraId="487DB1F6" w14:textId="77777777" w:rsidTr="00F246D4">
        <w:trPr>
          <w:trHeight w:val="425"/>
          <w:hidden/>
        </w:trPr>
        <w:tc>
          <w:tcPr>
            <w:tcW w:w="555" w:type="pct"/>
            <w:tcBorders>
              <w:top w:val="nil"/>
              <w:left w:val="nil"/>
              <w:bottom w:val="nil"/>
              <w:right w:val="single" w:sz="12" w:space="0" w:color="auto"/>
            </w:tcBorders>
          </w:tcPr>
          <w:p w14:paraId="380FDF81" w14:textId="77777777" w:rsidR="004229E8" w:rsidRPr="00FE608E" w:rsidRDefault="004229E8" w:rsidP="008E723B">
            <w:pPr>
              <w:ind w:left="993" w:hanging="993"/>
              <w:jc w:val="center"/>
              <w:rPr>
                <w:vanish/>
              </w:rPr>
            </w:pPr>
          </w:p>
        </w:tc>
        <w:tc>
          <w:tcPr>
            <w:tcW w:w="223" w:type="pct"/>
            <w:tcBorders>
              <w:right w:val="single" w:sz="12" w:space="0" w:color="auto"/>
            </w:tcBorders>
            <w:shd w:val="clear" w:color="auto" w:fill="auto"/>
            <w:vAlign w:val="center"/>
          </w:tcPr>
          <w:p w14:paraId="53FE390B" w14:textId="77777777" w:rsidR="004229E8" w:rsidRDefault="004229E8" w:rsidP="00782EAD">
            <w:pPr>
              <w:pStyle w:val="ListParagraph"/>
              <w:numPr>
                <w:ilvl w:val="0"/>
                <w:numId w:val="20"/>
              </w:numPr>
              <w:ind w:left="0" w:right="82" w:firstLine="0"/>
              <w:jc w:val="center"/>
            </w:pPr>
          </w:p>
        </w:tc>
        <w:tc>
          <w:tcPr>
            <w:tcW w:w="1145" w:type="pct"/>
            <w:tcBorders>
              <w:right w:val="single" w:sz="12" w:space="0" w:color="auto"/>
            </w:tcBorders>
            <w:shd w:val="clear" w:color="auto" w:fill="auto"/>
            <w:vAlign w:val="center"/>
          </w:tcPr>
          <w:p w14:paraId="5ADF4B63" w14:textId="77777777" w:rsidR="004229E8" w:rsidRDefault="004229E8" w:rsidP="008E723B">
            <w:pPr>
              <w:ind w:right="82"/>
              <w:jc w:val="center"/>
            </w:pPr>
            <w:r>
              <w:t>Risk</w:t>
            </w:r>
          </w:p>
        </w:tc>
        <w:tc>
          <w:tcPr>
            <w:tcW w:w="750" w:type="pct"/>
            <w:tcBorders>
              <w:top w:val="nil"/>
              <w:left w:val="single" w:sz="12" w:space="0" w:color="auto"/>
              <w:bottom w:val="nil"/>
              <w:right w:val="single" w:sz="12" w:space="0" w:color="auto"/>
            </w:tcBorders>
            <w:shd w:val="clear" w:color="auto" w:fill="auto"/>
            <w:vAlign w:val="center"/>
          </w:tcPr>
          <w:p w14:paraId="435C007D" w14:textId="65675B16" w:rsidR="004229E8" w:rsidRPr="00F2530E" w:rsidRDefault="004229E8" w:rsidP="00F246D4">
            <w:pPr>
              <w:ind w:left="161" w:right="82" w:hanging="161"/>
              <w:jc w:val="center"/>
              <w:rPr>
                <w:rFonts w:ascii="Arial" w:hAnsi="Arial" w:cs="Arial"/>
                <w:sz w:val="22"/>
                <w:szCs w:val="18"/>
              </w:rPr>
            </w:pPr>
            <w:r w:rsidRPr="00F2530E">
              <w:rPr>
                <w:color w:val="17365D" w:themeColor="text2" w:themeShade="BF"/>
              </w:rPr>
              <w:t>2 -</w:t>
            </w:r>
            <w:r w:rsidRPr="00F2530E">
              <w:rPr>
                <w:rFonts w:ascii="Arial" w:hAnsi="Arial" w:cs="Arial"/>
                <w:sz w:val="22"/>
                <w:szCs w:val="22"/>
              </w:rPr>
              <w:t xml:space="preserve"> </w:t>
            </w:r>
            <w:permStart w:id="445783799" w:edGrp="everyone"/>
            <w:r w:rsidR="009F5CD3">
              <w:rPr>
                <w:rFonts w:ascii="Arial" w:hAnsi="Arial" w:cs="Arial"/>
                <w:sz w:val="22"/>
                <w:szCs w:val="22"/>
              </w:rPr>
              <w:t>B</w:t>
            </w:r>
            <w:permEnd w:id="445783799"/>
          </w:p>
        </w:tc>
        <w:tc>
          <w:tcPr>
            <w:tcW w:w="233" w:type="pct"/>
            <w:tcBorders>
              <w:left w:val="single" w:sz="12" w:space="0" w:color="auto"/>
              <w:right w:val="single" w:sz="4" w:space="0" w:color="auto"/>
            </w:tcBorders>
            <w:shd w:val="clear" w:color="auto" w:fill="auto"/>
            <w:vAlign w:val="center"/>
          </w:tcPr>
          <w:p w14:paraId="3B8B87FD" w14:textId="77777777" w:rsidR="004229E8" w:rsidRDefault="004229E8" w:rsidP="00782EAD">
            <w:pPr>
              <w:pStyle w:val="ListParagraph"/>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72ECC0CF" w14:textId="77777777" w:rsidR="004229E8" w:rsidRDefault="004229E8" w:rsidP="008E723B">
            <w:pPr>
              <w:ind w:right="82"/>
              <w:jc w:val="center"/>
            </w:pPr>
            <w:r w:rsidRPr="00064C64">
              <w:t>The possibility that harm might occur when exposed to a hazard</w:t>
            </w:r>
          </w:p>
        </w:tc>
        <w:tc>
          <w:tcPr>
            <w:tcW w:w="334" w:type="pct"/>
            <w:tcBorders>
              <w:top w:val="nil"/>
              <w:left w:val="single" w:sz="12" w:space="0" w:color="auto"/>
              <w:bottom w:val="nil"/>
              <w:right w:val="nil"/>
            </w:tcBorders>
          </w:tcPr>
          <w:p w14:paraId="7FADC579" w14:textId="77777777" w:rsidR="004229E8" w:rsidRDefault="004229E8" w:rsidP="008E723B">
            <w:pPr>
              <w:ind w:left="993" w:hanging="993"/>
            </w:pPr>
          </w:p>
        </w:tc>
      </w:tr>
      <w:tr w:rsidR="004229E8" w14:paraId="19CB191C" w14:textId="77777777" w:rsidTr="00F246D4">
        <w:trPr>
          <w:trHeight w:val="425"/>
          <w:hidden/>
        </w:trPr>
        <w:tc>
          <w:tcPr>
            <w:tcW w:w="555" w:type="pct"/>
            <w:tcBorders>
              <w:top w:val="nil"/>
              <w:left w:val="nil"/>
              <w:bottom w:val="nil"/>
              <w:right w:val="single" w:sz="12" w:space="0" w:color="auto"/>
            </w:tcBorders>
          </w:tcPr>
          <w:p w14:paraId="1920FFB7" w14:textId="77777777" w:rsidR="004229E8" w:rsidRPr="00FE608E" w:rsidRDefault="004229E8" w:rsidP="008E723B">
            <w:pPr>
              <w:ind w:left="993" w:hanging="993"/>
              <w:jc w:val="center"/>
              <w:rPr>
                <w:vanish/>
              </w:rPr>
            </w:pPr>
          </w:p>
        </w:tc>
        <w:tc>
          <w:tcPr>
            <w:tcW w:w="223" w:type="pct"/>
            <w:tcBorders>
              <w:right w:val="single" w:sz="12" w:space="0" w:color="auto"/>
            </w:tcBorders>
            <w:shd w:val="clear" w:color="auto" w:fill="auto"/>
            <w:vAlign w:val="center"/>
          </w:tcPr>
          <w:p w14:paraId="21FEBEB0" w14:textId="77777777" w:rsidR="004229E8" w:rsidRDefault="004229E8" w:rsidP="00782EAD">
            <w:pPr>
              <w:pStyle w:val="ListParagraph"/>
              <w:numPr>
                <w:ilvl w:val="0"/>
                <w:numId w:val="20"/>
              </w:numPr>
              <w:ind w:left="0" w:right="82" w:firstLine="0"/>
              <w:jc w:val="center"/>
            </w:pPr>
          </w:p>
        </w:tc>
        <w:tc>
          <w:tcPr>
            <w:tcW w:w="1145" w:type="pct"/>
            <w:tcBorders>
              <w:right w:val="single" w:sz="12" w:space="0" w:color="auto"/>
            </w:tcBorders>
            <w:shd w:val="clear" w:color="auto" w:fill="auto"/>
            <w:vAlign w:val="center"/>
          </w:tcPr>
          <w:p w14:paraId="44E62A0C" w14:textId="77777777" w:rsidR="004229E8" w:rsidRDefault="004229E8" w:rsidP="008E723B">
            <w:pPr>
              <w:ind w:right="82"/>
              <w:jc w:val="center"/>
            </w:pPr>
            <w:r>
              <w:t>Risk control</w:t>
            </w:r>
          </w:p>
        </w:tc>
        <w:tc>
          <w:tcPr>
            <w:tcW w:w="750" w:type="pct"/>
            <w:tcBorders>
              <w:top w:val="nil"/>
              <w:left w:val="single" w:sz="12" w:space="0" w:color="auto"/>
              <w:bottom w:val="nil"/>
              <w:right w:val="single" w:sz="12" w:space="0" w:color="auto"/>
            </w:tcBorders>
            <w:shd w:val="clear" w:color="auto" w:fill="auto"/>
            <w:vAlign w:val="center"/>
          </w:tcPr>
          <w:p w14:paraId="4CE7EC78" w14:textId="29F4087D" w:rsidR="004229E8" w:rsidRPr="00F2530E" w:rsidRDefault="004229E8" w:rsidP="00F246D4">
            <w:pPr>
              <w:ind w:left="161" w:right="82" w:hanging="161"/>
              <w:jc w:val="center"/>
              <w:rPr>
                <w:rFonts w:ascii="Arial" w:hAnsi="Arial" w:cs="Arial"/>
                <w:sz w:val="22"/>
                <w:szCs w:val="18"/>
              </w:rPr>
            </w:pPr>
            <w:r w:rsidRPr="00F2530E">
              <w:rPr>
                <w:color w:val="17365D" w:themeColor="text2" w:themeShade="BF"/>
              </w:rPr>
              <w:t>3 -</w:t>
            </w:r>
            <w:r w:rsidRPr="00F2530E">
              <w:rPr>
                <w:rFonts w:ascii="Arial" w:hAnsi="Arial" w:cs="Arial"/>
                <w:sz w:val="22"/>
                <w:szCs w:val="22"/>
              </w:rPr>
              <w:t xml:space="preserve"> </w:t>
            </w:r>
            <w:permStart w:id="263719746" w:edGrp="everyone"/>
            <w:r w:rsidR="00BE1B5D">
              <w:rPr>
                <w:rFonts w:ascii="Arial" w:hAnsi="Arial" w:cs="Arial"/>
                <w:sz w:val="22"/>
                <w:szCs w:val="22"/>
              </w:rPr>
              <w:t>A</w:t>
            </w:r>
            <w:permEnd w:id="263719746"/>
          </w:p>
        </w:tc>
        <w:tc>
          <w:tcPr>
            <w:tcW w:w="233" w:type="pct"/>
            <w:tcBorders>
              <w:left w:val="single" w:sz="12" w:space="0" w:color="auto"/>
              <w:right w:val="single" w:sz="4" w:space="0" w:color="auto"/>
            </w:tcBorders>
            <w:shd w:val="clear" w:color="auto" w:fill="auto"/>
            <w:vAlign w:val="center"/>
          </w:tcPr>
          <w:p w14:paraId="786796D3" w14:textId="77777777" w:rsidR="004229E8" w:rsidRDefault="004229E8" w:rsidP="00782EAD">
            <w:pPr>
              <w:pStyle w:val="ListParagraph"/>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391217AF" w14:textId="77777777" w:rsidR="004229E8" w:rsidRDefault="004229E8" w:rsidP="008E723B">
            <w:pPr>
              <w:ind w:right="82"/>
              <w:jc w:val="center"/>
            </w:pPr>
            <w:r w:rsidRPr="00064C64">
              <w:t>A situation or thing that has the potential to harm a person</w:t>
            </w:r>
          </w:p>
        </w:tc>
        <w:tc>
          <w:tcPr>
            <w:tcW w:w="334" w:type="pct"/>
            <w:tcBorders>
              <w:top w:val="nil"/>
              <w:left w:val="single" w:sz="12" w:space="0" w:color="auto"/>
              <w:bottom w:val="nil"/>
              <w:right w:val="nil"/>
            </w:tcBorders>
          </w:tcPr>
          <w:p w14:paraId="0623784F" w14:textId="77777777" w:rsidR="004229E8" w:rsidRDefault="004229E8" w:rsidP="008E723B">
            <w:pPr>
              <w:ind w:left="993" w:hanging="993"/>
            </w:pPr>
          </w:p>
        </w:tc>
      </w:tr>
    </w:tbl>
    <w:p w14:paraId="1F8F19AC" w14:textId="77777777" w:rsidR="004229E8" w:rsidRDefault="004229E8" w:rsidP="004229E8">
      <w:pPr>
        <w:rPr>
          <w:rFonts w:ascii="Arial" w:hAnsi="Arial" w:cs="Arial"/>
          <w:sz w:val="22"/>
          <w:szCs w:val="22"/>
        </w:rPr>
      </w:pPr>
    </w:p>
    <w:p w14:paraId="4FD88E6F" w14:textId="77777777" w:rsidR="004229E8" w:rsidRDefault="004229E8" w:rsidP="004229E8">
      <w:pPr>
        <w:rPr>
          <w:rFonts w:ascii="Arial" w:hAnsi="Arial" w:cs="Arial"/>
          <w:sz w:val="22"/>
          <w:szCs w:val="22"/>
        </w:rPr>
      </w:pPr>
    </w:p>
    <w:p w14:paraId="41DD25F2" w14:textId="77777777" w:rsidR="004229E8" w:rsidRPr="00830749" w:rsidRDefault="004229E8" w:rsidP="00782EAD">
      <w:pPr>
        <w:pStyle w:val="11CSTCPLQuestionBullet"/>
        <w:numPr>
          <w:ilvl w:val="0"/>
          <w:numId w:val="7"/>
        </w:numPr>
        <w:ind w:left="709" w:hanging="709"/>
      </w:pPr>
      <w:bookmarkStart w:id="16" w:name="_Ref35350969"/>
      <w:r w:rsidRPr="00793099">
        <w:rPr>
          <w:rFonts w:cs="Arial"/>
        </w:rPr>
        <w:t>Which of the following can be causes of workplace hazards</w:t>
      </w:r>
      <w:r w:rsidRPr="00832717">
        <w:t>?</w:t>
      </w:r>
      <w:r>
        <w:t xml:space="preserve"> </w:t>
      </w:r>
      <w:r>
        <w:br/>
        <w:t>Tick all that apply.</w:t>
      </w:r>
      <w:bookmarkEnd w:id="16"/>
    </w:p>
    <w:p w14:paraId="5C0584C9" w14:textId="77777777" w:rsidR="004229E8" w:rsidRPr="00830749" w:rsidRDefault="004229E8" w:rsidP="004229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229E8" w14:paraId="0E641747" w14:textId="77777777" w:rsidTr="008E723B">
        <w:tc>
          <w:tcPr>
            <w:tcW w:w="610" w:type="pct"/>
            <w:tcBorders>
              <w:top w:val="nil"/>
              <w:left w:val="nil"/>
              <w:bottom w:val="nil"/>
              <w:right w:val="single" w:sz="12" w:space="0" w:color="auto"/>
            </w:tcBorders>
            <w:shd w:val="clear" w:color="auto" w:fill="auto"/>
          </w:tcPr>
          <w:p w14:paraId="5AC404FC" w14:textId="77777777" w:rsidR="004229E8" w:rsidRDefault="004229E8" w:rsidP="008E723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001BF4" w14:textId="77777777" w:rsidR="004229E8" w:rsidRDefault="004229E8" w:rsidP="008E723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3D2266" w14:textId="77777777" w:rsidR="004229E8" w:rsidRDefault="004229E8" w:rsidP="008E723B">
            <w:pPr>
              <w:keepNext/>
              <w:ind w:left="993" w:hanging="993"/>
              <w:jc w:val="center"/>
            </w:pPr>
            <w:r>
              <w:t>Possible Answers</w:t>
            </w:r>
          </w:p>
        </w:tc>
        <w:permStart w:id="958029678" w:edGrp="everyone"/>
        <w:tc>
          <w:tcPr>
            <w:tcW w:w="335" w:type="pct"/>
            <w:tcBorders>
              <w:top w:val="nil"/>
              <w:left w:val="single" w:sz="12" w:space="0" w:color="auto"/>
              <w:bottom w:val="nil"/>
              <w:right w:val="nil"/>
            </w:tcBorders>
            <w:shd w:val="clear" w:color="auto" w:fill="auto"/>
          </w:tcPr>
          <w:p w14:paraId="5C5D9D30" w14:textId="77777777" w:rsidR="004229E8" w:rsidRPr="00533511" w:rsidRDefault="00000000" w:rsidP="008E723B">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4229E8">
                  <w:rPr>
                    <w:rFonts w:ascii="Arial" w:hAnsi="Arial" w:cs="Arial"/>
                    <w:sz w:val="44"/>
                    <w:szCs w:val="44"/>
                  </w:rPr>
                  <w:sym w:font="Wingdings" w:char="F0A8"/>
                </w:r>
              </w:sdtContent>
            </w:sdt>
            <w:permEnd w:id="958029678"/>
          </w:p>
        </w:tc>
      </w:tr>
      <w:tr w:rsidR="00F2530E" w14:paraId="4E2352FE" w14:textId="77777777" w:rsidTr="00F246D4">
        <w:trPr>
          <w:trHeight w:val="425"/>
          <w:hidden/>
        </w:trPr>
        <w:tc>
          <w:tcPr>
            <w:tcW w:w="610" w:type="pct"/>
            <w:tcBorders>
              <w:top w:val="nil"/>
              <w:left w:val="nil"/>
              <w:bottom w:val="nil"/>
              <w:right w:val="single" w:sz="12" w:space="0" w:color="auto"/>
            </w:tcBorders>
          </w:tcPr>
          <w:p w14:paraId="30DDB44B" w14:textId="77777777" w:rsidR="00F2530E" w:rsidRPr="00FE608E" w:rsidRDefault="00F2530E" w:rsidP="00F2530E">
            <w:pPr>
              <w:ind w:left="993" w:hanging="993"/>
              <w:jc w:val="center"/>
              <w:rPr>
                <w:vanish/>
              </w:rPr>
            </w:pPr>
          </w:p>
        </w:tc>
        <w:permStart w:id="252251466" w:edGrp="everyone" w:displacedByCustomXml="next"/>
        <w:sdt>
          <w:sdtPr>
            <w:rPr>
              <w:rFonts w:ascii="Arial" w:hAnsi="Arial" w:cs="Arial"/>
              <w:sz w:val="40"/>
              <w:szCs w:val="44"/>
            </w:rPr>
            <w:id w:val="161670505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45A6F3F" w14:textId="18FF8DA2" w:rsidR="00F2530E" w:rsidRPr="00447473" w:rsidRDefault="000147DE" w:rsidP="00F2530E">
                <w:pPr>
                  <w:ind w:left="993" w:hanging="993"/>
                  <w:jc w:val="center"/>
                  <w:rPr>
                    <w:vanish/>
                    <w:color w:val="17365D" w:themeColor="text2" w:themeShade="BF"/>
                  </w:rPr>
                </w:pPr>
                <w:r>
                  <w:rPr>
                    <w:rFonts w:ascii="Arial" w:hAnsi="Arial" w:cs="Arial"/>
                    <w:sz w:val="40"/>
                    <w:szCs w:val="44"/>
                  </w:rPr>
                  <w:sym w:font="Wingdings" w:char="F0FE"/>
                </w:r>
              </w:p>
            </w:tc>
          </w:sdtContent>
        </w:sdt>
        <w:permEnd w:id="252251466" w:displacedByCustomXml="prev"/>
        <w:tc>
          <w:tcPr>
            <w:tcW w:w="3514" w:type="pct"/>
            <w:tcBorders>
              <w:top w:val="single" w:sz="12" w:space="0" w:color="auto"/>
              <w:left w:val="single" w:sz="4" w:space="0" w:color="auto"/>
              <w:right w:val="single" w:sz="12" w:space="0" w:color="auto"/>
            </w:tcBorders>
            <w:shd w:val="clear" w:color="auto" w:fill="auto"/>
            <w:vAlign w:val="center"/>
          </w:tcPr>
          <w:p w14:paraId="5C6AA119" w14:textId="77777777" w:rsidR="00F2530E" w:rsidRDefault="00F2530E" w:rsidP="00F2530E">
            <w:pPr>
              <w:jc w:val="center"/>
            </w:pPr>
            <w:r w:rsidRPr="00793099">
              <w:t>Noise</w:t>
            </w:r>
          </w:p>
        </w:tc>
        <w:tc>
          <w:tcPr>
            <w:tcW w:w="335" w:type="pct"/>
            <w:tcBorders>
              <w:top w:val="nil"/>
              <w:left w:val="single" w:sz="12" w:space="0" w:color="auto"/>
              <w:bottom w:val="nil"/>
              <w:right w:val="nil"/>
            </w:tcBorders>
          </w:tcPr>
          <w:p w14:paraId="01B3146D" w14:textId="77777777" w:rsidR="00F2530E" w:rsidRDefault="00F2530E" w:rsidP="00F2530E">
            <w:pPr>
              <w:ind w:left="993" w:hanging="993"/>
            </w:pPr>
          </w:p>
        </w:tc>
      </w:tr>
      <w:tr w:rsidR="00F2530E" w14:paraId="22A11774" w14:textId="77777777" w:rsidTr="00F246D4">
        <w:trPr>
          <w:trHeight w:val="425"/>
          <w:hidden/>
        </w:trPr>
        <w:tc>
          <w:tcPr>
            <w:tcW w:w="610" w:type="pct"/>
            <w:tcBorders>
              <w:top w:val="nil"/>
              <w:left w:val="nil"/>
              <w:bottom w:val="nil"/>
              <w:right w:val="single" w:sz="12" w:space="0" w:color="auto"/>
            </w:tcBorders>
          </w:tcPr>
          <w:p w14:paraId="3C33B95C" w14:textId="77777777" w:rsidR="00F2530E" w:rsidRPr="00FE608E" w:rsidRDefault="00F2530E" w:rsidP="00F2530E">
            <w:pPr>
              <w:ind w:left="993" w:hanging="993"/>
              <w:jc w:val="center"/>
              <w:rPr>
                <w:vanish/>
              </w:rPr>
            </w:pPr>
          </w:p>
        </w:tc>
        <w:permStart w:id="97790694" w:edGrp="everyone" w:displacedByCustomXml="next"/>
        <w:sdt>
          <w:sdtPr>
            <w:rPr>
              <w:rFonts w:ascii="Arial" w:hAnsi="Arial" w:cs="Arial"/>
              <w:sz w:val="40"/>
              <w:szCs w:val="44"/>
            </w:rPr>
            <w:id w:val="-16427230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5ADC29" w14:textId="48BC64A3" w:rsidR="00F2530E" w:rsidRPr="00447473" w:rsidRDefault="000147DE" w:rsidP="00F2530E">
                <w:pPr>
                  <w:ind w:left="993" w:hanging="993"/>
                  <w:jc w:val="center"/>
                  <w:rPr>
                    <w:vanish/>
                    <w:color w:val="17365D" w:themeColor="text2" w:themeShade="BF"/>
                  </w:rPr>
                </w:pPr>
                <w:r>
                  <w:rPr>
                    <w:rFonts w:ascii="Arial" w:hAnsi="Arial" w:cs="Arial"/>
                    <w:sz w:val="40"/>
                    <w:szCs w:val="44"/>
                  </w:rPr>
                  <w:sym w:font="Wingdings" w:char="F0FE"/>
                </w:r>
              </w:p>
            </w:tc>
          </w:sdtContent>
        </w:sdt>
        <w:permEnd w:id="97790694" w:displacedByCustomXml="prev"/>
        <w:tc>
          <w:tcPr>
            <w:tcW w:w="3514" w:type="pct"/>
            <w:tcBorders>
              <w:left w:val="single" w:sz="4" w:space="0" w:color="auto"/>
              <w:right w:val="single" w:sz="12" w:space="0" w:color="auto"/>
            </w:tcBorders>
            <w:shd w:val="clear" w:color="auto" w:fill="auto"/>
            <w:vAlign w:val="center"/>
          </w:tcPr>
          <w:p w14:paraId="63BCCD49" w14:textId="77777777" w:rsidR="00F2530E" w:rsidRDefault="00F2530E" w:rsidP="00F2530E">
            <w:pPr>
              <w:jc w:val="center"/>
            </w:pPr>
            <w:r w:rsidRPr="00793099">
              <w:t>Physical layout of the workplace</w:t>
            </w:r>
          </w:p>
        </w:tc>
        <w:tc>
          <w:tcPr>
            <w:tcW w:w="335" w:type="pct"/>
            <w:tcBorders>
              <w:top w:val="nil"/>
              <w:left w:val="single" w:sz="12" w:space="0" w:color="auto"/>
              <w:bottom w:val="nil"/>
              <w:right w:val="nil"/>
            </w:tcBorders>
          </w:tcPr>
          <w:p w14:paraId="5D1C52CB" w14:textId="77777777" w:rsidR="00F2530E" w:rsidRDefault="00F2530E" w:rsidP="00F2530E">
            <w:pPr>
              <w:ind w:left="993" w:hanging="993"/>
            </w:pPr>
          </w:p>
        </w:tc>
      </w:tr>
      <w:tr w:rsidR="00F2530E" w14:paraId="13CEFC0D" w14:textId="77777777" w:rsidTr="00F246D4">
        <w:trPr>
          <w:trHeight w:val="425"/>
          <w:hidden/>
        </w:trPr>
        <w:tc>
          <w:tcPr>
            <w:tcW w:w="610" w:type="pct"/>
            <w:tcBorders>
              <w:top w:val="nil"/>
              <w:left w:val="nil"/>
              <w:bottom w:val="nil"/>
              <w:right w:val="single" w:sz="12" w:space="0" w:color="auto"/>
            </w:tcBorders>
          </w:tcPr>
          <w:p w14:paraId="190D9196" w14:textId="77777777" w:rsidR="00F2530E" w:rsidRPr="00FE608E" w:rsidRDefault="00F2530E" w:rsidP="00F2530E">
            <w:pPr>
              <w:ind w:left="993" w:hanging="993"/>
              <w:jc w:val="center"/>
              <w:rPr>
                <w:vanish/>
              </w:rPr>
            </w:pPr>
          </w:p>
        </w:tc>
        <w:permStart w:id="272575187" w:edGrp="everyone" w:displacedByCustomXml="next"/>
        <w:sdt>
          <w:sdtPr>
            <w:rPr>
              <w:rFonts w:ascii="Arial" w:hAnsi="Arial" w:cs="Arial"/>
              <w:sz w:val="40"/>
              <w:szCs w:val="44"/>
            </w:rPr>
            <w:id w:val="2311980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96F62B" w14:textId="5AFD7217" w:rsidR="00F2530E" w:rsidRPr="00447473" w:rsidRDefault="000147DE" w:rsidP="00F2530E">
                <w:pPr>
                  <w:ind w:left="993" w:hanging="993"/>
                  <w:jc w:val="center"/>
                  <w:rPr>
                    <w:vanish/>
                    <w:color w:val="17365D" w:themeColor="text2" w:themeShade="BF"/>
                  </w:rPr>
                </w:pPr>
                <w:r>
                  <w:rPr>
                    <w:rFonts w:ascii="Arial" w:hAnsi="Arial" w:cs="Arial"/>
                    <w:sz w:val="40"/>
                    <w:szCs w:val="44"/>
                  </w:rPr>
                  <w:sym w:font="Wingdings" w:char="F0FE"/>
                </w:r>
              </w:p>
            </w:tc>
          </w:sdtContent>
        </w:sdt>
        <w:permEnd w:id="272575187" w:displacedByCustomXml="prev"/>
        <w:tc>
          <w:tcPr>
            <w:tcW w:w="3514" w:type="pct"/>
            <w:tcBorders>
              <w:left w:val="single" w:sz="4" w:space="0" w:color="auto"/>
              <w:right w:val="single" w:sz="12" w:space="0" w:color="auto"/>
            </w:tcBorders>
            <w:shd w:val="clear" w:color="auto" w:fill="auto"/>
            <w:vAlign w:val="center"/>
          </w:tcPr>
          <w:p w14:paraId="126E9ED3" w14:textId="77777777" w:rsidR="00F2530E" w:rsidRDefault="00F2530E" w:rsidP="00F2530E">
            <w:pPr>
              <w:jc w:val="center"/>
            </w:pPr>
            <w:r w:rsidRPr="00793099">
              <w:t>Temperature</w:t>
            </w:r>
          </w:p>
        </w:tc>
        <w:tc>
          <w:tcPr>
            <w:tcW w:w="335" w:type="pct"/>
            <w:tcBorders>
              <w:top w:val="nil"/>
              <w:left w:val="single" w:sz="12" w:space="0" w:color="auto"/>
              <w:bottom w:val="nil"/>
              <w:right w:val="nil"/>
            </w:tcBorders>
          </w:tcPr>
          <w:p w14:paraId="38CFB7E7" w14:textId="77777777" w:rsidR="00F2530E" w:rsidRDefault="00F2530E" w:rsidP="00F2530E">
            <w:pPr>
              <w:ind w:left="993" w:hanging="993"/>
            </w:pPr>
          </w:p>
        </w:tc>
      </w:tr>
      <w:tr w:rsidR="00F2530E" w14:paraId="019D9302" w14:textId="77777777" w:rsidTr="00F246D4">
        <w:trPr>
          <w:trHeight w:val="425"/>
          <w:hidden/>
        </w:trPr>
        <w:tc>
          <w:tcPr>
            <w:tcW w:w="610" w:type="pct"/>
            <w:tcBorders>
              <w:top w:val="nil"/>
              <w:left w:val="nil"/>
              <w:bottom w:val="nil"/>
              <w:right w:val="single" w:sz="12" w:space="0" w:color="auto"/>
            </w:tcBorders>
          </w:tcPr>
          <w:p w14:paraId="06A83E1E" w14:textId="77777777" w:rsidR="00F2530E" w:rsidRPr="00FE608E" w:rsidRDefault="00F2530E" w:rsidP="00F2530E">
            <w:pPr>
              <w:ind w:left="993" w:hanging="993"/>
              <w:jc w:val="center"/>
              <w:rPr>
                <w:vanish/>
              </w:rPr>
            </w:pPr>
          </w:p>
        </w:tc>
        <w:permStart w:id="1706763415" w:edGrp="everyone" w:displacedByCustomXml="next"/>
        <w:sdt>
          <w:sdtPr>
            <w:rPr>
              <w:rFonts w:ascii="Arial" w:hAnsi="Arial" w:cs="Arial"/>
              <w:sz w:val="40"/>
              <w:szCs w:val="44"/>
            </w:rPr>
            <w:id w:val="-99757299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63ABA2" w14:textId="38E3D2E3" w:rsidR="00F2530E" w:rsidRPr="00447473" w:rsidRDefault="003C7248" w:rsidP="00F2530E">
                <w:pPr>
                  <w:ind w:left="993" w:hanging="993"/>
                  <w:jc w:val="center"/>
                  <w:rPr>
                    <w:vanish/>
                    <w:color w:val="17365D" w:themeColor="text2" w:themeShade="BF"/>
                  </w:rPr>
                </w:pPr>
                <w:r>
                  <w:rPr>
                    <w:rFonts w:ascii="Arial" w:hAnsi="Arial" w:cs="Arial"/>
                    <w:sz w:val="40"/>
                    <w:szCs w:val="44"/>
                  </w:rPr>
                  <w:sym w:font="Wingdings" w:char="F0FE"/>
                </w:r>
              </w:p>
            </w:tc>
          </w:sdtContent>
        </w:sdt>
        <w:permEnd w:id="1706763415" w:displacedByCustomXml="prev"/>
        <w:tc>
          <w:tcPr>
            <w:tcW w:w="3514" w:type="pct"/>
            <w:tcBorders>
              <w:left w:val="single" w:sz="4" w:space="0" w:color="auto"/>
              <w:right w:val="single" w:sz="12" w:space="0" w:color="auto"/>
            </w:tcBorders>
            <w:shd w:val="clear" w:color="auto" w:fill="auto"/>
            <w:vAlign w:val="center"/>
          </w:tcPr>
          <w:p w14:paraId="2DBC6289" w14:textId="77777777" w:rsidR="00F2530E" w:rsidRDefault="00F2530E" w:rsidP="00F2530E">
            <w:pPr>
              <w:jc w:val="center"/>
            </w:pPr>
            <w:r w:rsidRPr="00793099">
              <w:t>Stress</w:t>
            </w:r>
          </w:p>
        </w:tc>
        <w:tc>
          <w:tcPr>
            <w:tcW w:w="335" w:type="pct"/>
            <w:tcBorders>
              <w:top w:val="nil"/>
              <w:left w:val="single" w:sz="12" w:space="0" w:color="auto"/>
              <w:bottom w:val="nil"/>
              <w:right w:val="nil"/>
            </w:tcBorders>
          </w:tcPr>
          <w:p w14:paraId="2F1CDED6" w14:textId="77777777" w:rsidR="00F2530E" w:rsidRDefault="00F2530E" w:rsidP="00F2530E">
            <w:pPr>
              <w:ind w:left="993" w:hanging="993"/>
            </w:pPr>
          </w:p>
        </w:tc>
      </w:tr>
    </w:tbl>
    <w:p w14:paraId="151D7059" w14:textId="77777777" w:rsidR="004229E8" w:rsidRDefault="004229E8" w:rsidP="004229E8">
      <w:pPr>
        <w:rPr>
          <w:rFonts w:ascii="Arial" w:hAnsi="Arial" w:cs="Arial"/>
          <w:sz w:val="22"/>
          <w:szCs w:val="22"/>
        </w:rPr>
      </w:pPr>
    </w:p>
    <w:p w14:paraId="256BB7CA" w14:textId="77777777" w:rsidR="004229E8" w:rsidRDefault="004229E8" w:rsidP="004229E8">
      <w:pPr>
        <w:rPr>
          <w:rFonts w:ascii="Arial" w:hAnsi="Arial" w:cs="Arial"/>
          <w:sz w:val="22"/>
          <w:szCs w:val="22"/>
        </w:rPr>
      </w:pPr>
    </w:p>
    <w:p w14:paraId="30767ADE" w14:textId="77777777" w:rsidR="004229E8" w:rsidRPr="00830749" w:rsidRDefault="004229E8" w:rsidP="00782EAD">
      <w:pPr>
        <w:pStyle w:val="11CSTCPLQuestionBullet"/>
        <w:numPr>
          <w:ilvl w:val="0"/>
          <w:numId w:val="7"/>
        </w:numPr>
        <w:ind w:left="709" w:hanging="709"/>
      </w:pPr>
      <w:bookmarkStart w:id="17" w:name="_Ref35417543"/>
      <w:r w:rsidRPr="00793099">
        <w:rPr>
          <w:rFonts w:cs="Arial"/>
        </w:rPr>
        <w:t>Which of the following individuals and parties may require information about workplace hazards</w:t>
      </w:r>
      <w:r w:rsidRPr="00832717">
        <w:t>?</w:t>
      </w:r>
      <w:r>
        <w:t xml:space="preserve"> Tick all that apply.</w:t>
      </w:r>
      <w:bookmarkEnd w:id="17"/>
    </w:p>
    <w:p w14:paraId="4C545480" w14:textId="77777777" w:rsidR="004229E8" w:rsidRPr="00830749" w:rsidRDefault="004229E8" w:rsidP="004229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229E8" w14:paraId="5C8D6F46" w14:textId="77777777" w:rsidTr="008E723B">
        <w:tc>
          <w:tcPr>
            <w:tcW w:w="610" w:type="pct"/>
            <w:tcBorders>
              <w:top w:val="nil"/>
              <w:left w:val="nil"/>
              <w:bottom w:val="nil"/>
              <w:right w:val="single" w:sz="12" w:space="0" w:color="auto"/>
            </w:tcBorders>
            <w:shd w:val="clear" w:color="auto" w:fill="auto"/>
          </w:tcPr>
          <w:p w14:paraId="5A3A9D62" w14:textId="77777777" w:rsidR="004229E8" w:rsidRDefault="004229E8" w:rsidP="008E723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5B4A9E5" w14:textId="77777777" w:rsidR="004229E8" w:rsidRDefault="004229E8" w:rsidP="008E723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E6823E" w14:textId="77777777" w:rsidR="004229E8" w:rsidRDefault="004229E8" w:rsidP="008E723B">
            <w:pPr>
              <w:keepNext/>
              <w:ind w:left="993" w:hanging="993"/>
              <w:jc w:val="center"/>
            </w:pPr>
            <w:r>
              <w:t>Possible Answers</w:t>
            </w:r>
          </w:p>
        </w:tc>
        <w:permStart w:id="2018521807" w:edGrp="everyone"/>
        <w:tc>
          <w:tcPr>
            <w:tcW w:w="335" w:type="pct"/>
            <w:tcBorders>
              <w:top w:val="nil"/>
              <w:left w:val="single" w:sz="12" w:space="0" w:color="auto"/>
              <w:bottom w:val="nil"/>
              <w:right w:val="nil"/>
            </w:tcBorders>
            <w:shd w:val="clear" w:color="auto" w:fill="auto"/>
          </w:tcPr>
          <w:p w14:paraId="7C1F6C5F" w14:textId="77777777" w:rsidR="004229E8" w:rsidRPr="00533511" w:rsidRDefault="00000000" w:rsidP="008E723B">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4229E8">
                  <w:rPr>
                    <w:rFonts w:ascii="Arial" w:hAnsi="Arial" w:cs="Arial"/>
                    <w:sz w:val="44"/>
                    <w:szCs w:val="44"/>
                  </w:rPr>
                  <w:sym w:font="Wingdings" w:char="F0A8"/>
                </w:r>
              </w:sdtContent>
            </w:sdt>
            <w:permEnd w:id="2018521807"/>
          </w:p>
        </w:tc>
      </w:tr>
      <w:tr w:rsidR="00F2530E" w14:paraId="58A90394" w14:textId="77777777" w:rsidTr="00F246D4">
        <w:trPr>
          <w:trHeight w:val="425"/>
          <w:hidden/>
        </w:trPr>
        <w:tc>
          <w:tcPr>
            <w:tcW w:w="610" w:type="pct"/>
            <w:tcBorders>
              <w:top w:val="nil"/>
              <w:left w:val="nil"/>
              <w:bottom w:val="nil"/>
              <w:right w:val="single" w:sz="12" w:space="0" w:color="auto"/>
            </w:tcBorders>
          </w:tcPr>
          <w:p w14:paraId="38F2A686" w14:textId="77777777" w:rsidR="00F2530E" w:rsidRPr="00FE608E" w:rsidRDefault="00F2530E" w:rsidP="00F2530E">
            <w:pPr>
              <w:ind w:left="993" w:hanging="993"/>
              <w:jc w:val="center"/>
              <w:rPr>
                <w:vanish/>
              </w:rPr>
            </w:pPr>
          </w:p>
        </w:tc>
        <w:permStart w:id="1278820481" w:edGrp="everyone" w:displacedByCustomXml="next"/>
        <w:sdt>
          <w:sdtPr>
            <w:rPr>
              <w:rFonts w:ascii="Arial" w:hAnsi="Arial" w:cs="Arial"/>
              <w:sz w:val="40"/>
              <w:szCs w:val="44"/>
            </w:rPr>
            <w:id w:val="7937261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FEB3134" w14:textId="6D0E26C5" w:rsidR="00F2530E" w:rsidRPr="00447473" w:rsidRDefault="003C7248" w:rsidP="00F2530E">
                <w:pPr>
                  <w:ind w:left="993" w:hanging="993"/>
                  <w:jc w:val="center"/>
                  <w:rPr>
                    <w:vanish/>
                    <w:color w:val="17365D" w:themeColor="text2" w:themeShade="BF"/>
                  </w:rPr>
                </w:pPr>
                <w:r>
                  <w:rPr>
                    <w:rFonts w:ascii="Arial" w:hAnsi="Arial" w:cs="Arial"/>
                    <w:sz w:val="40"/>
                    <w:szCs w:val="44"/>
                  </w:rPr>
                  <w:sym w:font="Wingdings" w:char="F0FE"/>
                </w:r>
              </w:p>
            </w:tc>
          </w:sdtContent>
        </w:sdt>
        <w:permEnd w:id="1278820481" w:displacedByCustomXml="prev"/>
        <w:tc>
          <w:tcPr>
            <w:tcW w:w="3514" w:type="pct"/>
            <w:tcBorders>
              <w:left w:val="single" w:sz="4" w:space="0" w:color="auto"/>
              <w:right w:val="single" w:sz="12" w:space="0" w:color="auto"/>
            </w:tcBorders>
            <w:shd w:val="clear" w:color="auto" w:fill="auto"/>
            <w:vAlign w:val="center"/>
          </w:tcPr>
          <w:p w14:paraId="0CCB7F85" w14:textId="77777777" w:rsidR="00F2530E" w:rsidRDefault="00F2530E" w:rsidP="00F2530E">
            <w:pPr>
              <w:jc w:val="center"/>
            </w:pPr>
            <w:r w:rsidRPr="00793099">
              <w:t>Health and Safety Committees (HSCs)</w:t>
            </w:r>
          </w:p>
        </w:tc>
        <w:tc>
          <w:tcPr>
            <w:tcW w:w="335" w:type="pct"/>
            <w:tcBorders>
              <w:top w:val="nil"/>
              <w:left w:val="single" w:sz="12" w:space="0" w:color="auto"/>
              <w:bottom w:val="nil"/>
              <w:right w:val="nil"/>
            </w:tcBorders>
          </w:tcPr>
          <w:p w14:paraId="75E7CCCE" w14:textId="77777777" w:rsidR="00F2530E" w:rsidRDefault="00F2530E" w:rsidP="00F2530E">
            <w:pPr>
              <w:ind w:left="993" w:hanging="993"/>
            </w:pPr>
          </w:p>
        </w:tc>
      </w:tr>
      <w:tr w:rsidR="00F2530E" w14:paraId="791E57F6" w14:textId="77777777" w:rsidTr="00F246D4">
        <w:trPr>
          <w:trHeight w:val="425"/>
          <w:hidden/>
        </w:trPr>
        <w:tc>
          <w:tcPr>
            <w:tcW w:w="610" w:type="pct"/>
            <w:tcBorders>
              <w:top w:val="nil"/>
              <w:left w:val="nil"/>
              <w:bottom w:val="nil"/>
              <w:right w:val="single" w:sz="12" w:space="0" w:color="auto"/>
            </w:tcBorders>
          </w:tcPr>
          <w:p w14:paraId="66FB31A2" w14:textId="77777777" w:rsidR="00F2530E" w:rsidRPr="00FE608E" w:rsidRDefault="00F2530E" w:rsidP="00F2530E">
            <w:pPr>
              <w:ind w:left="993" w:hanging="993"/>
              <w:jc w:val="center"/>
              <w:rPr>
                <w:vanish/>
              </w:rPr>
            </w:pPr>
          </w:p>
        </w:tc>
        <w:permStart w:id="1024538798" w:edGrp="everyone" w:displacedByCustomXml="next"/>
        <w:sdt>
          <w:sdtPr>
            <w:rPr>
              <w:rFonts w:ascii="Arial" w:hAnsi="Arial" w:cs="Arial"/>
              <w:sz w:val="40"/>
              <w:szCs w:val="44"/>
            </w:rPr>
            <w:id w:val="43510942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DAC1122" w14:textId="708D11BE" w:rsidR="00F2530E" w:rsidRPr="00447473" w:rsidRDefault="00F2530E" w:rsidP="00F2530E">
                <w:pPr>
                  <w:ind w:left="993" w:hanging="993"/>
                  <w:jc w:val="center"/>
                  <w:rPr>
                    <w:vanish/>
                    <w:color w:val="17365D" w:themeColor="text2" w:themeShade="BF"/>
                  </w:rPr>
                </w:pPr>
                <w:r>
                  <w:rPr>
                    <w:rFonts w:ascii="Arial" w:hAnsi="Arial" w:cs="Arial"/>
                    <w:sz w:val="40"/>
                    <w:szCs w:val="44"/>
                  </w:rPr>
                  <w:sym w:font="Wingdings" w:char="F0A8"/>
                </w:r>
              </w:p>
            </w:tc>
          </w:sdtContent>
        </w:sdt>
        <w:permEnd w:id="1024538798" w:displacedByCustomXml="prev"/>
        <w:tc>
          <w:tcPr>
            <w:tcW w:w="3514" w:type="pct"/>
            <w:tcBorders>
              <w:left w:val="single" w:sz="4" w:space="0" w:color="auto"/>
              <w:right w:val="single" w:sz="12" w:space="0" w:color="auto"/>
            </w:tcBorders>
            <w:shd w:val="clear" w:color="auto" w:fill="auto"/>
            <w:vAlign w:val="center"/>
          </w:tcPr>
          <w:p w14:paraId="5D1A13CD" w14:textId="77777777" w:rsidR="00F2530E" w:rsidRDefault="00F2530E" w:rsidP="00F2530E">
            <w:pPr>
              <w:jc w:val="center"/>
            </w:pPr>
            <w:r w:rsidRPr="00793099">
              <w:t>All members of the public</w:t>
            </w:r>
          </w:p>
        </w:tc>
        <w:tc>
          <w:tcPr>
            <w:tcW w:w="335" w:type="pct"/>
            <w:tcBorders>
              <w:top w:val="nil"/>
              <w:left w:val="single" w:sz="12" w:space="0" w:color="auto"/>
              <w:bottom w:val="nil"/>
              <w:right w:val="nil"/>
            </w:tcBorders>
          </w:tcPr>
          <w:p w14:paraId="4C768021" w14:textId="77777777" w:rsidR="00F2530E" w:rsidRDefault="00F2530E" w:rsidP="00F2530E">
            <w:pPr>
              <w:ind w:left="993" w:hanging="993"/>
            </w:pPr>
          </w:p>
        </w:tc>
      </w:tr>
      <w:tr w:rsidR="00F2530E" w14:paraId="6CE62F1C" w14:textId="77777777" w:rsidTr="00F246D4">
        <w:trPr>
          <w:trHeight w:val="425"/>
          <w:hidden/>
        </w:trPr>
        <w:tc>
          <w:tcPr>
            <w:tcW w:w="610" w:type="pct"/>
            <w:tcBorders>
              <w:top w:val="nil"/>
              <w:left w:val="nil"/>
              <w:bottom w:val="nil"/>
              <w:right w:val="single" w:sz="12" w:space="0" w:color="auto"/>
            </w:tcBorders>
          </w:tcPr>
          <w:p w14:paraId="1C2180BD" w14:textId="77777777" w:rsidR="00F2530E" w:rsidRPr="00FE608E" w:rsidRDefault="00F2530E" w:rsidP="00F2530E">
            <w:pPr>
              <w:ind w:left="993" w:hanging="993"/>
              <w:jc w:val="center"/>
              <w:rPr>
                <w:vanish/>
              </w:rPr>
            </w:pPr>
          </w:p>
        </w:tc>
        <w:permStart w:id="1904175597" w:edGrp="everyone" w:displacedByCustomXml="next"/>
        <w:sdt>
          <w:sdtPr>
            <w:rPr>
              <w:rFonts w:ascii="Arial" w:hAnsi="Arial" w:cs="Arial"/>
              <w:sz w:val="40"/>
              <w:szCs w:val="44"/>
            </w:rPr>
            <w:id w:val="-14845394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549C9D" w14:textId="68A65434" w:rsidR="00F2530E" w:rsidRPr="00447473" w:rsidRDefault="003C7248" w:rsidP="00F2530E">
                <w:pPr>
                  <w:ind w:left="993" w:hanging="993"/>
                  <w:jc w:val="center"/>
                  <w:rPr>
                    <w:vanish/>
                    <w:color w:val="17365D" w:themeColor="text2" w:themeShade="BF"/>
                  </w:rPr>
                </w:pPr>
                <w:r>
                  <w:rPr>
                    <w:rFonts w:ascii="Arial" w:hAnsi="Arial" w:cs="Arial"/>
                    <w:sz w:val="40"/>
                    <w:szCs w:val="44"/>
                  </w:rPr>
                  <w:sym w:font="Wingdings" w:char="F0FE"/>
                </w:r>
              </w:p>
            </w:tc>
          </w:sdtContent>
        </w:sdt>
        <w:permEnd w:id="1904175597" w:displacedByCustomXml="prev"/>
        <w:tc>
          <w:tcPr>
            <w:tcW w:w="3514" w:type="pct"/>
            <w:tcBorders>
              <w:left w:val="single" w:sz="4" w:space="0" w:color="auto"/>
              <w:right w:val="single" w:sz="12" w:space="0" w:color="auto"/>
            </w:tcBorders>
            <w:shd w:val="clear" w:color="auto" w:fill="auto"/>
            <w:vAlign w:val="center"/>
          </w:tcPr>
          <w:p w14:paraId="65091796" w14:textId="77777777" w:rsidR="00F2530E" w:rsidRDefault="00F2530E" w:rsidP="00F2530E">
            <w:pPr>
              <w:jc w:val="center"/>
            </w:pPr>
            <w:r w:rsidRPr="00793099">
              <w:t>Contractors</w:t>
            </w:r>
          </w:p>
        </w:tc>
        <w:tc>
          <w:tcPr>
            <w:tcW w:w="335" w:type="pct"/>
            <w:tcBorders>
              <w:top w:val="nil"/>
              <w:left w:val="single" w:sz="12" w:space="0" w:color="auto"/>
              <w:bottom w:val="nil"/>
              <w:right w:val="nil"/>
            </w:tcBorders>
          </w:tcPr>
          <w:p w14:paraId="28DACC8E" w14:textId="77777777" w:rsidR="00F2530E" w:rsidRDefault="00F2530E" w:rsidP="00F2530E">
            <w:pPr>
              <w:ind w:left="993" w:hanging="993"/>
            </w:pPr>
          </w:p>
        </w:tc>
      </w:tr>
      <w:tr w:rsidR="00F2530E" w14:paraId="2FB54F7D" w14:textId="77777777" w:rsidTr="00F246D4">
        <w:trPr>
          <w:trHeight w:val="425"/>
          <w:hidden/>
        </w:trPr>
        <w:tc>
          <w:tcPr>
            <w:tcW w:w="610" w:type="pct"/>
            <w:tcBorders>
              <w:top w:val="nil"/>
              <w:left w:val="nil"/>
              <w:bottom w:val="nil"/>
              <w:right w:val="single" w:sz="12" w:space="0" w:color="auto"/>
            </w:tcBorders>
          </w:tcPr>
          <w:p w14:paraId="55AA48F8" w14:textId="77777777" w:rsidR="00F2530E" w:rsidRPr="00FE608E" w:rsidRDefault="00F2530E" w:rsidP="00F2530E">
            <w:pPr>
              <w:ind w:left="993" w:hanging="993"/>
              <w:jc w:val="center"/>
              <w:rPr>
                <w:vanish/>
              </w:rPr>
            </w:pPr>
          </w:p>
        </w:tc>
        <w:permStart w:id="474500284" w:edGrp="everyone" w:displacedByCustomXml="next"/>
        <w:sdt>
          <w:sdtPr>
            <w:rPr>
              <w:rFonts w:ascii="Arial" w:hAnsi="Arial" w:cs="Arial"/>
              <w:sz w:val="40"/>
              <w:szCs w:val="44"/>
            </w:rPr>
            <w:id w:val="-1477528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BE3F6B" w14:textId="4B0AC5FA" w:rsidR="00F2530E" w:rsidRPr="00447473" w:rsidRDefault="003C7248" w:rsidP="00F2530E">
                <w:pPr>
                  <w:ind w:left="993" w:hanging="993"/>
                  <w:jc w:val="center"/>
                  <w:rPr>
                    <w:vanish/>
                    <w:color w:val="17365D" w:themeColor="text2" w:themeShade="BF"/>
                  </w:rPr>
                </w:pPr>
                <w:r>
                  <w:rPr>
                    <w:rFonts w:ascii="Arial" w:hAnsi="Arial" w:cs="Arial"/>
                    <w:sz w:val="40"/>
                    <w:szCs w:val="44"/>
                  </w:rPr>
                  <w:sym w:font="Wingdings" w:char="F0FE"/>
                </w:r>
              </w:p>
            </w:tc>
          </w:sdtContent>
        </w:sdt>
        <w:permEnd w:id="474500284" w:displacedByCustomXml="prev"/>
        <w:tc>
          <w:tcPr>
            <w:tcW w:w="3514" w:type="pct"/>
            <w:tcBorders>
              <w:left w:val="single" w:sz="4" w:space="0" w:color="auto"/>
              <w:right w:val="single" w:sz="12" w:space="0" w:color="auto"/>
            </w:tcBorders>
            <w:shd w:val="clear" w:color="auto" w:fill="auto"/>
            <w:vAlign w:val="center"/>
          </w:tcPr>
          <w:p w14:paraId="1D939FE0" w14:textId="77777777" w:rsidR="00F2530E" w:rsidRPr="00793099" w:rsidRDefault="00F2530E" w:rsidP="00F2530E">
            <w:pPr>
              <w:jc w:val="center"/>
            </w:pPr>
            <w:r>
              <w:t>Workers</w:t>
            </w:r>
          </w:p>
        </w:tc>
        <w:tc>
          <w:tcPr>
            <w:tcW w:w="335" w:type="pct"/>
            <w:tcBorders>
              <w:top w:val="nil"/>
              <w:left w:val="single" w:sz="12" w:space="0" w:color="auto"/>
              <w:bottom w:val="nil"/>
              <w:right w:val="nil"/>
            </w:tcBorders>
          </w:tcPr>
          <w:p w14:paraId="43690A1A" w14:textId="77777777" w:rsidR="00F2530E" w:rsidRDefault="00F2530E" w:rsidP="00F2530E">
            <w:pPr>
              <w:ind w:left="993" w:hanging="993"/>
            </w:pPr>
          </w:p>
        </w:tc>
      </w:tr>
      <w:tr w:rsidR="00F2530E" w14:paraId="362723A0" w14:textId="77777777" w:rsidTr="00F246D4">
        <w:trPr>
          <w:trHeight w:val="425"/>
          <w:hidden/>
        </w:trPr>
        <w:tc>
          <w:tcPr>
            <w:tcW w:w="610" w:type="pct"/>
            <w:tcBorders>
              <w:top w:val="nil"/>
              <w:left w:val="nil"/>
              <w:bottom w:val="nil"/>
              <w:right w:val="single" w:sz="12" w:space="0" w:color="auto"/>
            </w:tcBorders>
          </w:tcPr>
          <w:p w14:paraId="59B74DDE" w14:textId="77777777" w:rsidR="00F2530E" w:rsidRPr="00FE608E" w:rsidRDefault="00F2530E" w:rsidP="00F2530E">
            <w:pPr>
              <w:ind w:left="993" w:hanging="993"/>
              <w:jc w:val="center"/>
              <w:rPr>
                <w:vanish/>
              </w:rPr>
            </w:pPr>
          </w:p>
        </w:tc>
        <w:permStart w:id="1013859053" w:edGrp="everyone" w:displacedByCustomXml="next"/>
        <w:sdt>
          <w:sdtPr>
            <w:rPr>
              <w:rFonts w:ascii="Arial" w:hAnsi="Arial" w:cs="Arial"/>
              <w:sz w:val="40"/>
              <w:szCs w:val="44"/>
            </w:rPr>
            <w:id w:val="-72368090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8332738" w14:textId="5459B4F1" w:rsidR="00F2530E" w:rsidRPr="00447473" w:rsidRDefault="003C7248" w:rsidP="00F2530E">
                <w:pPr>
                  <w:ind w:left="993" w:hanging="993"/>
                  <w:jc w:val="center"/>
                  <w:rPr>
                    <w:vanish/>
                    <w:color w:val="17365D" w:themeColor="text2" w:themeShade="BF"/>
                  </w:rPr>
                </w:pPr>
                <w:r>
                  <w:rPr>
                    <w:rFonts w:ascii="Arial" w:hAnsi="Arial" w:cs="Arial"/>
                    <w:sz w:val="40"/>
                    <w:szCs w:val="44"/>
                  </w:rPr>
                  <w:sym w:font="Wingdings" w:char="F0FE"/>
                </w:r>
              </w:p>
            </w:tc>
          </w:sdtContent>
        </w:sdt>
        <w:permEnd w:id="1013859053" w:displacedByCustomXml="prev"/>
        <w:tc>
          <w:tcPr>
            <w:tcW w:w="3514" w:type="pct"/>
            <w:tcBorders>
              <w:left w:val="single" w:sz="4" w:space="0" w:color="auto"/>
              <w:right w:val="single" w:sz="12" w:space="0" w:color="auto"/>
            </w:tcBorders>
            <w:shd w:val="clear" w:color="auto" w:fill="auto"/>
            <w:vAlign w:val="center"/>
          </w:tcPr>
          <w:p w14:paraId="0D748CED" w14:textId="77777777" w:rsidR="00F2530E" w:rsidRDefault="00F2530E" w:rsidP="00F2530E">
            <w:pPr>
              <w:jc w:val="center"/>
            </w:pPr>
            <w:r>
              <w:t>Managers</w:t>
            </w:r>
          </w:p>
        </w:tc>
        <w:tc>
          <w:tcPr>
            <w:tcW w:w="335" w:type="pct"/>
            <w:tcBorders>
              <w:top w:val="nil"/>
              <w:left w:val="single" w:sz="12" w:space="0" w:color="auto"/>
              <w:bottom w:val="nil"/>
              <w:right w:val="nil"/>
            </w:tcBorders>
          </w:tcPr>
          <w:p w14:paraId="4B4F240F" w14:textId="77777777" w:rsidR="00F2530E" w:rsidRDefault="00F2530E" w:rsidP="00F2530E">
            <w:pPr>
              <w:ind w:left="993" w:hanging="993"/>
            </w:pPr>
          </w:p>
        </w:tc>
      </w:tr>
      <w:tr w:rsidR="00F2530E" w14:paraId="5BAA6373" w14:textId="77777777" w:rsidTr="00F246D4">
        <w:trPr>
          <w:trHeight w:val="425"/>
          <w:hidden/>
        </w:trPr>
        <w:tc>
          <w:tcPr>
            <w:tcW w:w="610" w:type="pct"/>
            <w:tcBorders>
              <w:top w:val="nil"/>
              <w:left w:val="nil"/>
              <w:bottom w:val="nil"/>
              <w:right w:val="single" w:sz="12" w:space="0" w:color="auto"/>
            </w:tcBorders>
          </w:tcPr>
          <w:p w14:paraId="168E723E" w14:textId="77777777" w:rsidR="00F2530E" w:rsidRPr="00FE608E" w:rsidRDefault="00F2530E" w:rsidP="00F2530E">
            <w:pPr>
              <w:ind w:left="993" w:hanging="993"/>
              <w:jc w:val="center"/>
              <w:rPr>
                <w:vanish/>
              </w:rPr>
            </w:pPr>
          </w:p>
        </w:tc>
        <w:permStart w:id="2100835444" w:edGrp="everyone" w:displacedByCustomXml="next"/>
        <w:sdt>
          <w:sdtPr>
            <w:rPr>
              <w:rFonts w:ascii="Arial" w:hAnsi="Arial" w:cs="Arial"/>
              <w:sz w:val="40"/>
              <w:szCs w:val="44"/>
            </w:rPr>
            <w:id w:val="-7888183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C16214" w14:textId="6C45CAF9" w:rsidR="00F2530E" w:rsidRPr="00447473" w:rsidRDefault="003C7248" w:rsidP="00F2530E">
                <w:pPr>
                  <w:ind w:left="993" w:hanging="993"/>
                  <w:jc w:val="center"/>
                  <w:rPr>
                    <w:vanish/>
                    <w:color w:val="17365D" w:themeColor="text2" w:themeShade="BF"/>
                  </w:rPr>
                </w:pPr>
                <w:r>
                  <w:rPr>
                    <w:rFonts w:ascii="Arial" w:hAnsi="Arial" w:cs="Arial"/>
                    <w:sz w:val="40"/>
                    <w:szCs w:val="44"/>
                  </w:rPr>
                  <w:sym w:font="Wingdings" w:char="F0FE"/>
                </w:r>
              </w:p>
            </w:tc>
          </w:sdtContent>
        </w:sdt>
        <w:permEnd w:id="2100835444" w:displacedByCustomXml="prev"/>
        <w:tc>
          <w:tcPr>
            <w:tcW w:w="3514" w:type="pct"/>
            <w:tcBorders>
              <w:left w:val="single" w:sz="4" w:space="0" w:color="auto"/>
              <w:right w:val="single" w:sz="12" w:space="0" w:color="auto"/>
            </w:tcBorders>
            <w:shd w:val="clear" w:color="auto" w:fill="auto"/>
            <w:vAlign w:val="center"/>
          </w:tcPr>
          <w:p w14:paraId="22DC83E4" w14:textId="77777777" w:rsidR="00F2530E" w:rsidRDefault="00F2530E" w:rsidP="00F2530E">
            <w:pPr>
              <w:jc w:val="center"/>
            </w:pPr>
            <w:r>
              <w:t>Technical specialists who can assist with determining control measures</w:t>
            </w:r>
          </w:p>
        </w:tc>
        <w:tc>
          <w:tcPr>
            <w:tcW w:w="335" w:type="pct"/>
            <w:tcBorders>
              <w:top w:val="nil"/>
              <w:left w:val="single" w:sz="12" w:space="0" w:color="auto"/>
              <w:bottom w:val="nil"/>
              <w:right w:val="nil"/>
            </w:tcBorders>
          </w:tcPr>
          <w:p w14:paraId="00BC8797" w14:textId="77777777" w:rsidR="00F2530E" w:rsidRDefault="00F2530E" w:rsidP="00F2530E">
            <w:pPr>
              <w:ind w:left="993" w:hanging="993"/>
            </w:pPr>
          </w:p>
        </w:tc>
      </w:tr>
    </w:tbl>
    <w:p w14:paraId="32B62A71" w14:textId="77777777" w:rsidR="004229E8" w:rsidRDefault="004229E8" w:rsidP="004229E8">
      <w:pPr>
        <w:rPr>
          <w:rFonts w:ascii="Arial" w:hAnsi="Arial" w:cs="Arial"/>
          <w:sz w:val="22"/>
          <w:szCs w:val="22"/>
        </w:rPr>
      </w:pPr>
    </w:p>
    <w:p w14:paraId="1186F311" w14:textId="77777777" w:rsidR="004229E8" w:rsidRDefault="004229E8" w:rsidP="004229E8">
      <w:pPr>
        <w:jc w:val="left"/>
        <w:rPr>
          <w:rFonts w:ascii="Arial" w:hAnsi="Arial" w:cs="Arial"/>
          <w:sz w:val="22"/>
          <w:szCs w:val="22"/>
        </w:rPr>
      </w:pPr>
      <w:r>
        <w:rPr>
          <w:rFonts w:ascii="Arial" w:hAnsi="Arial" w:cs="Arial"/>
          <w:sz w:val="22"/>
          <w:szCs w:val="22"/>
        </w:rPr>
        <w:br w:type="page"/>
      </w:r>
    </w:p>
    <w:p w14:paraId="012787A1" w14:textId="77777777" w:rsidR="004229E8" w:rsidRPr="00830749" w:rsidRDefault="004229E8" w:rsidP="00782EAD">
      <w:pPr>
        <w:pStyle w:val="11CSTCPLQuestionBullet"/>
        <w:numPr>
          <w:ilvl w:val="0"/>
          <w:numId w:val="7"/>
        </w:numPr>
        <w:ind w:left="709" w:hanging="709"/>
      </w:pPr>
      <w:bookmarkStart w:id="18" w:name="_Ref36734020"/>
      <w:r w:rsidRPr="00793099">
        <w:rPr>
          <w:rFonts w:cs="Arial"/>
        </w:rPr>
        <w:lastRenderedPageBreak/>
        <w:t>Which of the following are appropriate techniques, tools and processes for identifying hazards and risks</w:t>
      </w:r>
      <w:r w:rsidRPr="00832717">
        <w:t>?</w:t>
      </w:r>
      <w:r>
        <w:t xml:space="preserve"> Tick all that apply.</w:t>
      </w:r>
      <w:bookmarkEnd w:id="18"/>
    </w:p>
    <w:p w14:paraId="648AE4A8" w14:textId="77777777" w:rsidR="004229E8" w:rsidRPr="00830749" w:rsidRDefault="004229E8" w:rsidP="004229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229E8" w14:paraId="27838F96" w14:textId="77777777" w:rsidTr="008E723B">
        <w:tc>
          <w:tcPr>
            <w:tcW w:w="610" w:type="pct"/>
            <w:tcBorders>
              <w:top w:val="nil"/>
              <w:left w:val="nil"/>
              <w:bottom w:val="nil"/>
              <w:right w:val="single" w:sz="12" w:space="0" w:color="auto"/>
            </w:tcBorders>
            <w:shd w:val="clear" w:color="auto" w:fill="auto"/>
          </w:tcPr>
          <w:p w14:paraId="3F72F193" w14:textId="77777777" w:rsidR="004229E8" w:rsidRDefault="004229E8" w:rsidP="008E723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AA72F6" w14:textId="77777777" w:rsidR="004229E8" w:rsidRDefault="004229E8" w:rsidP="008E723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092A0D" w14:textId="77777777" w:rsidR="004229E8" w:rsidRDefault="004229E8" w:rsidP="008E723B">
            <w:pPr>
              <w:keepNext/>
              <w:ind w:left="993" w:hanging="993"/>
              <w:jc w:val="center"/>
            </w:pPr>
            <w:r>
              <w:t>Possible Answers</w:t>
            </w:r>
          </w:p>
        </w:tc>
        <w:permStart w:id="1746360051" w:edGrp="everyone"/>
        <w:tc>
          <w:tcPr>
            <w:tcW w:w="335" w:type="pct"/>
            <w:tcBorders>
              <w:top w:val="nil"/>
              <w:left w:val="single" w:sz="12" w:space="0" w:color="auto"/>
              <w:bottom w:val="nil"/>
              <w:right w:val="nil"/>
            </w:tcBorders>
            <w:shd w:val="clear" w:color="auto" w:fill="auto"/>
          </w:tcPr>
          <w:p w14:paraId="779EF0AA" w14:textId="77777777" w:rsidR="004229E8" w:rsidRPr="00533511" w:rsidRDefault="00000000" w:rsidP="008E723B">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Content>
                <w:r w:rsidR="004229E8">
                  <w:rPr>
                    <w:rFonts w:ascii="Arial" w:hAnsi="Arial" w:cs="Arial"/>
                    <w:sz w:val="44"/>
                    <w:szCs w:val="44"/>
                  </w:rPr>
                  <w:sym w:font="Wingdings" w:char="F0A8"/>
                </w:r>
              </w:sdtContent>
            </w:sdt>
            <w:permEnd w:id="1746360051"/>
          </w:p>
        </w:tc>
      </w:tr>
      <w:tr w:rsidR="008368EC" w14:paraId="74D6A1FA" w14:textId="77777777" w:rsidTr="00F246D4">
        <w:trPr>
          <w:trHeight w:val="425"/>
          <w:hidden/>
        </w:trPr>
        <w:tc>
          <w:tcPr>
            <w:tcW w:w="610" w:type="pct"/>
            <w:tcBorders>
              <w:top w:val="nil"/>
              <w:left w:val="nil"/>
              <w:bottom w:val="nil"/>
              <w:right w:val="single" w:sz="12" w:space="0" w:color="auto"/>
            </w:tcBorders>
          </w:tcPr>
          <w:p w14:paraId="7D2841A2" w14:textId="77777777" w:rsidR="008368EC" w:rsidRPr="00FE608E" w:rsidRDefault="008368EC" w:rsidP="008368EC">
            <w:pPr>
              <w:ind w:left="993" w:hanging="993"/>
              <w:jc w:val="center"/>
              <w:rPr>
                <w:vanish/>
              </w:rPr>
            </w:pPr>
          </w:p>
        </w:tc>
        <w:permStart w:id="298595318" w:edGrp="everyone" w:displacedByCustomXml="next"/>
        <w:sdt>
          <w:sdtPr>
            <w:rPr>
              <w:rFonts w:ascii="Arial" w:hAnsi="Arial" w:cs="Arial"/>
              <w:sz w:val="40"/>
              <w:szCs w:val="44"/>
            </w:rPr>
            <w:id w:val="21104688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C6AE362" w14:textId="0A345B44" w:rsidR="008368EC" w:rsidRPr="00447473" w:rsidRDefault="00E01C1C" w:rsidP="008368EC">
                <w:pPr>
                  <w:ind w:left="993" w:hanging="993"/>
                  <w:jc w:val="center"/>
                  <w:rPr>
                    <w:vanish/>
                    <w:color w:val="17365D" w:themeColor="text2" w:themeShade="BF"/>
                  </w:rPr>
                </w:pPr>
                <w:r>
                  <w:rPr>
                    <w:rFonts w:ascii="Arial" w:hAnsi="Arial" w:cs="Arial"/>
                    <w:sz w:val="40"/>
                    <w:szCs w:val="44"/>
                  </w:rPr>
                  <w:sym w:font="Wingdings" w:char="F0FE"/>
                </w:r>
              </w:p>
            </w:tc>
          </w:sdtContent>
        </w:sdt>
        <w:permEnd w:id="2985953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BA1E011" w14:textId="77777777" w:rsidR="008368EC" w:rsidRDefault="008368EC" w:rsidP="008368EC">
            <w:pPr>
              <w:jc w:val="center"/>
            </w:pPr>
            <w:r w:rsidRPr="00793099">
              <w:t>Workplace inspections</w:t>
            </w:r>
          </w:p>
        </w:tc>
        <w:tc>
          <w:tcPr>
            <w:tcW w:w="335" w:type="pct"/>
            <w:tcBorders>
              <w:top w:val="nil"/>
              <w:left w:val="single" w:sz="12" w:space="0" w:color="auto"/>
              <w:bottom w:val="nil"/>
              <w:right w:val="nil"/>
            </w:tcBorders>
          </w:tcPr>
          <w:p w14:paraId="0C1DF898" w14:textId="77777777" w:rsidR="008368EC" w:rsidRDefault="008368EC" w:rsidP="008368EC">
            <w:pPr>
              <w:ind w:left="993" w:hanging="993"/>
            </w:pPr>
          </w:p>
        </w:tc>
      </w:tr>
      <w:tr w:rsidR="008368EC" w14:paraId="3ACE6D1D" w14:textId="77777777" w:rsidTr="00F246D4">
        <w:trPr>
          <w:trHeight w:val="425"/>
          <w:hidden/>
        </w:trPr>
        <w:tc>
          <w:tcPr>
            <w:tcW w:w="610" w:type="pct"/>
            <w:tcBorders>
              <w:top w:val="nil"/>
              <w:left w:val="nil"/>
              <w:bottom w:val="nil"/>
              <w:right w:val="single" w:sz="12" w:space="0" w:color="auto"/>
            </w:tcBorders>
          </w:tcPr>
          <w:p w14:paraId="6910EDF4" w14:textId="77777777" w:rsidR="008368EC" w:rsidRPr="00FE608E" w:rsidRDefault="008368EC" w:rsidP="008368EC">
            <w:pPr>
              <w:ind w:left="993" w:hanging="993"/>
              <w:jc w:val="center"/>
              <w:rPr>
                <w:vanish/>
              </w:rPr>
            </w:pPr>
          </w:p>
        </w:tc>
        <w:permStart w:id="1365588970" w:edGrp="everyone" w:displacedByCustomXml="next"/>
        <w:sdt>
          <w:sdtPr>
            <w:rPr>
              <w:rFonts w:ascii="Arial" w:hAnsi="Arial" w:cs="Arial"/>
              <w:sz w:val="40"/>
              <w:szCs w:val="44"/>
            </w:rPr>
            <w:id w:val="14271522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985867A" w14:textId="32620A88" w:rsidR="008368EC" w:rsidRPr="00447473" w:rsidRDefault="00AA70D7" w:rsidP="008368EC">
                <w:pPr>
                  <w:ind w:left="993" w:hanging="993"/>
                  <w:jc w:val="center"/>
                  <w:rPr>
                    <w:vanish/>
                    <w:color w:val="17365D" w:themeColor="text2" w:themeShade="BF"/>
                  </w:rPr>
                </w:pPr>
                <w:r>
                  <w:rPr>
                    <w:rFonts w:ascii="Arial" w:hAnsi="Arial" w:cs="Arial"/>
                    <w:sz w:val="40"/>
                    <w:szCs w:val="44"/>
                  </w:rPr>
                  <w:sym w:font="Wingdings" w:char="F0FE"/>
                </w:r>
              </w:p>
            </w:tc>
          </w:sdtContent>
        </w:sdt>
        <w:permEnd w:id="1365588970" w:displacedByCustomXml="prev"/>
        <w:tc>
          <w:tcPr>
            <w:tcW w:w="3514" w:type="pct"/>
            <w:tcBorders>
              <w:left w:val="single" w:sz="4" w:space="0" w:color="auto"/>
              <w:right w:val="single" w:sz="12" w:space="0" w:color="auto"/>
            </w:tcBorders>
            <w:shd w:val="clear" w:color="auto" w:fill="auto"/>
            <w:vAlign w:val="center"/>
          </w:tcPr>
          <w:p w14:paraId="2284D22F" w14:textId="77777777" w:rsidR="008368EC" w:rsidRDefault="008368EC" w:rsidP="008368EC">
            <w:pPr>
              <w:jc w:val="center"/>
            </w:pPr>
            <w:r w:rsidRPr="00793099">
              <w:t>Compensation claim information</w:t>
            </w:r>
          </w:p>
        </w:tc>
        <w:tc>
          <w:tcPr>
            <w:tcW w:w="335" w:type="pct"/>
            <w:tcBorders>
              <w:top w:val="nil"/>
              <w:left w:val="single" w:sz="12" w:space="0" w:color="auto"/>
              <w:bottom w:val="nil"/>
              <w:right w:val="nil"/>
            </w:tcBorders>
          </w:tcPr>
          <w:p w14:paraId="5C802313" w14:textId="77777777" w:rsidR="008368EC" w:rsidRDefault="008368EC" w:rsidP="008368EC">
            <w:pPr>
              <w:ind w:left="993" w:hanging="993"/>
            </w:pPr>
          </w:p>
        </w:tc>
      </w:tr>
      <w:tr w:rsidR="008368EC" w14:paraId="3B3924B2" w14:textId="77777777" w:rsidTr="00F246D4">
        <w:trPr>
          <w:trHeight w:val="425"/>
          <w:hidden/>
        </w:trPr>
        <w:tc>
          <w:tcPr>
            <w:tcW w:w="610" w:type="pct"/>
            <w:tcBorders>
              <w:top w:val="nil"/>
              <w:left w:val="nil"/>
              <w:bottom w:val="nil"/>
              <w:right w:val="single" w:sz="12" w:space="0" w:color="auto"/>
            </w:tcBorders>
          </w:tcPr>
          <w:p w14:paraId="1C3CC9E1" w14:textId="77777777" w:rsidR="008368EC" w:rsidRPr="00FE608E" w:rsidRDefault="008368EC" w:rsidP="008368EC">
            <w:pPr>
              <w:ind w:left="993" w:hanging="993"/>
              <w:jc w:val="center"/>
              <w:rPr>
                <w:vanish/>
              </w:rPr>
            </w:pPr>
          </w:p>
        </w:tc>
        <w:permStart w:id="1380871013" w:edGrp="everyone" w:displacedByCustomXml="next"/>
        <w:sdt>
          <w:sdtPr>
            <w:rPr>
              <w:rFonts w:ascii="Arial" w:hAnsi="Arial" w:cs="Arial"/>
              <w:sz w:val="40"/>
              <w:szCs w:val="44"/>
            </w:rPr>
            <w:id w:val="-4150165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197622" w14:textId="3118383C" w:rsidR="008368EC" w:rsidRPr="00447473" w:rsidRDefault="00E01C1C" w:rsidP="008368EC">
                <w:pPr>
                  <w:ind w:left="993" w:hanging="993"/>
                  <w:jc w:val="center"/>
                  <w:rPr>
                    <w:vanish/>
                    <w:color w:val="17365D" w:themeColor="text2" w:themeShade="BF"/>
                  </w:rPr>
                </w:pPr>
                <w:r>
                  <w:rPr>
                    <w:rFonts w:ascii="Arial" w:hAnsi="Arial" w:cs="Arial"/>
                    <w:sz w:val="40"/>
                    <w:szCs w:val="44"/>
                  </w:rPr>
                  <w:sym w:font="Wingdings" w:char="F0FE"/>
                </w:r>
              </w:p>
            </w:tc>
          </w:sdtContent>
        </w:sdt>
        <w:permEnd w:id="1380871013" w:displacedByCustomXml="prev"/>
        <w:tc>
          <w:tcPr>
            <w:tcW w:w="3514" w:type="pct"/>
            <w:tcBorders>
              <w:left w:val="single" w:sz="4" w:space="0" w:color="auto"/>
              <w:right w:val="single" w:sz="12" w:space="0" w:color="auto"/>
            </w:tcBorders>
            <w:shd w:val="clear" w:color="auto" w:fill="auto"/>
            <w:vAlign w:val="center"/>
          </w:tcPr>
          <w:p w14:paraId="62D5D56F" w14:textId="77777777" w:rsidR="008368EC" w:rsidRDefault="008368EC" w:rsidP="008368EC">
            <w:pPr>
              <w:jc w:val="center"/>
            </w:pPr>
            <w:r w:rsidRPr="00793099">
              <w:t>Safe Work Method Statements</w:t>
            </w:r>
          </w:p>
        </w:tc>
        <w:tc>
          <w:tcPr>
            <w:tcW w:w="335" w:type="pct"/>
            <w:tcBorders>
              <w:top w:val="nil"/>
              <w:left w:val="single" w:sz="12" w:space="0" w:color="auto"/>
              <w:bottom w:val="nil"/>
              <w:right w:val="nil"/>
            </w:tcBorders>
          </w:tcPr>
          <w:p w14:paraId="4069F06C" w14:textId="77777777" w:rsidR="008368EC" w:rsidRDefault="008368EC" w:rsidP="008368EC">
            <w:pPr>
              <w:ind w:left="993" w:hanging="993"/>
            </w:pPr>
          </w:p>
        </w:tc>
      </w:tr>
      <w:tr w:rsidR="008368EC" w14:paraId="6882A90A" w14:textId="77777777" w:rsidTr="00F246D4">
        <w:trPr>
          <w:trHeight w:val="425"/>
          <w:hidden/>
        </w:trPr>
        <w:tc>
          <w:tcPr>
            <w:tcW w:w="610" w:type="pct"/>
            <w:tcBorders>
              <w:top w:val="nil"/>
              <w:left w:val="nil"/>
              <w:bottom w:val="nil"/>
              <w:right w:val="single" w:sz="12" w:space="0" w:color="auto"/>
            </w:tcBorders>
          </w:tcPr>
          <w:p w14:paraId="1A4182C1" w14:textId="77777777" w:rsidR="008368EC" w:rsidRPr="00FE608E" w:rsidRDefault="008368EC" w:rsidP="008368EC">
            <w:pPr>
              <w:ind w:left="993" w:hanging="993"/>
              <w:jc w:val="center"/>
              <w:rPr>
                <w:vanish/>
              </w:rPr>
            </w:pPr>
          </w:p>
        </w:tc>
        <w:permStart w:id="1660495416" w:edGrp="everyone" w:displacedByCustomXml="next"/>
        <w:sdt>
          <w:sdtPr>
            <w:rPr>
              <w:rFonts w:ascii="Arial" w:hAnsi="Arial" w:cs="Arial"/>
              <w:sz w:val="40"/>
              <w:szCs w:val="44"/>
            </w:rPr>
            <w:id w:val="7500850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E41E188" w14:textId="2409B5B2" w:rsidR="008368EC" w:rsidRPr="00447473" w:rsidRDefault="00E01C1C" w:rsidP="008368EC">
                <w:pPr>
                  <w:ind w:left="993" w:hanging="993"/>
                  <w:jc w:val="center"/>
                  <w:rPr>
                    <w:vanish/>
                    <w:color w:val="17365D" w:themeColor="text2" w:themeShade="BF"/>
                  </w:rPr>
                </w:pPr>
                <w:r>
                  <w:rPr>
                    <w:rFonts w:ascii="Arial" w:hAnsi="Arial" w:cs="Arial"/>
                    <w:sz w:val="40"/>
                    <w:szCs w:val="44"/>
                  </w:rPr>
                  <w:sym w:font="Wingdings" w:char="F0FE"/>
                </w:r>
              </w:p>
            </w:tc>
          </w:sdtContent>
        </w:sdt>
        <w:permEnd w:id="1660495416" w:displacedByCustomXml="prev"/>
        <w:tc>
          <w:tcPr>
            <w:tcW w:w="3514" w:type="pct"/>
            <w:tcBorders>
              <w:left w:val="single" w:sz="4" w:space="0" w:color="auto"/>
              <w:right w:val="single" w:sz="12" w:space="0" w:color="auto"/>
            </w:tcBorders>
            <w:shd w:val="clear" w:color="auto" w:fill="auto"/>
            <w:vAlign w:val="center"/>
          </w:tcPr>
          <w:p w14:paraId="2075F9D2" w14:textId="77777777" w:rsidR="008368EC" w:rsidRDefault="008368EC" w:rsidP="008368EC">
            <w:pPr>
              <w:jc w:val="center"/>
            </w:pPr>
            <w:r w:rsidRPr="00793099">
              <w:t>Information issued by WHS regulators</w:t>
            </w:r>
          </w:p>
        </w:tc>
        <w:tc>
          <w:tcPr>
            <w:tcW w:w="335" w:type="pct"/>
            <w:tcBorders>
              <w:top w:val="nil"/>
              <w:left w:val="single" w:sz="12" w:space="0" w:color="auto"/>
              <w:bottom w:val="nil"/>
              <w:right w:val="nil"/>
            </w:tcBorders>
          </w:tcPr>
          <w:p w14:paraId="68FDB7D7" w14:textId="77777777" w:rsidR="008368EC" w:rsidRDefault="008368EC" w:rsidP="008368EC">
            <w:pPr>
              <w:ind w:left="993" w:hanging="993"/>
            </w:pPr>
          </w:p>
        </w:tc>
      </w:tr>
    </w:tbl>
    <w:p w14:paraId="779BE116" w14:textId="77777777" w:rsidR="004229E8" w:rsidRDefault="004229E8" w:rsidP="004229E8">
      <w:pPr>
        <w:rPr>
          <w:rFonts w:ascii="Arial" w:hAnsi="Arial" w:cs="Arial"/>
          <w:sz w:val="22"/>
          <w:szCs w:val="22"/>
        </w:rPr>
      </w:pPr>
    </w:p>
    <w:p w14:paraId="3216FDE2" w14:textId="77777777" w:rsidR="004229E8" w:rsidRPr="00830749" w:rsidRDefault="004229E8" w:rsidP="004229E8">
      <w:pPr>
        <w:ind w:right="-24"/>
        <w:rPr>
          <w:rFonts w:ascii="Arial" w:hAnsi="Arial" w:cs="Arial"/>
          <w:sz w:val="22"/>
          <w:szCs w:val="22"/>
        </w:rPr>
      </w:pPr>
    </w:p>
    <w:p w14:paraId="3716885D" w14:textId="77777777" w:rsidR="004229E8" w:rsidRPr="00830749" w:rsidRDefault="004229E8" w:rsidP="00782EAD">
      <w:pPr>
        <w:pStyle w:val="11CSTCPLQuestionBullet"/>
        <w:numPr>
          <w:ilvl w:val="0"/>
          <w:numId w:val="7"/>
        </w:numPr>
        <w:ind w:left="709" w:hanging="709"/>
      </w:pPr>
      <w:bookmarkStart w:id="19" w:name="_Ref36734022"/>
      <w:r>
        <w:t xml:space="preserve">True or False (Tick your response): </w:t>
      </w:r>
      <w:r w:rsidRPr="00793099">
        <w:t>Risk control options can come from both internal sources (e.g. policies and procedures) and external sources (e.g. codes of practice and standards)</w:t>
      </w:r>
      <w:r>
        <w:t>.</w:t>
      </w:r>
      <w:bookmarkEnd w:id="19"/>
    </w:p>
    <w:p w14:paraId="767A39A3" w14:textId="77777777" w:rsidR="004229E8" w:rsidRPr="00830749" w:rsidRDefault="004229E8" w:rsidP="004229E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368EC" w14:paraId="468108C4" w14:textId="77777777" w:rsidTr="008368EC">
        <w:trPr>
          <w:trHeight w:val="510"/>
        </w:trPr>
        <w:tc>
          <w:tcPr>
            <w:tcW w:w="1556" w:type="pct"/>
            <w:tcBorders>
              <w:top w:val="nil"/>
              <w:left w:val="nil"/>
              <w:bottom w:val="nil"/>
              <w:right w:val="single" w:sz="12" w:space="0" w:color="auto"/>
            </w:tcBorders>
            <w:shd w:val="clear" w:color="auto" w:fill="auto"/>
          </w:tcPr>
          <w:p w14:paraId="4A022AF5" w14:textId="77777777" w:rsidR="008368EC" w:rsidRDefault="008368EC" w:rsidP="008368EC">
            <w:pPr>
              <w:keepNext/>
              <w:ind w:left="993" w:hanging="993"/>
            </w:pPr>
            <w:r w:rsidRPr="001C4084">
              <w:rPr>
                <w:rFonts w:ascii="Arial" w:hAnsi="Arial" w:cs="Arial"/>
                <w:b/>
                <w:sz w:val="22"/>
                <w:szCs w:val="22"/>
              </w:rPr>
              <w:t>Answer</w:t>
            </w:r>
          </w:p>
        </w:tc>
        <w:permStart w:id="1416118494" w:edGrp="everyone" w:displacedByCustomXml="next"/>
        <w:sdt>
          <w:sdtPr>
            <w:rPr>
              <w:rFonts w:ascii="Arial" w:hAnsi="Arial" w:cs="Arial"/>
              <w:sz w:val="40"/>
              <w:szCs w:val="44"/>
            </w:rPr>
            <w:id w:val="-10859841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36E5E0" w14:textId="667F766D" w:rsidR="008368EC" w:rsidRPr="00B31E17" w:rsidRDefault="006177EE" w:rsidP="008368E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161184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51D994A" w14:textId="77777777" w:rsidR="008368EC" w:rsidRPr="00FE608E" w:rsidRDefault="008368EC" w:rsidP="008368E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8EA0B2" w14:textId="77777777" w:rsidR="008368EC" w:rsidRPr="00E106BF" w:rsidRDefault="008368EC" w:rsidP="008368EC">
            <w:pPr>
              <w:keepNext/>
              <w:ind w:left="993" w:hanging="993"/>
              <w:rPr>
                <w:rFonts w:ascii="Arial" w:hAnsi="Arial" w:cs="Arial"/>
                <w:sz w:val="44"/>
                <w:szCs w:val="44"/>
              </w:rPr>
            </w:pPr>
          </w:p>
        </w:tc>
        <w:permStart w:id="514212958" w:edGrp="everyone"/>
        <w:tc>
          <w:tcPr>
            <w:tcW w:w="336" w:type="pct"/>
            <w:tcBorders>
              <w:top w:val="nil"/>
              <w:left w:val="nil"/>
              <w:bottom w:val="nil"/>
              <w:right w:val="nil"/>
            </w:tcBorders>
            <w:shd w:val="clear" w:color="auto" w:fill="auto"/>
          </w:tcPr>
          <w:p w14:paraId="69B7AD52" w14:textId="77777777" w:rsidR="008368EC" w:rsidRPr="00533511" w:rsidRDefault="00000000" w:rsidP="008368EC">
            <w:pPr>
              <w:rPr>
                <w:rFonts w:ascii="Arial" w:hAnsi="Arial" w:cs="Arial"/>
                <w:sz w:val="44"/>
                <w:szCs w:val="44"/>
              </w:rPr>
            </w:pPr>
            <w:sdt>
              <w:sdtPr>
                <w:rPr>
                  <w:rFonts w:ascii="Arial" w:hAnsi="Arial" w:cs="Arial"/>
                  <w:sz w:val="44"/>
                  <w:szCs w:val="44"/>
                </w:rPr>
                <w:id w:val="-984697919"/>
                <w14:checkbox>
                  <w14:checked w14:val="0"/>
                  <w14:checkedState w14:val="00FE" w14:font="Wingdings"/>
                  <w14:uncheckedState w14:val="00A8" w14:font="Wingdings"/>
                </w14:checkbox>
              </w:sdtPr>
              <w:sdtContent>
                <w:r w:rsidR="008368EC" w:rsidRPr="00533511">
                  <w:rPr>
                    <w:rFonts w:ascii="Arial" w:hAnsi="Arial" w:cs="Arial"/>
                    <w:sz w:val="44"/>
                    <w:szCs w:val="44"/>
                  </w:rPr>
                  <w:sym w:font="Wingdings" w:char="F0A8"/>
                </w:r>
              </w:sdtContent>
            </w:sdt>
            <w:permEnd w:id="514212958"/>
          </w:p>
        </w:tc>
      </w:tr>
      <w:tr w:rsidR="008368EC" w14:paraId="4A751CFD" w14:textId="77777777" w:rsidTr="008368EC">
        <w:trPr>
          <w:trHeight w:val="510"/>
          <w:hidden/>
        </w:trPr>
        <w:tc>
          <w:tcPr>
            <w:tcW w:w="1556" w:type="pct"/>
            <w:tcBorders>
              <w:top w:val="nil"/>
              <w:left w:val="nil"/>
              <w:bottom w:val="nil"/>
              <w:right w:val="single" w:sz="12" w:space="0" w:color="auto"/>
            </w:tcBorders>
          </w:tcPr>
          <w:p w14:paraId="5F3A2935" w14:textId="77777777" w:rsidR="008368EC" w:rsidRPr="00FE608E" w:rsidRDefault="008368EC" w:rsidP="008368EC">
            <w:pPr>
              <w:ind w:left="993" w:hanging="993"/>
              <w:jc w:val="center"/>
              <w:rPr>
                <w:vanish/>
              </w:rPr>
            </w:pPr>
          </w:p>
        </w:tc>
        <w:permStart w:id="1238122585" w:edGrp="everyone" w:displacedByCustomXml="next"/>
        <w:sdt>
          <w:sdtPr>
            <w:rPr>
              <w:rFonts w:ascii="Arial" w:hAnsi="Arial" w:cs="Arial"/>
              <w:sz w:val="40"/>
              <w:szCs w:val="44"/>
            </w:rPr>
            <w:id w:val="-77903185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4BC692" w14:textId="659D53C3" w:rsidR="008368EC" w:rsidRPr="00B31E17" w:rsidRDefault="008368EC" w:rsidP="008368EC">
                <w:pPr>
                  <w:ind w:left="161" w:right="82" w:hanging="161"/>
                  <w:jc w:val="center"/>
                  <w:rPr>
                    <w:vanish/>
                    <w:color w:val="17365D" w:themeColor="text2" w:themeShade="BF"/>
                  </w:rPr>
                </w:pPr>
                <w:r>
                  <w:rPr>
                    <w:rFonts w:ascii="Arial" w:hAnsi="Arial" w:cs="Arial"/>
                    <w:sz w:val="40"/>
                    <w:szCs w:val="44"/>
                  </w:rPr>
                  <w:sym w:font="Wingdings" w:char="F0A8"/>
                </w:r>
              </w:p>
            </w:tc>
          </w:sdtContent>
        </w:sdt>
        <w:permEnd w:id="12381225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70DB397" w14:textId="77777777" w:rsidR="008368EC" w:rsidRPr="00FE608E" w:rsidRDefault="008368EC" w:rsidP="008368E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3AF9EEB" w14:textId="77777777" w:rsidR="008368EC" w:rsidRDefault="008368EC" w:rsidP="008368EC">
            <w:pPr>
              <w:ind w:left="993" w:hanging="993"/>
            </w:pPr>
          </w:p>
        </w:tc>
        <w:tc>
          <w:tcPr>
            <w:tcW w:w="336" w:type="pct"/>
            <w:tcBorders>
              <w:top w:val="nil"/>
              <w:left w:val="nil"/>
              <w:bottom w:val="nil"/>
              <w:right w:val="nil"/>
            </w:tcBorders>
          </w:tcPr>
          <w:p w14:paraId="437068E6" w14:textId="77777777" w:rsidR="008368EC" w:rsidRDefault="008368EC" w:rsidP="008368EC">
            <w:pPr>
              <w:ind w:left="993" w:hanging="993"/>
            </w:pPr>
          </w:p>
        </w:tc>
      </w:tr>
    </w:tbl>
    <w:p w14:paraId="09E60329" w14:textId="77777777" w:rsidR="004229E8" w:rsidRDefault="004229E8" w:rsidP="004229E8">
      <w:pPr>
        <w:rPr>
          <w:rFonts w:ascii="Arial" w:hAnsi="Arial" w:cs="Arial"/>
          <w:sz w:val="22"/>
          <w:szCs w:val="22"/>
        </w:rPr>
      </w:pPr>
    </w:p>
    <w:p w14:paraId="5813E8ED" w14:textId="77777777" w:rsidR="004229E8" w:rsidRDefault="004229E8" w:rsidP="004229E8">
      <w:pPr>
        <w:rPr>
          <w:rFonts w:ascii="Arial" w:hAnsi="Arial" w:cs="Arial"/>
          <w:sz w:val="22"/>
          <w:szCs w:val="22"/>
        </w:rPr>
      </w:pPr>
    </w:p>
    <w:p w14:paraId="0EDBAC4F" w14:textId="77777777" w:rsidR="004229E8" w:rsidRPr="00830749" w:rsidRDefault="004229E8" w:rsidP="00782EAD">
      <w:pPr>
        <w:pStyle w:val="11CSTCPLQuestionBullet"/>
        <w:numPr>
          <w:ilvl w:val="0"/>
          <w:numId w:val="7"/>
        </w:numPr>
        <w:ind w:left="709" w:hanging="709"/>
      </w:pPr>
      <w:bookmarkStart w:id="20" w:name="_Ref36734023"/>
      <w:r w:rsidRPr="00793099">
        <w:rPr>
          <w:rFonts w:cs="Arial"/>
        </w:rPr>
        <w:t>Which of the following should be considered when developing a risk control plan</w:t>
      </w:r>
      <w:r w:rsidRPr="00832717">
        <w:t>?</w:t>
      </w:r>
      <w:r>
        <w:t xml:space="preserve"> Tick all that apply.</w:t>
      </w:r>
      <w:bookmarkEnd w:id="20"/>
    </w:p>
    <w:p w14:paraId="1C6E0EDE" w14:textId="77777777" w:rsidR="004229E8" w:rsidRPr="00830749" w:rsidRDefault="004229E8" w:rsidP="004229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229E8" w14:paraId="69AD09CF" w14:textId="77777777" w:rsidTr="008E723B">
        <w:tc>
          <w:tcPr>
            <w:tcW w:w="610" w:type="pct"/>
            <w:tcBorders>
              <w:top w:val="nil"/>
              <w:left w:val="nil"/>
              <w:bottom w:val="nil"/>
              <w:right w:val="single" w:sz="12" w:space="0" w:color="auto"/>
            </w:tcBorders>
            <w:shd w:val="clear" w:color="auto" w:fill="auto"/>
          </w:tcPr>
          <w:p w14:paraId="453D2F05" w14:textId="77777777" w:rsidR="004229E8" w:rsidRDefault="004229E8" w:rsidP="008E723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7419A86" w14:textId="77777777" w:rsidR="004229E8" w:rsidRDefault="004229E8" w:rsidP="008E723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AD1DA01" w14:textId="77777777" w:rsidR="004229E8" w:rsidRDefault="004229E8" w:rsidP="008E723B">
            <w:pPr>
              <w:keepNext/>
              <w:ind w:left="993" w:hanging="993"/>
              <w:jc w:val="center"/>
            </w:pPr>
            <w:r>
              <w:t>Possible Answers</w:t>
            </w:r>
          </w:p>
        </w:tc>
        <w:permStart w:id="239691996" w:edGrp="everyone"/>
        <w:tc>
          <w:tcPr>
            <w:tcW w:w="335" w:type="pct"/>
            <w:tcBorders>
              <w:top w:val="nil"/>
              <w:left w:val="single" w:sz="12" w:space="0" w:color="auto"/>
              <w:bottom w:val="nil"/>
              <w:right w:val="nil"/>
            </w:tcBorders>
            <w:shd w:val="clear" w:color="auto" w:fill="auto"/>
          </w:tcPr>
          <w:p w14:paraId="2FA50B3E" w14:textId="77777777" w:rsidR="004229E8" w:rsidRPr="00533511" w:rsidRDefault="00000000" w:rsidP="008E723B">
            <w:pPr>
              <w:rPr>
                <w:rFonts w:ascii="Arial" w:hAnsi="Arial" w:cs="Arial"/>
                <w:sz w:val="44"/>
                <w:szCs w:val="44"/>
              </w:rPr>
            </w:pPr>
            <w:sdt>
              <w:sdtPr>
                <w:rPr>
                  <w:rFonts w:ascii="Arial" w:hAnsi="Arial" w:cs="Arial"/>
                  <w:sz w:val="44"/>
                  <w:szCs w:val="44"/>
                </w:rPr>
                <w:id w:val="-1472671605"/>
                <w14:checkbox>
                  <w14:checked w14:val="0"/>
                  <w14:checkedState w14:val="00FE" w14:font="Wingdings"/>
                  <w14:uncheckedState w14:val="00A8" w14:font="Wingdings"/>
                </w14:checkbox>
              </w:sdtPr>
              <w:sdtContent>
                <w:r w:rsidR="004229E8">
                  <w:rPr>
                    <w:rFonts w:ascii="Arial" w:hAnsi="Arial" w:cs="Arial"/>
                    <w:sz w:val="44"/>
                    <w:szCs w:val="44"/>
                  </w:rPr>
                  <w:sym w:font="Wingdings" w:char="F0A8"/>
                </w:r>
              </w:sdtContent>
            </w:sdt>
            <w:permEnd w:id="239691996"/>
          </w:p>
        </w:tc>
      </w:tr>
      <w:tr w:rsidR="008368EC" w14:paraId="0E9FBEE1" w14:textId="77777777" w:rsidTr="00F246D4">
        <w:trPr>
          <w:trHeight w:val="425"/>
          <w:hidden/>
        </w:trPr>
        <w:tc>
          <w:tcPr>
            <w:tcW w:w="610" w:type="pct"/>
            <w:tcBorders>
              <w:top w:val="nil"/>
              <w:left w:val="nil"/>
              <w:bottom w:val="nil"/>
              <w:right w:val="single" w:sz="12" w:space="0" w:color="auto"/>
            </w:tcBorders>
          </w:tcPr>
          <w:p w14:paraId="2E5E448F" w14:textId="77777777" w:rsidR="008368EC" w:rsidRPr="00FE608E" w:rsidRDefault="008368EC" w:rsidP="008368EC">
            <w:pPr>
              <w:ind w:left="993" w:hanging="993"/>
              <w:jc w:val="center"/>
              <w:rPr>
                <w:vanish/>
              </w:rPr>
            </w:pPr>
          </w:p>
        </w:tc>
        <w:permStart w:id="731268531" w:edGrp="everyone" w:displacedByCustomXml="next"/>
        <w:sdt>
          <w:sdtPr>
            <w:rPr>
              <w:rFonts w:ascii="Arial" w:hAnsi="Arial" w:cs="Arial"/>
              <w:sz w:val="40"/>
              <w:szCs w:val="44"/>
            </w:rPr>
            <w:id w:val="148419064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178ED2D" w14:textId="2749055C" w:rsidR="008368EC" w:rsidRPr="00447473" w:rsidRDefault="006177EE" w:rsidP="008368EC">
                <w:pPr>
                  <w:ind w:left="993" w:hanging="993"/>
                  <w:jc w:val="center"/>
                  <w:rPr>
                    <w:vanish/>
                    <w:color w:val="17365D" w:themeColor="text2" w:themeShade="BF"/>
                  </w:rPr>
                </w:pPr>
                <w:r>
                  <w:rPr>
                    <w:rFonts w:ascii="Arial" w:hAnsi="Arial" w:cs="Arial"/>
                    <w:sz w:val="40"/>
                    <w:szCs w:val="44"/>
                  </w:rPr>
                  <w:sym w:font="Wingdings" w:char="F0FE"/>
                </w:r>
              </w:p>
            </w:tc>
          </w:sdtContent>
        </w:sdt>
        <w:permEnd w:id="731268531" w:displacedByCustomXml="prev"/>
        <w:tc>
          <w:tcPr>
            <w:tcW w:w="3514" w:type="pct"/>
            <w:tcBorders>
              <w:top w:val="single" w:sz="12" w:space="0" w:color="auto"/>
              <w:left w:val="single" w:sz="4" w:space="0" w:color="auto"/>
              <w:right w:val="single" w:sz="12" w:space="0" w:color="auto"/>
            </w:tcBorders>
            <w:shd w:val="clear" w:color="auto" w:fill="auto"/>
            <w:vAlign w:val="center"/>
          </w:tcPr>
          <w:p w14:paraId="472FBF46" w14:textId="77777777" w:rsidR="008368EC" w:rsidRDefault="008368EC" w:rsidP="008368EC">
            <w:pPr>
              <w:jc w:val="center"/>
            </w:pPr>
            <w:r w:rsidRPr="00793099">
              <w:t>How and when controls will be implemented</w:t>
            </w:r>
          </w:p>
        </w:tc>
        <w:tc>
          <w:tcPr>
            <w:tcW w:w="335" w:type="pct"/>
            <w:tcBorders>
              <w:top w:val="nil"/>
              <w:left w:val="single" w:sz="12" w:space="0" w:color="auto"/>
              <w:bottom w:val="nil"/>
              <w:right w:val="nil"/>
            </w:tcBorders>
          </w:tcPr>
          <w:p w14:paraId="0DC9B7E0" w14:textId="77777777" w:rsidR="008368EC" w:rsidRDefault="008368EC" w:rsidP="008368EC">
            <w:pPr>
              <w:ind w:left="993" w:hanging="993"/>
            </w:pPr>
          </w:p>
        </w:tc>
      </w:tr>
      <w:tr w:rsidR="008368EC" w14:paraId="4B1F440A" w14:textId="77777777" w:rsidTr="00F246D4">
        <w:trPr>
          <w:trHeight w:val="425"/>
          <w:hidden/>
        </w:trPr>
        <w:tc>
          <w:tcPr>
            <w:tcW w:w="610" w:type="pct"/>
            <w:tcBorders>
              <w:top w:val="nil"/>
              <w:left w:val="nil"/>
              <w:bottom w:val="nil"/>
              <w:right w:val="single" w:sz="12" w:space="0" w:color="auto"/>
            </w:tcBorders>
          </w:tcPr>
          <w:p w14:paraId="216A818D" w14:textId="77777777" w:rsidR="008368EC" w:rsidRPr="00FE608E" w:rsidRDefault="008368EC" w:rsidP="008368EC">
            <w:pPr>
              <w:ind w:left="993" w:hanging="993"/>
              <w:jc w:val="center"/>
              <w:rPr>
                <w:vanish/>
              </w:rPr>
            </w:pPr>
          </w:p>
        </w:tc>
        <w:permStart w:id="40655337" w:edGrp="everyone" w:displacedByCustomXml="next"/>
        <w:sdt>
          <w:sdtPr>
            <w:rPr>
              <w:rFonts w:ascii="Arial" w:hAnsi="Arial" w:cs="Arial"/>
              <w:sz w:val="40"/>
              <w:szCs w:val="44"/>
            </w:rPr>
            <w:id w:val="68579757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F8C076" w14:textId="56053C2B" w:rsidR="008368EC" w:rsidRPr="00447473" w:rsidRDefault="006177EE" w:rsidP="008368EC">
                <w:pPr>
                  <w:ind w:left="993" w:hanging="993"/>
                  <w:jc w:val="center"/>
                  <w:rPr>
                    <w:vanish/>
                    <w:color w:val="17365D" w:themeColor="text2" w:themeShade="BF"/>
                  </w:rPr>
                </w:pPr>
                <w:r>
                  <w:rPr>
                    <w:rFonts w:ascii="Arial" w:hAnsi="Arial" w:cs="Arial"/>
                    <w:sz w:val="40"/>
                    <w:szCs w:val="44"/>
                  </w:rPr>
                  <w:sym w:font="Wingdings" w:char="F0FE"/>
                </w:r>
              </w:p>
            </w:tc>
          </w:sdtContent>
        </w:sdt>
        <w:permEnd w:id="40655337" w:displacedByCustomXml="prev"/>
        <w:tc>
          <w:tcPr>
            <w:tcW w:w="3514" w:type="pct"/>
            <w:tcBorders>
              <w:left w:val="single" w:sz="4" w:space="0" w:color="auto"/>
              <w:right w:val="single" w:sz="12" w:space="0" w:color="auto"/>
            </w:tcBorders>
            <w:shd w:val="clear" w:color="auto" w:fill="auto"/>
            <w:vAlign w:val="center"/>
          </w:tcPr>
          <w:p w14:paraId="1AFC3839" w14:textId="77777777" w:rsidR="008368EC" w:rsidRDefault="008368EC" w:rsidP="008368EC">
            <w:pPr>
              <w:jc w:val="center"/>
            </w:pPr>
            <w:r w:rsidRPr="00793099">
              <w:t>Evaluation processes for implemented controls</w:t>
            </w:r>
          </w:p>
        </w:tc>
        <w:tc>
          <w:tcPr>
            <w:tcW w:w="335" w:type="pct"/>
            <w:tcBorders>
              <w:top w:val="nil"/>
              <w:left w:val="single" w:sz="12" w:space="0" w:color="auto"/>
              <w:bottom w:val="nil"/>
              <w:right w:val="nil"/>
            </w:tcBorders>
          </w:tcPr>
          <w:p w14:paraId="5905B5E0" w14:textId="77777777" w:rsidR="008368EC" w:rsidRDefault="008368EC" w:rsidP="008368EC">
            <w:pPr>
              <w:ind w:left="993" w:hanging="993"/>
            </w:pPr>
          </w:p>
        </w:tc>
      </w:tr>
      <w:tr w:rsidR="008368EC" w14:paraId="4119642C" w14:textId="77777777" w:rsidTr="00F246D4">
        <w:trPr>
          <w:trHeight w:val="425"/>
          <w:hidden/>
        </w:trPr>
        <w:tc>
          <w:tcPr>
            <w:tcW w:w="610" w:type="pct"/>
            <w:tcBorders>
              <w:top w:val="nil"/>
              <w:left w:val="nil"/>
              <w:bottom w:val="nil"/>
              <w:right w:val="single" w:sz="12" w:space="0" w:color="auto"/>
            </w:tcBorders>
          </w:tcPr>
          <w:p w14:paraId="09822288" w14:textId="77777777" w:rsidR="008368EC" w:rsidRPr="00FE608E" w:rsidRDefault="008368EC" w:rsidP="008368EC">
            <w:pPr>
              <w:ind w:left="993" w:hanging="993"/>
              <w:jc w:val="center"/>
              <w:rPr>
                <w:vanish/>
              </w:rPr>
            </w:pPr>
          </w:p>
        </w:tc>
        <w:permStart w:id="13655265" w:edGrp="everyone" w:displacedByCustomXml="next"/>
        <w:sdt>
          <w:sdtPr>
            <w:rPr>
              <w:rFonts w:ascii="Arial" w:hAnsi="Arial" w:cs="Arial"/>
              <w:sz w:val="40"/>
              <w:szCs w:val="44"/>
            </w:rPr>
            <w:id w:val="-7771745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0736849" w14:textId="46CC26BA" w:rsidR="008368EC" w:rsidRPr="00447473" w:rsidRDefault="006177EE" w:rsidP="008368EC">
                <w:pPr>
                  <w:ind w:left="993" w:hanging="993"/>
                  <w:jc w:val="center"/>
                  <w:rPr>
                    <w:vanish/>
                    <w:color w:val="17365D" w:themeColor="text2" w:themeShade="BF"/>
                  </w:rPr>
                </w:pPr>
                <w:r>
                  <w:rPr>
                    <w:rFonts w:ascii="Arial" w:hAnsi="Arial" w:cs="Arial"/>
                    <w:sz w:val="40"/>
                    <w:szCs w:val="44"/>
                  </w:rPr>
                  <w:sym w:font="Wingdings" w:char="F0FE"/>
                </w:r>
              </w:p>
            </w:tc>
          </w:sdtContent>
        </w:sdt>
        <w:permEnd w:id="13655265" w:displacedByCustomXml="prev"/>
        <w:tc>
          <w:tcPr>
            <w:tcW w:w="3514" w:type="pct"/>
            <w:tcBorders>
              <w:left w:val="single" w:sz="4" w:space="0" w:color="auto"/>
              <w:right w:val="single" w:sz="12" w:space="0" w:color="auto"/>
            </w:tcBorders>
            <w:shd w:val="clear" w:color="auto" w:fill="auto"/>
            <w:vAlign w:val="center"/>
          </w:tcPr>
          <w:p w14:paraId="4674B127" w14:textId="77777777" w:rsidR="008368EC" w:rsidRDefault="008368EC" w:rsidP="008368EC">
            <w:pPr>
              <w:jc w:val="center"/>
            </w:pPr>
            <w:r w:rsidRPr="00793099">
              <w:t>Consultation with individuals and parties</w:t>
            </w:r>
          </w:p>
        </w:tc>
        <w:tc>
          <w:tcPr>
            <w:tcW w:w="335" w:type="pct"/>
            <w:tcBorders>
              <w:top w:val="nil"/>
              <w:left w:val="single" w:sz="12" w:space="0" w:color="auto"/>
              <w:bottom w:val="nil"/>
              <w:right w:val="nil"/>
            </w:tcBorders>
          </w:tcPr>
          <w:p w14:paraId="05BD0FF2" w14:textId="77777777" w:rsidR="008368EC" w:rsidRDefault="008368EC" w:rsidP="008368EC">
            <w:pPr>
              <w:ind w:left="993" w:hanging="993"/>
            </w:pPr>
          </w:p>
        </w:tc>
      </w:tr>
      <w:tr w:rsidR="008368EC" w14:paraId="06D5325A" w14:textId="77777777" w:rsidTr="00F246D4">
        <w:trPr>
          <w:trHeight w:val="425"/>
          <w:hidden/>
        </w:trPr>
        <w:tc>
          <w:tcPr>
            <w:tcW w:w="610" w:type="pct"/>
            <w:tcBorders>
              <w:top w:val="nil"/>
              <w:left w:val="nil"/>
              <w:bottom w:val="nil"/>
              <w:right w:val="single" w:sz="12" w:space="0" w:color="auto"/>
            </w:tcBorders>
          </w:tcPr>
          <w:p w14:paraId="0624BABD" w14:textId="77777777" w:rsidR="008368EC" w:rsidRPr="00FE608E" w:rsidRDefault="008368EC" w:rsidP="008368EC">
            <w:pPr>
              <w:ind w:left="993" w:hanging="993"/>
              <w:jc w:val="center"/>
              <w:rPr>
                <w:vanish/>
              </w:rPr>
            </w:pPr>
          </w:p>
        </w:tc>
        <w:permStart w:id="1362503764" w:edGrp="everyone" w:displacedByCustomXml="next"/>
        <w:sdt>
          <w:sdtPr>
            <w:rPr>
              <w:rFonts w:ascii="Arial" w:hAnsi="Arial" w:cs="Arial"/>
              <w:sz w:val="40"/>
              <w:szCs w:val="44"/>
            </w:rPr>
            <w:id w:val="180681409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A1C9477" w14:textId="73437862" w:rsidR="008368EC" w:rsidRPr="00447473" w:rsidRDefault="006177EE" w:rsidP="008368EC">
                <w:pPr>
                  <w:ind w:left="993" w:hanging="993"/>
                  <w:jc w:val="center"/>
                  <w:rPr>
                    <w:vanish/>
                    <w:color w:val="17365D" w:themeColor="text2" w:themeShade="BF"/>
                  </w:rPr>
                </w:pPr>
                <w:r>
                  <w:rPr>
                    <w:rFonts w:ascii="Arial" w:hAnsi="Arial" w:cs="Arial"/>
                    <w:sz w:val="40"/>
                    <w:szCs w:val="44"/>
                  </w:rPr>
                  <w:sym w:font="Wingdings" w:char="F0FE"/>
                </w:r>
              </w:p>
            </w:tc>
          </w:sdtContent>
        </w:sdt>
        <w:permEnd w:id="1362503764" w:displacedByCustomXml="prev"/>
        <w:tc>
          <w:tcPr>
            <w:tcW w:w="3514" w:type="pct"/>
            <w:tcBorders>
              <w:left w:val="single" w:sz="4" w:space="0" w:color="auto"/>
              <w:right w:val="single" w:sz="12" w:space="0" w:color="auto"/>
            </w:tcBorders>
            <w:shd w:val="clear" w:color="auto" w:fill="auto"/>
            <w:vAlign w:val="center"/>
          </w:tcPr>
          <w:p w14:paraId="45786EB9" w14:textId="77777777" w:rsidR="008368EC" w:rsidRDefault="008368EC" w:rsidP="008368EC">
            <w:pPr>
              <w:jc w:val="center"/>
            </w:pPr>
            <w:r w:rsidRPr="00793099">
              <w:t>Responsibilities for implementation</w:t>
            </w:r>
          </w:p>
        </w:tc>
        <w:tc>
          <w:tcPr>
            <w:tcW w:w="335" w:type="pct"/>
            <w:tcBorders>
              <w:top w:val="nil"/>
              <w:left w:val="single" w:sz="12" w:space="0" w:color="auto"/>
              <w:bottom w:val="nil"/>
              <w:right w:val="nil"/>
            </w:tcBorders>
          </w:tcPr>
          <w:p w14:paraId="383C92B6" w14:textId="77777777" w:rsidR="008368EC" w:rsidRDefault="008368EC" w:rsidP="008368EC">
            <w:pPr>
              <w:ind w:left="993" w:hanging="993"/>
            </w:pPr>
          </w:p>
        </w:tc>
      </w:tr>
    </w:tbl>
    <w:p w14:paraId="3BF95F31" w14:textId="77777777" w:rsidR="004229E8" w:rsidRDefault="004229E8" w:rsidP="004229E8">
      <w:pPr>
        <w:rPr>
          <w:rFonts w:ascii="Arial" w:hAnsi="Arial" w:cs="Arial"/>
          <w:sz w:val="22"/>
          <w:szCs w:val="22"/>
        </w:rPr>
      </w:pPr>
    </w:p>
    <w:bookmarkEnd w:id="13"/>
    <w:p w14:paraId="10F0AD64" w14:textId="77777777" w:rsidR="00C76B5E" w:rsidRPr="004229E8" w:rsidRDefault="00C76B5E" w:rsidP="005037A0">
      <w:pPr>
        <w:pStyle w:val="02TACheckbox"/>
        <w:rPr>
          <w:sz w:val="22"/>
          <w:szCs w:val="22"/>
        </w:rPr>
      </w:pPr>
    </w:p>
    <w:p w14:paraId="464EA050" w14:textId="77777777" w:rsidR="004229E8" w:rsidRPr="004229E8" w:rsidRDefault="004229E8" w:rsidP="005037A0">
      <w:pPr>
        <w:pStyle w:val="02TACheckbox"/>
        <w:rPr>
          <w:sz w:val="22"/>
          <w:szCs w:val="22"/>
        </w:rPr>
      </w:pPr>
    </w:p>
    <w:p w14:paraId="081C091E" w14:textId="77777777" w:rsidR="004229E8" w:rsidRPr="004932A4" w:rsidRDefault="004229E8" w:rsidP="005037A0">
      <w:pPr>
        <w:pStyle w:val="02TACheckbox"/>
        <w:sectPr w:rsidR="004229E8" w:rsidRPr="004932A4" w:rsidSect="0070031D">
          <w:headerReference w:type="even" r:id="rId1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42A65FB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7749D5">
            <w:rPr>
              <w:szCs w:val="32"/>
            </w:rPr>
            <w:t>BSBWHS414</w:t>
          </w:r>
        </w:sdtContent>
      </w:sdt>
      <w:r w:rsidR="004E699E" w:rsidRPr="004932A4">
        <w:rPr>
          <w:szCs w:val="32"/>
        </w:rPr>
        <w:t xml:space="preserve"> </w:t>
      </w:r>
    </w:p>
    <w:p w14:paraId="04C6AC92" w14:textId="64F6C285"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7749D5">
            <w:rPr>
              <w:szCs w:val="32"/>
            </w:rPr>
            <w:t>Contribute to WHS risk management</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381114" w:rsidRDefault="00902BF8" w:rsidP="00AA576C">
            <w:pPr>
              <w:ind w:right="390"/>
              <w:jc w:val="left"/>
              <w:rPr>
                <w:rFonts w:ascii="Arial" w:hAnsi="Arial" w:cs="Arial"/>
                <w:sz w:val="22"/>
                <w:szCs w:val="22"/>
              </w:rPr>
            </w:pPr>
            <w:permStart w:id="705591321" w:edGrp="everyone"/>
            <w:permEnd w:id="705591321"/>
          </w:p>
        </w:tc>
      </w:tr>
    </w:tbl>
    <w:p w14:paraId="4E9AF441" w14:textId="77777777" w:rsidR="00902BF8" w:rsidRPr="00750D30" w:rsidRDefault="00902BF8" w:rsidP="00902BF8">
      <w:pPr>
        <w:ind w:left="709" w:right="-24" w:hanging="709"/>
        <w:rPr>
          <w:rFonts w:ascii="Arial" w:hAnsi="Arial" w:cs="Arial"/>
          <w:sz w:val="20"/>
        </w:rPr>
      </w:pPr>
    </w:p>
    <w:p w14:paraId="7E42C2A0" w14:textId="7E4F6F2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782EAD">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782EAD">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782EAD">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782EAD">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782EAD">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782EAD">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782EAD">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782EAD">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782EAD">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782EAD">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782EAD">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782EAD">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246D4">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F246D4">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A41096" w:rsidRPr="004932A4" w14:paraId="33EE888A" w14:textId="77777777" w:rsidTr="00F246D4">
        <w:trPr>
          <w:cantSplit/>
          <w:jc w:val="center"/>
        </w:trPr>
        <w:tc>
          <w:tcPr>
            <w:tcW w:w="978" w:type="dxa"/>
            <w:tcBorders>
              <w:top w:val="single" w:sz="4" w:space="0" w:color="auto"/>
              <w:left w:val="single" w:sz="12" w:space="0" w:color="auto"/>
            </w:tcBorders>
            <w:vAlign w:val="center"/>
          </w:tcPr>
          <w:p w14:paraId="664D9002" w14:textId="308D8CBF" w:rsidR="00A41096" w:rsidRPr="00906AB7" w:rsidRDefault="00A41096" w:rsidP="00A41096">
            <w:pPr>
              <w:ind w:right="-24"/>
              <w:jc w:val="center"/>
              <w:rPr>
                <w:rFonts w:ascii="Arial" w:hAnsi="Arial" w:cs="Arial"/>
                <w:sz w:val="19"/>
                <w:szCs w:val="19"/>
                <w:highlight w:val="yellow"/>
              </w:rPr>
            </w:pPr>
            <w:r w:rsidRPr="004229E8">
              <w:rPr>
                <w:rFonts w:ascii="Arial" w:hAnsi="Arial" w:cs="Arial"/>
                <w:sz w:val="19"/>
                <w:szCs w:val="19"/>
              </w:rPr>
              <w:t>Task 1</w:t>
            </w:r>
          </w:p>
        </w:tc>
        <w:permStart w:id="1070678925" w:edGrp="everyone"/>
        <w:tc>
          <w:tcPr>
            <w:tcW w:w="1387" w:type="dxa"/>
            <w:tcBorders>
              <w:top w:val="single" w:sz="4" w:space="0" w:color="auto"/>
            </w:tcBorders>
            <w:vAlign w:val="center"/>
          </w:tcPr>
          <w:p w14:paraId="013F31AB" w14:textId="05696F2A" w:rsidR="00A41096" w:rsidRPr="00F246D4" w:rsidRDefault="00000000" w:rsidP="00A41096">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A41096" w:rsidRPr="0034703F">
                  <w:rPr>
                    <w:rStyle w:val="PlaceholderText"/>
                    <w:color w:val="808080" w:themeColor="background1" w:themeShade="80"/>
                    <w:sz w:val="22"/>
                    <w:szCs w:val="22"/>
                  </w:rPr>
                  <w:t>Select Date.</w:t>
                </w:r>
              </w:sdtContent>
            </w:sdt>
            <w:permEnd w:id="1070678925"/>
          </w:p>
        </w:tc>
        <w:permStart w:id="1650142109" w:edGrp="everyone"/>
        <w:tc>
          <w:tcPr>
            <w:tcW w:w="1417" w:type="dxa"/>
            <w:vAlign w:val="center"/>
          </w:tcPr>
          <w:p w14:paraId="6539D2C5" w14:textId="77777777" w:rsidR="00A41096" w:rsidRPr="00906AB7" w:rsidRDefault="00000000" w:rsidP="00A41096">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A41096" w:rsidRPr="00D06775">
                  <w:rPr>
                    <w:rFonts w:ascii="Arial" w:hAnsi="Arial" w:cs="Arial"/>
                    <w:sz w:val="28"/>
                    <w:szCs w:val="28"/>
                  </w:rPr>
                  <w:sym w:font="Wingdings" w:char="F0A8"/>
                </w:r>
              </w:sdtContent>
            </w:sdt>
            <w:permEnd w:id="1650142109"/>
            <w:r w:rsidR="00A41096" w:rsidRPr="00D06775">
              <w:rPr>
                <w:rFonts w:ascii="Arial" w:hAnsi="Arial" w:cs="Arial"/>
                <w:sz w:val="28"/>
              </w:rPr>
              <w:t xml:space="preserve"> </w:t>
            </w:r>
            <w:r w:rsidR="00A41096" w:rsidRPr="00906AB7">
              <w:rPr>
                <w:rFonts w:ascii="Arial" w:hAnsi="Arial" w:cs="Arial"/>
                <w:sz w:val="19"/>
                <w:szCs w:val="19"/>
              </w:rPr>
              <w:t>Workplace</w:t>
            </w:r>
          </w:p>
          <w:p w14:paraId="2E502A3F" w14:textId="7657B2EB" w:rsidR="00A41096" w:rsidRPr="00A44CB5" w:rsidRDefault="00000000" w:rsidP="00A41096">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768047630" w:edGrp="everyone"/>
                <w:r w:rsidR="00A41096" w:rsidRPr="00D06775">
                  <w:rPr>
                    <w:rFonts w:ascii="Arial" w:hAnsi="Arial" w:cs="Arial"/>
                    <w:sz w:val="28"/>
                    <w:szCs w:val="28"/>
                  </w:rPr>
                  <w:sym w:font="Wingdings" w:char="F0A8"/>
                </w:r>
                <w:permEnd w:id="768047630"/>
              </w:sdtContent>
            </w:sdt>
            <w:r w:rsidR="00A41096" w:rsidRPr="00D06775">
              <w:rPr>
                <w:rFonts w:ascii="Arial" w:hAnsi="Arial" w:cs="Arial"/>
                <w:sz w:val="28"/>
              </w:rPr>
              <w:t xml:space="preserve"> </w:t>
            </w:r>
            <w:r w:rsidR="00A41096" w:rsidRPr="00906AB7">
              <w:rPr>
                <w:rFonts w:ascii="Arial" w:hAnsi="Arial" w:cs="Arial"/>
                <w:sz w:val="19"/>
                <w:szCs w:val="19"/>
              </w:rPr>
              <w:t>Simulation</w:t>
            </w:r>
          </w:p>
        </w:tc>
        <w:tc>
          <w:tcPr>
            <w:tcW w:w="2693" w:type="dxa"/>
            <w:vAlign w:val="center"/>
          </w:tcPr>
          <w:p w14:paraId="413EA5E3" w14:textId="77777777" w:rsidR="00A41096" w:rsidRPr="00A44CB5" w:rsidRDefault="00A41096" w:rsidP="00A41096">
            <w:pPr>
              <w:ind w:right="-24"/>
              <w:jc w:val="left"/>
              <w:rPr>
                <w:rFonts w:ascii="Arial" w:hAnsi="Arial" w:cs="Arial"/>
                <w:sz w:val="22"/>
                <w:szCs w:val="22"/>
              </w:rPr>
            </w:pPr>
            <w:permStart w:id="623198469" w:edGrp="everyone"/>
            <w:permEnd w:id="623198469"/>
          </w:p>
        </w:tc>
        <w:permStart w:id="1171397184" w:edGrp="everyone"/>
        <w:tc>
          <w:tcPr>
            <w:tcW w:w="1287" w:type="dxa"/>
            <w:vAlign w:val="center"/>
          </w:tcPr>
          <w:p w14:paraId="70611D39" w14:textId="5C1FB65B" w:rsidR="00A41096" w:rsidRPr="00533511" w:rsidRDefault="00000000" w:rsidP="00A41096">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A41096" w:rsidRPr="00F821B9">
                  <w:rPr>
                    <w:rFonts w:ascii="Arial" w:hAnsi="Arial" w:cs="Arial"/>
                    <w:sz w:val="32"/>
                    <w:szCs w:val="22"/>
                  </w:rPr>
                  <w:sym w:font="Wingdings" w:char="F0A8"/>
                </w:r>
              </w:sdtContent>
            </w:sdt>
            <w:permEnd w:id="1171397184"/>
          </w:p>
        </w:tc>
        <w:permStart w:id="2106879226" w:edGrp="everyone"/>
        <w:tc>
          <w:tcPr>
            <w:tcW w:w="1287" w:type="dxa"/>
            <w:tcBorders>
              <w:right w:val="single" w:sz="12" w:space="0" w:color="auto"/>
            </w:tcBorders>
            <w:vAlign w:val="center"/>
          </w:tcPr>
          <w:p w14:paraId="58AB0513" w14:textId="606ECF4F" w:rsidR="00A41096" w:rsidRPr="00533511" w:rsidRDefault="00000000" w:rsidP="00A41096">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A41096">
                  <w:rPr>
                    <w:rFonts w:ascii="Arial" w:hAnsi="Arial" w:cs="Arial"/>
                    <w:sz w:val="32"/>
                    <w:szCs w:val="22"/>
                  </w:rPr>
                  <w:sym w:font="Wingdings" w:char="F0A8"/>
                </w:r>
              </w:sdtContent>
            </w:sdt>
            <w:permEnd w:id="2106879226"/>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BE0" w:rsidRPr="00F23186" w14:paraId="0519E0B0"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219FA8C2" w14:textId="77777777" w:rsidR="00105BE0" w:rsidRPr="00AA3134" w:rsidRDefault="00105BE0" w:rsidP="00EF0E07">
            <w:pPr>
              <w:rPr>
                <w:rFonts w:ascii="Arial" w:hAnsi="Arial" w:cs="Arial"/>
                <w:b/>
                <w:sz w:val="20"/>
                <w:szCs w:val="16"/>
              </w:rPr>
            </w:pPr>
            <w:r w:rsidRPr="00AA3134">
              <w:rPr>
                <w:rFonts w:ascii="Arial" w:hAnsi="Arial" w:cs="Arial"/>
                <w:b/>
                <w:sz w:val="20"/>
                <w:szCs w:val="16"/>
              </w:rPr>
              <w:t>ASSESSOR COMMENTS: GENERAL</w:t>
            </w:r>
          </w:p>
        </w:tc>
      </w:tr>
      <w:tr w:rsidR="00105BE0" w:rsidRPr="00F23186" w14:paraId="3DD4F127" w14:textId="77777777" w:rsidTr="00EF0E07">
        <w:tc>
          <w:tcPr>
            <w:tcW w:w="9072" w:type="dxa"/>
            <w:tcBorders>
              <w:top w:val="single" w:sz="12" w:space="0" w:color="auto"/>
              <w:left w:val="single" w:sz="12" w:space="0" w:color="auto"/>
              <w:bottom w:val="single" w:sz="4" w:space="0" w:color="auto"/>
              <w:right w:val="single" w:sz="12" w:space="0" w:color="auto"/>
            </w:tcBorders>
            <w:hideMark/>
          </w:tcPr>
          <w:p w14:paraId="4CCD7AFB" w14:textId="77777777" w:rsidR="00105BE0" w:rsidRPr="00AA3134" w:rsidRDefault="00105BE0" w:rsidP="00EF0E07">
            <w:pPr>
              <w:rPr>
                <w:rFonts w:ascii="Arial" w:hAnsi="Arial" w:cs="Arial"/>
                <w:b/>
                <w:bCs/>
                <w:sz w:val="20"/>
                <w:szCs w:val="16"/>
              </w:rPr>
            </w:pPr>
            <w:r w:rsidRPr="00AA3134">
              <w:rPr>
                <w:rFonts w:ascii="Arial" w:hAnsi="Arial" w:cs="Arial"/>
                <w:b/>
                <w:bCs/>
                <w:sz w:val="20"/>
                <w:szCs w:val="16"/>
              </w:rPr>
              <w:t>As necessary, outline:</w:t>
            </w:r>
          </w:p>
          <w:p w14:paraId="01F3CE1F" w14:textId="77777777" w:rsidR="00105BE0" w:rsidRPr="00AA3134" w:rsidRDefault="00105BE0" w:rsidP="00105BE0">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01373410" w14:textId="77777777" w:rsidR="00105BE0" w:rsidRPr="00AA3134" w:rsidRDefault="00105BE0" w:rsidP="00105BE0">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105BE0" w:rsidRPr="00F23186" w14:paraId="48284A84" w14:textId="77777777" w:rsidTr="00105BE0">
        <w:trPr>
          <w:trHeight w:val="6123"/>
        </w:trPr>
        <w:tc>
          <w:tcPr>
            <w:tcW w:w="9072" w:type="dxa"/>
            <w:tcBorders>
              <w:top w:val="single" w:sz="4" w:space="0" w:color="auto"/>
              <w:left w:val="single" w:sz="12" w:space="0" w:color="auto"/>
              <w:bottom w:val="single" w:sz="12" w:space="0" w:color="auto"/>
              <w:right w:val="single" w:sz="12" w:space="0" w:color="auto"/>
            </w:tcBorders>
          </w:tcPr>
          <w:p w14:paraId="2D343D81" w14:textId="77777777" w:rsidR="00105BE0" w:rsidRPr="00F23186" w:rsidRDefault="00105BE0" w:rsidP="00EF0E07">
            <w:pPr>
              <w:rPr>
                <w:bCs/>
              </w:rPr>
            </w:pPr>
            <w:permStart w:id="278553099" w:edGrp="everyone"/>
            <w:permEnd w:id="278553099"/>
          </w:p>
        </w:tc>
      </w:tr>
    </w:tbl>
    <w:p w14:paraId="37A56F41" w14:textId="77777777" w:rsidR="00105BE0" w:rsidRDefault="00105BE0"/>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83D033F" w:rsidR="00E6168D" w:rsidRPr="004229E8" w:rsidRDefault="001B28E5" w:rsidP="0011416F">
            <w:pPr>
              <w:ind w:right="-24"/>
              <w:jc w:val="left"/>
              <w:rPr>
                <w:rFonts w:ascii="Arial" w:hAnsi="Arial" w:cs="Arial"/>
                <w:sz w:val="19"/>
                <w:szCs w:val="19"/>
              </w:rPr>
            </w:pPr>
            <w:r w:rsidRPr="004229E8">
              <w:rPr>
                <w:rFonts w:ascii="Arial" w:hAnsi="Arial" w:cs="Arial"/>
                <w:b/>
                <w:bCs/>
                <w:spacing w:val="-2"/>
                <w:sz w:val="20"/>
              </w:rPr>
              <w:t>ASSESSOR COMMENTS: PRACTICAL TASK 1</w:t>
            </w:r>
          </w:p>
        </w:tc>
      </w:tr>
      <w:tr w:rsidR="007F6CF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6944B77" w14:textId="77777777" w:rsidR="007F6CF4" w:rsidRDefault="00000000" w:rsidP="007F6CF4">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617228961" w:edGrp="everyone"/>
                <w:r w:rsidR="007F6CF4" w:rsidRPr="006C1A6C">
                  <w:rPr>
                    <w:rFonts w:ascii="Arial" w:hAnsi="Arial" w:cs="Arial"/>
                    <w:szCs w:val="24"/>
                  </w:rPr>
                  <w:sym w:font="Wingdings" w:char="F0A8"/>
                </w:r>
                <w:permEnd w:id="617228961"/>
              </w:sdtContent>
            </w:sdt>
            <w:r w:rsidR="007F6CF4" w:rsidRPr="006C1A6C">
              <w:rPr>
                <w:rFonts w:ascii="Arial" w:hAnsi="Arial" w:cs="Arial"/>
                <w:szCs w:val="18"/>
              </w:rPr>
              <w:t xml:space="preserve"> </w:t>
            </w:r>
            <w:r w:rsidR="007F6CF4">
              <w:rPr>
                <w:rFonts w:ascii="Arial" w:hAnsi="Arial" w:cs="Arial"/>
                <w:sz w:val="19"/>
                <w:szCs w:val="19"/>
              </w:rPr>
              <w:t>Individual student (as named on cover page)</w:t>
            </w:r>
          </w:p>
          <w:p w14:paraId="788D64E4" w14:textId="62201268" w:rsidR="007F6CF4" w:rsidRPr="004229E8" w:rsidRDefault="00000000" w:rsidP="007F6CF4">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664344621" w:edGrp="everyone"/>
                <w:r w:rsidR="007F6CF4" w:rsidRPr="006C1A6C">
                  <w:rPr>
                    <w:rFonts w:ascii="Arial" w:hAnsi="Arial" w:cs="Arial"/>
                    <w:szCs w:val="24"/>
                  </w:rPr>
                  <w:sym w:font="Wingdings" w:char="F0A8"/>
                </w:r>
                <w:permEnd w:id="664344621"/>
              </w:sdtContent>
            </w:sdt>
            <w:r w:rsidR="007F6CF4" w:rsidRPr="006C1A6C">
              <w:rPr>
                <w:rFonts w:ascii="Arial" w:hAnsi="Arial" w:cs="Arial"/>
                <w:szCs w:val="18"/>
              </w:rPr>
              <w:t xml:space="preserve"> </w:t>
            </w:r>
            <w:r w:rsidR="007F6CF4" w:rsidRPr="0011416F">
              <w:rPr>
                <w:rFonts w:ascii="Arial" w:hAnsi="Arial" w:cs="Arial"/>
                <w:sz w:val="19"/>
                <w:szCs w:val="19"/>
              </w:rPr>
              <w:t xml:space="preserve">Multiple </w:t>
            </w:r>
            <w:r w:rsidR="007F6CF4" w:rsidRPr="002908D0">
              <w:rPr>
                <w:rFonts w:ascii="Arial" w:hAnsi="Arial" w:cs="Arial"/>
                <w:sz w:val="19"/>
                <w:szCs w:val="19"/>
              </w:rPr>
              <w:t xml:space="preserve">students </w:t>
            </w:r>
            <w:r w:rsidR="007F6CF4">
              <w:rPr>
                <w:rFonts w:ascii="Arial" w:hAnsi="Arial" w:cs="Arial"/>
                <w:sz w:val="19"/>
                <w:szCs w:val="19"/>
              </w:rPr>
              <w:t>[</w:t>
            </w:r>
            <w:permStart w:id="214852567"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7F6CF4" w:rsidRPr="002908D0">
                  <w:rPr>
                    <w:rFonts w:ascii="Arial" w:hAnsi="Arial" w:cs="Arial"/>
                    <w:sz w:val="19"/>
                    <w:szCs w:val="19"/>
                  </w:rPr>
                  <w:sym w:font="Wingdings" w:char="F0A8"/>
                </w:r>
                <w:permEnd w:id="214852567"/>
              </w:sdtContent>
            </w:sdt>
            <w:r w:rsidR="007F6CF4"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78742155" w:edGrp="everyone"/>
                <w:r w:rsidR="007F6CF4">
                  <w:rPr>
                    <w:rFonts w:ascii="Arial" w:hAnsi="Arial" w:cs="Arial"/>
                    <w:sz w:val="19"/>
                    <w:szCs w:val="19"/>
                  </w:rPr>
                  <w:sym w:font="Wingdings" w:char="F0A8"/>
                </w:r>
                <w:permEnd w:id="178742155"/>
              </w:sdtContent>
            </w:sdt>
            <w:r w:rsidR="007F6CF4" w:rsidRPr="002908D0">
              <w:rPr>
                <w:rFonts w:ascii="Arial" w:hAnsi="Arial" w:cs="Arial"/>
                <w:sz w:val="19"/>
                <w:szCs w:val="19"/>
              </w:rPr>
              <w:t xml:space="preserve"> Specific student</w:t>
            </w:r>
            <w:r w:rsidR="007F6CF4">
              <w:rPr>
                <w:rFonts w:ascii="Arial" w:hAnsi="Arial" w:cs="Arial"/>
                <w:sz w:val="19"/>
                <w:szCs w:val="19"/>
              </w:rPr>
              <w:t>s involved – identify students]</w:t>
            </w:r>
          </w:p>
        </w:tc>
      </w:tr>
      <w:tr w:rsidR="007F6CF4" w:rsidRPr="00105BE0" w14:paraId="52227B5E" w14:textId="3EB974F1" w:rsidTr="007F6CF4">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7F6CF4" w:rsidRPr="00105BE0" w:rsidRDefault="007F6CF4" w:rsidP="007F6CF4">
            <w:pPr>
              <w:jc w:val="left"/>
              <w:rPr>
                <w:rFonts w:ascii="Arial" w:hAnsi="Arial" w:cs="Arial"/>
                <w:b/>
                <w:bCs/>
                <w:sz w:val="19"/>
                <w:szCs w:val="19"/>
              </w:rPr>
            </w:pPr>
            <w:r w:rsidRPr="00105BE0">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7F6CF4" w:rsidRPr="00105BE0" w:rsidRDefault="007F6CF4" w:rsidP="007F6CF4">
            <w:pPr>
              <w:jc w:val="left"/>
              <w:rPr>
                <w:rFonts w:ascii="Arial" w:hAnsi="Arial" w:cs="Arial"/>
                <w:b/>
                <w:bCs/>
                <w:sz w:val="19"/>
                <w:szCs w:val="19"/>
              </w:rPr>
            </w:pPr>
            <w:r w:rsidRPr="00105BE0">
              <w:rPr>
                <w:rFonts w:ascii="Arial" w:hAnsi="Arial" w:cs="Arial"/>
                <w:b/>
                <w:bCs/>
                <w:sz w:val="19"/>
                <w:szCs w:val="19"/>
              </w:rPr>
              <w:t xml:space="preserve">Provide detail </w:t>
            </w:r>
          </w:p>
        </w:tc>
      </w:tr>
      <w:tr w:rsidR="007F6CF4" w:rsidRPr="007F6CF4" w14:paraId="2835A828" w14:textId="77777777" w:rsidTr="007F6CF4">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6AD817B2" w:rsidR="007F6CF4" w:rsidRPr="007F6CF4" w:rsidRDefault="007F6CF4" w:rsidP="007F6CF4">
            <w:pPr>
              <w:jc w:val="left"/>
              <w:rPr>
                <w:rFonts w:ascii="Arial" w:hAnsi="Arial" w:cs="Arial"/>
                <w:sz w:val="19"/>
                <w:szCs w:val="19"/>
              </w:rPr>
            </w:pPr>
            <w:r w:rsidRPr="007F6CF4">
              <w:rPr>
                <w:rFonts w:ascii="Arial" w:hAnsi="Arial" w:cs="Arial"/>
                <w:sz w:val="19"/>
                <w:szCs w:val="19"/>
              </w:rPr>
              <w:fldChar w:fldCharType="begin"/>
            </w:r>
            <w:r w:rsidRPr="007F6CF4">
              <w:rPr>
                <w:rFonts w:ascii="Arial" w:hAnsi="Arial" w:cs="Arial"/>
                <w:sz w:val="19"/>
                <w:szCs w:val="19"/>
              </w:rPr>
              <w:instrText xml:space="preserve"> REF _Ref36811071 \r \h  \* MERGEFORMAT </w:instrText>
            </w:r>
            <w:r w:rsidRPr="007F6CF4">
              <w:rPr>
                <w:rFonts w:ascii="Arial" w:hAnsi="Arial" w:cs="Arial"/>
                <w:sz w:val="19"/>
                <w:szCs w:val="19"/>
              </w:rPr>
            </w:r>
            <w:r w:rsidRPr="007F6CF4">
              <w:rPr>
                <w:rFonts w:ascii="Arial" w:hAnsi="Arial" w:cs="Arial"/>
                <w:sz w:val="19"/>
                <w:szCs w:val="19"/>
              </w:rPr>
              <w:fldChar w:fldCharType="separate"/>
            </w:r>
            <w:r w:rsidRPr="007F6CF4">
              <w:rPr>
                <w:rFonts w:ascii="Arial" w:hAnsi="Arial" w:cs="Arial"/>
                <w:sz w:val="19"/>
                <w:szCs w:val="19"/>
              </w:rPr>
              <w:t xml:space="preserve">1.1A. </w:t>
            </w:r>
            <w:r w:rsidRPr="007F6CF4">
              <w:rPr>
                <w:rFonts w:ascii="Arial" w:hAnsi="Arial" w:cs="Arial"/>
                <w:sz w:val="19"/>
                <w:szCs w:val="19"/>
              </w:rPr>
              <w:fldChar w:fldCharType="end"/>
            </w:r>
            <w:r w:rsidRPr="007F6CF4">
              <w:rPr>
                <w:rFonts w:ascii="Arial" w:hAnsi="Arial" w:cs="Arial"/>
                <w:sz w:val="19"/>
                <w:szCs w:val="19"/>
              </w:rPr>
              <w:fldChar w:fldCharType="begin"/>
            </w:r>
            <w:r w:rsidRPr="007F6CF4">
              <w:rPr>
                <w:rFonts w:ascii="Arial" w:hAnsi="Arial" w:cs="Arial"/>
                <w:sz w:val="19"/>
                <w:szCs w:val="19"/>
              </w:rPr>
              <w:instrText xml:space="preserve"> REF _Ref36811074 \r \h  \* MERGEFORMAT </w:instrText>
            </w:r>
            <w:r w:rsidRPr="007F6CF4">
              <w:rPr>
                <w:rFonts w:ascii="Arial" w:hAnsi="Arial" w:cs="Arial"/>
                <w:sz w:val="19"/>
                <w:szCs w:val="19"/>
              </w:rPr>
            </w:r>
            <w:r w:rsidRPr="007F6CF4">
              <w:rPr>
                <w:rFonts w:ascii="Arial" w:hAnsi="Arial" w:cs="Arial"/>
                <w:sz w:val="19"/>
                <w:szCs w:val="19"/>
              </w:rPr>
              <w:fldChar w:fldCharType="separate"/>
            </w:r>
            <w:r w:rsidRPr="007F6CF4">
              <w:rPr>
                <w:rFonts w:ascii="Arial" w:hAnsi="Arial" w:cs="Arial"/>
                <w:sz w:val="19"/>
                <w:szCs w:val="19"/>
              </w:rPr>
              <w:t xml:space="preserve">1.2A. </w:t>
            </w:r>
            <w:r w:rsidRPr="007F6CF4">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4F97C61B" w:rsidR="007F6CF4" w:rsidRPr="007F6CF4" w:rsidRDefault="007F6CF4" w:rsidP="007F6CF4">
            <w:pPr>
              <w:jc w:val="left"/>
              <w:rPr>
                <w:rFonts w:ascii="Arial" w:hAnsi="Arial" w:cs="Arial"/>
                <w:sz w:val="19"/>
                <w:szCs w:val="19"/>
              </w:rPr>
            </w:pPr>
            <w:r w:rsidRPr="007F6CF4">
              <w:rPr>
                <w:rFonts w:ascii="Arial" w:hAnsi="Arial" w:cs="Arial"/>
                <w:sz w:val="19"/>
                <w:szCs w:val="19"/>
              </w:rPr>
              <w:t xml:space="preserve">Specify how legal and organisational responsibilities were determined: </w:t>
            </w:r>
          </w:p>
          <w:p w14:paraId="0D9BAC82" w14:textId="7C1F7C4B" w:rsidR="007F6CF4" w:rsidRPr="007F6CF4" w:rsidRDefault="007F6CF4" w:rsidP="007F6CF4">
            <w:pPr>
              <w:pStyle w:val="38PASBenchmark"/>
              <w:rPr>
                <w:vanish w:val="0"/>
              </w:rPr>
            </w:pPr>
            <w:permStart w:id="1886013774" w:edGrp="everyone"/>
            <w:permEnd w:id="1886013774"/>
          </w:p>
        </w:tc>
      </w:tr>
      <w:tr w:rsidR="007F6CF4" w:rsidRPr="007F6CF4" w14:paraId="473FFD16" w14:textId="2463FF27" w:rsidTr="007F6CF4">
        <w:trPr>
          <w:trHeight w:val="1020"/>
        </w:trPr>
        <w:tc>
          <w:tcPr>
            <w:tcW w:w="671" w:type="dxa"/>
            <w:tcBorders>
              <w:top w:val="single" w:sz="4" w:space="0" w:color="auto"/>
              <w:left w:val="single" w:sz="12" w:space="0" w:color="auto"/>
              <w:bottom w:val="single" w:sz="4" w:space="0" w:color="auto"/>
              <w:right w:val="single" w:sz="4" w:space="0" w:color="auto"/>
            </w:tcBorders>
          </w:tcPr>
          <w:p w14:paraId="177A3B41" w14:textId="606EA80D" w:rsidR="007F6CF4" w:rsidRPr="007F6CF4" w:rsidRDefault="007F6CF4" w:rsidP="007F6CF4">
            <w:pPr>
              <w:jc w:val="left"/>
              <w:rPr>
                <w:rFonts w:ascii="Arial" w:hAnsi="Arial" w:cs="Arial"/>
                <w:sz w:val="19"/>
                <w:szCs w:val="19"/>
              </w:rPr>
            </w:pPr>
            <w:r w:rsidRPr="007F6CF4">
              <w:rPr>
                <w:rFonts w:ascii="Arial" w:hAnsi="Arial" w:cs="Arial"/>
                <w:sz w:val="19"/>
                <w:szCs w:val="19"/>
              </w:rPr>
              <w:fldChar w:fldCharType="begin"/>
            </w:r>
            <w:r w:rsidRPr="007F6CF4">
              <w:rPr>
                <w:rFonts w:ascii="Arial" w:hAnsi="Arial" w:cs="Arial"/>
                <w:sz w:val="19"/>
                <w:szCs w:val="19"/>
              </w:rPr>
              <w:instrText xml:space="preserve"> REF _Ref36811212 \r \h  \* MERGEFORMAT </w:instrText>
            </w:r>
            <w:r w:rsidRPr="007F6CF4">
              <w:rPr>
                <w:rFonts w:ascii="Arial" w:hAnsi="Arial" w:cs="Arial"/>
                <w:sz w:val="19"/>
                <w:szCs w:val="19"/>
              </w:rPr>
            </w:r>
            <w:r w:rsidRPr="007F6CF4">
              <w:rPr>
                <w:rFonts w:ascii="Arial" w:hAnsi="Arial" w:cs="Arial"/>
                <w:sz w:val="19"/>
                <w:szCs w:val="19"/>
              </w:rPr>
              <w:fldChar w:fldCharType="separate"/>
            </w:r>
            <w:r w:rsidRPr="007F6CF4">
              <w:rPr>
                <w:rFonts w:ascii="Arial" w:hAnsi="Arial" w:cs="Arial"/>
                <w:sz w:val="19"/>
                <w:szCs w:val="19"/>
              </w:rPr>
              <w:t xml:space="preserve">1.1B. </w:t>
            </w:r>
            <w:r w:rsidRPr="007F6CF4">
              <w:rPr>
                <w:rFonts w:ascii="Arial" w:hAnsi="Arial" w:cs="Arial"/>
                <w:sz w:val="19"/>
                <w:szCs w:val="19"/>
              </w:rPr>
              <w:fldChar w:fldCharType="end"/>
            </w:r>
            <w:r w:rsidRPr="007F6CF4">
              <w:rPr>
                <w:rFonts w:ascii="Arial" w:hAnsi="Arial" w:cs="Arial"/>
                <w:sz w:val="19"/>
                <w:szCs w:val="19"/>
              </w:rPr>
              <w:fldChar w:fldCharType="begin"/>
            </w:r>
            <w:r w:rsidRPr="007F6CF4">
              <w:rPr>
                <w:rFonts w:ascii="Arial" w:hAnsi="Arial" w:cs="Arial"/>
                <w:sz w:val="19"/>
                <w:szCs w:val="19"/>
              </w:rPr>
              <w:instrText xml:space="preserve"> REF _Ref36811098 \r \h  \* MERGEFORMAT </w:instrText>
            </w:r>
            <w:r w:rsidRPr="007F6CF4">
              <w:rPr>
                <w:rFonts w:ascii="Arial" w:hAnsi="Arial" w:cs="Arial"/>
                <w:sz w:val="19"/>
                <w:szCs w:val="19"/>
              </w:rPr>
            </w:r>
            <w:r w:rsidRPr="007F6CF4">
              <w:rPr>
                <w:rFonts w:ascii="Arial" w:hAnsi="Arial" w:cs="Arial"/>
                <w:sz w:val="19"/>
                <w:szCs w:val="19"/>
              </w:rPr>
              <w:fldChar w:fldCharType="separate"/>
            </w:r>
            <w:r w:rsidRPr="007F6CF4">
              <w:rPr>
                <w:rFonts w:ascii="Arial" w:hAnsi="Arial" w:cs="Arial"/>
                <w:sz w:val="19"/>
                <w:szCs w:val="19"/>
              </w:rPr>
              <w:t xml:space="preserve">1.1C. </w:t>
            </w:r>
            <w:r w:rsidRPr="007F6CF4">
              <w:rPr>
                <w:rFonts w:ascii="Arial" w:hAnsi="Arial" w:cs="Arial"/>
                <w:sz w:val="19"/>
                <w:szCs w:val="19"/>
              </w:rPr>
              <w:fldChar w:fldCharType="end"/>
            </w:r>
            <w:r w:rsidRPr="007F6CF4">
              <w:rPr>
                <w:rFonts w:ascii="Arial" w:hAnsi="Arial" w:cs="Arial"/>
                <w:sz w:val="19"/>
                <w:szCs w:val="19"/>
              </w:rPr>
              <w:fldChar w:fldCharType="begin"/>
            </w:r>
            <w:r w:rsidRPr="007F6CF4">
              <w:rPr>
                <w:rFonts w:ascii="Arial" w:hAnsi="Arial" w:cs="Arial"/>
                <w:sz w:val="19"/>
                <w:szCs w:val="19"/>
              </w:rPr>
              <w:instrText xml:space="preserve"> REF _Ref36811105 \r \h  \* MERGEFORMAT </w:instrText>
            </w:r>
            <w:r w:rsidRPr="007F6CF4">
              <w:rPr>
                <w:rFonts w:ascii="Arial" w:hAnsi="Arial" w:cs="Arial"/>
                <w:sz w:val="19"/>
                <w:szCs w:val="19"/>
              </w:rPr>
            </w:r>
            <w:r w:rsidRPr="007F6CF4">
              <w:rPr>
                <w:rFonts w:ascii="Arial" w:hAnsi="Arial" w:cs="Arial"/>
                <w:sz w:val="19"/>
                <w:szCs w:val="19"/>
              </w:rPr>
              <w:fldChar w:fldCharType="separate"/>
            </w:r>
            <w:r w:rsidRPr="007F6CF4">
              <w:rPr>
                <w:rFonts w:ascii="Arial" w:hAnsi="Arial" w:cs="Arial"/>
                <w:sz w:val="19"/>
                <w:szCs w:val="19"/>
              </w:rPr>
              <w:t xml:space="preserve">1.2B. </w:t>
            </w:r>
            <w:r w:rsidRPr="007F6CF4">
              <w:rPr>
                <w:rFonts w:ascii="Arial" w:hAnsi="Arial" w:cs="Arial"/>
                <w:sz w:val="19"/>
                <w:szCs w:val="19"/>
              </w:rPr>
              <w:fldChar w:fldCharType="end"/>
            </w:r>
            <w:r w:rsidRPr="007F6CF4">
              <w:rPr>
                <w:rFonts w:ascii="Arial" w:hAnsi="Arial" w:cs="Arial"/>
                <w:sz w:val="19"/>
                <w:szCs w:val="19"/>
              </w:rPr>
              <w:fldChar w:fldCharType="begin"/>
            </w:r>
            <w:r w:rsidRPr="007F6CF4">
              <w:rPr>
                <w:rFonts w:ascii="Arial" w:hAnsi="Arial" w:cs="Arial"/>
                <w:sz w:val="19"/>
                <w:szCs w:val="19"/>
              </w:rPr>
              <w:instrText xml:space="preserve"> REF _Ref36811322 \r \h  \* MERGEFORMAT </w:instrText>
            </w:r>
            <w:r w:rsidRPr="007F6CF4">
              <w:rPr>
                <w:rFonts w:ascii="Arial" w:hAnsi="Arial" w:cs="Arial"/>
                <w:sz w:val="19"/>
                <w:szCs w:val="19"/>
              </w:rPr>
            </w:r>
            <w:r w:rsidRPr="007F6CF4">
              <w:rPr>
                <w:rFonts w:ascii="Arial" w:hAnsi="Arial" w:cs="Arial"/>
                <w:sz w:val="19"/>
                <w:szCs w:val="19"/>
              </w:rPr>
              <w:fldChar w:fldCharType="separate"/>
            </w:r>
            <w:r w:rsidRPr="007F6CF4">
              <w:rPr>
                <w:rFonts w:ascii="Arial" w:hAnsi="Arial" w:cs="Arial"/>
                <w:sz w:val="19"/>
                <w:szCs w:val="19"/>
              </w:rPr>
              <w:t xml:space="preserve">1.2C. </w:t>
            </w:r>
            <w:r w:rsidRPr="007F6CF4">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F1D47C1" w14:textId="77777777" w:rsidR="007F6CF4" w:rsidRPr="007F6CF4" w:rsidRDefault="007F6CF4" w:rsidP="007F6CF4">
            <w:pPr>
              <w:jc w:val="left"/>
              <w:rPr>
                <w:rFonts w:ascii="Arial" w:hAnsi="Arial" w:cs="Arial"/>
                <w:sz w:val="19"/>
                <w:szCs w:val="19"/>
              </w:rPr>
            </w:pPr>
            <w:r w:rsidRPr="007F6CF4">
              <w:rPr>
                <w:rFonts w:ascii="Arial" w:hAnsi="Arial" w:cs="Arial"/>
                <w:sz w:val="19"/>
                <w:szCs w:val="19"/>
              </w:rPr>
              <w:t>Specify hazard identification tools and techniques accessed and utilised:</w:t>
            </w:r>
          </w:p>
          <w:p w14:paraId="2B404400" w14:textId="2984F736" w:rsidR="007F6CF4" w:rsidRPr="007F6CF4" w:rsidRDefault="007F6CF4" w:rsidP="007F6CF4">
            <w:pPr>
              <w:pStyle w:val="38PASBenchmark"/>
              <w:rPr>
                <w:vanish w:val="0"/>
              </w:rPr>
            </w:pPr>
            <w:permStart w:id="1850811023" w:edGrp="everyone"/>
            <w:permEnd w:id="1850811023"/>
          </w:p>
        </w:tc>
      </w:tr>
      <w:tr w:rsidR="007F6CF4" w:rsidRPr="007F6CF4" w14:paraId="564248C2" w14:textId="07D8BF3B" w:rsidTr="007F6CF4">
        <w:trPr>
          <w:trHeight w:val="1020"/>
        </w:trPr>
        <w:tc>
          <w:tcPr>
            <w:tcW w:w="671" w:type="dxa"/>
            <w:tcBorders>
              <w:top w:val="single" w:sz="4" w:space="0" w:color="auto"/>
              <w:left w:val="single" w:sz="12" w:space="0" w:color="auto"/>
              <w:bottom w:val="single" w:sz="12" w:space="0" w:color="auto"/>
              <w:right w:val="single" w:sz="4" w:space="0" w:color="auto"/>
            </w:tcBorders>
          </w:tcPr>
          <w:p w14:paraId="5A6B0240" w14:textId="1031EAF8" w:rsidR="007F6CF4" w:rsidRPr="007F6CF4" w:rsidRDefault="007F6CF4" w:rsidP="007F6CF4">
            <w:pPr>
              <w:jc w:val="left"/>
              <w:rPr>
                <w:rFonts w:ascii="Arial" w:hAnsi="Arial" w:cs="Arial"/>
                <w:sz w:val="19"/>
                <w:szCs w:val="19"/>
              </w:rPr>
            </w:pPr>
            <w:r w:rsidRPr="007F6CF4">
              <w:rPr>
                <w:rFonts w:ascii="Arial" w:hAnsi="Arial" w:cs="Arial"/>
                <w:sz w:val="19"/>
                <w:szCs w:val="19"/>
              </w:rPr>
              <w:fldChar w:fldCharType="begin"/>
            </w:r>
            <w:r w:rsidRPr="007F6CF4">
              <w:rPr>
                <w:rFonts w:ascii="Arial" w:hAnsi="Arial" w:cs="Arial"/>
                <w:sz w:val="19"/>
                <w:szCs w:val="19"/>
              </w:rPr>
              <w:instrText xml:space="preserve"> REF _Ref36811141 \r \h  \* MERGEFORMAT </w:instrText>
            </w:r>
            <w:r w:rsidRPr="007F6CF4">
              <w:rPr>
                <w:rFonts w:ascii="Arial" w:hAnsi="Arial" w:cs="Arial"/>
                <w:sz w:val="19"/>
                <w:szCs w:val="19"/>
              </w:rPr>
            </w:r>
            <w:r w:rsidRPr="007F6CF4">
              <w:rPr>
                <w:rFonts w:ascii="Arial" w:hAnsi="Arial" w:cs="Arial"/>
                <w:sz w:val="19"/>
                <w:szCs w:val="19"/>
              </w:rPr>
              <w:fldChar w:fldCharType="separate"/>
            </w:r>
            <w:r w:rsidRPr="007F6CF4">
              <w:rPr>
                <w:rFonts w:ascii="Arial" w:hAnsi="Arial" w:cs="Arial"/>
                <w:sz w:val="19"/>
                <w:szCs w:val="19"/>
              </w:rPr>
              <w:t xml:space="preserve">1.4C. </w:t>
            </w:r>
            <w:r w:rsidRPr="007F6CF4">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C4BF704" w14:textId="1BC75BE6" w:rsidR="007F6CF4" w:rsidRPr="007F6CF4" w:rsidRDefault="007F6CF4" w:rsidP="007F6CF4">
            <w:pPr>
              <w:jc w:val="left"/>
              <w:rPr>
                <w:rFonts w:ascii="Arial" w:hAnsi="Arial" w:cs="Arial"/>
                <w:sz w:val="19"/>
                <w:szCs w:val="19"/>
              </w:rPr>
            </w:pPr>
            <w:r w:rsidRPr="007F6CF4">
              <w:rPr>
                <w:rFonts w:ascii="Arial" w:hAnsi="Arial" w:cs="Arial"/>
                <w:sz w:val="19"/>
                <w:szCs w:val="19"/>
              </w:rPr>
              <w:t>Specify how duty holders for identified controls and their management were identified:</w:t>
            </w:r>
          </w:p>
          <w:p w14:paraId="212CFDF2" w14:textId="116544C6" w:rsidR="007F6CF4" w:rsidRPr="007F6CF4" w:rsidRDefault="007F6CF4" w:rsidP="007F6CF4">
            <w:pPr>
              <w:pStyle w:val="38PASBenchmark"/>
              <w:rPr>
                <w:vanish w:val="0"/>
              </w:rPr>
            </w:pPr>
            <w:permStart w:id="1977897468" w:edGrp="everyone"/>
            <w:permEnd w:id="1977897468"/>
          </w:p>
        </w:tc>
      </w:tr>
    </w:tbl>
    <w:p w14:paraId="20814A75" w14:textId="148278BF" w:rsidR="00105BE0" w:rsidRPr="00105BE0" w:rsidRDefault="00105BE0" w:rsidP="00105BE0">
      <w:pPr>
        <w:pStyle w:val="30PASIndividualTaskUnitCodeandTItle"/>
        <w:keepNext w:val="0"/>
        <w:keepLines w:val="0"/>
        <w:tabs>
          <w:tab w:val="center" w:pos="4513"/>
          <w:tab w:val="left" w:pos="6615"/>
        </w:tabs>
      </w:pPr>
      <w:r>
        <w:br w:type="page"/>
      </w:r>
    </w:p>
    <w:p w14:paraId="392BB064" w14:textId="6D3189D3" w:rsidR="00E572E5" w:rsidRPr="00043AB3" w:rsidRDefault="00000000" w:rsidP="00105BE0">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7749D5">
            <w:rPr>
              <w:rFonts w:ascii="Arial Black" w:hAnsi="Arial Black"/>
            </w:rPr>
            <w:t>BSBWHS414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302CF110" w:rsidR="00E572E5" w:rsidRPr="00043AB3" w:rsidRDefault="007749D5" w:rsidP="00E572E5">
          <w:pPr>
            <w:pStyle w:val="30PASIndividualTaskUnitCodeandTItle"/>
            <w:jc w:val="center"/>
            <w:rPr>
              <w:rFonts w:ascii="Arial Black" w:hAnsi="Arial Black"/>
            </w:rPr>
          </w:pPr>
          <w:r>
            <w:rPr>
              <w:rFonts w:ascii="Arial Black" w:hAnsi="Arial Black"/>
            </w:rPr>
            <w:t>Contribute to WHS risk management</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782EAD">
              <w:rPr>
                <w:rFonts w:cs="Arial"/>
                <w:b/>
                <w:sz w:val="28"/>
                <w:szCs w:val="28"/>
              </w:rPr>
              <w:t>Practical Task</w:t>
            </w:r>
            <w:r w:rsidR="00F03457" w:rsidRPr="00782EAD">
              <w:rPr>
                <w:rFonts w:cs="Arial"/>
                <w:b/>
                <w:sz w:val="28"/>
                <w:szCs w:val="28"/>
              </w:rPr>
              <w:t xml:space="preserve"> </w:t>
            </w:r>
            <w:r w:rsidR="004D18D8" w:rsidRPr="00782EAD">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DAD6191" w14:textId="77777777" w:rsidR="00782EAD" w:rsidRDefault="00782EAD" w:rsidP="00782EAD">
            <w:pPr>
              <w:jc w:val="left"/>
              <w:rPr>
                <w:rFonts w:cs="Arial"/>
                <w:sz w:val="20"/>
              </w:rPr>
            </w:pPr>
            <w:r>
              <w:rPr>
                <w:rFonts w:cs="Arial"/>
                <w:sz w:val="20"/>
              </w:rPr>
              <w:t>The participant is to identify two (2) different WHS hazards, assess and control the risk relating to those identified hazards. For each hazard, the participant is required to:</w:t>
            </w:r>
          </w:p>
          <w:p w14:paraId="1F84B5A5" w14:textId="77777777" w:rsidR="00782EAD" w:rsidRDefault="00782EAD" w:rsidP="00782EAD">
            <w:pPr>
              <w:pStyle w:val="ListParagraph"/>
              <w:numPr>
                <w:ilvl w:val="0"/>
                <w:numId w:val="19"/>
              </w:numPr>
              <w:ind w:left="720"/>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13936BC" w14:textId="72CD2F52" w:rsidR="00782EAD" w:rsidRDefault="00782EAD" w:rsidP="00782EAD">
            <w:pPr>
              <w:pStyle w:val="ListParagraph"/>
              <w:numPr>
                <w:ilvl w:val="0"/>
                <w:numId w:val="19"/>
              </w:numPr>
              <w:ind w:left="720"/>
              <w:jc w:val="left"/>
              <w:rPr>
                <w:rFonts w:cs="Arial"/>
                <w:sz w:val="20"/>
              </w:rPr>
            </w:pPr>
            <w:r>
              <w:rPr>
                <w:rFonts w:cs="Arial"/>
                <w:sz w:val="20"/>
              </w:rPr>
              <w:t xml:space="preserve">Document the processes undertaken in the form of a presentation, for delivery to workers, contract workers, managers and PCBU </w:t>
            </w:r>
            <w:r w:rsidRPr="00F80F60">
              <w:rPr>
                <w:rFonts w:cs="Arial"/>
                <w:sz w:val="20"/>
              </w:rPr>
              <w:t xml:space="preserve">(e.g. PowerPoint presentation slides with accompanying face-to-face delivery or real-time video, </w:t>
            </w:r>
            <w:r w:rsidR="000B019F">
              <w:rPr>
                <w:rFonts w:cs="Arial"/>
                <w:sz w:val="20"/>
              </w:rPr>
              <w:t>in a simulated environment</w:t>
            </w:r>
            <w:r w:rsidRPr="00F80F60">
              <w:rPr>
                <w:rFonts w:cs="Arial"/>
                <w:sz w:val="20"/>
              </w:rPr>
              <w:t xml:space="preserve"> arranged with your </w:t>
            </w:r>
            <w:r w:rsidR="000B019F">
              <w:rPr>
                <w:rFonts w:cs="Arial"/>
                <w:sz w:val="20"/>
              </w:rPr>
              <w:t>A</w:t>
            </w:r>
            <w:r w:rsidRPr="00F80F60">
              <w:rPr>
                <w:rFonts w:cs="Arial"/>
                <w:sz w:val="20"/>
              </w:rPr>
              <w:t>ssessor)</w:t>
            </w:r>
          </w:p>
          <w:p w14:paraId="4AF5A230" w14:textId="77777777" w:rsidR="00782EAD" w:rsidRPr="00F80F60" w:rsidRDefault="00782EAD" w:rsidP="00782EAD">
            <w:pPr>
              <w:pStyle w:val="ListParagraph"/>
              <w:numPr>
                <w:ilvl w:val="0"/>
                <w:numId w:val="19"/>
              </w:numPr>
              <w:ind w:left="720"/>
              <w:jc w:val="left"/>
              <w:rPr>
                <w:rFonts w:cs="Arial"/>
                <w:sz w:val="20"/>
              </w:rPr>
            </w:pPr>
            <w:r>
              <w:rPr>
                <w:rFonts w:cs="Arial"/>
                <w:sz w:val="20"/>
              </w:rPr>
              <w:t>Identify the responsibilities of your audience with regards to their legal duties in controlling the identified risks</w:t>
            </w:r>
          </w:p>
          <w:p w14:paraId="4C5BE7C0" w14:textId="77777777" w:rsidR="00782EAD" w:rsidRDefault="00782EAD" w:rsidP="00782EAD">
            <w:pPr>
              <w:jc w:val="left"/>
              <w:rPr>
                <w:rFonts w:cs="Arial"/>
                <w:sz w:val="20"/>
              </w:rPr>
            </w:pPr>
          </w:p>
          <w:p w14:paraId="7CD68232" w14:textId="77777777" w:rsidR="00782EAD" w:rsidRDefault="00782EAD" w:rsidP="00782EAD">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hazard):</w:t>
            </w:r>
          </w:p>
          <w:p w14:paraId="4C4DA303" w14:textId="77777777" w:rsidR="00782EAD" w:rsidRDefault="00782EAD" w:rsidP="00782EAD">
            <w:pPr>
              <w:pStyle w:val="ListParagraph"/>
              <w:numPr>
                <w:ilvl w:val="0"/>
                <w:numId w:val="19"/>
              </w:numPr>
              <w:ind w:left="720"/>
              <w:jc w:val="left"/>
              <w:rPr>
                <w:rFonts w:cs="Arial"/>
                <w:sz w:val="20"/>
              </w:rPr>
            </w:pPr>
            <w:r>
              <w:rPr>
                <w:rFonts w:cs="Arial"/>
                <w:sz w:val="20"/>
              </w:rPr>
              <w:t>Workplace checklists for monitoring effectiveness of risk control measures</w:t>
            </w:r>
          </w:p>
          <w:p w14:paraId="597384D4" w14:textId="77777777" w:rsidR="00782EAD" w:rsidRPr="004229E8" w:rsidRDefault="00782EAD" w:rsidP="00782EAD">
            <w:pPr>
              <w:pStyle w:val="ListParagraph"/>
              <w:numPr>
                <w:ilvl w:val="0"/>
                <w:numId w:val="19"/>
              </w:numPr>
              <w:ind w:left="720"/>
              <w:jc w:val="left"/>
              <w:rPr>
                <w:rFonts w:cs="Arial"/>
                <w:sz w:val="20"/>
              </w:rPr>
            </w:pPr>
            <w:r w:rsidRPr="009C0A8B">
              <w:rPr>
                <w:rFonts w:cs="Arial"/>
                <w:sz w:val="20"/>
              </w:rPr>
              <w:t xml:space="preserve">Presentation materials </w:t>
            </w:r>
            <w:r>
              <w:rPr>
                <w:rFonts w:cs="Arial"/>
                <w:sz w:val="20"/>
              </w:rPr>
              <w:t xml:space="preserve">with included graphics </w:t>
            </w:r>
            <w:r w:rsidRPr="009C0A8B">
              <w:rPr>
                <w:rFonts w:cs="Arial"/>
                <w:sz w:val="20"/>
              </w:rPr>
              <w:t xml:space="preserve">(e.g. PowerPoint) </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07A54CB6" w:rsidR="00FC083A" w:rsidRPr="000861CC" w:rsidRDefault="00782EAD" w:rsidP="00FC083A">
            <w:pPr>
              <w:jc w:val="left"/>
              <w:rPr>
                <w:rFonts w:cs="Arial"/>
                <w:sz w:val="20"/>
              </w:rPr>
            </w:pPr>
            <w:r>
              <w:rPr>
                <w:rFonts w:cs="Arial"/>
                <w:sz w:val="20"/>
              </w:rPr>
              <w:t>Computer</w:t>
            </w:r>
            <w:r w:rsidR="00117432">
              <w:rPr>
                <w:rFonts w:cs="Arial"/>
                <w:sz w:val="20"/>
              </w:rPr>
              <w:t>.</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548376DB" w:rsidR="00D95679" w:rsidRPr="004E1BC5" w:rsidRDefault="00D95679" w:rsidP="00FF0FC5">
            <w:pPr>
              <w:pStyle w:val="330PASCategoryHeading"/>
            </w:pPr>
            <w:r w:rsidRPr="004E1BC5">
              <w:t xml:space="preserve">1 </w:t>
            </w:r>
            <w:r w:rsidR="00782EAD">
              <w:t>Hazard identification</w:t>
            </w:r>
          </w:p>
        </w:tc>
      </w:tr>
      <w:tr w:rsidR="00F24128" w:rsidRPr="00696855" w14:paraId="3E1E16F1" w14:textId="77777777" w:rsidTr="00FC20D2">
        <w:trPr>
          <w:trHeight w:val="57"/>
        </w:trPr>
        <w:tc>
          <w:tcPr>
            <w:tcW w:w="7371" w:type="dxa"/>
            <w:tcBorders>
              <w:left w:val="single" w:sz="12" w:space="0" w:color="000000"/>
            </w:tcBorders>
          </w:tcPr>
          <w:p w14:paraId="48517FA5" w14:textId="449E1498" w:rsidR="00F24128" w:rsidRPr="00782EAD" w:rsidRDefault="00F24128" w:rsidP="00782EAD">
            <w:pPr>
              <w:pStyle w:val="331PASListTask1"/>
            </w:pPr>
            <w:bookmarkStart w:id="21" w:name="_Ref36106014"/>
            <w:bookmarkStart w:id="22" w:name="_Ref36811071"/>
            <w:r w:rsidRPr="00782EAD">
              <w:t>Confirm and apply legal and organisational requirements with regards to hazard identification</w:t>
            </w:r>
            <w:bookmarkEnd w:id="21"/>
            <w:r w:rsidRPr="00782EAD">
              <w:t>.</w:t>
            </w:r>
            <w:bookmarkEnd w:id="22"/>
          </w:p>
        </w:tc>
        <w:permStart w:id="528420291" w:edGrp="everyone" w:displacedByCustomXml="next"/>
        <w:sdt>
          <w:sdtPr>
            <w:rPr>
              <w:rFonts w:cs="Arial"/>
              <w:sz w:val="36"/>
              <w:szCs w:val="36"/>
            </w:rPr>
            <w:id w:val="90866657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799AAE4F" w14:textId="7DE78153" w:rsidR="00F24128" w:rsidRPr="004E1BC5" w:rsidRDefault="00F24128" w:rsidP="00F24128">
                <w:pPr>
                  <w:jc w:val="center"/>
                  <w:rPr>
                    <w:rFonts w:cs="Arial"/>
                    <w:sz w:val="20"/>
                  </w:rPr>
                </w:pPr>
                <w:r w:rsidRPr="002B575F">
                  <w:rPr>
                    <w:rFonts w:cs="Arial"/>
                    <w:sz w:val="36"/>
                    <w:szCs w:val="36"/>
                  </w:rPr>
                  <w:sym w:font="Wingdings" w:char="F0A8"/>
                </w:r>
              </w:p>
            </w:tc>
          </w:sdtContent>
        </w:sdt>
        <w:permEnd w:id="528420291" w:displacedByCustomXml="prev"/>
      </w:tr>
      <w:tr w:rsidR="00F24128" w:rsidRPr="00696855" w14:paraId="2575592D" w14:textId="77777777" w:rsidTr="00FC20D2">
        <w:trPr>
          <w:trHeight w:val="57"/>
        </w:trPr>
        <w:tc>
          <w:tcPr>
            <w:tcW w:w="7371" w:type="dxa"/>
            <w:tcBorders>
              <w:left w:val="single" w:sz="12" w:space="0" w:color="000000"/>
            </w:tcBorders>
          </w:tcPr>
          <w:p w14:paraId="2362FA56" w14:textId="2378FD74" w:rsidR="00F24128" w:rsidRPr="00782EAD" w:rsidRDefault="00F24128" w:rsidP="00782EAD">
            <w:pPr>
              <w:pStyle w:val="331PASListTask1"/>
            </w:pPr>
            <w:bookmarkStart w:id="23" w:name="_Ref36811212"/>
            <w:r w:rsidRPr="00782EAD">
              <w:t>Select and apply hazard identification tools and techniques.</w:t>
            </w:r>
            <w:bookmarkEnd w:id="23"/>
          </w:p>
        </w:tc>
        <w:permStart w:id="280511739" w:edGrp="everyone" w:displacedByCustomXml="next"/>
        <w:sdt>
          <w:sdtPr>
            <w:rPr>
              <w:rFonts w:cs="Arial"/>
              <w:sz w:val="36"/>
              <w:szCs w:val="36"/>
            </w:rPr>
            <w:id w:val="179008048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272A8677" w14:textId="0CD26524" w:rsidR="00F24128" w:rsidRPr="004E1BC5" w:rsidRDefault="00F24128" w:rsidP="00F24128">
                <w:pPr>
                  <w:jc w:val="center"/>
                  <w:rPr>
                    <w:rFonts w:cs="Arial"/>
                    <w:sz w:val="20"/>
                  </w:rPr>
                </w:pPr>
                <w:r w:rsidRPr="002B575F">
                  <w:rPr>
                    <w:rFonts w:cs="Arial"/>
                    <w:sz w:val="36"/>
                    <w:szCs w:val="36"/>
                  </w:rPr>
                  <w:sym w:font="Wingdings" w:char="F0A8"/>
                </w:r>
              </w:p>
            </w:tc>
          </w:sdtContent>
        </w:sdt>
        <w:permEnd w:id="280511739" w:displacedByCustomXml="prev"/>
      </w:tr>
      <w:tr w:rsidR="00F24128" w:rsidRPr="00696855" w14:paraId="2483D269" w14:textId="77777777" w:rsidTr="00FC20D2">
        <w:trPr>
          <w:trHeight w:val="57"/>
        </w:trPr>
        <w:tc>
          <w:tcPr>
            <w:tcW w:w="7371" w:type="dxa"/>
            <w:tcBorders>
              <w:left w:val="single" w:sz="12" w:space="0" w:color="000000"/>
              <w:bottom w:val="single" w:sz="4" w:space="0" w:color="auto"/>
            </w:tcBorders>
          </w:tcPr>
          <w:p w14:paraId="21EAD3F0" w14:textId="70119B2C" w:rsidR="00F24128" w:rsidRPr="00782EAD" w:rsidRDefault="00F24128" w:rsidP="00782EAD">
            <w:pPr>
              <w:pStyle w:val="331PASListTask1"/>
            </w:pPr>
            <w:bookmarkStart w:id="24" w:name="_Ref36811098"/>
            <w:r w:rsidRPr="00782EAD">
              <w:t>Analyse information and data to determine each hazard’s nature and scope.</w:t>
            </w:r>
            <w:bookmarkEnd w:id="24"/>
          </w:p>
        </w:tc>
        <w:permStart w:id="983769171" w:edGrp="everyone" w:displacedByCustomXml="next"/>
        <w:sdt>
          <w:sdtPr>
            <w:rPr>
              <w:rFonts w:cs="Arial"/>
              <w:sz w:val="36"/>
              <w:szCs w:val="36"/>
            </w:rPr>
            <w:id w:val="-5054429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48D167B1" w14:textId="3A20E59A" w:rsidR="00F24128" w:rsidRPr="004E1BC5" w:rsidRDefault="00F24128" w:rsidP="00F24128">
                <w:pPr>
                  <w:jc w:val="center"/>
                  <w:rPr>
                    <w:rFonts w:cs="Arial"/>
                    <w:sz w:val="20"/>
                  </w:rPr>
                </w:pPr>
                <w:r w:rsidRPr="002B575F">
                  <w:rPr>
                    <w:rFonts w:cs="Arial"/>
                    <w:sz w:val="36"/>
                    <w:szCs w:val="36"/>
                  </w:rPr>
                  <w:sym w:font="Wingdings" w:char="F0A8"/>
                </w:r>
              </w:p>
            </w:tc>
          </w:sdtContent>
        </w:sdt>
        <w:permEnd w:id="983769171" w:displacedByCustomXml="prev"/>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534A316F" w:rsidR="00D95679" w:rsidRPr="004E1BC5" w:rsidRDefault="00D95679" w:rsidP="009030D3">
            <w:pPr>
              <w:ind w:left="601" w:hanging="567"/>
              <w:jc w:val="center"/>
              <w:rPr>
                <w:rFonts w:cs="Arial"/>
                <w:b/>
                <w:sz w:val="20"/>
              </w:rPr>
            </w:pPr>
            <w:r w:rsidRPr="004E1BC5">
              <w:rPr>
                <w:rFonts w:cs="Arial"/>
                <w:b/>
                <w:sz w:val="20"/>
              </w:rPr>
              <w:t xml:space="preserve">2 </w:t>
            </w:r>
            <w:r w:rsidR="00782EAD">
              <w:rPr>
                <w:rFonts w:cs="Arial"/>
                <w:b/>
                <w:sz w:val="20"/>
              </w:rPr>
              <w:t>Risk assessment</w:t>
            </w:r>
          </w:p>
        </w:tc>
      </w:tr>
      <w:tr w:rsidR="00F24128" w:rsidRPr="00696855" w14:paraId="7B32AF17" w14:textId="77777777" w:rsidTr="00FC20D2">
        <w:trPr>
          <w:trHeight w:val="113"/>
        </w:trPr>
        <w:tc>
          <w:tcPr>
            <w:tcW w:w="7371" w:type="dxa"/>
            <w:tcBorders>
              <w:left w:val="single" w:sz="12" w:space="0" w:color="000000"/>
            </w:tcBorders>
          </w:tcPr>
          <w:p w14:paraId="1EF21AFF" w14:textId="72CD90A8" w:rsidR="00F24128" w:rsidRPr="00782EAD" w:rsidRDefault="00F24128" w:rsidP="00782EAD">
            <w:pPr>
              <w:pStyle w:val="332PASListTask1"/>
            </w:pPr>
            <w:bookmarkStart w:id="25" w:name="_Ref36811074"/>
            <w:r w:rsidRPr="00782EAD">
              <w:t>Confirm and apply legal and organisational requirements with regards to risk assessment.</w:t>
            </w:r>
            <w:bookmarkEnd w:id="25"/>
          </w:p>
        </w:tc>
        <w:permStart w:id="1317143253" w:edGrp="everyone" w:displacedByCustomXml="next"/>
        <w:sdt>
          <w:sdtPr>
            <w:rPr>
              <w:rFonts w:cs="Arial"/>
              <w:sz w:val="36"/>
              <w:szCs w:val="36"/>
            </w:rPr>
            <w:id w:val="-132657880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4902603C" w14:textId="0B449B45" w:rsidR="00F24128" w:rsidRPr="004E1BC5" w:rsidRDefault="00F24128" w:rsidP="00F24128">
                <w:pPr>
                  <w:jc w:val="center"/>
                  <w:rPr>
                    <w:rFonts w:cs="Arial"/>
                    <w:sz w:val="20"/>
                  </w:rPr>
                </w:pPr>
                <w:r w:rsidRPr="002B575F">
                  <w:rPr>
                    <w:rFonts w:cs="Arial"/>
                    <w:sz w:val="36"/>
                    <w:szCs w:val="36"/>
                  </w:rPr>
                  <w:sym w:font="Wingdings" w:char="F0A8"/>
                </w:r>
              </w:p>
            </w:tc>
          </w:sdtContent>
        </w:sdt>
        <w:permEnd w:id="1317143253" w:displacedByCustomXml="prev"/>
      </w:tr>
      <w:tr w:rsidR="00F24128" w:rsidRPr="00696855" w14:paraId="64FF72AB" w14:textId="77777777" w:rsidTr="00FC20D2">
        <w:trPr>
          <w:trHeight w:val="113"/>
        </w:trPr>
        <w:tc>
          <w:tcPr>
            <w:tcW w:w="7371" w:type="dxa"/>
            <w:tcBorders>
              <w:left w:val="single" w:sz="12" w:space="0" w:color="000000"/>
            </w:tcBorders>
          </w:tcPr>
          <w:p w14:paraId="627408A1" w14:textId="4A1BAAE3" w:rsidR="00F24128" w:rsidRPr="00782EAD" w:rsidRDefault="00F24128" w:rsidP="00782EAD">
            <w:pPr>
              <w:pStyle w:val="332PASListTask1"/>
            </w:pPr>
            <w:bookmarkStart w:id="26" w:name="_Ref36811105"/>
            <w:bookmarkStart w:id="27" w:name="_Ref387224637"/>
            <w:r w:rsidRPr="00782EAD">
              <w:t>Analyse information and data when conducting risk assessments.</w:t>
            </w:r>
            <w:bookmarkEnd w:id="26"/>
          </w:p>
        </w:tc>
        <w:permStart w:id="451230487" w:edGrp="everyone" w:displacedByCustomXml="next"/>
        <w:sdt>
          <w:sdtPr>
            <w:rPr>
              <w:rFonts w:cs="Arial"/>
              <w:sz w:val="36"/>
              <w:szCs w:val="36"/>
            </w:rPr>
            <w:id w:val="-100604225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187BEB52" w14:textId="012F5CBC" w:rsidR="00F24128" w:rsidRPr="004E1BC5" w:rsidRDefault="00F24128" w:rsidP="00F24128">
                <w:pPr>
                  <w:jc w:val="center"/>
                  <w:rPr>
                    <w:rFonts w:cs="Arial"/>
                    <w:sz w:val="20"/>
                  </w:rPr>
                </w:pPr>
                <w:r w:rsidRPr="002B575F">
                  <w:rPr>
                    <w:rFonts w:cs="Arial"/>
                    <w:sz w:val="36"/>
                    <w:szCs w:val="36"/>
                  </w:rPr>
                  <w:sym w:font="Wingdings" w:char="F0A8"/>
                </w:r>
              </w:p>
            </w:tc>
          </w:sdtContent>
        </w:sdt>
        <w:permEnd w:id="451230487" w:displacedByCustomXml="prev"/>
      </w:tr>
      <w:tr w:rsidR="00F24128" w:rsidRPr="00696855" w14:paraId="656CD58E" w14:textId="77777777" w:rsidTr="00FC20D2">
        <w:trPr>
          <w:trHeight w:val="113"/>
        </w:trPr>
        <w:tc>
          <w:tcPr>
            <w:tcW w:w="7371" w:type="dxa"/>
            <w:tcBorders>
              <w:left w:val="single" w:sz="12" w:space="0" w:color="000000"/>
            </w:tcBorders>
          </w:tcPr>
          <w:p w14:paraId="36DEE7B5" w14:textId="188A9D19" w:rsidR="00F24128" w:rsidRPr="00782EAD" w:rsidRDefault="00F24128" w:rsidP="00782EAD">
            <w:pPr>
              <w:pStyle w:val="332PASListTask1"/>
            </w:pPr>
            <w:bookmarkStart w:id="28" w:name="_Ref36811322"/>
            <w:r w:rsidRPr="00782EAD">
              <w:t>Select and apply tools, techniques and processes to assess risk – determining those affected, as well as the nature, severity and likelihood of potential harm.</w:t>
            </w:r>
            <w:bookmarkEnd w:id="28"/>
          </w:p>
        </w:tc>
        <w:permStart w:id="1069440758" w:edGrp="everyone" w:displacedByCustomXml="next"/>
        <w:sdt>
          <w:sdtPr>
            <w:rPr>
              <w:rFonts w:cs="Arial"/>
              <w:sz w:val="36"/>
              <w:szCs w:val="36"/>
            </w:rPr>
            <w:id w:val="57109130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206BDF93" w14:textId="1D0B603C" w:rsidR="00F24128" w:rsidRPr="004E1BC5" w:rsidRDefault="00F24128" w:rsidP="00F24128">
                <w:pPr>
                  <w:jc w:val="center"/>
                  <w:rPr>
                    <w:rFonts w:cs="Arial"/>
                    <w:sz w:val="20"/>
                  </w:rPr>
                </w:pPr>
                <w:r w:rsidRPr="002B575F">
                  <w:rPr>
                    <w:rFonts w:cs="Arial"/>
                    <w:sz w:val="36"/>
                    <w:szCs w:val="36"/>
                  </w:rPr>
                  <w:sym w:font="Wingdings" w:char="F0A8"/>
                </w:r>
              </w:p>
            </w:tc>
          </w:sdtContent>
        </w:sdt>
        <w:permEnd w:id="1069440758" w:displacedByCustomXml="prev"/>
      </w:tr>
      <w:bookmarkEnd w:id="27"/>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2C9327E5" w:rsidR="004E5C7F" w:rsidRPr="004E1BC5" w:rsidRDefault="004E5C7F" w:rsidP="009030D3">
            <w:pPr>
              <w:ind w:left="601" w:hanging="567"/>
              <w:jc w:val="center"/>
              <w:rPr>
                <w:rFonts w:cs="Arial"/>
                <w:b/>
                <w:sz w:val="20"/>
              </w:rPr>
            </w:pPr>
            <w:r w:rsidRPr="004E1BC5">
              <w:rPr>
                <w:rFonts w:cs="Arial"/>
                <w:b/>
                <w:sz w:val="20"/>
              </w:rPr>
              <w:t xml:space="preserve">3 </w:t>
            </w:r>
            <w:r w:rsidR="00782EAD">
              <w:rPr>
                <w:rFonts w:cs="Arial"/>
                <w:b/>
                <w:sz w:val="20"/>
              </w:rPr>
              <w:t>Risk management and controls</w:t>
            </w:r>
          </w:p>
        </w:tc>
      </w:tr>
      <w:tr w:rsidR="00F24128" w:rsidRPr="00696855" w14:paraId="17FD64FE" w14:textId="77777777" w:rsidTr="00FC20D2">
        <w:trPr>
          <w:trHeight w:val="57"/>
        </w:trPr>
        <w:tc>
          <w:tcPr>
            <w:tcW w:w="7371" w:type="dxa"/>
            <w:tcBorders>
              <w:left w:val="single" w:sz="12" w:space="0" w:color="000000"/>
            </w:tcBorders>
          </w:tcPr>
          <w:p w14:paraId="54C0FF6E" w14:textId="521D95D5" w:rsidR="00F24128" w:rsidRPr="00782EAD" w:rsidRDefault="00F24128" w:rsidP="00F24128">
            <w:pPr>
              <w:pStyle w:val="333PASListTask1"/>
            </w:pPr>
            <w:bookmarkStart w:id="29" w:name="_Ref36811076"/>
            <w:r w:rsidRPr="00782EAD">
              <w:t>Confirm and apply legal and organisational requirements with regards to risk controls.</w:t>
            </w:r>
            <w:bookmarkEnd w:id="29"/>
          </w:p>
        </w:tc>
        <w:permStart w:id="1846173691" w:edGrp="everyone" w:displacedByCustomXml="next"/>
        <w:sdt>
          <w:sdtPr>
            <w:rPr>
              <w:rFonts w:cs="Arial"/>
              <w:sz w:val="36"/>
              <w:szCs w:val="36"/>
            </w:rPr>
            <w:id w:val="-149132362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0B13F728" w14:textId="3E2A4586" w:rsidR="00F24128" w:rsidRPr="004E1BC5" w:rsidRDefault="00F24128" w:rsidP="00F24128">
                <w:pPr>
                  <w:jc w:val="center"/>
                  <w:rPr>
                    <w:rFonts w:cs="Arial"/>
                    <w:sz w:val="20"/>
                  </w:rPr>
                </w:pPr>
                <w:r w:rsidRPr="002B575F">
                  <w:rPr>
                    <w:rFonts w:cs="Arial"/>
                    <w:sz w:val="36"/>
                    <w:szCs w:val="36"/>
                  </w:rPr>
                  <w:sym w:font="Wingdings" w:char="F0A8"/>
                </w:r>
              </w:p>
            </w:tc>
          </w:sdtContent>
        </w:sdt>
        <w:permEnd w:id="1846173691" w:displacedByCustomXml="prev"/>
      </w:tr>
      <w:tr w:rsidR="00F24128" w:rsidRPr="00696855" w14:paraId="5B0A6717" w14:textId="77777777" w:rsidTr="00FC20D2">
        <w:trPr>
          <w:trHeight w:val="57"/>
        </w:trPr>
        <w:tc>
          <w:tcPr>
            <w:tcW w:w="7371" w:type="dxa"/>
            <w:tcBorders>
              <w:left w:val="single" w:sz="12" w:space="0" w:color="000000"/>
            </w:tcBorders>
          </w:tcPr>
          <w:p w14:paraId="6F18253C" w14:textId="2F4A3BA6" w:rsidR="00F24128" w:rsidRPr="00782EAD" w:rsidRDefault="00F24128" w:rsidP="00F24128">
            <w:pPr>
              <w:pStyle w:val="333PASListTask1"/>
            </w:pPr>
            <w:bookmarkStart w:id="30" w:name="_Ref36811108"/>
            <w:r w:rsidRPr="00782EAD">
              <w:t>Analyse information and data when identifying, evaluating and selecting risk control options.</w:t>
            </w:r>
            <w:bookmarkEnd w:id="30"/>
          </w:p>
        </w:tc>
        <w:permStart w:id="711732337" w:edGrp="everyone" w:displacedByCustomXml="next"/>
        <w:sdt>
          <w:sdtPr>
            <w:rPr>
              <w:rFonts w:cs="Arial"/>
              <w:sz w:val="36"/>
              <w:szCs w:val="36"/>
            </w:rPr>
            <w:id w:val="-31118496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0C595B26" w14:textId="2540CF65" w:rsidR="00F24128" w:rsidRPr="004E1BC5" w:rsidRDefault="00F24128" w:rsidP="00F24128">
                <w:pPr>
                  <w:jc w:val="center"/>
                  <w:rPr>
                    <w:rFonts w:cs="Arial"/>
                    <w:sz w:val="20"/>
                  </w:rPr>
                </w:pPr>
                <w:r w:rsidRPr="002B575F">
                  <w:rPr>
                    <w:rFonts w:cs="Arial"/>
                    <w:sz w:val="36"/>
                    <w:szCs w:val="36"/>
                  </w:rPr>
                  <w:sym w:font="Wingdings" w:char="F0A8"/>
                </w:r>
              </w:p>
            </w:tc>
          </w:sdtContent>
        </w:sdt>
        <w:permEnd w:id="711732337" w:displacedByCustomXml="prev"/>
      </w:tr>
      <w:tr w:rsidR="00F24128" w:rsidRPr="00696855" w14:paraId="3B1A9D52" w14:textId="77777777" w:rsidTr="00117432">
        <w:trPr>
          <w:trHeight w:val="57"/>
        </w:trPr>
        <w:tc>
          <w:tcPr>
            <w:tcW w:w="7371" w:type="dxa"/>
            <w:tcBorders>
              <w:left w:val="single" w:sz="12" w:space="0" w:color="000000"/>
              <w:bottom w:val="single" w:sz="4" w:space="0" w:color="000000"/>
            </w:tcBorders>
          </w:tcPr>
          <w:p w14:paraId="3921D697" w14:textId="45CA3A59" w:rsidR="00F24128" w:rsidRPr="00782EAD" w:rsidRDefault="00F24128" w:rsidP="00F24128">
            <w:pPr>
              <w:pStyle w:val="333PASListTask1"/>
            </w:pPr>
            <w:bookmarkStart w:id="31" w:name="_Ref36811469"/>
            <w:r w:rsidRPr="00782EAD">
              <w:t>Identify potential risk controls according to the hierarchy of control and evaluate most appropriate options for action.</w:t>
            </w:r>
            <w:bookmarkEnd w:id="31"/>
          </w:p>
        </w:tc>
        <w:permStart w:id="422335246" w:edGrp="everyone" w:displacedByCustomXml="next"/>
        <w:sdt>
          <w:sdtPr>
            <w:rPr>
              <w:rFonts w:cs="Arial"/>
              <w:sz w:val="36"/>
              <w:szCs w:val="36"/>
            </w:rPr>
            <w:id w:val="-2067708303"/>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623234A6" w14:textId="5447C7C6" w:rsidR="00F24128" w:rsidRPr="004E1BC5" w:rsidRDefault="00F24128" w:rsidP="00F24128">
                <w:pPr>
                  <w:jc w:val="center"/>
                  <w:rPr>
                    <w:rFonts w:cs="Arial"/>
                    <w:sz w:val="20"/>
                  </w:rPr>
                </w:pPr>
                <w:r w:rsidRPr="002B575F">
                  <w:rPr>
                    <w:rFonts w:cs="Arial"/>
                    <w:sz w:val="36"/>
                    <w:szCs w:val="36"/>
                  </w:rPr>
                  <w:sym w:font="Wingdings" w:char="F0A8"/>
                </w:r>
              </w:p>
            </w:tc>
          </w:sdtContent>
        </w:sdt>
        <w:permEnd w:id="422335246" w:displacedByCustomXml="prev"/>
      </w:tr>
      <w:tr w:rsidR="00F24128" w:rsidRPr="00696855" w14:paraId="3976C818" w14:textId="77777777" w:rsidTr="00117432">
        <w:trPr>
          <w:trHeight w:val="57"/>
        </w:trPr>
        <w:tc>
          <w:tcPr>
            <w:tcW w:w="7371" w:type="dxa"/>
            <w:tcBorders>
              <w:left w:val="single" w:sz="12" w:space="0" w:color="000000"/>
              <w:bottom w:val="single" w:sz="12" w:space="0" w:color="000000"/>
            </w:tcBorders>
          </w:tcPr>
          <w:p w14:paraId="0712248A" w14:textId="3DC3BB0E" w:rsidR="00F24128" w:rsidRPr="00782EAD" w:rsidRDefault="00F24128" w:rsidP="00F24128">
            <w:pPr>
              <w:pStyle w:val="333PASListTask1"/>
            </w:pPr>
            <w:bookmarkStart w:id="32" w:name="_Ref36811644"/>
            <w:r w:rsidRPr="00782EAD">
              <w:t>For each hazard, develop a checklist to enable evaluation of effectiveness of risk controls.</w:t>
            </w:r>
            <w:bookmarkEnd w:id="32"/>
          </w:p>
        </w:tc>
        <w:permStart w:id="482945187" w:edGrp="everyone" w:displacedByCustomXml="next"/>
        <w:sdt>
          <w:sdtPr>
            <w:rPr>
              <w:rFonts w:cs="Arial"/>
              <w:sz w:val="36"/>
              <w:szCs w:val="36"/>
            </w:rPr>
            <w:id w:val="-1047601776"/>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5E107C20" w14:textId="7439693F" w:rsidR="00F24128" w:rsidRPr="004E1BC5" w:rsidRDefault="00F24128" w:rsidP="00F24128">
                <w:pPr>
                  <w:jc w:val="center"/>
                  <w:rPr>
                    <w:rFonts w:cs="Arial"/>
                    <w:sz w:val="20"/>
                  </w:rPr>
                </w:pPr>
                <w:r w:rsidRPr="002B575F">
                  <w:rPr>
                    <w:rFonts w:cs="Arial"/>
                    <w:sz w:val="36"/>
                    <w:szCs w:val="36"/>
                  </w:rPr>
                  <w:sym w:font="Wingdings" w:char="F0A8"/>
                </w:r>
              </w:p>
            </w:tc>
          </w:sdtContent>
        </w:sdt>
        <w:permEnd w:id="482945187" w:displacedByCustomXml="prev"/>
      </w:tr>
      <w:tr w:rsidR="00D95679" w:rsidRPr="005E24F1" w14:paraId="4485FC06" w14:textId="77777777" w:rsidTr="00117432">
        <w:trPr>
          <w:trHeight w:val="305"/>
        </w:trPr>
        <w:tc>
          <w:tcPr>
            <w:tcW w:w="9077" w:type="dxa"/>
            <w:gridSpan w:val="2"/>
            <w:tcBorders>
              <w:top w:val="single" w:sz="12" w:space="0" w:color="000000"/>
              <w:left w:val="single" w:sz="12" w:space="0" w:color="000000"/>
              <w:bottom w:val="single" w:sz="4" w:space="0" w:color="000000"/>
              <w:right w:val="single" w:sz="12" w:space="0" w:color="auto"/>
            </w:tcBorders>
            <w:shd w:val="clear" w:color="auto" w:fill="F2F2F2" w:themeFill="background1" w:themeFillShade="F2"/>
            <w:vAlign w:val="center"/>
          </w:tcPr>
          <w:p w14:paraId="15825866" w14:textId="708BB7B8" w:rsidR="00D95679" w:rsidRPr="004E1BC5" w:rsidRDefault="00FB203E" w:rsidP="00117432">
            <w:pPr>
              <w:pageBreakBefore/>
              <w:ind w:left="601" w:hanging="567"/>
              <w:jc w:val="center"/>
              <w:rPr>
                <w:rFonts w:cs="Arial"/>
                <w:b/>
                <w:sz w:val="20"/>
              </w:rPr>
            </w:pPr>
            <w:r w:rsidRPr="004E1BC5">
              <w:rPr>
                <w:rFonts w:cs="Arial"/>
                <w:b/>
                <w:sz w:val="20"/>
              </w:rPr>
              <w:lastRenderedPageBreak/>
              <w:t>4</w:t>
            </w:r>
            <w:r w:rsidR="00FC083A" w:rsidRPr="004E1BC5">
              <w:rPr>
                <w:rFonts w:cs="Arial"/>
                <w:b/>
                <w:sz w:val="20"/>
              </w:rPr>
              <w:t xml:space="preserve"> </w:t>
            </w:r>
            <w:r w:rsidR="00782EAD">
              <w:rPr>
                <w:rFonts w:cs="Arial"/>
                <w:b/>
                <w:bCs/>
                <w:sz w:val="20"/>
              </w:rPr>
              <w:t>Presenting findings</w:t>
            </w:r>
          </w:p>
        </w:tc>
      </w:tr>
      <w:tr w:rsidR="00F24128" w:rsidRPr="00696855" w14:paraId="09BC9689" w14:textId="77777777" w:rsidTr="00117432">
        <w:trPr>
          <w:trHeight w:val="20"/>
        </w:trPr>
        <w:tc>
          <w:tcPr>
            <w:tcW w:w="7371" w:type="dxa"/>
            <w:tcBorders>
              <w:left w:val="single" w:sz="12" w:space="0" w:color="000000"/>
              <w:bottom w:val="single" w:sz="4" w:space="0" w:color="000000"/>
            </w:tcBorders>
          </w:tcPr>
          <w:p w14:paraId="63224A25" w14:textId="2877CE92" w:rsidR="00F24128" w:rsidRPr="00486541" w:rsidRDefault="00F24128" w:rsidP="00F24128">
            <w:pPr>
              <w:pStyle w:val="334PASListTask1"/>
            </w:pPr>
            <w:bookmarkStart w:id="33" w:name="_Ref36106065"/>
            <w:r>
              <w:t>Develop and deliver presentation (in person/via live stream video).</w:t>
            </w:r>
            <w:bookmarkEnd w:id="33"/>
          </w:p>
        </w:tc>
        <w:permStart w:id="629622816" w:edGrp="everyone" w:displacedByCustomXml="next"/>
        <w:sdt>
          <w:sdtPr>
            <w:rPr>
              <w:rFonts w:cs="Arial"/>
              <w:sz w:val="36"/>
              <w:szCs w:val="36"/>
            </w:rPr>
            <w:id w:val="345843577"/>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358350B9" w14:textId="7457212F" w:rsidR="00F24128" w:rsidRPr="004E1BC5" w:rsidRDefault="00F24128" w:rsidP="00F24128">
                <w:pPr>
                  <w:jc w:val="center"/>
                  <w:rPr>
                    <w:rFonts w:cs="Arial"/>
                    <w:sz w:val="20"/>
                  </w:rPr>
                </w:pPr>
                <w:r w:rsidRPr="002B575F">
                  <w:rPr>
                    <w:rFonts w:cs="Arial"/>
                    <w:sz w:val="36"/>
                    <w:szCs w:val="36"/>
                  </w:rPr>
                  <w:sym w:font="Wingdings" w:char="F0A8"/>
                </w:r>
              </w:p>
            </w:tc>
          </w:sdtContent>
        </w:sdt>
        <w:permEnd w:id="629622816" w:displacedByCustomXml="prev"/>
      </w:tr>
      <w:tr w:rsidR="00F24128" w:rsidRPr="00696855" w14:paraId="325978F9" w14:textId="77777777" w:rsidTr="00117432">
        <w:trPr>
          <w:trHeight w:val="20"/>
        </w:trPr>
        <w:tc>
          <w:tcPr>
            <w:tcW w:w="7371" w:type="dxa"/>
            <w:tcBorders>
              <w:top w:val="single" w:sz="4" w:space="0" w:color="000000"/>
              <w:left w:val="single" w:sz="12" w:space="0" w:color="000000"/>
              <w:bottom w:val="single" w:sz="4" w:space="0" w:color="000000"/>
            </w:tcBorders>
          </w:tcPr>
          <w:p w14:paraId="173C6E6A" w14:textId="77777777" w:rsidR="00F24128" w:rsidRDefault="00F24128" w:rsidP="00F24128">
            <w:pPr>
              <w:pStyle w:val="334PASListTask1"/>
              <w:keepNext/>
            </w:pPr>
            <w:bookmarkStart w:id="34" w:name="_Ref36811139"/>
            <w:r>
              <w:t>Review processes undertaken, including:</w:t>
            </w:r>
            <w:bookmarkEnd w:id="34"/>
          </w:p>
          <w:p w14:paraId="046494E7" w14:textId="77777777" w:rsidR="00F24128" w:rsidRDefault="00F24128" w:rsidP="00F24128">
            <w:pPr>
              <w:pStyle w:val="334PASListTask1"/>
              <w:numPr>
                <w:ilvl w:val="0"/>
                <w:numId w:val="36"/>
              </w:numPr>
            </w:pPr>
            <w:r>
              <w:t xml:space="preserve">Tools used for hazard identification, risk assessment and risk control processes </w:t>
            </w:r>
          </w:p>
          <w:p w14:paraId="21B124D5" w14:textId="6FD0829D" w:rsidR="00F24128" w:rsidRPr="0060689F" w:rsidRDefault="00F24128" w:rsidP="00F24128">
            <w:pPr>
              <w:pStyle w:val="334PASListTask1"/>
              <w:numPr>
                <w:ilvl w:val="0"/>
                <w:numId w:val="36"/>
              </w:numPr>
            </w:pPr>
            <w:r w:rsidRPr="0060689F">
              <w:t xml:space="preserve">Hazard identification results – including </w:t>
            </w:r>
            <w:r>
              <w:t>t</w:t>
            </w:r>
            <w:r w:rsidRPr="0060689F">
              <w:t xml:space="preserve">wo (2) workplace hazards and the harms they </w:t>
            </w:r>
            <w:r>
              <w:t xml:space="preserve">may </w:t>
            </w:r>
            <w:r w:rsidRPr="0060689F">
              <w:t>cause</w:t>
            </w:r>
            <w:r>
              <w:t>.</w:t>
            </w:r>
          </w:p>
          <w:p w14:paraId="5A779089" w14:textId="4EECAA43" w:rsidR="00F24128" w:rsidRDefault="00F24128" w:rsidP="00F24128">
            <w:pPr>
              <w:pStyle w:val="334PASListTask1"/>
              <w:numPr>
                <w:ilvl w:val="0"/>
                <w:numId w:val="36"/>
              </w:numPr>
            </w:pPr>
            <w:r>
              <w:t>Risk assessment results – including those affected and the nature, severity and likelihood of potential harm.</w:t>
            </w:r>
          </w:p>
          <w:p w14:paraId="22E7CAA1" w14:textId="272FFA9D" w:rsidR="00F24128" w:rsidRPr="00782EAD" w:rsidRDefault="00F24128" w:rsidP="00F24128">
            <w:pPr>
              <w:pStyle w:val="334PASListTask1"/>
              <w:numPr>
                <w:ilvl w:val="0"/>
                <w:numId w:val="36"/>
              </w:numPr>
            </w:pPr>
            <w:r w:rsidRPr="00782EAD">
              <w:t>Risk management plan – including the selected risk controls and activities requiring joint responsibility and accountability (considering time and resource constraints)</w:t>
            </w:r>
            <w:r>
              <w:t>.</w:t>
            </w:r>
          </w:p>
        </w:tc>
        <w:permStart w:id="195241806" w:edGrp="everyone" w:displacedByCustomXml="next"/>
        <w:sdt>
          <w:sdtPr>
            <w:rPr>
              <w:rFonts w:cs="Arial"/>
              <w:sz w:val="36"/>
              <w:szCs w:val="36"/>
            </w:rPr>
            <w:id w:val="-1690213345"/>
            <w14:checkbox>
              <w14:checked w14:val="0"/>
              <w14:checkedState w14:val="00FE" w14:font="Wingdings"/>
              <w14:uncheckedState w14:val="00A8" w14:font="Wingdings"/>
            </w14:checkbox>
          </w:sdtPr>
          <w:sdtContent>
            <w:tc>
              <w:tcPr>
                <w:tcW w:w="1706" w:type="dxa"/>
                <w:tcBorders>
                  <w:top w:val="single" w:sz="4" w:space="0" w:color="000000"/>
                  <w:left w:val="single" w:sz="4" w:space="0" w:color="auto"/>
                  <w:bottom w:val="single" w:sz="4" w:space="0" w:color="000000"/>
                  <w:right w:val="single" w:sz="12" w:space="0" w:color="000000"/>
                </w:tcBorders>
              </w:tcPr>
              <w:p w14:paraId="3155598E" w14:textId="0D8A2A87" w:rsidR="00F24128" w:rsidRPr="004E1BC5" w:rsidRDefault="00F24128" w:rsidP="00F24128">
                <w:pPr>
                  <w:jc w:val="center"/>
                  <w:rPr>
                    <w:rFonts w:cs="Arial"/>
                    <w:sz w:val="20"/>
                  </w:rPr>
                </w:pPr>
                <w:r w:rsidRPr="002B575F">
                  <w:rPr>
                    <w:rFonts w:cs="Arial"/>
                    <w:sz w:val="36"/>
                    <w:szCs w:val="36"/>
                  </w:rPr>
                  <w:sym w:font="Wingdings" w:char="F0A8"/>
                </w:r>
              </w:p>
            </w:tc>
          </w:sdtContent>
        </w:sdt>
        <w:permEnd w:id="195241806" w:displacedByCustomXml="prev"/>
      </w:tr>
      <w:tr w:rsidR="00F24128" w:rsidRPr="00696855" w14:paraId="5E6B5A9F" w14:textId="77777777" w:rsidTr="00782EAD">
        <w:trPr>
          <w:trHeight w:val="25"/>
        </w:trPr>
        <w:tc>
          <w:tcPr>
            <w:tcW w:w="7371" w:type="dxa"/>
            <w:tcBorders>
              <w:top w:val="single" w:sz="4" w:space="0" w:color="000000"/>
              <w:left w:val="single" w:sz="12" w:space="0" w:color="000000"/>
              <w:bottom w:val="single" w:sz="12" w:space="0" w:color="000000"/>
            </w:tcBorders>
          </w:tcPr>
          <w:p w14:paraId="5D011857" w14:textId="77777777" w:rsidR="00F24128" w:rsidRDefault="00F24128" w:rsidP="00F24128">
            <w:pPr>
              <w:pStyle w:val="334PASListTask1"/>
            </w:pPr>
            <w:bookmarkStart w:id="35" w:name="_Ref36811141"/>
            <w:r>
              <w:t>Identify duty holders and their roles and responsibilities according to risk management requirements including:</w:t>
            </w:r>
            <w:bookmarkEnd w:id="35"/>
          </w:p>
          <w:p w14:paraId="0E0FB72C" w14:textId="7ECCEF5C" w:rsidR="00F24128" w:rsidRDefault="00F24128" w:rsidP="00F24128">
            <w:pPr>
              <w:pStyle w:val="334PASListTask1"/>
              <w:numPr>
                <w:ilvl w:val="0"/>
                <w:numId w:val="37"/>
              </w:numPr>
            </w:pPr>
            <w:r>
              <w:t>Explaining legal and organisational requirements</w:t>
            </w:r>
          </w:p>
          <w:p w14:paraId="013C4B44" w14:textId="77777777" w:rsidR="00F24128" w:rsidRDefault="00F24128" w:rsidP="00F24128">
            <w:pPr>
              <w:pStyle w:val="334PASListTask1"/>
              <w:numPr>
                <w:ilvl w:val="0"/>
                <w:numId w:val="37"/>
              </w:numPr>
            </w:pPr>
            <w:r>
              <w:t>Identifying requirements to ensure effectiveness of risk controls</w:t>
            </w:r>
          </w:p>
          <w:p w14:paraId="2D82C0E0" w14:textId="37BB93B1" w:rsidR="00F24128" w:rsidRPr="00782EAD" w:rsidRDefault="00F24128" w:rsidP="00F24128">
            <w:pPr>
              <w:pStyle w:val="334PASListTask1"/>
              <w:numPr>
                <w:ilvl w:val="0"/>
                <w:numId w:val="37"/>
              </w:numPr>
            </w:pPr>
            <w:r w:rsidRPr="00782EAD">
              <w:t>Outline plan for monitoring effectiveness of risk controls (i.e. using checklist)</w:t>
            </w:r>
            <w:r>
              <w:t>.</w:t>
            </w:r>
          </w:p>
        </w:tc>
        <w:permStart w:id="417226478" w:edGrp="everyone" w:displacedByCustomXml="next"/>
        <w:sdt>
          <w:sdtPr>
            <w:rPr>
              <w:rFonts w:cs="Arial"/>
              <w:sz w:val="36"/>
              <w:szCs w:val="36"/>
            </w:rPr>
            <w:id w:val="287090857"/>
            <w14:checkbox>
              <w14:checked w14:val="0"/>
              <w14:checkedState w14:val="00FE" w14:font="Wingdings"/>
              <w14:uncheckedState w14:val="00A8" w14:font="Wingdings"/>
            </w14:checkbox>
          </w:sdtPr>
          <w:sdtContent>
            <w:tc>
              <w:tcPr>
                <w:tcW w:w="1706" w:type="dxa"/>
                <w:tcBorders>
                  <w:top w:val="single" w:sz="4" w:space="0" w:color="000000"/>
                  <w:left w:val="single" w:sz="4" w:space="0" w:color="auto"/>
                  <w:bottom w:val="single" w:sz="12" w:space="0" w:color="000000"/>
                  <w:right w:val="single" w:sz="12" w:space="0" w:color="000000"/>
                </w:tcBorders>
              </w:tcPr>
              <w:p w14:paraId="0C2E11BE" w14:textId="34C525FC" w:rsidR="00F24128" w:rsidRPr="004E1BC5" w:rsidRDefault="00F24128" w:rsidP="00F24128">
                <w:pPr>
                  <w:jc w:val="center"/>
                  <w:rPr>
                    <w:rFonts w:cs="Arial"/>
                    <w:sz w:val="20"/>
                  </w:rPr>
                </w:pPr>
                <w:r w:rsidRPr="002B575F">
                  <w:rPr>
                    <w:rFonts w:cs="Arial"/>
                    <w:sz w:val="36"/>
                    <w:szCs w:val="36"/>
                  </w:rPr>
                  <w:sym w:font="Wingdings" w:char="F0A8"/>
                </w:r>
              </w:p>
            </w:tc>
          </w:sdtContent>
        </w:sdt>
        <w:permEnd w:id="417226478" w:displacedByCustomXml="prev"/>
      </w:tr>
    </w:tbl>
    <w:p w14:paraId="29687C40" w14:textId="77777777" w:rsidR="00D95679" w:rsidRDefault="00D95679" w:rsidP="00E572E5"/>
    <w:sectPr w:rsidR="00D95679" w:rsidSect="006720C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FEA480" w14:textId="77777777" w:rsidR="00BF45D0" w:rsidRDefault="00BF45D0" w:rsidP="00A67754">
      <w:r>
        <w:separator/>
      </w:r>
    </w:p>
    <w:p w14:paraId="39F9B2D1" w14:textId="77777777" w:rsidR="00BF45D0" w:rsidRDefault="00BF45D0"/>
    <w:p w14:paraId="3B4DE08E" w14:textId="77777777" w:rsidR="00BF45D0" w:rsidRDefault="00BF45D0"/>
  </w:endnote>
  <w:endnote w:type="continuationSeparator" w:id="0">
    <w:p w14:paraId="359AA805" w14:textId="77777777" w:rsidR="00BF45D0" w:rsidRDefault="00BF45D0" w:rsidP="00A67754">
      <w:r>
        <w:continuationSeparator/>
      </w:r>
    </w:p>
    <w:p w14:paraId="092CA5A1" w14:textId="77777777" w:rsidR="00BF45D0" w:rsidRDefault="00BF45D0"/>
    <w:p w14:paraId="10DAD4DA" w14:textId="77777777" w:rsidR="00BF45D0" w:rsidRDefault="00BF45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DE71A49"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6177EE">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7749D5">
          <w:rPr>
            <w:rFonts w:ascii="Arial" w:hAnsi="Arial" w:cs="Arial"/>
            <w:b/>
            <w:sz w:val="16"/>
            <w:szCs w:val="16"/>
          </w:rPr>
          <w:t>v1-1_</w:t>
        </w:r>
        <w:r w:rsidR="00D050CC">
          <w:rPr>
            <w:rFonts w:ascii="Arial" w:hAnsi="Arial" w:cs="Arial"/>
            <w:b/>
            <w:sz w:val="16"/>
            <w:szCs w:val="16"/>
          </w:rPr>
          <w:t>02/08</w:t>
        </w:r>
        <w:r w:rsidR="007749D5">
          <w:rPr>
            <w:rFonts w:ascii="Arial" w:hAnsi="Arial" w:cs="Arial"/>
            <w:b/>
            <w:sz w:val="16"/>
            <w:szCs w:val="16"/>
          </w:rPr>
          <w:t>/2024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C9FAD6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D050CC">
          <w:rPr>
            <w:rFonts w:ascii="Arial" w:hAnsi="Arial" w:cs="Arial"/>
            <w:b/>
            <w:sz w:val="16"/>
            <w:szCs w:val="16"/>
          </w:rPr>
          <w:t>v1-1_02/08/2024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177EE">
          <w:rPr>
            <w:rFonts w:ascii="Arial" w:hAnsi="Arial" w:cs="Arial"/>
            <w:b/>
            <w:bCs/>
            <w:noProof/>
            <w:sz w:val="16"/>
            <w:szCs w:val="16"/>
          </w:rPr>
          <w:t>24</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293BED8F"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D050CC">
          <w:rPr>
            <w:rFonts w:ascii="Arial" w:hAnsi="Arial" w:cs="Arial"/>
            <w:b/>
            <w:sz w:val="16"/>
            <w:szCs w:val="16"/>
          </w:rPr>
          <w:t>v1-1_02/08/2024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177EE">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ED84BA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D050CC">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177E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0D87D8" w14:textId="77777777" w:rsidR="00BF45D0" w:rsidRDefault="00BF45D0" w:rsidP="00A67754">
      <w:r>
        <w:separator/>
      </w:r>
    </w:p>
    <w:p w14:paraId="74217282" w14:textId="77777777" w:rsidR="00BF45D0" w:rsidRDefault="00BF45D0"/>
    <w:p w14:paraId="4232EDF9" w14:textId="77777777" w:rsidR="00BF45D0" w:rsidRDefault="00BF45D0"/>
  </w:footnote>
  <w:footnote w:type="continuationSeparator" w:id="0">
    <w:p w14:paraId="519CEDA6" w14:textId="77777777" w:rsidR="00BF45D0" w:rsidRDefault="00BF45D0" w:rsidP="00A67754">
      <w:r>
        <w:continuationSeparator/>
      </w:r>
    </w:p>
    <w:p w14:paraId="0C55C7C2" w14:textId="77777777" w:rsidR="00BF45D0" w:rsidRDefault="00BF45D0"/>
    <w:p w14:paraId="51DD17C5" w14:textId="77777777" w:rsidR="00BF45D0" w:rsidRDefault="00BF45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7852B43C"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7749D5">
          <w:rPr>
            <w:rFonts w:ascii="Arial" w:hAnsi="Arial" w:cs="Arial"/>
            <w:b/>
            <w:sz w:val="16"/>
            <w:szCs w:val="16"/>
          </w:rPr>
          <w:t>BSBWHS414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7749D5">
          <w:rPr>
            <w:rFonts w:ascii="Arial" w:hAnsi="Arial" w:cs="Arial"/>
            <w:b/>
            <w:sz w:val="16"/>
            <w:szCs w:val="16"/>
          </w:rPr>
          <w:t>Contribute to WHS risk management</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1E038B5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7749D5" w:rsidRPr="007749D5">
          <w:rPr>
            <w:rFonts w:ascii="Arial" w:hAnsi="Arial" w:cs="Arial"/>
            <w:b/>
            <w:sz w:val="16"/>
            <w:szCs w:val="16"/>
          </w:rPr>
          <w:t>BSBWHS414</w:t>
        </w:r>
      </w:sdtContent>
    </w:sdt>
    <w:r w:rsidRPr="007749D5">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7749D5" w:rsidRPr="007749D5">
          <w:rPr>
            <w:rFonts w:ascii="Arial" w:hAnsi="Arial" w:cs="Arial"/>
            <w:b/>
            <w:sz w:val="16"/>
            <w:szCs w:val="16"/>
          </w:rPr>
          <w:t>Contribute to WHS risk management</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5D959D0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7749D5">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7749D5">
          <w:rPr>
            <w:rFonts w:ascii="Arial" w:hAnsi="Arial" w:cs="Arial"/>
            <w:b/>
            <w:sz w:val="16"/>
            <w:szCs w:val="16"/>
          </w:rPr>
          <w:t>Contribute to WHS risk management</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F7934" w14:textId="1A6656CC"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Content>
        <w:r w:rsidR="007749D5">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Content>
        <w:r w:rsidR="007749D5">
          <w:rPr>
            <w:rFonts w:ascii="Arial" w:hAnsi="Arial" w:cs="Arial"/>
            <w:b/>
            <w:sz w:val="16"/>
            <w:szCs w:val="16"/>
          </w:rPr>
          <w:t>Contribute to WHS risk management</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97335" w14:textId="72B9A18B"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7749D5">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7749D5">
          <w:rPr>
            <w:rFonts w:ascii="Arial" w:hAnsi="Arial" w:cs="Arial"/>
            <w:b/>
            <w:sz w:val="16"/>
            <w:szCs w:val="16"/>
          </w:rPr>
          <w:t>Contribute to WHS risk management</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09BF1776" w:rsidR="006E5B7D" w:rsidRDefault="006720CB"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7749D5">
          <w:rPr>
            <w:rFonts w:ascii="Arial" w:hAnsi="Arial" w:cs="Arial"/>
            <w:b/>
            <w:sz w:val="16"/>
            <w:szCs w:val="16"/>
          </w:rPr>
          <w:t>BSBWHS414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7749D5">
          <w:rPr>
            <w:rFonts w:ascii="Arial" w:hAnsi="Arial" w:cs="Arial"/>
            <w:b/>
            <w:sz w:val="16"/>
            <w:szCs w:val="16"/>
          </w:rPr>
          <w:t>Contribute to WHS risk management</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3BD8B7C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720CB">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7749D5">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7749D5">
          <w:rPr>
            <w:rFonts w:ascii="Arial" w:hAnsi="Arial" w:cs="Arial"/>
            <w:b/>
            <w:sz w:val="16"/>
            <w:szCs w:val="16"/>
          </w:rPr>
          <w:t>Contribute to WHS risk management</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031D6D"/>
    <w:multiLevelType w:val="hybridMultilevel"/>
    <w:tmpl w:val="38183B9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1E380EC7"/>
    <w:multiLevelType w:val="multilevel"/>
    <w:tmpl w:val="2C449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7A47CF"/>
    <w:multiLevelType w:val="hybridMultilevel"/>
    <w:tmpl w:val="297031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3E54DE5"/>
    <w:multiLevelType w:val="hybridMultilevel"/>
    <w:tmpl w:val="285006AC"/>
    <w:lvl w:ilvl="0" w:tplc="0C090001">
      <w:start w:val="1"/>
      <w:numFmt w:val="bullet"/>
      <w:lvlText w:val=""/>
      <w:lvlJc w:val="left"/>
      <w:pPr>
        <w:ind w:left="961" w:hanging="360"/>
      </w:pPr>
      <w:rPr>
        <w:rFonts w:ascii="Symbol" w:hAnsi="Symbol" w:hint="default"/>
      </w:rPr>
    </w:lvl>
    <w:lvl w:ilvl="1" w:tplc="0C090003" w:tentative="1">
      <w:start w:val="1"/>
      <w:numFmt w:val="bullet"/>
      <w:lvlText w:val="o"/>
      <w:lvlJc w:val="left"/>
      <w:pPr>
        <w:ind w:left="1681" w:hanging="360"/>
      </w:pPr>
      <w:rPr>
        <w:rFonts w:ascii="Courier New" w:hAnsi="Courier New" w:cs="Courier New" w:hint="default"/>
      </w:rPr>
    </w:lvl>
    <w:lvl w:ilvl="2" w:tplc="0C090005" w:tentative="1">
      <w:start w:val="1"/>
      <w:numFmt w:val="bullet"/>
      <w:lvlText w:val=""/>
      <w:lvlJc w:val="left"/>
      <w:pPr>
        <w:ind w:left="2401" w:hanging="360"/>
      </w:pPr>
      <w:rPr>
        <w:rFonts w:ascii="Wingdings" w:hAnsi="Wingdings" w:hint="default"/>
      </w:rPr>
    </w:lvl>
    <w:lvl w:ilvl="3" w:tplc="0C090001" w:tentative="1">
      <w:start w:val="1"/>
      <w:numFmt w:val="bullet"/>
      <w:lvlText w:val=""/>
      <w:lvlJc w:val="left"/>
      <w:pPr>
        <w:ind w:left="3121" w:hanging="360"/>
      </w:pPr>
      <w:rPr>
        <w:rFonts w:ascii="Symbol" w:hAnsi="Symbol" w:hint="default"/>
      </w:rPr>
    </w:lvl>
    <w:lvl w:ilvl="4" w:tplc="0C090003" w:tentative="1">
      <w:start w:val="1"/>
      <w:numFmt w:val="bullet"/>
      <w:lvlText w:val="o"/>
      <w:lvlJc w:val="left"/>
      <w:pPr>
        <w:ind w:left="3841" w:hanging="360"/>
      </w:pPr>
      <w:rPr>
        <w:rFonts w:ascii="Courier New" w:hAnsi="Courier New" w:cs="Courier New" w:hint="default"/>
      </w:rPr>
    </w:lvl>
    <w:lvl w:ilvl="5" w:tplc="0C090005" w:tentative="1">
      <w:start w:val="1"/>
      <w:numFmt w:val="bullet"/>
      <w:lvlText w:val=""/>
      <w:lvlJc w:val="left"/>
      <w:pPr>
        <w:ind w:left="4561" w:hanging="360"/>
      </w:pPr>
      <w:rPr>
        <w:rFonts w:ascii="Wingdings" w:hAnsi="Wingdings" w:hint="default"/>
      </w:rPr>
    </w:lvl>
    <w:lvl w:ilvl="6" w:tplc="0C090001" w:tentative="1">
      <w:start w:val="1"/>
      <w:numFmt w:val="bullet"/>
      <w:lvlText w:val=""/>
      <w:lvlJc w:val="left"/>
      <w:pPr>
        <w:ind w:left="5281" w:hanging="360"/>
      </w:pPr>
      <w:rPr>
        <w:rFonts w:ascii="Symbol" w:hAnsi="Symbol" w:hint="default"/>
      </w:rPr>
    </w:lvl>
    <w:lvl w:ilvl="7" w:tplc="0C090003" w:tentative="1">
      <w:start w:val="1"/>
      <w:numFmt w:val="bullet"/>
      <w:lvlText w:val="o"/>
      <w:lvlJc w:val="left"/>
      <w:pPr>
        <w:ind w:left="6001" w:hanging="360"/>
      </w:pPr>
      <w:rPr>
        <w:rFonts w:ascii="Courier New" w:hAnsi="Courier New" w:cs="Courier New" w:hint="default"/>
      </w:rPr>
    </w:lvl>
    <w:lvl w:ilvl="8" w:tplc="0C090005" w:tentative="1">
      <w:start w:val="1"/>
      <w:numFmt w:val="bullet"/>
      <w:lvlText w:val=""/>
      <w:lvlJc w:val="left"/>
      <w:pPr>
        <w:ind w:left="6721" w:hanging="360"/>
      </w:pPr>
      <w:rPr>
        <w:rFonts w:ascii="Wingdings" w:hAnsi="Wingdings" w:hint="default"/>
      </w:rPr>
    </w:lvl>
  </w:abstractNum>
  <w:abstractNum w:abstractNumId="13"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E11A8D"/>
    <w:multiLevelType w:val="hybridMultilevel"/>
    <w:tmpl w:val="9DE62C5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B39340E"/>
    <w:multiLevelType w:val="hybridMultilevel"/>
    <w:tmpl w:val="8C503E9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3CE01440"/>
    <w:multiLevelType w:val="hybridMultilevel"/>
    <w:tmpl w:val="F0C205C2"/>
    <w:lvl w:ilvl="0" w:tplc="0C090001">
      <w:start w:val="1"/>
      <w:numFmt w:val="bullet"/>
      <w:lvlText w:val=""/>
      <w:lvlJc w:val="left"/>
      <w:pPr>
        <w:ind w:left="961" w:hanging="360"/>
      </w:pPr>
      <w:rPr>
        <w:rFonts w:ascii="Symbol" w:hAnsi="Symbol" w:hint="default"/>
      </w:rPr>
    </w:lvl>
    <w:lvl w:ilvl="1" w:tplc="0C090003" w:tentative="1">
      <w:start w:val="1"/>
      <w:numFmt w:val="bullet"/>
      <w:lvlText w:val="o"/>
      <w:lvlJc w:val="left"/>
      <w:pPr>
        <w:ind w:left="1681" w:hanging="360"/>
      </w:pPr>
      <w:rPr>
        <w:rFonts w:ascii="Courier New" w:hAnsi="Courier New" w:cs="Courier New" w:hint="default"/>
      </w:rPr>
    </w:lvl>
    <w:lvl w:ilvl="2" w:tplc="0C090005" w:tentative="1">
      <w:start w:val="1"/>
      <w:numFmt w:val="bullet"/>
      <w:lvlText w:val=""/>
      <w:lvlJc w:val="left"/>
      <w:pPr>
        <w:ind w:left="2401" w:hanging="360"/>
      </w:pPr>
      <w:rPr>
        <w:rFonts w:ascii="Wingdings" w:hAnsi="Wingdings" w:hint="default"/>
      </w:rPr>
    </w:lvl>
    <w:lvl w:ilvl="3" w:tplc="0C090001" w:tentative="1">
      <w:start w:val="1"/>
      <w:numFmt w:val="bullet"/>
      <w:lvlText w:val=""/>
      <w:lvlJc w:val="left"/>
      <w:pPr>
        <w:ind w:left="3121" w:hanging="360"/>
      </w:pPr>
      <w:rPr>
        <w:rFonts w:ascii="Symbol" w:hAnsi="Symbol" w:hint="default"/>
      </w:rPr>
    </w:lvl>
    <w:lvl w:ilvl="4" w:tplc="0C090003" w:tentative="1">
      <w:start w:val="1"/>
      <w:numFmt w:val="bullet"/>
      <w:lvlText w:val="o"/>
      <w:lvlJc w:val="left"/>
      <w:pPr>
        <w:ind w:left="3841" w:hanging="360"/>
      </w:pPr>
      <w:rPr>
        <w:rFonts w:ascii="Courier New" w:hAnsi="Courier New" w:cs="Courier New" w:hint="default"/>
      </w:rPr>
    </w:lvl>
    <w:lvl w:ilvl="5" w:tplc="0C090005" w:tentative="1">
      <w:start w:val="1"/>
      <w:numFmt w:val="bullet"/>
      <w:lvlText w:val=""/>
      <w:lvlJc w:val="left"/>
      <w:pPr>
        <w:ind w:left="4561" w:hanging="360"/>
      </w:pPr>
      <w:rPr>
        <w:rFonts w:ascii="Wingdings" w:hAnsi="Wingdings" w:hint="default"/>
      </w:rPr>
    </w:lvl>
    <w:lvl w:ilvl="6" w:tplc="0C090001" w:tentative="1">
      <w:start w:val="1"/>
      <w:numFmt w:val="bullet"/>
      <w:lvlText w:val=""/>
      <w:lvlJc w:val="left"/>
      <w:pPr>
        <w:ind w:left="5281" w:hanging="360"/>
      </w:pPr>
      <w:rPr>
        <w:rFonts w:ascii="Symbol" w:hAnsi="Symbol" w:hint="default"/>
      </w:rPr>
    </w:lvl>
    <w:lvl w:ilvl="7" w:tplc="0C090003" w:tentative="1">
      <w:start w:val="1"/>
      <w:numFmt w:val="bullet"/>
      <w:lvlText w:val="o"/>
      <w:lvlJc w:val="left"/>
      <w:pPr>
        <w:ind w:left="6001" w:hanging="360"/>
      </w:pPr>
      <w:rPr>
        <w:rFonts w:ascii="Courier New" w:hAnsi="Courier New" w:cs="Courier New" w:hint="default"/>
      </w:rPr>
    </w:lvl>
    <w:lvl w:ilvl="8" w:tplc="0C090005" w:tentative="1">
      <w:start w:val="1"/>
      <w:numFmt w:val="bullet"/>
      <w:lvlText w:val=""/>
      <w:lvlJc w:val="left"/>
      <w:pPr>
        <w:ind w:left="6721" w:hanging="360"/>
      </w:pPr>
      <w:rPr>
        <w:rFonts w:ascii="Wingdings" w:hAnsi="Wingdings" w:hint="default"/>
      </w:rPr>
    </w:lvl>
  </w:abstractNum>
  <w:abstractNum w:abstractNumId="2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30"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CC85643"/>
    <w:multiLevelType w:val="hybridMultilevel"/>
    <w:tmpl w:val="2A6607F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07D0182"/>
    <w:multiLevelType w:val="hybridMultilevel"/>
    <w:tmpl w:val="2098CE38"/>
    <w:lvl w:ilvl="0" w:tplc="50902F18">
      <w:start w:val="2"/>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A105FBA"/>
    <w:multiLevelType w:val="hybridMultilevel"/>
    <w:tmpl w:val="58F667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3DF09F1"/>
    <w:multiLevelType w:val="multilevel"/>
    <w:tmpl w:val="0F209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1"/>
  </w:num>
  <w:num w:numId="2" w16cid:durableId="938607714">
    <w:abstractNumId w:val="33"/>
  </w:num>
  <w:num w:numId="3" w16cid:durableId="958145445">
    <w:abstractNumId w:val="16"/>
  </w:num>
  <w:num w:numId="4" w16cid:durableId="1196194321">
    <w:abstractNumId w:val="29"/>
  </w:num>
  <w:num w:numId="5" w16cid:durableId="1867134969">
    <w:abstractNumId w:val="28"/>
  </w:num>
  <w:num w:numId="6" w16cid:durableId="1025326758">
    <w:abstractNumId w:val="44"/>
  </w:num>
  <w:num w:numId="7" w16cid:durableId="1482577371">
    <w:abstractNumId w:val="8"/>
  </w:num>
  <w:num w:numId="8" w16cid:durableId="1085491312">
    <w:abstractNumId w:val="2"/>
  </w:num>
  <w:num w:numId="9" w16cid:durableId="1369525979">
    <w:abstractNumId w:val="26"/>
  </w:num>
  <w:num w:numId="10" w16cid:durableId="744459">
    <w:abstractNumId w:val="20"/>
  </w:num>
  <w:num w:numId="11" w16cid:durableId="255016049">
    <w:abstractNumId w:val="15"/>
  </w:num>
  <w:num w:numId="12" w16cid:durableId="926841987">
    <w:abstractNumId w:val="53"/>
  </w:num>
  <w:num w:numId="13" w16cid:durableId="1303079462">
    <w:abstractNumId w:val="40"/>
  </w:num>
  <w:num w:numId="14" w16cid:durableId="1959607258">
    <w:abstractNumId w:val="0"/>
  </w:num>
  <w:num w:numId="15" w16cid:durableId="788476904">
    <w:abstractNumId w:val="32"/>
  </w:num>
  <w:num w:numId="16" w16cid:durableId="738527274">
    <w:abstractNumId w:val="48"/>
  </w:num>
  <w:num w:numId="17" w16cid:durableId="347292598">
    <w:abstractNumId w:val="38"/>
  </w:num>
  <w:num w:numId="18" w16cid:durableId="775098443">
    <w:abstractNumId w:val="46"/>
  </w:num>
  <w:num w:numId="19" w16cid:durableId="246036738">
    <w:abstractNumId w:val="36"/>
  </w:num>
  <w:num w:numId="20" w16cid:durableId="1151870601">
    <w:abstractNumId w:val="50"/>
  </w:num>
  <w:num w:numId="21" w16cid:durableId="1397627776">
    <w:abstractNumId w:val="45"/>
  </w:num>
  <w:num w:numId="22" w16cid:durableId="519197551">
    <w:abstractNumId w:val="25"/>
  </w:num>
  <w:num w:numId="23" w16cid:durableId="459954404">
    <w:abstractNumId w:val="18"/>
  </w:num>
  <w:num w:numId="24" w16cid:durableId="1636257339">
    <w:abstractNumId w:val="41"/>
  </w:num>
  <w:num w:numId="25" w16cid:durableId="755593141">
    <w:abstractNumId w:val="43"/>
  </w:num>
  <w:num w:numId="26" w16cid:durableId="1337423991">
    <w:abstractNumId w:val="42"/>
  </w:num>
  <w:num w:numId="27" w16cid:durableId="1996449588">
    <w:abstractNumId w:val="49"/>
  </w:num>
  <w:num w:numId="28" w16cid:durableId="1151210185">
    <w:abstractNumId w:val="51"/>
  </w:num>
  <w:num w:numId="29" w16cid:durableId="1957058480">
    <w:abstractNumId w:val="22"/>
  </w:num>
  <w:num w:numId="30" w16cid:durableId="588805962">
    <w:abstractNumId w:val="19"/>
  </w:num>
  <w:num w:numId="31" w16cid:durableId="1290866976">
    <w:abstractNumId w:val="9"/>
  </w:num>
  <w:num w:numId="32" w16cid:durableId="57632746">
    <w:abstractNumId w:val="39"/>
  </w:num>
  <w:num w:numId="33" w16cid:durableId="163128903">
    <w:abstractNumId w:val="11"/>
  </w:num>
  <w:num w:numId="34" w16cid:durableId="1672566507">
    <w:abstractNumId w:val="31"/>
  </w:num>
  <w:num w:numId="35" w16cid:durableId="99424071">
    <w:abstractNumId w:val="23"/>
  </w:num>
  <w:num w:numId="36" w16cid:durableId="1469861771">
    <w:abstractNumId w:val="24"/>
  </w:num>
  <w:num w:numId="37" w16cid:durableId="1438016192">
    <w:abstractNumId w:val="12"/>
  </w:num>
  <w:num w:numId="38" w16cid:durableId="180510626">
    <w:abstractNumId w:val="3"/>
  </w:num>
  <w:num w:numId="39" w16cid:durableId="1199853286">
    <w:abstractNumId w:val="6"/>
  </w:num>
  <w:num w:numId="40" w16cid:durableId="463549448">
    <w:abstractNumId w:val="17"/>
  </w:num>
  <w:num w:numId="41" w16cid:durableId="466630550">
    <w:abstractNumId w:val="37"/>
  </w:num>
  <w:num w:numId="42" w16cid:durableId="2069330146">
    <w:abstractNumId w:val="4"/>
  </w:num>
  <w:num w:numId="43" w16cid:durableId="3478060">
    <w:abstractNumId w:val="7"/>
  </w:num>
  <w:num w:numId="44" w16cid:durableId="1744985816">
    <w:abstractNumId w:val="52"/>
  </w:num>
  <w:num w:numId="45" w16cid:durableId="2019694596">
    <w:abstractNumId w:val="1"/>
  </w:num>
  <w:num w:numId="46" w16cid:durableId="633606254">
    <w:abstractNumId w:val="5"/>
  </w:num>
  <w:num w:numId="47" w16cid:durableId="1713571512">
    <w:abstractNumId w:val="34"/>
  </w:num>
  <w:num w:numId="48" w16cid:durableId="510144310">
    <w:abstractNumId w:val="30"/>
  </w:num>
  <w:num w:numId="49" w16cid:durableId="916551171">
    <w:abstractNumId w:val="14"/>
  </w:num>
  <w:num w:numId="50" w16cid:durableId="104078667">
    <w:abstractNumId w:val="27"/>
  </w:num>
  <w:num w:numId="51" w16cid:durableId="1156409863">
    <w:abstractNumId w:val="13"/>
  </w:num>
  <w:num w:numId="52" w16cid:durableId="1030297057">
    <w:abstractNumId w:val="47"/>
  </w:num>
  <w:num w:numId="53" w16cid:durableId="865171533">
    <w:abstractNumId w:val="10"/>
  </w:num>
  <w:num w:numId="54" w16cid:durableId="933435617">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documentProtection w:edit="readOnly" w:enforcement="1" w:cryptProviderType="rsaAES" w:cryptAlgorithmClass="hash" w:cryptAlgorithmType="typeAny" w:cryptAlgorithmSid="14" w:cryptSpinCount="100000" w:hash="HfXgCfQYamzQ2tInjZNYVUHNz1f8jWbMPp/b7Er4RSC2UWD9p/qB/3UK77PQY0j2Zz+tCwAzViv35LFwPkWZbQ==" w:salt="sdfEJ0U/yajPKolbhLfZ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4C38"/>
    <w:rsid w:val="000058E5"/>
    <w:rsid w:val="0000698A"/>
    <w:rsid w:val="0000720C"/>
    <w:rsid w:val="00010145"/>
    <w:rsid w:val="00010AAE"/>
    <w:rsid w:val="000147DE"/>
    <w:rsid w:val="00020BB6"/>
    <w:rsid w:val="00024F65"/>
    <w:rsid w:val="00027B47"/>
    <w:rsid w:val="00030557"/>
    <w:rsid w:val="00035243"/>
    <w:rsid w:val="0003602B"/>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87377"/>
    <w:rsid w:val="00090D03"/>
    <w:rsid w:val="00091491"/>
    <w:rsid w:val="0009164E"/>
    <w:rsid w:val="000A2303"/>
    <w:rsid w:val="000A3937"/>
    <w:rsid w:val="000A5402"/>
    <w:rsid w:val="000A7B07"/>
    <w:rsid w:val="000B019F"/>
    <w:rsid w:val="000B346C"/>
    <w:rsid w:val="000B4472"/>
    <w:rsid w:val="000B7B64"/>
    <w:rsid w:val="000C233D"/>
    <w:rsid w:val="000C4F46"/>
    <w:rsid w:val="000C5322"/>
    <w:rsid w:val="000C6FB4"/>
    <w:rsid w:val="000C7FA2"/>
    <w:rsid w:val="000E310E"/>
    <w:rsid w:val="000E5A30"/>
    <w:rsid w:val="000E680F"/>
    <w:rsid w:val="000F0FCA"/>
    <w:rsid w:val="000F6AFC"/>
    <w:rsid w:val="00101E97"/>
    <w:rsid w:val="00103A5E"/>
    <w:rsid w:val="00105BE0"/>
    <w:rsid w:val="00106585"/>
    <w:rsid w:val="0011218C"/>
    <w:rsid w:val="0011416F"/>
    <w:rsid w:val="001157AF"/>
    <w:rsid w:val="00116C30"/>
    <w:rsid w:val="00117432"/>
    <w:rsid w:val="00122B03"/>
    <w:rsid w:val="0012562F"/>
    <w:rsid w:val="001266C6"/>
    <w:rsid w:val="00126C85"/>
    <w:rsid w:val="00132977"/>
    <w:rsid w:val="00133A08"/>
    <w:rsid w:val="00136E8C"/>
    <w:rsid w:val="001457FC"/>
    <w:rsid w:val="001469DF"/>
    <w:rsid w:val="00152592"/>
    <w:rsid w:val="00153A6B"/>
    <w:rsid w:val="00154A40"/>
    <w:rsid w:val="00154DAE"/>
    <w:rsid w:val="0015733E"/>
    <w:rsid w:val="001578F8"/>
    <w:rsid w:val="00162AE6"/>
    <w:rsid w:val="00166E7F"/>
    <w:rsid w:val="001709EB"/>
    <w:rsid w:val="00175F6C"/>
    <w:rsid w:val="00184237"/>
    <w:rsid w:val="0018673D"/>
    <w:rsid w:val="00186777"/>
    <w:rsid w:val="00187D1C"/>
    <w:rsid w:val="00191E86"/>
    <w:rsid w:val="0019250A"/>
    <w:rsid w:val="001A77CF"/>
    <w:rsid w:val="001B0445"/>
    <w:rsid w:val="001B09BC"/>
    <w:rsid w:val="001B28E5"/>
    <w:rsid w:val="001C0ACE"/>
    <w:rsid w:val="001C0B34"/>
    <w:rsid w:val="001C4084"/>
    <w:rsid w:val="001C764A"/>
    <w:rsid w:val="001D01D1"/>
    <w:rsid w:val="001E05E8"/>
    <w:rsid w:val="001E276E"/>
    <w:rsid w:val="001E600A"/>
    <w:rsid w:val="001F0177"/>
    <w:rsid w:val="001F3555"/>
    <w:rsid w:val="001F6FA5"/>
    <w:rsid w:val="00201769"/>
    <w:rsid w:val="00201E01"/>
    <w:rsid w:val="00202782"/>
    <w:rsid w:val="00204C77"/>
    <w:rsid w:val="0021139D"/>
    <w:rsid w:val="00213294"/>
    <w:rsid w:val="0021376B"/>
    <w:rsid w:val="00214096"/>
    <w:rsid w:val="002168EB"/>
    <w:rsid w:val="00216EA8"/>
    <w:rsid w:val="00220F44"/>
    <w:rsid w:val="0022264D"/>
    <w:rsid w:val="00222B64"/>
    <w:rsid w:val="00233402"/>
    <w:rsid w:val="002337BA"/>
    <w:rsid w:val="002342BE"/>
    <w:rsid w:val="002362BE"/>
    <w:rsid w:val="00252300"/>
    <w:rsid w:val="00252494"/>
    <w:rsid w:val="00257541"/>
    <w:rsid w:val="0025778A"/>
    <w:rsid w:val="00265A8F"/>
    <w:rsid w:val="0026676B"/>
    <w:rsid w:val="00266D46"/>
    <w:rsid w:val="00267C62"/>
    <w:rsid w:val="002709B1"/>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4088"/>
    <w:rsid w:val="002B6786"/>
    <w:rsid w:val="002B7054"/>
    <w:rsid w:val="002C4301"/>
    <w:rsid w:val="002C66FA"/>
    <w:rsid w:val="002D0927"/>
    <w:rsid w:val="002D1837"/>
    <w:rsid w:val="002D3E2B"/>
    <w:rsid w:val="002D4C72"/>
    <w:rsid w:val="002D67B4"/>
    <w:rsid w:val="002E052A"/>
    <w:rsid w:val="002E3005"/>
    <w:rsid w:val="00301207"/>
    <w:rsid w:val="00301C4E"/>
    <w:rsid w:val="00304897"/>
    <w:rsid w:val="003050B6"/>
    <w:rsid w:val="00305282"/>
    <w:rsid w:val="00310F43"/>
    <w:rsid w:val="00311E5D"/>
    <w:rsid w:val="00314915"/>
    <w:rsid w:val="00315805"/>
    <w:rsid w:val="00315AAA"/>
    <w:rsid w:val="00317391"/>
    <w:rsid w:val="00317404"/>
    <w:rsid w:val="00321E1D"/>
    <w:rsid w:val="00323868"/>
    <w:rsid w:val="00324DB2"/>
    <w:rsid w:val="003259FD"/>
    <w:rsid w:val="00326851"/>
    <w:rsid w:val="0033666D"/>
    <w:rsid w:val="00336763"/>
    <w:rsid w:val="00340FD1"/>
    <w:rsid w:val="0034134F"/>
    <w:rsid w:val="003430D8"/>
    <w:rsid w:val="00343189"/>
    <w:rsid w:val="00347500"/>
    <w:rsid w:val="00347A6D"/>
    <w:rsid w:val="00351917"/>
    <w:rsid w:val="00354498"/>
    <w:rsid w:val="003548CB"/>
    <w:rsid w:val="003602C0"/>
    <w:rsid w:val="003614DC"/>
    <w:rsid w:val="00361CE5"/>
    <w:rsid w:val="00362760"/>
    <w:rsid w:val="00374DDE"/>
    <w:rsid w:val="003758B4"/>
    <w:rsid w:val="00376162"/>
    <w:rsid w:val="00381114"/>
    <w:rsid w:val="0039160D"/>
    <w:rsid w:val="0039623A"/>
    <w:rsid w:val="00396581"/>
    <w:rsid w:val="003A55A2"/>
    <w:rsid w:val="003B0094"/>
    <w:rsid w:val="003B0DC7"/>
    <w:rsid w:val="003B3305"/>
    <w:rsid w:val="003B5C02"/>
    <w:rsid w:val="003C173C"/>
    <w:rsid w:val="003C33FB"/>
    <w:rsid w:val="003C3E0C"/>
    <w:rsid w:val="003C6A1A"/>
    <w:rsid w:val="003C7248"/>
    <w:rsid w:val="003D2DB8"/>
    <w:rsid w:val="003D337A"/>
    <w:rsid w:val="003D3B69"/>
    <w:rsid w:val="003D6A86"/>
    <w:rsid w:val="003D6EB8"/>
    <w:rsid w:val="003D7CD7"/>
    <w:rsid w:val="003E1DAB"/>
    <w:rsid w:val="003E3938"/>
    <w:rsid w:val="003E41CD"/>
    <w:rsid w:val="003F4120"/>
    <w:rsid w:val="003F4E60"/>
    <w:rsid w:val="00400774"/>
    <w:rsid w:val="00401C9F"/>
    <w:rsid w:val="00402AD2"/>
    <w:rsid w:val="00402F76"/>
    <w:rsid w:val="00410BC8"/>
    <w:rsid w:val="00410EFE"/>
    <w:rsid w:val="00416046"/>
    <w:rsid w:val="004163B0"/>
    <w:rsid w:val="00417106"/>
    <w:rsid w:val="00420D74"/>
    <w:rsid w:val="004229E8"/>
    <w:rsid w:val="00430701"/>
    <w:rsid w:val="004316FB"/>
    <w:rsid w:val="0043335E"/>
    <w:rsid w:val="00433D65"/>
    <w:rsid w:val="00435D5B"/>
    <w:rsid w:val="004403AD"/>
    <w:rsid w:val="004467A9"/>
    <w:rsid w:val="00451BA5"/>
    <w:rsid w:val="00454B97"/>
    <w:rsid w:val="004559DC"/>
    <w:rsid w:val="004575AD"/>
    <w:rsid w:val="004624D6"/>
    <w:rsid w:val="0046338F"/>
    <w:rsid w:val="00466075"/>
    <w:rsid w:val="00466598"/>
    <w:rsid w:val="004676B1"/>
    <w:rsid w:val="00467952"/>
    <w:rsid w:val="004768EA"/>
    <w:rsid w:val="00480BC7"/>
    <w:rsid w:val="00480C33"/>
    <w:rsid w:val="00482720"/>
    <w:rsid w:val="00486541"/>
    <w:rsid w:val="00494241"/>
    <w:rsid w:val="004A3499"/>
    <w:rsid w:val="004B007F"/>
    <w:rsid w:val="004B0525"/>
    <w:rsid w:val="004B42E2"/>
    <w:rsid w:val="004B6593"/>
    <w:rsid w:val="004B6B29"/>
    <w:rsid w:val="004B7C32"/>
    <w:rsid w:val="004C3241"/>
    <w:rsid w:val="004C48E0"/>
    <w:rsid w:val="004C56C5"/>
    <w:rsid w:val="004C68EC"/>
    <w:rsid w:val="004C6B3F"/>
    <w:rsid w:val="004C72F3"/>
    <w:rsid w:val="004D0680"/>
    <w:rsid w:val="004D18D8"/>
    <w:rsid w:val="004D266F"/>
    <w:rsid w:val="004D7CCC"/>
    <w:rsid w:val="004E1BC5"/>
    <w:rsid w:val="004E206C"/>
    <w:rsid w:val="004E3FB7"/>
    <w:rsid w:val="004E5C7F"/>
    <w:rsid w:val="004E63F7"/>
    <w:rsid w:val="004E6613"/>
    <w:rsid w:val="004E67D0"/>
    <w:rsid w:val="004E699E"/>
    <w:rsid w:val="004E7502"/>
    <w:rsid w:val="004E79AD"/>
    <w:rsid w:val="004F06CC"/>
    <w:rsid w:val="004F5095"/>
    <w:rsid w:val="0050226B"/>
    <w:rsid w:val="005025D4"/>
    <w:rsid w:val="005037A0"/>
    <w:rsid w:val="00503E80"/>
    <w:rsid w:val="005054E9"/>
    <w:rsid w:val="005075AF"/>
    <w:rsid w:val="005102BD"/>
    <w:rsid w:val="00512B1D"/>
    <w:rsid w:val="0051331A"/>
    <w:rsid w:val="005227F4"/>
    <w:rsid w:val="00530674"/>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57B5E"/>
    <w:rsid w:val="0056412C"/>
    <w:rsid w:val="00573C4A"/>
    <w:rsid w:val="0057509D"/>
    <w:rsid w:val="005837EC"/>
    <w:rsid w:val="00583840"/>
    <w:rsid w:val="00584F56"/>
    <w:rsid w:val="005868D2"/>
    <w:rsid w:val="005948F5"/>
    <w:rsid w:val="005A435B"/>
    <w:rsid w:val="005A5C36"/>
    <w:rsid w:val="005B3783"/>
    <w:rsid w:val="005B3D52"/>
    <w:rsid w:val="005B424E"/>
    <w:rsid w:val="005B4B38"/>
    <w:rsid w:val="005B4F95"/>
    <w:rsid w:val="005B7523"/>
    <w:rsid w:val="005C1FB7"/>
    <w:rsid w:val="005C20EC"/>
    <w:rsid w:val="005C48AD"/>
    <w:rsid w:val="005D0D43"/>
    <w:rsid w:val="005D0D70"/>
    <w:rsid w:val="005D6DBE"/>
    <w:rsid w:val="005E26ED"/>
    <w:rsid w:val="005E2B40"/>
    <w:rsid w:val="005E2C83"/>
    <w:rsid w:val="005E45D4"/>
    <w:rsid w:val="005F3093"/>
    <w:rsid w:val="005F48A3"/>
    <w:rsid w:val="005F55E6"/>
    <w:rsid w:val="005F56A8"/>
    <w:rsid w:val="005F6A5E"/>
    <w:rsid w:val="00601B14"/>
    <w:rsid w:val="00601C41"/>
    <w:rsid w:val="00602BB0"/>
    <w:rsid w:val="00603400"/>
    <w:rsid w:val="006040AF"/>
    <w:rsid w:val="0060728C"/>
    <w:rsid w:val="00607DE8"/>
    <w:rsid w:val="0061390C"/>
    <w:rsid w:val="00614655"/>
    <w:rsid w:val="00616E96"/>
    <w:rsid w:val="006177EE"/>
    <w:rsid w:val="00621204"/>
    <w:rsid w:val="006212BC"/>
    <w:rsid w:val="00621440"/>
    <w:rsid w:val="00622B2F"/>
    <w:rsid w:val="00625D42"/>
    <w:rsid w:val="00625E7C"/>
    <w:rsid w:val="00626283"/>
    <w:rsid w:val="00627939"/>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5753A"/>
    <w:rsid w:val="00666379"/>
    <w:rsid w:val="00666E19"/>
    <w:rsid w:val="0066767E"/>
    <w:rsid w:val="006720CB"/>
    <w:rsid w:val="00672D43"/>
    <w:rsid w:val="00672FAE"/>
    <w:rsid w:val="00674DE6"/>
    <w:rsid w:val="00675E17"/>
    <w:rsid w:val="00677444"/>
    <w:rsid w:val="006774E6"/>
    <w:rsid w:val="00680BFE"/>
    <w:rsid w:val="006828C7"/>
    <w:rsid w:val="0068582E"/>
    <w:rsid w:val="006862FA"/>
    <w:rsid w:val="00691ED4"/>
    <w:rsid w:val="006923AD"/>
    <w:rsid w:val="0069390E"/>
    <w:rsid w:val="00693BC3"/>
    <w:rsid w:val="00697DC1"/>
    <w:rsid w:val="00697EDC"/>
    <w:rsid w:val="00697FC3"/>
    <w:rsid w:val="006A4B98"/>
    <w:rsid w:val="006A4E12"/>
    <w:rsid w:val="006A6387"/>
    <w:rsid w:val="006B065A"/>
    <w:rsid w:val="006B0FB9"/>
    <w:rsid w:val="006B2FB9"/>
    <w:rsid w:val="006B4D62"/>
    <w:rsid w:val="006B577E"/>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144"/>
    <w:rsid w:val="006F7D66"/>
    <w:rsid w:val="0070031D"/>
    <w:rsid w:val="00702F50"/>
    <w:rsid w:val="00703DE3"/>
    <w:rsid w:val="007045DB"/>
    <w:rsid w:val="007070CF"/>
    <w:rsid w:val="00707741"/>
    <w:rsid w:val="007128AF"/>
    <w:rsid w:val="00714EB8"/>
    <w:rsid w:val="00720E1B"/>
    <w:rsid w:val="0072118A"/>
    <w:rsid w:val="0072174F"/>
    <w:rsid w:val="0072177C"/>
    <w:rsid w:val="00726A28"/>
    <w:rsid w:val="007317A7"/>
    <w:rsid w:val="00732F50"/>
    <w:rsid w:val="007339D1"/>
    <w:rsid w:val="00733B01"/>
    <w:rsid w:val="00734157"/>
    <w:rsid w:val="00734580"/>
    <w:rsid w:val="00740951"/>
    <w:rsid w:val="00740FE9"/>
    <w:rsid w:val="00743307"/>
    <w:rsid w:val="00743AEF"/>
    <w:rsid w:val="00746B07"/>
    <w:rsid w:val="00747137"/>
    <w:rsid w:val="00750D30"/>
    <w:rsid w:val="007518B1"/>
    <w:rsid w:val="00754C46"/>
    <w:rsid w:val="00757B27"/>
    <w:rsid w:val="00760942"/>
    <w:rsid w:val="00761876"/>
    <w:rsid w:val="00764294"/>
    <w:rsid w:val="007649A3"/>
    <w:rsid w:val="00765796"/>
    <w:rsid w:val="0076703A"/>
    <w:rsid w:val="0076785C"/>
    <w:rsid w:val="007678DC"/>
    <w:rsid w:val="007715C5"/>
    <w:rsid w:val="0077287B"/>
    <w:rsid w:val="007749D5"/>
    <w:rsid w:val="007750F4"/>
    <w:rsid w:val="00775598"/>
    <w:rsid w:val="00782EAD"/>
    <w:rsid w:val="007830B6"/>
    <w:rsid w:val="00787509"/>
    <w:rsid w:val="00791658"/>
    <w:rsid w:val="007956AF"/>
    <w:rsid w:val="00795D87"/>
    <w:rsid w:val="007A1BB4"/>
    <w:rsid w:val="007A5008"/>
    <w:rsid w:val="007A5A9D"/>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6CF4"/>
    <w:rsid w:val="008121F4"/>
    <w:rsid w:val="008133D3"/>
    <w:rsid w:val="00817A2D"/>
    <w:rsid w:val="008261F6"/>
    <w:rsid w:val="008264AD"/>
    <w:rsid w:val="00827AA9"/>
    <w:rsid w:val="0083003D"/>
    <w:rsid w:val="00830749"/>
    <w:rsid w:val="00833553"/>
    <w:rsid w:val="00835B05"/>
    <w:rsid w:val="008368EC"/>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91CE0"/>
    <w:rsid w:val="008940D4"/>
    <w:rsid w:val="008A082C"/>
    <w:rsid w:val="008A257C"/>
    <w:rsid w:val="008A2F2D"/>
    <w:rsid w:val="008A3A99"/>
    <w:rsid w:val="008B22FC"/>
    <w:rsid w:val="008B39C9"/>
    <w:rsid w:val="008C48F6"/>
    <w:rsid w:val="008D4DE9"/>
    <w:rsid w:val="008E3636"/>
    <w:rsid w:val="008F0BA8"/>
    <w:rsid w:val="008F464C"/>
    <w:rsid w:val="008F6CDB"/>
    <w:rsid w:val="00901593"/>
    <w:rsid w:val="009025D4"/>
    <w:rsid w:val="00902BF8"/>
    <w:rsid w:val="009030D3"/>
    <w:rsid w:val="009046CD"/>
    <w:rsid w:val="009055FD"/>
    <w:rsid w:val="009056E2"/>
    <w:rsid w:val="00906AB7"/>
    <w:rsid w:val="00914CA4"/>
    <w:rsid w:val="00917FD2"/>
    <w:rsid w:val="00920F6C"/>
    <w:rsid w:val="00921288"/>
    <w:rsid w:val="00925912"/>
    <w:rsid w:val="00925A4A"/>
    <w:rsid w:val="009304CA"/>
    <w:rsid w:val="0093060F"/>
    <w:rsid w:val="0093095D"/>
    <w:rsid w:val="00931795"/>
    <w:rsid w:val="009324BA"/>
    <w:rsid w:val="00936180"/>
    <w:rsid w:val="00941B44"/>
    <w:rsid w:val="00942B7B"/>
    <w:rsid w:val="00944834"/>
    <w:rsid w:val="00944A01"/>
    <w:rsid w:val="00945C7B"/>
    <w:rsid w:val="009470AF"/>
    <w:rsid w:val="009476CA"/>
    <w:rsid w:val="0095100C"/>
    <w:rsid w:val="0095160D"/>
    <w:rsid w:val="00951B1D"/>
    <w:rsid w:val="00951DE8"/>
    <w:rsid w:val="00954532"/>
    <w:rsid w:val="0095645B"/>
    <w:rsid w:val="00956D58"/>
    <w:rsid w:val="009606F6"/>
    <w:rsid w:val="00961ADD"/>
    <w:rsid w:val="00962F17"/>
    <w:rsid w:val="00966633"/>
    <w:rsid w:val="00967353"/>
    <w:rsid w:val="00970B74"/>
    <w:rsid w:val="00971AC8"/>
    <w:rsid w:val="009732DC"/>
    <w:rsid w:val="009757D6"/>
    <w:rsid w:val="0098186A"/>
    <w:rsid w:val="009824F1"/>
    <w:rsid w:val="00986974"/>
    <w:rsid w:val="00986BC7"/>
    <w:rsid w:val="00993997"/>
    <w:rsid w:val="00994CC6"/>
    <w:rsid w:val="00996BEA"/>
    <w:rsid w:val="009A34C4"/>
    <w:rsid w:val="009A4937"/>
    <w:rsid w:val="009A625C"/>
    <w:rsid w:val="009B2C5D"/>
    <w:rsid w:val="009B750D"/>
    <w:rsid w:val="009C1943"/>
    <w:rsid w:val="009C22FD"/>
    <w:rsid w:val="009C36EB"/>
    <w:rsid w:val="009C7961"/>
    <w:rsid w:val="009D06DA"/>
    <w:rsid w:val="009D1E85"/>
    <w:rsid w:val="009E08FC"/>
    <w:rsid w:val="009E3CED"/>
    <w:rsid w:val="009E4376"/>
    <w:rsid w:val="009E75D1"/>
    <w:rsid w:val="009E78AF"/>
    <w:rsid w:val="009F34EB"/>
    <w:rsid w:val="009F5CD3"/>
    <w:rsid w:val="00A02F74"/>
    <w:rsid w:val="00A03AB2"/>
    <w:rsid w:val="00A07F94"/>
    <w:rsid w:val="00A2147E"/>
    <w:rsid w:val="00A25B81"/>
    <w:rsid w:val="00A2624A"/>
    <w:rsid w:val="00A265D7"/>
    <w:rsid w:val="00A33567"/>
    <w:rsid w:val="00A34BA9"/>
    <w:rsid w:val="00A36B30"/>
    <w:rsid w:val="00A406B8"/>
    <w:rsid w:val="00A41096"/>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65D"/>
    <w:rsid w:val="00A81BDD"/>
    <w:rsid w:val="00A81FCA"/>
    <w:rsid w:val="00A81FF2"/>
    <w:rsid w:val="00A827C6"/>
    <w:rsid w:val="00A8283F"/>
    <w:rsid w:val="00A85B0D"/>
    <w:rsid w:val="00A86913"/>
    <w:rsid w:val="00A876CB"/>
    <w:rsid w:val="00A877AF"/>
    <w:rsid w:val="00A93221"/>
    <w:rsid w:val="00A93CB5"/>
    <w:rsid w:val="00A93E84"/>
    <w:rsid w:val="00A9666F"/>
    <w:rsid w:val="00A96EE8"/>
    <w:rsid w:val="00AA212D"/>
    <w:rsid w:val="00AA517E"/>
    <w:rsid w:val="00AA653D"/>
    <w:rsid w:val="00AA70D7"/>
    <w:rsid w:val="00AB15C0"/>
    <w:rsid w:val="00AB3FCA"/>
    <w:rsid w:val="00AB5FF9"/>
    <w:rsid w:val="00AC0794"/>
    <w:rsid w:val="00AC6BE2"/>
    <w:rsid w:val="00AC79B9"/>
    <w:rsid w:val="00AD0D29"/>
    <w:rsid w:val="00AD147B"/>
    <w:rsid w:val="00AD2C30"/>
    <w:rsid w:val="00AD390C"/>
    <w:rsid w:val="00AD482A"/>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0338"/>
    <w:rsid w:val="00B21A3B"/>
    <w:rsid w:val="00B21CC5"/>
    <w:rsid w:val="00B23004"/>
    <w:rsid w:val="00B23116"/>
    <w:rsid w:val="00B24E19"/>
    <w:rsid w:val="00B370F6"/>
    <w:rsid w:val="00B37A11"/>
    <w:rsid w:val="00B44885"/>
    <w:rsid w:val="00B45123"/>
    <w:rsid w:val="00B46CA0"/>
    <w:rsid w:val="00B50D23"/>
    <w:rsid w:val="00B57DEE"/>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617"/>
    <w:rsid w:val="00BA7A52"/>
    <w:rsid w:val="00BA7D5F"/>
    <w:rsid w:val="00BB14F2"/>
    <w:rsid w:val="00BB3713"/>
    <w:rsid w:val="00BC0661"/>
    <w:rsid w:val="00BD1359"/>
    <w:rsid w:val="00BD2445"/>
    <w:rsid w:val="00BD2F22"/>
    <w:rsid w:val="00BD4B75"/>
    <w:rsid w:val="00BD5D83"/>
    <w:rsid w:val="00BE1B5D"/>
    <w:rsid w:val="00BE1F60"/>
    <w:rsid w:val="00BE2234"/>
    <w:rsid w:val="00BE45C9"/>
    <w:rsid w:val="00BE5659"/>
    <w:rsid w:val="00BF15FF"/>
    <w:rsid w:val="00BF45D0"/>
    <w:rsid w:val="00BF51EE"/>
    <w:rsid w:val="00BF721E"/>
    <w:rsid w:val="00C01EED"/>
    <w:rsid w:val="00C02070"/>
    <w:rsid w:val="00C05340"/>
    <w:rsid w:val="00C0790A"/>
    <w:rsid w:val="00C116AB"/>
    <w:rsid w:val="00C145EE"/>
    <w:rsid w:val="00C1477C"/>
    <w:rsid w:val="00C15CA8"/>
    <w:rsid w:val="00C162E0"/>
    <w:rsid w:val="00C17076"/>
    <w:rsid w:val="00C21B79"/>
    <w:rsid w:val="00C25494"/>
    <w:rsid w:val="00C26A87"/>
    <w:rsid w:val="00C320F8"/>
    <w:rsid w:val="00C35161"/>
    <w:rsid w:val="00C35DC9"/>
    <w:rsid w:val="00C3636D"/>
    <w:rsid w:val="00C373BC"/>
    <w:rsid w:val="00C41923"/>
    <w:rsid w:val="00C42B32"/>
    <w:rsid w:val="00C478B5"/>
    <w:rsid w:val="00C5187F"/>
    <w:rsid w:val="00C53DA4"/>
    <w:rsid w:val="00C547D1"/>
    <w:rsid w:val="00C553C4"/>
    <w:rsid w:val="00C55618"/>
    <w:rsid w:val="00C55A27"/>
    <w:rsid w:val="00C60356"/>
    <w:rsid w:val="00C60416"/>
    <w:rsid w:val="00C62EA7"/>
    <w:rsid w:val="00C65EC9"/>
    <w:rsid w:val="00C7070E"/>
    <w:rsid w:val="00C731E3"/>
    <w:rsid w:val="00C7472B"/>
    <w:rsid w:val="00C76B5E"/>
    <w:rsid w:val="00C76C31"/>
    <w:rsid w:val="00C804A2"/>
    <w:rsid w:val="00C806B2"/>
    <w:rsid w:val="00C82BD7"/>
    <w:rsid w:val="00C83199"/>
    <w:rsid w:val="00C92642"/>
    <w:rsid w:val="00C931D7"/>
    <w:rsid w:val="00C9350D"/>
    <w:rsid w:val="00C935D9"/>
    <w:rsid w:val="00C95773"/>
    <w:rsid w:val="00C963C2"/>
    <w:rsid w:val="00C963E0"/>
    <w:rsid w:val="00C97C42"/>
    <w:rsid w:val="00CA0F42"/>
    <w:rsid w:val="00CA78C3"/>
    <w:rsid w:val="00CB1D10"/>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0CC"/>
    <w:rsid w:val="00D05B7F"/>
    <w:rsid w:val="00D060EB"/>
    <w:rsid w:val="00D06775"/>
    <w:rsid w:val="00D07170"/>
    <w:rsid w:val="00D073B1"/>
    <w:rsid w:val="00D073B2"/>
    <w:rsid w:val="00D10C1C"/>
    <w:rsid w:val="00D12E1D"/>
    <w:rsid w:val="00D157D2"/>
    <w:rsid w:val="00D20EA7"/>
    <w:rsid w:val="00D238C2"/>
    <w:rsid w:val="00D25838"/>
    <w:rsid w:val="00D26665"/>
    <w:rsid w:val="00D266CE"/>
    <w:rsid w:val="00D323A9"/>
    <w:rsid w:val="00D342DF"/>
    <w:rsid w:val="00D34873"/>
    <w:rsid w:val="00D3550E"/>
    <w:rsid w:val="00D402D1"/>
    <w:rsid w:val="00D41220"/>
    <w:rsid w:val="00D44406"/>
    <w:rsid w:val="00D445AA"/>
    <w:rsid w:val="00D448E3"/>
    <w:rsid w:val="00D44AC7"/>
    <w:rsid w:val="00D51F14"/>
    <w:rsid w:val="00D521B0"/>
    <w:rsid w:val="00D52AE9"/>
    <w:rsid w:val="00D56AAB"/>
    <w:rsid w:val="00D612CD"/>
    <w:rsid w:val="00D644BC"/>
    <w:rsid w:val="00D72E53"/>
    <w:rsid w:val="00D74F43"/>
    <w:rsid w:val="00D762CD"/>
    <w:rsid w:val="00D82F1D"/>
    <w:rsid w:val="00D936AE"/>
    <w:rsid w:val="00D952D8"/>
    <w:rsid w:val="00D95463"/>
    <w:rsid w:val="00D95679"/>
    <w:rsid w:val="00D97F43"/>
    <w:rsid w:val="00DA162F"/>
    <w:rsid w:val="00DA2CF0"/>
    <w:rsid w:val="00DA34F5"/>
    <w:rsid w:val="00DA44D3"/>
    <w:rsid w:val="00DA7219"/>
    <w:rsid w:val="00DA7C04"/>
    <w:rsid w:val="00DB20FD"/>
    <w:rsid w:val="00DB24CF"/>
    <w:rsid w:val="00DB572F"/>
    <w:rsid w:val="00DB5E55"/>
    <w:rsid w:val="00DB620A"/>
    <w:rsid w:val="00DB77D9"/>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1C1C"/>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4344"/>
    <w:rsid w:val="00E85228"/>
    <w:rsid w:val="00E85685"/>
    <w:rsid w:val="00E909B8"/>
    <w:rsid w:val="00E90CAF"/>
    <w:rsid w:val="00E91CA9"/>
    <w:rsid w:val="00E930E5"/>
    <w:rsid w:val="00E956D1"/>
    <w:rsid w:val="00E95D9E"/>
    <w:rsid w:val="00EA2593"/>
    <w:rsid w:val="00EA4ACC"/>
    <w:rsid w:val="00EA4C21"/>
    <w:rsid w:val="00EA5ACC"/>
    <w:rsid w:val="00EA7937"/>
    <w:rsid w:val="00EB0AA2"/>
    <w:rsid w:val="00EB100E"/>
    <w:rsid w:val="00EB2F5E"/>
    <w:rsid w:val="00EB5CE4"/>
    <w:rsid w:val="00EB7E28"/>
    <w:rsid w:val="00ED414E"/>
    <w:rsid w:val="00ED79E1"/>
    <w:rsid w:val="00EE0EDC"/>
    <w:rsid w:val="00EE235C"/>
    <w:rsid w:val="00EE272B"/>
    <w:rsid w:val="00EE4CDC"/>
    <w:rsid w:val="00EF2F06"/>
    <w:rsid w:val="00EF529A"/>
    <w:rsid w:val="00EF62FB"/>
    <w:rsid w:val="00EF68F5"/>
    <w:rsid w:val="00EF69A4"/>
    <w:rsid w:val="00EF7575"/>
    <w:rsid w:val="00F01B45"/>
    <w:rsid w:val="00F023CE"/>
    <w:rsid w:val="00F03457"/>
    <w:rsid w:val="00F04BBE"/>
    <w:rsid w:val="00F06E9D"/>
    <w:rsid w:val="00F07185"/>
    <w:rsid w:val="00F212C3"/>
    <w:rsid w:val="00F21DF2"/>
    <w:rsid w:val="00F22B42"/>
    <w:rsid w:val="00F23659"/>
    <w:rsid w:val="00F24128"/>
    <w:rsid w:val="00F246D4"/>
    <w:rsid w:val="00F2530E"/>
    <w:rsid w:val="00F30473"/>
    <w:rsid w:val="00F3359E"/>
    <w:rsid w:val="00F33664"/>
    <w:rsid w:val="00F3545B"/>
    <w:rsid w:val="00F3767F"/>
    <w:rsid w:val="00F425D4"/>
    <w:rsid w:val="00F4286F"/>
    <w:rsid w:val="00F46E9C"/>
    <w:rsid w:val="00F4706B"/>
    <w:rsid w:val="00F47987"/>
    <w:rsid w:val="00F5663A"/>
    <w:rsid w:val="00F56D33"/>
    <w:rsid w:val="00F715C5"/>
    <w:rsid w:val="00F7213B"/>
    <w:rsid w:val="00F72340"/>
    <w:rsid w:val="00F739DD"/>
    <w:rsid w:val="00F73AD5"/>
    <w:rsid w:val="00F74D1B"/>
    <w:rsid w:val="00F7628E"/>
    <w:rsid w:val="00F76535"/>
    <w:rsid w:val="00F7673C"/>
    <w:rsid w:val="00F769F2"/>
    <w:rsid w:val="00F84646"/>
    <w:rsid w:val="00F8647F"/>
    <w:rsid w:val="00F8706B"/>
    <w:rsid w:val="00F904BC"/>
    <w:rsid w:val="00F92D00"/>
    <w:rsid w:val="00F92F09"/>
    <w:rsid w:val="00F97200"/>
    <w:rsid w:val="00F97320"/>
    <w:rsid w:val="00FA33EB"/>
    <w:rsid w:val="00FA3408"/>
    <w:rsid w:val="00FA5265"/>
    <w:rsid w:val="00FB203E"/>
    <w:rsid w:val="00FB4E1E"/>
    <w:rsid w:val="00FB5100"/>
    <w:rsid w:val="00FB5C12"/>
    <w:rsid w:val="00FC083A"/>
    <w:rsid w:val="00FC20D2"/>
    <w:rsid w:val="00FC2BA4"/>
    <w:rsid w:val="00FC4794"/>
    <w:rsid w:val="00FC73DB"/>
    <w:rsid w:val="00FC7466"/>
    <w:rsid w:val="00FD01E7"/>
    <w:rsid w:val="00FD095A"/>
    <w:rsid w:val="00FD1A3B"/>
    <w:rsid w:val="00FD51DF"/>
    <w:rsid w:val="00FE0E99"/>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A28"/>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9">
    <w:name w:val="Table Grid9"/>
    <w:basedOn w:val="TableNormal"/>
    <w:next w:val="TableGrid"/>
    <w:uiPriority w:val="39"/>
    <w:rsid w:val="004229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4229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229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229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782EAD"/>
    <w:pPr>
      <w:jc w:val="center"/>
    </w:pPr>
    <w:rPr>
      <w:rFonts w:ascii="Arial Black" w:hAnsi="Arial Black"/>
      <w:b/>
      <w:caps/>
      <w:sz w:val="32"/>
    </w:rPr>
  </w:style>
  <w:style w:type="paragraph" w:customStyle="1" w:styleId="02CSTCPLHeading2">
    <w:name w:val="(02) CSTC P/L Heading 2"/>
    <w:basedOn w:val="Normal"/>
    <w:next w:val="Normal"/>
    <w:qFormat/>
    <w:rsid w:val="00782EAD"/>
    <w:pPr>
      <w:keepNext/>
      <w:keepLines/>
      <w:jc w:val="left"/>
    </w:pPr>
    <w:rPr>
      <w:rFonts w:ascii="Arial" w:hAnsi="Arial"/>
      <w:b/>
      <w:caps/>
      <w:sz w:val="28"/>
    </w:rPr>
  </w:style>
  <w:style w:type="paragraph" w:customStyle="1" w:styleId="03CSTCPLHeading3">
    <w:name w:val="(03) CSTC P/L Heading 3"/>
    <w:basedOn w:val="Normal"/>
    <w:next w:val="Normal"/>
    <w:qFormat/>
    <w:rsid w:val="00782EAD"/>
    <w:pPr>
      <w:keepNext/>
      <w:keepLines/>
      <w:jc w:val="left"/>
    </w:pPr>
    <w:rPr>
      <w:rFonts w:ascii="Arial" w:hAnsi="Arial"/>
      <w:b/>
      <w:sz w:val="28"/>
    </w:rPr>
  </w:style>
  <w:style w:type="paragraph" w:customStyle="1" w:styleId="04CSTCPLHeading4">
    <w:name w:val="(04) CSTC P/L Heading 4"/>
    <w:basedOn w:val="Normal"/>
    <w:next w:val="Normal"/>
    <w:qFormat/>
    <w:rsid w:val="00782EAD"/>
    <w:pPr>
      <w:keepNext/>
      <w:keepLines/>
      <w:jc w:val="left"/>
    </w:pPr>
    <w:rPr>
      <w:rFonts w:ascii="Arial" w:hAnsi="Arial"/>
      <w:b/>
    </w:rPr>
  </w:style>
  <w:style w:type="paragraph" w:customStyle="1" w:styleId="05CSTCPLHeading5">
    <w:name w:val="(05) CSTC P/L Heading 5"/>
    <w:basedOn w:val="Normal"/>
    <w:next w:val="Normal"/>
    <w:qFormat/>
    <w:rsid w:val="00782EAD"/>
    <w:pPr>
      <w:keepNext/>
      <w:keepLines/>
      <w:jc w:val="left"/>
    </w:pPr>
    <w:rPr>
      <w:rFonts w:ascii="Arial" w:hAnsi="Arial"/>
      <w:b/>
      <w:i/>
    </w:rPr>
  </w:style>
  <w:style w:type="paragraph" w:customStyle="1" w:styleId="06CSTCPLBulletLevel1">
    <w:name w:val="(06) CSTC P/L Bullet Level 1"/>
    <w:basedOn w:val="Normal"/>
    <w:qFormat/>
    <w:rsid w:val="00782EAD"/>
    <w:pPr>
      <w:numPr>
        <w:numId w:val="38"/>
      </w:numPr>
      <w:ind w:left="360"/>
      <w:jc w:val="left"/>
    </w:pPr>
    <w:rPr>
      <w:rFonts w:ascii="Arial" w:hAnsi="Arial"/>
    </w:rPr>
  </w:style>
  <w:style w:type="paragraph" w:customStyle="1" w:styleId="07CSTCPLBulletLevel2">
    <w:name w:val="(07) CSTC P/L Bullet Level 2"/>
    <w:basedOn w:val="Normal"/>
    <w:qFormat/>
    <w:rsid w:val="00782EAD"/>
    <w:pPr>
      <w:numPr>
        <w:numId w:val="39"/>
      </w:numPr>
      <w:ind w:left="1080"/>
      <w:jc w:val="left"/>
    </w:pPr>
    <w:rPr>
      <w:rFonts w:ascii="Arial" w:hAnsi="Arial"/>
    </w:rPr>
  </w:style>
  <w:style w:type="paragraph" w:customStyle="1" w:styleId="08CSTCPLBulletLevel3">
    <w:name w:val="(08) CSTC P/L Bullet Level 3"/>
    <w:basedOn w:val="Normal"/>
    <w:qFormat/>
    <w:rsid w:val="00782EAD"/>
    <w:pPr>
      <w:numPr>
        <w:numId w:val="40"/>
      </w:numPr>
      <w:ind w:left="1800"/>
      <w:jc w:val="left"/>
    </w:pPr>
    <w:rPr>
      <w:rFonts w:ascii="Arial" w:hAnsi="Arial"/>
    </w:rPr>
  </w:style>
  <w:style w:type="paragraph" w:customStyle="1" w:styleId="09CSTCPLNumberingLevel1">
    <w:name w:val="(09) CSTC P/L Numbering Level 1"/>
    <w:basedOn w:val="Normal"/>
    <w:qFormat/>
    <w:rsid w:val="00782EAD"/>
    <w:pPr>
      <w:numPr>
        <w:numId w:val="41"/>
      </w:numPr>
      <w:ind w:left="360"/>
      <w:jc w:val="left"/>
    </w:pPr>
    <w:rPr>
      <w:rFonts w:ascii="Arial" w:hAnsi="Arial"/>
    </w:rPr>
  </w:style>
  <w:style w:type="paragraph" w:customStyle="1" w:styleId="10CSTCPLNumberingLevel2">
    <w:name w:val="(10) CSTC P/L Numbering Level 2"/>
    <w:basedOn w:val="Normal"/>
    <w:qFormat/>
    <w:rsid w:val="00782EAD"/>
    <w:pPr>
      <w:numPr>
        <w:numId w:val="42"/>
      </w:numPr>
      <w:ind w:left="1080"/>
      <w:jc w:val="left"/>
    </w:pPr>
    <w:rPr>
      <w:rFonts w:ascii="Arial" w:hAnsi="Arial"/>
    </w:rPr>
  </w:style>
  <w:style w:type="paragraph" w:customStyle="1" w:styleId="8ATickBox">
    <w:name w:val="8A Tick Box"/>
    <w:next w:val="Normal"/>
    <w:link w:val="8ATickBoxChar"/>
    <w:autoRedefine/>
    <w:qFormat/>
    <w:rsid w:val="00782EAD"/>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782EAD"/>
    <w:rPr>
      <w:rFonts w:eastAsiaTheme="minorHAnsi" w:cstheme="minorBidi"/>
      <w:noProof/>
      <w:sz w:val="24"/>
      <w:szCs w:val="22"/>
    </w:rPr>
  </w:style>
  <w:style w:type="table" w:customStyle="1" w:styleId="TableGrid4">
    <w:name w:val="Table Grid4"/>
    <w:basedOn w:val="TableNormal"/>
    <w:next w:val="TableGrid"/>
    <w:uiPriority w:val="39"/>
    <w:rsid w:val="00782EA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82EA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782EA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82EA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782EA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2EAD"/>
    <w:rPr>
      <w:color w:val="605E5C"/>
      <w:shd w:val="clear" w:color="auto" w:fill="E1DFDD"/>
    </w:rPr>
  </w:style>
  <w:style w:type="character" w:styleId="FollowedHyperlink">
    <w:name w:val="FollowedHyperlink"/>
    <w:basedOn w:val="DefaultParagraphFont"/>
    <w:uiPriority w:val="99"/>
    <w:semiHidden/>
    <w:unhideWhenUsed/>
    <w:rsid w:val="00782EA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37124">
      <w:bodyDiv w:val="1"/>
      <w:marLeft w:val="0"/>
      <w:marRight w:val="0"/>
      <w:marTop w:val="0"/>
      <w:marBottom w:val="0"/>
      <w:divBdr>
        <w:top w:val="none" w:sz="0" w:space="0" w:color="auto"/>
        <w:left w:val="none" w:sz="0" w:space="0" w:color="auto"/>
        <w:bottom w:val="none" w:sz="0" w:space="0" w:color="auto"/>
        <w:right w:val="none" w:sz="0" w:space="0" w:color="auto"/>
      </w:divBdr>
    </w:div>
    <w:div w:id="46494383">
      <w:bodyDiv w:val="1"/>
      <w:marLeft w:val="0"/>
      <w:marRight w:val="0"/>
      <w:marTop w:val="0"/>
      <w:marBottom w:val="0"/>
      <w:divBdr>
        <w:top w:val="none" w:sz="0" w:space="0" w:color="auto"/>
        <w:left w:val="none" w:sz="0" w:space="0" w:color="auto"/>
        <w:bottom w:val="none" w:sz="0" w:space="0" w:color="auto"/>
        <w:right w:val="none" w:sz="0" w:space="0" w:color="auto"/>
      </w:divBdr>
    </w:div>
    <w:div w:id="162286098">
      <w:bodyDiv w:val="1"/>
      <w:marLeft w:val="0"/>
      <w:marRight w:val="0"/>
      <w:marTop w:val="0"/>
      <w:marBottom w:val="0"/>
      <w:divBdr>
        <w:top w:val="none" w:sz="0" w:space="0" w:color="auto"/>
        <w:left w:val="none" w:sz="0" w:space="0" w:color="auto"/>
        <w:bottom w:val="none" w:sz="0" w:space="0" w:color="auto"/>
        <w:right w:val="none" w:sz="0" w:space="0" w:color="auto"/>
      </w:divBdr>
    </w:div>
    <w:div w:id="227569115">
      <w:bodyDiv w:val="1"/>
      <w:marLeft w:val="0"/>
      <w:marRight w:val="0"/>
      <w:marTop w:val="0"/>
      <w:marBottom w:val="0"/>
      <w:divBdr>
        <w:top w:val="none" w:sz="0" w:space="0" w:color="auto"/>
        <w:left w:val="none" w:sz="0" w:space="0" w:color="auto"/>
        <w:bottom w:val="none" w:sz="0" w:space="0" w:color="auto"/>
        <w:right w:val="none" w:sz="0" w:space="0" w:color="auto"/>
      </w:divBdr>
    </w:div>
    <w:div w:id="275987280">
      <w:bodyDiv w:val="1"/>
      <w:marLeft w:val="0"/>
      <w:marRight w:val="0"/>
      <w:marTop w:val="0"/>
      <w:marBottom w:val="0"/>
      <w:divBdr>
        <w:top w:val="none" w:sz="0" w:space="0" w:color="auto"/>
        <w:left w:val="none" w:sz="0" w:space="0" w:color="auto"/>
        <w:bottom w:val="none" w:sz="0" w:space="0" w:color="auto"/>
        <w:right w:val="none" w:sz="0" w:space="0" w:color="auto"/>
      </w:divBdr>
    </w:div>
    <w:div w:id="317196144">
      <w:bodyDiv w:val="1"/>
      <w:marLeft w:val="0"/>
      <w:marRight w:val="0"/>
      <w:marTop w:val="0"/>
      <w:marBottom w:val="0"/>
      <w:divBdr>
        <w:top w:val="none" w:sz="0" w:space="0" w:color="auto"/>
        <w:left w:val="none" w:sz="0" w:space="0" w:color="auto"/>
        <w:bottom w:val="none" w:sz="0" w:space="0" w:color="auto"/>
        <w:right w:val="none" w:sz="0" w:space="0" w:color="auto"/>
      </w:divBdr>
    </w:div>
    <w:div w:id="346099425">
      <w:bodyDiv w:val="1"/>
      <w:marLeft w:val="0"/>
      <w:marRight w:val="0"/>
      <w:marTop w:val="0"/>
      <w:marBottom w:val="0"/>
      <w:divBdr>
        <w:top w:val="none" w:sz="0" w:space="0" w:color="auto"/>
        <w:left w:val="none" w:sz="0" w:space="0" w:color="auto"/>
        <w:bottom w:val="none" w:sz="0" w:space="0" w:color="auto"/>
        <w:right w:val="none" w:sz="0" w:space="0" w:color="auto"/>
      </w:divBdr>
    </w:div>
    <w:div w:id="368721396">
      <w:bodyDiv w:val="1"/>
      <w:marLeft w:val="0"/>
      <w:marRight w:val="0"/>
      <w:marTop w:val="0"/>
      <w:marBottom w:val="0"/>
      <w:divBdr>
        <w:top w:val="none" w:sz="0" w:space="0" w:color="auto"/>
        <w:left w:val="none" w:sz="0" w:space="0" w:color="auto"/>
        <w:bottom w:val="none" w:sz="0" w:space="0" w:color="auto"/>
        <w:right w:val="none" w:sz="0" w:space="0" w:color="auto"/>
      </w:divBdr>
    </w:div>
    <w:div w:id="424229646">
      <w:bodyDiv w:val="1"/>
      <w:marLeft w:val="0"/>
      <w:marRight w:val="0"/>
      <w:marTop w:val="0"/>
      <w:marBottom w:val="0"/>
      <w:divBdr>
        <w:top w:val="none" w:sz="0" w:space="0" w:color="auto"/>
        <w:left w:val="none" w:sz="0" w:space="0" w:color="auto"/>
        <w:bottom w:val="none" w:sz="0" w:space="0" w:color="auto"/>
        <w:right w:val="none" w:sz="0" w:space="0" w:color="auto"/>
      </w:divBdr>
    </w:div>
    <w:div w:id="43687607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6065713">
      <w:bodyDiv w:val="1"/>
      <w:marLeft w:val="0"/>
      <w:marRight w:val="0"/>
      <w:marTop w:val="0"/>
      <w:marBottom w:val="0"/>
      <w:divBdr>
        <w:top w:val="none" w:sz="0" w:space="0" w:color="auto"/>
        <w:left w:val="none" w:sz="0" w:space="0" w:color="auto"/>
        <w:bottom w:val="none" w:sz="0" w:space="0" w:color="auto"/>
        <w:right w:val="none" w:sz="0" w:space="0" w:color="auto"/>
      </w:divBdr>
    </w:div>
    <w:div w:id="611130483">
      <w:bodyDiv w:val="1"/>
      <w:marLeft w:val="0"/>
      <w:marRight w:val="0"/>
      <w:marTop w:val="0"/>
      <w:marBottom w:val="0"/>
      <w:divBdr>
        <w:top w:val="none" w:sz="0" w:space="0" w:color="auto"/>
        <w:left w:val="none" w:sz="0" w:space="0" w:color="auto"/>
        <w:bottom w:val="none" w:sz="0" w:space="0" w:color="auto"/>
        <w:right w:val="none" w:sz="0" w:space="0" w:color="auto"/>
      </w:divBdr>
    </w:div>
    <w:div w:id="636379216">
      <w:bodyDiv w:val="1"/>
      <w:marLeft w:val="0"/>
      <w:marRight w:val="0"/>
      <w:marTop w:val="0"/>
      <w:marBottom w:val="0"/>
      <w:divBdr>
        <w:top w:val="none" w:sz="0" w:space="0" w:color="auto"/>
        <w:left w:val="none" w:sz="0" w:space="0" w:color="auto"/>
        <w:bottom w:val="none" w:sz="0" w:space="0" w:color="auto"/>
        <w:right w:val="none" w:sz="0" w:space="0" w:color="auto"/>
      </w:divBdr>
    </w:div>
    <w:div w:id="637416394">
      <w:bodyDiv w:val="1"/>
      <w:marLeft w:val="0"/>
      <w:marRight w:val="0"/>
      <w:marTop w:val="0"/>
      <w:marBottom w:val="0"/>
      <w:divBdr>
        <w:top w:val="none" w:sz="0" w:space="0" w:color="auto"/>
        <w:left w:val="none" w:sz="0" w:space="0" w:color="auto"/>
        <w:bottom w:val="none" w:sz="0" w:space="0" w:color="auto"/>
        <w:right w:val="none" w:sz="0" w:space="0" w:color="auto"/>
      </w:divBdr>
    </w:div>
    <w:div w:id="650838905">
      <w:bodyDiv w:val="1"/>
      <w:marLeft w:val="0"/>
      <w:marRight w:val="0"/>
      <w:marTop w:val="0"/>
      <w:marBottom w:val="0"/>
      <w:divBdr>
        <w:top w:val="none" w:sz="0" w:space="0" w:color="auto"/>
        <w:left w:val="none" w:sz="0" w:space="0" w:color="auto"/>
        <w:bottom w:val="none" w:sz="0" w:space="0" w:color="auto"/>
        <w:right w:val="none" w:sz="0" w:space="0" w:color="auto"/>
      </w:divBdr>
    </w:div>
    <w:div w:id="719981410">
      <w:bodyDiv w:val="1"/>
      <w:marLeft w:val="0"/>
      <w:marRight w:val="0"/>
      <w:marTop w:val="0"/>
      <w:marBottom w:val="0"/>
      <w:divBdr>
        <w:top w:val="none" w:sz="0" w:space="0" w:color="auto"/>
        <w:left w:val="none" w:sz="0" w:space="0" w:color="auto"/>
        <w:bottom w:val="none" w:sz="0" w:space="0" w:color="auto"/>
        <w:right w:val="none" w:sz="0" w:space="0" w:color="auto"/>
      </w:divBdr>
    </w:div>
    <w:div w:id="765419448">
      <w:bodyDiv w:val="1"/>
      <w:marLeft w:val="0"/>
      <w:marRight w:val="0"/>
      <w:marTop w:val="0"/>
      <w:marBottom w:val="0"/>
      <w:divBdr>
        <w:top w:val="none" w:sz="0" w:space="0" w:color="auto"/>
        <w:left w:val="none" w:sz="0" w:space="0" w:color="auto"/>
        <w:bottom w:val="none" w:sz="0" w:space="0" w:color="auto"/>
        <w:right w:val="none" w:sz="0" w:space="0" w:color="auto"/>
      </w:divBdr>
    </w:div>
    <w:div w:id="808598464">
      <w:bodyDiv w:val="1"/>
      <w:marLeft w:val="0"/>
      <w:marRight w:val="0"/>
      <w:marTop w:val="0"/>
      <w:marBottom w:val="0"/>
      <w:divBdr>
        <w:top w:val="none" w:sz="0" w:space="0" w:color="auto"/>
        <w:left w:val="none" w:sz="0" w:space="0" w:color="auto"/>
        <w:bottom w:val="none" w:sz="0" w:space="0" w:color="auto"/>
        <w:right w:val="none" w:sz="0" w:space="0" w:color="auto"/>
      </w:divBdr>
    </w:div>
    <w:div w:id="825827664">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6699556">
      <w:bodyDiv w:val="1"/>
      <w:marLeft w:val="0"/>
      <w:marRight w:val="0"/>
      <w:marTop w:val="0"/>
      <w:marBottom w:val="0"/>
      <w:divBdr>
        <w:top w:val="none" w:sz="0" w:space="0" w:color="auto"/>
        <w:left w:val="none" w:sz="0" w:space="0" w:color="auto"/>
        <w:bottom w:val="none" w:sz="0" w:space="0" w:color="auto"/>
        <w:right w:val="none" w:sz="0" w:space="0" w:color="auto"/>
      </w:divBdr>
    </w:div>
    <w:div w:id="953438037">
      <w:bodyDiv w:val="1"/>
      <w:marLeft w:val="0"/>
      <w:marRight w:val="0"/>
      <w:marTop w:val="0"/>
      <w:marBottom w:val="0"/>
      <w:divBdr>
        <w:top w:val="none" w:sz="0" w:space="0" w:color="auto"/>
        <w:left w:val="none" w:sz="0" w:space="0" w:color="auto"/>
        <w:bottom w:val="none" w:sz="0" w:space="0" w:color="auto"/>
        <w:right w:val="none" w:sz="0" w:space="0" w:color="auto"/>
      </w:divBdr>
    </w:div>
    <w:div w:id="993875880">
      <w:bodyDiv w:val="1"/>
      <w:marLeft w:val="0"/>
      <w:marRight w:val="0"/>
      <w:marTop w:val="0"/>
      <w:marBottom w:val="0"/>
      <w:divBdr>
        <w:top w:val="none" w:sz="0" w:space="0" w:color="auto"/>
        <w:left w:val="none" w:sz="0" w:space="0" w:color="auto"/>
        <w:bottom w:val="none" w:sz="0" w:space="0" w:color="auto"/>
        <w:right w:val="none" w:sz="0" w:space="0" w:color="auto"/>
      </w:divBdr>
    </w:div>
    <w:div w:id="1003046172">
      <w:bodyDiv w:val="1"/>
      <w:marLeft w:val="0"/>
      <w:marRight w:val="0"/>
      <w:marTop w:val="0"/>
      <w:marBottom w:val="0"/>
      <w:divBdr>
        <w:top w:val="none" w:sz="0" w:space="0" w:color="auto"/>
        <w:left w:val="none" w:sz="0" w:space="0" w:color="auto"/>
        <w:bottom w:val="none" w:sz="0" w:space="0" w:color="auto"/>
        <w:right w:val="none" w:sz="0" w:space="0" w:color="auto"/>
      </w:divBdr>
    </w:div>
    <w:div w:id="1113015277">
      <w:bodyDiv w:val="1"/>
      <w:marLeft w:val="0"/>
      <w:marRight w:val="0"/>
      <w:marTop w:val="0"/>
      <w:marBottom w:val="0"/>
      <w:divBdr>
        <w:top w:val="none" w:sz="0" w:space="0" w:color="auto"/>
        <w:left w:val="none" w:sz="0" w:space="0" w:color="auto"/>
        <w:bottom w:val="none" w:sz="0" w:space="0" w:color="auto"/>
        <w:right w:val="none" w:sz="0" w:space="0" w:color="auto"/>
      </w:divBdr>
    </w:div>
    <w:div w:id="1124494948">
      <w:bodyDiv w:val="1"/>
      <w:marLeft w:val="0"/>
      <w:marRight w:val="0"/>
      <w:marTop w:val="0"/>
      <w:marBottom w:val="0"/>
      <w:divBdr>
        <w:top w:val="none" w:sz="0" w:space="0" w:color="auto"/>
        <w:left w:val="none" w:sz="0" w:space="0" w:color="auto"/>
        <w:bottom w:val="none" w:sz="0" w:space="0" w:color="auto"/>
        <w:right w:val="none" w:sz="0" w:space="0" w:color="auto"/>
      </w:divBdr>
    </w:div>
    <w:div w:id="1128670129">
      <w:bodyDiv w:val="1"/>
      <w:marLeft w:val="0"/>
      <w:marRight w:val="0"/>
      <w:marTop w:val="0"/>
      <w:marBottom w:val="0"/>
      <w:divBdr>
        <w:top w:val="none" w:sz="0" w:space="0" w:color="auto"/>
        <w:left w:val="none" w:sz="0" w:space="0" w:color="auto"/>
        <w:bottom w:val="none" w:sz="0" w:space="0" w:color="auto"/>
        <w:right w:val="none" w:sz="0" w:space="0" w:color="auto"/>
      </w:divBdr>
    </w:div>
    <w:div w:id="1146823707">
      <w:bodyDiv w:val="1"/>
      <w:marLeft w:val="0"/>
      <w:marRight w:val="0"/>
      <w:marTop w:val="0"/>
      <w:marBottom w:val="0"/>
      <w:divBdr>
        <w:top w:val="none" w:sz="0" w:space="0" w:color="auto"/>
        <w:left w:val="none" w:sz="0" w:space="0" w:color="auto"/>
        <w:bottom w:val="none" w:sz="0" w:space="0" w:color="auto"/>
        <w:right w:val="none" w:sz="0" w:space="0" w:color="auto"/>
      </w:divBdr>
    </w:div>
    <w:div w:id="1230463366">
      <w:bodyDiv w:val="1"/>
      <w:marLeft w:val="0"/>
      <w:marRight w:val="0"/>
      <w:marTop w:val="0"/>
      <w:marBottom w:val="0"/>
      <w:divBdr>
        <w:top w:val="none" w:sz="0" w:space="0" w:color="auto"/>
        <w:left w:val="none" w:sz="0" w:space="0" w:color="auto"/>
        <w:bottom w:val="none" w:sz="0" w:space="0" w:color="auto"/>
        <w:right w:val="none" w:sz="0" w:space="0" w:color="auto"/>
      </w:divBdr>
    </w:div>
    <w:div w:id="1278295295">
      <w:bodyDiv w:val="1"/>
      <w:marLeft w:val="0"/>
      <w:marRight w:val="0"/>
      <w:marTop w:val="0"/>
      <w:marBottom w:val="0"/>
      <w:divBdr>
        <w:top w:val="none" w:sz="0" w:space="0" w:color="auto"/>
        <w:left w:val="none" w:sz="0" w:space="0" w:color="auto"/>
        <w:bottom w:val="none" w:sz="0" w:space="0" w:color="auto"/>
        <w:right w:val="none" w:sz="0" w:space="0" w:color="auto"/>
      </w:divBdr>
    </w:div>
    <w:div w:id="1311715027">
      <w:bodyDiv w:val="1"/>
      <w:marLeft w:val="0"/>
      <w:marRight w:val="0"/>
      <w:marTop w:val="0"/>
      <w:marBottom w:val="0"/>
      <w:divBdr>
        <w:top w:val="none" w:sz="0" w:space="0" w:color="auto"/>
        <w:left w:val="none" w:sz="0" w:space="0" w:color="auto"/>
        <w:bottom w:val="none" w:sz="0" w:space="0" w:color="auto"/>
        <w:right w:val="none" w:sz="0" w:space="0" w:color="auto"/>
      </w:divBdr>
    </w:div>
    <w:div w:id="1358702555">
      <w:bodyDiv w:val="1"/>
      <w:marLeft w:val="0"/>
      <w:marRight w:val="0"/>
      <w:marTop w:val="0"/>
      <w:marBottom w:val="0"/>
      <w:divBdr>
        <w:top w:val="none" w:sz="0" w:space="0" w:color="auto"/>
        <w:left w:val="none" w:sz="0" w:space="0" w:color="auto"/>
        <w:bottom w:val="none" w:sz="0" w:space="0" w:color="auto"/>
        <w:right w:val="none" w:sz="0" w:space="0" w:color="auto"/>
      </w:divBdr>
    </w:div>
    <w:div w:id="141131794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5031469">
      <w:bodyDiv w:val="1"/>
      <w:marLeft w:val="0"/>
      <w:marRight w:val="0"/>
      <w:marTop w:val="0"/>
      <w:marBottom w:val="0"/>
      <w:divBdr>
        <w:top w:val="none" w:sz="0" w:space="0" w:color="auto"/>
        <w:left w:val="none" w:sz="0" w:space="0" w:color="auto"/>
        <w:bottom w:val="none" w:sz="0" w:space="0" w:color="auto"/>
        <w:right w:val="none" w:sz="0" w:space="0" w:color="auto"/>
      </w:divBdr>
    </w:div>
    <w:div w:id="1551185169">
      <w:bodyDiv w:val="1"/>
      <w:marLeft w:val="0"/>
      <w:marRight w:val="0"/>
      <w:marTop w:val="0"/>
      <w:marBottom w:val="0"/>
      <w:divBdr>
        <w:top w:val="none" w:sz="0" w:space="0" w:color="auto"/>
        <w:left w:val="none" w:sz="0" w:space="0" w:color="auto"/>
        <w:bottom w:val="none" w:sz="0" w:space="0" w:color="auto"/>
        <w:right w:val="none" w:sz="0" w:space="0" w:color="auto"/>
      </w:divBdr>
    </w:div>
    <w:div w:id="1581285123">
      <w:bodyDiv w:val="1"/>
      <w:marLeft w:val="0"/>
      <w:marRight w:val="0"/>
      <w:marTop w:val="0"/>
      <w:marBottom w:val="0"/>
      <w:divBdr>
        <w:top w:val="none" w:sz="0" w:space="0" w:color="auto"/>
        <w:left w:val="none" w:sz="0" w:space="0" w:color="auto"/>
        <w:bottom w:val="none" w:sz="0" w:space="0" w:color="auto"/>
        <w:right w:val="none" w:sz="0" w:space="0" w:color="auto"/>
      </w:divBdr>
    </w:div>
    <w:div w:id="1612010493">
      <w:bodyDiv w:val="1"/>
      <w:marLeft w:val="0"/>
      <w:marRight w:val="0"/>
      <w:marTop w:val="0"/>
      <w:marBottom w:val="0"/>
      <w:divBdr>
        <w:top w:val="none" w:sz="0" w:space="0" w:color="auto"/>
        <w:left w:val="none" w:sz="0" w:space="0" w:color="auto"/>
        <w:bottom w:val="none" w:sz="0" w:space="0" w:color="auto"/>
        <w:right w:val="none" w:sz="0" w:space="0" w:color="auto"/>
      </w:divBdr>
    </w:div>
    <w:div w:id="1633831185">
      <w:bodyDiv w:val="1"/>
      <w:marLeft w:val="0"/>
      <w:marRight w:val="0"/>
      <w:marTop w:val="0"/>
      <w:marBottom w:val="0"/>
      <w:divBdr>
        <w:top w:val="none" w:sz="0" w:space="0" w:color="auto"/>
        <w:left w:val="none" w:sz="0" w:space="0" w:color="auto"/>
        <w:bottom w:val="none" w:sz="0" w:space="0" w:color="auto"/>
        <w:right w:val="none" w:sz="0" w:space="0" w:color="auto"/>
      </w:divBdr>
    </w:div>
    <w:div w:id="1658342333">
      <w:bodyDiv w:val="1"/>
      <w:marLeft w:val="0"/>
      <w:marRight w:val="0"/>
      <w:marTop w:val="0"/>
      <w:marBottom w:val="0"/>
      <w:divBdr>
        <w:top w:val="none" w:sz="0" w:space="0" w:color="auto"/>
        <w:left w:val="none" w:sz="0" w:space="0" w:color="auto"/>
        <w:bottom w:val="none" w:sz="0" w:space="0" w:color="auto"/>
        <w:right w:val="none" w:sz="0" w:space="0" w:color="auto"/>
      </w:divBdr>
    </w:div>
    <w:div w:id="1716193027">
      <w:bodyDiv w:val="1"/>
      <w:marLeft w:val="0"/>
      <w:marRight w:val="0"/>
      <w:marTop w:val="0"/>
      <w:marBottom w:val="0"/>
      <w:divBdr>
        <w:top w:val="none" w:sz="0" w:space="0" w:color="auto"/>
        <w:left w:val="none" w:sz="0" w:space="0" w:color="auto"/>
        <w:bottom w:val="none" w:sz="0" w:space="0" w:color="auto"/>
        <w:right w:val="none" w:sz="0" w:space="0" w:color="auto"/>
      </w:divBdr>
    </w:div>
    <w:div w:id="1768190885">
      <w:bodyDiv w:val="1"/>
      <w:marLeft w:val="0"/>
      <w:marRight w:val="0"/>
      <w:marTop w:val="0"/>
      <w:marBottom w:val="0"/>
      <w:divBdr>
        <w:top w:val="none" w:sz="0" w:space="0" w:color="auto"/>
        <w:left w:val="none" w:sz="0" w:space="0" w:color="auto"/>
        <w:bottom w:val="none" w:sz="0" w:space="0" w:color="auto"/>
        <w:right w:val="none" w:sz="0" w:space="0" w:color="auto"/>
      </w:divBdr>
    </w:div>
    <w:div w:id="1824277610">
      <w:bodyDiv w:val="1"/>
      <w:marLeft w:val="0"/>
      <w:marRight w:val="0"/>
      <w:marTop w:val="0"/>
      <w:marBottom w:val="0"/>
      <w:divBdr>
        <w:top w:val="none" w:sz="0" w:space="0" w:color="auto"/>
        <w:left w:val="none" w:sz="0" w:space="0" w:color="auto"/>
        <w:bottom w:val="none" w:sz="0" w:space="0" w:color="auto"/>
        <w:right w:val="none" w:sz="0" w:space="0" w:color="auto"/>
      </w:divBdr>
    </w:div>
    <w:div w:id="1839885285">
      <w:bodyDiv w:val="1"/>
      <w:marLeft w:val="0"/>
      <w:marRight w:val="0"/>
      <w:marTop w:val="0"/>
      <w:marBottom w:val="0"/>
      <w:divBdr>
        <w:top w:val="none" w:sz="0" w:space="0" w:color="auto"/>
        <w:left w:val="none" w:sz="0" w:space="0" w:color="auto"/>
        <w:bottom w:val="none" w:sz="0" w:space="0" w:color="auto"/>
        <w:right w:val="none" w:sz="0" w:space="0" w:color="auto"/>
      </w:divBdr>
    </w:div>
    <w:div w:id="1866359736">
      <w:bodyDiv w:val="1"/>
      <w:marLeft w:val="0"/>
      <w:marRight w:val="0"/>
      <w:marTop w:val="0"/>
      <w:marBottom w:val="0"/>
      <w:divBdr>
        <w:top w:val="none" w:sz="0" w:space="0" w:color="auto"/>
        <w:left w:val="none" w:sz="0" w:space="0" w:color="auto"/>
        <w:bottom w:val="none" w:sz="0" w:space="0" w:color="auto"/>
        <w:right w:val="none" w:sz="0" w:space="0" w:color="auto"/>
      </w:divBdr>
    </w:div>
    <w:div w:id="2027634288">
      <w:bodyDiv w:val="1"/>
      <w:marLeft w:val="0"/>
      <w:marRight w:val="0"/>
      <w:marTop w:val="0"/>
      <w:marBottom w:val="0"/>
      <w:divBdr>
        <w:top w:val="none" w:sz="0" w:space="0" w:color="auto"/>
        <w:left w:val="none" w:sz="0" w:space="0" w:color="auto"/>
        <w:bottom w:val="none" w:sz="0" w:space="0" w:color="auto"/>
        <w:right w:val="none" w:sz="0" w:space="0" w:color="auto"/>
      </w:divBdr>
    </w:div>
    <w:div w:id="2073428931">
      <w:bodyDiv w:val="1"/>
      <w:marLeft w:val="0"/>
      <w:marRight w:val="0"/>
      <w:marTop w:val="0"/>
      <w:marBottom w:val="0"/>
      <w:divBdr>
        <w:top w:val="none" w:sz="0" w:space="0" w:color="auto"/>
        <w:left w:val="none" w:sz="0" w:space="0" w:color="auto"/>
        <w:bottom w:val="none" w:sz="0" w:space="0" w:color="auto"/>
        <w:right w:val="none" w:sz="0" w:space="0" w:color="auto"/>
      </w:divBdr>
    </w:div>
    <w:div w:id="209862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2D5274A5DDD94056A802BA284E94CF53"/>
        <w:category>
          <w:name w:val="General"/>
          <w:gallery w:val="placeholder"/>
        </w:category>
        <w:types>
          <w:type w:val="bbPlcHdr"/>
        </w:types>
        <w:behaviors>
          <w:behavior w:val="content"/>
        </w:behaviors>
        <w:guid w:val="{AB2E0269-486C-4EE0-8A49-50214A3A31EF}"/>
      </w:docPartPr>
      <w:docPartBody>
        <w:p w:rsidR="005272B5" w:rsidRDefault="005272B5" w:rsidP="005272B5">
          <w:pPr>
            <w:pStyle w:val="2D5274A5DDD94056A802BA284E94CF53"/>
          </w:pPr>
          <w:r w:rsidRPr="00786856">
            <w:rPr>
              <w:rStyle w:val="PlaceholderText"/>
              <w:color w:val="808080" w:themeColor="background1" w:themeShade="80"/>
            </w:rPr>
            <w:t>Select Date.</w:t>
          </w:r>
        </w:p>
      </w:docPartBody>
    </w:docPart>
    <w:docPart>
      <w:docPartPr>
        <w:name w:val="9E33669FCAE74EBEB7D103BEB87801D1"/>
        <w:category>
          <w:name w:val="General"/>
          <w:gallery w:val="placeholder"/>
        </w:category>
        <w:types>
          <w:type w:val="bbPlcHdr"/>
        </w:types>
        <w:behaviors>
          <w:behavior w:val="content"/>
        </w:behaviors>
        <w:guid w:val="{921336E3-4CDD-46F1-92FF-5E9BD85B5F9B}"/>
      </w:docPartPr>
      <w:docPartBody>
        <w:p w:rsidR="005272B5" w:rsidRDefault="005272B5" w:rsidP="005272B5">
          <w:pPr>
            <w:pStyle w:val="9E33669FCAE74EBEB7D103BEB87801D1"/>
          </w:pPr>
          <w:r w:rsidRPr="00786856">
            <w:rPr>
              <w:rStyle w:val="PlaceholderText"/>
              <w:color w:val="808080" w:themeColor="background1" w:themeShade="80"/>
            </w:rPr>
            <w:t>Select Date.</w:t>
          </w:r>
        </w:p>
      </w:docPartBody>
    </w:docPart>
    <w:docPart>
      <w:docPartPr>
        <w:name w:val="A1627391BEB64497A8ADED4B715F0289"/>
        <w:category>
          <w:name w:val="General"/>
          <w:gallery w:val="placeholder"/>
        </w:category>
        <w:types>
          <w:type w:val="bbPlcHdr"/>
        </w:types>
        <w:behaviors>
          <w:behavior w:val="content"/>
        </w:behaviors>
        <w:guid w:val="{8BFB54E7-BE1F-4C2D-BA04-311FC30B01A3}"/>
      </w:docPartPr>
      <w:docPartBody>
        <w:p w:rsidR="005272B5" w:rsidRDefault="005272B5" w:rsidP="005272B5">
          <w:pPr>
            <w:pStyle w:val="A1627391BEB64497A8ADED4B715F0289"/>
          </w:pPr>
          <w:r w:rsidRPr="00786856">
            <w:rPr>
              <w:rStyle w:val="PlaceholderText"/>
              <w:color w:val="808080" w:themeColor="background1" w:themeShade="80"/>
            </w:rPr>
            <w:t>Select Date.</w:t>
          </w:r>
        </w:p>
      </w:docPartBody>
    </w:docPart>
    <w:docPart>
      <w:docPartPr>
        <w:name w:val="A49270F371EB40F085E896B976378F0A"/>
        <w:category>
          <w:name w:val="General"/>
          <w:gallery w:val="placeholder"/>
        </w:category>
        <w:types>
          <w:type w:val="bbPlcHdr"/>
        </w:types>
        <w:behaviors>
          <w:behavior w:val="content"/>
        </w:behaviors>
        <w:guid w:val="{F9A55E26-D3AB-4359-A45B-48F1E95D7FAF}"/>
      </w:docPartPr>
      <w:docPartBody>
        <w:p w:rsidR="005272B5" w:rsidRDefault="005272B5" w:rsidP="005272B5">
          <w:pPr>
            <w:pStyle w:val="A49270F371EB40F085E896B976378F0A"/>
          </w:pPr>
          <w:r w:rsidRPr="000300FA">
            <w:rPr>
              <w:rStyle w:val="PlaceholderText"/>
            </w:rPr>
            <w:t>[Title]</w:t>
          </w:r>
        </w:p>
      </w:docPartBody>
    </w:docPart>
    <w:docPart>
      <w:docPartPr>
        <w:name w:val="0C4F97B02B084E67957EFAC294919611"/>
        <w:category>
          <w:name w:val="General"/>
          <w:gallery w:val="placeholder"/>
        </w:category>
        <w:types>
          <w:type w:val="bbPlcHdr"/>
        </w:types>
        <w:behaviors>
          <w:behavior w:val="content"/>
        </w:behaviors>
        <w:guid w:val="{37D7B083-AFA3-4117-BBC1-89F1DE661282}"/>
      </w:docPartPr>
      <w:docPartBody>
        <w:p w:rsidR="005272B5" w:rsidRDefault="005272B5" w:rsidP="005272B5">
          <w:pPr>
            <w:pStyle w:val="0C4F97B02B084E67957EFAC29491961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4134F"/>
    <w:rsid w:val="003D7AF8"/>
    <w:rsid w:val="005048B1"/>
    <w:rsid w:val="005272B5"/>
    <w:rsid w:val="00530616"/>
    <w:rsid w:val="005D3BC9"/>
    <w:rsid w:val="005F573B"/>
    <w:rsid w:val="006206DC"/>
    <w:rsid w:val="006212BC"/>
    <w:rsid w:val="006364DE"/>
    <w:rsid w:val="00645E48"/>
    <w:rsid w:val="00654A91"/>
    <w:rsid w:val="0069390E"/>
    <w:rsid w:val="00697C17"/>
    <w:rsid w:val="006A5ED9"/>
    <w:rsid w:val="00776B89"/>
    <w:rsid w:val="007A5AF9"/>
    <w:rsid w:val="007C130D"/>
    <w:rsid w:val="007E2E66"/>
    <w:rsid w:val="007F5DDF"/>
    <w:rsid w:val="00834F76"/>
    <w:rsid w:val="00854CEF"/>
    <w:rsid w:val="00891CE0"/>
    <w:rsid w:val="008946ED"/>
    <w:rsid w:val="008A49B9"/>
    <w:rsid w:val="008C1EB3"/>
    <w:rsid w:val="008E6DF9"/>
    <w:rsid w:val="008F3A83"/>
    <w:rsid w:val="009133ED"/>
    <w:rsid w:val="0092096F"/>
    <w:rsid w:val="009328B3"/>
    <w:rsid w:val="00941B44"/>
    <w:rsid w:val="00955000"/>
    <w:rsid w:val="009662BC"/>
    <w:rsid w:val="0098441D"/>
    <w:rsid w:val="009A5338"/>
    <w:rsid w:val="009A7ADB"/>
    <w:rsid w:val="009B3343"/>
    <w:rsid w:val="009B3B1B"/>
    <w:rsid w:val="009C1943"/>
    <w:rsid w:val="009D1912"/>
    <w:rsid w:val="00A02F74"/>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37314"/>
    <w:rsid w:val="00E45AA5"/>
    <w:rsid w:val="00E94F3E"/>
    <w:rsid w:val="00EA1D00"/>
    <w:rsid w:val="00EC27D2"/>
    <w:rsid w:val="00EF62FB"/>
    <w:rsid w:val="00F21F00"/>
    <w:rsid w:val="00F27999"/>
    <w:rsid w:val="00F34F30"/>
    <w:rsid w:val="00F53755"/>
    <w:rsid w:val="00F7628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72B5"/>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2D5274A5DDD94056A802BA284E94CF53">
    <w:name w:val="2D5274A5DDD94056A802BA284E94CF53"/>
    <w:rsid w:val="005272B5"/>
    <w:pPr>
      <w:spacing w:after="160" w:line="278" w:lineRule="auto"/>
    </w:pPr>
    <w:rPr>
      <w:kern w:val="2"/>
      <w:sz w:val="24"/>
      <w:szCs w:val="24"/>
      <w14:ligatures w14:val="standardContextual"/>
    </w:rPr>
  </w:style>
  <w:style w:type="paragraph" w:customStyle="1" w:styleId="9E33669FCAE74EBEB7D103BEB87801D1">
    <w:name w:val="9E33669FCAE74EBEB7D103BEB87801D1"/>
    <w:rsid w:val="005272B5"/>
    <w:pPr>
      <w:spacing w:after="160" w:line="278" w:lineRule="auto"/>
    </w:pPr>
    <w:rPr>
      <w:kern w:val="2"/>
      <w:sz w:val="24"/>
      <w:szCs w:val="24"/>
      <w14:ligatures w14:val="standardContextual"/>
    </w:rPr>
  </w:style>
  <w:style w:type="paragraph" w:customStyle="1" w:styleId="A1627391BEB64497A8ADED4B715F0289">
    <w:name w:val="A1627391BEB64497A8ADED4B715F0289"/>
    <w:rsid w:val="005272B5"/>
    <w:pPr>
      <w:spacing w:after="160" w:line="278" w:lineRule="auto"/>
    </w:pPr>
    <w:rPr>
      <w:kern w:val="2"/>
      <w:sz w:val="24"/>
      <w:szCs w:val="24"/>
      <w14:ligatures w14:val="standardContextual"/>
    </w:rPr>
  </w:style>
  <w:style w:type="paragraph" w:customStyle="1" w:styleId="A49270F371EB40F085E896B976378F0A">
    <w:name w:val="A49270F371EB40F085E896B976378F0A"/>
    <w:rsid w:val="005272B5"/>
    <w:pPr>
      <w:spacing w:after="160" w:line="278" w:lineRule="auto"/>
    </w:pPr>
    <w:rPr>
      <w:kern w:val="2"/>
      <w:sz w:val="24"/>
      <w:szCs w:val="24"/>
      <w14:ligatures w14:val="standardContextual"/>
    </w:rPr>
  </w:style>
  <w:style w:type="paragraph" w:customStyle="1" w:styleId="0C4F97B02B084E67957EFAC294919611">
    <w:name w:val="0C4F97B02B084E67957EFAC294919611"/>
    <w:rsid w:val="005272B5"/>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295</TotalTime>
  <Pages>34</Pages>
  <Words>9476</Words>
  <Characters>54015</Characters>
  <Application>Microsoft Office Word</Application>
  <DocSecurity>8</DocSecurity>
  <Lines>450</Lines>
  <Paragraphs>126</Paragraphs>
  <ScaleCrop>false</ScaleCrop>
  <HeadingPairs>
    <vt:vector size="2" baseType="variant">
      <vt:variant>
        <vt:lpstr>Title</vt:lpstr>
      </vt:variant>
      <vt:variant>
        <vt:i4>1</vt:i4>
      </vt:variant>
    </vt:vector>
  </HeadingPairs>
  <TitlesOfParts>
    <vt:vector size="1" baseType="lpstr">
      <vt:lpstr>BSBWHS414</vt:lpstr>
    </vt:vector>
  </TitlesOfParts>
  <Company/>
  <LinksUpToDate>false</LinksUpToDate>
  <CharactersWithSpaces>63365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BSBWHS414</dc:title>
  <dc:subject>Contribute to WHS risk management</dc:subject>
  <dc:creator>Author Name</dc:creator>
  <cp:lastModifiedBy>Eliza Grunwald</cp:lastModifiedBy>
  <cp:revision>95</cp:revision>
  <cp:lastPrinted>2021-09-20T03:02:00Z</cp:lastPrinted>
  <dcterms:created xsi:type="dcterms:W3CDTF">2024-08-19T04:54:00Z</dcterms:created>
  <dcterms:modified xsi:type="dcterms:W3CDTF">2024-09-30T02:11:00Z</dcterms:modified>
  <cp:contentStatus>v1-1_02/08/2024</cp:contentStatus>
</cp:coreProperties>
</file>