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73B6070" w:rsidR="00677444" w:rsidRPr="004932A4" w:rsidRDefault="007821C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7821C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3618F4CB" w:rsidR="00F31B50" w:rsidRPr="00113DF5" w:rsidRDefault="009F4254" w:rsidP="008840BB">
            <w:pPr>
              <w:ind w:right="390"/>
              <w:jc w:val="left"/>
              <w:rPr>
                <w:rFonts w:ascii="Arial" w:hAnsi="Arial" w:cs="Arial"/>
                <w:sz w:val="22"/>
                <w:szCs w:val="22"/>
              </w:rPr>
            </w:pPr>
            <w:permStart w:id="1845518715" w:edGrp="everyone"/>
            <w:r>
              <w:rPr>
                <w:rFonts w:ascii="Arial" w:hAnsi="Arial" w:cs="Arial"/>
                <w:sz w:val="22"/>
                <w:szCs w:val="22"/>
              </w:rPr>
              <w:t>Bebe Sooty Phomsouvanh</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7821CB" w:rsidP="00B66762">
            <w:pPr>
              <w:ind w:right="-5"/>
              <w:jc w:val="left"/>
              <w:rPr>
                <w:rFonts w:ascii="Arial" w:hAnsi="Arial" w:cs="Arial"/>
                <w:sz w:val="18"/>
                <w:szCs w:val="18"/>
              </w:rPr>
            </w:pPr>
            <w:sdt>
              <w:sdtPr>
                <w:rPr>
                  <w:rFonts w:ascii="Arial" w:hAnsi="Arial" w:cs="Arial"/>
                  <w:b/>
                  <w:bCs/>
                  <w:sz w:val="22"/>
                  <w:szCs w:val="22"/>
                </w:rPr>
                <w:id w:val="1832487325"/>
                <w:picture/>
              </w:sdtPr>
              <w:sdtEndPr/>
              <w:sdtContent>
                <w:r w:rsidR="00F31B50">
                  <w:rPr>
                    <w:rFonts w:ascii="Arial" w:hAnsi="Arial" w:cs="Arial"/>
                    <w:b/>
                    <w:bCs/>
                    <w:noProof/>
                    <w:sz w:val="22"/>
                    <w:szCs w:val="22"/>
                  </w:rPr>
                  <w:drawing>
                    <wp:inline distT="0" distB="0" distL="0" distR="0" wp14:anchorId="6378A3F6" wp14:editId="44D994C4">
                      <wp:extent cx="826151" cy="437092"/>
                      <wp:effectExtent l="0" t="0" r="0" b="127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826151"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7821CB"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7821CB"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7821CB"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7821CB"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7821CB"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7821CB"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7821CB"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7821CB"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7821CB"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7821CB"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7821CB"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7821CB"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7821CB"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7821CB"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4DE396C" w:rsidR="00C76B5E" w:rsidRPr="004932A4" w:rsidRDefault="007821C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7821C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F36704D" w:rsidR="00750D30" w:rsidRPr="00113DF5" w:rsidRDefault="009F4254" w:rsidP="008B3F47">
            <w:pPr>
              <w:ind w:right="390"/>
              <w:jc w:val="left"/>
              <w:rPr>
                <w:rFonts w:ascii="Arial" w:hAnsi="Arial" w:cs="Arial"/>
                <w:sz w:val="22"/>
                <w:szCs w:val="22"/>
              </w:rPr>
            </w:pPr>
            <w:permStart w:id="1580875131" w:edGrp="everyone"/>
            <w:r>
              <w:rPr>
                <w:rFonts w:ascii="Arial" w:hAnsi="Arial" w:cs="Arial"/>
                <w:sz w:val="22"/>
                <w:szCs w:val="22"/>
              </w:rPr>
              <w:t>Bebe Sooty Phomsouvanh</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1688C12D" w:rsidR="00F31B50" w:rsidRDefault="00524E5F" w:rsidP="009673BE">
            <w:pPr>
              <w:pStyle w:val="ListParagraph"/>
              <w:numPr>
                <w:ilvl w:val="0"/>
                <w:numId w:val="24"/>
              </w:numPr>
              <w:ind w:left="420"/>
              <w:rPr>
                <w:rFonts w:ascii="Arial" w:hAnsi="Arial" w:cs="Arial"/>
                <w:sz w:val="22"/>
                <w:szCs w:val="22"/>
              </w:rPr>
            </w:pPr>
            <w:permStart w:id="1664307437" w:edGrp="everyone"/>
            <w:r>
              <w:rPr>
                <w:rFonts w:ascii="Arial" w:hAnsi="Arial" w:cs="Arial"/>
                <w:sz w:val="22"/>
                <w:szCs w:val="22"/>
              </w:rPr>
              <w:t xml:space="preserve">Site emergency and evacuation procedure – containing risk information for identified </w:t>
            </w:r>
            <w:proofErr w:type="gramStart"/>
            <w:r>
              <w:rPr>
                <w:rFonts w:ascii="Arial" w:hAnsi="Arial" w:cs="Arial"/>
                <w:sz w:val="22"/>
                <w:szCs w:val="22"/>
              </w:rPr>
              <w:t>emergency situation</w:t>
            </w:r>
            <w:proofErr w:type="gramEnd"/>
            <w:r>
              <w:rPr>
                <w:rFonts w:ascii="Arial" w:hAnsi="Arial" w:cs="Arial"/>
                <w:sz w:val="22"/>
                <w:szCs w:val="22"/>
              </w:rPr>
              <w:t>/scenario</w:t>
            </w:r>
            <w:r w:rsidR="00755EF4">
              <w:rPr>
                <w:rFonts w:ascii="Arial" w:hAnsi="Arial" w:cs="Arial"/>
                <w:sz w:val="22"/>
                <w:szCs w:val="22"/>
              </w:rPr>
              <w:t>s for the site</w:t>
            </w:r>
            <w:r w:rsidR="00543639">
              <w:rPr>
                <w:rFonts w:ascii="Arial" w:hAnsi="Arial" w:cs="Arial"/>
                <w:sz w:val="22"/>
                <w:szCs w:val="22"/>
              </w:rPr>
              <w:t>. Data from this procedure are emergency evacuation drill, training of emergency wardens and first aider, emergency equipment maintenance records.</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190844CC" w:rsidR="000561E3" w:rsidRPr="000561E3" w:rsidRDefault="00755EF4" w:rsidP="009673BE">
            <w:pPr>
              <w:pStyle w:val="ListParagraph"/>
              <w:numPr>
                <w:ilvl w:val="0"/>
                <w:numId w:val="24"/>
              </w:numPr>
              <w:ind w:left="420"/>
              <w:rPr>
                <w:rFonts w:ascii="Arial" w:hAnsi="Arial" w:cs="Arial"/>
                <w:sz w:val="22"/>
                <w:szCs w:val="22"/>
              </w:rPr>
            </w:pPr>
            <w:permStart w:id="57290591" w:edGrp="everyone"/>
            <w:r>
              <w:rPr>
                <w:rFonts w:ascii="Arial" w:hAnsi="Arial" w:cs="Arial"/>
                <w:sz w:val="22"/>
                <w:szCs w:val="22"/>
              </w:rPr>
              <w:t>Site hazardous substances management procedure – containing risk information of identified hazardous chemicals and registered in the Chemical Register</w:t>
            </w:r>
            <w:r w:rsidR="00543639">
              <w:rPr>
                <w:rFonts w:ascii="Arial" w:hAnsi="Arial" w:cs="Arial"/>
                <w:sz w:val="22"/>
                <w:szCs w:val="22"/>
              </w:rPr>
              <w:t>. Data from this procedure would number and volume of chemical stored, chemical risk assessment</w:t>
            </w:r>
            <w:r w:rsidR="004A57ED">
              <w:rPr>
                <w:rFonts w:ascii="Arial" w:hAnsi="Arial" w:cs="Arial"/>
                <w:sz w:val="22"/>
                <w:szCs w:val="22"/>
              </w:rPr>
              <w:t>, identify of non-hazardous chemical used over hazardous chemical</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7821CB"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3357C44C" w:rsidR="00F31B50" w:rsidRDefault="00755EF4" w:rsidP="009673BE">
            <w:pPr>
              <w:pStyle w:val="ListParagraph"/>
              <w:numPr>
                <w:ilvl w:val="0"/>
                <w:numId w:val="25"/>
              </w:numPr>
              <w:ind w:left="420"/>
              <w:rPr>
                <w:rFonts w:ascii="Arial" w:hAnsi="Arial" w:cs="Arial"/>
                <w:sz w:val="22"/>
                <w:szCs w:val="22"/>
              </w:rPr>
            </w:pPr>
            <w:permStart w:id="2106550628" w:edGrp="everyone"/>
            <w:r>
              <w:rPr>
                <w:rFonts w:ascii="Arial" w:hAnsi="Arial" w:cs="Arial"/>
                <w:sz w:val="22"/>
                <w:szCs w:val="22"/>
              </w:rPr>
              <w:t>Risk Identification or Hazard Identification</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3B418C7B" w:rsidR="000561E3" w:rsidRDefault="00755EF4" w:rsidP="009673BE">
            <w:pPr>
              <w:pStyle w:val="ListParagraph"/>
              <w:numPr>
                <w:ilvl w:val="0"/>
                <w:numId w:val="25"/>
              </w:numPr>
              <w:ind w:left="420"/>
              <w:rPr>
                <w:rFonts w:ascii="Arial" w:hAnsi="Arial" w:cs="Arial"/>
                <w:sz w:val="22"/>
                <w:szCs w:val="22"/>
              </w:rPr>
            </w:pPr>
            <w:permStart w:id="65474897" w:edGrp="everyone"/>
            <w:r>
              <w:rPr>
                <w:rFonts w:ascii="Arial" w:hAnsi="Arial" w:cs="Arial"/>
                <w:sz w:val="22"/>
                <w:szCs w:val="22"/>
              </w:rPr>
              <w:t xml:space="preserve">Risk Assessment </w:t>
            </w:r>
            <w:permEnd w:id="65474897"/>
          </w:p>
          <w:p w14:paraId="631D8738" w14:textId="30F5164D" w:rsidR="000561E3" w:rsidRDefault="000561E3" w:rsidP="000561E3">
            <w:pPr>
              <w:pStyle w:val="ListParagraph"/>
              <w:ind w:left="420"/>
              <w:rPr>
                <w:rFonts w:ascii="Arial" w:hAnsi="Arial" w:cs="Arial"/>
                <w:sz w:val="22"/>
                <w:szCs w:val="22"/>
              </w:rPr>
            </w:pPr>
          </w:p>
          <w:p w14:paraId="2CC7D3C1" w14:textId="4F20AE99" w:rsidR="000561E3" w:rsidRPr="000561E3" w:rsidRDefault="00755EF4" w:rsidP="009673BE">
            <w:pPr>
              <w:pStyle w:val="ListParagraph"/>
              <w:numPr>
                <w:ilvl w:val="0"/>
                <w:numId w:val="25"/>
              </w:numPr>
              <w:ind w:left="420"/>
              <w:rPr>
                <w:rFonts w:ascii="Arial" w:hAnsi="Arial" w:cs="Arial"/>
                <w:sz w:val="22"/>
                <w:szCs w:val="22"/>
              </w:rPr>
            </w:pPr>
            <w:permStart w:id="1974086080" w:edGrp="everyone"/>
            <w:r>
              <w:rPr>
                <w:rFonts w:ascii="Arial" w:hAnsi="Arial" w:cs="Arial"/>
                <w:sz w:val="22"/>
                <w:szCs w:val="22"/>
              </w:rPr>
              <w:t>Risk Mitigation or Control Measures</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7821CB"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E0C011F" w14:textId="12AF1001" w:rsidR="00755EF4" w:rsidRDefault="00755EF4" w:rsidP="008840BB">
            <w:pPr>
              <w:rPr>
                <w:rFonts w:ascii="Arial" w:hAnsi="Arial" w:cs="Arial"/>
                <w:sz w:val="22"/>
                <w:szCs w:val="22"/>
              </w:rPr>
            </w:pPr>
            <w:permStart w:id="1941594835" w:edGrp="everyone"/>
            <w:r>
              <w:rPr>
                <w:rFonts w:ascii="Arial" w:hAnsi="Arial" w:cs="Arial"/>
                <w:sz w:val="22"/>
                <w:szCs w:val="22"/>
              </w:rPr>
              <w:t>Explained the –</w:t>
            </w:r>
          </w:p>
          <w:p w14:paraId="7712CE4C" w14:textId="6725A0F9" w:rsidR="00F31B50" w:rsidRPr="00755EF4" w:rsidRDefault="00755EF4" w:rsidP="00755EF4">
            <w:pPr>
              <w:rPr>
                <w:rFonts w:ascii="Arial" w:hAnsi="Arial" w:cs="Arial"/>
                <w:sz w:val="22"/>
                <w:szCs w:val="22"/>
              </w:rPr>
            </w:pPr>
            <w:r>
              <w:rPr>
                <w:rFonts w:ascii="Arial" w:hAnsi="Arial" w:cs="Arial"/>
                <w:sz w:val="22"/>
                <w:szCs w:val="22"/>
              </w:rPr>
              <w:t>-</w:t>
            </w:r>
            <w:r w:rsidRPr="00755EF4">
              <w:rPr>
                <w:rFonts w:ascii="Arial" w:hAnsi="Arial" w:cs="Arial"/>
                <w:sz w:val="22"/>
                <w:szCs w:val="22"/>
              </w:rPr>
              <w:t>Company’s Risk Management procedure</w:t>
            </w:r>
          </w:p>
          <w:p w14:paraId="1BB59B6F" w14:textId="67449F04" w:rsidR="00755EF4" w:rsidRDefault="00755EF4" w:rsidP="008840BB">
            <w:pPr>
              <w:rPr>
                <w:rFonts w:ascii="Arial" w:hAnsi="Arial" w:cs="Arial"/>
                <w:sz w:val="22"/>
                <w:szCs w:val="22"/>
              </w:rPr>
            </w:pPr>
            <w:r>
              <w:rPr>
                <w:rFonts w:ascii="Arial" w:hAnsi="Arial" w:cs="Arial"/>
                <w:sz w:val="22"/>
                <w:szCs w:val="22"/>
              </w:rPr>
              <w:t>-</w:t>
            </w:r>
            <w:r w:rsidRPr="00755EF4">
              <w:rPr>
                <w:rFonts w:ascii="Arial" w:hAnsi="Arial" w:cs="Arial"/>
                <w:sz w:val="22"/>
                <w:szCs w:val="22"/>
              </w:rPr>
              <w:t>Risk Matrix</w:t>
            </w:r>
          </w:p>
          <w:p w14:paraId="64A2656A" w14:textId="4BD31B53" w:rsidR="00F31B50" w:rsidRPr="001C4084" w:rsidRDefault="00755EF4" w:rsidP="008840BB">
            <w:pPr>
              <w:rPr>
                <w:rFonts w:ascii="Arial" w:hAnsi="Arial" w:cs="Arial"/>
                <w:sz w:val="22"/>
                <w:szCs w:val="22"/>
              </w:rPr>
            </w:pPr>
            <w:r>
              <w:rPr>
                <w:rFonts w:ascii="Arial" w:hAnsi="Arial" w:cs="Arial"/>
                <w:sz w:val="22"/>
                <w:szCs w:val="22"/>
              </w:rPr>
              <w:t>-T</w:t>
            </w:r>
            <w:r w:rsidRPr="00755EF4">
              <w:rPr>
                <w:rFonts w:ascii="Arial" w:hAnsi="Arial" w:cs="Arial"/>
                <w:sz w:val="22"/>
                <w:szCs w:val="22"/>
              </w:rPr>
              <w:t xml:space="preserve">ools </w:t>
            </w:r>
            <w:r>
              <w:rPr>
                <w:rFonts w:ascii="Arial" w:hAnsi="Arial" w:cs="Arial"/>
                <w:sz w:val="22"/>
                <w:szCs w:val="22"/>
              </w:rPr>
              <w:t xml:space="preserve">available </w:t>
            </w:r>
            <w:r w:rsidRPr="00755EF4">
              <w:rPr>
                <w:rFonts w:ascii="Arial" w:hAnsi="Arial" w:cs="Arial"/>
                <w:sz w:val="22"/>
                <w:szCs w:val="22"/>
              </w:rPr>
              <w:t xml:space="preserve">used to conduct a risk assessment </w:t>
            </w:r>
            <w:proofErr w:type="spellStart"/>
            <w:r w:rsidRPr="00755EF4">
              <w:rPr>
                <w:rFonts w:ascii="Arial" w:hAnsi="Arial" w:cs="Arial"/>
                <w:sz w:val="22"/>
                <w:szCs w:val="22"/>
              </w:rPr>
              <w:t>eg</w:t>
            </w:r>
            <w:proofErr w:type="spellEnd"/>
            <w:r>
              <w:rPr>
                <w:rFonts w:ascii="Arial" w:hAnsi="Arial" w:cs="Arial"/>
                <w:sz w:val="22"/>
                <w:szCs w:val="22"/>
              </w:rPr>
              <w:t xml:space="preserve"> Project Risk Register, Safe Work Method Statement, Chemical Risk Assessment, Plant Risk Assessment, Job Safety Analysis and Start Card/Take5/</w:t>
            </w:r>
            <w:proofErr w:type="spellStart"/>
            <w:r>
              <w:rPr>
                <w:rFonts w:ascii="Arial" w:hAnsi="Arial" w:cs="Arial"/>
                <w:sz w:val="22"/>
                <w:szCs w:val="22"/>
              </w:rPr>
              <w:t>HazChat</w:t>
            </w:r>
            <w:proofErr w:type="spellEnd"/>
            <w:r w:rsidRPr="00755EF4">
              <w:rPr>
                <w:rFonts w:ascii="Arial" w:hAnsi="Arial" w:cs="Arial"/>
                <w:sz w:val="22"/>
                <w:szCs w:val="22"/>
              </w:rPr>
              <w:t xml:space="preserve"> </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7821CB"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2625FA8" w14:textId="5425A77B" w:rsidR="00F31B50" w:rsidRDefault="00755EF4" w:rsidP="008840BB">
            <w:pPr>
              <w:rPr>
                <w:rFonts w:ascii="Arial" w:hAnsi="Arial" w:cs="Arial"/>
                <w:sz w:val="22"/>
                <w:szCs w:val="22"/>
              </w:rPr>
            </w:pPr>
            <w:permStart w:id="1684146892" w:edGrp="everyone"/>
            <w:r>
              <w:rPr>
                <w:rFonts w:ascii="Arial" w:hAnsi="Arial" w:cs="Arial"/>
                <w:sz w:val="22"/>
                <w:szCs w:val="22"/>
              </w:rPr>
              <w:t>Source the information from Company’s Intranet</w:t>
            </w:r>
            <w:r w:rsidR="00347511">
              <w:rPr>
                <w:rFonts w:ascii="Arial" w:hAnsi="Arial" w:cs="Arial"/>
                <w:sz w:val="22"/>
                <w:szCs w:val="22"/>
              </w:rPr>
              <w:t xml:space="preserve"> or </w:t>
            </w:r>
            <w:proofErr w:type="spellStart"/>
            <w:r w:rsidR="00347511">
              <w:rPr>
                <w:rFonts w:ascii="Arial" w:hAnsi="Arial" w:cs="Arial"/>
                <w:sz w:val="22"/>
                <w:szCs w:val="22"/>
              </w:rPr>
              <w:t>Sharepoint</w:t>
            </w:r>
            <w:proofErr w:type="spellEnd"/>
            <w:r w:rsidR="00347511">
              <w:rPr>
                <w:rFonts w:ascii="Arial" w:hAnsi="Arial" w:cs="Arial"/>
                <w:sz w:val="22"/>
                <w:szCs w:val="22"/>
              </w:rPr>
              <w:t xml:space="preserve"> and look for Company’s Risk Management Procedure and Consultation and Communication Procedure, in addition are the Code of Practices from </w:t>
            </w:r>
            <w:proofErr w:type="spellStart"/>
            <w:r w:rsidR="00347511">
              <w:rPr>
                <w:rFonts w:ascii="Arial" w:hAnsi="Arial" w:cs="Arial"/>
                <w:sz w:val="22"/>
                <w:szCs w:val="22"/>
              </w:rPr>
              <w:t>Worksafe</w:t>
            </w:r>
            <w:proofErr w:type="spellEnd"/>
            <w:r w:rsidR="00347511">
              <w:rPr>
                <w:rFonts w:ascii="Arial" w:hAnsi="Arial" w:cs="Arial"/>
                <w:sz w:val="22"/>
                <w:szCs w:val="22"/>
              </w:rPr>
              <w:t xml:space="preserve"> QLD.</w:t>
            </w:r>
          </w:p>
          <w:permEnd w:id="1684146892"/>
          <w:p w14:paraId="0691B221" w14:textId="38EA2116" w:rsidR="00F31B50" w:rsidRPr="001C4084" w:rsidRDefault="00F31B50" w:rsidP="008840BB">
            <w:pPr>
              <w:rPr>
                <w:rFonts w:ascii="Arial" w:hAnsi="Arial" w:cs="Arial"/>
                <w:sz w:val="22"/>
                <w:szCs w:val="22"/>
              </w:rPr>
            </w:pPr>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7821CB"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481987" w14:textId="7E962EE6" w:rsidR="00F31B50" w:rsidRPr="001C4084" w:rsidRDefault="00347511" w:rsidP="008840BB">
            <w:pPr>
              <w:rPr>
                <w:rFonts w:ascii="Arial" w:hAnsi="Arial" w:cs="Arial"/>
                <w:sz w:val="22"/>
                <w:szCs w:val="22"/>
              </w:rPr>
            </w:pPr>
            <w:permStart w:id="1610158573" w:edGrp="everyone"/>
            <w:r>
              <w:rPr>
                <w:rFonts w:ascii="Arial" w:hAnsi="Arial" w:cs="Arial"/>
                <w:sz w:val="22"/>
                <w:szCs w:val="22"/>
              </w:rPr>
              <w:t>Current work role is Project HSE Specialist</w:t>
            </w:r>
            <w:r w:rsidR="00CE5173">
              <w:rPr>
                <w:rFonts w:ascii="Arial" w:hAnsi="Arial" w:cs="Arial"/>
                <w:sz w:val="22"/>
                <w:szCs w:val="22"/>
              </w:rPr>
              <w:t>. I perform a health risk assessment on identified hazardous substances as described in the SDS, in accordance with company’s Hazardous Substances Procedure.</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7821CB"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8484E37" w14:textId="47AA7E20" w:rsidR="00F31B50" w:rsidRDefault="00CE5173" w:rsidP="008840BB">
            <w:pPr>
              <w:rPr>
                <w:rFonts w:ascii="Arial" w:hAnsi="Arial" w:cs="Arial"/>
                <w:sz w:val="22"/>
                <w:szCs w:val="22"/>
              </w:rPr>
            </w:pPr>
            <w:permStart w:id="1256144761" w:edGrp="everyone"/>
            <w:r>
              <w:rPr>
                <w:rFonts w:ascii="Arial" w:hAnsi="Arial" w:cs="Arial"/>
                <w:sz w:val="22"/>
                <w:szCs w:val="22"/>
              </w:rPr>
              <w:t>Supervisor should record the actions of other</w:t>
            </w:r>
            <w:r w:rsidR="00407CE8">
              <w:rPr>
                <w:rFonts w:ascii="Arial" w:hAnsi="Arial" w:cs="Arial"/>
                <w:sz w:val="22"/>
                <w:szCs w:val="22"/>
              </w:rPr>
              <w:t>s</w:t>
            </w:r>
            <w:r>
              <w:rPr>
                <w:rFonts w:ascii="Arial" w:hAnsi="Arial" w:cs="Arial"/>
                <w:sz w:val="22"/>
                <w:szCs w:val="22"/>
              </w:rPr>
              <w:t xml:space="preserve"> to demonstrates compliance with procedur</w:t>
            </w:r>
            <w:r w:rsidR="00407CE8">
              <w:rPr>
                <w:rFonts w:ascii="Arial" w:hAnsi="Arial" w:cs="Arial"/>
                <w:sz w:val="22"/>
                <w:szCs w:val="22"/>
              </w:rPr>
              <w:t xml:space="preserve">e or legislative requirements, through inspection, observation, </w:t>
            </w:r>
            <w:proofErr w:type="gramStart"/>
            <w:r w:rsidR="00407CE8">
              <w:rPr>
                <w:rFonts w:ascii="Arial" w:hAnsi="Arial" w:cs="Arial"/>
                <w:sz w:val="22"/>
                <w:szCs w:val="22"/>
              </w:rPr>
              <w:t>audits</w:t>
            </w:r>
            <w:proofErr w:type="gramEnd"/>
            <w:r w:rsidR="00407CE8">
              <w:rPr>
                <w:rFonts w:ascii="Arial" w:hAnsi="Arial" w:cs="Arial"/>
                <w:sz w:val="22"/>
                <w:szCs w:val="22"/>
              </w:rPr>
              <w:t xml:space="preserve"> or site activity diary.</w:t>
            </w:r>
            <w:r w:rsidR="009673BE">
              <w:rPr>
                <w:rFonts w:ascii="Arial" w:hAnsi="Arial" w:cs="Arial"/>
                <w:sz w:val="22"/>
                <w:szCs w:val="22"/>
              </w:rPr>
              <w:t xml:space="preserve"> Utilising any of these tools to help you form part of good recording keeping practice. </w:t>
            </w:r>
          </w:p>
          <w:p w14:paraId="10A1292A" w14:textId="77777777" w:rsidR="00F31B50" w:rsidRDefault="00F31B50" w:rsidP="008840BB">
            <w:pPr>
              <w:rPr>
                <w:rFonts w:ascii="Arial" w:hAnsi="Arial" w:cs="Arial"/>
                <w:sz w:val="22"/>
                <w:szCs w:val="22"/>
              </w:rPr>
            </w:pPr>
          </w:p>
          <w:p w14:paraId="4569C7C4" w14:textId="18525F84" w:rsidR="00F31B50" w:rsidRPr="001C4084" w:rsidRDefault="00407CE8" w:rsidP="008840BB">
            <w:pPr>
              <w:rPr>
                <w:rFonts w:ascii="Arial" w:hAnsi="Arial" w:cs="Arial"/>
                <w:sz w:val="22"/>
                <w:szCs w:val="22"/>
              </w:rPr>
            </w:pPr>
            <w:r>
              <w:rPr>
                <w:rFonts w:ascii="Arial" w:hAnsi="Arial" w:cs="Arial"/>
                <w:sz w:val="22"/>
                <w:szCs w:val="22"/>
              </w:rPr>
              <w:t xml:space="preserve">Any issues raised from the </w:t>
            </w:r>
            <w:r w:rsidRPr="00407CE8">
              <w:rPr>
                <w:rFonts w:ascii="Arial" w:hAnsi="Arial" w:cs="Arial"/>
                <w:sz w:val="22"/>
                <w:szCs w:val="22"/>
              </w:rPr>
              <w:t xml:space="preserve">inspection, </w:t>
            </w:r>
            <w:proofErr w:type="gramStart"/>
            <w:r w:rsidRPr="00407CE8">
              <w:rPr>
                <w:rFonts w:ascii="Arial" w:hAnsi="Arial" w:cs="Arial"/>
                <w:sz w:val="22"/>
                <w:szCs w:val="22"/>
              </w:rPr>
              <w:t>observation</w:t>
            </w:r>
            <w:proofErr w:type="gramEnd"/>
            <w:r w:rsidRPr="00407CE8">
              <w:rPr>
                <w:rFonts w:ascii="Arial" w:hAnsi="Arial" w:cs="Arial"/>
                <w:sz w:val="22"/>
                <w:szCs w:val="22"/>
              </w:rPr>
              <w:t xml:space="preserve"> or audits</w:t>
            </w:r>
            <w:r>
              <w:rPr>
                <w:rFonts w:ascii="Arial" w:hAnsi="Arial" w:cs="Arial"/>
                <w:sz w:val="22"/>
                <w:szCs w:val="22"/>
              </w:rPr>
              <w:t xml:space="preserve">, you consult on the solutions </w:t>
            </w:r>
            <w:r w:rsidR="009673BE">
              <w:rPr>
                <w:rFonts w:ascii="Arial" w:hAnsi="Arial" w:cs="Arial"/>
                <w:sz w:val="22"/>
                <w:szCs w:val="22"/>
              </w:rPr>
              <w:t xml:space="preserve">and get an outcome </w:t>
            </w:r>
            <w:r>
              <w:rPr>
                <w:rFonts w:ascii="Arial" w:hAnsi="Arial" w:cs="Arial"/>
                <w:sz w:val="22"/>
                <w:szCs w:val="22"/>
              </w:rPr>
              <w:t>with the work group or HSR. The solution</w:t>
            </w:r>
            <w:r w:rsidR="009673BE">
              <w:rPr>
                <w:rFonts w:ascii="Arial" w:hAnsi="Arial" w:cs="Arial"/>
                <w:sz w:val="22"/>
                <w:szCs w:val="22"/>
              </w:rPr>
              <w:t>s</w:t>
            </w:r>
            <w:r>
              <w:rPr>
                <w:rFonts w:ascii="Arial" w:hAnsi="Arial" w:cs="Arial"/>
                <w:sz w:val="22"/>
                <w:szCs w:val="22"/>
              </w:rPr>
              <w:t xml:space="preserve"> will </w:t>
            </w:r>
            <w:r w:rsidR="009673BE">
              <w:rPr>
                <w:rFonts w:ascii="Arial" w:hAnsi="Arial" w:cs="Arial"/>
                <w:sz w:val="22"/>
                <w:szCs w:val="22"/>
              </w:rPr>
              <w:t>need to</w:t>
            </w:r>
            <w:r>
              <w:rPr>
                <w:rFonts w:ascii="Arial" w:hAnsi="Arial" w:cs="Arial"/>
                <w:sz w:val="22"/>
                <w:szCs w:val="22"/>
              </w:rPr>
              <w:t xml:space="preserve"> </w:t>
            </w:r>
            <w:proofErr w:type="gramStart"/>
            <w:r>
              <w:rPr>
                <w:rFonts w:ascii="Arial" w:hAnsi="Arial" w:cs="Arial"/>
                <w:sz w:val="22"/>
                <w:szCs w:val="22"/>
              </w:rPr>
              <w:t>documented</w:t>
            </w:r>
            <w:proofErr w:type="gramEnd"/>
            <w:r>
              <w:rPr>
                <w:rFonts w:ascii="Arial" w:hAnsi="Arial" w:cs="Arial"/>
                <w:sz w:val="22"/>
                <w:szCs w:val="22"/>
              </w:rPr>
              <w:t xml:space="preserve"> as a corrective actions</w:t>
            </w:r>
            <w:r w:rsidR="009673BE">
              <w:rPr>
                <w:rFonts w:ascii="Arial" w:hAnsi="Arial" w:cs="Arial"/>
                <w:sz w:val="22"/>
                <w:szCs w:val="22"/>
              </w:rPr>
              <w:t xml:space="preserve"> through the system</w:t>
            </w:r>
            <w:r>
              <w:rPr>
                <w:rFonts w:ascii="Arial" w:hAnsi="Arial" w:cs="Arial"/>
                <w:sz w:val="22"/>
                <w:szCs w:val="22"/>
              </w:rPr>
              <w:t xml:space="preserve"> </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7821CB"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9385E7A" w14:textId="5DDBE780" w:rsidR="00F31B50" w:rsidRDefault="00F94D78" w:rsidP="008840BB">
            <w:pPr>
              <w:rPr>
                <w:rFonts w:ascii="Arial" w:hAnsi="Arial" w:cs="Arial"/>
                <w:sz w:val="22"/>
                <w:szCs w:val="22"/>
              </w:rPr>
            </w:pPr>
            <w:permStart w:id="1591365776" w:edGrp="everyone"/>
            <w:r>
              <w:rPr>
                <w:rFonts w:ascii="Arial" w:hAnsi="Arial" w:cs="Arial"/>
                <w:sz w:val="22"/>
                <w:szCs w:val="22"/>
              </w:rPr>
              <w:t xml:space="preserve">The Code of Practice provide a practical guide to achieving the standards of health, safety and welfare required under the WHS Act and Regulation. In my role as a Project HSE Specialist, I’m responsible to educate the Project Manager, </w:t>
            </w:r>
            <w:proofErr w:type="gramStart"/>
            <w:r>
              <w:rPr>
                <w:rFonts w:ascii="Arial" w:hAnsi="Arial" w:cs="Arial"/>
                <w:sz w:val="22"/>
                <w:szCs w:val="22"/>
              </w:rPr>
              <w:t>Supervisors</w:t>
            </w:r>
            <w:proofErr w:type="gramEnd"/>
            <w:r>
              <w:rPr>
                <w:rFonts w:ascii="Arial" w:hAnsi="Arial" w:cs="Arial"/>
                <w:sz w:val="22"/>
                <w:szCs w:val="22"/>
              </w:rPr>
              <w:t xml:space="preserve"> and workers to </w:t>
            </w:r>
            <w:r w:rsidR="00B63D56">
              <w:rPr>
                <w:rFonts w:ascii="Arial" w:hAnsi="Arial" w:cs="Arial"/>
                <w:sz w:val="22"/>
                <w:szCs w:val="22"/>
              </w:rPr>
              <w:t xml:space="preserve">promote </w:t>
            </w:r>
            <w:r>
              <w:rPr>
                <w:rFonts w:ascii="Arial" w:hAnsi="Arial" w:cs="Arial"/>
                <w:sz w:val="22"/>
                <w:szCs w:val="22"/>
              </w:rPr>
              <w:t>implement</w:t>
            </w:r>
            <w:r w:rsidR="00B63D56">
              <w:rPr>
                <w:rFonts w:ascii="Arial" w:hAnsi="Arial" w:cs="Arial"/>
                <w:sz w:val="22"/>
                <w:szCs w:val="22"/>
              </w:rPr>
              <w:t>ing</w:t>
            </w:r>
            <w:r>
              <w:rPr>
                <w:rFonts w:ascii="Arial" w:hAnsi="Arial" w:cs="Arial"/>
                <w:sz w:val="22"/>
                <w:szCs w:val="22"/>
              </w:rPr>
              <w:t xml:space="preserve"> the Risk Management Procedure which complies with “How to manage work health and safety risks </w:t>
            </w:r>
            <w:proofErr w:type="spellStart"/>
            <w:r>
              <w:rPr>
                <w:rFonts w:ascii="Arial" w:hAnsi="Arial" w:cs="Arial"/>
                <w:sz w:val="22"/>
                <w:szCs w:val="22"/>
              </w:rPr>
              <w:t>CoP</w:t>
            </w:r>
            <w:r w:rsidR="00B63D56">
              <w:rPr>
                <w:rFonts w:ascii="Arial" w:hAnsi="Arial" w:cs="Arial"/>
                <w:sz w:val="22"/>
                <w:szCs w:val="22"/>
              </w:rPr>
              <w:t>.</w:t>
            </w:r>
            <w:proofErr w:type="spellEnd"/>
          </w:p>
          <w:p w14:paraId="37B5230A" w14:textId="510DFBD4" w:rsidR="00F31B50" w:rsidRPr="001C4084" w:rsidRDefault="00B63D56" w:rsidP="008840BB">
            <w:pPr>
              <w:rPr>
                <w:rFonts w:ascii="Arial" w:hAnsi="Arial" w:cs="Arial"/>
                <w:sz w:val="22"/>
                <w:szCs w:val="22"/>
              </w:rPr>
            </w:pPr>
            <w:r>
              <w:rPr>
                <w:rFonts w:ascii="Arial" w:hAnsi="Arial" w:cs="Arial"/>
                <w:sz w:val="22"/>
                <w:szCs w:val="22"/>
              </w:rPr>
              <w:t>Our risk management tools are the Project Risk Register, Safe Work Method Statement, Chemical Risk Assessment and Plant Risk Assessment.</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7821CB"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393EA0A" w14:textId="77777777" w:rsidR="00F31B50" w:rsidRDefault="00081ECE" w:rsidP="008840BB">
            <w:pPr>
              <w:rPr>
                <w:rFonts w:ascii="Arial" w:hAnsi="Arial" w:cs="Arial"/>
                <w:sz w:val="22"/>
                <w:szCs w:val="22"/>
              </w:rPr>
            </w:pPr>
            <w:permStart w:id="63863562" w:edGrp="everyone"/>
            <w:r>
              <w:rPr>
                <w:rFonts w:ascii="Arial" w:hAnsi="Arial" w:cs="Arial"/>
                <w:sz w:val="22"/>
                <w:szCs w:val="22"/>
              </w:rPr>
              <w:t>ISO 31000 provides a common approach to managing any type of risk and not industry or sector specific. The scope of this standard can be used throughout the life of the organisation and can be applied to any activities, including decision making at all levels of the organisation.</w:t>
            </w:r>
          </w:p>
          <w:p w14:paraId="47CCA1AC" w14:textId="243B2E10" w:rsidR="00F31B50" w:rsidRPr="001C4084" w:rsidRDefault="00081ECE" w:rsidP="008840BB">
            <w:pPr>
              <w:rPr>
                <w:rFonts w:ascii="Arial" w:hAnsi="Arial" w:cs="Arial"/>
                <w:sz w:val="22"/>
                <w:szCs w:val="22"/>
              </w:rPr>
            </w:pPr>
            <w:r>
              <w:rPr>
                <w:rFonts w:ascii="Arial" w:hAnsi="Arial" w:cs="Arial"/>
                <w:sz w:val="22"/>
                <w:szCs w:val="22"/>
              </w:rPr>
              <w:t>The principles are the foundation for managing risk and are considered when</w:t>
            </w:r>
            <w:r>
              <w:t xml:space="preserve"> </w:t>
            </w:r>
            <w:r w:rsidRPr="00081ECE">
              <w:rPr>
                <w:rFonts w:ascii="Arial" w:hAnsi="Arial" w:cs="Arial"/>
                <w:sz w:val="22"/>
                <w:szCs w:val="22"/>
              </w:rPr>
              <w:t xml:space="preserve">creating processes </w:t>
            </w:r>
            <w:r>
              <w:rPr>
                <w:rFonts w:ascii="Arial" w:hAnsi="Arial" w:cs="Arial"/>
                <w:sz w:val="22"/>
                <w:szCs w:val="22"/>
              </w:rPr>
              <w:t xml:space="preserve">or procedures </w:t>
            </w:r>
            <w:r w:rsidRPr="00081ECE">
              <w:rPr>
                <w:rFonts w:ascii="Arial" w:hAnsi="Arial" w:cs="Arial"/>
                <w:sz w:val="22"/>
                <w:szCs w:val="22"/>
              </w:rPr>
              <w:t>in all areas of an organization with the ISO 31000 standard</w:t>
            </w:r>
            <w:r>
              <w:rPr>
                <w:rFonts w:ascii="Arial" w:hAnsi="Arial" w:cs="Arial"/>
                <w:sz w:val="22"/>
                <w:szCs w:val="22"/>
              </w:rPr>
              <w:t>.</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7821CB"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62995F01" w:rsidR="00F31B50" w:rsidRDefault="00097BF6" w:rsidP="009673BE">
            <w:pPr>
              <w:pStyle w:val="ListParagraph"/>
              <w:numPr>
                <w:ilvl w:val="0"/>
                <w:numId w:val="26"/>
              </w:numPr>
              <w:ind w:left="420"/>
              <w:rPr>
                <w:rFonts w:ascii="Arial" w:hAnsi="Arial" w:cs="Arial"/>
                <w:sz w:val="22"/>
                <w:szCs w:val="22"/>
              </w:rPr>
            </w:pPr>
            <w:permStart w:id="368927330" w:edGrp="everyone"/>
            <w:r>
              <w:rPr>
                <w:rFonts w:ascii="Arial" w:hAnsi="Arial" w:cs="Arial"/>
                <w:sz w:val="22"/>
                <w:szCs w:val="22"/>
              </w:rPr>
              <w:t>Neglecting Compliance and Acts and Regulation -</w:t>
            </w:r>
            <w:r>
              <w:t xml:space="preserve"> </w:t>
            </w:r>
            <w:r w:rsidRPr="00097BF6">
              <w:rPr>
                <w:rFonts w:ascii="Arial" w:hAnsi="Arial" w:cs="Arial"/>
                <w:sz w:val="22"/>
                <w:szCs w:val="22"/>
              </w:rPr>
              <w:t xml:space="preserve">Non-compliance with </w:t>
            </w:r>
            <w:r>
              <w:rPr>
                <w:rFonts w:ascii="Arial" w:hAnsi="Arial" w:cs="Arial"/>
                <w:sz w:val="22"/>
                <w:szCs w:val="22"/>
              </w:rPr>
              <w:t xml:space="preserve">contractual agreement, </w:t>
            </w:r>
            <w:r w:rsidRPr="00097BF6">
              <w:rPr>
                <w:rFonts w:ascii="Arial" w:hAnsi="Arial" w:cs="Arial"/>
                <w:sz w:val="22"/>
                <w:szCs w:val="22"/>
              </w:rPr>
              <w:t>industry regulations or legal requirements can result in severe consequences that can significantly impact organizations. Not complying with relevant regulations causes risks of facing fines, legal sanctions, and reputational damage.</w:t>
            </w:r>
            <w:r>
              <w:rPr>
                <w:rFonts w:ascii="Arial" w:hAnsi="Arial" w:cs="Arial"/>
                <w:sz w:val="22"/>
                <w:szCs w:val="22"/>
              </w:rPr>
              <w:t xml:space="preserve"> </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2DE82D4C" w:rsidR="000561E3" w:rsidRPr="000561E3" w:rsidRDefault="00097BF6" w:rsidP="009673BE">
            <w:pPr>
              <w:pStyle w:val="ListParagraph"/>
              <w:numPr>
                <w:ilvl w:val="0"/>
                <w:numId w:val="26"/>
              </w:numPr>
              <w:ind w:left="420"/>
              <w:rPr>
                <w:rFonts w:ascii="Arial" w:hAnsi="Arial" w:cs="Arial"/>
                <w:sz w:val="22"/>
                <w:szCs w:val="22"/>
              </w:rPr>
            </w:pPr>
            <w:permStart w:id="1722042825" w:edGrp="everyone"/>
            <w:r>
              <w:rPr>
                <w:rFonts w:ascii="Arial" w:hAnsi="Arial" w:cs="Arial"/>
                <w:sz w:val="22"/>
                <w:szCs w:val="22"/>
              </w:rPr>
              <w:t xml:space="preserve">Not monitoring risks - </w:t>
            </w:r>
            <w:r w:rsidRPr="00097BF6">
              <w:rPr>
                <w:rFonts w:ascii="Arial" w:hAnsi="Arial" w:cs="Arial"/>
                <w:sz w:val="22"/>
                <w:szCs w:val="22"/>
              </w:rPr>
              <w:t xml:space="preserve">Risk management is an ongoing process that demands consistent attention. Failing to monitor risks </w:t>
            </w:r>
            <w:r>
              <w:rPr>
                <w:rFonts w:ascii="Arial" w:hAnsi="Arial" w:cs="Arial"/>
                <w:sz w:val="22"/>
                <w:szCs w:val="22"/>
              </w:rPr>
              <w:t xml:space="preserve">through inspection/audit/observation </w:t>
            </w:r>
            <w:r w:rsidRPr="00097BF6">
              <w:rPr>
                <w:rFonts w:ascii="Arial" w:hAnsi="Arial" w:cs="Arial"/>
                <w:sz w:val="22"/>
                <w:szCs w:val="22"/>
              </w:rPr>
              <w:t>and reassess them regularly can lead to unforeseen issues as the risks can evolve, become more significant, or take on new forms, posing substantial threats to an organization's stability and success.</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7821CB"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27119019" w:rsidR="00F31B50" w:rsidRDefault="009673BE" w:rsidP="009673BE">
            <w:pPr>
              <w:pStyle w:val="ListParagraph"/>
              <w:numPr>
                <w:ilvl w:val="0"/>
                <w:numId w:val="27"/>
              </w:numPr>
              <w:ind w:left="420"/>
              <w:rPr>
                <w:rFonts w:ascii="Arial" w:hAnsi="Arial" w:cs="Arial"/>
                <w:sz w:val="22"/>
                <w:szCs w:val="22"/>
              </w:rPr>
            </w:pPr>
            <w:permStart w:id="470834432" w:edGrp="everyone"/>
            <w:r>
              <w:rPr>
                <w:rFonts w:ascii="Arial" w:hAnsi="Arial" w:cs="Arial"/>
                <w:sz w:val="22"/>
                <w:szCs w:val="22"/>
              </w:rPr>
              <w:t>Safe Work Method Statement</w:t>
            </w:r>
            <w:r w:rsidR="00672E2C">
              <w:rPr>
                <w:rFonts w:ascii="Arial" w:hAnsi="Arial" w:cs="Arial"/>
                <w:sz w:val="22"/>
                <w:szCs w:val="22"/>
              </w:rPr>
              <w:t xml:space="preserve"> – may need to be updated following an incident that occurred on a construction site where a </w:t>
            </w:r>
            <w:proofErr w:type="gramStart"/>
            <w:r w:rsidR="00672E2C">
              <w:rPr>
                <w:rFonts w:ascii="Arial" w:hAnsi="Arial" w:cs="Arial"/>
                <w:sz w:val="22"/>
                <w:szCs w:val="22"/>
              </w:rPr>
              <w:t>task/activities</w:t>
            </w:r>
            <w:proofErr w:type="gramEnd"/>
            <w:r w:rsidR="00672E2C">
              <w:rPr>
                <w:rFonts w:ascii="Arial" w:hAnsi="Arial" w:cs="Arial"/>
                <w:sz w:val="22"/>
                <w:szCs w:val="22"/>
              </w:rPr>
              <w:t>, hazards, risk assessment and controls were not documented.</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76F7899B" w:rsidR="000561E3" w:rsidRDefault="009673BE" w:rsidP="009673BE">
            <w:pPr>
              <w:pStyle w:val="ListParagraph"/>
              <w:numPr>
                <w:ilvl w:val="0"/>
                <w:numId w:val="27"/>
              </w:numPr>
              <w:ind w:left="420"/>
              <w:rPr>
                <w:rFonts w:ascii="Arial" w:hAnsi="Arial" w:cs="Arial"/>
                <w:sz w:val="22"/>
                <w:szCs w:val="22"/>
              </w:rPr>
            </w:pPr>
            <w:permStart w:id="188048373" w:edGrp="everyone"/>
            <w:r>
              <w:rPr>
                <w:rFonts w:ascii="Arial" w:hAnsi="Arial" w:cs="Arial"/>
                <w:sz w:val="22"/>
                <w:szCs w:val="22"/>
              </w:rPr>
              <w:t>Project Risk Register</w:t>
            </w:r>
            <w:r w:rsidR="00672E2C">
              <w:rPr>
                <w:rFonts w:ascii="Arial" w:hAnsi="Arial" w:cs="Arial"/>
                <w:sz w:val="22"/>
                <w:szCs w:val="22"/>
              </w:rPr>
              <w:t xml:space="preserve"> </w:t>
            </w:r>
            <w:r w:rsidR="000B20CC">
              <w:rPr>
                <w:rFonts w:ascii="Arial" w:hAnsi="Arial" w:cs="Arial"/>
                <w:sz w:val="22"/>
                <w:szCs w:val="22"/>
              </w:rPr>
              <w:t xml:space="preserve">– may need to be updated following an inspection of </w:t>
            </w:r>
            <w:proofErr w:type="gramStart"/>
            <w:r w:rsidR="000B20CC">
              <w:rPr>
                <w:rFonts w:ascii="Arial" w:hAnsi="Arial" w:cs="Arial"/>
                <w:sz w:val="22"/>
                <w:szCs w:val="22"/>
              </w:rPr>
              <w:t>high risk</w:t>
            </w:r>
            <w:proofErr w:type="gramEnd"/>
            <w:r w:rsidR="000B20CC">
              <w:rPr>
                <w:rFonts w:ascii="Arial" w:hAnsi="Arial" w:cs="Arial"/>
                <w:sz w:val="22"/>
                <w:szCs w:val="22"/>
              </w:rPr>
              <w:t xml:space="preserve"> activities on a construction site, for example formwork or temporary structure were not documented in the PRR as it is a high risk activities</w:t>
            </w:r>
            <w:r w:rsidR="00672E2C">
              <w:rPr>
                <w:rFonts w:ascii="Arial" w:hAnsi="Arial" w:cs="Arial"/>
                <w:sz w:val="22"/>
                <w:szCs w:val="22"/>
              </w:rPr>
              <w:t xml:space="preserve"> </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64534C9D" w:rsidR="000561E3" w:rsidRPr="000561E3" w:rsidRDefault="00672E2C" w:rsidP="009673BE">
            <w:pPr>
              <w:pStyle w:val="ListParagraph"/>
              <w:numPr>
                <w:ilvl w:val="0"/>
                <w:numId w:val="27"/>
              </w:numPr>
              <w:ind w:left="420"/>
              <w:rPr>
                <w:rFonts w:ascii="Arial" w:hAnsi="Arial" w:cs="Arial"/>
                <w:sz w:val="22"/>
                <w:szCs w:val="22"/>
              </w:rPr>
            </w:pPr>
            <w:permStart w:id="1509766506" w:edGrp="everyone"/>
            <w:r>
              <w:rPr>
                <w:rFonts w:ascii="Arial" w:hAnsi="Arial" w:cs="Arial"/>
                <w:sz w:val="22"/>
                <w:szCs w:val="22"/>
              </w:rPr>
              <w:t>Training Procedure</w:t>
            </w:r>
            <w:r w:rsidR="000B20CC">
              <w:rPr>
                <w:rFonts w:ascii="Arial" w:hAnsi="Arial" w:cs="Arial"/>
                <w:sz w:val="22"/>
                <w:szCs w:val="22"/>
              </w:rPr>
              <w:t xml:space="preserve"> – may need to be updated following an internal audit of the procedure where new Code of Practice has been released of a new training and competency requirement</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7821CB"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A9674DF" w14:textId="77777777" w:rsidR="00C67361" w:rsidRDefault="00C67361" w:rsidP="008840BB">
            <w:pPr>
              <w:rPr>
                <w:rFonts w:ascii="Arial" w:hAnsi="Arial" w:cs="Arial"/>
                <w:sz w:val="22"/>
                <w:szCs w:val="22"/>
              </w:rPr>
            </w:pPr>
            <w:permStart w:id="1355159204" w:edGrp="everyone"/>
            <w:r>
              <w:rPr>
                <w:rFonts w:ascii="Arial" w:hAnsi="Arial" w:cs="Arial"/>
                <w:sz w:val="22"/>
                <w:szCs w:val="22"/>
              </w:rPr>
              <w:t>The purpose of the risk register is to track the risks throughout the project lifecycle. It provided an overview of risks that have the potential to hurt the project.</w:t>
            </w:r>
          </w:p>
          <w:p w14:paraId="78A38292" w14:textId="1F9687E6" w:rsidR="00F31B50" w:rsidRPr="001C4084" w:rsidRDefault="00C67361" w:rsidP="008840BB">
            <w:pPr>
              <w:rPr>
                <w:rFonts w:ascii="Arial" w:hAnsi="Arial" w:cs="Arial"/>
                <w:sz w:val="22"/>
                <w:szCs w:val="22"/>
              </w:rPr>
            </w:pPr>
            <w:r>
              <w:rPr>
                <w:rFonts w:ascii="Arial" w:hAnsi="Arial" w:cs="Arial"/>
                <w:sz w:val="22"/>
                <w:szCs w:val="22"/>
              </w:rPr>
              <w:t xml:space="preserve">The benefit is to provide management, the </w:t>
            </w:r>
            <w:proofErr w:type="gramStart"/>
            <w:r>
              <w:rPr>
                <w:rFonts w:ascii="Arial" w:hAnsi="Arial" w:cs="Arial"/>
                <w:sz w:val="22"/>
                <w:szCs w:val="22"/>
              </w:rPr>
              <w:t>board</w:t>
            </w:r>
            <w:proofErr w:type="gramEnd"/>
            <w:r>
              <w:rPr>
                <w:rFonts w:ascii="Arial" w:hAnsi="Arial" w:cs="Arial"/>
                <w:sz w:val="22"/>
                <w:szCs w:val="22"/>
              </w:rPr>
              <w:t xml:space="preserve"> and key stakeholders with significant information on the main risks faced by the project. It gives the project’s risk management stakeholders a clear view of the current status of each risk at any point in </w:t>
            </w:r>
            <w:proofErr w:type="spellStart"/>
            <w:proofErr w:type="gramStart"/>
            <w:r>
              <w:rPr>
                <w:rFonts w:ascii="Arial" w:hAnsi="Arial" w:cs="Arial"/>
                <w:sz w:val="22"/>
                <w:szCs w:val="22"/>
              </w:rPr>
              <w:t>time.I</w:t>
            </w:r>
            <w:permEnd w:id="1355159204"/>
            <w:proofErr w:type="spellEnd"/>
            <w:proofErr w:type="gramEnd"/>
          </w:p>
        </w:tc>
        <w:permStart w:id="125006548" w:edGrp="everyone"/>
        <w:tc>
          <w:tcPr>
            <w:tcW w:w="624" w:type="dxa"/>
            <w:tcBorders>
              <w:top w:val="nil"/>
              <w:left w:val="single" w:sz="12" w:space="0" w:color="000000"/>
              <w:bottom w:val="nil"/>
              <w:right w:val="nil"/>
            </w:tcBorders>
          </w:tcPr>
          <w:p w14:paraId="33D507E9" w14:textId="77777777" w:rsidR="00F31B50" w:rsidRPr="00533511" w:rsidRDefault="007821CB"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544D2FE" w14:textId="77777777" w:rsidR="00C45DEE" w:rsidRDefault="00C67361" w:rsidP="008840BB">
            <w:pPr>
              <w:rPr>
                <w:rFonts w:ascii="Arial" w:hAnsi="Arial" w:cs="Arial"/>
                <w:sz w:val="22"/>
                <w:szCs w:val="22"/>
              </w:rPr>
            </w:pPr>
            <w:permStart w:id="673914532" w:edGrp="everyone"/>
            <w:r>
              <w:rPr>
                <w:rFonts w:ascii="Arial" w:hAnsi="Arial" w:cs="Arial"/>
                <w:sz w:val="22"/>
                <w:szCs w:val="22"/>
              </w:rPr>
              <w:t>SWOT is an acronym for Strengths, Weaknesses, Opportunities and Threats</w:t>
            </w:r>
            <w:r w:rsidR="00C45DEE">
              <w:rPr>
                <w:rFonts w:ascii="Arial" w:hAnsi="Arial" w:cs="Arial"/>
                <w:sz w:val="22"/>
                <w:szCs w:val="22"/>
              </w:rPr>
              <w:t>.</w:t>
            </w:r>
          </w:p>
          <w:p w14:paraId="15C87108" w14:textId="77777777" w:rsidR="00C45DEE" w:rsidRDefault="00C45DEE" w:rsidP="008840BB">
            <w:pPr>
              <w:rPr>
                <w:rFonts w:ascii="Arial" w:hAnsi="Arial" w:cs="Arial"/>
                <w:sz w:val="22"/>
                <w:szCs w:val="22"/>
              </w:rPr>
            </w:pPr>
            <w:r>
              <w:rPr>
                <w:rFonts w:ascii="Arial" w:hAnsi="Arial" w:cs="Arial"/>
                <w:sz w:val="22"/>
                <w:szCs w:val="22"/>
              </w:rPr>
              <w:t xml:space="preserve">SWOT analysis aid in strategic implementation, and the benefits are Identifying Strength, </w:t>
            </w:r>
          </w:p>
          <w:p w14:paraId="71533A3A" w14:textId="3EF368A3" w:rsidR="00C45DEE" w:rsidRDefault="00C45DEE" w:rsidP="008840BB">
            <w:pPr>
              <w:rPr>
                <w:rFonts w:ascii="Arial" w:hAnsi="Arial" w:cs="Arial"/>
                <w:sz w:val="22"/>
                <w:szCs w:val="22"/>
              </w:rPr>
            </w:pPr>
            <w:r>
              <w:rPr>
                <w:rFonts w:ascii="Arial" w:hAnsi="Arial" w:cs="Arial"/>
                <w:sz w:val="22"/>
                <w:szCs w:val="22"/>
              </w:rPr>
              <w:t xml:space="preserve">Recognizing Weakness, </w:t>
            </w:r>
          </w:p>
          <w:p w14:paraId="22A38D29" w14:textId="2727DE54" w:rsidR="00F31B50" w:rsidRDefault="00C45DEE" w:rsidP="008840BB">
            <w:pPr>
              <w:rPr>
                <w:rFonts w:ascii="Arial" w:hAnsi="Arial" w:cs="Arial"/>
                <w:sz w:val="22"/>
                <w:szCs w:val="22"/>
              </w:rPr>
            </w:pPr>
            <w:r>
              <w:rPr>
                <w:rFonts w:ascii="Arial" w:hAnsi="Arial" w:cs="Arial"/>
                <w:sz w:val="22"/>
                <w:szCs w:val="22"/>
              </w:rPr>
              <w:t>Spotting Opportunities,</w:t>
            </w:r>
          </w:p>
          <w:p w14:paraId="233DBE8C" w14:textId="77777777" w:rsidR="00F31B50" w:rsidRDefault="00C45DEE" w:rsidP="008840BB">
            <w:pPr>
              <w:rPr>
                <w:rFonts w:ascii="Arial" w:hAnsi="Arial" w:cs="Arial"/>
                <w:sz w:val="22"/>
                <w:szCs w:val="22"/>
              </w:rPr>
            </w:pPr>
            <w:r>
              <w:rPr>
                <w:rFonts w:ascii="Arial" w:hAnsi="Arial" w:cs="Arial"/>
                <w:sz w:val="22"/>
                <w:szCs w:val="22"/>
              </w:rPr>
              <w:t>Identifying potential Threats.</w:t>
            </w:r>
          </w:p>
          <w:p w14:paraId="7C52673F" w14:textId="43DAE9E2" w:rsidR="00F31B50" w:rsidRPr="001C4084" w:rsidRDefault="003A7F83" w:rsidP="008840BB">
            <w:pPr>
              <w:rPr>
                <w:rFonts w:ascii="Arial" w:hAnsi="Arial" w:cs="Arial"/>
                <w:sz w:val="22"/>
                <w:szCs w:val="22"/>
              </w:rPr>
            </w:pPr>
            <w:r>
              <w:rPr>
                <w:rFonts w:ascii="Arial" w:hAnsi="Arial" w:cs="Arial"/>
                <w:sz w:val="22"/>
                <w:szCs w:val="22"/>
              </w:rPr>
              <w:t xml:space="preserve">Once you have </w:t>
            </w:r>
            <w:proofErr w:type="gramStart"/>
            <w:r>
              <w:rPr>
                <w:rFonts w:ascii="Arial" w:hAnsi="Arial" w:cs="Arial"/>
                <w:sz w:val="22"/>
                <w:szCs w:val="22"/>
              </w:rPr>
              <w:t>identify</w:t>
            </w:r>
            <w:proofErr w:type="gramEnd"/>
            <w:r>
              <w:rPr>
                <w:rFonts w:ascii="Arial" w:hAnsi="Arial" w:cs="Arial"/>
                <w:sz w:val="22"/>
                <w:szCs w:val="22"/>
              </w:rPr>
              <w:t xml:space="preserve"> the SWOT, you can develop a competitive advantage through the creation of a strategic plan.</w:t>
            </w:r>
            <w:r>
              <w:t xml:space="preserve"> </w:t>
            </w:r>
            <w:r w:rsidRPr="003A7F83">
              <w:rPr>
                <w:rFonts w:ascii="Arial" w:hAnsi="Arial" w:cs="Arial"/>
                <w:sz w:val="22"/>
                <w:szCs w:val="22"/>
              </w:rPr>
              <w:t xml:space="preserve">More specifically, your plan should include concrete steps to harness </w:t>
            </w:r>
            <w:r>
              <w:rPr>
                <w:rFonts w:ascii="Arial" w:hAnsi="Arial" w:cs="Arial"/>
                <w:sz w:val="22"/>
                <w:szCs w:val="22"/>
              </w:rPr>
              <w:t>the project</w:t>
            </w:r>
            <w:r w:rsidRPr="003A7F83">
              <w:rPr>
                <w:rFonts w:ascii="Arial" w:hAnsi="Arial" w:cs="Arial"/>
                <w:sz w:val="22"/>
                <w:szCs w:val="22"/>
              </w:rPr>
              <w:t>'s strengths and target the opportunities identified in your analysis</w:t>
            </w:r>
            <w:r>
              <w:rPr>
                <w:rFonts w:ascii="Arial" w:hAnsi="Arial" w:cs="Arial"/>
                <w:sz w:val="22"/>
                <w:szCs w:val="22"/>
              </w:rPr>
              <w:t>.</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7821CB"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98A0E25" w14:textId="77777777" w:rsidR="00F31B50" w:rsidRDefault="004A57ED" w:rsidP="008840BB">
            <w:pPr>
              <w:rPr>
                <w:rFonts w:ascii="Arial" w:hAnsi="Arial" w:cs="Arial"/>
                <w:sz w:val="22"/>
                <w:szCs w:val="22"/>
              </w:rPr>
            </w:pPr>
            <w:permStart w:id="2048332143" w:edGrp="everyone"/>
            <w:r w:rsidRPr="004A57ED">
              <w:rPr>
                <w:rFonts w:ascii="Arial" w:hAnsi="Arial" w:cs="Arial"/>
                <w:sz w:val="22"/>
                <w:szCs w:val="22"/>
              </w:rPr>
              <w:t xml:space="preserve">A 'hazard' is something in the workplace that </w:t>
            </w:r>
            <w:r>
              <w:rPr>
                <w:rFonts w:ascii="Arial" w:hAnsi="Arial" w:cs="Arial"/>
                <w:sz w:val="22"/>
                <w:szCs w:val="22"/>
              </w:rPr>
              <w:t>has the potential to</w:t>
            </w:r>
            <w:r w:rsidRPr="004A57ED">
              <w:rPr>
                <w:rFonts w:ascii="Arial" w:hAnsi="Arial" w:cs="Arial"/>
                <w:sz w:val="22"/>
                <w:szCs w:val="22"/>
              </w:rPr>
              <w:t xml:space="preserve"> cause harm. Whereas a 'risk' refers to the likelihood and severity of harm resulting from exposure to that hazard.</w:t>
            </w:r>
          </w:p>
          <w:p w14:paraId="7BE96F2C" w14:textId="7A768C2C" w:rsidR="00F31B50" w:rsidRPr="001C4084" w:rsidRDefault="004A57ED" w:rsidP="008840BB">
            <w:pPr>
              <w:rPr>
                <w:rFonts w:ascii="Arial" w:hAnsi="Arial" w:cs="Arial"/>
                <w:sz w:val="22"/>
                <w:szCs w:val="22"/>
              </w:rPr>
            </w:pPr>
            <w:r>
              <w:rPr>
                <w:rFonts w:ascii="Arial" w:hAnsi="Arial" w:cs="Arial"/>
                <w:sz w:val="22"/>
                <w:szCs w:val="22"/>
              </w:rPr>
              <w:t xml:space="preserve">How they apply in a safe system of work includes having a procedure and processes in place to first eliminate and where eliminate is not practical to achieve then minimise the hazards and risk in the workplace </w:t>
            </w:r>
            <w:proofErr w:type="gramStart"/>
            <w:r>
              <w:rPr>
                <w:rFonts w:ascii="Arial" w:hAnsi="Arial" w:cs="Arial"/>
                <w:sz w:val="22"/>
                <w:szCs w:val="22"/>
              </w:rPr>
              <w:t>through the use of</w:t>
            </w:r>
            <w:proofErr w:type="gramEnd"/>
            <w:r>
              <w:rPr>
                <w:rFonts w:ascii="Arial" w:hAnsi="Arial" w:cs="Arial"/>
                <w:sz w:val="22"/>
                <w:szCs w:val="22"/>
              </w:rPr>
              <w:t xml:space="preserve"> the hierarchy of control.</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7821CB"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11FFB" w14:textId="77777777" w:rsidR="00F31B50" w:rsidRDefault="00C13CE9" w:rsidP="008840BB">
            <w:pPr>
              <w:rPr>
                <w:rFonts w:ascii="Arial" w:hAnsi="Arial" w:cs="Arial"/>
                <w:sz w:val="22"/>
                <w:szCs w:val="22"/>
              </w:rPr>
            </w:pPr>
            <w:permStart w:id="1002637773" w:edGrp="everyone"/>
            <w:r w:rsidRPr="00C13CE9">
              <w:rPr>
                <w:rFonts w:ascii="Arial" w:hAnsi="Arial" w:cs="Arial"/>
                <w:sz w:val="22"/>
                <w:szCs w:val="22"/>
              </w:rPr>
              <w:t>Eliminating the risk is the best control. If you can't, you must minimise the risk so far as is reasonably practicable. The hierarchy of control measures assists duty holders to select the highest control measures to effectively manage risk.</w:t>
            </w:r>
          </w:p>
          <w:p w14:paraId="556008F4" w14:textId="14D1C21E" w:rsidR="00F31B50" w:rsidRPr="001C4084" w:rsidRDefault="00C13CE9" w:rsidP="008840BB">
            <w:pPr>
              <w:rPr>
                <w:rFonts w:ascii="Arial" w:hAnsi="Arial" w:cs="Arial"/>
                <w:sz w:val="22"/>
                <w:szCs w:val="22"/>
              </w:rPr>
            </w:pPr>
            <w:r>
              <w:rPr>
                <w:rFonts w:ascii="Arial" w:hAnsi="Arial" w:cs="Arial"/>
                <w:sz w:val="22"/>
                <w:szCs w:val="22"/>
              </w:rPr>
              <w:t>Where elimination is not practical, next down the hierarchy of controls are substitution, isolation, engineering Admin and PPE. You can have combination of controls to minimise the risk.</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7821CB"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D494EC2" w14:textId="77777777" w:rsidR="00F31B50" w:rsidRDefault="00BB2030" w:rsidP="008840BB">
            <w:pPr>
              <w:rPr>
                <w:rFonts w:ascii="Arial" w:hAnsi="Arial" w:cs="Arial"/>
                <w:sz w:val="22"/>
                <w:szCs w:val="22"/>
              </w:rPr>
            </w:pPr>
            <w:permStart w:id="1998793993" w:edGrp="everyone"/>
            <w:r>
              <w:rPr>
                <w:rFonts w:ascii="Arial" w:hAnsi="Arial" w:cs="Arial"/>
                <w:sz w:val="22"/>
                <w:szCs w:val="22"/>
              </w:rPr>
              <w:t>Our organisation has the</w:t>
            </w:r>
          </w:p>
          <w:p w14:paraId="74710C60" w14:textId="723C3D68" w:rsidR="00BB2030" w:rsidRDefault="00BB2030" w:rsidP="008840BB">
            <w:pPr>
              <w:rPr>
                <w:rFonts w:ascii="Arial" w:hAnsi="Arial" w:cs="Arial"/>
                <w:sz w:val="22"/>
                <w:szCs w:val="22"/>
              </w:rPr>
            </w:pPr>
            <w:r>
              <w:rPr>
                <w:rFonts w:ascii="Arial" w:hAnsi="Arial" w:cs="Arial"/>
                <w:sz w:val="22"/>
                <w:szCs w:val="22"/>
              </w:rPr>
              <w:t>-</w:t>
            </w:r>
            <w:r w:rsidRPr="00BB2030">
              <w:rPr>
                <w:rFonts w:ascii="Arial" w:hAnsi="Arial" w:cs="Arial"/>
                <w:sz w:val="22"/>
                <w:szCs w:val="22"/>
              </w:rPr>
              <w:t>Risk and Opportunity Management procedure</w:t>
            </w:r>
          </w:p>
          <w:p w14:paraId="708ADECA" w14:textId="77777777" w:rsidR="00F31B50" w:rsidRDefault="00BB2030" w:rsidP="008840BB">
            <w:pPr>
              <w:rPr>
                <w:rFonts w:ascii="Arial" w:hAnsi="Arial" w:cs="Arial"/>
                <w:sz w:val="22"/>
                <w:szCs w:val="22"/>
              </w:rPr>
            </w:pPr>
            <w:r>
              <w:rPr>
                <w:rFonts w:ascii="Arial" w:hAnsi="Arial" w:cs="Arial"/>
                <w:sz w:val="22"/>
                <w:szCs w:val="22"/>
              </w:rPr>
              <w:t>-</w:t>
            </w:r>
            <w:r w:rsidRPr="00BB2030">
              <w:rPr>
                <w:rFonts w:ascii="Arial" w:hAnsi="Arial" w:cs="Arial"/>
                <w:sz w:val="22"/>
                <w:szCs w:val="22"/>
              </w:rPr>
              <w:t>Monitoring the procedure effective is conducting and internal audit of the procedure</w:t>
            </w:r>
          </w:p>
          <w:p w14:paraId="434A0D82" w14:textId="77777777" w:rsidR="00F31B50" w:rsidRDefault="00BB2030" w:rsidP="008840BB">
            <w:pPr>
              <w:rPr>
                <w:rFonts w:ascii="Arial" w:hAnsi="Arial" w:cs="Arial"/>
                <w:sz w:val="22"/>
                <w:szCs w:val="22"/>
              </w:rPr>
            </w:pPr>
            <w:r>
              <w:rPr>
                <w:rFonts w:ascii="Arial" w:hAnsi="Arial" w:cs="Arial"/>
                <w:sz w:val="22"/>
                <w:szCs w:val="22"/>
              </w:rPr>
              <w:t>-Prepare and update the organisation risk register</w:t>
            </w:r>
          </w:p>
          <w:p w14:paraId="09D63366" w14:textId="473CDED9" w:rsidR="00F31B50" w:rsidRDefault="00BB2030" w:rsidP="008840BB">
            <w:pPr>
              <w:rPr>
                <w:rFonts w:ascii="Arial" w:hAnsi="Arial" w:cs="Arial"/>
                <w:sz w:val="22"/>
                <w:szCs w:val="22"/>
              </w:rPr>
            </w:pPr>
            <w:r>
              <w:rPr>
                <w:rFonts w:ascii="Arial" w:hAnsi="Arial" w:cs="Arial"/>
                <w:sz w:val="22"/>
                <w:szCs w:val="22"/>
              </w:rPr>
              <w:t xml:space="preserve">-Conduct review of the risk </w:t>
            </w:r>
            <w:proofErr w:type="gramStart"/>
            <w:r>
              <w:rPr>
                <w:rFonts w:ascii="Arial" w:hAnsi="Arial" w:cs="Arial"/>
                <w:sz w:val="22"/>
                <w:szCs w:val="22"/>
              </w:rPr>
              <w:t>register</w:t>
            </w:r>
            <w:proofErr w:type="gramEnd"/>
            <w:r>
              <w:rPr>
                <w:rFonts w:ascii="Arial" w:hAnsi="Arial" w:cs="Arial"/>
                <w:sz w:val="22"/>
                <w:szCs w:val="22"/>
              </w:rPr>
              <w:t xml:space="preserve"> through schedule risk review meeting</w:t>
            </w:r>
          </w:p>
          <w:p w14:paraId="4C8D089A" w14:textId="77777777" w:rsidR="00F31B50" w:rsidRDefault="00BB2030" w:rsidP="008840BB">
            <w:pPr>
              <w:rPr>
                <w:rFonts w:ascii="Arial" w:hAnsi="Arial" w:cs="Arial"/>
                <w:sz w:val="22"/>
                <w:szCs w:val="22"/>
              </w:rPr>
            </w:pPr>
            <w:r>
              <w:rPr>
                <w:rFonts w:ascii="Arial" w:hAnsi="Arial" w:cs="Arial"/>
                <w:sz w:val="22"/>
                <w:szCs w:val="22"/>
              </w:rPr>
              <w:t>-Check with stakeholders are comfortable with the risk profile</w:t>
            </w:r>
          </w:p>
          <w:p w14:paraId="6857D8B5" w14:textId="77777777" w:rsidR="00F31B50" w:rsidRDefault="00BB2030" w:rsidP="008840BB">
            <w:pPr>
              <w:rPr>
                <w:rFonts w:ascii="Arial" w:hAnsi="Arial" w:cs="Arial"/>
                <w:sz w:val="22"/>
                <w:szCs w:val="22"/>
              </w:rPr>
            </w:pPr>
            <w:r>
              <w:rPr>
                <w:rFonts w:ascii="Arial" w:hAnsi="Arial" w:cs="Arial"/>
                <w:sz w:val="22"/>
                <w:szCs w:val="22"/>
              </w:rPr>
              <w:t>-Consider the financial/budge</w:t>
            </w:r>
          </w:p>
          <w:p w14:paraId="6A1E3901" w14:textId="5C78BC6F" w:rsidR="00F31B50" w:rsidRPr="001C4084" w:rsidRDefault="00BB2030" w:rsidP="008840BB">
            <w:pPr>
              <w:rPr>
                <w:rFonts w:ascii="Arial" w:hAnsi="Arial" w:cs="Arial"/>
                <w:sz w:val="22"/>
                <w:szCs w:val="22"/>
              </w:rPr>
            </w:pPr>
            <w:r>
              <w:rPr>
                <w:rFonts w:ascii="Arial" w:hAnsi="Arial" w:cs="Arial"/>
                <w:sz w:val="22"/>
                <w:szCs w:val="22"/>
              </w:rPr>
              <w:t>-engage and external audit third party accreditor of the risk register and Procedure</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7821CB"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1D97A17F" w:rsidR="00F31B50" w:rsidRDefault="000B13F6" w:rsidP="009673BE">
            <w:pPr>
              <w:pStyle w:val="ListParagraph"/>
              <w:numPr>
                <w:ilvl w:val="0"/>
                <w:numId w:val="28"/>
              </w:numPr>
              <w:ind w:left="420"/>
              <w:rPr>
                <w:rFonts w:ascii="Arial" w:hAnsi="Arial" w:cs="Arial"/>
                <w:sz w:val="22"/>
                <w:szCs w:val="22"/>
              </w:rPr>
            </w:pPr>
            <w:permStart w:id="2111320186" w:edGrp="everyone"/>
            <w:r>
              <w:rPr>
                <w:rFonts w:ascii="Arial" w:hAnsi="Arial" w:cs="Arial"/>
                <w:sz w:val="22"/>
                <w:szCs w:val="22"/>
              </w:rPr>
              <w:t xml:space="preserve">Risk audit </w:t>
            </w:r>
            <w:r w:rsidR="00484DCB">
              <w:rPr>
                <w:rFonts w:ascii="Arial" w:hAnsi="Arial" w:cs="Arial"/>
                <w:sz w:val="22"/>
                <w:szCs w:val="22"/>
              </w:rPr>
              <w:t xml:space="preserve">undertaken/engaged by an independent </w:t>
            </w:r>
            <w:proofErr w:type="gramStart"/>
            <w:r w:rsidR="00484DCB">
              <w:rPr>
                <w:rFonts w:ascii="Arial" w:hAnsi="Arial" w:cs="Arial"/>
                <w:sz w:val="22"/>
                <w:szCs w:val="22"/>
              </w:rPr>
              <w:t xml:space="preserve">auditor </w:t>
            </w:r>
            <w:r w:rsidR="00C62CA6">
              <w:rPr>
                <w:rFonts w:ascii="Arial" w:hAnsi="Arial" w:cs="Arial"/>
                <w:sz w:val="22"/>
                <w:szCs w:val="22"/>
              </w:rPr>
              <w:t xml:space="preserve"> The</w:t>
            </w:r>
            <w:proofErr w:type="gramEnd"/>
            <w:r w:rsidR="00C62CA6">
              <w:rPr>
                <w:rFonts w:ascii="Arial" w:hAnsi="Arial" w:cs="Arial"/>
                <w:sz w:val="22"/>
                <w:szCs w:val="22"/>
              </w:rPr>
              <w:t xml:space="preserve"> auditor will outline the scope of audit and what </w:t>
            </w:r>
            <w:proofErr w:type="spellStart"/>
            <w:r w:rsidR="00C62CA6">
              <w:rPr>
                <w:rFonts w:ascii="Arial" w:hAnsi="Arial" w:cs="Arial"/>
                <w:sz w:val="22"/>
                <w:szCs w:val="22"/>
              </w:rPr>
              <w:t>criterias</w:t>
            </w:r>
            <w:proofErr w:type="spellEnd"/>
            <w:r w:rsidR="00C62CA6">
              <w:rPr>
                <w:rFonts w:ascii="Arial" w:hAnsi="Arial" w:cs="Arial"/>
                <w:sz w:val="22"/>
                <w:szCs w:val="22"/>
              </w:rPr>
              <w:t xml:space="preserve"> will be assessed on.</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5FAFEE26" w:rsidR="008C5A6C" w:rsidRPr="008C5A6C" w:rsidRDefault="00484DCB" w:rsidP="009673BE">
            <w:pPr>
              <w:pStyle w:val="ListParagraph"/>
              <w:numPr>
                <w:ilvl w:val="0"/>
                <w:numId w:val="28"/>
              </w:numPr>
              <w:ind w:left="420"/>
              <w:rPr>
                <w:rFonts w:ascii="Arial" w:hAnsi="Arial" w:cs="Arial"/>
                <w:sz w:val="22"/>
                <w:szCs w:val="22"/>
              </w:rPr>
            </w:pPr>
            <w:permStart w:id="852439894" w:edGrp="everyone"/>
            <w:r>
              <w:rPr>
                <w:rFonts w:ascii="Arial" w:hAnsi="Arial" w:cs="Arial"/>
                <w:sz w:val="22"/>
                <w:szCs w:val="22"/>
              </w:rPr>
              <w:t xml:space="preserve">Periodic </w:t>
            </w:r>
            <w:r w:rsidR="000B13F6">
              <w:rPr>
                <w:rFonts w:ascii="Arial" w:hAnsi="Arial" w:cs="Arial"/>
                <w:sz w:val="22"/>
                <w:szCs w:val="22"/>
              </w:rPr>
              <w:t xml:space="preserve">Risk </w:t>
            </w:r>
            <w:r>
              <w:rPr>
                <w:rFonts w:ascii="Arial" w:hAnsi="Arial" w:cs="Arial"/>
                <w:sz w:val="22"/>
                <w:szCs w:val="22"/>
              </w:rPr>
              <w:t>R</w:t>
            </w:r>
            <w:r w:rsidR="000B13F6">
              <w:rPr>
                <w:rFonts w:ascii="Arial" w:hAnsi="Arial" w:cs="Arial"/>
                <w:sz w:val="22"/>
                <w:szCs w:val="22"/>
              </w:rPr>
              <w:t xml:space="preserve">eview </w:t>
            </w:r>
            <w:r>
              <w:rPr>
                <w:rFonts w:ascii="Arial" w:hAnsi="Arial" w:cs="Arial"/>
                <w:sz w:val="22"/>
                <w:szCs w:val="22"/>
              </w:rPr>
              <w:t>at scheduled risk workshop meeting</w:t>
            </w:r>
            <w:r w:rsidR="00C62CA6">
              <w:rPr>
                <w:rFonts w:ascii="Arial" w:hAnsi="Arial" w:cs="Arial"/>
                <w:sz w:val="22"/>
                <w:szCs w:val="22"/>
              </w:rPr>
              <w:t>. The risk workshop meeting will have an agenda item to discuss and analysis data and action plan to improvement the system performance</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7821CB"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7680B22" w14:textId="3A025678" w:rsidR="00F31B50" w:rsidRDefault="004C2BB0">
            <w:pPr>
              <w:rPr>
                <w:rFonts w:ascii="Arial" w:hAnsi="Arial" w:cs="Arial"/>
                <w:sz w:val="22"/>
                <w:szCs w:val="22"/>
              </w:rPr>
            </w:pPr>
            <w:permStart w:id="314185178" w:edGrp="everyone"/>
            <w:r>
              <w:rPr>
                <w:rFonts w:ascii="Arial" w:hAnsi="Arial" w:cs="Arial"/>
                <w:sz w:val="22"/>
                <w:szCs w:val="22"/>
              </w:rPr>
              <w:t xml:space="preserve">Under the WHS Act, organisation </w:t>
            </w:r>
            <w:proofErr w:type="gramStart"/>
            <w:r>
              <w:rPr>
                <w:rFonts w:ascii="Arial" w:hAnsi="Arial" w:cs="Arial"/>
                <w:sz w:val="22"/>
                <w:szCs w:val="22"/>
              </w:rPr>
              <w:t>are</w:t>
            </w:r>
            <w:proofErr w:type="gramEnd"/>
            <w:r>
              <w:rPr>
                <w:rFonts w:ascii="Arial" w:hAnsi="Arial" w:cs="Arial"/>
                <w:sz w:val="22"/>
                <w:szCs w:val="22"/>
              </w:rPr>
              <w:t xml:space="preserve"> required to maintain records that demonstrated compliance with their WHS obligations. Key record keeping requirements </w:t>
            </w:r>
            <w:proofErr w:type="gramStart"/>
            <w:r>
              <w:rPr>
                <w:rFonts w:ascii="Arial" w:hAnsi="Arial" w:cs="Arial"/>
                <w:sz w:val="22"/>
                <w:szCs w:val="22"/>
              </w:rPr>
              <w:t>include</w:t>
            </w:r>
            <w:r w:rsidR="007C7A58">
              <w:rPr>
                <w:rFonts w:ascii="Arial" w:hAnsi="Arial" w:cs="Arial"/>
                <w:sz w:val="22"/>
                <w:szCs w:val="22"/>
              </w:rPr>
              <w:t>:-</w:t>
            </w:r>
            <w:proofErr w:type="gramEnd"/>
          </w:p>
          <w:p w14:paraId="7A7717A3" w14:textId="2A499190" w:rsidR="00F31B50" w:rsidRDefault="002A65DA">
            <w:pPr>
              <w:rPr>
                <w:rFonts w:ascii="Arial" w:hAnsi="Arial" w:cs="Arial"/>
                <w:sz w:val="22"/>
                <w:szCs w:val="22"/>
              </w:rPr>
            </w:pPr>
            <w:r>
              <w:rPr>
                <w:rFonts w:ascii="Arial" w:hAnsi="Arial" w:cs="Arial"/>
                <w:sz w:val="22"/>
                <w:szCs w:val="22"/>
              </w:rPr>
              <w:t>-</w:t>
            </w:r>
            <w:r w:rsidR="004C2BB0">
              <w:rPr>
                <w:rFonts w:ascii="Arial" w:hAnsi="Arial" w:cs="Arial"/>
                <w:sz w:val="22"/>
                <w:szCs w:val="22"/>
              </w:rPr>
              <w:t>Incident and Injury</w:t>
            </w:r>
          </w:p>
          <w:p w14:paraId="0EF94304" w14:textId="15686ADD" w:rsidR="00F31B50" w:rsidRDefault="002A65DA">
            <w:pPr>
              <w:rPr>
                <w:rFonts w:ascii="Arial" w:hAnsi="Arial" w:cs="Arial"/>
                <w:sz w:val="22"/>
                <w:szCs w:val="22"/>
              </w:rPr>
            </w:pPr>
            <w:r>
              <w:rPr>
                <w:rFonts w:ascii="Arial" w:hAnsi="Arial" w:cs="Arial"/>
                <w:sz w:val="22"/>
                <w:szCs w:val="22"/>
              </w:rPr>
              <w:t>-</w:t>
            </w:r>
            <w:r w:rsidR="004C2BB0">
              <w:rPr>
                <w:rFonts w:ascii="Arial" w:hAnsi="Arial" w:cs="Arial"/>
                <w:sz w:val="22"/>
                <w:szCs w:val="22"/>
              </w:rPr>
              <w:t>Risk Management Documents, policy, procedure, etc</w:t>
            </w:r>
          </w:p>
          <w:p w14:paraId="1B1E2FFD" w14:textId="265C3817" w:rsidR="00F31B50" w:rsidRDefault="002A65DA">
            <w:pPr>
              <w:rPr>
                <w:rFonts w:ascii="Arial" w:hAnsi="Arial" w:cs="Arial"/>
                <w:sz w:val="22"/>
                <w:szCs w:val="22"/>
              </w:rPr>
            </w:pPr>
            <w:r>
              <w:rPr>
                <w:rFonts w:ascii="Arial" w:hAnsi="Arial" w:cs="Arial"/>
                <w:sz w:val="22"/>
                <w:szCs w:val="22"/>
              </w:rPr>
              <w:t>-</w:t>
            </w:r>
            <w:r w:rsidR="004C2BB0">
              <w:rPr>
                <w:rFonts w:ascii="Arial" w:hAnsi="Arial" w:cs="Arial"/>
                <w:sz w:val="22"/>
                <w:szCs w:val="22"/>
              </w:rPr>
              <w:t>Training and competency</w:t>
            </w:r>
          </w:p>
          <w:p w14:paraId="143F0EE8" w14:textId="4F7CCF01" w:rsidR="00F31B50" w:rsidRDefault="002A65DA">
            <w:pPr>
              <w:rPr>
                <w:rFonts w:ascii="Arial" w:hAnsi="Arial" w:cs="Arial"/>
                <w:sz w:val="22"/>
                <w:szCs w:val="22"/>
              </w:rPr>
            </w:pPr>
            <w:r>
              <w:rPr>
                <w:rFonts w:ascii="Arial" w:hAnsi="Arial" w:cs="Arial"/>
                <w:sz w:val="22"/>
                <w:szCs w:val="22"/>
              </w:rPr>
              <w:t>-</w:t>
            </w:r>
            <w:r w:rsidR="004C2BB0">
              <w:rPr>
                <w:rFonts w:ascii="Arial" w:hAnsi="Arial" w:cs="Arial"/>
                <w:sz w:val="22"/>
                <w:szCs w:val="22"/>
              </w:rPr>
              <w:t xml:space="preserve">Consultation </w:t>
            </w:r>
          </w:p>
          <w:p w14:paraId="593208F9" w14:textId="6C38E64A" w:rsidR="00F31B50" w:rsidRDefault="002A65DA">
            <w:pPr>
              <w:rPr>
                <w:rFonts w:ascii="Arial" w:hAnsi="Arial" w:cs="Arial"/>
                <w:sz w:val="22"/>
                <w:szCs w:val="22"/>
              </w:rPr>
            </w:pPr>
            <w:r>
              <w:rPr>
                <w:rFonts w:ascii="Arial" w:hAnsi="Arial" w:cs="Arial"/>
                <w:sz w:val="22"/>
                <w:szCs w:val="22"/>
              </w:rPr>
              <w:t>-</w:t>
            </w:r>
            <w:r w:rsidR="004C2BB0">
              <w:rPr>
                <w:rFonts w:ascii="Arial" w:hAnsi="Arial" w:cs="Arial"/>
                <w:sz w:val="22"/>
                <w:szCs w:val="22"/>
              </w:rPr>
              <w:t>Maintenance and inspection</w:t>
            </w:r>
          </w:p>
          <w:p w14:paraId="7FDA7039" w14:textId="3561AD01" w:rsidR="00F31B50" w:rsidRDefault="002A65DA">
            <w:pPr>
              <w:rPr>
                <w:rFonts w:ascii="Arial" w:hAnsi="Arial" w:cs="Arial"/>
                <w:sz w:val="22"/>
                <w:szCs w:val="22"/>
              </w:rPr>
            </w:pPr>
            <w:r>
              <w:rPr>
                <w:rFonts w:ascii="Arial" w:hAnsi="Arial" w:cs="Arial"/>
                <w:sz w:val="22"/>
                <w:szCs w:val="22"/>
              </w:rPr>
              <w:t>-</w:t>
            </w:r>
            <w:r w:rsidR="004C2BB0">
              <w:rPr>
                <w:rFonts w:ascii="Arial" w:hAnsi="Arial" w:cs="Arial"/>
                <w:sz w:val="22"/>
                <w:szCs w:val="22"/>
              </w:rPr>
              <w:t>Health monitoring</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7821CB">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DE9CAFE" w14:textId="60FC5F54" w:rsidR="00801DB8" w:rsidRDefault="0094678C" w:rsidP="008840BB">
            <w:pPr>
              <w:rPr>
                <w:rFonts w:ascii="Arial" w:hAnsi="Arial" w:cs="Arial"/>
                <w:sz w:val="22"/>
                <w:szCs w:val="22"/>
              </w:rPr>
            </w:pPr>
            <w:permStart w:id="1028199336" w:edGrp="everyone"/>
            <w:r>
              <w:rPr>
                <w:rFonts w:ascii="Arial" w:hAnsi="Arial" w:cs="Arial"/>
                <w:sz w:val="22"/>
                <w:szCs w:val="22"/>
              </w:rPr>
              <w:t>I would explain the outcomes of the risk management evaluation at prestart meeting and/or site induction.</w:t>
            </w:r>
          </w:p>
          <w:p w14:paraId="7C8AF0BA" w14:textId="69D70DE9" w:rsidR="00801DB8" w:rsidRDefault="0094678C" w:rsidP="008840BB">
            <w:pPr>
              <w:rPr>
                <w:rFonts w:ascii="Arial" w:hAnsi="Arial" w:cs="Arial"/>
                <w:sz w:val="22"/>
                <w:szCs w:val="22"/>
              </w:rPr>
            </w:pPr>
            <w:r>
              <w:rPr>
                <w:rFonts w:ascii="Arial" w:hAnsi="Arial" w:cs="Arial"/>
                <w:sz w:val="22"/>
                <w:szCs w:val="22"/>
              </w:rPr>
              <w:t xml:space="preserve">Workers should feel safer, </w:t>
            </w:r>
            <w:proofErr w:type="gramStart"/>
            <w:r>
              <w:rPr>
                <w:rFonts w:ascii="Arial" w:hAnsi="Arial" w:cs="Arial"/>
                <w:sz w:val="22"/>
                <w:szCs w:val="22"/>
              </w:rPr>
              <w:t>It</w:t>
            </w:r>
            <w:proofErr w:type="gramEnd"/>
            <w:r>
              <w:rPr>
                <w:rFonts w:ascii="Arial" w:hAnsi="Arial" w:cs="Arial"/>
                <w:sz w:val="22"/>
                <w:szCs w:val="22"/>
              </w:rPr>
              <w:t xml:space="preserve"> helps the business provide a safe workplace and reduce the chances of a negative impacts on the business and minimise potential injuries to workers.</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7821CB"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1A0B30E" w14:textId="77777777" w:rsidR="00801DB8" w:rsidRDefault="00C62CA6" w:rsidP="008840BB">
            <w:pPr>
              <w:rPr>
                <w:rFonts w:ascii="Arial" w:hAnsi="Arial" w:cs="Arial"/>
                <w:sz w:val="22"/>
                <w:szCs w:val="22"/>
              </w:rPr>
            </w:pPr>
            <w:permStart w:id="1653153485" w:edGrp="everyone"/>
            <w:r>
              <w:rPr>
                <w:rFonts w:ascii="Arial" w:hAnsi="Arial" w:cs="Arial"/>
                <w:sz w:val="22"/>
                <w:szCs w:val="22"/>
              </w:rPr>
              <w:t>To make recommendation, I use the hierarchy of controls</w:t>
            </w:r>
            <w:r w:rsidR="00BF6793">
              <w:rPr>
                <w:rFonts w:ascii="Arial" w:hAnsi="Arial" w:cs="Arial"/>
                <w:sz w:val="22"/>
                <w:szCs w:val="22"/>
              </w:rPr>
              <w:t xml:space="preserve"> to offer an improvement.</w:t>
            </w:r>
          </w:p>
          <w:p w14:paraId="50459CA7" w14:textId="71C71FCE" w:rsidR="00801DB8" w:rsidRDefault="00BF6793" w:rsidP="008840BB">
            <w:pPr>
              <w:rPr>
                <w:rFonts w:ascii="Arial" w:hAnsi="Arial" w:cs="Arial"/>
                <w:sz w:val="22"/>
                <w:szCs w:val="22"/>
              </w:rPr>
            </w:pPr>
            <w:r>
              <w:rPr>
                <w:rFonts w:ascii="Arial" w:hAnsi="Arial" w:cs="Arial"/>
                <w:sz w:val="22"/>
                <w:szCs w:val="22"/>
              </w:rPr>
              <w:t>Situation is a worker who has injured his back from repetitive hazardous manual lifting of 20kg cement bag.</w:t>
            </w:r>
          </w:p>
          <w:p w14:paraId="413D5A86" w14:textId="440BBF85" w:rsidR="00801DB8" w:rsidRDefault="00BF6793" w:rsidP="008840BB">
            <w:pPr>
              <w:rPr>
                <w:rFonts w:ascii="Arial" w:hAnsi="Arial" w:cs="Arial"/>
                <w:sz w:val="22"/>
                <w:szCs w:val="22"/>
              </w:rPr>
            </w:pPr>
            <w:r>
              <w:rPr>
                <w:rFonts w:ascii="Arial" w:hAnsi="Arial" w:cs="Arial"/>
                <w:sz w:val="22"/>
                <w:szCs w:val="22"/>
              </w:rPr>
              <w:t>The recommendation would be: - Eliminate the worker from performing hazardous manual lifting. - Engineering control would be to purchase or hire a forklift to shift the load. – Admin control would be trained worker to operate the forklift</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7821CB"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060E92C6" w14:textId="7CC39077" w:rsidR="000B2012" w:rsidRDefault="00BF6793" w:rsidP="008840BB">
            <w:pPr>
              <w:rPr>
                <w:rFonts w:ascii="Arial" w:hAnsi="Arial" w:cs="Arial"/>
                <w:sz w:val="22"/>
                <w:szCs w:val="22"/>
              </w:rPr>
            </w:pPr>
            <w:permStart w:id="1231883286" w:edGrp="everyone"/>
            <w:r>
              <w:rPr>
                <w:rFonts w:ascii="Arial" w:hAnsi="Arial" w:cs="Arial"/>
                <w:sz w:val="22"/>
                <w:szCs w:val="22"/>
              </w:rPr>
              <w:t xml:space="preserve">I would report in adequacies using the company system or tools, </w:t>
            </w:r>
            <w:proofErr w:type="spellStart"/>
            <w:r>
              <w:rPr>
                <w:rFonts w:ascii="Arial" w:hAnsi="Arial" w:cs="Arial"/>
                <w:sz w:val="22"/>
                <w:szCs w:val="22"/>
              </w:rPr>
              <w:t>i.e</w:t>
            </w:r>
            <w:proofErr w:type="spellEnd"/>
            <w:r>
              <w:rPr>
                <w:rFonts w:ascii="Arial" w:hAnsi="Arial" w:cs="Arial"/>
                <w:sz w:val="22"/>
                <w:szCs w:val="22"/>
              </w:rPr>
              <w:t xml:space="preserve"> </w:t>
            </w:r>
            <w:r w:rsidR="000B2012">
              <w:rPr>
                <w:rFonts w:ascii="Arial" w:hAnsi="Arial" w:cs="Arial"/>
                <w:sz w:val="22"/>
                <w:szCs w:val="22"/>
              </w:rPr>
              <w:t xml:space="preserve">Workplace inspection report, </w:t>
            </w:r>
          </w:p>
          <w:p w14:paraId="1A527054" w14:textId="77777777" w:rsidR="000B2012" w:rsidRDefault="000B2012" w:rsidP="008840BB">
            <w:pPr>
              <w:rPr>
                <w:rFonts w:ascii="Arial" w:hAnsi="Arial" w:cs="Arial"/>
                <w:sz w:val="22"/>
                <w:szCs w:val="22"/>
              </w:rPr>
            </w:pPr>
            <w:r>
              <w:rPr>
                <w:rFonts w:ascii="Arial" w:hAnsi="Arial" w:cs="Arial"/>
                <w:sz w:val="22"/>
                <w:szCs w:val="22"/>
              </w:rPr>
              <w:t xml:space="preserve">Task Observation report, </w:t>
            </w:r>
          </w:p>
          <w:p w14:paraId="07DEE489" w14:textId="77777777" w:rsidR="000B2012" w:rsidRDefault="000B2012" w:rsidP="008840BB">
            <w:pPr>
              <w:rPr>
                <w:rFonts w:ascii="Arial" w:hAnsi="Arial" w:cs="Arial"/>
                <w:sz w:val="22"/>
                <w:szCs w:val="22"/>
              </w:rPr>
            </w:pPr>
            <w:r>
              <w:rPr>
                <w:rFonts w:ascii="Arial" w:hAnsi="Arial" w:cs="Arial"/>
                <w:sz w:val="22"/>
                <w:szCs w:val="22"/>
              </w:rPr>
              <w:t xml:space="preserve">Risk review report, </w:t>
            </w:r>
          </w:p>
          <w:p w14:paraId="2CCDD23B" w14:textId="017420FF" w:rsidR="005D44F8" w:rsidRDefault="000B2012" w:rsidP="008840BB">
            <w:pPr>
              <w:rPr>
                <w:rFonts w:ascii="Arial" w:hAnsi="Arial" w:cs="Arial"/>
                <w:sz w:val="22"/>
                <w:szCs w:val="22"/>
              </w:rPr>
            </w:pPr>
            <w:r>
              <w:rPr>
                <w:rFonts w:ascii="Arial" w:hAnsi="Arial" w:cs="Arial"/>
                <w:sz w:val="22"/>
                <w:szCs w:val="22"/>
              </w:rPr>
              <w:t>Internal Audit report,</w:t>
            </w:r>
          </w:p>
          <w:p w14:paraId="21A3713B" w14:textId="73CC3B09" w:rsidR="00A5678A" w:rsidRDefault="00A5678A" w:rsidP="008840BB">
            <w:pPr>
              <w:rPr>
                <w:rFonts w:ascii="Arial" w:hAnsi="Arial" w:cs="Arial"/>
                <w:sz w:val="22"/>
                <w:szCs w:val="22"/>
              </w:rPr>
            </w:pPr>
            <w:r>
              <w:rPr>
                <w:rFonts w:ascii="Arial" w:hAnsi="Arial" w:cs="Arial"/>
                <w:sz w:val="22"/>
                <w:szCs w:val="22"/>
              </w:rPr>
              <w:t>Incident Report,</w:t>
            </w:r>
          </w:p>
          <w:p w14:paraId="69239363" w14:textId="3500E27D" w:rsidR="00A5678A" w:rsidRDefault="00A5678A" w:rsidP="008840BB">
            <w:pPr>
              <w:rPr>
                <w:rFonts w:ascii="Arial" w:hAnsi="Arial" w:cs="Arial"/>
                <w:sz w:val="22"/>
                <w:szCs w:val="22"/>
              </w:rPr>
            </w:pPr>
            <w:r>
              <w:rPr>
                <w:rFonts w:ascii="Arial" w:hAnsi="Arial" w:cs="Arial"/>
                <w:sz w:val="22"/>
                <w:szCs w:val="22"/>
              </w:rPr>
              <w:t>Non-conformance Report</w:t>
            </w:r>
          </w:p>
          <w:p w14:paraId="6EAC8CE9" w14:textId="26E90217" w:rsidR="005D44F8" w:rsidRDefault="000B2012" w:rsidP="008840BB">
            <w:pPr>
              <w:rPr>
                <w:rFonts w:ascii="Arial" w:hAnsi="Arial" w:cs="Arial"/>
                <w:sz w:val="22"/>
                <w:szCs w:val="22"/>
              </w:rPr>
            </w:pPr>
            <w:r>
              <w:rPr>
                <w:rFonts w:ascii="Arial" w:hAnsi="Arial" w:cs="Arial"/>
                <w:sz w:val="22"/>
                <w:szCs w:val="22"/>
              </w:rPr>
              <w:t>Engaging an independent auditor.</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7821CB"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090296A" w14:textId="73875162" w:rsidR="00B42B4F" w:rsidRDefault="00620916" w:rsidP="008840BB">
            <w:pPr>
              <w:rPr>
                <w:rFonts w:ascii="Arial" w:hAnsi="Arial" w:cs="Arial"/>
                <w:sz w:val="22"/>
                <w:szCs w:val="22"/>
              </w:rPr>
            </w:pPr>
            <w:permStart w:id="232421530" w:edGrp="everyone"/>
            <w:r w:rsidRPr="00620916">
              <w:rPr>
                <w:rFonts w:ascii="Arial" w:hAnsi="Arial" w:cs="Arial"/>
                <w:sz w:val="22"/>
                <w:szCs w:val="22"/>
              </w:rPr>
              <w:t xml:space="preserve">Aggregate risk is the overall exposure of a business to risks across all disciplines, projects, portfolios, and activities. Aggregate risk assessment is the process of conducting an analysis of a company's overall risk exposure </w:t>
            </w:r>
            <w:proofErr w:type="gramStart"/>
            <w:r w:rsidRPr="00620916">
              <w:rPr>
                <w:rFonts w:ascii="Arial" w:hAnsi="Arial" w:cs="Arial"/>
                <w:sz w:val="22"/>
                <w:szCs w:val="22"/>
              </w:rPr>
              <w:t>in order to</w:t>
            </w:r>
            <w:proofErr w:type="gramEnd"/>
            <w:r w:rsidRPr="00620916">
              <w:rPr>
                <w:rFonts w:ascii="Arial" w:hAnsi="Arial" w:cs="Arial"/>
                <w:sz w:val="22"/>
                <w:szCs w:val="22"/>
              </w:rPr>
              <w:t xml:space="preserve"> better understand and manage its risk profile. It is important to track aggregate risk because it helps businesses identify potential liabilities, threats, and opportunities that can affect </w:t>
            </w:r>
            <w:r>
              <w:rPr>
                <w:rFonts w:ascii="Arial" w:hAnsi="Arial" w:cs="Arial"/>
                <w:sz w:val="22"/>
                <w:szCs w:val="22"/>
              </w:rPr>
              <w:t>business</w:t>
            </w:r>
            <w:r w:rsidRPr="00620916">
              <w:rPr>
                <w:rFonts w:ascii="Arial" w:hAnsi="Arial" w:cs="Arial"/>
                <w:sz w:val="22"/>
                <w:szCs w:val="22"/>
              </w:rPr>
              <w:t xml:space="preserve"> profitability and sustainability. It also helps them determine the cost of managing and mitigating risks while assessing how to best manage those risks </w:t>
            </w:r>
            <w:proofErr w:type="gramStart"/>
            <w:r w:rsidRPr="00620916">
              <w:rPr>
                <w:rFonts w:ascii="Arial" w:hAnsi="Arial" w:cs="Arial"/>
                <w:sz w:val="22"/>
                <w:szCs w:val="22"/>
              </w:rPr>
              <w:t>in order to</w:t>
            </w:r>
            <w:proofErr w:type="gramEnd"/>
            <w:r w:rsidRPr="00620916">
              <w:rPr>
                <w:rFonts w:ascii="Arial" w:hAnsi="Arial" w:cs="Arial"/>
                <w:sz w:val="22"/>
                <w:szCs w:val="22"/>
              </w:rPr>
              <w:t xml:space="preserve"> maximize return on investment.</w:t>
            </w:r>
          </w:p>
          <w:permEnd w:id="232421530"/>
          <w:p w14:paraId="7B0F28D0" w14:textId="193FC989" w:rsidR="00B42B4F" w:rsidRDefault="00B42B4F" w:rsidP="008840BB">
            <w:pPr>
              <w:rPr>
                <w:rFonts w:ascii="Arial" w:hAnsi="Arial" w:cs="Arial"/>
                <w:sz w:val="22"/>
                <w:szCs w:val="22"/>
              </w:rPr>
            </w:pPr>
          </w:p>
        </w:tc>
        <w:permStart w:id="909513062" w:edGrp="everyone"/>
        <w:tc>
          <w:tcPr>
            <w:tcW w:w="624" w:type="dxa"/>
            <w:tcBorders>
              <w:top w:val="nil"/>
              <w:left w:val="single" w:sz="12" w:space="0" w:color="000000"/>
              <w:bottom w:val="nil"/>
              <w:right w:val="nil"/>
            </w:tcBorders>
            <w:hideMark/>
          </w:tcPr>
          <w:p w14:paraId="0F9DAE60" w14:textId="77777777" w:rsidR="00B42B4F" w:rsidRDefault="007821CB"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59D024CB" w14:textId="77777777" w:rsidR="00B42B4F" w:rsidRDefault="00620916" w:rsidP="008840BB">
            <w:pPr>
              <w:rPr>
                <w:rFonts w:ascii="Arial" w:hAnsi="Arial" w:cs="Arial"/>
                <w:sz w:val="22"/>
                <w:szCs w:val="22"/>
              </w:rPr>
            </w:pPr>
            <w:permStart w:id="2097090403" w:edGrp="everyone"/>
            <w:r>
              <w:rPr>
                <w:rFonts w:ascii="Arial" w:hAnsi="Arial" w:cs="Arial"/>
                <w:sz w:val="22"/>
                <w:szCs w:val="22"/>
              </w:rPr>
              <w:t xml:space="preserve">The meaning of this, is the duty holder </w:t>
            </w:r>
            <w:r w:rsidR="007821CB">
              <w:rPr>
                <w:rFonts w:ascii="Arial" w:hAnsi="Arial" w:cs="Arial"/>
                <w:sz w:val="22"/>
                <w:szCs w:val="22"/>
              </w:rPr>
              <w:t xml:space="preserve">must </w:t>
            </w:r>
            <w:r>
              <w:rPr>
                <w:rFonts w:ascii="Arial" w:hAnsi="Arial" w:cs="Arial"/>
                <w:sz w:val="22"/>
                <w:szCs w:val="22"/>
              </w:rPr>
              <w:t>comply with the code of practice as a minimum</w:t>
            </w:r>
            <w:r w:rsidR="007821CB">
              <w:rPr>
                <w:rFonts w:ascii="Arial" w:hAnsi="Arial" w:cs="Arial"/>
                <w:sz w:val="22"/>
                <w:szCs w:val="22"/>
              </w:rPr>
              <w:t xml:space="preserve"> standard</w:t>
            </w:r>
            <w:r>
              <w:rPr>
                <w:rFonts w:ascii="Arial" w:hAnsi="Arial" w:cs="Arial"/>
                <w:sz w:val="22"/>
                <w:szCs w:val="22"/>
              </w:rPr>
              <w:t>. Having the word “or” allows the duty holder the option to exercise a higher standard than the code of practice example construction industry standard or Australian Standard</w:t>
            </w:r>
            <w:r w:rsidR="007821CB">
              <w:rPr>
                <w:rFonts w:ascii="Arial" w:hAnsi="Arial" w:cs="Arial"/>
                <w:sz w:val="22"/>
                <w:szCs w:val="22"/>
              </w:rPr>
              <w:t>.</w:t>
            </w:r>
          </w:p>
          <w:permEnd w:id="2097090403"/>
          <w:p w14:paraId="4325B3A9" w14:textId="46E30689" w:rsidR="00B42B4F" w:rsidRDefault="00B42B4F" w:rsidP="008840BB">
            <w:pPr>
              <w:rPr>
                <w:rFonts w:ascii="Arial" w:hAnsi="Arial" w:cs="Arial"/>
                <w:sz w:val="22"/>
                <w:szCs w:val="22"/>
              </w:rPr>
            </w:pPr>
          </w:p>
        </w:tc>
        <w:permStart w:id="840113548" w:edGrp="everyone"/>
        <w:tc>
          <w:tcPr>
            <w:tcW w:w="624" w:type="dxa"/>
            <w:tcBorders>
              <w:top w:val="nil"/>
              <w:left w:val="single" w:sz="12" w:space="0" w:color="000000"/>
              <w:bottom w:val="nil"/>
              <w:right w:val="nil"/>
            </w:tcBorders>
            <w:hideMark/>
          </w:tcPr>
          <w:p w14:paraId="186A3669" w14:textId="77777777" w:rsidR="00B42B4F" w:rsidRDefault="007821CB"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7821CB"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7821CB"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5C3C025B" w:rsidR="00750D30" w:rsidRPr="00160364" w:rsidRDefault="007821CB" w:rsidP="008B3F47">
            <w:pPr>
              <w:ind w:right="390"/>
              <w:jc w:val="left"/>
              <w:rPr>
                <w:rFonts w:ascii="Arial" w:hAnsi="Arial" w:cs="Arial"/>
                <w:sz w:val="22"/>
                <w:szCs w:val="22"/>
              </w:rPr>
            </w:pPr>
            <w:permStart w:id="1694046428" w:edGrp="everyone"/>
            <w:r>
              <w:rPr>
                <w:rFonts w:ascii="Arial" w:hAnsi="Arial" w:cs="Arial"/>
                <w:sz w:val="22"/>
                <w:szCs w:val="22"/>
              </w:rPr>
              <w:t>Bebe Sooty Phomsouvanh</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7821CB"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7821CB"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7821CB"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7821CB"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7821CB"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7821CB"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7821CB"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7821CB"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7821CB"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7821CB"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7821CB"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7821CB"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7821CB"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7821CB"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7821CB"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9673BE">
            <w:pPr>
              <w:pStyle w:val="ListParagraph"/>
              <w:numPr>
                <w:ilvl w:val="0"/>
                <w:numId w:val="23"/>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9673BE">
            <w:pPr>
              <w:pStyle w:val="ListParagraph"/>
              <w:numPr>
                <w:ilvl w:val="0"/>
                <w:numId w:val="23"/>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9673BE">
            <w:pPr>
              <w:pStyle w:val="ListParagraph"/>
              <w:numPr>
                <w:ilvl w:val="0"/>
                <w:numId w:val="23"/>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9673BE">
            <w:pPr>
              <w:pStyle w:val="ListParagraph"/>
              <w:numPr>
                <w:ilvl w:val="0"/>
                <w:numId w:val="23"/>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9673BE">
            <w:pPr>
              <w:pStyle w:val="ListParagraph"/>
              <w:numPr>
                <w:ilvl w:val="0"/>
                <w:numId w:val="23"/>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9673BE">
            <w:pPr>
              <w:pStyle w:val="ListParagraph"/>
              <w:numPr>
                <w:ilvl w:val="0"/>
                <w:numId w:val="23"/>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9673BE">
            <w:pPr>
              <w:pStyle w:val="ListParagraph"/>
              <w:numPr>
                <w:ilvl w:val="0"/>
                <w:numId w:val="23"/>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9673BE">
            <w:pPr>
              <w:pStyle w:val="ListParagraph"/>
              <w:numPr>
                <w:ilvl w:val="0"/>
                <w:numId w:val="23"/>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9673BE">
            <w:pPr>
              <w:pStyle w:val="ListParagraph"/>
              <w:numPr>
                <w:ilvl w:val="0"/>
                <w:numId w:val="23"/>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9673BE">
            <w:pPr>
              <w:pStyle w:val="ListParagraph"/>
              <w:numPr>
                <w:ilvl w:val="0"/>
                <w:numId w:val="23"/>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9673BE">
            <w:pPr>
              <w:pStyle w:val="ListParagraph"/>
              <w:numPr>
                <w:ilvl w:val="0"/>
                <w:numId w:val="23"/>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9673BE">
            <w:pPr>
              <w:pStyle w:val="ListParagraph"/>
              <w:numPr>
                <w:ilvl w:val="0"/>
                <w:numId w:val="23"/>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9673BE">
            <w:pPr>
              <w:pStyle w:val="331PASListTask1"/>
              <w:numPr>
                <w:ilvl w:val="0"/>
                <w:numId w:val="22"/>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9673BE">
            <w:pPr>
              <w:pStyle w:val="331PASListTask1"/>
              <w:numPr>
                <w:ilvl w:val="0"/>
                <w:numId w:val="22"/>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9673BE">
            <w:pPr>
              <w:pStyle w:val="331PASListTask1"/>
              <w:numPr>
                <w:ilvl w:val="0"/>
                <w:numId w:val="22"/>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9673BE">
            <w:pPr>
              <w:pStyle w:val="331PASListTask1"/>
              <w:numPr>
                <w:ilvl w:val="0"/>
                <w:numId w:val="22"/>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9673BE">
            <w:pPr>
              <w:pStyle w:val="331PASListTask1"/>
              <w:numPr>
                <w:ilvl w:val="0"/>
                <w:numId w:val="22"/>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9673BE">
            <w:pPr>
              <w:pStyle w:val="333PASListTask1"/>
              <w:numPr>
                <w:ilvl w:val="0"/>
                <w:numId w:val="29"/>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9673BE">
            <w:pPr>
              <w:pStyle w:val="333PASListTask1"/>
              <w:numPr>
                <w:ilvl w:val="0"/>
                <w:numId w:val="29"/>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9673BE">
            <w:pPr>
              <w:pStyle w:val="333PASListTask1"/>
              <w:numPr>
                <w:ilvl w:val="0"/>
                <w:numId w:val="29"/>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9673BE">
            <w:pPr>
              <w:pStyle w:val="333PASListTask1"/>
              <w:numPr>
                <w:ilvl w:val="0"/>
                <w:numId w:val="29"/>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FE34DC2"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62DEEAF1" w:rsidR="00B42B4F" w:rsidRPr="004E70D8" w:rsidRDefault="00B42B4F" w:rsidP="00B42B4F">
            <w:pPr>
              <w:jc w:val="left"/>
              <w:rPr>
                <w:rFonts w:cs="Arial"/>
                <w:sz w:val="20"/>
              </w:rPr>
            </w:pPr>
            <w:permStart w:id="241517412" w:edGrp="everyone"/>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3F243B92" w:rsidR="00B42B4F" w:rsidRPr="004E70D8" w:rsidRDefault="00B42B4F" w:rsidP="00B42B4F">
            <w:pPr>
              <w:jc w:val="left"/>
              <w:rPr>
                <w:rFonts w:cs="Arial"/>
                <w:sz w:val="20"/>
              </w:rPr>
            </w:pPr>
            <w:permStart w:id="2110931551" w:edGrp="everyone"/>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20817A20" w:rsidR="00B42B4F" w:rsidRPr="004E70D8" w:rsidRDefault="00B42B4F" w:rsidP="00B42B4F">
            <w:pPr>
              <w:jc w:val="left"/>
              <w:rPr>
                <w:rFonts w:cs="Arial"/>
                <w:sz w:val="20"/>
              </w:rPr>
            </w:pPr>
            <w:permStart w:id="1841388289" w:edGrp="everyone"/>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3970DF01" w:rsidR="00B42B4F" w:rsidRPr="004E70D8" w:rsidRDefault="00B42B4F" w:rsidP="00B42B4F">
            <w:pPr>
              <w:jc w:val="left"/>
              <w:rPr>
                <w:rFonts w:cs="Arial"/>
                <w:sz w:val="20"/>
              </w:rPr>
            </w:pPr>
            <w:permStart w:id="968295358" w:edGrp="everyone"/>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1930434" w14:textId="0D0E969D" w:rsidR="00B42B4F" w:rsidRPr="004E70D8" w:rsidRDefault="00B42B4F" w:rsidP="00B42B4F">
            <w:pPr>
              <w:jc w:val="left"/>
              <w:rPr>
                <w:rFonts w:cs="Arial"/>
                <w:sz w:val="20"/>
              </w:rPr>
            </w:pPr>
            <w:permStart w:id="1777930800" w:edGrp="everyone"/>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5E2D29A" w14:textId="478EB5D3" w:rsidR="00B42B4F" w:rsidRPr="004E70D8" w:rsidRDefault="00B42B4F" w:rsidP="00B42B4F">
            <w:pPr>
              <w:jc w:val="left"/>
              <w:rPr>
                <w:rFonts w:cs="Arial"/>
                <w:sz w:val="20"/>
                <w:highlight w:val="green"/>
              </w:rPr>
            </w:pPr>
            <w:permStart w:id="584006260" w:edGrp="everyone"/>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E6C02E5" w14:textId="54B159A9" w:rsidR="00B42B4F" w:rsidRPr="004E1BC5" w:rsidRDefault="00B42B4F" w:rsidP="00B42B4F">
            <w:pPr>
              <w:pageBreakBefore/>
              <w:jc w:val="left"/>
              <w:rPr>
                <w:rFonts w:cs="Arial"/>
                <w:sz w:val="20"/>
                <w:highlight w:val="green"/>
              </w:rPr>
            </w:pPr>
            <w:permStart w:id="512116490" w:edGrp="everyone"/>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0E4C52B0" w:rsidR="00B42B4F" w:rsidRPr="004E70D8" w:rsidRDefault="00B42B4F" w:rsidP="00B42B4F">
            <w:pPr>
              <w:jc w:val="left"/>
              <w:rPr>
                <w:rFonts w:cs="Arial"/>
                <w:sz w:val="20"/>
              </w:rPr>
            </w:pPr>
            <w:permStart w:id="248593905" w:edGrp="everyone"/>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4A21EA58" w:rsidR="00B42B4F" w:rsidRPr="004E70D8" w:rsidRDefault="00B42B4F" w:rsidP="00B42B4F">
            <w:pPr>
              <w:jc w:val="left"/>
              <w:rPr>
                <w:rFonts w:cs="Arial"/>
                <w:sz w:val="20"/>
              </w:rPr>
            </w:pPr>
            <w:permStart w:id="170660744" w:edGrp="everyone"/>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2568E91D" w:rsidR="00B42B4F" w:rsidRPr="004E70D8" w:rsidRDefault="00B42B4F" w:rsidP="00B42B4F">
            <w:pPr>
              <w:jc w:val="left"/>
              <w:rPr>
                <w:rFonts w:cs="Arial"/>
                <w:sz w:val="20"/>
                <w:highlight w:val="green"/>
              </w:rPr>
            </w:pPr>
            <w:permStart w:id="942427932" w:edGrp="everyone"/>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775BEC3A" w:rsidR="00B42B4F" w:rsidRPr="004E70D8" w:rsidRDefault="00B42B4F" w:rsidP="00B42B4F">
            <w:pPr>
              <w:jc w:val="left"/>
              <w:rPr>
                <w:rFonts w:cs="Arial"/>
                <w:sz w:val="20"/>
              </w:rPr>
            </w:pPr>
            <w:permStart w:id="885875255" w:edGrp="everyone"/>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77777777"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5EA6E8B1" w:rsidR="008814B5" w:rsidRPr="004E70D8" w:rsidRDefault="008814B5" w:rsidP="00B42B4F">
            <w:pPr>
              <w:ind w:left="601" w:hanging="567"/>
              <w:jc w:val="left"/>
              <w:rPr>
                <w:rFonts w:cs="Arial"/>
                <w:bCs/>
                <w:sz w:val="20"/>
              </w:rPr>
            </w:pPr>
            <w:permStart w:id="1006598443" w:edGrp="everyone"/>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3EAC0C69" w:rsidR="008814B5" w:rsidRPr="004E70D8" w:rsidRDefault="008814B5" w:rsidP="00B42B4F">
            <w:pPr>
              <w:ind w:left="601" w:hanging="567"/>
              <w:jc w:val="left"/>
              <w:rPr>
                <w:rFonts w:cs="Arial"/>
                <w:bCs/>
                <w:sz w:val="20"/>
              </w:rPr>
            </w:pPr>
            <w:permStart w:id="538587343" w:edGrp="everyone"/>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0B37A325" w:rsidR="008814B5" w:rsidRPr="004E70D8" w:rsidRDefault="008814B5" w:rsidP="00B42B4F">
            <w:pPr>
              <w:ind w:left="601" w:hanging="567"/>
              <w:jc w:val="left"/>
              <w:rPr>
                <w:rFonts w:cs="Arial"/>
                <w:bCs/>
                <w:sz w:val="20"/>
              </w:rPr>
            </w:pPr>
            <w:permStart w:id="150894746" w:edGrp="everyone"/>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4720B5C9" w14:textId="577FD267" w:rsidR="008814B5" w:rsidRPr="004E70D8" w:rsidRDefault="008814B5" w:rsidP="00B42B4F">
            <w:pPr>
              <w:ind w:left="601" w:hanging="567"/>
              <w:jc w:val="left"/>
              <w:rPr>
                <w:rFonts w:cs="Arial"/>
                <w:bCs/>
                <w:sz w:val="20"/>
              </w:rPr>
            </w:pPr>
            <w:permStart w:id="2017020408" w:edGrp="everyone"/>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08E15C10" w14:textId="20CDAEB0" w:rsidR="008814B5" w:rsidRPr="004E70D8" w:rsidRDefault="008814B5" w:rsidP="00B42B4F">
            <w:pPr>
              <w:ind w:left="601" w:hanging="567"/>
              <w:jc w:val="left"/>
              <w:rPr>
                <w:rFonts w:cs="Arial"/>
                <w:bCs/>
                <w:sz w:val="20"/>
              </w:rPr>
            </w:pPr>
            <w:permStart w:id="589265915" w:edGrp="everyone"/>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083E9E0F" w14:textId="064AEABA" w:rsidR="008814B5" w:rsidRPr="004E70D8" w:rsidRDefault="008814B5" w:rsidP="00B42B4F">
            <w:pPr>
              <w:ind w:left="601" w:hanging="567"/>
              <w:jc w:val="left"/>
              <w:rPr>
                <w:rFonts w:cs="Arial"/>
                <w:bCs/>
                <w:sz w:val="20"/>
              </w:rPr>
            </w:pPr>
            <w:permStart w:id="730226611" w:edGrp="everyone"/>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6902840C" w14:textId="0723DA17" w:rsidR="008814B5" w:rsidRPr="004E70D8" w:rsidRDefault="008814B5" w:rsidP="00B42B4F">
            <w:pPr>
              <w:pageBreakBefore/>
              <w:ind w:left="601" w:hanging="567"/>
              <w:jc w:val="left"/>
              <w:rPr>
                <w:rFonts w:cs="Arial"/>
                <w:bCs/>
                <w:sz w:val="20"/>
              </w:rPr>
            </w:pPr>
            <w:permStart w:id="1080240228" w:edGrp="everyone"/>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4C69E0E5" w:rsidR="008814B5" w:rsidRPr="004E70D8" w:rsidRDefault="008814B5" w:rsidP="00B42B4F">
            <w:pPr>
              <w:ind w:left="601" w:hanging="567"/>
              <w:jc w:val="left"/>
              <w:rPr>
                <w:rFonts w:cs="Arial"/>
                <w:bCs/>
                <w:sz w:val="20"/>
              </w:rPr>
            </w:pPr>
            <w:permStart w:id="945166939" w:edGrp="everyone"/>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0A75424E" w:rsidR="008814B5" w:rsidRPr="004E70D8" w:rsidRDefault="008814B5" w:rsidP="00B42B4F">
            <w:pPr>
              <w:ind w:left="601" w:hanging="567"/>
              <w:jc w:val="left"/>
              <w:rPr>
                <w:rFonts w:cs="Arial"/>
                <w:bCs/>
                <w:sz w:val="20"/>
              </w:rPr>
            </w:pPr>
            <w:permStart w:id="399975016" w:edGrp="everyone"/>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0405D740" w:rsidR="008814B5" w:rsidRPr="004E70D8" w:rsidRDefault="008814B5" w:rsidP="00B42B4F">
            <w:pPr>
              <w:ind w:left="601" w:hanging="567"/>
              <w:jc w:val="left"/>
              <w:rPr>
                <w:rFonts w:cs="Arial"/>
                <w:bCs/>
                <w:sz w:val="20"/>
              </w:rPr>
            </w:pPr>
            <w:permStart w:id="712338483" w:edGrp="everyone"/>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3842C4C0" w:rsidR="008814B5" w:rsidRPr="004E70D8" w:rsidRDefault="008814B5" w:rsidP="00B42B4F">
            <w:pPr>
              <w:ind w:left="601" w:hanging="567"/>
              <w:jc w:val="left"/>
              <w:rPr>
                <w:rFonts w:cs="Arial"/>
                <w:bCs/>
                <w:sz w:val="20"/>
              </w:rPr>
            </w:pPr>
            <w:permStart w:id="607876287" w:edGrp="everyone"/>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356CD7C0" w:rsidR="00F31B50" w:rsidRPr="00830749" w:rsidRDefault="007821C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Pr>
                <w:rFonts w:ascii="Arial" w:hAnsi="Arial" w:cs="Arial"/>
                <w:b/>
                <w:bCs/>
                <w:noProof/>
                <w:sz w:val="16"/>
                <w:szCs w:val="16"/>
              </w:rPr>
              <w:t>8</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5FF9A487"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2CA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559A8F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821CB">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9866C5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821CB">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EA51D80"/>
    <w:multiLevelType w:val="hybridMultilevel"/>
    <w:tmpl w:val="2A70742A"/>
    <w:lvl w:ilvl="0" w:tplc="A58A0D5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2"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0"/>
  </w:num>
  <w:num w:numId="2" w16cid:durableId="2079084466">
    <w:abstractNumId w:val="16"/>
  </w:num>
  <w:num w:numId="3" w16cid:durableId="427969263">
    <w:abstractNumId w:val="7"/>
  </w:num>
  <w:num w:numId="4" w16cid:durableId="55251536">
    <w:abstractNumId w:val="14"/>
  </w:num>
  <w:num w:numId="5" w16cid:durableId="1105031987">
    <w:abstractNumId w:val="13"/>
  </w:num>
  <w:num w:numId="6" w16cid:durableId="1735083574">
    <w:abstractNumId w:val="22"/>
  </w:num>
  <w:num w:numId="7" w16cid:durableId="911700960">
    <w:abstractNumId w:val="2"/>
  </w:num>
  <w:num w:numId="8" w16cid:durableId="2146921090">
    <w:abstractNumId w:val="1"/>
  </w:num>
  <w:num w:numId="9" w16cid:durableId="442775089">
    <w:abstractNumId w:val="12"/>
  </w:num>
  <w:num w:numId="10" w16cid:durableId="1963917584">
    <w:abstractNumId w:val="9"/>
  </w:num>
  <w:num w:numId="11" w16cid:durableId="991327220">
    <w:abstractNumId w:val="6"/>
  </w:num>
  <w:num w:numId="12" w16cid:durableId="1225987740">
    <w:abstractNumId w:val="28"/>
  </w:num>
  <w:num w:numId="13" w16cid:durableId="684357301">
    <w:abstractNumId w:val="19"/>
  </w:num>
  <w:num w:numId="14" w16cid:durableId="355008518">
    <w:abstractNumId w:val="0"/>
  </w:num>
  <w:num w:numId="15" w16cid:durableId="1752459695">
    <w:abstractNumId w:val="15"/>
  </w:num>
  <w:num w:numId="16" w16cid:durableId="2106922567">
    <w:abstractNumId w:val="25"/>
  </w:num>
  <w:num w:numId="17" w16cid:durableId="1847204192">
    <w:abstractNumId w:val="18"/>
  </w:num>
  <w:num w:numId="18" w16cid:durableId="1808352866">
    <w:abstractNumId w:val="24"/>
  </w:num>
  <w:num w:numId="19" w16cid:durableId="1730569779">
    <w:abstractNumId w:val="17"/>
  </w:num>
  <w:num w:numId="20" w16cid:durableId="1131099087">
    <w:abstractNumId w:val="26"/>
  </w:num>
  <w:num w:numId="21" w16cid:durableId="902134283">
    <w:abstractNumId w:val="23"/>
  </w:num>
  <w:num w:numId="22" w16cid:durableId="327635498">
    <w:abstractNumId w:val="11"/>
  </w:num>
  <w:num w:numId="23" w16cid:durableId="1721632474">
    <w:abstractNumId w:val="3"/>
  </w:num>
  <w:num w:numId="24" w16cid:durableId="1546134512">
    <w:abstractNumId w:val="20"/>
  </w:num>
  <w:num w:numId="25" w16cid:durableId="1342008030">
    <w:abstractNumId w:val="4"/>
  </w:num>
  <w:num w:numId="26" w16cid:durableId="918446825">
    <w:abstractNumId w:val="27"/>
  </w:num>
  <w:num w:numId="27" w16cid:durableId="872115304">
    <w:abstractNumId w:val="21"/>
  </w:num>
  <w:num w:numId="28" w16cid:durableId="23790471">
    <w:abstractNumId w:val="5"/>
  </w:num>
  <w:num w:numId="29" w16cid:durableId="1158569665">
    <w:abstractNumId w:val="1"/>
    <w:lvlOverride w:ilvl="0">
      <w:startOverride w:val="1"/>
    </w:lvlOverride>
  </w:num>
  <w:num w:numId="30" w16cid:durableId="426312041">
    <w:abstractNumId w:val="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C98"/>
    <w:rsid w:val="00035243"/>
    <w:rsid w:val="00042214"/>
    <w:rsid w:val="0004368E"/>
    <w:rsid w:val="00043AB3"/>
    <w:rsid w:val="0004675B"/>
    <w:rsid w:val="00052041"/>
    <w:rsid w:val="00054D7B"/>
    <w:rsid w:val="000561E3"/>
    <w:rsid w:val="00061726"/>
    <w:rsid w:val="000636A4"/>
    <w:rsid w:val="000653FD"/>
    <w:rsid w:val="000672EE"/>
    <w:rsid w:val="00067A5F"/>
    <w:rsid w:val="00074457"/>
    <w:rsid w:val="00075EB1"/>
    <w:rsid w:val="00076AD6"/>
    <w:rsid w:val="00081ECE"/>
    <w:rsid w:val="0008468E"/>
    <w:rsid w:val="00090D03"/>
    <w:rsid w:val="00091491"/>
    <w:rsid w:val="0009164E"/>
    <w:rsid w:val="00097BF6"/>
    <w:rsid w:val="000A072E"/>
    <w:rsid w:val="000A2303"/>
    <w:rsid w:val="000A7B07"/>
    <w:rsid w:val="000B13F6"/>
    <w:rsid w:val="000B2012"/>
    <w:rsid w:val="000B20CC"/>
    <w:rsid w:val="000B346C"/>
    <w:rsid w:val="000B7B64"/>
    <w:rsid w:val="000C233D"/>
    <w:rsid w:val="000C4F46"/>
    <w:rsid w:val="000C5322"/>
    <w:rsid w:val="000C53E2"/>
    <w:rsid w:val="000C6FB4"/>
    <w:rsid w:val="000C7FA2"/>
    <w:rsid w:val="000E2AC9"/>
    <w:rsid w:val="000E4E14"/>
    <w:rsid w:val="000E680F"/>
    <w:rsid w:val="000F0FCA"/>
    <w:rsid w:val="000F6AFC"/>
    <w:rsid w:val="00101E97"/>
    <w:rsid w:val="00103A5E"/>
    <w:rsid w:val="00106585"/>
    <w:rsid w:val="0011218C"/>
    <w:rsid w:val="00113DF5"/>
    <w:rsid w:val="001157AF"/>
    <w:rsid w:val="00116C30"/>
    <w:rsid w:val="0012562F"/>
    <w:rsid w:val="001266C6"/>
    <w:rsid w:val="00126C85"/>
    <w:rsid w:val="00130033"/>
    <w:rsid w:val="0013076E"/>
    <w:rsid w:val="00132977"/>
    <w:rsid w:val="00133A08"/>
    <w:rsid w:val="00136E8C"/>
    <w:rsid w:val="001457FC"/>
    <w:rsid w:val="00152592"/>
    <w:rsid w:val="00154A40"/>
    <w:rsid w:val="00154DAE"/>
    <w:rsid w:val="0015733E"/>
    <w:rsid w:val="001578F8"/>
    <w:rsid w:val="00160364"/>
    <w:rsid w:val="00162AE6"/>
    <w:rsid w:val="00166E7F"/>
    <w:rsid w:val="001709EB"/>
    <w:rsid w:val="00175F6C"/>
    <w:rsid w:val="00184237"/>
    <w:rsid w:val="0018673D"/>
    <w:rsid w:val="00187D1C"/>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1EB3"/>
    <w:rsid w:val="002A316B"/>
    <w:rsid w:val="002A35D4"/>
    <w:rsid w:val="002A4B14"/>
    <w:rsid w:val="002A65DA"/>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30D8"/>
    <w:rsid w:val="00343189"/>
    <w:rsid w:val="00347500"/>
    <w:rsid w:val="00347511"/>
    <w:rsid w:val="00347A6D"/>
    <w:rsid w:val="00354498"/>
    <w:rsid w:val="003548CB"/>
    <w:rsid w:val="003614DC"/>
    <w:rsid w:val="00361CE5"/>
    <w:rsid w:val="00362760"/>
    <w:rsid w:val="00374DDE"/>
    <w:rsid w:val="003758B4"/>
    <w:rsid w:val="00376162"/>
    <w:rsid w:val="0039160D"/>
    <w:rsid w:val="00394AFA"/>
    <w:rsid w:val="00396581"/>
    <w:rsid w:val="003A7F83"/>
    <w:rsid w:val="003B0094"/>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41CD"/>
    <w:rsid w:val="003E6DD8"/>
    <w:rsid w:val="003F4120"/>
    <w:rsid w:val="003F4E60"/>
    <w:rsid w:val="00400774"/>
    <w:rsid w:val="00401C9F"/>
    <w:rsid w:val="00402AD2"/>
    <w:rsid w:val="00402F76"/>
    <w:rsid w:val="00407CE8"/>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4B97"/>
    <w:rsid w:val="004559DC"/>
    <w:rsid w:val="004575AD"/>
    <w:rsid w:val="004624D6"/>
    <w:rsid w:val="0046338F"/>
    <w:rsid w:val="00466598"/>
    <w:rsid w:val="004676B1"/>
    <w:rsid w:val="00467952"/>
    <w:rsid w:val="004768EA"/>
    <w:rsid w:val="00481313"/>
    <w:rsid w:val="00482720"/>
    <w:rsid w:val="00484DCB"/>
    <w:rsid w:val="00486541"/>
    <w:rsid w:val="00494241"/>
    <w:rsid w:val="004A0013"/>
    <w:rsid w:val="004A3499"/>
    <w:rsid w:val="004A57ED"/>
    <w:rsid w:val="004B007F"/>
    <w:rsid w:val="004B0525"/>
    <w:rsid w:val="004B128B"/>
    <w:rsid w:val="004B38A0"/>
    <w:rsid w:val="004B42E2"/>
    <w:rsid w:val="004B6B29"/>
    <w:rsid w:val="004B7C32"/>
    <w:rsid w:val="004C0FDC"/>
    <w:rsid w:val="004C2BB0"/>
    <w:rsid w:val="004C3241"/>
    <w:rsid w:val="004C48E0"/>
    <w:rsid w:val="004C56C5"/>
    <w:rsid w:val="004C68EC"/>
    <w:rsid w:val="004C6B3F"/>
    <w:rsid w:val="004C72F3"/>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75AF"/>
    <w:rsid w:val="005102BD"/>
    <w:rsid w:val="00512B1D"/>
    <w:rsid w:val="0051331A"/>
    <w:rsid w:val="00521EFE"/>
    <w:rsid w:val="005227F4"/>
    <w:rsid w:val="00524E5F"/>
    <w:rsid w:val="00531973"/>
    <w:rsid w:val="00532738"/>
    <w:rsid w:val="00532B1B"/>
    <w:rsid w:val="005334E1"/>
    <w:rsid w:val="00533511"/>
    <w:rsid w:val="005362A7"/>
    <w:rsid w:val="00536B74"/>
    <w:rsid w:val="00536CB1"/>
    <w:rsid w:val="00543100"/>
    <w:rsid w:val="00543639"/>
    <w:rsid w:val="00544F28"/>
    <w:rsid w:val="00545C50"/>
    <w:rsid w:val="00547DF4"/>
    <w:rsid w:val="005539E1"/>
    <w:rsid w:val="00555130"/>
    <w:rsid w:val="00555943"/>
    <w:rsid w:val="00557B19"/>
    <w:rsid w:val="00573C4A"/>
    <w:rsid w:val="0057509D"/>
    <w:rsid w:val="00583840"/>
    <w:rsid w:val="005868D2"/>
    <w:rsid w:val="005948F5"/>
    <w:rsid w:val="005A435B"/>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0916"/>
    <w:rsid w:val="00621204"/>
    <w:rsid w:val="00621440"/>
    <w:rsid w:val="0062196B"/>
    <w:rsid w:val="00622B2F"/>
    <w:rsid w:val="00625D42"/>
    <w:rsid w:val="00625E7C"/>
    <w:rsid w:val="00626283"/>
    <w:rsid w:val="00627CAE"/>
    <w:rsid w:val="006302E6"/>
    <w:rsid w:val="00632918"/>
    <w:rsid w:val="00632EB5"/>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67CAD"/>
    <w:rsid w:val="00672D43"/>
    <w:rsid w:val="00672E2C"/>
    <w:rsid w:val="00672FAE"/>
    <w:rsid w:val="00674DE6"/>
    <w:rsid w:val="00675E17"/>
    <w:rsid w:val="00677444"/>
    <w:rsid w:val="006774E6"/>
    <w:rsid w:val="00680BFE"/>
    <w:rsid w:val="0068582E"/>
    <w:rsid w:val="006862FA"/>
    <w:rsid w:val="0068693A"/>
    <w:rsid w:val="00691ED4"/>
    <w:rsid w:val="006923AD"/>
    <w:rsid w:val="0069531A"/>
    <w:rsid w:val="00697DC1"/>
    <w:rsid w:val="00697EDC"/>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28AF"/>
    <w:rsid w:val="00714EB8"/>
    <w:rsid w:val="00720E1B"/>
    <w:rsid w:val="0072118A"/>
    <w:rsid w:val="0072174F"/>
    <w:rsid w:val="0072177C"/>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5EF4"/>
    <w:rsid w:val="00757B27"/>
    <w:rsid w:val="00760942"/>
    <w:rsid w:val="00761876"/>
    <w:rsid w:val="00764294"/>
    <w:rsid w:val="007649A3"/>
    <w:rsid w:val="00765796"/>
    <w:rsid w:val="0076703A"/>
    <w:rsid w:val="007678DC"/>
    <w:rsid w:val="007715C5"/>
    <w:rsid w:val="0077287B"/>
    <w:rsid w:val="007750F4"/>
    <w:rsid w:val="00775598"/>
    <w:rsid w:val="007821CB"/>
    <w:rsid w:val="007830B6"/>
    <w:rsid w:val="007837E0"/>
    <w:rsid w:val="00791658"/>
    <w:rsid w:val="007956AF"/>
    <w:rsid w:val="007A1BB4"/>
    <w:rsid w:val="007A3B20"/>
    <w:rsid w:val="007A5008"/>
    <w:rsid w:val="007B48B1"/>
    <w:rsid w:val="007C1D61"/>
    <w:rsid w:val="007C4FE0"/>
    <w:rsid w:val="007C52E8"/>
    <w:rsid w:val="007C63F4"/>
    <w:rsid w:val="007C6967"/>
    <w:rsid w:val="007C7A58"/>
    <w:rsid w:val="007D0E91"/>
    <w:rsid w:val="007D3292"/>
    <w:rsid w:val="007D3954"/>
    <w:rsid w:val="007D3BDB"/>
    <w:rsid w:val="007E0151"/>
    <w:rsid w:val="007E2C77"/>
    <w:rsid w:val="007E57E8"/>
    <w:rsid w:val="007E72A0"/>
    <w:rsid w:val="007E7CAC"/>
    <w:rsid w:val="007F1F7F"/>
    <w:rsid w:val="007F575E"/>
    <w:rsid w:val="00801DB8"/>
    <w:rsid w:val="008121F4"/>
    <w:rsid w:val="008133D3"/>
    <w:rsid w:val="00817A2D"/>
    <w:rsid w:val="008241C9"/>
    <w:rsid w:val="008264AD"/>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4DDA"/>
    <w:rsid w:val="008A082C"/>
    <w:rsid w:val="008A257C"/>
    <w:rsid w:val="008A2F2D"/>
    <w:rsid w:val="008A3A99"/>
    <w:rsid w:val="008A7566"/>
    <w:rsid w:val="008B1764"/>
    <w:rsid w:val="008B22FC"/>
    <w:rsid w:val="008B39C9"/>
    <w:rsid w:val="008B4413"/>
    <w:rsid w:val="008C48F6"/>
    <w:rsid w:val="008C5A6C"/>
    <w:rsid w:val="008D4DE9"/>
    <w:rsid w:val="008F0BA8"/>
    <w:rsid w:val="008F464C"/>
    <w:rsid w:val="00901593"/>
    <w:rsid w:val="009025D4"/>
    <w:rsid w:val="009030D3"/>
    <w:rsid w:val="009046CD"/>
    <w:rsid w:val="009055FD"/>
    <w:rsid w:val="009056E2"/>
    <w:rsid w:val="00906AB7"/>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678C"/>
    <w:rsid w:val="009470AF"/>
    <w:rsid w:val="009476CA"/>
    <w:rsid w:val="0095100C"/>
    <w:rsid w:val="0095160D"/>
    <w:rsid w:val="00951B1D"/>
    <w:rsid w:val="00951DE8"/>
    <w:rsid w:val="00954532"/>
    <w:rsid w:val="0095645B"/>
    <w:rsid w:val="009606F6"/>
    <w:rsid w:val="00961ADD"/>
    <w:rsid w:val="00966633"/>
    <w:rsid w:val="009673BE"/>
    <w:rsid w:val="00970B74"/>
    <w:rsid w:val="00971AC8"/>
    <w:rsid w:val="0098186A"/>
    <w:rsid w:val="00986974"/>
    <w:rsid w:val="00986BC7"/>
    <w:rsid w:val="00993997"/>
    <w:rsid w:val="00994CC6"/>
    <w:rsid w:val="00996BEA"/>
    <w:rsid w:val="009A34C4"/>
    <w:rsid w:val="009A4937"/>
    <w:rsid w:val="009B2C5D"/>
    <w:rsid w:val="009B750D"/>
    <w:rsid w:val="009C7961"/>
    <w:rsid w:val="009D1E85"/>
    <w:rsid w:val="009D765E"/>
    <w:rsid w:val="009E08FC"/>
    <w:rsid w:val="009E0AF2"/>
    <w:rsid w:val="009E3CED"/>
    <w:rsid w:val="009E4376"/>
    <w:rsid w:val="009E753B"/>
    <w:rsid w:val="009E78AF"/>
    <w:rsid w:val="009F34EB"/>
    <w:rsid w:val="009F4254"/>
    <w:rsid w:val="009F78CC"/>
    <w:rsid w:val="00A04B98"/>
    <w:rsid w:val="00A07F94"/>
    <w:rsid w:val="00A2147E"/>
    <w:rsid w:val="00A25B81"/>
    <w:rsid w:val="00A2624A"/>
    <w:rsid w:val="00A265D7"/>
    <w:rsid w:val="00A33567"/>
    <w:rsid w:val="00A34BA9"/>
    <w:rsid w:val="00A36B30"/>
    <w:rsid w:val="00A403AE"/>
    <w:rsid w:val="00A406B8"/>
    <w:rsid w:val="00A41676"/>
    <w:rsid w:val="00A43D76"/>
    <w:rsid w:val="00A44580"/>
    <w:rsid w:val="00A4462D"/>
    <w:rsid w:val="00A44CB5"/>
    <w:rsid w:val="00A526B7"/>
    <w:rsid w:val="00A52BAB"/>
    <w:rsid w:val="00A52C7C"/>
    <w:rsid w:val="00A5678A"/>
    <w:rsid w:val="00A579E6"/>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C4CD7"/>
    <w:rsid w:val="00AC6BE2"/>
    <w:rsid w:val="00AC79B9"/>
    <w:rsid w:val="00AD147B"/>
    <w:rsid w:val="00AD2C30"/>
    <w:rsid w:val="00AD390C"/>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3D56"/>
    <w:rsid w:val="00B64BF7"/>
    <w:rsid w:val="00B65524"/>
    <w:rsid w:val="00B66762"/>
    <w:rsid w:val="00B71C83"/>
    <w:rsid w:val="00B80970"/>
    <w:rsid w:val="00B84397"/>
    <w:rsid w:val="00B869E3"/>
    <w:rsid w:val="00B876C2"/>
    <w:rsid w:val="00B91399"/>
    <w:rsid w:val="00B9239D"/>
    <w:rsid w:val="00B930C4"/>
    <w:rsid w:val="00B93C88"/>
    <w:rsid w:val="00B96243"/>
    <w:rsid w:val="00B9778C"/>
    <w:rsid w:val="00BA235F"/>
    <w:rsid w:val="00BA45C3"/>
    <w:rsid w:val="00BA7D5F"/>
    <w:rsid w:val="00BB019C"/>
    <w:rsid w:val="00BB14F2"/>
    <w:rsid w:val="00BB2030"/>
    <w:rsid w:val="00BB3713"/>
    <w:rsid w:val="00BC3005"/>
    <w:rsid w:val="00BD1359"/>
    <w:rsid w:val="00BD2445"/>
    <w:rsid w:val="00BD4B75"/>
    <w:rsid w:val="00BD5463"/>
    <w:rsid w:val="00BD5D83"/>
    <w:rsid w:val="00BE1F60"/>
    <w:rsid w:val="00BE2015"/>
    <w:rsid w:val="00BE2234"/>
    <w:rsid w:val="00BE45C9"/>
    <w:rsid w:val="00BE5659"/>
    <w:rsid w:val="00BF15FF"/>
    <w:rsid w:val="00BF51EE"/>
    <w:rsid w:val="00BF6793"/>
    <w:rsid w:val="00BF721E"/>
    <w:rsid w:val="00C02070"/>
    <w:rsid w:val="00C05340"/>
    <w:rsid w:val="00C0790A"/>
    <w:rsid w:val="00C116AB"/>
    <w:rsid w:val="00C13CE9"/>
    <w:rsid w:val="00C145EE"/>
    <w:rsid w:val="00C1477C"/>
    <w:rsid w:val="00C15CA8"/>
    <w:rsid w:val="00C17076"/>
    <w:rsid w:val="00C21B79"/>
    <w:rsid w:val="00C247E1"/>
    <w:rsid w:val="00C25494"/>
    <w:rsid w:val="00C26A87"/>
    <w:rsid w:val="00C320F8"/>
    <w:rsid w:val="00C35DC9"/>
    <w:rsid w:val="00C3636D"/>
    <w:rsid w:val="00C373BC"/>
    <w:rsid w:val="00C41923"/>
    <w:rsid w:val="00C42B32"/>
    <w:rsid w:val="00C45DEE"/>
    <w:rsid w:val="00C478B5"/>
    <w:rsid w:val="00C53DA4"/>
    <w:rsid w:val="00C547D1"/>
    <w:rsid w:val="00C55618"/>
    <w:rsid w:val="00C55A27"/>
    <w:rsid w:val="00C60356"/>
    <w:rsid w:val="00C62CA6"/>
    <w:rsid w:val="00C65EC9"/>
    <w:rsid w:val="00C67361"/>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579F"/>
    <w:rsid w:val="00CE1002"/>
    <w:rsid w:val="00CE17A5"/>
    <w:rsid w:val="00CE1EBF"/>
    <w:rsid w:val="00CE2955"/>
    <w:rsid w:val="00CE2FD4"/>
    <w:rsid w:val="00CE4DB2"/>
    <w:rsid w:val="00CE5173"/>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190"/>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A162F"/>
    <w:rsid w:val="00DA2CF0"/>
    <w:rsid w:val="00DA34F5"/>
    <w:rsid w:val="00DA44D3"/>
    <w:rsid w:val="00DA7219"/>
    <w:rsid w:val="00DB20FD"/>
    <w:rsid w:val="00DB24CF"/>
    <w:rsid w:val="00DB572F"/>
    <w:rsid w:val="00DB5E55"/>
    <w:rsid w:val="00DB620A"/>
    <w:rsid w:val="00DB764D"/>
    <w:rsid w:val="00DC0024"/>
    <w:rsid w:val="00DC123B"/>
    <w:rsid w:val="00DC25CE"/>
    <w:rsid w:val="00DC54AD"/>
    <w:rsid w:val="00DC763D"/>
    <w:rsid w:val="00DD0BB5"/>
    <w:rsid w:val="00DD2C2A"/>
    <w:rsid w:val="00DD533D"/>
    <w:rsid w:val="00DD571C"/>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6BF"/>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7090F"/>
    <w:rsid w:val="00E756AE"/>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4984"/>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5313"/>
    <w:rsid w:val="00F06E9D"/>
    <w:rsid w:val="00F07185"/>
    <w:rsid w:val="00F212C3"/>
    <w:rsid w:val="00F21DF2"/>
    <w:rsid w:val="00F22B42"/>
    <w:rsid w:val="00F23659"/>
    <w:rsid w:val="00F30473"/>
    <w:rsid w:val="00F31B50"/>
    <w:rsid w:val="00F378C2"/>
    <w:rsid w:val="00F425D4"/>
    <w:rsid w:val="00F4286F"/>
    <w:rsid w:val="00F436ED"/>
    <w:rsid w:val="00F46927"/>
    <w:rsid w:val="00F46E9C"/>
    <w:rsid w:val="00F4706B"/>
    <w:rsid w:val="00F47987"/>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4D78"/>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73DB"/>
    <w:rsid w:val="00FD01E7"/>
    <w:rsid w:val="00FD095A"/>
    <w:rsid w:val="00FD1A3B"/>
    <w:rsid w:val="00FD51DF"/>
    <w:rsid w:val="00FE0B9D"/>
    <w:rsid w:val="00FE33FB"/>
    <w:rsid w:val="00FE504F"/>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848F9"/>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10B6C"/>
    <w:rsid w:val="00776B89"/>
    <w:rsid w:val="007C130D"/>
    <w:rsid w:val="007E2E66"/>
    <w:rsid w:val="007F5DDF"/>
    <w:rsid w:val="00834F76"/>
    <w:rsid w:val="00854CEF"/>
    <w:rsid w:val="008873B6"/>
    <w:rsid w:val="008946ED"/>
    <w:rsid w:val="008A49B9"/>
    <w:rsid w:val="008C1EB3"/>
    <w:rsid w:val="008E6DF9"/>
    <w:rsid w:val="008F3A83"/>
    <w:rsid w:val="00904DDE"/>
    <w:rsid w:val="009133ED"/>
    <w:rsid w:val="0092096F"/>
    <w:rsid w:val="00955000"/>
    <w:rsid w:val="009662BC"/>
    <w:rsid w:val="0098441D"/>
    <w:rsid w:val="009A5338"/>
    <w:rsid w:val="009A7ADB"/>
    <w:rsid w:val="009B3343"/>
    <w:rsid w:val="009D1912"/>
    <w:rsid w:val="00A12C05"/>
    <w:rsid w:val="00AF31E6"/>
    <w:rsid w:val="00B06821"/>
    <w:rsid w:val="00B34156"/>
    <w:rsid w:val="00B4136F"/>
    <w:rsid w:val="00B4478C"/>
    <w:rsid w:val="00B50BE1"/>
    <w:rsid w:val="00B50CCC"/>
    <w:rsid w:val="00B54662"/>
    <w:rsid w:val="00B92AE2"/>
    <w:rsid w:val="00BB03B3"/>
    <w:rsid w:val="00C10BE1"/>
    <w:rsid w:val="00C86AC1"/>
    <w:rsid w:val="00C942CC"/>
    <w:rsid w:val="00CB1040"/>
    <w:rsid w:val="00CF3EAC"/>
    <w:rsid w:val="00D1199A"/>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69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660</TotalTime>
  <Pages>24</Pages>
  <Words>3898</Words>
  <Characters>22225</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Sooty Phomsouvanh</cp:lastModifiedBy>
  <cp:revision>36</cp:revision>
  <cp:lastPrinted>2022-02-17T00:16:00Z</cp:lastPrinted>
  <dcterms:created xsi:type="dcterms:W3CDTF">2022-02-14T22:09:00Z</dcterms:created>
  <dcterms:modified xsi:type="dcterms:W3CDTF">2024-11-07T10:47:00Z</dcterms:modified>
  <cp:contentStatus>v1-1_07/05/2024</cp:contentStatus>
</cp:coreProperties>
</file>