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E195B" w14:textId="566049DA" w:rsidR="00BB3255" w:rsidRDefault="004438BA">
      <w:r>
        <w:t>Please note I have submitted what I have been able for the assessment due to privacy and confidentiality.</w:t>
      </w:r>
    </w:p>
    <w:sectPr w:rsidR="00BB32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8BA"/>
    <w:rsid w:val="004438BA"/>
    <w:rsid w:val="00BB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AEFE8"/>
  <w15:chartTrackingRefBased/>
  <w15:docId w15:val="{0B23AFCC-B3F4-4849-B5DF-D562DE88A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91</Characters>
  <Application>Microsoft Office Word</Application>
  <DocSecurity>0</DocSecurity>
  <Lines>1</Lines>
  <Paragraphs>1</Paragraphs>
  <ScaleCrop>false</ScaleCrop>
  <Company>CPB Contractors Pty Limited</Company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McGrow, Mollie</dc:creator>
  <cp:keywords/>
  <dc:description/>
  <cp:lastModifiedBy>McGrow, Mollie</cp:lastModifiedBy>
  <cp:revision>1</cp:revision>
  <dcterms:created xsi:type="dcterms:W3CDTF">2023-12-06T05:15:00Z</dcterms:created>
  <dcterms:modified xsi:type="dcterms:W3CDTF">2023-12-06T05:16:00Z</dcterms:modified>
</cp:coreProperties>
</file>