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DD39C3"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204C" w:rsidRDefault="0089204C" w:rsidP="00C35749">
                            <w:pPr>
                              <w:spacing w:line="240" w:lineRule="auto"/>
                              <w:jc w:val="right"/>
                              <w:rPr>
                                <w:b/>
                                <w:color w:val="C00000"/>
                                <w:sz w:val="72"/>
                              </w:rPr>
                            </w:pPr>
                          </w:p>
                          <w:p w:rsidR="0089204C" w:rsidRDefault="0089204C" w:rsidP="00C35749">
                            <w:pPr>
                              <w:spacing w:line="240" w:lineRule="auto"/>
                              <w:jc w:val="right"/>
                              <w:rPr>
                                <w:b/>
                                <w:color w:val="C00000"/>
                                <w:sz w:val="72"/>
                              </w:rPr>
                            </w:pPr>
                          </w:p>
                          <w:p w:rsidR="0089204C" w:rsidRDefault="0089204C" w:rsidP="00C35749">
                            <w:pPr>
                              <w:spacing w:line="240" w:lineRule="auto"/>
                              <w:jc w:val="right"/>
                              <w:rPr>
                                <w:b/>
                                <w:color w:val="C00000"/>
                                <w:sz w:val="72"/>
                              </w:rPr>
                            </w:pPr>
                            <w:r>
                              <w:rPr>
                                <w:b/>
                                <w:color w:val="C00000"/>
                                <w:sz w:val="72"/>
                              </w:rPr>
                              <w:t>BSBFIA301</w:t>
                            </w:r>
                          </w:p>
                          <w:p w:rsidR="0089204C" w:rsidRDefault="0089204C" w:rsidP="00C35749">
                            <w:pPr>
                              <w:spacing w:line="240" w:lineRule="auto"/>
                              <w:jc w:val="right"/>
                              <w:rPr>
                                <w:b/>
                                <w:color w:val="C00000"/>
                                <w:sz w:val="44"/>
                              </w:rPr>
                            </w:pPr>
                            <w:r>
                              <w:rPr>
                                <w:b/>
                                <w:color w:val="C00000"/>
                                <w:sz w:val="72"/>
                              </w:rPr>
                              <w:t>Maintain financial records</w:t>
                            </w:r>
                          </w:p>
                          <w:p w:rsidR="0089204C" w:rsidRPr="009120AB" w:rsidRDefault="0089204C" w:rsidP="002E2E40">
                            <w:pPr>
                              <w:spacing w:line="240" w:lineRule="auto"/>
                              <w:jc w:val="right"/>
                              <w:rPr>
                                <w:b/>
                                <w:color w:val="C61002"/>
                                <w:sz w:val="48"/>
                                <w:szCs w:val="86"/>
                              </w:rPr>
                            </w:pPr>
                            <w:r>
                              <w:rPr>
                                <w:b/>
                                <w:color w:val="C00000"/>
                                <w:sz w:val="32"/>
                              </w:rPr>
                              <w:t>Learner Workbook</w:t>
                            </w:r>
                          </w:p>
                          <w:p w:rsidR="0089204C" w:rsidRPr="00D82F1A" w:rsidRDefault="0089204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9204C" w:rsidRDefault="0089204C" w:rsidP="00C35749">
                      <w:pPr>
                        <w:spacing w:line="240" w:lineRule="auto"/>
                        <w:jc w:val="right"/>
                        <w:rPr>
                          <w:b/>
                          <w:color w:val="C00000"/>
                          <w:sz w:val="72"/>
                        </w:rPr>
                      </w:pPr>
                    </w:p>
                    <w:p w:rsidR="0089204C" w:rsidRDefault="0089204C" w:rsidP="00C35749">
                      <w:pPr>
                        <w:spacing w:line="240" w:lineRule="auto"/>
                        <w:jc w:val="right"/>
                        <w:rPr>
                          <w:b/>
                          <w:color w:val="C00000"/>
                          <w:sz w:val="72"/>
                        </w:rPr>
                      </w:pPr>
                    </w:p>
                    <w:p w:rsidR="0089204C" w:rsidRDefault="0089204C" w:rsidP="00C35749">
                      <w:pPr>
                        <w:spacing w:line="240" w:lineRule="auto"/>
                        <w:jc w:val="right"/>
                        <w:rPr>
                          <w:b/>
                          <w:color w:val="C00000"/>
                          <w:sz w:val="72"/>
                        </w:rPr>
                      </w:pPr>
                      <w:r>
                        <w:rPr>
                          <w:b/>
                          <w:color w:val="C00000"/>
                          <w:sz w:val="72"/>
                        </w:rPr>
                        <w:t>BSBFIA301</w:t>
                      </w:r>
                    </w:p>
                    <w:p w:rsidR="0089204C" w:rsidRDefault="0089204C" w:rsidP="00C35749">
                      <w:pPr>
                        <w:spacing w:line="240" w:lineRule="auto"/>
                        <w:jc w:val="right"/>
                        <w:rPr>
                          <w:b/>
                          <w:color w:val="C00000"/>
                          <w:sz w:val="44"/>
                        </w:rPr>
                      </w:pPr>
                      <w:r>
                        <w:rPr>
                          <w:b/>
                          <w:color w:val="C00000"/>
                          <w:sz w:val="72"/>
                        </w:rPr>
                        <w:t>Maintain financial records</w:t>
                      </w:r>
                    </w:p>
                    <w:p w:rsidR="0089204C" w:rsidRPr="009120AB" w:rsidRDefault="0089204C" w:rsidP="002E2E40">
                      <w:pPr>
                        <w:spacing w:line="240" w:lineRule="auto"/>
                        <w:jc w:val="right"/>
                        <w:rPr>
                          <w:b/>
                          <w:color w:val="C61002"/>
                          <w:sz w:val="48"/>
                          <w:szCs w:val="86"/>
                        </w:rPr>
                      </w:pPr>
                      <w:r>
                        <w:rPr>
                          <w:b/>
                          <w:color w:val="C00000"/>
                          <w:sz w:val="32"/>
                        </w:rPr>
                        <w:t>Learner Workbook</w:t>
                      </w:r>
                    </w:p>
                    <w:p w:rsidR="0089204C" w:rsidRPr="00D82F1A" w:rsidRDefault="0089204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A3936" w:rsidP="001971EE">
      <w:r>
        <w:rPr>
          <w:noProof/>
          <w:lang w:eastAsia="en-AU"/>
        </w:rPr>
        <w:drawing>
          <wp:anchor distT="0" distB="0" distL="114300" distR="114300" simplePos="0" relativeHeight="251659264" behindDoc="1" locked="0" layoutInCell="1" allowOverlap="1">
            <wp:simplePos x="0" y="0"/>
            <wp:positionH relativeFrom="column">
              <wp:posOffset>-95250</wp:posOffset>
            </wp:positionH>
            <wp:positionV relativeFrom="paragraph">
              <wp:posOffset>325755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5" name="Picture 5"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4" name="Picture 3" descr="business_figure_money_falling_400_clr_13444.png"/>
                    <pic:cNvPicPr/>
                  </pic:nvPicPr>
                  <pic:blipFill>
                    <a:blip r:embed="rId8" cstate="print"/>
                    <a:stretch>
                      <a:fillRect/>
                    </a:stretch>
                  </pic:blipFill>
                  <pic:spPr>
                    <a:xfrm>
                      <a:off x="0" y="0"/>
                      <a:ext cx="357187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6721022"/>
      <w:r w:rsidRPr="004F5688">
        <w:lastRenderedPageBreak/>
        <w:t>Table of Contents</w:t>
      </w:r>
      <w:bookmarkEnd w:id="0"/>
    </w:p>
    <w:p w:rsidR="00801D0E" w:rsidRDefault="00B70DFC" w:rsidP="00EA1196">
      <w:pPr>
        <w:pStyle w:val="TOC1"/>
        <w:tabs>
          <w:tab w:val="right" w:leader="dot" w:pos="9014"/>
        </w:tabs>
        <w:rPr>
          <w:noProof/>
        </w:rPr>
      </w:pPr>
      <w:r>
        <w:rPr>
          <w:b w:val="0"/>
        </w:rPr>
        <w:t xml:space="preserve"> </w:t>
      </w:r>
      <w:r w:rsidR="00793EA5" w:rsidRPr="004F5688">
        <w:rPr>
          <w:b w:val="0"/>
        </w:rPr>
        <w:fldChar w:fldCharType="begin"/>
      </w:r>
      <w:r w:rsidR="00EA1196" w:rsidRPr="004F5688">
        <w:rPr>
          <w:b w:val="0"/>
        </w:rPr>
        <w:instrText xml:space="preserve"> TOC \o "1-3" \h \z \u </w:instrText>
      </w:r>
      <w:r w:rsidR="00793EA5" w:rsidRPr="004F5688">
        <w:rPr>
          <w:b w:val="0"/>
        </w:rPr>
        <w:fldChar w:fldCharType="separate"/>
      </w:r>
    </w:p>
    <w:p w:rsidR="00801D0E" w:rsidRDefault="00A6536A">
      <w:pPr>
        <w:pStyle w:val="TOC1"/>
        <w:tabs>
          <w:tab w:val="right" w:leader="dot" w:pos="9016"/>
        </w:tabs>
        <w:rPr>
          <w:rFonts w:asciiTheme="minorHAnsi" w:eastAsiaTheme="minorEastAsia" w:hAnsiTheme="minorHAnsi" w:cstheme="minorBidi"/>
          <w:b w:val="0"/>
          <w:noProof/>
          <w:lang w:val="en-GB" w:eastAsia="en-GB"/>
        </w:rPr>
      </w:pPr>
      <w:hyperlink w:anchor="_Toc416721022" w:history="1">
        <w:r w:rsidR="00801D0E" w:rsidRPr="00662984">
          <w:rPr>
            <w:rStyle w:val="Hyperlink"/>
            <w:noProof/>
          </w:rPr>
          <w:t>Table of Contents</w:t>
        </w:r>
        <w:r w:rsidR="00801D0E">
          <w:rPr>
            <w:noProof/>
            <w:webHidden/>
          </w:rPr>
          <w:tab/>
        </w:r>
        <w:r w:rsidR="00801D0E">
          <w:rPr>
            <w:noProof/>
            <w:webHidden/>
          </w:rPr>
          <w:fldChar w:fldCharType="begin"/>
        </w:r>
        <w:r w:rsidR="00801D0E">
          <w:rPr>
            <w:noProof/>
            <w:webHidden/>
          </w:rPr>
          <w:instrText xml:space="preserve"> PAGEREF _Toc416721022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1"/>
        <w:tabs>
          <w:tab w:val="right" w:leader="dot" w:pos="9016"/>
        </w:tabs>
        <w:rPr>
          <w:rFonts w:asciiTheme="minorHAnsi" w:eastAsiaTheme="minorEastAsia" w:hAnsiTheme="minorHAnsi" w:cstheme="minorBidi"/>
          <w:b w:val="0"/>
          <w:noProof/>
          <w:lang w:val="en-GB" w:eastAsia="en-GB"/>
        </w:rPr>
      </w:pPr>
      <w:hyperlink w:anchor="_Toc416721023" w:history="1">
        <w:r w:rsidR="00801D0E" w:rsidRPr="00662984">
          <w:rPr>
            <w:rStyle w:val="Hyperlink"/>
            <w:noProof/>
          </w:rPr>
          <w:t>Candidate Details</w:t>
        </w:r>
        <w:r w:rsidR="00801D0E">
          <w:rPr>
            <w:noProof/>
            <w:webHidden/>
          </w:rPr>
          <w:tab/>
        </w:r>
        <w:r w:rsidR="00801D0E">
          <w:rPr>
            <w:noProof/>
            <w:webHidden/>
          </w:rPr>
          <w:fldChar w:fldCharType="begin"/>
        </w:r>
        <w:r w:rsidR="00801D0E">
          <w:rPr>
            <w:noProof/>
            <w:webHidden/>
          </w:rPr>
          <w:instrText xml:space="preserve"> PAGEREF _Toc416721023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24" w:history="1">
        <w:r w:rsidR="00801D0E" w:rsidRPr="00662984">
          <w:rPr>
            <w:rStyle w:val="Hyperlink"/>
            <w:noProof/>
          </w:rPr>
          <w:t>Assessment – BSBFIA301: Maintain financial records</w:t>
        </w:r>
        <w:r w:rsidR="00801D0E">
          <w:rPr>
            <w:noProof/>
            <w:webHidden/>
          </w:rPr>
          <w:tab/>
        </w:r>
        <w:r w:rsidR="00801D0E">
          <w:rPr>
            <w:noProof/>
            <w:webHidden/>
          </w:rPr>
          <w:fldChar w:fldCharType="begin"/>
        </w:r>
        <w:r w:rsidR="00801D0E">
          <w:rPr>
            <w:noProof/>
            <w:webHidden/>
          </w:rPr>
          <w:instrText xml:space="preserve"> PAGEREF _Toc416721024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25" w:history="1">
        <w:r w:rsidR="00801D0E" w:rsidRPr="00662984">
          <w:rPr>
            <w:rStyle w:val="Hyperlink"/>
            <w:noProof/>
          </w:rPr>
          <w:t>Competency Record to be completed by Assessor</w:t>
        </w:r>
        <w:r w:rsidR="00801D0E">
          <w:rPr>
            <w:noProof/>
            <w:webHidden/>
          </w:rPr>
          <w:tab/>
        </w:r>
        <w:r w:rsidR="00801D0E">
          <w:rPr>
            <w:noProof/>
            <w:webHidden/>
          </w:rPr>
          <w:fldChar w:fldCharType="begin"/>
        </w:r>
        <w:r w:rsidR="00801D0E">
          <w:rPr>
            <w:noProof/>
            <w:webHidden/>
          </w:rPr>
          <w:instrText xml:space="preserve"> PAGEREF _Toc416721025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1"/>
        <w:tabs>
          <w:tab w:val="right" w:leader="dot" w:pos="9016"/>
        </w:tabs>
        <w:rPr>
          <w:rFonts w:asciiTheme="minorHAnsi" w:eastAsiaTheme="minorEastAsia" w:hAnsiTheme="minorHAnsi" w:cstheme="minorBidi"/>
          <w:b w:val="0"/>
          <w:noProof/>
          <w:lang w:val="en-GB" w:eastAsia="en-GB"/>
        </w:rPr>
      </w:pPr>
      <w:hyperlink w:anchor="_Toc416721026" w:history="1">
        <w:r w:rsidR="00801D0E" w:rsidRPr="00662984">
          <w:rPr>
            <w:rStyle w:val="Hyperlink"/>
            <w:noProof/>
          </w:rPr>
          <w:t>Activities</w:t>
        </w:r>
        <w:r w:rsidR="00801D0E">
          <w:rPr>
            <w:noProof/>
            <w:webHidden/>
          </w:rPr>
          <w:tab/>
        </w:r>
        <w:r w:rsidR="00801D0E">
          <w:rPr>
            <w:noProof/>
            <w:webHidden/>
          </w:rPr>
          <w:fldChar w:fldCharType="begin"/>
        </w:r>
        <w:r w:rsidR="00801D0E">
          <w:rPr>
            <w:noProof/>
            <w:webHidden/>
          </w:rPr>
          <w:instrText xml:space="preserve"> PAGEREF _Toc416721026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27" w:history="1">
        <w:r w:rsidR="00801D0E" w:rsidRPr="00662984">
          <w:rPr>
            <w:rStyle w:val="Hyperlink"/>
            <w:noProof/>
          </w:rPr>
          <w:t>Activity 1A</w:t>
        </w:r>
        <w:r w:rsidR="00801D0E">
          <w:rPr>
            <w:noProof/>
            <w:webHidden/>
          </w:rPr>
          <w:tab/>
        </w:r>
        <w:r w:rsidR="00801D0E">
          <w:rPr>
            <w:noProof/>
            <w:webHidden/>
          </w:rPr>
          <w:fldChar w:fldCharType="begin"/>
        </w:r>
        <w:r w:rsidR="00801D0E">
          <w:rPr>
            <w:noProof/>
            <w:webHidden/>
          </w:rPr>
          <w:instrText xml:space="preserve"> PAGEREF _Toc416721027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28" w:history="1">
        <w:r w:rsidR="00801D0E" w:rsidRPr="00662984">
          <w:rPr>
            <w:rStyle w:val="Hyperlink"/>
            <w:noProof/>
          </w:rPr>
          <w:t>Activity 1B</w:t>
        </w:r>
        <w:r w:rsidR="00801D0E">
          <w:rPr>
            <w:noProof/>
            <w:webHidden/>
          </w:rPr>
          <w:tab/>
        </w:r>
        <w:r w:rsidR="00801D0E">
          <w:rPr>
            <w:noProof/>
            <w:webHidden/>
          </w:rPr>
          <w:fldChar w:fldCharType="begin"/>
        </w:r>
        <w:r w:rsidR="00801D0E">
          <w:rPr>
            <w:noProof/>
            <w:webHidden/>
          </w:rPr>
          <w:instrText xml:space="preserve"> PAGEREF _Toc416721028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29" w:history="1">
        <w:r w:rsidR="00801D0E" w:rsidRPr="00662984">
          <w:rPr>
            <w:rStyle w:val="Hyperlink"/>
            <w:noProof/>
          </w:rPr>
          <w:t>Activity 1C</w:t>
        </w:r>
        <w:r w:rsidR="00801D0E">
          <w:rPr>
            <w:noProof/>
            <w:webHidden/>
          </w:rPr>
          <w:tab/>
        </w:r>
        <w:r w:rsidR="00801D0E">
          <w:rPr>
            <w:noProof/>
            <w:webHidden/>
          </w:rPr>
          <w:fldChar w:fldCharType="begin"/>
        </w:r>
        <w:r w:rsidR="00801D0E">
          <w:rPr>
            <w:noProof/>
            <w:webHidden/>
          </w:rPr>
          <w:instrText xml:space="preserve"> PAGEREF _Toc416721029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0" w:history="1">
        <w:r w:rsidR="00801D0E" w:rsidRPr="00662984">
          <w:rPr>
            <w:rStyle w:val="Hyperlink"/>
            <w:noProof/>
          </w:rPr>
          <w:t>Activity 2A</w:t>
        </w:r>
        <w:r w:rsidR="00801D0E">
          <w:rPr>
            <w:noProof/>
            <w:webHidden/>
          </w:rPr>
          <w:tab/>
        </w:r>
        <w:r w:rsidR="00801D0E">
          <w:rPr>
            <w:noProof/>
            <w:webHidden/>
          </w:rPr>
          <w:fldChar w:fldCharType="begin"/>
        </w:r>
        <w:r w:rsidR="00801D0E">
          <w:rPr>
            <w:noProof/>
            <w:webHidden/>
          </w:rPr>
          <w:instrText xml:space="preserve"> PAGEREF _Toc416721030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1" w:history="1">
        <w:r w:rsidR="00801D0E" w:rsidRPr="00662984">
          <w:rPr>
            <w:rStyle w:val="Hyperlink"/>
            <w:noProof/>
          </w:rPr>
          <w:t>Activity 2B</w:t>
        </w:r>
        <w:r w:rsidR="00801D0E">
          <w:rPr>
            <w:noProof/>
            <w:webHidden/>
          </w:rPr>
          <w:tab/>
        </w:r>
        <w:r w:rsidR="00801D0E">
          <w:rPr>
            <w:noProof/>
            <w:webHidden/>
          </w:rPr>
          <w:fldChar w:fldCharType="begin"/>
        </w:r>
        <w:r w:rsidR="00801D0E">
          <w:rPr>
            <w:noProof/>
            <w:webHidden/>
          </w:rPr>
          <w:instrText xml:space="preserve"> PAGEREF _Toc416721031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2" w:history="1">
        <w:r w:rsidR="00801D0E" w:rsidRPr="00662984">
          <w:rPr>
            <w:rStyle w:val="Hyperlink"/>
            <w:noProof/>
          </w:rPr>
          <w:t>Activity 2C</w:t>
        </w:r>
        <w:r w:rsidR="00801D0E">
          <w:rPr>
            <w:noProof/>
            <w:webHidden/>
          </w:rPr>
          <w:tab/>
        </w:r>
        <w:r w:rsidR="00801D0E">
          <w:rPr>
            <w:noProof/>
            <w:webHidden/>
          </w:rPr>
          <w:fldChar w:fldCharType="begin"/>
        </w:r>
        <w:r w:rsidR="00801D0E">
          <w:rPr>
            <w:noProof/>
            <w:webHidden/>
          </w:rPr>
          <w:instrText xml:space="preserve"> PAGEREF _Toc416721032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3" w:history="1">
        <w:r w:rsidR="00801D0E" w:rsidRPr="00662984">
          <w:rPr>
            <w:rStyle w:val="Hyperlink"/>
            <w:noProof/>
          </w:rPr>
          <w:t>Activity 2D</w:t>
        </w:r>
        <w:r w:rsidR="00801D0E">
          <w:rPr>
            <w:noProof/>
            <w:webHidden/>
          </w:rPr>
          <w:tab/>
        </w:r>
        <w:r w:rsidR="00801D0E">
          <w:rPr>
            <w:noProof/>
            <w:webHidden/>
          </w:rPr>
          <w:fldChar w:fldCharType="begin"/>
        </w:r>
        <w:r w:rsidR="00801D0E">
          <w:rPr>
            <w:noProof/>
            <w:webHidden/>
          </w:rPr>
          <w:instrText xml:space="preserve"> PAGEREF _Toc416721033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4" w:history="1">
        <w:r w:rsidR="00801D0E" w:rsidRPr="00662984">
          <w:rPr>
            <w:rStyle w:val="Hyperlink"/>
            <w:noProof/>
          </w:rPr>
          <w:t>Activity 3A</w:t>
        </w:r>
        <w:r w:rsidR="00801D0E">
          <w:rPr>
            <w:noProof/>
            <w:webHidden/>
          </w:rPr>
          <w:tab/>
        </w:r>
        <w:r w:rsidR="00801D0E">
          <w:rPr>
            <w:noProof/>
            <w:webHidden/>
          </w:rPr>
          <w:fldChar w:fldCharType="begin"/>
        </w:r>
        <w:r w:rsidR="00801D0E">
          <w:rPr>
            <w:noProof/>
            <w:webHidden/>
          </w:rPr>
          <w:instrText xml:space="preserve"> PAGEREF _Toc416721034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5" w:history="1">
        <w:r w:rsidR="00801D0E" w:rsidRPr="00662984">
          <w:rPr>
            <w:rStyle w:val="Hyperlink"/>
            <w:noProof/>
          </w:rPr>
          <w:t>Activity 3B</w:t>
        </w:r>
        <w:r w:rsidR="00801D0E">
          <w:rPr>
            <w:noProof/>
            <w:webHidden/>
          </w:rPr>
          <w:tab/>
        </w:r>
        <w:r w:rsidR="00801D0E">
          <w:rPr>
            <w:noProof/>
            <w:webHidden/>
          </w:rPr>
          <w:fldChar w:fldCharType="begin"/>
        </w:r>
        <w:r w:rsidR="00801D0E">
          <w:rPr>
            <w:noProof/>
            <w:webHidden/>
          </w:rPr>
          <w:instrText xml:space="preserve"> PAGEREF _Toc416721035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6" w:history="1">
        <w:r w:rsidR="00801D0E" w:rsidRPr="00662984">
          <w:rPr>
            <w:rStyle w:val="Hyperlink"/>
            <w:noProof/>
          </w:rPr>
          <w:t>Activity 3C</w:t>
        </w:r>
        <w:r w:rsidR="00801D0E">
          <w:rPr>
            <w:noProof/>
            <w:webHidden/>
          </w:rPr>
          <w:tab/>
        </w:r>
        <w:r w:rsidR="00801D0E">
          <w:rPr>
            <w:noProof/>
            <w:webHidden/>
          </w:rPr>
          <w:fldChar w:fldCharType="begin"/>
        </w:r>
        <w:r w:rsidR="00801D0E">
          <w:rPr>
            <w:noProof/>
            <w:webHidden/>
          </w:rPr>
          <w:instrText xml:space="preserve"> PAGEREF _Toc416721036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7" w:history="1">
        <w:r w:rsidR="00801D0E" w:rsidRPr="00662984">
          <w:rPr>
            <w:rStyle w:val="Hyperlink"/>
            <w:noProof/>
          </w:rPr>
          <w:t>Activity 3D</w:t>
        </w:r>
        <w:r w:rsidR="00801D0E">
          <w:rPr>
            <w:noProof/>
            <w:webHidden/>
          </w:rPr>
          <w:tab/>
        </w:r>
        <w:r w:rsidR="00801D0E">
          <w:rPr>
            <w:noProof/>
            <w:webHidden/>
          </w:rPr>
          <w:fldChar w:fldCharType="begin"/>
        </w:r>
        <w:r w:rsidR="00801D0E">
          <w:rPr>
            <w:noProof/>
            <w:webHidden/>
          </w:rPr>
          <w:instrText xml:space="preserve"> PAGEREF _Toc416721037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8" w:history="1">
        <w:r w:rsidR="00801D0E" w:rsidRPr="00662984">
          <w:rPr>
            <w:rStyle w:val="Hyperlink"/>
            <w:noProof/>
          </w:rPr>
          <w:t>Skills and Knowledge Activity</w:t>
        </w:r>
        <w:r w:rsidR="00801D0E">
          <w:rPr>
            <w:noProof/>
            <w:webHidden/>
          </w:rPr>
          <w:tab/>
        </w:r>
        <w:r w:rsidR="00801D0E">
          <w:rPr>
            <w:noProof/>
            <w:webHidden/>
          </w:rPr>
          <w:fldChar w:fldCharType="begin"/>
        </w:r>
        <w:r w:rsidR="00801D0E">
          <w:rPr>
            <w:noProof/>
            <w:webHidden/>
          </w:rPr>
          <w:instrText xml:space="preserve"> PAGEREF _Toc416721038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801D0E" w:rsidRDefault="00A6536A">
      <w:pPr>
        <w:pStyle w:val="TOC3"/>
        <w:tabs>
          <w:tab w:val="right" w:leader="dot" w:pos="9016"/>
        </w:tabs>
        <w:rPr>
          <w:rFonts w:asciiTheme="minorHAnsi" w:eastAsiaTheme="minorEastAsia" w:hAnsiTheme="minorHAnsi" w:cstheme="minorBidi"/>
          <w:noProof/>
          <w:lang w:val="en-GB" w:eastAsia="en-GB"/>
        </w:rPr>
      </w:pPr>
      <w:hyperlink w:anchor="_Toc416721039" w:history="1">
        <w:r w:rsidR="00801D0E" w:rsidRPr="00662984">
          <w:rPr>
            <w:rStyle w:val="Hyperlink"/>
            <w:noProof/>
          </w:rPr>
          <w:t>Major Activity</w:t>
        </w:r>
        <w:r w:rsidR="00801D0E">
          <w:rPr>
            <w:noProof/>
            <w:webHidden/>
          </w:rPr>
          <w:tab/>
        </w:r>
        <w:r w:rsidR="00801D0E">
          <w:rPr>
            <w:noProof/>
            <w:webHidden/>
          </w:rPr>
          <w:fldChar w:fldCharType="begin"/>
        </w:r>
        <w:r w:rsidR="00801D0E">
          <w:rPr>
            <w:noProof/>
            <w:webHidden/>
          </w:rPr>
          <w:instrText xml:space="preserve"> PAGEREF _Toc416721039 \h </w:instrText>
        </w:r>
        <w:r w:rsidR="00801D0E">
          <w:rPr>
            <w:noProof/>
            <w:webHidden/>
          </w:rPr>
        </w:r>
        <w:r w:rsidR="00801D0E">
          <w:rPr>
            <w:noProof/>
            <w:webHidden/>
          </w:rPr>
          <w:fldChar w:fldCharType="separate"/>
        </w:r>
        <w:r w:rsidR="008F3C97">
          <w:rPr>
            <w:noProof/>
            <w:webHidden/>
          </w:rPr>
          <w:t>1</w:t>
        </w:r>
        <w:r w:rsidR="00801D0E">
          <w:rPr>
            <w:noProof/>
            <w:webHidden/>
          </w:rPr>
          <w:fldChar w:fldCharType="end"/>
        </w:r>
      </w:hyperlink>
    </w:p>
    <w:p w:rsidR="00EA1196" w:rsidRDefault="00793EA5" w:rsidP="000E3637">
      <w:pPr>
        <w:pStyle w:val="Heading1"/>
      </w:pPr>
      <w:r w:rsidRPr="004F5688">
        <w:fldChar w:fldCharType="end"/>
      </w:r>
      <w:r w:rsidR="00EA1196">
        <w:br w:type="page"/>
      </w:r>
      <w:bookmarkStart w:id="1" w:name="_Toc416721023"/>
      <w:r w:rsidR="00EA1196">
        <w:lastRenderedPageBreak/>
        <w:t>Candidate Details</w:t>
      </w:r>
      <w:bookmarkEnd w:id="1"/>
    </w:p>
    <w:p w:rsidR="00EA1196" w:rsidRDefault="00780B36" w:rsidP="00EA1196">
      <w:pPr>
        <w:pStyle w:val="Heading3"/>
      </w:pPr>
      <w:bookmarkStart w:id="2" w:name="_Toc416721024"/>
      <w:r>
        <w:t xml:space="preserve">Assessment – </w:t>
      </w:r>
      <w:r w:rsidR="00DE723E">
        <w:t>BSBFIA301</w:t>
      </w:r>
      <w:r w:rsidR="006C091B">
        <w:t>: Maintain financial records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DE723E">
        <w:t>BSBFIA301</w:t>
      </w:r>
      <w:r w:rsidR="006C091B">
        <w:t>: Maintain financial records</w:t>
      </w:r>
      <w:r w:rsidR="00E0714A">
        <w:t>.</w:t>
      </w:r>
    </w:p>
    <w:p w:rsidR="00EA1196" w:rsidRDefault="00EA1196" w:rsidP="00EA1196">
      <w:r>
        <w:t xml:space="preserve">Name: </w:t>
      </w:r>
      <w:r>
        <w:tab/>
      </w:r>
      <w:r>
        <w:tab/>
      </w:r>
      <w:r w:rsidR="008F3C97">
        <w:t>Rani Doyle</w:t>
      </w:r>
    </w:p>
    <w:p w:rsidR="00EA1196" w:rsidRDefault="00EA1196" w:rsidP="00EA1196">
      <w:r>
        <w:t>Address:</w:t>
      </w:r>
      <w:r>
        <w:tab/>
      </w:r>
      <w:r w:rsidR="008F3C97">
        <w:t>94 Bald Hills Road</w:t>
      </w:r>
    </w:p>
    <w:p w:rsidR="00EA1196" w:rsidRDefault="00EA1196" w:rsidP="00EA1196">
      <w:r>
        <w:tab/>
      </w:r>
      <w:r>
        <w:tab/>
      </w:r>
      <w:r w:rsidR="008F3C97">
        <w:t>Bald Hills</w:t>
      </w:r>
    </w:p>
    <w:p w:rsidR="00EA1196" w:rsidRDefault="00EA1196" w:rsidP="00EA1196">
      <w:r>
        <w:t>Email:</w:t>
      </w:r>
      <w:r>
        <w:tab/>
      </w:r>
      <w:r>
        <w:tab/>
      </w:r>
      <w:r w:rsidR="008F3C97">
        <w:t xml:space="preserve">rani_doyle@hotmail.com </w:t>
      </w:r>
    </w:p>
    <w:p w:rsidR="00EA1196" w:rsidRPr="0094133C" w:rsidRDefault="00EA1196" w:rsidP="00EA1196">
      <w:r>
        <w:t>Employer:</w:t>
      </w:r>
      <w:r>
        <w:tab/>
      </w:r>
      <w:r w:rsidR="008F3C97">
        <w:t>Securcom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7210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47E77" w:rsidRDefault="00B47E77" w:rsidP="00B47E77">
      <w:pPr>
        <w:pStyle w:val="BoldBulTight0"/>
      </w:pPr>
      <w:r>
        <w:t>You</w:t>
      </w:r>
      <w:r w:rsidRPr="00FC7AEA">
        <w:t xml:space="preserve"> sho</w:t>
      </w:r>
      <w:r>
        <w:t xml:space="preserve">uld be able to demonstrate you </w:t>
      </w:r>
      <w:r w:rsidRPr="00FC7AEA">
        <w:t>can:</w:t>
      </w:r>
    </w:p>
    <w:p w:rsidR="00B47E77" w:rsidRDefault="00B47E77" w:rsidP="00B47E77">
      <w:pPr>
        <w:pStyle w:val="Bullets"/>
        <w:numPr>
          <w:ilvl w:val="0"/>
          <w:numId w:val="16"/>
        </w:numPr>
        <w:spacing w:after="180" w:line="240" w:lineRule="auto"/>
        <w:ind w:left="1491" w:hanging="357"/>
      </w:pPr>
      <w:r w:rsidRPr="00E702DE">
        <w:rPr>
          <w:rFonts w:asciiTheme="minorHAnsi" w:hAnsiTheme="minorHAnsi"/>
        </w:rPr>
        <w:t>Maintain daily financial records</w:t>
      </w:r>
    </w:p>
    <w:p w:rsidR="00B47E77"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Maintain general ledger</w:t>
      </w:r>
    </w:p>
    <w:p w:rsidR="00B47E77" w:rsidRPr="00D32A24"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Monitor cash control</w:t>
      </w:r>
    </w:p>
    <w:p w:rsidR="00B47E77" w:rsidRDefault="00B47E77" w:rsidP="00B47E77">
      <w:pPr>
        <w:pStyle w:val="BoldBulTight0"/>
      </w:pPr>
      <w:r>
        <w:t>You should also demonstrate the following skills</w:t>
      </w:r>
      <w:r w:rsidRPr="005503B0">
        <w:t>:</w:t>
      </w:r>
    </w:p>
    <w:p w:rsidR="00B47E77" w:rsidRPr="003C6C1B" w:rsidRDefault="00B47E77" w:rsidP="00B47E77">
      <w:pPr>
        <w:pStyle w:val="Bullets"/>
        <w:spacing w:after="180" w:line="240" w:lineRule="auto"/>
        <w:ind w:left="1491" w:hanging="357"/>
      </w:pPr>
      <w:r w:rsidRPr="003C6C1B">
        <w:t>Reading</w:t>
      </w:r>
    </w:p>
    <w:p w:rsidR="00B47E77" w:rsidRPr="003C6C1B" w:rsidRDefault="00B47E77" w:rsidP="00B47E77">
      <w:pPr>
        <w:pStyle w:val="Bullets"/>
        <w:spacing w:after="180" w:line="240" w:lineRule="auto"/>
        <w:ind w:left="1491" w:hanging="357"/>
      </w:pPr>
      <w:r w:rsidRPr="003C6C1B">
        <w:t>Writing</w:t>
      </w:r>
    </w:p>
    <w:p w:rsidR="00B47E77" w:rsidRPr="003C6C1B" w:rsidRDefault="00B47E77" w:rsidP="00B47E77">
      <w:pPr>
        <w:pStyle w:val="Bullets"/>
        <w:spacing w:after="180" w:line="240" w:lineRule="auto"/>
        <w:ind w:left="1491" w:hanging="357"/>
      </w:pPr>
      <w:r w:rsidRPr="003C6C1B">
        <w:t>Oral Communication</w:t>
      </w:r>
    </w:p>
    <w:p w:rsidR="00B47E77" w:rsidRPr="003C6C1B" w:rsidRDefault="00B47E77" w:rsidP="00B47E77">
      <w:pPr>
        <w:pStyle w:val="Bullets"/>
        <w:spacing w:after="180" w:line="240" w:lineRule="auto"/>
        <w:ind w:left="1491" w:hanging="357"/>
      </w:pPr>
      <w:r w:rsidRPr="003C6C1B">
        <w:t>Numeracy</w:t>
      </w:r>
    </w:p>
    <w:p w:rsidR="00B47E77" w:rsidRPr="003C6C1B" w:rsidRDefault="00B47E77" w:rsidP="00B47E77">
      <w:pPr>
        <w:pStyle w:val="Bullets"/>
        <w:spacing w:after="180" w:line="240" w:lineRule="auto"/>
        <w:ind w:left="1491" w:hanging="357"/>
      </w:pPr>
      <w:r w:rsidRPr="003C6C1B">
        <w:t>Navigate the world of work</w:t>
      </w:r>
    </w:p>
    <w:p w:rsidR="00B47E77" w:rsidRPr="003C6C1B" w:rsidRDefault="00B47E77" w:rsidP="00B47E77">
      <w:pPr>
        <w:pStyle w:val="Bullets"/>
        <w:spacing w:after="180" w:line="240" w:lineRule="auto"/>
        <w:ind w:left="1491" w:hanging="357"/>
      </w:pPr>
      <w:r w:rsidRPr="003C6C1B">
        <w:t>Interact with others</w:t>
      </w:r>
    </w:p>
    <w:p w:rsidR="00B47E77" w:rsidRPr="003C6C1B" w:rsidRDefault="00B47E77" w:rsidP="00B47E77">
      <w:pPr>
        <w:pStyle w:val="Bullets"/>
        <w:spacing w:after="180" w:line="240" w:lineRule="auto"/>
        <w:ind w:left="1491" w:hanging="357"/>
      </w:pPr>
      <w:r w:rsidRPr="003C6C1B">
        <w:t>Get the work done</w:t>
      </w:r>
    </w:p>
    <w:p w:rsidR="00EA1196" w:rsidRPr="00EA1196" w:rsidRDefault="00EA1196" w:rsidP="00EA1196">
      <w:pPr>
        <w:rPr>
          <w:rStyle w:val="Heading1Char"/>
        </w:rPr>
      </w:pPr>
      <w:bookmarkStart w:id="4" w:name="_Toc416721026"/>
      <w:r w:rsidRPr="00EA1196">
        <w:rPr>
          <w:rStyle w:val="Heading1Char"/>
        </w:rPr>
        <w:lastRenderedPageBreak/>
        <w:t>Activities</w:t>
      </w:r>
      <w:bookmarkEnd w:id="4"/>
    </w:p>
    <w:p w:rsidR="003709BF" w:rsidRPr="00B079C9" w:rsidRDefault="003709BF" w:rsidP="003709BF">
      <w:pPr>
        <w:pStyle w:val="Heading3"/>
      </w:pPr>
      <w:bookmarkStart w:id="5" w:name="_Toc399315686"/>
      <w:bookmarkStart w:id="6" w:name="_Toc41672102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 xml:space="preserve">20 Minutes </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t>To provide you with an opportunity to</w:t>
            </w:r>
            <w:r w:rsidRPr="00B16A95">
              <w:rPr>
                <w:rFonts w:asciiTheme="minorHAnsi" w:hAnsiTheme="minorHAnsi"/>
              </w:rPr>
              <w:t xml:space="preserve"> </w:t>
            </w:r>
            <w:r>
              <w:rPr>
                <w:rFonts w:asciiTheme="minorHAnsi" w:hAnsiTheme="minorHAnsi"/>
              </w:rPr>
              <w:t>c</w:t>
            </w:r>
            <w:r w:rsidRPr="00B16A95">
              <w:rPr>
                <w:rFonts w:asciiTheme="minorHAnsi" w:hAnsiTheme="minorHAnsi"/>
              </w:rPr>
              <w:t xml:space="preserve">orrectly maintain daily financial records and in accordance with </w:t>
            </w:r>
            <w:r w:rsidR="00DE723E">
              <w:rPr>
                <w:rStyle w:val="BoldandItalics"/>
                <w:rFonts w:asciiTheme="minorHAnsi" w:hAnsiTheme="minorHAnsi"/>
                <w:b/>
              </w:rPr>
              <w:t>organisational and legislative</w:t>
            </w:r>
            <w:r w:rsidRPr="00CD4E53">
              <w:rPr>
                <w:rStyle w:val="BoldandItalics"/>
                <w:rFonts w:asciiTheme="minorHAnsi" w:hAnsiTheme="minorHAnsi"/>
                <w:b/>
              </w:rPr>
              <w:t xml:space="preserve"> requirements</w:t>
            </w:r>
            <w:r w:rsidRPr="00B16A95">
              <w:rPr>
                <w:rFonts w:asciiTheme="minorHAnsi" w:hAnsiTheme="minorHAnsi"/>
              </w:rPr>
              <w:t xml:space="preserve"> for accounting purposes</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rPr>
                <w:rStyle w:val="Emphasis"/>
                <w:i w:val="0"/>
                <w:iCs w:val="0"/>
              </w:rPr>
            </w:pPr>
            <w:r>
              <w:rPr>
                <w:rStyle w:val="Emphasis"/>
                <w:i w:val="0"/>
                <w:iCs w:val="0"/>
              </w:rPr>
              <w:t>What are the basic records that need to be kept?</w:t>
            </w:r>
          </w:p>
          <w:p w:rsidR="003709BF" w:rsidRPr="002F09B7" w:rsidRDefault="003709BF" w:rsidP="003709BF">
            <w:pPr>
              <w:pStyle w:val="AAAQuestions"/>
              <w:rPr>
                <w:rStyle w:val="Emphasis"/>
                <w:b w:val="0"/>
                <w:i w:val="0"/>
                <w:iCs w:val="0"/>
              </w:rPr>
            </w:pPr>
          </w:p>
          <w:p w:rsidR="003709BF" w:rsidRPr="002F09B7" w:rsidRDefault="002F09B7" w:rsidP="003709BF">
            <w:pPr>
              <w:pStyle w:val="AAAQuestions"/>
              <w:rPr>
                <w:rStyle w:val="Emphasis"/>
                <w:b w:val="0"/>
                <w:i w:val="0"/>
                <w:iCs w:val="0"/>
              </w:rPr>
            </w:pPr>
            <w:r>
              <w:rPr>
                <w:rStyle w:val="Emphasis"/>
                <w:b w:val="0"/>
                <w:i w:val="0"/>
                <w:iCs w:val="0"/>
              </w:rPr>
              <w:t xml:space="preserve">Basic Records </w:t>
            </w:r>
            <w:r w:rsidR="00223D1B">
              <w:rPr>
                <w:rStyle w:val="Emphasis"/>
                <w:b w:val="0"/>
                <w:i w:val="0"/>
                <w:iCs w:val="0"/>
              </w:rPr>
              <w:t xml:space="preserve">such as book keeping or </w:t>
            </w:r>
            <w:r w:rsidR="00B363EA">
              <w:rPr>
                <w:rStyle w:val="Emphasis"/>
                <w:b w:val="0"/>
                <w:i w:val="0"/>
                <w:iCs w:val="0"/>
              </w:rPr>
              <w:t>entering data into software can be kept to track the company’s expenses.</w:t>
            </w:r>
            <w:r w:rsidR="00223D1B">
              <w:rPr>
                <w:rStyle w:val="Emphasis"/>
                <w:b w:val="0"/>
                <w:i w:val="0"/>
                <w:iCs w:val="0"/>
              </w:rPr>
              <w:t xml:space="preserve">  </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Define debtors/creditors.</w:t>
            </w:r>
          </w:p>
          <w:p w:rsidR="003709BF" w:rsidRDefault="003709BF" w:rsidP="003709BF">
            <w:pPr>
              <w:pStyle w:val="AAAQuestions"/>
              <w:rPr>
                <w:rStyle w:val="Emphasis"/>
                <w:i w:val="0"/>
                <w:iCs w:val="0"/>
              </w:rPr>
            </w:pPr>
          </w:p>
          <w:p w:rsidR="003709BF" w:rsidRPr="00B363EA" w:rsidRDefault="00B363EA" w:rsidP="003709BF">
            <w:pPr>
              <w:pStyle w:val="AAAQuestions"/>
              <w:rPr>
                <w:rStyle w:val="Emphasis"/>
                <w:b w:val="0"/>
                <w:i w:val="0"/>
                <w:iCs w:val="0"/>
              </w:rPr>
            </w:pPr>
            <w:r>
              <w:rPr>
                <w:rStyle w:val="Emphasis"/>
                <w:b w:val="0"/>
                <w:i w:val="0"/>
                <w:iCs w:val="0"/>
              </w:rPr>
              <w:t>Debtors’ and creditors’ are often referred to as the customer/supplier relationship within accounting.</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What is gained by reconciling the debtors’ and creditors’ systems?</w:t>
            </w:r>
          </w:p>
          <w:p w:rsidR="003709BF" w:rsidRDefault="003709BF" w:rsidP="003709BF">
            <w:pPr>
              <w:pStyle w:val="AAAQuestions"/>
              <w:rPr>
                <w:rStyle w:val="Emphasis"/>
                <w:i w:val="0"/>
                <w:iCs w:val="0"/>
              </w:rPr>
            </w:pPr>
          </w:p>
          <w:p w:rsidR="003709BF" w:rsidRPr="00B363EA" w:rsidRDefault="00B363EA" w:rsidP="003709BF">
            <w:pPr>
              <w:pStyle w:val="AAAQuestions"/>
              <w:rPr>
                <w:rStyle w:val="Emphasis"/>
                <w:b w:val="0"/>
                <w:i w:val="0"/>
                <w:iCs w:val="0"/>
              </w:rPr>
            </w:pPr>
            <w:r>
              <w:rPr>
                <w:rStyle w:val="Emphasis"/>
                <w:b w:val="0"/>
                <w:i w:val="0"/>
                <w:iCs w:val="0"/>
              </w:rPr>
              <w:t xml:space="preserve">By reconciling debtors’ and creditors’ evens out the organisation’s figures by making sure that all money that is owed to the company is paid. </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Pr="00F03133" w:rsidRDefault="003709BF" w:rsidP="00F03133">
            <w:pPr>
              <w:pStyle w:val="AAAQuestions"/>
              <w:rPr>
                <w:rStyle w:val="Emphasis"/>
                <w:i w:val="0"/>
                <w:iCs w:val="0"/>
              </w:rPr>
            </w:pPr>
            <w:r>
              <w:rPr>
                <w:rStyle w:val="Emphasis"/>
                <w:i w:val="0"/>
                <w:iCs w:val="0"/>
              </w:rPr>
              <w:t xml:space="preserve">Give examples of the </w:t>
            </w:r>
            <w:r w:rsidR="00DE723E">
              <w:rPr>
                <w:rStyle w:val="Emphasis"/>
                <w:i w:val="0"/>
                <w:iCs w:val="0"/>
              </w:rPr>
              <w:t>organisational and legislative</w:t>
            </w:r>
            <w:r>
              <w:rPr>
                <w:rStyle w:val="Emphasis"/>
                <w:i w:val="0"/>
                <w:iCs w:val="0"/>
              </w:rPr>
              <w:t xml:space="preserve"> requirements that financial records should be kept in accordance with.</w:t>
            </w:r>
          </w:p>
          <w:p w:rsidR="003709BF" w:rsidRDefault="003709BF" w:rsidP="003709BF">
            <w:pPr>
              <w:pStyle w:val="Answers"/>
              <w:rPr>
                <w:rStyle w:val="Emphasis"/>
                <w:i/>
                <w:iCs w:val="0"/>
              </w:rPr>
            </w:pPr>
          </w:p>
          <w:p w:rsidR="003709BF" w:rsidRDefault="00F03133" w:rsidP="003709BF">
            <w:pPr>
              <w:pStyle w:val="Answers"/>
              <w:rPr>
                <w:rStyle w:val="Emphasis"/>
                <w:iCs w:val="0"/>
              </w:rPr>
            </w:pPr>
            <w:r>
              <w:rPr>
                <w:rStyle w:val="Emphasis"/>
                <w:iCs w:val="0"/>
              </w:rPr>
              <w:t xml:space="preserve">Basic Legislative requirements that an organisation must keep a record of should be: </w:t>
            </w:r>
          </w:p>
          <w:p w:rsidR="00F03133" w:rsidRDefault="00F03133" w:rsidP="00F03133">
            <w:pPr>
              <w:pStyle w:val="Answers"/>
              <w:numPr>
                <w:ilvl w:val="0"/>
                <w:numId w:val="20"/>
              </w:numPr>
              <w:rPr>
                <w:rStyle w:val="Emphasis"/>
                <w:iCs w:val="0"/>
              </w:rPr>
            </w:pPr>
            <w:r>
              <w:rPr>
                <w:rStyle w:val="Emphasis"/>
                <w:iCs w:val="0"/>
              </w:rPr>
              <w:t xml:space="preserve">A cash book or financial accounting program </w:t>
            </w:r>
          </w:p>
          <w:p w:rsidR="00F03133" w:rsidRDefault="00B46272" w:rsidP="00F03133">
            <w:pPr>
              <w:pStyle w:val="Answers"/>
              <w:numPr>
                <w:ilvl w:val="0"/>
                <w:numId w:val="20"/>
              </w:numPr>
              <w:rPr>
                <w:rStyle w:val="Emphasis"/>
                <w:iCs w:val="0"/>
              </w:rPr>
            </w:pPr>
            <w:r>
              <w:rPr>
                <w:rStyle w:val="Emphasis"/>
                <w:iCs w:val="0"/>
              </w:rPr>
              <w:t>Employment</w:t>
            </w:r>
            <w:r w:rsidR="00F03133">
              <w:rPr>
                <w:rStyle w:val="Emphasis"/>
                <w:iCs w:val="0"/>
              </w:rPr>
              <w:t xml:space="preserve"> records </w:t>
            </w:r>
          </w:p>
          <w:p w:rsidR="00F03133" w:rsidRDefault="00F03133" w:rsidP="00F03133">
            <w:pPr>
              <w:pStyle w:val="Answers"/>
              <w:numPr>
                <w:ilvl w:val="0"/>
                <w:numId w:val="20"/>
              </w:numPr>
              <w:rPr>
                <w:rStyle w:val="Emphasis"/>
                <w:iCs w:val="0"/>
              </w:rPr>
            </w:pPr>
            <w:r>
              <w:rPr>
                <w:rStyle w:val="Emphasis"/>
                <w:iCs w:val="0"/>
              </w:rPr>
              <w:t>Bank accounts</w:t>
            </w:r>
          </w:p>
          <w:p w:rsidR="00F03133" w:rsidRDefault="00F03133" w:rsidP="00F03133">
            <w:pPr>
              <w:pStyle w:val="Answers"/>
              <w:numPr>
                <w:ilvl w:val="0"/>
                <w:numId w:val="20"/>
              </w:numPr>
              <w:rPr>
                <w:rStyle w:val="Emphasis"/>
                <w:iCs w:val="0"/>
              </w:rPr>
            </w:pPr>
            <w:r>
              <w:rPr>
                <w:rStyle w:val="Emphasis"/>
                <w:iCs w:val="0"/>
              </w:rPr>
              <w:t xml:space="preserve">Sales records </w:t>
            </w:r>
          </w:p>
          <w:p w:rsidR="00F03133" w:rsidRDefault="00F03133" w:rsidP="00F03133">
            <w:pPr>
              <w:pStyle w:val="Answers"/>
              <w:numPr>
                <w:ilvl w:val="0"/>
                <w:numId w:val="20"/>
              </w:numPr>
              <w:rPr>
                <w:rStyle w:val="Emphasis"/>
                <w:iCs w:val="0"/>
              </w:rPr>
            </w:pPr>
            <w:r>
              <w:rPr>
                <w:rStyle w:val="Emphasis"/>
                <w:iCs w:val="0"/>
              </w:rPr>
              <w:t>Proof of purchases</w:t>
            </w:r>
          </w:p>
          <w:p w:rsidR="00F03133" w:rsidRPr="00F03133" w:rsidRDefault="00F03133" w:rsidP="00F03133">
            <w:pPr>
              <w:pStyle w:val="Answers"/>
              <w:numPr>
                <w:ilvl w:val="0"/>
                <w:numId w:val="20"/>
              </w:numPr>
              <w:rPr>
                <w:rStyle w:val="Emphasis"/>
                <w:iCs w:val="0"/>
              </w:rPr>
            </w:pPr>
            <w:r>
              <w:rPr>
                <w:rStyle w:val="Emphasis"/>
                <w:iCs w:val="0"/>
              </w:rPr>
              <w:t xml:space="preserve">Occupational training records </w:t>
            </w: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F03133" w:rsidRPr="00400565" w:rsidRDefault="00F03133" w:rsidP="003709BF">
            <w:pPr>
              <w:pStyle w:val="Answers"/>
              <w:rPr>
                <w:rStyle w:val="Emphasis"/>
                <w:i/>
                <w:iCs w:val="0"/>
              </w:rPr>
            </w:pPr>
          </w:p>
        </w:tc>
      </w:tr>
    </w:tbl>
    <w:p w:rsidR="003709BF" w:rsidRDefault="003709BF" w:rsidP="00231C12">
      <w:pPr>
        <w:pStyle w:val="Heading3"/>
        <w:spacing w:before="0"/>
      </w:pPr>
      <w:r>
        <w:br w:type="page"/>
      </w:r>
      <w:bookmarkStart w:id="7" w:name="_Toc416721028"/>
      <w:bookmarkStart w:id="8" w:name="_Toc399315687"/>
      <w:r>
        <w:lastRenderedPageBreak/>
        <w:t>Activity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CD4E53">
              <w:rPr>
                <w:rFonts w:asciiTheme="minorHAnsi" w:hAnsiTheme="minorHAnsi"/>
                <w:b/>
              </w:rPr>
              <w:t xml:space="preserve">identify and rectify or refer </w:t>
            </w:r>
            <w:r w:rsidRPr="00CD4E53">
              <w:rPr>
                <w:rStyle w:val="BoldandItalics"/>
                <w:rFonts w:asciiTheme="minorHAnsi" w:hAnsiTheme="minorHAnsi"/>
              </w:rPr>
              <w:t>discrepancies</w:t>
            </w:r>
            <w:r w:rsidRPr="00CD4E53">
              <w:rPr>
                <w:rFonts w:asciiTheme="minorHAnsi" w:hAnsiTheme="minorHAnsi"/>
                <w:b/>
              </w:rPr>
              <w:t xml:space="preserve"> or errors in </w:t>
            </w:r>
            <w:r w:rsidRPr="00CD4E53">
              <w:rPr>
                <w:rStyle w:val="BoldandItalics"/>
                <w:rFonts w:asciiTheme="minorHAnsi" w:hAnsiTheme="minorHAnsi"/>
              </w:rPr>
              <w:t>documentation</w:t>
            </w:r>
            <w:r w:rsidRPr="00CD4E53">
              <w:rPr>
                <w:rFonts w:asciiTheme="minorHAnsi" w:hAnsiTheme="minorHAnsi"/>
                <w:b/>
              </w:rPr>
              <w:t xml:space="preserve"> or transactions to </w:t>
            </w:r>
            <w:r w:rsidRPr="00CD4E53">
              <w:rPr>
                <w:rStyle w:val="BoldandItalics"/>
                <w:rFonts w:asciiTheme="minorHAnsi" w:hAnsiTheme="minorHAnsi"/>
              </w:rPr>
              <w:t>designated persons</w:t>
            </w:r>
            <w:r w:rsidRPr="00CD4E53">
              <w:rPr>
                <w:rFonts w:asciiTheme="minorHAnsi" w:hAnsiTheme="minorHAnsi"/>
                <w:b/>
              </w:rPr>
              <w:t xml:space="preserve"> in accordance with </w:t>
            </w:r>
            <w:r w:rsidR="00DE723E">
              <w:rPr>
                <w:rFonts w:asciiTheme="minorHAnsi" w:hAnsiTheme="minorHAnsi"/>
                <w:b/>
              </w:rPr>
              <w:t>organisational and legislative</w:t>
            </w:r>
            <w:r w:rsidRPr="00CD4E53">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a discrepancy? Give an example.</w:t>
            </w:r>
          </w:p>
          <w:p w:rsidR="003709BF" w:rsidRDefault="003709BF" w:rsidP="003709BF">
            <w:pPr>
              <w:pStyle w:val="Answers"/>
            </w:pPr>
          </w:p>
          <w:p w:rsidR="003709BF" w:rsidRPr="00F03133" w:rsidRDefault="00F03133" w:rsidP="003709BF">
            <w:pPr>
              <w:pStyle w:val="Answers"/>
              <w:rPr>
                <w:i w:val="0"/>
              </w:rPr>
            </w:pPr>
            <w:r>
              <w:rPr>
                <w:i w:val="0"/>
              </w:rPr>
              <w:t xml:space="preserve">A discrepancy is </w:t>
            </w:r>
            <w:r w:rsidRPr="00F03133">
              <w:rPr>
                <w:i w:val="0"/>
              </w:rPr>
              <w:t>an unintentional error that leaves the figures within your organisation’s accounts unmatched</w:t>
            </w:r>
          </w:p>
          <w:p w:rsidR="000B043F" w:rsidRDefault="000B043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When correcting a discrepancy, what questions should you ask yourself?</w:t>
            </w:r>
          </w:p>
          <w:p w:rsidR="003709BF" w:rsidRDefault="003709BF" w:rsidP="003709BF">
            <w:pPr>
              <w:pStyle w:val="Answers"/>
            </w:pPr>
          </w:p>
          <w:p w:rsidR="003709BF" w:rsidRDefault="004B048F" w:rsidP="003709BF">
            <w:pPr>
              <w:pStyle w:val="Answers"/>
              <w:rPr>
                <w:i w:val="0"/>
              </w:rPr>
            </w:pPr>
            <w:r>
              <w:rPr>
                <w:i w:val="0"/>
              </w:rPr>
              <w:t xml:space="preserve">Questions you should ask yourself when correcting a discrepancy should be: </w:t>
            </w:r>
          </w:p>
          <w:p w:rsidR="004B048F" w:rsidRDefault="004B048F" w:rsidP="004B048F">
            <w:pPr>
              <w:pStyle w:val="Answers"/>
              <w:numPr>
                <w:ilvl w:val="0"/>
                <w:numId w:val="21"/>
              </w:numPr>
              <w:rPr>
                <w:i w:val="0"/>
              </w:rPr>
            </w:pPr>
            <w:r>
              <w:rPr>
                <w:i w:val="0"/>
              </w:rPr>
              <w:t xml:space="preserve">What type of discrepancy is it? </w:t>
            </w:r>
          </w:p>
          <w:p w:rsidR="004B048F" w:rsidRDefault="004B048F" w:rsidP="004B048F">
            <w:pPr>
              <w:pStyle w:val="Answers"/>
              <w:numPr>
                <w:ilvl w:val="0"/>
                <w:numId w:val="21"/>
              </w:numPr>
              <w:rPr>
                <w:i w:val="0"/>
              </w:rPr>
            </w:pPr>
            <w:r>
              <w:rPr>
                <w:i w:val="0"/>
              </w:rPr>
              <w:t xml:space="preserve">How can it be fixed? </w:t>
            </w:r>
          </w:p>
          <w:p w:rsidR="004B048F" w:rsidRPr="004B048F" w:rsidRDefault="004B048F" w:rsidP="004B048F">
            <w:pPr>
              <w:pStyle w:val="Answers"/>
              <w:numPr>
                <w:ilvl w:val="0"/>
                <w:numId w:val="21"/>
              </w:numPr>
              <w:rPr>
                <w:i w:val="0"/>
              </w:rPr>
            </w:pPr>
            <w:r>
              <w:rPr>
                <w:i w:val="0"/>
              </w:rPr>
              <w:t>Do the financial records need to be revised?</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If the discrepancy needs referring over to designated person, who may that be?</w:t>
            </w:r>
          </w:p>
          <w:p w:rsidR="004B048F" w:rsidRDefault="004B048F" w:rsidP="003709BF">
            <w:pPr>
              <w:pStyle w:val="AAAQuestions"/>
            </w:pPr>
          </w:p>
          <w:p w:rsidR="004B048F" w:rsidRDefault="004B048F" w:rsidP="003709BF">
            <w:pPr>
              <w:pStyle w:val="AAAQuestions"/>
              <w:rPr>
                <w:b w:val="0"/>
              </w:rPr>
            </w:pPr>
            <w:r>
              <w:rPr>
                <w:b w:val="0"/>
              </w:rPr>
              <w:t xml:space="preserve">Designated personnel that a discrepancy may need referral to may be: </w:t>
            </w:r>
          </w:p>
          <w:p w:rsidR="004B048F" w:rsidRDefault="004B048F" w:rsidP="004B048F">
            <w:pPr>
              <w:pStyle w:val="AAAQuestions"/>
              <w:numPr>
                <w:ilvl w:val="0"/>
                <w:numId w:val="22"/>
              </w:numPr>
              <w:rPr>
                <w:b w:val="0"/>
              </w:rPr>
            </w:pPr>
            <w:r>
              <w:rPr>
                <w:b w:val="0"/>
              </w:rPr>
              <w:t>The Bank</w:t>
            </w:r>
          </w:p>
          <w:p w:rsidR="004B048F" w:rsidRDefault="004B048F" w:rsidP="004B048F">
            <w:pPr>
              <w:pStyle w:val="AAAQuestions"/>
              <w:numPr>
                <w:ilvl w:val="0"/>
                <w:numId w:val="22"/>
              </w:numPr>
              <w:rPr>
                <w:b w:val="0"/>
              </w:rPr>
            </w:pPr>
            <w:r>
              <w:rPr>
                <w:b w:val="0"/>
              </w:rPr>
              <w:t>Line management</w:t>
            </w:r>
          </w:p>
          <w:p w:rsidR="004B048F" w:rsidRDefault="004B048F" w:rsidP="004B048F">
            <w:pPr>
              <w:pStyle w:val="AAAQuestions"/>
              <w:numPr>
                <w:ilvl w:val="0"/>
                <w:numId w:val="22"/>
              </w:numPr>
              <w:rPr>
                <w:b w:val="0"/>
              </w:rPr>
            </w:pPr>
            <w:r>
              <w:rPr>
                <w:b w:val="0"/>
              </w:rPr>
              <w:t xml:space="preserve">Organisation’s authorisations department </w:t>
            </w:r>
          </w:p>
          <w:p w:rsidR="004B048F" w:rsidRDefault="004B048F" w:rsidP="004B048F">
            <w:pPr>
              <w:pStyle w:val="AAAQuestions"/>
              <w:numPr>
                <w:ilvl w:val="0"/>
                <w:numId w:val="22"/>
              </w:numPr>
              <w:rPr>
                <w:b w:val="0"/>
              </w:rPr>
            </w:pPr>
            <w:r>
              <w:rPr>
                <w:b w:val="0"/>
              </w:rPr>
              <w:t xml:space="preserve">Statutory body </w:t>
            </w:r>
          </w:p>
          <w:p w:rsidR="004B048F" w:rsidRDefault="004B048F" w:rsidP="004B048F">
            <w:pPr>
              <w:pStyle w:val="AAAQuestions"/>
              <w:numPr>
                <w:ilvl w:val="0"/>
                <w:numId w:val="22"/>
              </w:numPr>
              <w:rPr>
                <w:b w:val="0"/>
              </w:rPr>
            </w:pPr>
            <w:r>
              <w:rPr>
                <w:b w:val="0"/>
              </w:rPr>
              <w:t xml:space="preserve">Supervisor </w:t>
            </w:r>
          </w:p>
          <w:p w:rsidR="004B048F" w:rsidRPr="004B048F" w:rsidRDefault="004B048F" w:rsidP="004B048F">
            <w:pPr>
              <w:pStyle w:val="AAAQuestions"/>
              <w:ind w:left="720"/>
              <w:rPr>
                <w:b w:val="0"/>
              </w:rPr>
            </w:pPr>
          </w:p>
          <w:p w:rsidR="003709BF" w:rsidRDefault="003709BF" w:rsidP="003709BF">
            <w:pPr>
              <w:pStyle w:val="Answers"/>
              <w:ind w:left="720"/>
              <w:rPr>
                <w:b/>
                <w:lang w:val="en-GB"/>
              </w:rPr>
            </w:pPr>
          </w:p>
          <w:p w:rsidR="003709BF" w:rsidRDefault="003709BF" w:rsidP="004B048F">
            <w:pPr>
              <w:pStyle w:val="Answers"/>
              <w:rPr>
                <w:b/>
                <w:lang w:val="en-GB"/>
              </w:rPr>
            </w:pPr>
          </w:p>
          <w:p w:rsidR="000B043F" w:rsidRDefault="000B043F" w:rsidP="004B048F">
            <w:pPr>
              <w:pStyle w:val="Answers"/>
              <w:rPr>
                <w:b/>
                <w:lang w:val="en-GB"/>
              </w:rPr>
            </w:pPr>
          </w:p>
          <w:p w:rsidR="000B043F" w:rsidRDefault="000B043F" w:rsidP="000B043F">
            <w:pPr>
              <w:pStyle w:val="AAAQuestions"/>
            </w:pPr>
            <w:r>
              <w:t>Role play with a partner:</w:t>
            </w:r>
          </w:p>
          <w:p w:rsidR="000B043F" w:rsidRDefault="000B043F" w:rsidP="000B043F">
            <w:pPr>
              <w:pStyle w:val="AAAQuestions"/>
            </w:pPr>
          </w:p>
          <w:p w:rsidR="000B043F" w:rsidRDefault="000B043F" w:rsidP="000B043F">
            <w:pPr>
              <w:pStyle w:val="AAAQuestions"/>
            </w:pPr>
            <w:r>
              <w:t xml:space="preserve">Imagine you are in charge of your maintaining your organisation's daily financial records and you notice a discrepancy/error in the paperwork. </w:t>
            </w:r>
          </w:p>
          <w:p w:rsidR="000B043F" w:rsidRDefault="000B043F" w:rsidP="000B043F">
            <w:pPr>
              <w:pStyle w:val="AAAQuestions"/>
            </w:pPr>
            <w:r>
              <w:t>The discrepancy in question is that the amount of income recorded in one day is less than the actual amount you count yourself.</w:t>
            </w:r>
          </w:p>
          <w:p w:rsidR="000B043F" w:rsidRDefault="000B043F" w:rsidP="000B043F">
            <w:pPr>
              <w:pStyle w:val="AAAQuestions"/>
            </w:pPr>
            <w:r>
              <w:t>You need to inform your supervisor of the discrepancy/error and provide them with the appropriate information. Be aware of any organisation or legislative requirements</w:t>
            </w:r>
          </w:p>
          <w:p w:rsidR="000B043F" w:rsidRDefault="000B043F" w:rsidP="000B043F">
            <w:pPr>
              <w:pStyle w:val="AAAQuestions"/>
            </w:pPr>
          </w:p>
          <w:p w:rsidR="000B043F" w:rsidRDefault="000B043F" w:rsidP="000B043F">
            <w:pPr>
              <w:pStyle w:val="AAAQuestions"/>
            </w:pPr>
            <w:r>
              <w:t>You will play the role of the person in charge of financial records. Your partner will play the role of the supervisor.</w:t>
            </w:r>
          </w:p>
          <w:p w:rsidR="00231C12" w:rsidRDefault="00231C12" w:rsidP="003709BF">
            <w:pPr>
              <w:pStyle w:val="Answers"/>
              <w:ind w:left="720"/>
              <w:rPr>
                <w:b/>
                <w:lang w:val="en-GB"/>
              </w:rPr>
            </w:pPr>
          </w:p>
          <w:p w:rsidR="000B043F" w:rsidRDefault="000B043F" w:rsidP="003709BF">
            <w:pPr>
              <w:pStyle w:val="Answers"/>
              <w:ind w:left="720"/>
              <w:rPr>
                <w:b/>
                <w:lang w:val="en-GB"/>
              </w:rPr>
            </w:pPr>
          </w:p>
          <w:p w:rsidR="000B043F" w:rsidRPr="00AD5656" w:rsidRDefault="000B043F" w:rsidP="00B46272">
            <w:pPr>
              <w:pStyle w:val="Answers"/>
              <w:rPr>
                <w:b/>
                <w:lang w:val="en-GB"/>
              </w:rPr>
            </w:pPr>
          </w:p>
        </w:tc>
      </w:tr>
    </w:tbl>
    <w:p w:rsidR="003709BF" w:rsidRDefault="003709BF" w:rsidP="003709BF">
      <w:pPr>
        <w:pStyle w:val="Heading3"/>
      </w:pPr>
      <w:bookmarkStart w:id="9" w:name="_Toc416721029"/>
      <w:r>
        <w:lastRenderedPageBreak/>
        <w:t>Activity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306D29">
              <w:rPr>
                <w:rFonts w:asciiTheme="minorHAnsi" w:hAnsiTheme="minorHAnsi"/>
                <w:b/>
              </w:rPr>
              <w:t xml:space="preserve"> accurately credit and debit transactions and promptly enter into </w:t>
            </w:r>
            <w:r w:rsidRPr="00306D29">
              <w:rPr>
                <w:rStyle w:val="BoldandItalics"/>
                <w:rFonts w:asciiTheme="minorHAnsi" w:hAnsiTheme="minorHAnsi"/>
              </w:rPr>
              <w:t>journals</w:t>
            </w:r>
            <w:r w:rsidRPr="00306D29">
              <w:rPr>
                <w:rFonts w:asciiTheme="minorHAnsi" w:hAnsiTheme="minorHAnsi"/>
              </w:rPr>
              <w:t xml:space="preserve"> </w:t>
            </w:r>
            <w:r w:rsidRPr="00306D29">
              <w:rPr>
                <w:rFonts w:asciiTheme="minorHAnsi" w:hAnsiTheme="minorHAnsi"/>
                <w:b/>
              </w:rPr>
              <w:t xml:space="preserve">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double-entry bookkeeping?</w:t>
            </w:r>
          </w:p>
          <w:p w:rsidR="003709BF" w:rsidRPr="004B048F" w:rsidRDefault="003709BF" w:rsidP="003709BF">
            <w:pPr>
              <w:pStyle w:val="AAAQuestions"/>
              <w:rPr>
                <w:b w:val="0"/>
              </w:rPr>
            </w:pPr>
          </w:p>
          <w:p w:rsidR="003709BF" w:rsidRPr="004B048F" w:rsidRDefault="004B048F" w:rsidP="003709BF">
            <w:pPr>
              <w:pStyle w:val="AAAQuestions"/>
              <w:rPr>
                <w:b w:val="0"/>
              </w:rPr>
            </w:pPr>
            <w:r>
              <w:rPr>
                <w:b w:val="0"/>
              </w:rPr>
              <w:t>Double-entry bookkeeping occurs whenever</w:t>
            </w:r>
            <w:r w:rsidRPr="004B048F">
              <w:rPr>
                <w:b w:val="0"/>
              </w:rPr>
              <w:t xml:space="preserve"> an accounting transaction is recorded, one account is debited and another account is credited</w:t>
            </w:r>
            <w:r>
              <w:rPr>
                <w:b w:val="0"/>
              </w:rPr>
              <w:t xml:space="preserve">. </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Outline the difference between credit and debit transactions.</w:t>
            </w:r>
          </w:p>
          <w:p w:rsidR="003709BF" w:rsidRDefault="003709BF" w:rsidP="003709BF">
            <w:pPr>
              <w:pStyle w:val="AAAQuestions"/>
            </w:pPr>
          </w:p>
          <w:p w:rsidR="007F26FB" w:rsidRDefault="004C1A9B" w:rsidP="003709BF">
            <w:pPr>
              <w:pStyle w:val="AAAQuestions"/>
              <w:rPr>
                <w:b w:val="0"/>
              </w:rPr>
            </w:pPr>
            <w:r>
              <w:rPr>
                <w:b w:val="0"/>
              </w:rPr>
              <w:t xml:space="preserve">A credit transaction you a subtracting from the account. </w:t>
            </w:r>
          </w:p>
          <w:p w:rsidR="003709BF" w:rsidRPr="004C1A9B" w:rsidRDefault="004C1A9B" w:rsidP="003709BF">
            <w:pPr>
              <w:pStyle w:val="AAAQuestions"/>
              <w:rPr>
                <w:b w:val="0"/>
              </w:rPr>
            </w:pPr>
            <w:r>
              <w:rPr>
                <w:b w:val="0"/>
              </w:rPr>
              <w:t>A debit transaction you are adding to the account.</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Your organisation’s account balance is currently at $1000.</w:t>
            </w:r>
          </w:p>
          <w:p w:rsidR="003709BF" w:rsidRDefault="003709BF" w:rsidP="003709BF">
            <w:pPr>
              <w:pStyle w:val="AAAQuestions"/>
            </w:pPr>
            <w:r>
              <w:t>If you were to debit $700, what would the end balance be?</w:t>
            </w:r>
          </w:p>
          <w:p w:rsidR="003709BF" w:rsidRDefault="003709BF" w:rsidP="003709BF">
            <w:pPr>
              <w:pStyle w:val="AAAQuestions"/>
            </w:pPr>
          </w:p>
          <w:p w:rsidR="003709BF" w:rsidRPr="007F26FB" w:rsidRDefault="007F26FB" w:rsidP="003709BF">
            <w:pPr>
              <w:pStyle w:val="AAAQuestions"/>
              <w:rPr>
                <w:b w:val="0"/>
              </w:rPr>
            </w:pPr>
            <w:r>
              <w:rPr>
                <w:b w:val="0"/>
              </w:rPr>
              <w:t>The organisation’s end balance would be $1700 if I were to debit $700 onto a $1000 starting balance.</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If you were to credit $700, what would the end balance be?</w:t>
            </w:r>
          </w:p>
          <w:p w:rsidR="003709BF" w:rsidRDefault="003709BF" w:rsidP="003709BF">
            <w:pPr>
              <w:pStyle w:val="AAAQuestions"/>
            </w:pPr>
          </w:p>
          <w:p w:rsidR="003709BF" w:rsidRPr="007F26FB" w:rsidRDefault="007F26FB" w:rsidP="003709BF">
            <w:pPr>
              <w:pStyle w:val="AAAQuestions"/>
              <w:rPr>
                <w:b w:val="0"/>
              </w:rPr>
            </w:pPr>
            <w:r>
              <w:rPr>
                <w:b w:val="0"/>
              </w:rPr>
              <w:t xml:space="preserve">The organisation’s end balance would be $300 if I were to credit $700 from a $1000 starting balance </w:t>
            </w:r>
          </w:p>
          <w:p w:rsidR="003709BF" w:rsidRDefault="003709BF" w:rsidP="003709BF">
            <w:pPr>
              <w:pStyle w:val="AAAQuestions"/>
            </w:pPr>
          </w:p>
          <w:p w:rsidR="003709BF" w:rsidRDefault="003709BF" w:rsidP="003709BF">
            <w:pPr>
              <w:pStyle w:val="AAAQuestions"/>
            </w:pPr>
          </w:p>
          <w:p w:rsidR="007F26FB" w:rsidRDefault="007F26FB" w:rsidP="003709BF">
            <w:pPr>
              <w:pStyle w:val="AAAQuestions"/>
            </w:pPr>
          </w:p>
          <w:p w:rsidR="003709BF" w:rsidRDefault="003709BF" w:rsidP="003709BF">
            <w:pPr>
              <w:pStyle w:val="AAAQuestions"/>
            </w:pPr>
            <w:r>
              <w:t>Explain the process of journalising.</w:t>
            </w:r>
          </w:p>
          <w:p w:rsidR="003709BF" w:rsidRDefault="003709BF" w:rsidP="003709BF">
            <w:pPr>
              <w:pStyle w:val="Answers"/>
            </w:pPr>
          </w:p>
          <w:p w:rsidR="003709BF" w:rsidRPr="00764B7A" w:rsidRDefault="00764B7A" w:rsidP="003709BF">
            <w:pPr>
              <w:pStyle w:val="Answers"/>
              <w:rPr>
                <w:i w:val="0"/>
              </w:rPr>
            </w:pPr>
            <w:r>
              <w:rPr>
                <w:i w:val="0"/>
              </w:rPr>
              <w:t>Journalising is the process of recording debit</w:t>
            </w:r>
            <w:r w:rsidR="005E7508">
              <w:rPr>
                <w:i w:val="0"/>
              </w:rPr>
              <w:t xml:space="preserve"> and credit transactions promptly according to organisational and legislative requirements. </w:t>
            </w:r>
          </w:p>
          <w:p w:rsidR="003709BF" w:rsidRDefault="003709BF" w:rsidP="003709BF">
            <w:pPr>
              <w:pStyle w:val="Answers"/>
            </w:pPr>
          </w:p>
          <w:p w:rsidR="003709BF" w:rsidRDefault="003709BF" w:rsidP="003709BF">
            <w:pPr>
              <w:pStyle w:val="Answers"/>
            </w:pPr>
          </w:p>
          <w:p w:rsidR="003709BF" w:rsidRDefault="003709BF" w:rsidP="003709BF">
            <w:pPr>
              <w:pStyle w:val="AAAQuestions"/>
            </w:pPr>
            <w:r>
              <w:t>All accounts fit into one of five categories; what are these categories?</w:t>
            </w:r>
          </w:p>
          <w:p w:rsidR="003709BF" w:rsidRDefault="003709BF" w:rsidP="003709BF">
            <w:pPr>
              <w:pStyle w:val="Answers"/>
              <w:rPr>
                <w:i w:val="0"/>
              </w:rPr>
            </w:pPr>
          </w:p>
          <w:p w:rsidR="005E7508" w:rsidRDefault="005E7508" w:rsidP="005E7508">
            <w:pPr>
              <w:pStyle w:val="Answers"/>
              <w:numPr>
                <w:ilvl w:val="0"/>
                <w:numId w:val="23"/>
              </w:numPr>
              <w:rPr>
                <w:i w:val="0"/>
              </w:rPr>
            </w:pPr>
            <w:r>
              <w:rPr>
                <w:i w:val="0"/>
              </w:rPr>
              <w:t>Assets</w:t>
            </w:r>
          </w:p>
          <w:p w:rsidR="005E7508" w:rsidRDefault="005E7508" w:rsidP="005E7508">
            <w:pPr>
              <w:pStyle w:val="Answers"/>
              <w:numPr>
                <w:ilvl w:val="0"/>
                <w:numId w:val="23"/>
              </w:numPr>
              <w:rPr>
                <w:i w:val="0"/>
              </w:rPr>
            </w:pPr>
            <w:r>
              <w:rPr>
                <w:i w:val="0"/>
              </w:rPr>
              <w:t xml:space="preserve">Liabilities </w:t>
            </w:r>
          </w:p>
          <w:p w:rsidR="005E7508" w:rsidRDefault="005E7508" w:rsidP="005E7508">
            <w:pPr>
              <w:pStyle w:val="Answers"/>
              <w:numPr>
                <w:ilvl w:val="0"/>
                <w:numId w:val="23"/>
              </w:numPr>
              <w:rPr>
                <w:i w:val="0"/>
              </w:rPr>
            </w:pPr>
            <w:r>
              <w:rPr>
                <w:i w:val="0"/>
              </w:rPr>
              <w:t xml:space="preserve">Equity </w:t>
            </w:r>
          </w:p>
          <w:p w:rsidR="005E7508" w:rsidRDefault="005E7508" w:rsidP="005E7508">
            <w:pPr>
              <w:pStyle w:val="Answers"/>
              <w:numPr>
                <w:ilvl w:val="0"/>
                <w:numId w:val="23"/>
              </w:numPr>
              <w:rPr>
                <w:i w:val="0"/>
              </w:rPr>
            </w:pPr>
            <w:r>
              <w:rPr>
                <w:i w:val="0"/>
              </w:rPr>
              <w:t xml:space="preserve">Revenue </w:t>
            </w:r>
          </w:p>
          <w:p w:rsidR="005E7508" w:rsidRPr="005E7508" w:rsidRDefault="005E7508" w:rsidP="005E7508">
            <w:pPr>
              <w:pStyle w:val="Answers"/>
              <w:numPr>
                <w:ilvl w:val="0"/>
                <w:numId w:val="23"/>
              </w:numPr>
              <w:rPr>
                <w:i w:val="0"/>
              </w:rPr>
            </w:pPr>
            <w:r>
              <w:rPr>
                <w:i w:val="0"/>
              </w:rPr>
              <w:t xml:space="preserve">Expenses </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5E7508" w:rsidRDefault="005E7508" w:rsidP="003709BF">
            <w:pPr>
              <w:pStyle w:val="Answers"/>
            </w:pPr>
          </w:p>
          <w:p w:rsidR="003709BF" w:rsidRDefault="003709BF" w:rsidP="003709BF">
            <w:pPr>
              <w:pStyle w:val="Answers"/>
            </w:pPr>
          </w:p>
          <w:p w:rsidR="005E7508" w:rsidRPr="00AD5656" w:rsidRDefault="005E7508" w:rsidP="003709BF">
            <w:pPr>
              <w:pStyle w:val="Answers"/>
            </w:pPr>
          </w:p>
        </w:tc>
      </w:tr>
    </w:tbl>
    <w:p w:rsidR="003709BF" w:rsidRDefault="003709BF" w:rsidP="003709BF">
      <w:pPr>
        <w:pStyle w:val="Heading3"/>
      </w:pPr>
      <w:bookmarkStart w:id="10" w:name="_Toc416721030"/>
      <w:r>
        <w:lastRenderedPageBreak/>
        <w:t>Activity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709BF" w:rsidRPr="00AD5656" w:rsidTr="00361F74">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30</w:t>
            </w:r>
            <w:r w:rsidR="003709BF">
              <w:rPr>
                <w:b/>
                <w:bCs/>
              </w:rPr>
              <w:t xml:space="preserve"> </w:t>
            </w:r>
            <w:r w:rsidR="003709BF" w:rsidRPr="00AD5656">
              <w:rPr>
                <w:b/>
                <w:bCs/>
              </w:rPr>
              <w:t>Minutes</w:t>
            </w:r>
          </w:p>
        </w:tc>
      </w:tr>
      <w:tr w:rsidR="003709BF" w:rsidRPr="00AD5656" w:rsidTr="00361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m</w:t>
            </w:r>
            <w:r w:rsidRPr="00306D29">
              <w:rPr>
                <w:rFonts w:asciiTheme="minorHAnsi" w:hAnsiTheme="minorHAnsi"/>
                <w:b/>
              </w:rPr>
              <w:t xml:space="preserve">aintain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61F74">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Briefly outline what a general ledger is.</w:t>
            </w:r>
          </w:p>
          <w:p w:rsidR="003709BF" w:rsidRDefault="003709BF" w:rsidP="003709BF">
            <w:pPr>
              <w:pStyle w:val="AAAQuestions"/>
            </w:pPr>
          </w:p>
          <w:p w:rsidR="003709BF" w:rsidRPr="005E7508" w:rsidRDefault="005E7508" w:rsidP="003709BF">
            <w:pPr>
              <w:pStyle w:val="AAAQuestions"/>
              <w:rPr>
                <w:b w:val="0"/>
              </w:rPr>
            </w:pPr>
            <w:r>
              <w:rPr>
                <w:b w:val="0"/>
              </w:rPr>
              <w:t xml:space="preserve">A general ledger </w:t>
            </w:r>
            <w:r w:rsidR="00843814">
              <w:rPr>
                <w:b w:val="0"/>
              </w:rPr>
              <w:t xml:space="preserve">is a compilation of every financial transaction made throughout the life of an organisation. </w:t>
            </w:r>
          </w:p>
          <w:p w:rsidR="003709BF" w:rsidRDefault="003709BF" w:rsidP="003709BF">
            <w:pPr>
              <w:pStyle w:val="AAAQuestions"/>
            </w:pPr>
          </w:p>
          <w:p w:rsidR="003709BF" w:rsidRDefault="003709BF" w:rsidP="003709BF">
            <w:pPr>
              <w:pStyle w:val="AAAQuestions"/>
            </w:pPr>
            <w:r>
              <w:t>Give examples of common general ledger accounts you may come across.</w:t>
            </w:r>
          </w:p>
          <w:p w:rsidR="006A4594" w:rsidRDefault="006A4594" w:rsidP="003709BF">
            <w:pPr>
              <w:pStyle w:val="AAAQuestions"/>
            </w:pPr>
          </w:p>
          <w:p w:rsidR="00B6720E" w:rsidRDefault="00843814" w:rsidP="003709BF">
            <w:pPr>
              <w:pStyle w:val="Answers"/>
              <w:rPr>
                <w:i w:val="0"/>
              </w:rPr>
            </w:pPr>
            <w:r>
              <w:rPr>
                <w:i w:val="0"/>
              </w:rPr>
              <w:t xml:space="preserve">Common general ledger accounts </w:t>
            </w:r>
            <w:r w:rsidR="006B4FE0">
              <w:rPr>
                <w:i w:val="0"/>
              </w:rPr>
              <w:t>may be identified a</w:t>
            </w:r>
            <w:r w:rsidR="00B6720E">
              <w:rPr>
                <w:i w:val="0"/>
              </w:rPr>
              <w:t xml:space="preserve">s: </w:t>
            </w:r>
          </w:p>
          <w:p w:rsidR="00B6720E" w:rsidRDefault="00B6720E" w:rsidP="00B6720E">
            <w:pPr>
              <w:pStyle w:val="Answers"/>
              <w:ind w:firstLine="720"/>
              <w:rPr>
                <w:i w:val="0"/>
              </w:rPr>
            </w:pPr>
            <w:r>
              <w:rPr>
                <w:i w:val="0"/>
              </w:rPr>
              <w:t xml:space="preserve">Balance Sheet accounts </w:t>
            </w:r>
          </w:p>
          <w:p w:rsidR="00B6720E" w:rsidRDefault="00B6720E" w:rsidP="00B6720E">
            <w:pPr>
              <w:pStyle w:val="Answers"/>
              <w:ind w:left="720"/>
              <w:rPr>
                <w:i w:val="0"/>
              </w:rPr>
            </w:pPr>
            <w:r>
              <w:rPr>
                <w:i w:val="0"/>
              </w:rPr>
              <w:t xml:space="preserve">Assets </w:t>
            </w:r>
          </w:p>
          <w:p w:rsidR="00B6720E" w:rsidRDefault="00B6720E" w:rsidP="00B6720E">
            <w:pPr>
              <w:pStyle w:val="Answers"/>
              <w:numPr>
                <w:ilvl w:val="0"/>
                <w:numId w:val="25"/>
              </w:numPr>
              <w:rPr>
                <w:i w:val="0"/>
              </w:rPr>
            </w:pPr>
            <w:r>
              <w:rPr>
                <w:i w:val="0"/>
              </w:rPr>
              <w:t xml:space="preserve">Petty Cash </w:t>
            </w:r>
          </w:p>
          <w:p w:rsidR="00B6720E" w:rsidRDefault="00B6720E" w:rsidP="00B6720E">
            <w:pPr>
              <w:pStyle w:val="Answers"/>
              <w:numPr>
                <w:ilvl w:val="0"/>
                <w:numId w:val="25"/>
              </w:numPr>
              <w:rPr>
                <w:i w:val="0"/>
              </w:rPr>
            </w:pPr>
            <w:r>
              <w:rPr>
                <w:i w:val="0"/>
              </w:rPr>
              <w:t xml:space="preserve">Office supplies </w:t>
            </w:r>
          </w:p>
          <w:p w:rsidR="00B6720E" w:rsidRDefault="00B6720E" w:rsidP="00B6720E">
            <w:pPr>
              <w:pStyle w:val="Answers"/>
              <w:numPr>
                <w:ilvl w:val="0"/>
                <w:numId w:val="25"/>
              </w:numPr>
              <w:rPr>
                <w:i w:val="0"/>
              </w:rPr>
            </w:pPr>
            <w:r>
              <w:rPr>
                <w:i w:val="0"/>
              </w:rPr>
              <w:t xml:space="preserve">Investments </w:t>
            </w:r>
          </w:p>
          <w:p w:rsidR="00B6720E" w:rsidRDefault="00B6720E" w:rsidP="00B6720E">
            <w:pPr>
              <w:pStyle w:val="Answers"/>
              <w:ind w:firstLine="720"/>
              <w:rPr>
                <w:i w:val="0"/>
              </w:rPr>
            </w:pPr>
            <w:r>
              <w:rPr>
                <w:i w:val="0"/>
              </w:rPr>
              <w:t xml:space="preserve">Liabilities </w:t>
            </w:r>
          </w:p>
          <w:p w:rsidR="00B6720E" w:rsidRDefault="00B6720E" w:rsidP="00B6720E">
            <w:pPr>
              <w:pStyle w:val="Answers"/>
              <w:numPr>
                <w:ilvl w:val="0"/>
                <w:numId w:val="25"/>
              </w:numPr>
              <w:rPr>
                <w:i w:val="0"/>
              </w:rPr>
            </w:pPr>
            <w:r>
              <w:rPr>
                <w:i w:val="0"/>
              </w:rPr>
              <w:t xml:space="preserve">Accounts payable </w:t>
            </w:r>
          </w:p>
          <w:p w:rsidR="00B6720E" w:rsidRDefault="00B6720E" w:rsidP="00B6720E">
            <w:pPr>
              <w:pStyle w:val="Answers"/>
              <w:numPr>
                <w:ilvl w:val="0"/>
                <w:numId w:val="25"/>
              </w:numPr>
              <w:rPr>
                <w:i w:val="0"/>
              </w:rPr>
            </w:pPr>
            <w:r>
              <w:rPr>
                <w:i w:val="0"/>
              </w:rPr>
              <w:t>Accrued wages</w:t>
            </w:r>
          </w:p>
          <w:p w:rsidR="00B6720E" w:rsidRDefault="006A4594" w:rsidP="00B6720E">
            <w:pPr>
              <w:pStyle w:val="Answers"/>
              <w:numPr>
                <w:ilvl w:val="0"/>
                <w:numId w:val="25"/>
              </w:numPr>
              <w:rPr>
                <w:i w:val="0"/>
              </w:rPr>
            </w:pPr>
            <w:r>
              <w:rPr>
                <w:i w:val="0"/>
              </w:rPr>
              <w:t>Unearned</w:t>
            </w:r>
            <w:r w:rsidR="00B6720E">
              <w:rPr>
                <w:i w:val="0"/>
              </w:rPr>
              <w:t xml:space="preserve"> revenue </w:t>
            </w:r>
          </w:p>
          <w:p w:rsidR="00B6720E" w:rsidRDefault="00B6720E" w:rsidP="00B6720E">
            <w:pPr>
              <w:pStyle w:val="Answers"/>
              <w:numPr>
                <w:ilvl w:val="0"/>
                <w:numId w:val="25"/>
              </w:numPr>
              <w:rPr>
                <w:i w:val="0"/>
              </w:rPr>
            </w:pPr>
            <w:r>
              <w:rPr>
                <w:i w:val="0"/>
              </w:rPr>
              <w:t xml:space="preserve">Accrued income taxes </w:t>
            </w:r>
          </w:p>
          <w:p w:rsidR="00B6720E" w:rsidRDefault="00B6720E" w:rsidP="00B6720E">
            <w:pPr>
              <w:pStyle w:val="Answers"/>
              <w:ind w:left="720"/>
              <w:rPr>
                <w:i w:val="0"/>
              </w:rPr>
            </w:pPr>
            <w:r>
              <w:rPr>
                <w:i w:val="0"/>
              </w:rPr>
              <w:t xml:space="preserve">Capital accounts </w:t>
            </w:r>
          </w:p>
          <w:p w:rsidR="00B6720E" w:rsidRDefault="00B6720E" w:rsidP="00B6720E">
            <w:pPr>
              <w:pStyle w:val="Answers"/>
              <w:numPr>
                <w:ilvl w:val="0"/>
                <w:numId w:val="25"/>
              </w:numPr>
              <w:rPr>
                <w:i w:val="0"/>
              </w:rPr>
            </w:pPr>
            <w:r>
              <w:rPr>
                <w:i w:val="0"/>
              </w:rPr>
              <w:t xml:space="preserve">Owner’s equity </w:t>
            </w:r>
          </w:p>
          <w:p w:rsidR="00B6720E" w:rsidRDefault="00B6720E" w:rsidP="00B6720E">
            <w:pPr>
              <w:pStyle w:val="Answers"/>
              <w:numPr>
                <w:ilvl w:val="0"/>
                <w:numId w:val="25"/>
              </w:numPr>
              <w:rPr>
                <w:i w:val="0"/>
              </w:rPr>
            </w:pPr>
            <w:r>
              <w:rPr>
                <w:i w:val="0"/>
              </w:rPr>
              <w:t>Common stock</w:t>
            </w:r>
          </w:p>
          <w:p w:rsidR="00B6720E" w:rsidRDefault="00B6720E" w:rsidP="00B6720E">
            <w:pPr>
              <w:pStyle w:val="Answers"/>
              <w:numPr>
                <w:ilvl w:val="0"/>
                <w:numId w:val="25"/>
              </w:numPr>
              <w:rPr>
                <w:i w:val="0"/>
              </w:rPr>
            </w:pPr>
            <w:r>
              <w:rPr>
                <w:i w:val="0"/>
              </w:rPr>
              <w:t>Preferred stock</w:t>
            </w:r>
          </w:p>
          <w:p w:rsidR="00B6720E" w:rsidRDefault="00B6720E" w:rsidP="00B6720E">
            <w:pPr>
              <w:pStyle w:val="Answers"/>
              <w:numPr>
                <w:ilvl w:val="0"/>
                <w:numId w:val="25"/>
              </w:numPr>
              <w:rPr>
                <w:i w:val="0"/>
              </w:rPr>
            </w:pPr>
            <w:r>
              <w:rPr>
                <w:i w:val="0"/>
              </w:rPr>
              <w:t>Retained earnings</w:t>
            </w:r>
          </w:p>
          <w:p w:rsidR="00B6720E" w:rsidRDefault="00B6720E" w:rsidP="00B6720E">
            <w:pPr>
              <w:pStyle w:val="Answers"/>
              <w:ind w:left="1080"/>
              <w:rPr>
                <w:i w:val="0"/>
              </w:rPr>
            </w:pPr>
          </w:p>
          <w:p w:rsidR="00B6720E" w:rsidRDefault="00B6720E" w:rsidP="00B6720E">
            <w:pPr>
              <w:pStyle w:val="Answers"/>
              <w:rPr>
                <w:i w:val="0"/>
              </w:rPr>
            </w:pPr>
            <w:r>
              <w:rPr>
                <w:i w:val="0"/>
              </w:rPr>
              <w:t xml:space="preserve">               Income statement accounts </w:t>
            </w:r>
          </w:p>
          <w:p w:rsidR="006A4594" w:rsidRDefault="006A4594" w:rsidP="006A4594">
            <w:pPr>
              <w:pStyle w:val="Answers"/>
              <w:ind w:firstLine="720"/>
              <w:rPr>
                <w:i w:val="0"/>
              </w:rPr>
            </w:pPr>
            <w:r>
              <w:rPr>
                <w:i w:val="0"/>
              </w:rPr>
              <w:t xml:space="preserve">Income </w:t>
            </w:r>
          </w:p>
          <w:p w:rsidR="006A4594" w:rsidRDefault="006A4594" w:rsidP="006A4594">
            <w:pPr>
              <w:pStyle w:val="Answers"/>
              <w:numPr>
                <w:ilvl w:val="0"/>
                <w:numId w:val="25"/>
              </w:numPr>
              <w:rPr>
                <w:i w:val="0"/>
              </w:rPr>
            </w:pPr>
            <w:r>
              <w:rPr>
                <w:i w:val="0"/>
              </w:rPr>
              <w:t xml:space="preserve">Sales </w:t>
            </w:r>
          </w:p>
          <w:p w:rsidR="006A4594" w:rsidRDefault="006A4594" w:rsidP="006A4594">
            <w:pPr>
              <w:pStyle w:val="Answers"/>
              <w:numPr>
                <w:ilvl w:val="0"/>
                <w:numId w:val="25"/>
              </w:numPr>
              <w:rPr>
                <w:i w:val="0"/>
              </w:rPr>
            </w:pPr>
            <w:r>
              <w:rPr>
                <w:i w:val="0"/>
              </w:rPr>
              <w:t>Revenues</w:t>
            </w:r>
          </w:p>
          <w:p w:rsidR="006A4594" w:rsidRDefault="006A4594" w:rsidP="006A4594">
            <w:pPr>
              <w:pStyle w:val="Answers"/>
              <w:numPr>
                <w:ilvl w:val="0"/>
                <w:numId w:val="25"/>
              </w:numPr>
              <w:rPr>
                <w:i w:val="0"/>
              </w:rPr>
            </w:pPr>
            <w:r>
              <w:rPr>
                <w:i w:val="0"/>
              </w:rPr>
              <w:t xml:space="preserve">Sales discounts </w:t>
            </w:r>
          </w:p>
          <w:p w:rsidR="006A4594" w:rsidRDefault="006A4594" w:rsidP="006A4594">
            <w:pPr>
              <w:pStyle w:val="Answers"/>
              <w:numPr>
                <w:ilvl w:val="0"/>
                <w:numId w:val="25"/>
              </w:numPr>
              <w:rPr>
                <w:i w:val="0"/>
              </w:rPr>
            </w:pPr>
            <w:r>
              <w:rPr>
                <w:i w:val="0"/>
              </w:rPr>
              <w:t xml:space="preserve">Investment income </w:t>
            </w:r>
          </w:p>
          <w:p w:rsidR="006A4594" w:rsidRDefault="006A4594" w:rsidP="006A4594">
            <w:pPr>
              <w:pStyle w:val="Answers"/>
              <w:ind w:left="720"/>
              <w:rPr>
                <w:i w:val="0"/>
              </w:rPr>
            </w:pPr>
            <w:r>
              <w:rPr>
                <w:i w:val="0"/>
              </w:rPr>
              <w:t xml:space="preserve">Expenses </w:t>
            </w:r>
          </w:p>
          <w:p w:rsidR="006A4594" w:rsidRDefault="006A4594" w:rsidP="006A4594">
            <w:pPr>
              <w:pStyle w:val="Answers"/>
              <w:numPr>
                <w:ilvl w:val="0"/>
                <w:numId w:val="25"/>
              </w:numPr>
              <w:rPr>
                <w:i w:val="0"/>
              </w:rPr>
            </w:pPr>
            <w:r>
              <w:rPr>
                <w:i w:val="0"/>
              </w:rPr>
              <w:t xml:space="preserve">Purchases </w:t>
            </w:r>
          </w:p>
          <w:p w:rsidR="006A4594" w:rsidRDefault="006A4594" w:rsidP="006A4594">
            <w:pPr>
              <w:pStyle w:val="Answers"/>
              <w:numPr>
                <w:ilvl w:val="0"/>
                <w:numId w:val="25"/>
              </w:numPr>
              <w:rPr>
                <w:i w:val="0"/>
              </w:rPr>
            </w:pPr>
            <w:r>
              <w:rPr>
                <w:i w:val="0"/>
              </w:rPr>
              <w:t xml:space="preserve">Bank charges </w:t>
            </w:r>
          </w:p>
          <w:p w:rsidR="006A4594" w:rsidRDefault="006A4594" w:rsidP="006A4594">
            <w:pPr>
              <w:pStyle w:val="Answers"/>
              <w:numPr>
                <w:ilvl w:val="0"/>
                <w:numId w:val="25"/>
              </w:numPr>
              <w:rPr>
                <w:i w:val="0"/>
              </w:rPr>
            </w:pPr>
            <w:r>
              <w:rPr>
                <w:i w:val="0"/>
              </w:rPr>
              <w:t xml:space="preserve">Insurance </w:t>
            </w:r>
          </w:p>
          <w:p w:rsidR="006A4594" w:rsidRDefault="006A4594" w:rsidP="006A4594">
            <w:pPr>
              <w:pStyle w:val="Answers"/>
              <w:numPr>
                <w:ilvl w:val="0"/>
                <w:numId w:val="25"/>
              </w:numPr>
              <w:rPr>
                <w:i w:val="0"/>
              </w:rPr>
            </w:pPr>
            <w:r>
              <w:rPr>
                <w:i w:val="0"/>
              </w:rPr>
              <w:t xml:space="preserve">Advertising </w:t>
            </w:r>
          </w:p>
          <w:p w:rsidR="006C273C" w:rsidRDefault="006B4FE0" w:rsidP="006C273C">
            <w:pPr>
              <w:pStyle w:val="Answers"/>
              <w:rPr>
                <w:i w:val="0"/>
              </w:rPr>
            </w:pPr>
            <w:r>
              <w:rPr>
                <w:i w:val="0"/>
              </w:rPr>
              <w:t xml:space="preserve"> </w:t>
            </w: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6C273C" w:rsidRDefault="006C273C" w:rsidP="006C273C">
            <w:pPr>
              <w:pStyle w:val="Answers"/>
              <w:rPr>
                <w:i w:val="0"/>
              </w:rPr>
            </w:pPr>
          </w:p>
          <w:p w:rsidR="003709BF" w:rsidRPr="006C273C" w:rsidRDefault="003709BF" w:rsidP="006C273C">
            <w:pPr>
              <w:pStyle w:val="Answers"/>
              <w:rPr>
                <w:b/>
                <w:i w:val="0"/>
              </w:rPr>
            </w:pPr>
            <w:r w:rsidRPr="006C273C">
              <w:rPr>
                <w:b/>
                <w:i w:val="0"/>
              </w:rPr>
              <w:lastRenderedPageBreak/>
              <w:t>Draw up an example of how a general ledger may look for your organisation.</w:t>
            </w:r>
          </w:p>
          <w:tbl>
            <w:tblPr>
              <w:tblW w:w="10890" w:type="dxa"/>
              <w:tblInd w:w="93" w:type="dxa"/>
              <w:tblLayout w:type="fixed"/>
              <w:tblCellMar>
                <w:left w:w="0" w:type="dxa"/>
                <w:right w:w="0" w:type="dxa"/>
              </w:tblCellMar>
              <w:tblLook w:val="04A0" w:firstRow="1" w:lastRow="0" w:firstColumn="1" w:lastColumn="0" w:noHBand="0" w:noVBand="1"/>
            </w:tblPr>
            <w:tblGrid>
              <w:gridCol w:w="1275"/>
              <w:gridCol w:w="1620"/>
              <w:gridCol w:w="236"/>
              <w:gridCol w:w="1474"/>
              <w:gridCol w:w="1350"/>
              <w:gridCol w:w="360"/>
              <w:gridCol w:w="900"/>
              <w:gridCol w:w="171"/>
              <w:gridCol w:w="99"/>
              <w:gridCol w:w="690"/>
              <w:gridCol w:w="553"/>
              <w:gridCol w:w="647"/>
              <w:gridCol w:w="583"/>
              <w:gridCol w:w="932"/>
            </w:tblGrid>
            <w:tr w:rsidR="006C273C" w:rsidTr="00361F74">
              <w:trPr>
                <w:trHeight w:val="1140"/>
              </w:trPr>
              <w:tc>
                <w:tcPr>
                  <w:tcW w:w="6315" w:type="dxa"/>
                  <w:gridSpan w:val="6"/>
                  <w:tcMar>
                    <w:top w:w="0" w:type="dxa"/>
                    <w:left w:w="108" w:type="dxa"/>
                    <w:bottom w:w="0" w:type="dxa"/>
                    <w:right w:w="108" w:type="dxa"/>
                  </w:tcMar>
                  <w:hideMark/>
                </w:tcPr>
                <w:p w:rsidR="006C273C" w:rsidRDefault="006C273C" w:rsidP="006C273C">
                  <w:pPr>
                    <w:rPr>
                      <w:rFonts w:ascii="Arial" w:hAnsi="Arial" w:cs="Arial"/>
                      <w:color w:val="000000"/>
                      <w:sz w:val="24"/>
                      <w:szCs w:val="24"/>
                      <w:lang w:eastAsia="en-AU"/>
                    </w:rPr>
                  </w:pPr>
                </w:p>
              </w:tc>
              <w:tc>
                <w:tcPr>
                  <w:tcW w:w="900" w:type="dxa"/>
                  <w:noWrap/>
                  <w:tcMar>
                    <w:top w:w="0" w:type="dxa"/>
                    <w:left w:w="108" w:type="dxa"/>
                    <w:bottom w:w="0" w:type="dxa"/>
                    <w:right w:w="108" w:type="dxa"/>
                  </w:tcMar>
                  <w:vAlign w:val="bottom"/>
                  <w:hideMark/>
                </w:tcPr>
                <w:p w:rsidR="006C273C" w:rsidRDefault="006C273C" w:rsidP="006C273C">
                  <w:pPr>
                    <w:rPr>
                      <w:rFonts w:ascii="Arial" w:hAnsi="Arial" w:cs="Arial"/>
                      <w:color w:val="000000"/>
                      <w:sz w:val="24"/>
                      <w:szCs w:val="24"/>
                    </w:rPr>
                  </w:pPr>
                </w:p>
              </w:tc>
              <w:tc>
                <w:tcPr>
                  <w:tcW w:w="270" w:type="dxa"/>
                  <w:gridSpan w:val="2"/>
                  <w:noWrap/>
                  <w:tcMar>
                    <w:top w:w="0" w:type="dxa"/>
                    <w:left w:w="108" w:type="dxa"/>
                    <w:bottom w:w="0" w:type="dxa"/>
                    <w:right w:w="108" w:type="dxa"/>
                  </w:tcMar>
                  <w:vAlign w:val="bottom"/>
                  <w:hideMark/>
                </w:tcPr>
                <w:p w:rsidR="006C273C" w:rsidRDefault="006C273C" w:rsidP="006C273C">
                  <w:pPr>
                    <w:rPr>
                      <w:rFonts w:ascii="Times New Roman" w:eastAsia="Times New Roman" w:hAnsi="Times New Roman"/>
                      <w:sz w:val="20"/>
                      <w:szCs w:val="20"/>
                    </w:rPr>
                  </w:pPr>
                </w:p>
              </w:tc>
              <w:tc>
                <w:tcPr>
                  <w:tcW w:w="1243" w:type="dxa"/>
                  <w:gridSpan w:val="2"/>
                  <w:noWrap/>
                  <w:tcMar>
                    <w:top w:w="0" w:type="dxa"/>
                    <w:left w:w="108" w:type="dxa"/>
                    <w:bottom w:w="0" w:type="dxa"/>
                    <w:right w:w="108" w:type="dxa"/>
                  </w:tcMar>
                  <w:vAlign w:val="bottom"/>
                  <w:hideMark/>
                </w:tcPr>
                <w:p w:rsidR="006C273C" w:rsidRDefault="006C273C" w:rsidP="006C273C">
                  <w:pPr>
                    <w:rPr>
                      <w:rFonts w:ascii="Times New Roman" w:eastAsia="Times New Roman" w:hAnsi="Times New Roman"/>
                      <w:sz w:val="20"/>
                      <w:szCs w:val="20"/>
                    </w:rPr>
                  </w:pPr>
                </w:p>
              </w:tc>
              <w:tc>
                <w:tcPr>
                  <w:tcW w:w="1230" w:type="dxa"/>
                  <w:gridSpan w:val="2"/>
                  <w:noWrap/>
                  <w:tcMar>
                    <w:top w:w="0" w:type="dxa"/>
                    <w:left w:w="108" w:type="dxa"/>
                    <w:bottom w:w="0" w:type="dxa"/>
                    <w:right w:w="108" w:type="dxa"/>
                  </w:tcMar>
                  <w:vAlign w:val="bottom"/>
                  <w:hideMark/>
                </w:tcPr>
                <w:p w:rsidR="006C273C" w:rsidRDefault="006C273C" w:rsidP="006C273C">
                  <w:pPr>
                    <w:rPr>
                      <w:rFonts w:ascii="Times New Roman" w:eastAsia="Times New Roman" w:hAnsi="Times New Roman"/>
                      <w:sz w:val="20"/>
                      <w:szCs w:val="20"/>
                    </w:rPr>
                  </w:pPr>
                </w:p>
              </w:tc>
              <w:tc>
                <w:tcPr>
                  <w:tcW w:w="930" w:type="dxa"/>
                  <w:noWrap/>
                  <w:tcMar>
                    <w:top w:w="0" w:type="dxa"/>
                    <w:left w:w="108" w:type="dxa"/>
                    <w:bottom w:w="0" w:type="dxa"/>
                    <w:right w:w="108" w:type="dxa"/>
                  </w:tcMar>
                  <w:vAlign w:val="bottom"/>
                  <w:hideMark/>
                </w:tcPr>
                <w:p w:rsidR="006C273C" w:rsidRDefault="006C273C" w:rsidP="006C273C">
                  <w:pPr>
                    <w:rPr>
                      <w:rFonts w:ascii="Times New Roman" w:eastAsia="Times New Roman" w:hAnsi="Times New Roman"/>
                      <w:sz w:val="20"/>
                      <w:szCs w:val="20"/>
                    </w:rPr>
                  </w:pPr>
                </w:p>
              </w:tc>
            </w:tr>
            <w:tr w:rsidR="006C273C" w:rsidTr="00361F74">
              <w:trPr>
                <w:trHeight w:val="300"/>
              </w:trPr>
              <w:tc>
                <w:tcPr>
                  <w:tcW w:w="9375" w:type="dxa"/>
                  <w:gridSpan w:val="12"/>
                  <w:noWrap/>
                  <w:tcMar>
                    <w:top w:w="0" w:type="dxa"/>
                    <w:left w:w="108" w:type="dxa"/>
                    <w:bottom w:w="0" w:type="dxa"/>
                    <w:right w:w="108" w:type="dxa"/>
                  </w:tcMar>
                  <w:vAlign w:val="bottom"/>
                  <w:hideMark/>
                </w:tcPr>
                <w:p w:rsidR="006C273C" w:rsidRDefault="006C273C" w:rsidP="006C273C">
                  <w:pPr>
                    <w:jc w:val="center"/>
                    <w:rPr>
                      <w:rFonts w:ascii="Arial" w:eastAsiaTheme="minorHAnsi" w:hAnsi="Arial" w:cs="Arial"/>
                      <w:color w:val="000000"/>
                      <w:sz w:val="24"/>
                      <w:szCs w:val="24"/>
                    </w:rPr>
                  </w:pPr>
                  <w:r>
                    <w:rPr>
                      <w:rFonts w:ascii="Arial" w:hAnsi="Arial" w:cs="Arial"/>
                      <w:b/>
                      <w:bCs/>
                      <w:color w:val="000000"/>
                      <w:sz w:val="24"/>
                      <w:szCs w:val="24"/>
                    </w:rPr>
                    <w:t>Bank</w:t>
                  </w:r>
                </w:p>
              </w:tc>
              <w:tc>
                <w:tcPr>
                  <w:tcW w:w="1515" w:type="dxa"/>
                  <w:gridSpan w:val="2"/>
                  <w:vAlign w:val="center"/>
                  <w:hideMark/>
                </w:tcPr>
                <w:p w:rsidR="006C273C" w:rsidRDefault="006C273C" w:rsidP="006C273C">
                  <w:r>
                    <w:t> </w:t>
                  </w:r>
                </w:p>
              </w:tc>
            </w:tr>
            <w:tr w:rsidR="006C273C" w:rsidTr="00361F74">
              <w:trPr>
                <w:trHeight w:val="315"/>
              </w:trPr>
              <w:tc>
                <w:tcPr>
                  <w:tcW w:w="1275" w:type="dxa"/>
                  <w:tcMar>
                    <w:top w:w="0" w:type="dxa"/>
                    <w:left w:w="108" w:type="dxa"/>
                    <w:bottom w:w="0" w:type="dxa"/>
                    <w:right w:w="108" w:type="dxa"/>
                  </w:tcMar>
                  <w:hideMark/>
                </w:tcPr>
                <w:p w:rsidR="006C273C" w:rsidRDefault="006C273C" w:rsidP="006C273C">
                  <w:pPr>
                    <w:rPr>
                      <w:rFonts w:ascii="Arial" w:hAnsi="Arial" w:cs="Arial"/>
                      <w:b/>
                      <w:bCs/>
                      <w:color w:val="000000"/>
                      <w:sz w:val="24"/>
                      <w:szCs w:val="24"/>
                    </w:rPr>
                  </w:pPr>
                  <w:r>
                    <w:rPr>
                      <w:rFonts w:ascii="Arial" w:hAnsi="Arial" w:cs="Arial"/>
                      <w:b/>
                      <w:bCs/>
                      <w:color w:val="000000"/>
                      <w:sz w:val="24"/>
                      <w:szCs w:val="24"/>
                    </w:rPr>
                    <w:t>Debit</w:t>
                  </w:r>
                </w:p>
              </w:tc>
              <w:tc>
                <w:tcPr>
                  <w:tcW w:w="1620" w:type="dxa"/>
                  <w:tcMar>
                    <w:top w:w="0" w:type="dxa"/>
                    <w:left w:w="108" w:type="dxa"/>
                    <w:bottom w:w="0" w:type="dxa"/>
                    <w:right w:w="108" w:type="dxa"/>
                  </w:tcMar>
                  <w:hideMark/>
                </w:tcPr>
                <w:p w:rsidR="006C273C" w:rsidRDefault="006C273C" w:rsidP="006C273C">
                  <w:pPr>
                    <w:rPr>
                      <w:rFonts w:ascii="Arial" w:hAnsi="Arial" w:cs="Arial"/>
                      <w:b/>
                      <w:bCs/>
                      <w:color w:val="000000"/>
                      <w:sz w:val="24"/>
                      <w:szCs w:val="24"/>
                    </w:rPr>
                  </w:pPr>
                </w:p>
              </w:tc>
              <w:tc>
                <w:tcPr>
                  <w:tcW w:w="236" w:type="dxa"/>
                  <w:tcMar>
                    <w:top w:w="0" w:type="dxa"/>
                    <w:left w:w="108" w:type="dxa"/>
                    <w:bottom w:w="0" w:type="dxa"/>
                    <w:right w:w="108" w:type="dxa"/>
                  </w:tcMar>
                  <w:hideMark/>
                </w:tcPr>
                <w:p w:rsidR="006C273C" w:rsidRDefault="006C273C" w:rsidP="006C273C">
                  <w:pPr>
                    <w:rPr>
                      <w:rFonts w:ascii="Times New Roman" w:eastAsia="Times New Roman" w:hAnsi="Times New Roman"/>
                      <w:sz w:val="20"/>
                      <w:szCs w:val="20"/>
                    </w:rPr>
                  </w:pPr>
                </w:p>
              </w:tc>
              <w:tc>
                <w:tcPr>
                  <w:tcW w:w="1474" w:type="dxa"/>
                  <w:tcMar>
                    <w:top w:w="0" w:type="dxa"/>
                    <w:left w:w="108" w:type="dxa"/>
                    <w:bottom w:w="0" w:type="dxa"/>
                    <w:right w:w="108" w:type="dxa"/>
                  </w:tcMar>
                  <w:hideMark/>
                </w:tcPr>
                <w:p w:rsidR="006C273C" w:rsidRDefault="006C273C" w:rsidP="006C273C">
                  <w:pPr>
                    <w:rPr>
                      <w:rFonts w:ascii="Times New Roman" w:eastAsia="Times New Roman" w:hAnsi="Times New Roman"/>
                      <w:sz w:val="20"/>
                      <w:szCs w:val="20"/>
                    </w:rPr>
                  </w:pPr>
                </w:p>
              </w:tc>
              <w:tc>
                <w:tcPr>
                  <w:tcW w:w="1350" w:type="dxa"/>
                  <w:tcMar>
                    <w:top w:w="0" w:type="dxa"/>
                    <w:left w:w="108" w:type="dxa"/>
                    <w:bottom w:w="0" w:type="dxa"/>
                    <w:right w:w="108" w:type="dxa"/>
                  </w:tcMar>
                  <w:hideMark/>
                </w:tcPr>
                <w:p w:rsidR="006C273C" w:rsidRDefault="006C273C" w:rsidP="006C273C">
                  <w:pPr>
                    <w:rPr>
                      <w:rFonts w:ascii="Times New Roman" w:eastAsia="Times New Roman" w:hAnsi="Times New Roman"/>
                      <w:sz w:val="20"/>
                      <w:szCs w:val="20"/>
                    </w:rPr>
                  </w:pPr>
                </w:p>
              </w:tc>
              <w:tc>
                <w:tcPr>
                  <w:tcW w:w="1431" w:type="dxa"/>
                  <w:gridSpan w:val="3"/>
                  <w:tcMar>
                    <w:top w:w="0" w:type="dxa"/>
                    <w:left w:w="108" w:type="dxa"/>
                    <w:bottom w:w="0" w:type="dxa"/>
                    <w:right w:w="108" w:type="dxa"/>
                  </w:tcMar>
                  <w:hideMark/>
                </w:tcPr>
                <w:p w:rsidR="006C273C" w:rsidRDefault="006C273C" w:rsidP="006C273C">
                  <w:pPr>
                    <w:rPr>
                      <w:rFonts w:ascii="Times New Roman" w:eastAsia="Times New Roman" w:hAnsi="Times New Roman"/>
                      <w:sz w:val="20"/>
                      <w:szCs w:val="20"/>
                    </w:rPr>
                  </w:pPr>
                </w:p>
              </w:tc>
              <w:tc>
                <w:tcPr>
                  <w:tcW w:w="789" w:type="dxa"/>
                  <w:gridSpan w:val="2"/>
                  <w:tcMar>
                    <w:top w:w="0" w:type="dxa"/>
                    <w:left w:w="108" w:type="dxa"/>
                    <w:bottom w:w="0" w:type="dxa"/>
                    <w:right w:w="108" w:type="dxa"/>
                  </w:tcMar>
                  <w:hideMark/>
                </w:tcPr>
                <w:p w:rsidR="006C273C" w:rsidRDefault="006C273C" w:rsidP="006C273C">
                  <w:pPr>
                    <w:rPr>
                      <w:rFonts w:ascii="Times New Roman" w:eastAsia="Times New Roman" w:hAnsi="Times New Roman"/>
                      <w:sz w:val="20"/>
                      <w:szCs w:val="20"/>
                    </w:rPr>
                  </w:pPr>
                </w:p>
              </w:tc>
              <w:tc>
                <w:tcPr>
                  <w:tcW w:w="1200" w:type="dxa"/>
                  <w:gridSpan w:val="2"/>
                  <w:tcMar>
                    <w:top w:w="0" w:type="dxa"/>
                    <w:left w:w="108" w:type="dxa"/>
                    <w:bottom w:w="0" w:type="dxa"/>
                    <w:right w:w="108" w:type="dxa"/>
                  </w:tcMar>
                  <w:hideMark/>
                </w:tcPr>
                <w:p w:rsidR="006C273C" w:rsidRDefault="006C273C" w:rsidP="006C273C">
                  <w:pPr>
                    <w:jc w:val="right"/>
                    <w:rPr>
                      <w:rFonts w:ascii="Arial" w:eastAsiaTheme="minorHAnsi" w:hAnsi="Arial" w:cs="Arial"/>
                      <w:b/>
                      <w:bCs/>
                      <w:color w:val="000000"/>
                      <w:sz w:val="24"/>
                      <w:szCs w:val="24"/>
                    </w:rPr>
                  </w:pPr>
                  <w:r>
                    <w:rPr>
                      <w:rFonts w:ascii="Arial" w:hAnsi="Arial" w:cs="Arial"/>
                      <w:b/>
                      <w:bCs/>
                      <w:color w:val="000000"/>
                      <w:sz w:val="24"/>
                      <w:szCs w:val="24"/>
                    </w:rPr>
                    <w:t>Credit</w:t>
                  </w:r>
                </w:p>
              </w:tc>
              <w:tc>
                <w:tcPr>
                  <w:tcW w:w="1515" w:type="dxa"/>
                  <w:gridSpan w:val="2"/>
                  <w:vAlign w:val="center"/>
                  <w:hideMark/>
                </w:tcPr>
                <w:p w:rsidR="006C273C" w:rsidRDefault="006C273C" w:rsidP="006C273C">
                  <w:r>
                    <w:t> </w:t>
                  </w:r>
                </w:p>
              </w:tc>
            </w:tr>
            <w:tr w:rsidR="006C273C" w:rsidTr="00361F74">
              <w:trPr>
                <w:trHeight w:val="615"/>
              </w:trPr>
              <w:tc>
                <w:tcPr>
                  <w:tcW w:w="1275" w:type="dxa"/>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Date</w:t>
                  </w:r>
                </w:p>
              </w:tc>
              <w:tc>
                <w:tcPr>
                  <w:tcW w:w="1620" w:type="dxa"/>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Description</w:t>
                  </w:r>
                </w:p>
              </w:tc>
              <w:tc>
                <w:tcPr>
                  <w:tcW w:w="236" w:type="dxa"/>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single" w:sz="8" w:space="0" w:color="auto"/>
                    <w:right w:val="single" w:sz="8" w:space="0" w:color="auto"/>
                  </w:tcBorders>
                  <w:tcMar>
                    <w:top w:w="0" w:type="dxa"/>
                    <w:left w:w="108" w:type="dxa"/>
                    <w:bottom w:w="0" w:type="dxa"/>
                    <w:right w:w="108" w:type="dxa"/>
                  </w:tcMar>
                  <w:hideMark/>
                </w:tcPr>
                <w:p w:rsidR="006C273C" w:rsidRDefault="006C273C" w:rsidP="006C273C">
                  <w:pPr>
                    <w:jc w:val="right"/>
                    <w:rPr>
                      <w:rFonts w:ascii="Arial" w:hAnsi="Arial" w:cs="Arial"/>
                      <w:color w:val="000000"/>
                      <w:sz w:val="24"/>
                      <w:szCs w:val="24"/>
                    </w:rPr>
                  </w:pPr>
                  <w:r>
                    <w:rPr>
                      <w:rFonts w:ascii="Arial" w:hAnsi="Arial" w:cs="Arial"/>
                      <w:color w:val="000000"/>
                      <w:sz w:val="24"/>
                      <w:szCs w:val="24"/>
                    </w:rPr>
                    <w:t>Amount</w:t>
                  </w:r>
                </w:p>
              </w:tc>
              <w:tc>
                <w:tcPr>
                  <w:tcW w:w="1350" w:type="dxa"/>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Date</w:t>
                  </w:r>
                </w:p>
              </w:tc>
              <w:tc>
                <w:tcPr>
                  <w:tcW w:w="1431" w:type="dxa"/>
                  <w:gridSpan w:val="3"/>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Description</w:t>
                  </w:r>
                </w:p>
              </w:tc>
              <w:tc>
                <w:tcPr>
                  <w:tcW w:w="789" w:type="dxa"/>
                  <w:gridSpan w:val="2"/>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200" w:type="dxa"/>
                  <w:gridSpan w:val="2"/>
                  <w:tcBorders>
                    <w:top w:val="nil"/>
                    <w:left w:val="nil"/>
                    <w:bottom w:val="single" w:sz="8" w:space="0" w:color="auto"/>
                    <w:right w:val="nil"/>
                  </w:tcBorders>
                  <w:tcMar>
                    <w:top w:w="0" w:type="dxa"/>
                    <w:left w:w="108" w:type="dxa"/>
                    <w:bottom w:w="0" w:type="dxa"/>
                    <w:right w:w="108" w:type="dxa"/>
                  </w:tcMar>
                  <w:hideMark/>
                </w:tcPr>
                <w:p w:rsidR="006C273C" w:rsidRDefault="006C273C" w:rsidP="006C273C">
                  <w:pPr>
                    <w:jc w:val="right"/>
                    <w:rPr>
                      <w:rFonts w:ascii="Arial" w:hAnsi="Arial" w:cs="Arial"/>
                      <w:color w:val="000000"/>
                      <w:sz w:val="24"/>
                      <w:szCs w:val="24"/>
                    </w:rPr>
                  </w:pPr>
                  <w:r>
                    <w:rPr>
                      <w:rFonts w:ascii="Arial" w:hAnsi="Arial" w:cs="Arial"/>
                      <w:color w:val="000000"/>
                      <w:sz w:val="24"/>
                      <w:szCs w:val="24"/>
                    </w:rPr>
                    <w:t>Amount</w:t>
                  </w:r>
                </w:p>
              </w:tc>
              <w:tc>
                <w:tcPr>
                  <w:tcW w:w="1515" w:type="dxa"/>
                  <w:gridSpan w:val="2"/>
                  <w:vAlign w:val="center"/>
                  <w:hideMark/>
                </w:tcPr>
                <w:p w:rsidR="006C273C" w:rsidRDefault="006C273C" w:rsidP="006C273C">
                  <w:r>
                    <w:t> </w:t>
                  </w:r>
                </w:p>
              </w:tc>
            </w:tr>
            <w:tr w:rsidR="006C273C"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jc w:val="right"/>
                    <w:rPr>
                      <w:rFonts w:ascii="Arial" w:hAnsi="Arial" w:cs="Arial"/>
                      <w:color w:val="000000"/>
                      <w:sz w:val="24"/>
                      <w:szCs w:val="24"/>
                    </w:rPr>
                  </w:pPr>
                  <w:r>
                    <w:rPr>
                      <w:rFonts w:ascii="Arial" w:hAnsi="Arial" w:cs="Arial"/>
                      <w:color w:val="000000"/>
                      <w:sz w:val="24"/>
                      <w:szCs w:val="24"/>
                    </w:rPr>
                    <w:t>6-Jan</w:t>
                  </w:r>
                </w:p>
              </w:tc>
              <w:tc>
                <w:tcPr>
                  <w:tcW w:w="162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Capital</w:t>
                  </w:r>
                </w:p>
              </w:tc>
              <w:tc>
                <w:tcPr>
                  <w:tcW w:w="236"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dashed" w:sz="8" w:space="0" w:color="auto"/>
                    <w:right w:val="single" w:sz="8" w:space="0" w:color="auto"/>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p>
              </w:tc>
              <w:tc>
                <w:tcPr>
                  <w:tcW w:w="135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jc w:val="right"/>
                    <w:rPr>
                      <w:rFonts w:ascii="Arial" w:eastAsiaTheme="minorHAnsi" w:hAnsi="Arial" w:cs="Arial"/>
                      <w:color w:val="000000"/>
                      <w:sz w:val="24"/>
                      <w:szCs w:val="24"/>
                    </w:rPr>
                  </w:pPr>
                  <w:r>
                    <w:rPr>
                      <w:rFonts w:ascii="Arial" w:hAnsi="Arial" w:cs="Arial"/>
                      <w:color w:val="000000"/>
                      <w:sz w:val="24"/>
                      <w:szCs w:val="24"/>
                    </w:rPr>
                    <w:t>12-Jan</w:t>
                  </w:r>
                </w:p>
              </w:tc>
              <w:tc>
                <w:tcPr>
                  <w:tcW w:w="1431" w:type="dxa"/>
                  <w:gridSpan w:val="3"/>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Drawings</w:t>
                  </w:r>
                </w:p>
              </w:tc>
              <w:tc>
                <w:tcPr>
                  <w:tcW w:w="789"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200"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p>
              </w:tc>
              <w:tc>
                <w:tcPr>
                  <w:tcW w:w="1515" w:type="dxa"/>
                  <w:gridSpan w:val="2"/>
                  <w:vAlign w:val="center"/>
                  <w:hideMark/>
                </w:tcPr>
                <w:p w:rsidR="006C273C" w:rsidRDefault="006C273C" w:rsidP="006C273C">
                  <w:pPr>
                    <w:rPr>
                      <w:rFonts w:eastAsiaTheme="minorHAnsi"/>
                    </w:rPr>
                  </w:pPr>
                  <w:r>
                    <w:t> </w:t>
                  </w:r>
                </w:p>
              </w:tc>
            </w:tr>
            <w:tr w:rsidR="006C273C"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62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236"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single" w:sz="8" w:space="0" w:color="auto"/>
                    <w:right w:val="single" w:sz="8" w:space="0" w:color="auto"/>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p>
              </w:tc>
              <w:tc>
                <w:tcPr>
                  <w:tcW w:w="135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eastAsiaTheme="minorHAnsi" w:hAnsi="Arial" w:cs="Arial"/>
                      <w:color w:val="000000"/>
                      <w:sz w:val="24"/>
                      <w:szCs w:val="24"/>
                    </w:rPr>
                  </w:pPr>
                  <w:r>
                    <w:rPr>
                      <w:rFonts w:ascii="Arial" w:hAnsi="Arial" w:cs="Arial"/>
                      <w:color w:val="000000"/>
                      <w:sz w:val="24"/>
                      <w:szCs w:val="24"/>
                    </w:rPr>
                    <w:t> </w:t>
                  </w:r>
                </w:p>
              </w:tc>
              <w:tc>
                <w:tcPr>
                  <w:tcW w:w="1431" w:type="dxa"/>
                  <w:gridSpan w:val="3"/>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789"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200"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jc w:val="right"/>
                    <w:rPr>
                      <w:rFonts w:ascii="Arial" w:hAnsi="Arial" w:cs="Arial"/>
                      <w:color w:val="000000"/>
                      <w:sz w:val="24"/>
                      <w:szCs w:val="24"/>
                    </w:rPr>
                  </w:pPr>
                  <w:r>
                    <w:rPr>
                      <w:rFonts w:ascii="Arial" w:hAnsi="Arial" w:cs="Arial"/>
                      <w:color w:val="000000"/>
                      <w:sz w:val="24"/>
                      <w:szCs w:val="24"/>
                    </w:rPr>
                    <w:t> </w:t>
                  </w:r>
                </w:p>
              </w:tc>
              <w:tc>
                <w:tcPr>
                  <w:tcW w:w="1515" w:type="dxa"/>
                  <w:gridSpan w:val="2"/>
                  <w:vAlign w:val="center"/>
                  <w:hideMark/>
                </w:tcPr>
                <w:p w:rsidR="006C273C" w:rsidRDefault="006C273C" w:rsidP="006C273C">
                  <w:r>
                    <w:t> </w:t>
                  </w:r>
                </w:p>
              </w:tc>
            </w:tr>
            <w:tr w:rsidR="006C273C"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62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236"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dashed" w:sz="8" w:space="0" w:color="auto"/>
                    <w:right w:val="single" w:sz="8" w:space="0" w:color="auto"/>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p>
              </w:tc>
              <w:tc>
                <w:tcPr>
                  <w:tcW w:w="1350" w:type="dxa"/>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eastAsiaTheme="minorHAnsi" w:hAnsi="Arial" w:cs="Arial"/>
                      <w:color w:val="000000"/>
                      <w:sz w:val="24"/>
                      <w:szCs w:val="24"/>
                    </w:rPr>
                  </w:pPr>
                  <w:r>
                    <w:rPr>
                      <w:rFonts w:ascii="Arial" w:hAnsi="Arial" w:cs="Arial"/>
                      <w:color w:val="000000"/>
                      <w:sz w:val="24"/>
                      <w:szCs w:val="24"/>
                    </w:rPr>
                    <w:t> </w:t>
                  </w:r>
                </w:p>
              </w:tc>
              <w:tc>
                <w:tcPr>
                  <w:tcW w:w="1431" w:type="dxa"/>
                  <w:gridSpan w:val="3"/>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789"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rPr>
                      <w:rFonts w:ascii="Arial" w:hAnsi="Arial" w:cs="Arial"/>
                      <w:color w:val="000000"/>
                      <w:sz w:val="24"/>
                      <w:szCs w:val="24"/>
                    </w:rPr>
                  </w:pPr>
                  <w:r>
                    <w:rPr>
                      <w:rFonts w:ascii="Arial" w:hAnsi="Arial" w:cs="Arial"/>
                      <w:color w:val="000000"/>
                      <w:sz w:val="24"/>
                      <w:szCs w:val="24"/>
                    </w:rPr>
                    <w:t> </w:t>
                  </w:r>
                </w:p>
              </w:tc>
              <w:tc>
                <w:tcPr>
                  <w:tcW w:w="1200" w:type="dxa"/>
                  <w:gridSpan w:val="2"/>
                  <w:tcBorders>
                    <w:top w:val="nil"/>
                    <w:left w:val="nil"/>
                    <w:bottom w:val="dashed" w:sz="8" w:space="0" w:color="auto"/>
                    <w:right w:val="nil"/>
                  </w:tcBorders>
                  <w:tcMar>
                    <w:top w:w="0" w:type="dxa"/>
                    <w:left w:w="108" w:type="dxa"/>
                    <w:bottom w:w="0" w:type="dxa"/>
                    <w:right w:w="108" w:type="dxa"/>
                  </w:tcMar>
                  <w:hideMark/>
                </w:tcPr>
                <w:p w:rsidR="006C273C" w:rsidRDefault="006C273C" w:rsidP="006C273C">
                  <w:pPr>
                    <w:jc w:val="right"/>
                    <w:rPr>
                      <w:rFonts w:ascii="Arial" w:hAnsi="Arial" w:cs="Arial"/>
                      <w:color w:val="000000"/>
                      <w:sz w:val="24"/>
                      <w:szCs w:val="24"/>
                    </w:rPr>
                  </w:pPr>
                  <w:r>
                    <w:rPr>
                      <w:rFonts w:ascii="Arial" w:hAnsi="Arial" w:cs="Arial"/>
                      <w:color w:val="000000"/>
                      <w:sz w:val="24"/>
                      <w:szCs w:val="24"/>
                    </w:rPr>
                    <w:t> </w:t>
                  </w:r>
                </w:p>
              </w:tc>
              <w:tc>
                <w:tcPr>
                  <w:tcW w:w="1515" w:type="dxa"/>
                  <w:gridSpan w:val="2"/>
                  <w:vAlign w:val="center"/>
                  <w:hideMark/>
                </w:tcPr>
                <w:p w:rsidR="006C273C" w:rsidRDefault="006C273C" w:rsidP="006C273C">
                  <w:r>
                    <w:t> </w:t>
                  </w:r>
                </w:p>
              </w:tc>
            </w:tr>
          </w:tbl>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6C273C" w:rsidRDefault="006C273C" w:rsidP="003709BF">
            <w:pPr>
              <w:spacing w:after="0" w:line="240" w:lineRule="auto"/>
              <w:contextualSpacing/>
              <w:rPr>
                <w:b/>
                <w:lang w:val="en-GB"/>
              </w:rPr>
            </w:pPr>
          </w:p>
          <w:tbl>
            <w:tblPr>
              <w:tblW w:w="10890" w:type="dxa"/>
              <w:tblInd w:w="93" w:type="dxa"/>
              <w:tblLayout w:type="fixed"/>
              <w:tblCellMar>
                <w:left w:w="0" w:type="dxa"/>
                <w:right w:w="0" w:type="dxa"/>
              </w:tblCellMar>
              <w:tblLook w:val="04A0" w:firstRow="1" w:lastRow="0" w:firstColumn="1" w:lastColumn="0" w:noHBand="0" w:noVBand="1"/>
            </w:tblPr>
            <w:tblGrid>
              <w:gridCol w:w="1275"/>
              <w:gridCol w:w="1620"/>
              <w:gridCol w:w="236"/>
              <w:gridCol w:w="1474"/>
              <w:gridCol w:w="1350"/>
              <w:gridCol w:w="1857"/>
              <w:gridCol w:w="363"/>
              <w:gridCol w:w="1200"/>
              <w:gridCol w:w="1515"/>
            </w:tblGrid>
            <w:tr w:rsidR="0006380D" w:rsidTr="00361F74">
              <w:trPr>
                <w:trHeight w:val="300"/>
              </w:trPr>
              <w:tc>
                <w:tcPr>
                  <w:tcW w:w="9375" w:type="dxa"/>
                  <w:gridSpan w:val="8"/>
                  <w:noWrap/>
                  <w:tcMar>
                    <w:top w:w="0" w:type="dxa"/>
                    <w:left w:w="108" w:type="dxa"/>
                    <w:bottom w:w="0" w:type="dxa"/>
                    <w:right w:w="108" w:type="dxa"/>
                  </w:tcMar>
                  <w:vAlign w:val="bottom"/>
                  <w:hideMark/>
                </w:tcPr>
                <w:p w:rsidR="0006380D" w:rsidRDefault="0006380D" w:rsidP="0006380D">
                  <w:pPr>
                    <w:jc w:val="center"/>
                    <w:rPr>
                      <w:rFonts w:ascii="Arial" w:hAnsi="Arial" w:cs="Arial"/>
                      <w:color w:val="000000"/>
                      <w:sz w:val="24"/>
                      <w:szCs w:val="24"/>
                      <w:lang w:eastAsia="en-AU"/>
                    </w:rPr>
                  </w:pPr>
                  <w:r>
                    <w:rPr>
                      <w:rFonts w:ascii="Arial" w:hAnsi="Arial" w:cs="Arial"/>
                      <w:b/>
                      <w:bCs/>
                      <w:color w:val="000000"/>
                      <w:sz w:val="24"/>
                      <w:szCs w:val="24"/>
                    </w:rPr>
                    <w:t>Debtors control</w:t>
                  </w:r>
                </w:p>
              </w:tc>
              <w:tc>
                <w:tcPr>
                  <w:tcW w:w="1515" w:type="dxa"/>
                  <w:vAlign w:val="center"/>
                  <w:hideMark/>
                </w:tcPr>
                <w:p w:rsidR="0006380D" w:rsidRDefault="0006380D" w:rsidP="0006380D">
                  <w:r>
                    <w:t> </w:t>
                  </w:r>
                </w:p>
              </w:tc>
            </w:tr>
            <w:tr w:rsidR="0006380D" w:rsidTr="00361F74">
              <w:trPr>
                <w:trHeight w:val="315"/>
              </w:trPr>
              <w:tc>
                <w:tcPr>
                  <w:tcW w:w="1275" w:type="dxa"/>
                  <w:tcMar>
                    <w:top w:w="0" w:type="dxa"/>
                    <w:left w:w="108" w:type="dxa"/>
                    <w:bottom w:w="0" w:type="dxa"/>
                    <w:right w:w="108" w:type="dxa"/>
                  </w:tcMar>
                  <w:hideMark/>
                </w:tcPr>
                <w:p w:rsidR="0006380D" w:rsidRDefault="0006380D" w:rsidP="0006380D">
                  <w:pPr>
                    <w:rPr>
                      <w:rFonts w:ascii="Arial" w:hAnsi="Arial" w:cs="Arial"/>
                      <w:b/>
                      <w:bCs/>
                      <w:color w:val="000000"/>
                      <w:sz w:val="24"/>
                      <w:szCs w:val="24"/>
                    </w:rPr>
                  </w:pPr>
                  <w:r>
                    <w:rPr>
                      <w:rFonts w:ascii="Arial" w:hAnsi="Arial" w:cs="Arial"/>
                      <w:b/>
                      <w:bCs/>
                      <w:color w:val="000000"/>
                      <w:sz w:val="24"/>
                      <w:szCs w:val="24"/>
                    </w:rPr>
                    <w:t>Debit</w:t>
                  </w:r>
                </w:p>
              </w:tc>
              <w:tc>
                <w:tcPr>
                  <w:tcW w:w="1620" w:type="dxa"/>
                  <w:tcMar>
                    <w:top w:w="0" w:type="dxa"/>
                    <w:left w:w="108" w:type="dxa"/>
                    <w:bottom w:w="0" w:type="dxa"/>
                    <w:right w:w="108" w:type="dxa"/>
                  </w:tcMar>
                  <w:hideMark/>
                </w:tcPr>
                <w:p w:rsidR="0006380D" w:rsidRDefault="0006380D" w:rsidP="0006380D">
                  <w:pPr>
                    <w:rPr>
                      <w:rFonts w:ascii="Arial" w:hAnsi="Arial" w:cs="Arial"/>
                      <w:b/>
                      <w:bCs/>
                      <w:color w:val="000000"/>
                      <w:sz w:val="24"/>
                      <w:szCs w:val="24"/>
                    </w:rPr>
                  </w:pPr>
                </w:p>
              </w:tc>
              <w:tc>
                <w:tcPr>
                  <w:tcW w:w="236" w:type="dxa"/>
                  <w:tcMar>
                    <w:top w:w="0" w:type="dxa"/>
                    <w:left w:w="108" w:type="dxa"/>
                    <w:bottom w:w="0" w:type="dxa"/>
                    <w:right w:w="108" w:type="dxa"/>
                  </w:tcMar>
                  <w:hideMark/>
                </w:tcPr>
                <w:p w:rsidR="0006380D" w:rsidRDefault="0006380D" w:rsidP="0006380D">
                  <w:pPr>
                    <w:rPr>
                      <w:rFonts w:ascii="Times New Roman" w:eastAsia="Times New Roman" w:hAnsi="Times New Roman"/>
                      <w:sz w:val="20"/>
                      <w:szCs w:val="20"/>
                    </w:rPr>
                  </w:pPr>
                </w:p>
              </w:tc>
              <w:tc>
                <w:tcPr>
                  <w:tcW w:w="1474" w:type="dxa"/>
                  <w:tcMar>
                    <w:top w:w="0" w:type="dxa"/>
                    <w:left w:w="108" w:type="dxa"/>
                    <w:bottom w:w="0" w:type="dxa"/>
                    <w:right w:w="108" w:type="dxa"/>
                  </w:tcMar>
                  <w:hideMark/>
                </w:tcPr>
                <w:p w:rsidR="0006380D" w:rsidRDefault="0006380D" w:rsidP="0006380D">
                  <w:pPr>
                    <w:rPr>
                      <w:rFonts w:ascii="Times New Roman" w:eastAsia="Times New Roman" w:hAnsi="Times New Roman"/>
                      <w:sz w:val="20"/>
                      <w:szCs w:val="20"/>
                    </w:rPr>
                  </w:pPr>
                </w:p>
              </w:tc>
              <w:tc>
                <w:tcPr>
                  <w:tcW w:w="1350" w:type="dxa"/>
                  <w:tcMar>
                    <w:top w:w="0" w:type="dxa"/>
                    <w:left w:w="108" w:type="dxa"/>
                    <w:bottom w:w="0" w:type="dxa"/>
                    <w:right w:w="108" w:type="dxa"/>
                  </w:tcMar>
                  <w:hideMark/>
                </w:tcPr>
                <w:p w:rsidR="0006380D" w:rsidRDefault="0006380D" w:rsidP="0006380D">
                  <w:pPr>
                    <w:rPr>
                      <w:rFonts w:ascii="Times New Roman" w:eastAsia="Times New Roman" w:hAnsi="Times New Roman"/>
                      <w:sz w:val="20"/>
                      <w:szCs w:val="20"/>
                    </w:rPr>
                  </w:pPr>
                </w:p>
              </w:tc>
              <w:tc>
                <w:tcPr>
                  <w:tcW w:w="1857" w:type="dxa"/>
                  <w:tcMar>
                    <w:top w:w="0" w:type="dxa"/>
                    <w:left w:w="108" w:type="dxa"/>
                    <w:bottom w:w="0" w:type="dxa"/>
                    <w:right w:w="108" w:type="dxa"/>
                  </w:tcMar>
                  <w:hideMark/>
                </w:tcPr>
                <w:p w:rsidR="0006380D" w:rsidRDefault="0006380D" w:rsidP="0006380D">
                  <w:pPr>
                    <w:rPr>
                      <w:rFonts w:ascii="Times New Roman" w:eastAsia="Times New Roman" w:hAnsi="Times New Roman"/>
                      <w:sz w:val="20"/>
                      <w:szCs w:val="20"/>
                    </w:rPr>
                  </w:pPr>
                </w:p>
              </w:tc>
              <w:tc>
                <w:tcPr>
                  <w:tcW w:w="363" w:type="dxa"/>
                  <w:tcMar>
                    <w:top w:w="0" w:type="dxa"/>
                    <w:left w:w="108" w:type="dxa"/>
                    <w:bottom w:w="0" w:type="dxa"/>
                    <w:right w:w="108" w:type="dxa"/>
                  </w:tcMar>
                  <w:hideMark/>
                </w:tcPr>
                <w:p w:rsidR="0006380D" w:rsidRDefault="0006380D" w:rsidP="0006380D">
                  <w:pPr>
                    <w:rPr>
                      <w:rFonts w:ascii="Times New Roman" w:eastAsia="Times New Roman" w:hAnsi="Times New Roman"/>
                      <w:sz w:val="20"/>
                      <w:szCs w:val="20"/>
                    </w:rPr>
                  </w:pPr>
                </w:p>
              </w:tc>
              <w:tc>
                <w:tcPr>
                  <w:tcW w:w="1200" w:type="dxa"/>
                  <w:tcMar>
                    <w:top w:w="0" w:type="dxa"/>
                    <w:left w:w="108" w:type="dxa"/>
                    <w:bottom w:w="0" w:type="dxa"/>
                    <w:right w:w="108" w:type="dxa"/>
                  </w:tcMar>
                  <w:hideMark/>
                </w:tcPr>
                <w:p w:rsidR="0006380D" w:rsidRDefault="0006380D" w:rsidP="0006380D">
                  <w:pPr>
                    <w:jc w:val="right"/>
                    <w:rPr>
                      <w:rFonts w:ascii="Arial" w:eastAsiaTheme="minorHAnsi" w:hAnsi="Arial" w:cs="Arial"/>
                      <w:b/>
                      <w:bCs/>
                      <w:color w:val="000000"/>
                      <w:sz w:val="24"/>
                      <w:szCs w:val="24"/>
                    </w:rPr>
                  </w:pPr>
                  <w:r>
                    <w:rPr>
                      <w:rFonts w:ascii="Arial" w:hAnsi="Arial" w:cs="Arial"/>
                      <w:b/>
                      <w:bCs/>
                      <w:color w:val="000000"/>
                      <w:sz w:val="24"/>
                      <w:szCs w:val="24"/>
                    </w:rPr>
                    <w:t>Credit</w:t>
                  </w:r>
                </w:p>
              </w:tc>
              <w:tc>
                <w:tcPr>
                  <w:tcW w:w="1515" w:type="dxa"/>
                  <w:vAlign w:val="center"/>
                  <w:hideMark/>
                </w:tcPr>
                <w:p w:rsidR="0006380D" w:rsidRDefault="0006380D" w:rsidP="0006380D">
                  <w:r>
                    <w:t> </w:t>
                  </w:r>
                </w:p>
              </w:tc>
            </w:tr>
            <w:tr w:rsidR="0006380D" w:rsidTr="00361F74">
              <w:trPr>
                <w:trHeight w:val="615"/>
              </w:trPr>
              <w:tc>
                <w:tcPr>
                  <w:tcW w:w="1275"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Date</w:t>
                  </w:r>
                </w:p>
              </w:tc>
              <w:tc>
                <w:tcPr>
                  <w:tcW w:w="1620"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Description</w:t>
                  </w:r>
                </w:p>
              </w:tc>
              <w:tc>
                <w:tcPr>
                  <w:tcW w:w="236"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single" w:sz="8" w:space="0" w:color="auto"/>
                    <w:right w:val="single" w:sz="8" w:space="0" w:color="auto"/>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Amount</w:t>
                  </w:r>
                </w:p>
              </w:tc>
              <w:tc>
                <w:tcPr>
                  <w:tcW w:w="1350"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Date</w:t>
                  </w:r>
                </w:p>
              </w:tc>
              <w:tc>
                <w:tcPr>
                  <w:tcW w:w="1857"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Description</w:t>
                  </w:r>
                </w:p>
              </w:tc>
              <w:tc>
                <w:tcPr>
                  <w:tcW w:w="363"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200" w:type="dxa"/>
                  <w:tcBorders>
                    <w:top w:val="nil"/>
                    <w:left w:val="nil"/>
                    <w:bottom w:val="single" w:sz="8" w:space="0" w:color="auto"/>
                    <w:right w:val="nil"/>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Amount</w:t>
                  </w:r>
                </w:p>
              </w:tc>
              <w:tc>
                <w:tcPr>
                  <w:tcW w:w="1515" w:type="dxa"/>
                  <w:vAlign w:val="center"/>
                  <w:hideMark/>
                </w:tcPr>
                <w:p w:rsidR="0006380D" w:rsidRDefault="0006380D" w:rsidP="0006380D">
                  <w:r>
                    <w:t> </w:t>
                  </w:r>
                </w:p>
              </w:tc>
            </w:tr>
            <w:tr w:rsidR="0006380D"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6-Jan</w:t>
                  </w:r>
                </w:p>
              </w:tc>
              <w:tc>
                <w:tcPr>
                  <w:tcW w:w="162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Capital</w:t>
                  </w:r>
                </w:p>
              </w:tc>
              <w:tc>
                <w:tcPr>
                  <w:tcW w:w="236"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dashed" w:sz="8" w:space="0" w:color="auto"/>
                    <w:right w:val="single" w:sz="8" w:space="0" w:color="auto"/>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p>
              </w:tc>
              <w:tc>
                <w:tcPr>
                  <w:tcW w:w="135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eastAsiaTheme="minorHAnsi" w:hAnsi="Arial" w:cs="Arial"/>
                      <w:color w:val="000000"/>
                      <w:sz w:val="24"/>
                      <w:szCs w:val="24"/>
                    </w:rPr>
                  </w:pPr>
                  <w:r>
                    <w:rPr>
                      <w:rFonts w:ascii="Arial" w:hAnsi="Arial" w:cs="Arial"/>
                      <w:color w:val="000000"/>
                      <w:sz w:val="24"/>
                      <w:szCs w:val="24"/>
                    </w:rPr>
                    <w:t> </w:t>
                  </w:r>
                </w:p>
              </w:tc>
              <w:tc>
                <w:tcPr>
                  <w:tcW w:w="1857"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363"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20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 </w:t>
                  </w:r>
                </w:p>
              </w:tc>
              <w:tc>
                <w:tcPr>
                  <w:tcW w:w="1515" w:type="dxa"/>
                  <w:vAlign w:val="center"/>
                  <w:hideMark/>
                </w:tcPr>
                <w:p w:rsidR="0006380D" w:rsidRDefault="0006380D" w:rsidP="0006380D">
                  <w:r>
                    <w:t> </w:t>
                  </w:r>
                </w:p>
              </w:tc>
            </w:tr>
            <w:tr w:rsidR="0006380D"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62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236"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dashed" w:sz="8" w:space="0" w:color="auto"/>
                    <w:right w:val="single" w:sz="8" w:space="0" w:color="auto"/>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 </w:t>
                  </w:r>
                </w:p>
              </w:tc>
              <w:tc>
                <w:tcPr>
                  <w:tcW w:w="135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857"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363"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20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 </w:t>
                  </w:r>
                </w:p>
              </w:tc>
              <w:tc>
                <w:tcPr>
                  <w:tcW w:w="1515" w:type="dxa"/>
                  <w:vAlign w:val="center"/>
                  <w:hideMark/>
                </w:tcPr>
                <w:p w:rsidR="0006380D" w:rsidRDefault="0006380D" w:rsidP="0006380D">
                  <w:r>
                    <w:t> </w:t>
                  </w:r>
                </w:p>
              </w:tc>
            </w:tr>
            <w:tr w:rsidR="0006380D" w:rsidTr="00361F74">
              <w:trPr>
                <w:trHeight w:val="330"/>
              </w:trPr>
              <w:tc>
                <w:tcPr>
                  <w:tcW w:w="1275"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62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236"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474" w:type="dxa"/>
                  <w:tcBorders>
                    <w:top w:val="nil"/>
                    <w:left w:val="nil"/>
                    <w:bottom w:val="dashed" w:sz="8" w:space="0" w:color="auto"/>
                    <w:right w:val="single" w:sz="8" w:space="0" w:color="auto"/>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 </w:t>
                  </w:r>
                </w:p>
              </w:tc>
              <w:tc>
                <w:tcPr>
                  <w:tcW w:w="135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857"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363"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rPr>
                      <w:rFonts w:ascii="Arial" w:hAnsi="Arial" w:cs="Arial"/>
                      <w:color w:val="000000"/>
                      <w:sz w:val="24"/>
                      <w:szCs w:val="24"/>
                    </w:rPr>
                  </w:pPr>
                  <w:r>
                    <w:rPr>
                      <w:rFonts w:ascii="Arial" w:hAnsi="Arial" w:cs="Arial"/>
                      <w:color w:val="000000"/>
                      <w:sz w:val="24"/>
                      <w:szCs w:val="24"/>
                    </w:rPr>
                    <w:t> </w:t>
                  </w:r>
                </w:p>
              </w:tc>
              <w:tc>
                <w:tcPr>
                  <w:tcW w:w="1200" w:type="dxa"/>
                  <w:tcBorders>
                    <w:top w:val="nil"/>
                    <w:left w:val="nil"/>
                    <w:bottom w:val="dashed" w:sz="8" w:space="0" w:color="auto"/>
                    <w:right w:val="nil"/>
                  </w:tcBorders>
                  <w:tcMar>
                    <w:top w:w="0" w:type="dxa"/>
                    <w:left w:w="108" w:type="dxa"/>
                    <w:bottom w:w="0" w:type="dxa"/>
                    <w:right w:w="108" w:type="dxa"/>
                  </w:tcMar>
                  <w:hideMark/>
                </w:tcPr>
                <w:p w:rsidR="0006380D" w:rsidRDefault="0006380D" w:rsidP="0006380D">
                  <w:pPr>
                    <w:jc w:val="right"/>
                    <w:rPr>
                      <w:rFonts w:ascii="Arial" w:hAnsi="Arial" w:cs="Arial"/>
                      <w:color w:val="000000"/>
                      <w:sz w:val="24"/>
                      <w:szCs w:val="24"/>
                    </w:rPr>
                  </w:pPr>
                  <w:r>
                    <w:rPr>
                      <w:rFonts w:ascii="Arial" w:hAnsi="Arial" w:cs="Arial"/>
                      <w:color w:val="000000"/>
                      <w:sz w:val="24"/>
                      <w:szCs w:val="24"/>
                    </w:rPr>
                    <w:t> </w:t>
                  </w:r>
                </w:p>
              </w:tc>
              <w:tc>
                <w:tcPr>
                  <w:tcW w:w="1515" w:type="dxa"/>
                  <w:vAlign w:val="center"/>
                  <w:hideMark/>
                </w:tcPr>
                <w:p w:rsidR="0006380D" w:rsidRDefault="0006380D" w:rsidP="0006380D">
                  <w:r>
                    <w:t> </w:t>
                  </w:r>
                </w:p>
              </w:tc>
            </w:tr>
          </w:tbl>
          <w:p w:rsidR="006C273C" w:rsidRDefault="006C273C" w:rsidP="003709BF">
            <w:pPr>
              <w:spacing w:after="0" w:line="240" w:lineRule="auto"/>
              <w:contextualSpacing/>
              <w:rPr>
                <w:b/>
                <w:lang w:val="en-GB"/>
              </w:rPr>
            </w:pPr>
          </w:p>
          <w:p w:rsidR="006C273C" w:rsidRDefault="006C273C" w:rsidP="003709BF">
            <w:pPr>
              <w:spacing w:after="0" w:line="240" w:lineRule="auto"/>
              <w:contextualSpacing/>
              <w:rPr>
                <w:b/>
                <w:lang w:val="en-GB"/>
              </w:rPr>
            </w:pPr>
          </w:p>
          <w:p w:rsidR="006C273C" w:rsidRDefault="006C273C"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Default="0006380D" w:rsidP="003709BF">
            <w:pPr>
              <w:spacing w:after="0" w:line="240" w:lineRule="auto"/>
              <w:contextualSpacing/>
              <w:rPr>
                <w:b/>
                <w:lang w:val="en-GB"/>
              </w:rPr>
            </w:pPr>
          </w:p>
          <w:p w:rsidR="0006380D" w:rsidRPr="00AD5656" w:rsidRDefault="0006380D" w:rsidP="003709BF">
            <w:pPr>
              <w:spacing w:after="0" w:line="240" w:lineRule="auto"/>
              <w:contextualSpacing/>
              <w:rPr>
                <w:b/>
                <w:lang w:val="en-GB"/>
              </w:rPr>
            </w:pPr>
          </w:p>
        </w:tc>
      </w:tr>
    </w:tbl>
    <w:p w:rsidR="003709BF" w:rsidRDefault="003709BF" w:rsidP="003709BF">
      <w:pPr>
        <w:pStyle w:val="Heading3"/>
      </w:pPr>
      <w:bookmarkStart w:id="11" w:name="_Toc416721031"/>
      <w:r>
        <w:lastRenderedPageBreak/>
        <w:t>Activity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p</w:t>
            </w:r>
            <w:r w:rsidRPr="00306D29">
              <w:rPr>
                <w:rFonts w:asciiTheme="minorHAnsi" w:hAnsiTheme="minorHAnsi"/>
                <w:b/>
              </w:rPr>
              <w:t xml:space="preserve">ost </w:t>
            </w:r>
            <w:r w:rsidRPr="00306D29">
              <w:rPr>
                <w:rStyle w:val="BoldandItalics"/>
                <w:rFonts w:asciiTheme="minorHAnsi" w:hAnsiTheme="minorHAnsi"/>
              </w:rPr>
              <w:t>transactions</w:t>
            </w:r>
            <w:r w:rsidRPr="00306D29">
              <w:rPr>
                <w:rFonts w:asciiTheme="minorHAnsi" w:hAnsiTheme="minorHAnsi"/>
                <w:b/>
              </w:rPr>
              <w:t xml:space="preserve"> into general ledger in accordance with </w:t>
            </w:r>
            <w:r w:rsidR="00DE723E">
              <w:rPr>
                <w:rFonts w:asciiTheme="minorHAnsi" w:hAnsiTheme="minorHAnsi"/>
                <w:b/>
              </w:rPr>
              <w:t>organisational and legislative</w:t>
            </w:r>
            <w:r w:rsidRPr="00306D29">
              <w:rPr>
                <w:rFonts w:asciiTheme="minorHAnsi" w:hAnsiTheme="minorHAnsi"/>
                <w:b/>
              </w:rPr>
              <w:t xml:space="preserve"> reporting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what transactions are.</w:t>
            </w:r>
          </w:p>
          <w:p w:rsidR="003709BF" w:rsidRDefault="003709BF" w:rsidP="003709BF">
            <w:pPr>
              <w:pStyle w:val="Answers"/>
            </w:pPr>
          </w:p>
          <w:p w:rsidR="003709BF" w:rsidRPr="00B46272" w:rsidRDefault="00B46272" w:rsidP="003709BF">
            <w:pPr>
              <w:pStyle w:val="Answers"/>
              <w:rPr>
                <w:i w:val="0"/>
              </w:rPr>
            </w:pPr>
            <w:r>
              <w:rPr>
                <w:i w:val="0"/>
              </w:rPr>
              <w:t xml:space="preserve">Examples of transactions may be: </w:t>
            </w:r>
          </w:p>
          <w:p w:rsidR="00B46272" w:rsidRDefault="00B46272" w:rsidP="00B46272">
            <w:pPr>
              <w:pStyle w:val="Bullets"/>
              <w:numPr>
                <w:ilvl w:val="0"/>
                <w:numId w:val="27"/>
              </w:numPr>
              <w:spacing w:after="0"/>
            </w:pPr>
            <w:r w:rsidRPr="00262ADA">
              <w:t>Commencing business entries</w:t>
            </w:r>
          </w:p>
          <w:p w:rsidR="00B46272" w:rsidRDefault="00B46272" w:rsidP="00B46272">
            <w:pPr>
              <w:pStyle w:val="Bullets"/>
              <w:numPr>
                <w:ilvl w:val="0"/>
                <w:numId w:val="27"/>
              </w:numPr>
              <w:spacing w:after="0"/>
            </w:pPr>
            <w:r w:rsidRPr="00262ADA">
              <w:t>Correction of posting errors</w:t>
            </w:r>
          </w:p>
          <w:p w:rsidR="00B46272" w:rsidRDefault="00B46272" w:rsidP="00B46272">
            <w:pPr>
              <w:pStyle w:val="Bullets"/>
              <w:numPr>
                <w:ilvl w:val="0"/>
                <w:numId w:val="27"/>
              </w:numPr>
              <w:spacing w:after="0"/>
            </w:pPr>
            <w:r w:rsidRPr="00262ADA">
              <w:t>Interest expense</w:t>
            </w:r>
          </w:p>
          <w:p w:rsidR="00B46272" w:rsidRDefault="00B46272" w:rsidP="00B46272">
            <w:pPr>
              <w:pStyle w:val="Bullets"/>
              <w:numPr>
                <w:ilvl w:val="0"/>
                <w:numId w:val="27"/>
              </w:numPr>
              <w:spacing w:after="0"/>
            </w:pPr>
            <w:r w:rsidRPr="00262ADA">
              <w:t>Interest receivable</w:t>
            </w:r>
          </w:p>
          <w:p w:rsidR="00B46272" w:rsidRDefault="00B46272" w:rsidP="00B46272">
            <w:pPr>
              <w:pStyle w:val="Bullets"/>
              <w:numPr>
                <w:ilvl w:val="0"/>
                <w:numId w:val="27"/>
              </w:numPr>
              <w:spacing w:after="0"/>
            </w:pPr>
            <w:r w:rsidRPr="00262ADA">
              <w:t>Non-cash transactions (e.g. Writing-off depreciation, stock losses)</w:t>
            </w:r>
          </w:p>
          <w:p w:rsidR="00B46272" w:rsidRDefault="00B46272" w:rsidP="00B46272">
            <w:pPr>
              <w:pStyle w:val="Bullets"/>
              <w:numPr>
                <w:ilvl w:val="0"/>
                <w:numId w:val="27"/>
              </w:numPr>
              <w:spacing w:after="0"/>
            </w:pPr>
            <w:r w:rsidRPr="00262ADA">
              <w:t>Purchase of a fixed asset on credit</w:t>
            </w:r>
          </w:p>
          <w:p w:rsidR="00B46272" w:rsidRDefault="00B46272" w:rsidP="00B46272">
            <w:pPr>
              <w:pStyle w:val="Bullets"/>
              <w:numPr>
                <w:ilvl w:val="0"/>
                <w:numId w:val="27"/>
              </w:numPr>
              <w:spacing w:after="0"/>
            </w:pPr>
            <w:r w:rsidRPr="00262ADA">
              <w:t>Sale of a fixed asset on credit</w:t>
            </w:r>
          </w:p>
          <w:p w:rsidR="00B46272" w:rsidRDefault="00B46272" w:rsidP="00B46272">
            <w:pPr>
              <w:pStyle w:val="Bullets"/>
              <w:numPr>
                <w:ilvl w:val="0"/>
                <w:numId w:val="27"/>
              </w:numPr>
              <w:spacing w:after="0"/>
            </w:pPr>
            <w:r w:rsidRPr="00262ADA">
              <w:t>Withdrawal of stock/assets by owner</w:t>
            </w:r>
          </w:p>
          <w:p w:rsidR="00B46272" w:rsidRDefault="00B46272" w:rsidP="00B46272">
            <w:pPr>
              <w:pStyle w:val="Bullets"/>
              <w:numPr>
                <w:ilvl w:val="0"/>
                <w:numId w:val="27"/>
              </w:numPr>
              <w:spacing w:after="0" w:line="240" w:lineRule="auto"/>
            </w:pPr>
            <w:r w:rsidRPr="00262ADA">
              <w:t>Write-off a bad debt</w:t>
            </w:r>
            <w:r>
              <w:t>.</w:t>
            </w:r>
          </w:p>
          <w:p w:rsidR="003709BF" w:rsidRDefault="003709BF" w:rsidP="00B46272">
            <w:pPr>
              <w:pStyle w:val="Answers"/>
              <w:ind w:left="360"/>
            </w:pPr>
          </w:p>
          <w:p w:rsidR="003709BF" w:rsidRDefault="003709BF" w:rsidP="003709BF">
            <w:pPr>
              <w:pStyle w:val="Answers"/>
            </w:pPr>
          </w:p>
          <w:p w:rsidR="003709BF" w:rsidRDefault="003709BF" w:rsidP="003709BF">
            <w:pPr>
              <w:pStyle w:val="AAAQuestions"/>
            </w:pPr>
            <w:r>
              <w:t>Demonstrate the process of posting journal entries into T-accounts using a diagram.</w:t>
            </w:r>
          </w:p>
          <w:p w:rsidR="003709BF" w:rsidRDefault="002C23B4" w:rsidP="003709BF">
            <w:pPr>
              <w:pStyle w:val="AAAQuestions"/>
            </w:pPr>
            <w:r>
              <w:rPr>
                <w:noProof/>
                <w:lang w:val="en-AU" w:eastAsia="en-AU"/>
              </w:rPr>
              <w:drawing>
                <wp:anchor distT="0" distB="0" distL="114300" distR="114300" simplePos="0" relativeHeight="251659776" behindDoc="1" locked="0" layoutInCell="1" allowOverlap="1">
                  <wp:simplePos x="0" y="0"/>
                  <wp:positionH relativeFrom="column">
                    <wp:posOffset>531495</wp:posOffset>
                  </wp:positionH>
                  <wp:positionV relativeFrom="paragraph">
                    <wp:posOffset>116840</wp:posOffset>
                  </wp:positionV>
                  <wp:extent cx="3524885" cy="2952750"/>
                  <wp:effectExtent l="0" t="0" r="0" b="0"/>
                  <wp:wrapTight wrapText="bothSides">
                    <wp:wrapPolygon edited="0">
                      <wp:start x="0" y="0"/>
                      <wp:lineTo x="0" y="21461"/>
                      <wp:lineTo x="21479" y="21461"/>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4885" cy="2952750"/>
                          </a:xfrm>
                          <a:prstGeom prst="rect">
                            <a:avLst/>
                          </a:prstGeom>
                          <a:noFill/>
                        </pic:spPr>
                      </pic:pic>
                    </a:graphicData>
                  </a:graphic>
                  <wp14:sizeRelH relativeFrom="page">
                    <wp14:pctWidth>0</wp14:pctWidth>
                  </wp14:sizeRelH>
                  <wp14:sizeRelV relativeFrom="page">
                    <wp14:pctHeight>0</wp14:pctHeight>
                  </wp14:sizeRelV>
                </wp:anchor>
              </w:drawing>
            </w:r>
          </w:p>
          <w:p w:rsidR="00B46272" w:rsidRDefault="00B46272" w:rsidP="003709BF">
            <w:pPr>
              <w:pStyle w:val="AAAQuestions"/>
            </w:pPr>
          </w:p>
          <w:p w:rsidR="00B46272" w:rsidRDefault="00B46272"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2C23B4" w:rsidRDefault="002C23B4" w:rsidP="003709BF">
            <w:pPr>
              <w:pStyle w:val="AAAQuestions"/>
            </w:pPr>
          </w:p>
          <w:p w:rsidR="002C23B4" w:rsidRDefault="002C23B4" w:rsidP="003709BF">
            <w:pPr>
              <w:pStyle w:val="AAAQuestions"/>
            </w:pPr>
          </w:p>
          <w:p w:rsidR="002C23B4" w:rsidRDefault="002C23B4" w:rsidP="003709BF">
            <w:pPr>
              <w:pStyle w:val="AAAQuestions"/>
            </w:pPr>
          </w:p>
          <w:p w:rsidR="002C23B4" w:rsidRDefault="002C23B4" w:rsidP="003709BF">
            <w:pPr>
              <w:pStyle w:val="AAAQuestions"/>
            </w:pPr>
          </w:p>
          <w:p w:rsidR="002C23B4" w:rsidRDefault="002C23B4" w:rsidP="003709BF">
            <w:pPr>
              <w:pStyle w:val="AAAQuestions"/>
            </w:pPr>
          </w:p>
          <w:p w:rsidR="002C23B4" w:rsidRDefault="002C23B4" w:rsidP="003709BF">
            <w:pPr>
              <w:pStyle w:val="AAAQuestions"/>
            </w:pPr>
          </w:p>
          <w:p w:rsidR="002C23B4" w:rsidRDefault="002C23B4" w:rsidP="003709BF">
            <w:pPr>
              <w:pStyle w:val="AAAQuestions"/>
            </w:pPr>
          </w:p>
          <w:p w:rsidR="003709BF" w:rsidRDefault="003709BF" w:rsidP="003709BF">
            <w:pPr>
              <w:pStyle w:val="AAAQuestions"/>
            </w:pPr>
            <w:r>
              <w:t>When using the more complicated spreadsheet to complete the process, how many columns should there be? Name each of them.</w:t>
            </w:r>
          </w:p>
          <w:p w:rsidR="003709BF" w:rsidRDefault="003709BF" w:rsidP="003709BF">
            <w:pPr>
              <w:pStyle w:val="Answers"/>
            </w:pPr>
          </w:p>
          <w:p w:rsidR="003709BF" w:rsidRDefault="00B379A3" w:rsidP="003709BF">
            <w:pPr>
              <w:pStyle w:val="Answers"/>
              <w:rPr>
                <w:i w:val="0"/>
              </w:rPr>
            </w:pPr>
            <w:r>
              <w:rPr>
                <w:i w:val="0"/>
              </w:rPr>
              <w:t xml:space="preserve">A more complex spreadsheet will usually include 6 columns: </w:t>
            </w:r>
          </w:p>
          <w:p w:rsidR="00B379A3" w:rsidRDefault="00B379A3" w:rsidP="00B379A3">
            <w:pPr>
              <w:pStyle w:val="Answers"/>
              <w:numPr>
                <w:ilvl w:val="0"/>
                <w:numId w:val="28"/>
              </w:numPr>
              <w:rPr>
                <w:i w:val="0"/>
              </w:rPr>
            </w:pPr>
            <w:r>
              <w:rPr>
                <w:i w:val="0"/>
              </w:rPr>
              <w:t>Date</w:t>
            </w:r>
          </w:p>
          <w:p w:rsidR="00B379A3" w:rsidRDefault="00B379A3" w:rsidP="00B379A3">
            <w:pPr>
              <w:pStyle w:val="Answers"/>
              <w:numPr>
                <w:ilvl w:val="0"/>
                <w:numId w:val="28"/>
              </w:numPr>
              <w:rPr>
                <w:i w:val="0"/>
              </w:rPr>
            </w:pPr>
            <w:r>
              <w:rPr>
                <w:i w:val="0"/>
              </w:rPr>
              <w:t xml:space="preserve">Explanation </w:t>
            </w:r>
          </w:p>
          <w:p w:rsidR="00B379A3" w:rsidRDefault="00B379A3" w:rsidP="00B379A3">
            <w:pPr>
              <w:pStyle w:val="Answers"/>
              <w:numPr>
                <w:ilvl w:val="0"/>
                <w:numId w:val="28"/>
              </w:numPr>
              <w:rPr>
                <w:i w:val="0"/>
              </w:rPr>
            </w:pPr>
            <w:r>
              <w:rPr>
                <w:i w:val="0"/>
              </w:rPr>
              <w:t xml:space="preserve">Reference </w:t>
            </w:r>
          </w:p>
          <w:p w:rsidR="00B379A3" w:rsidRDefault="00B379A3" w:rsidP="00B379A3">
            <w:pPr>
              <w:pStyle w:val="Answers"/>
              <w:numPr>
                <w:ilvl w:val="0"/>
                <w:numId w:val="28"/>
              </w:numPr>
              <w:rPr>
                <w:i w:val="0"/>
              </w:rPr>
            </w:pPr>
            <w:r>
              <w:rPr>
                <w:i w:val="0"/>
              </w:rPr>
              <w:t xml:space="preserve">Debit </w:t>
            </w:r>
          </w:p>
          <w:p w:rsidR="00B379A3" w:rsidRDefault="00B379A3" w:rsidP="00B379A3">
            <w:pPr>
              <w:pStyle w:val="Answers"/>
              <w:numPr>
                <w:ilvl w:val="0"/>
                <w:numId w:val="28"/>
              </w:numPr>
              <w:rPr>
                <w:i w:val="0"/>
              </w:rPr>
            </w:pPr>
            <w:r>
              <w:rPr>
                <w:i w:val="0"/>
              </w:rPr>
              <w:t xml:space="preserve">Credit </w:t>
            </w:r>
          </w:p>
          <w:p w:rsidR="0006380D" w:rsidRPr="002C23B4" w:rsidRDefault="00B379A3" w:rsidP="003709BF">
            <w:pPr>
              <w:pStyle w:val="Answers"/>
              <w:numPr>
                <w:ilvl w:val="0"/>
                <w:numId w:val="28"/>
              </w:numPr>
              <w:rPr>
                <w:i w:val="0"/>
              </w:rPr>
            </w:pPr>
            <w:r>
              <w:rPr>
                <w:i w:val="0"/>
              </w:rPr>
              <w:t>Balance</w:t>
            </w:r>
          </w:p>
        </w:tc>
      </w:tr>
    </w:tbl>
    <w:p w:rsidR="003709BF" w:rsidRDefault="003709BF" w:rsidP="003709BF">
      <w:pPr>
        <w:pStyle w:val="Heading3"/>
      </w:pPr>
      <w:bookmarkStart w:id="12" w:name="_Toc416721032"/>
      <w:r>
        <w:lastRenderedPageBreak/>
        <w:t>Activity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Style w:val="HeaderChar"/>
                <w:rFonts w:asciiTheme="minorHAnsi" w:hAnsiTheme="minorHAnsi"/>
              </w:rPr>
              <w:t xml:space="preserve"> </w:t>
            </w:r>
            <w:r w:rsidRPr="00306D29">
              <w:rPr>
                <w:rStyle w:val="HeaderChar"/>
                <w:rFonts w:asciiTheme="minorHAnsi" w:hAnsiTheme="minorHAnsi"/>
                <w:b/>
                <w:i/>
              </w:rPr>
              <w:t>r</w:t>
            </w:r>
            <w:r w:rsidRPr="00B16A95">
              <w:rPr>
                <w:rStyle w:val="BoldandItalics"/>
                <w:rFonts w:asciiTheme="minorHAnsi" w:hAnsiTheme="minorHAnsi"/>
              </w:rPr>
              <w:t>econcile systems for accounts payable and receivable</w:t>
            </w:r>
            <w:r w:rsidRPr="00B16A95">
              <w:rPr>
                <w:rFonts w:asciiTheme="minorHAnsi" w:hAnsiTheme="minorHAnsi"/>
              </w:rPr>
              <w:t xml:space="preserve"> </w:t>
            </w:r>
            <w:r w:rsidRPr="00306D29">
              <w:rPr>
                <w:rFonts w:asciiTheme="minorHAnsi" w:hAnsiTheme="minorHAnsi"/>
                <w:b/>
              </w:rPr>
              <w:t>with general ledger</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Why is reconciliation necessary?</w:t>
            </w:r>
          </w:p>
          <w:p w:rsidR="003709BF" w:rsidRDefault="003709BF" w:rsidP="003709BF">
            <w:pPr>
              <w:spacing w:after="0" w:line="240" w:lineRule="auto"/>
              <w:contextualSpacing/>
              <w:rPr>
                <w:b/>
                <w:lang w:val="en-GB"/>
              </w:rPr>
            </w:pPr>
          </w:p>
          <w:p w:rsidR="00B379A3" w:rsidRPr="00B379A3" w:rsidRDefault="00B379A3" w:rsidP="003709BF">
            <w:pPr>
              <w:spacing w:after="0" w:line="240" w:lineRule="auto"/>
              <w:contextualSpacing/>
              <w:rPr>
                <w:lang w:val="en-GB"/>
              </w:rPr>
            </w:pPr>
            <w:r>
              <w:rPr>
                <w:lang w:val="en-GB"/>
              </w:rPr>
              <w:t xml:space="preserve">Reconciling is a necessary process that helps provide a more accurate financial statement. Reconciling proves </w:t>
            </w:r>
            <w:r w:rsidRPr="00B379A3">
              <w:t xml:space="preserve">that </w:t>
            </w:r>
            <w:r>
              <w:t xml:space="preserve">balances are correct and </w:t>
            </w:r>
            <w:r w:rsidRPr="00B379A3">
              <w:t>the transactions that add up to the end balance are correct.</w:t>
            </w: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r>
              <w:rPr>
                <w:b/>
                <w:lang w:val="en-GB"/>
              </w:rPr>
              <w:t>Outline the process of reconciling accounts payable with the general ledger.</w:t>
            </w:r>
          </w:p>
          <w:p w:rsidR="003709BF" w:rsidRDefault="003709BF" w:rsidP="003709BF">
            <w:pPr>
              <w:pStyle w:val="Answers"/>
              <w:rPr>
                <w:lang w:val="en-GB"/>
              </w:rPr>
            </w:pPr>
          </w:p>
          <w:p w:rsidR="003709BF" w:rsidRDefault="00192DF1" w:rsidP="003709BF">
            <w:pPr>
              <w:pStyle w:val="Answers"/>
              <w:rPr>
                <w:i w:val="0"/>
                <w:u w:val="single"/>
                <w:lang w:val="en-GB"/>
              </w:rPr>
            </w:pPr>
            <w:r>
              <w:rPr>
                <w:i w:val="0"/>
                <w:u w:val="single"/>
                <w:lang w:val="en-GB"/>
              </w:rPr>
              <w:t>T</w:t>
            </w:r>
            <w:r w:rsidRPr="00192DF1">
              <w:rPr>
                <w:i w:val="0"/>
                <w:u w:val="single"/>
                <w:lang w:val="en-GB"/>
              </w:rPr>
              <w:t>he process of reconciling accounts payable</w:t>
            </w:r>
            <w:r>
              <w:rPr>
                <w:i w:val="0"/>
                <w:u w:val="single"/>
                <w:lang w:val="en-GB"/>
              </w:rPr>
              <w:t xml:space="preserve"> steps as follows: </w:t>
            </w:r>
          </w:p>
          <w:p w:rsidR="00BE0901" w:rsidRDefault="00BE0901" w:rsidP="003709BF">
            <w:pPr>
              <w:pStyle w:val="Answers"/>
              <w:rPr>
                <w:i w:val="0"/>
                <w:u w:val="single"/>
                <w:lang w:val="en-GB"/>
              </w:rPr>
            </w:pPr>
          </w:p>
          <w:p w:rsidR="00192DF1" w:rsidRDefault="00192DF1" w:rsidP="00BE0901">
            <w:pPr>
              <w:pStyle w:val="Answers"/>
              <w:numPr>
                <w:ilvl w:val="0"/>
                <w:numId w:val="30"/>
              </w:numPr>
              <w:rPr>
                <w:i w:val="0"/>
                <w:lang w:val="en-GB"/>
              </w:rPr>
            </w:pPr>
            <w:r>
              <w:rPr>
                <w:i w:val="0"/>
                <w:lang w:val="en-GB"/>
              </w:rPr>
              <w:t>Check</w:t>
            </w:r>
            <w:r w:rsidRPr="00192DF1">
              <w:rPr>
                <w:i w:val="0"/>
                <w:lang w:val="en-GB"/>
              </w:rPr>
              <w:t xml:space="preserve"> that the ending accounts payable account balance in the general ledger matches the aged accounts payable detail report.</w:t>
            </w:r>
            <w:r>
              <w:rPr>
                <w:i w:val="0"/>
                <w:lang w:val="en-GB"/>
              </w:rPr>
              <w:t xml:space="preserve"> </w:t>
            </w:r>
            <w:r w:rsidRPr="00192DF1">
              <w:rPr>
                <w:bCs/>
                <w:i w:val="0"/>
              </w:rPr>
              <w:t>If they don’t match, earlier periods may need to be reconciled before tackling the current period.</w:t>
            </w:r>
          </w:p>
          <w:p w:rsidR="00192DF1" w:rsidRDefault="00192DF1" w:rsidP="00192DF1">
            <w:pPr>
              <w:pStyle w:val="Answers"/>
              <w:ind w:left="720"/>
              <w:rPr>
                <w:i w:val="0"/>
                <w:lang w:val="en-GB"/>
              </w:rPr>
            </w:pPr>
          </w:p>
          <w:p w:rsidR="00192DF1" w:rsidRPr="00192DF1" w:rsidRDefault="00192DF1" w:rsidP="00BE0901">
            <w:pPr>
              <w:pStyle w:val="ListParagraph"/>
              <w:numPr>
                <w:ilvl w:val="0"/>
                <w:numId w:val="30"/>
              </w:numPr>
              <w:rPr>
                <w:lang w:val="en-GB"/>
              </w:rPr>
            </w:pPr>
            <w:r w:rsidRPr="00192DF1">
              <w:rPr>
                <w:lang w:val="en-GB"/>
              </w:rPr>
              <w:t xml:space="preserve">Look at the accounts payable general ledger account and see if any journal entries were made to the account during the current period. If so, these items need to be recorded in a reconciliation spreadsheet. </w:t>
            </w:r>
          </w:p>
          <w:p w:rsidR="00BE0901" w:rsidRPr="0089204C" w:rsidRDefault="00192DF1" w:rsidP="00BE0901">
            <w:pPr>
              <w:pStyle w:val="ListParagraph"/>
              <w:numPr>
                <w:ilvl w:val="0"/>
                <w:numId w:val="30"/>
              </w:numPr>
              <w:rPr>
                <w:lang w:val="en-GB"/>
              </w:rPr>
            </w:pPr>
            <w:r w:rsidRPr="00192DF1">
              <w:rPr>
                <w:lang w:val="en-GB"/>
              </w:rPr>
              <w:t>The ending aged accounts payable report for the current period should be printed. The total amount outstanding from this report should be entered into the reconciliation spreadsheet.</w:t>
            </w:r>
          </w:p>
          <w:p w:rsidR="00205A53" w:rsidRPr="0089204C" w:rsidRDefault="00BE0901" w:rsidP="0089204C">
            <w:pPr>
              <w:pStyle w:val="ListParagraph"/>
              <w:rPr>
                <w:b/>
                <w:i/>
                <w:lang w:val="en-GB"/>
              </w:rPr>
            </w:pPr>
            <w:r w:rsidRPr="00BE0901">
              <w:rPr>
                <w:i/>
                <w:lang w:val="en-GB"/>
              </w:rPr>
              <w:t>*Additional steps applicable If there is still a variance</w:t>
            </w:r>
            <w:r w:rsidRPr="00BE0901">
              <w:rPr>
                <w:b/>
                <w:i/>
                <w:lang w:val="en-GB"/>
              </w:rPr>
              <w:t>*</w:t>
            </w:r>
          </w:p>
          <w:p w:rsidR="00BE0901" w:rsidRPr="00BE0901" w:rsidRDefault="00BE0901" w:rsidP="00BE0901">
            <w:pPr>
              <w:pStyle w:val="Bullets"/>
              <w:numPr>
                <w:ilvl w:val="0"/>
                <w:numId w:val="30"/>
              </w:numPr>
              <w:rPr>
                <w:rStyle w:val="Strong"/>
                <w:b w:val="0"/>
                <w:bCs w:val="0"/>
              </w:rPr>
            </w:pPr>
            <w:r w:rsidRPr="00BE0901">
              <w:rPr>
                <w:rStyle w:val="Strong"/>
                <w:b w:val="0"/>
              </w:rPr>
              <w:t>Verify that the aged accounts payable report was printed after all posting was completed</w:t>
            </w:r>
          </w:p>
          <w:p w:rsidR="00BE0901" w:rsidRPr="00BE0901" w:rsidRDefault="00BE0901" w:rsidP="00BE0901">
            <w:pPr>
              <w:pStyle w:val="Bullets"/>
              <w:numPr>
                <w:ilvl w:val="0"/>
                <w:numId w:val="30"/>
              </w:numPr>
              <w:rPr>
                <w:rStyle w:val="Strong"/>
                <w:b w:val="0"/>
                <w:bCs w:val="0"/>
              </w:rPr>
            </w:pPr>
            <w:r w:rsidRPr="00BE0901">
              <w:rPr>
                <w:rStyle w:val="Strong"/>
                <w:b w:val="0"/>
              </w:rPr>
              <w:t>Verify that the accounts payable journal was properly posted to the general ledger</w:t>
            </w:r>
          </w:p>
          <w:p w:rsidR="003709BF" w:rsidRDefault="00BE0901" w:rsidP="003709BF">
            <w:pPr>
              <w:pStyle w:val="ListParagraph"/>
              <w:numPr>
                <w:ilvl w:val="0"/>
                <w:numId w:val="30"/>
              </w:numPr>
              <w:rPr>
                <w:lang w:val="en-GB"/>
              </w:rPr>
            </w:pPr>
            <w:r w:rsidRPr="00BE0901">
              <w:rPr>
                <w:lang w:val="en-GB"/>
              </w:rPr>
              <w:t xml:space="preserve">Verify that the general ledger is set </w:t>
            </w:r>
            <w:r>
              <w:rPr>
                <w:lang w:val="en-GB"/>
              </w:rPr>
              <w:t>to the correct reporting period</w:t>
            </w:r>
          </w:p>
          <w:p w:rsidR="0089204C" w:rsidRDefault="0089204C" w:rsidP="003709BF">
            <w:pPr>
              <w:spacing w:after="0" w:line="240" w:lineRule="auto"/>
              <w:contextualSpacing/>
              <w:rPr>
                <w:lang w:val="en-GB"/>
              </w:rPr>
            </w:pPr>
          </w:p>
          <w:p w:rsidR="003709BF" w:rsidRDefault="003709BF" w:rsidP="003709BF">
            <w:pPr>
              <w:spacing w:after="0" w:line="240" w:lineRule="auto"/>
              <w:contextualSpacing/>
              <w:rPr>
                <w:b/>
                <w:lang w:val="en-GB"/>
              </w:rPr>
            </w:pPr>
            <w:r>
              <w:rPr>
                <w:b/>
                <w:lang w:val="en-GB"/>
              </w:rPr>
              <w:t xml:space="preserve">Outline the process of reconciling accounts receivable with the general ledger. </w:t>
            </w:r>
          </w:p>
          <w:p w:rsidR="003709BF" w:rsidRDefault="003709BF" w:rsidP="003709BF">
            <w:pPr>
              <w:pStyle w:val="Answers"/>
              <w:rPr>
                <w:lang w:val="en-GB"/>
              </w:rPr>
            </w:pPr>
          </w:p>
          <w:p w:rsidR="003709BF" w:rsidRDefault="006F1DCE" w:rsidP="003709BF">
            <w:pPr>
              <w:pStyle w:val="Answers"/>
              <w:rPr>
                <w:i w:val="0"/>
                <w:lang w:val="en-GB"/>
              </w:rPr>
            </w:pPr>
            <w:r>
              <w:rPr>
                <w:i w:val="0"/>
                <w:lang w:val="en-GB"/>
              </w:rPr>
              <w:t xml:space="preserve">The process of reconciling accounts </w:t>
            </w:r>
            <w:r w:rsidR="00BB7A77">
              <w:rPr>
                <w:i w:val="0"/>
                <w:lang w:val="en-GB"/>
              </w:rPr>
              <w:t xml:space="preserve">receivable with the general ledger is ensuring that the matching amounts of unpaid customer billings to the accounts recievale total that is stated  </w:t>
            </w:r>
          </w:p>
          <w:p w:rsidR="0006380D" w:rsidRDefault="0006380D" w:rsidP="003709BF">
            <w:pPr>
              <w:pStyle w:val="Answers"/>
              <w:rPr>
                <w:i w:val="0"/>
                <w:lang w:val="en-GB"/>
              </w:rPr>
            </w:pPr>
          </w:p>
          <w:p w:rsidR="0006380D" w:rsidRDefault="0006380D" w:rsidP="003709BF">
            <w:pPr>
              <w:pStyle w:val="Answers"/>
              <w:rPr>
                <w:i w:val="0"/>
                <w:lang w:val="en-GB"/>
              </w:rPr>
            </w:pPr>
          </w:p>
          <w:p w:rsidR="0006380D" w:rsidRDefault="0006380D" w:rsidP="003709BF">
            <w:pPr>
              <w:pStyle w:val="Answers"/>
              <w:rPr>
                <w:i w:val="0"/>
                <w:lang w:val="en-GB"/>
              </w:rPr>
            </w:pPr>
          </w:p>
          <w:p w:rsidR="0006380D" w:rsidRPr="0089204C" w:rsidRDefault="0006380D" w:rsidP="003709BF">
            <w:pPr>
              <w:pStyle w:val="Answers"/>
              <w:rPr>
                <w:i w:val="0"/>
                <w:lang w:val="en-GB"/>
              </w:rPr>
            </w:pPr>
          </w:p>
        </w:tc>
      </w:tr>
    </w:tbl>
    <w:p w:rsidR="003709BF" w:rsidRDefault="003709BF" w:rsidP="003709BF">
      <w:pPr>
        <w:pStyle w:val="Heading3"/>
      </w:pPr>
      <w:bookmarkStart w:id="13" w:name="_Toc416721033"/>
      <w:r>
        <w:lastRenderedPageBreak/>
        <w:t>Activity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2</w:t>
            </w:r>
            <w:r w:rsidR="003709BF">
              <w:rPr>
                <w:b/>
                <w:bCs/>
              </w:rPr>
              <w:t xml:space="preserve">5 </w:t>
            </w:r>
            <w:r w:rsidR="003709BF"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a</w:t>
            </w:r>
            <w:r w:rsidRPr="00306D29">
              <w:rPr>
                <w:rFonts w:asciiTheme="minorHAnsi" w:hAnsiTheme="minorHAnsi"/>
                <w:b/>
              </w:rPr>
              <w:t xml:space="preserve">ccurately prepare trial balance from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06380D" w:rsidRDefault="003709BF" w:rsidP="003709BF">
            <w:pPr>
              <w:spacing w:after="0" w:line="240" w:lineRule="auto"/>
              <w:contextualSpacing/>
              <w:rPr>
                <w:b/>
                <w:bCs/>
              </w:rPr>
            </w:pPr>
            <w:r w:rsidRPr="00AD5656">
              <w:rPr>
                <w:b/>
                <w:bCs/>
              </w:rPr>
              <w:t>Activity</w:t>
            </w:r>
          </w:p>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Pr="0006380D" w:rsidRDefault="0006380D" w:rsidP="0006380D"/>
          <w:p w:rsidR="0006380D" w:rsidRDefault="0006380D" w:rsidP="0006380D"/>
          <w:p w:rsidR="003709BF" w:rsidRDefault="0006380D" w:rsidP="0006380D">
            <w:pPr>
              <w:tabs>
                <w:tab w:val="left" w:pos="1215"/>
              </w:tabs>
            </w:pPr>
            <w:r>
              <w:tab/>
            </w:r>
          </w:p>
          <w:p w:rsidR="0006380D" w:rsidRDefault="0006380D" w:rsidP="0006380D">
            <w:pPr>
              <w:tabs>
                <w:tab w:val="left" w:pos="1215"/>
              </w:tabs>
            </w:pPr>
          </w:p>
          <w:p w:rsidR="0006380D" w:rsidRDefault="0006380D" w:rsidP="0006380D">
            <w:pPr>
              <w:tabs>
                <w:tab w:val="left" w:pos="1215"/>
              </w:tabs>
            </w:pPr>
          </w:p>
          <w:p w:rsidR="0006380D" w:rsidRDefault="0006380D" w:rsidP="0006380D">
            <w:pPr>
              <w:tabs>
                <w:tab w:val="left" w:pos="1215"/>
              </w:tabs>
            </w:pPr>
          </w:p>
          <w:p w:rsidR="0006380D" w:rsidRPr="0006380D" w:rsidRDefault="0006380D" w:rsidP="0006380D">
            <w:pPr>
              <w:tabs>
                <w:tab w:val="left" w:pos="1215"/>
              </w:tabs>
            </w:pP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is a trial balance?</w:t>
            </w:r>
          </w:p>
          <w:p w:rsidR="003709BF" w:rsidRDefault="003709BF" w:rsidP="003709BF">
            <w:pPr>
              <w:pStyle w:val="AAAQuestions"/>
            </w:pPr>
          </w:p>
          <w:p w:rsidR="003709BF" w:rsidRPr="00EE1ABD" w:rsidRDefault="00EE1ABD" w:rsidP="003709BF">
            <w:pPr>
              <w:pStyle w:val="AAAQuestions"/>
              <w:rPr>
                <w:b w:val="0"/>
              </w:rPr>
            </w:pPr>
            <w:r>
              <w:rPr>
                <w:b w:val="0"/>
              </w:rPr>
              <w:t xml:space="preserve">A trial balance is a list of all the general ledger account including the name of the nominal ledger account and its value. </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Why carry out a trial balance?</w:t>
            </w:r>
          </w:p>
          <w:p w:rsidR="003709BF" w:rsidRDefault="003709BF" w:rsidP="003709BF">
            <w:pPr>
              <w:pStyle w:val="Answers"/>
            </w:pPr>
          </w:p>
          <w:p w:rsidR="003709BF" w:rsidRPr="00622803" w:rsidRDefault="00622803" w:rsidP="003709BF">
            <w:pPr>
              <w:pStyle w:val="Answers"/>
              <w:rPr>
                <w:i w:val="0"/>
              </w:rPr>
            </w:pPr>
            <w:r>
              <w:rPr>
                <w:i w:val="0"/>
              </w:rPr>
              <w:t xml:space="preserve">The purpose of a trial balance is to prove the mathematical equality of debits and credits after posting. The trial balance should be the first step in the preparation of financial statements. </w:t>
            </w:r>
          </w:p>
          <w:p w:rsidR="003709BF" w:rsidRDefault="003709BF" w:rsidP="003709BF">
            <w:pPr>
              <w:pStyle w:val="Answers"/>
            </w:pPr>
          </w:p>
          <w:p w:rsidR="003709BF" w:rsidRDefault="003709BF" w:rsidP="003709BF">
            <w:pPr>
              <w:pStyle w:val="Answers"/>
            </w:pPr>
          </w:p>
          <w:p w:rsidR="0089204C" w:rsidRDefault="0089204C" w:rsidP="003709BF">
            <w:pPr>
              <w:pStyle w:val="Answers"/>
            </w:pPr>
          </w:p>
          <w:p w:rsidR="0089204C" w:rsidRDefault="0089204C" w:rsidP="003709BF">
            <w:pPr>
              <w:pStyle w:val="Answers"/>
            </w:pPr>
          </w:p>
          <w:p w:rsidR="003709BF" w:rsidRDefault="003709BF" w:rsidP="003709BF">
            <w:pPr>
              <w:pStyle w:val="AAAQuestions"/>
            </w:pPr>
            <w:r>
              <w:t>Draw an example of a trial balance.</w:t>
            </w:r>
          </w:p>
          <w:p w:rsidR="003709BF" w:rsidRDefault="003709BF" w:rsidP="003709BF">
            <w:pPr>
              <w:pStyle w:val="Answers"/>
            </w:pPr>
          </w:p>
          <w:p w:rsidR="003709BF" w:rsidRDefault="003709BF" w:rsidP="003709BF">
            <w:pPr>
              <w:pStyle w:val="Answers"/>
            </w:pPr>
          </w:p>
          <w:tbl>
            <w:tblPr>
              <w:tblStyle w:val="TableGrid"/>
              <w:tblW w:w="0" w:type="auto"/>
              <w:tblLook w:val="04A0" w:firstRow="1" w:lastRow="0" w:firstColumn="1" w:lastColumn="0" w:noHBand="0" w:noVBand="1"/>
            </w:tblPr>
            <w:tblGrid>
              <w:gridCol w:w="2626"/>
              <w:gridCol w:w="2360"/>
              <w:gridCol w:w="2360"/>
            </w:tblGrid>
            <w:tr w:rsidR="00C43B40" w:rsidRPr="008719E5" w:rsidTr="00C43B40">
              <w:tc>
                <w:tcPr>
                  <w:tcW w:w="3182" w:type="dxa"/>
                  <w:shd w:val="clear" w:color="auto" w:fill="auto"/>
                </w:tcPr>
                <w:p w:rsidR="00C43B40" w:rsidRPr="008719E5" w:rsidRDefault="00C43B40" w:rsidP="00C43B40">
                  <w:pPr>
                    <w:jc w:val="center"/>
                    <w:rPr>
                      <w:b/>
                    </w:rPr>
                  </w:pPr>
                  <w:r w:rsidRPr="008719E5">
                    <w:rPr>
                      <w:b/>
                    </w:rPr>
                    <w:t>Account Title</w:t>
                  </w:r>
                </w:p>
              </w:tc>
              <w:tc>
                <w:tcPr>
                  <w:tcW w:w="3183" w:type="dxa"/>
                  <w:shd w:val="clear" w:color="auto" w:fill="auto"/>
                </w:tcPr>
                <w:p w:rsidR="00C43B40" w:rsidRPr="008719E5" w:rsidRDefault="00C43B40" w:rsidP="00C43B40">
                  <w:pPr>
                    <w:jc w:val="center"/>
                    <w:rPr>
                      <w:b/>
                    </w:rPr>
                  </w:pPr>
                  <w:r w:rsidRPr="008719E5">
                    <w:rPr>
                      <w:b/>
                    </w:rPr>
                    <w:t>Debit ($)</w:t>
                  </w:r>
                </w:p>
              </w:tc>
              <w:tc>
                <w:tcPr>
                  <w:tcW w:w="3183" w:type="dxa"/>
                  <w:shd w:val="clear" w:color="auto" w:fill="auto"/>
                </w:tcPr>
                <w:p w:rsidR="00C43B40" w:rsidRPr="008719E5" w:rsidRDefault="00C43B40" w:rsidP="00C43B40">
                  <w:pPr>
                    <w:jc w:val="center"/>
                    <w:rPr>
                      <w:b/>
                    </w:rPr>
                  </w:pPr>
                  <w:r w:rsidRPr="008719E5">
                    <w:rPr>
                      <w:b/>
                    </w:rPr>
                    <w:t>Credit ($)</w:t>
                  </w:r>
                </w:p>
              </w:tc>
            </w:tr>
            <w:tr w:rsidR="00C43B40" w:rsidTr="00C43B40">
              <w:tc>
                <w:tcPr>
                  <w:tcW w:w="3182" w:type="dxa"/>
                  <w:shd w:val="clear" w:color="auto" w:fill="auto"/>
                </w:tcPr>
                <w:p w:rsidR="00C43B40" w:rsidRPr="008719E5" w:rsidRDefault="00C43B40" w:rsidP="00C43B40">
                  <w:pPr>
                    <w:rPr>
                      <w:b/>
                    </w:rPr>
                  </w:pPr>
                  <w:r w:rsidRPr="008719E5">
                    <w:rPr>
                      <w:b/>
                    </w:rPr>
                    <w:t xml:space="preserve">Debtors </w:t>
                  </w:r>
                </w:p>
              </w:tc>
              <w:tc>
                <w:tcPr>
                  <w:tcW w:w="3183" w:type="dxa"/>
                </w:tcPr>
                <w:p w:rsidR="00C43B40" w:rsidRDefault="00C43B40" w:rsidP="00C43B40">
                  <w:pPr>
                    <w:jc w:val="right"/>
                  </w:pPr>
                  <w:r>
                    <w:t>4,000</w:t>
                  </w:r>
                </w:p>
              </w:tc>
              <w:tc>
                <w:tcPr>
                  <w:tcW w:w="3183" w:type="dxa"/>
                </w:tcPr>
                <w:p w:rsidR="00C43B40" w:rsidRDefault="00C43B40" w:rsidP="00C43B40">
                  <w:pPr>
                    <w:jc w:val="right"/>
                  </w:pPr>
                </w:p>
              </w:tc>
            </w:tr>
            <w:tr w:rsidR="00C43B40" w:rsidTr="00C43B40">
              <w:tc>
                <w:tcPr>
                  <w:tcW w:w="3182" w:type="dxa"/>
                  <w:shd w:val="clear" w:color="auto" w:fill="auto"/>
                </w:tcPr>
                <w:p w:rsidR="00C43B40" w:rsidRPr="008719E5" w:rsidRDefault="00C43B40" w:rsidP="00C43B40">
                  <w:pPr>
                    <w:rPr>
                      <w:b/>
                    </w:rPr>
                  </w:pPr>
                  <w:r w:rsidRPr="008719E5">
                    <w:rPr>
                      <w:b/>
                    </w:rPr>
                    <w:t xml:space="preserve">Creditor </w:t>
                  </w:r>
                </w:p>
              </w:tc>
              <w:tc>
                <w:tcPr>
                  <w:tcW w:w="3183" w:type="dxa"/>
                </w:tcPr>
                <w:p w:rsidR="00C43B40" w:rsidRDefault="00C43B40" w:rsidP="00C43B40">
                  <w:pPr>
                    <w:jc w:val="right"/>
                  </w:pPr>
                </w:p>
              </w:tc>
              <w:tc>
                <w:tcPr>
                  <w:tcW w:w="3183" w:type="dxa"/>
                </w:tcPr>
                <w:p w:rsidR="00C43B40" w:rsidRDefault="00C43B40" w:rsidP="00C43B40">
                  <w:pPr>
                    <w:jc w:val="right"/>
                  </w:pPr>
                  <w:r>
                    <w:t>6,000</w:t>
                  </w:r>
                </w:p>
              </w:tc>
            </w:tr>
            <w:tr w:rsidR="00C43B40" w:rsidTr="00C43B40">
              <w:tc>
                <w:tcPr>
                  <w:tcW w:w="3182" w:type="dxa"/>
                  <w:shd w:val="clear" w:color="auto" w:fill="auto"/>
                </w:tcPr>
                <w:p w:rsidR="00C43B40" w:rsidRPr="008719E5" w:rsidRDefault="00C43B40" w:rsidP="00C43B40">
                  <w:pPr>
                    <w:rPr>
                      <w:b/>
                    </w:rPr>
                  </w:pPr>
                  <w:r w:rsidRPr="008719E5">
                    <w:rPr>
                      <w:b/>
                    </w:rPr>
                    <w:t>Sales</w:t>
                  </w:r>
                </w:p>
              </w:tc>
              <w:tc>
                <w:tcPr>
                  <w:tcW w:w="3183" w:type="dxa"/>
                </w:tcPr>
                <w:p w:rsidR="00C43B40" w:rsidRDefault="00C43B40" w:rsidP="00C43B40">
                  <w:pPr>
                    <w:jc w:val="right"/>
                  </w:pPr>
                </w:p>
              </w:tc>
              <w:tc>
                <w:tcPr>
                  <w:tcW w:w="3183" w:type="dxa"/>
                </w:tcPr>
                <w:p w:rsidR="00C43B40" w:rsidRDefault="00C43B40" w:rsidP="00C43B40">
                  <w:pPr>
                    <w:jc w:val="right"/>
                  </w:pPr>
                  <w:r>
                    <w:t>12,000</w:t>
                  </w:r>
                </w:p>
              </w:tc>
            </w:tr>
            <w:tr w:rsidR="00C43B40" w:rsidTr="00C43B40">
              <w:tc>
                <w:tcPr>
                  <w:tcW w:w="3182" w:type="dxa"/>
                  <w:shd w:val="clear" w:color="auto" w:fill="auto"/>
                </w:tcPr>
                <w:p w:rsidR="00C43B40" w:rsidRPr="008719E5" w:rsidRDefault="00C43B40" w:rsidP="00C43B40">
                  <w:pPr>
                    <w:rPr>
                      <w:b/>
                    </w:rPr>
                  </w:pPr>
                  <w:r w:rsidRPr="008719E5">
                    <w:rPr>
                      <w:b/>
                    </w:rPr>
                    <w:t xml:space="preserve">Cash </w:t>
                  </w:r>
                </w:p>
              </w:tc>
              <w:tc>
                <w:tcPr>
                  <w:tcW w:w="3183" w:type="dxa"/>
                </w:tcPr>
                <w:p w:rsidR="00C43B40" w:rsidRDefault="00C43B40" w:rsidP="00C43B40">
                  <w:pPr>
                    <w:jc w:val="right"/>
                  </w:pPr>
                  <w:r>
                    <w:t>1,500</w:t>
                  </w:r>
                </w:p>
              </w:tc>
              <w:tc>
                <w:tcPr>
                  <w:tcW w:w="3183" w:type="dxa"/>
                </w:tcPr>
                <w:p w:rsidR="00C43B40" w:rsidRDefault="00C43B40" w:rsidP="00C43B40">
                  <w:pPr>
                    <w:jc w:val="right"/>
                  </w:pPr>
                </w:p>
              </w:tc>
            </w:tr>
            <w:tr w:rsidR="00C43B40" w:rsidTr="00C43B40">
              <w:tc>
                <w:tcPr>
                  <w:tcW w:w="3182" w:type="dxa"/>
                  <w:shd w:val="clear" w:color="auto" w:fill="auto"/>
                </w:tcPr>
                <w:p w:rsidR="00C43B40" w:rsidRPr="008719E5" w:rsidRDefault="00C43B40" w:rsidP="00C43B40">
                  <w:pPr>
                    <w:rPr>
                      <w:b/>
                    </w:rPr>
                  </w:pPr>
                  <w:r w:rsidRPr="008719E5">
                    <w:rPr>
                      <w:b/>
                    </w:rPr>
                    <w:t>Cost of sales</w:t>
                  </w:r>
                </w:p>
              </w:tc>
              <w:tc>
                <w:tcPr>
                  <w:tcW w:w="3183" w:type="dxa"/>
                </w:tcPr>
                <w:p w:rsidR="00C43B40" w:rsidRDefault="00C43B40" w:rsidP="00C43B40">
                  <w:pPr>
                    <w:jc w:val="right"/>
                  </w:pPr>
                  <w:r>
                    <w:t>5,000</w:t>
                  </w:r>
                </w:p>
              </w:tc>
              <w:tc>
                <w:tcPr>
                  <w:tcW w:w="3183" w:type="dxa"/>
                </w:tcPr>
                <w:p w:rsidR="00C43B40" w:rsidRDefault="00C43B40" w:rsidP="00C43B40">
                  <w:pPr>
                    <w:jc w:val="right"/>
                  </w:pPr>
                </w:p>
              </w:tc>
            </w:tr>
            <w:tr w:rsidR="00C43B40" w:rsidTr="00C43B40">
              <w:tc>
                <w:tcPr>
                  <w:tcW w:w="3182" w:type="dxa"/>
                  <w:shd w:val="clear" w:color="auto" w:fill="auto"/>
                </w:tcPr>
                <w:p w:rsidR="00C43B40" w:rsidRPr="008719E5" w:rsidRDefault="00C43B40" w:rsidP="00C43B40">
                  <w:pPr>
                    <w:rPr>
                      <w:b/>
                    </w:rPr>
                  </w:pPr>
                  <w:r w:rsidRPr="008719E5">
                    <w:rPr>
                      <w:b/>
                    </w:rPr>
                    <w:t>Administration expense</w:t>
                  </w:r>
                </w:p>
              </w:tc>
              <w:tc>
                <w:tcPr>
                  <w:tcW w:w="3183" w:type="dxa"/>
                </w:tcPr>
                <w:p w:rsidR="00C43B40" w:rsidRDefault="00C43B40" w:rsidP="00C43B40">
                  <w:pPr>
                    <w:jc w:val="right"/>
                  </w:pPr>
                  <w:r>
                    <w:t>1,000</w:t>
                  </w:r>
                </w:p>
              </w:tc>
              <w:tc>
                <w:tcPr>
                  <w:tcW w:w="3183" w:type="dxa"/>
                </w:tcPr>
                <w:p w:rsidR="00C43B40" w:rsidRDefault="00C43B40" w:rsidP="00C43B40">
                  <w:pPr>
                    <w:jc w:val="right"/>
                  </w:pPr>
                </w:p>
              </w:tc>
            </w:tr>
            <w:tr w:rsidR="00C43B40" w:rsidTr="00C43B40">
              <w:tc>
                <w:tcPr>
                  <w:tcW w:w="3182" w:type="dxa"/>
                  <w:shd w:val="clear" w:color="auto" w:fill="auto"/>
                </w:tcPr>
                <w:p w:rsidR="00C43B40" w:rsidRPr="008719E5" w:rsidRDefault="00C43B40" w:rsidP="00C43B40">
                  <w:pPr>
                    <w:rPr>
                      <w:b/>
                    </w:rPr>
                  </w:pPr>
                  <w:r w:rsidRPr="008719E5">
                    <w:rPr>
                      <w:b/>
                    </w:rPr>
                    <w:t>Share capital</w:t>
                  </w:r>
                </w:p>
              </w:tc>
              <w:tc>
                <w:tcPr>
                  <w:tcW w:w="3183" w:type="dxa"/>
                </w:tcPr>
                <w:p w:rsidR="00C43B40" w:rsidRDefault="00C43B40" w:rsidP="00C43B40">
                  <w:pPr>
                    <w:jc w:val="right"/>
                  </w:pPr>
                </w:p>
              </w:tc>
              <w:tc>
                <w:tcPr>
                  <w:tcW w:w="3183" w:type="dxa"/>
                </w:tcPr>
                <w:p w:rsidR="00C43B40" w:rsidRDefault="00C43B40" w:rsidP="00C43B40">
                  <w:pPr>
                    <w:jc w:val="right"/>
                  </w:pPr>
                  <w:r>
                    <w:t>8,500</w:t>
                  </w:r>
                </w:p>
              </w:tc>
            </w:tr>
            <w:tr w:rsidR="00C43B40" w:rsidTr="00C43B40">
              <w:tc>
                <w:tcPr>
                  <w:tcW w:w="3182" w:type="dxa"/>
                  <w:shd w:val="clear" w:color="auto" w:fill="auto"/>
                </w:tcPr>
                <w:p w:rsidR="00C43B40" w:rsidRPr="008719E5" w:rsidRDefault="00C43B40" w:rsidP="00C43B40">
                  <w:pPr>
                    <w:rPr>
                      <w:b/>
                    </w:rPr>
                  </w:pPr>
                  <w:r w:rsidRPr="008719E5">
                    <w:rPr>
                      <w:b/>
                    </w:rPr>
                    <w:t xml:space="preserve">Building </w:t>
                  </w:r>
                </w:p>
              </w:tc>
              <w:tc>
                <w:tcPr>
                  <w:tcW w:w="3183" w:type="dxa"/>
                </w:tcPr>
                <w:p w:rsidR="00C43B40" w:rsidRDefault="00C43B40" w:rsidP="00C43B40">
                  <w:pPr>
                    <w:jc w:val="right"/>
                  </w:pPr>
                  <w:r>
                    <w:t>15,000</w:t>
                  </w:r>
                </w:p>
              </w:tc>
              <w:tc>
                <w:tcPr>
                  <w:tcW w:w="3183" w:type="dxa"/>
                </w:tcPr>
                <w:p w:rsidR="00C43B40" w:rsidRDefault="00C43B40" w:rsidP="00C43B40">
                  <w:pPr>
                    <w:jc w:val="right"/>
                  </w:pPr>
                </w:p>
              </w:tc>
            </w:tr>
            <w:tr w:rsidR="00C43B40" w:rsidTr="00C43B40">
              <w:tc>
                <w:tcPr>
                  <w:tcW w:w="3182" w:type="dxa"/>
                  <w:shd w:val="clear" w:color="auto" w:fill="auto"/>
                </w:tcPr>
                <w:p w:rsidR="00C43B40" w:rsidRPr="008719E5" w:rsidRDefault="00C43B40" w:rsidP="00C43B40">
                  <w:pPr>
                    <w:rPr>
                      <w:b/>
                    </w:rPr>
                  </w:pPr>
                  <w:r w:rsidRPr="008719E5">
                    <w:rPr>
                      <w:b/>
                    </w:rPr>
                    <w:t>Total</w:t>
                  </w:r>
                </w:p>
              </w:tc>
              <w:tc>
                <w:tcPr>
                  <w:tcW w:w="3183" w:type="dxa"/>
                </w:tcPr>
                <w:p w:rsidR="00C43B40" w:rsidRDefault="00C43B40" w:rsidP="00C43B40">
                  <w:pPr>
                    <w:jc w:val="right"/>
                  </w:pPr>
                  <w:r>
                    <w:t>26,500</w:t>
                  </w:r>
                </w:p>
              </w:tc>
              <w:tc>
                <w:tcPr>
                  <w:tcW w:w="3183" w:type="dxa"/>
                </w:tcPr>
                <w:p w:rsidR="00C43B40" w:rsidRDefault="00C43B40" w:rsidP="00C43B40">
                  <w:pPr>
                    <w:jc w:val="right"/>
                  </w:pPr>
                  <w:r>
                    <w:t>26,500</w:t>
                  </w:r>
                </w:p>
              </w:tc>
            </w:tr>
          </w:tbl>
          <w:p w:rsidR="00574044" w:rsidRPr="00AD5656" w:rsidRDefault="00574044" w:rsidP="003709BF">
            <w:pPr>
              <w:pStyle w:val="Answers"/>
            </w:pPr>
          </w:p>
        </w:tc>
      </w:tr>
    </w:tbl>
    <w:p w:rsidR="003709BF" w:rsidRDefault="003709BF" w:rsidP="003709BF">
      <w:pPr>
        <w:pStyle w:val="Heading3"/>
      </w:pPr>
      <w:bookmarkStart w:id="14" w:name="_Toc416721034"/>
      <w:r>
        <w:lastRenderedPageBreak/>
        <w:t>Activity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ensure cash flow is accurately accounted for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cash flow?</w:t>
            </w:r>
          </w:p>
          <w:p w:rsidR="003709BF" w:rsidRDefault="003709BF" w:rsidP="003709BF">
            <w:pPr>
              <w:pStyle w:val="AAAQuestions"/>
            </w:pPr>
          </w:p>
          <w:p w:rsidR="003709BF" w:rsidRPr="00C43B40" w:rsidRDefault="00C43B40" w:rsidP="003709BF">
            <w:pPr>
              <w:pStyle w:val="AAAQuestions"/>
              <w:rPr>
                <w:b w:val="0"/>
              </w:rPr>
            </w:pPr>
            <w:r>
              <w:rPr>
                <w:b w:val="0"/>
              </w:rPr>
              <w:t>Cash flow is t</w:t>
            </w:r>
            <w:r w:rsidRPr="00C43B40">
              <w:rPr>
                <w:b w:val="0"/>
              </w:rPr>
              <w:t>he movement of money into or out of an organisation</w:t>
            </w:r>
          </w:p>
          <w:p w:rsidR="003709BF" w:rsidRDefault="003709BF" w:rsidP="003709BF">
            <w:pPr>
              <w:pStyle w:val="AAAQuestions"/>
            </w:pPr>
          </w:p>
          <w:p w:rsidR="003709BF" w:rsidRDefault="003709BF" w:rsidP="003709BF">
            <w:pPr>
              <w:pStyle w:val="AAAQuestions"/>
            </w:pPr>
            <w:r>
              <w:t>Give examples of ways to increase cash flow.</w:t>
            </w:r>
          </w:p>
          <w:p w:rsidR="003709BF" w:rsidRDefault="003709BF" w:rsidP="003709BF">
            <w:pPr>
              <w:pStyle w:val="Answers"/>
            </w:pPr>
          </w:p>
          <w:p w:rsidR="003709BF" w:rsidRPr="00C43B40" w:rsidRDefault="00C43B40" w:rsidP="003709BF">
            <w:pPr>
              <w:pStyle w:val="Answers"/>
              <w:rPr>
                <w:i w:val="0"/>
              </w:rPr>
            </w:pPr>
            <w:r>
              <w:rPr>
                <w:i w:val="0"/>
              </w:rPr>
              <w:t xml:space="preserve">Ways to increase cash flow can include: </w:t>
            </w:r>
          </w:p>
          <w:p w:rsidR="003709BF" w:rsidRDefault="00C43B40" w:rsidP="001534AB">
            <w:pPr>
              <w:pStyle w:val="Answers"/>
              <w:numPr>
                <w:ilvl w:val="0"/>
                <w:numId w:val="33"/>
              </w:numPr>
              <w:rPr>
                <w:i w:val="0"/>
              </w:rPr>
            </w:pPr>
            <w:r>
              <w:rPr>
                <w:i w:val="0"/>
              </w:rPr>
              <w:t xml:space="preserve">More goods being sold </w:t>
            </w:r>
          </w:p>
          <w:p w:rsidR="00C43B40" w:rsidRDefault="00C43B40" w:rsidP="001534AB">
            <w:pPr>
              <w:pStyle w:val="Answers"/>
              <w:numPr>
                <w:ilvl w:val="0"/>
                <w:numId w:val="33"/>
              </w:numPr>
              <w:rPr>
                <w:i w:val="0"/>
              </w:rPr>
            </w:pPr>
            <w:r>
              <w:rPr>
                <w:i w:val="0"/>
              </w:rPr>
              <w:t>An Asset being sold</w:t>
            </w:r>
          </w:p>
          <w:p w:rsidR="003709BF" w:rsidRDefault="00C43B40" w:rsidP="001534AB">
            <w:pPr>
              <w:pStyle w:val="Answers"/>
              <w:numPr>
                <w:ilvl w:val="0"/>
                <w:numId w:val="33"/>
              </w:numPr>
              <w:rPr>
                <w:i w:val="0"/>
              </w:rPr>
            </w:pPr>
            <w:r>
              <w:rPr>
                <w:i w:val="0"/>
              </w:rPr>
              <w:t>Costs being reduced</w:t>
            </w:r>
          </w:p>
          <w:p w:rsidR="00C43B40" w:rsidRDefault="00C43B40" w:rsidP="001534AB">
            <w:pPr>
              <w:pStyle w:val="Answers"/>
              <w:numPr>
                <w:ilvl w:val="0"/>
                <w:numId w:val="33"/>
              </w:numPr>
              <w:rPr>
                <w:i w:val="0"/>
              </w:rPr>
            </w:pPr>
            <w:r>
              <w:rPr>
                <w:i w:val="0"/>
              </w:rPr>
              <w:t xml:space="preserve">Selling prices increased </w:t>
            </w:r>
          </w:p>
          <w:p w:rsidR="00C43B40" w:rsidRDefault="00C43B40" w:rsidP="001534AB">
            <w:pPr>
              <w:pStyle w:val="Answers"/>
              <w:numPr>
                <w:ilvl w:val="0"/>
                <w:numId w:val="33"/>
              </w:numPr>
              <w:rPr>
                <w:i w:val="0"/>
              </w:rPr>
            </w:pPr>
            <w:r>
              <w:rPr>
                <w:i w:val="0"/>
              </w:rPr>
              <w:t xml:space="preserve">Money collected faster </w:t>
            </w:r>
          </w:p>
          <w:p w:rsidR="00C43B40" w:rsidRDefault="00C43B40" w:rsidP="001534AB">
            <w:pPr>
              <w:pStyle w:val="Answers"/>
              <w:numPr>
                <w:ilvl w:val="0"/>
                <w:numId w:val="33"/>
              </w:numPr>
              <w:rPr>
                <w:i w:val="0"/>
              </w:rPr>
            </w:pPr>
            <w:r>
              <w:rPr>
                <w:i w:val="0"/>
              </w:rPr>
              <w:t xml:space="preserve">Money is paid slower </w:t>
            </w:r>
          </w:p>
          <w:p w:rsidR="00C43B40" w:rsidRDefault="00C43B40" w:rsidP="001534AB">
            <w:pPr>
              <w:pStyle w:val="Answers"/>
              <w:numPr>
                <w:ilvl w:val="0"/>
                <w:numId w:val="33"/>
              </w:numPr>
              <w:rPr>
                <w:i w:val="0"/>
              </w:rPr>
            </w:pPr>
            <w:r>
              <w:rPr>
                <w:i w:val="0"/>
              </w:rPr>
              <w:t xml:space="preserve">More equity is brought in </w:t>
            </w:r>
          </w:p>
          <w:p w:rsidR="00C43B40" w:rsidRDefault="00C43B40" w:rsidP="001534AB">
            <w:pPr>
              <w:pStyle w:val="Answers"/>
              <w:numPr>
                <w:ilvl w:val="0"/>
                <w:numId w:val="33"/>
              </w:numPr>
              <w:rPr>
                <w:i w:val="0"/>
              </w:rPr>
            </w:pPr>
            <w:r>
              <w:rPr>
                <w:i w:val="0"/>
              </w:rPr>
              <w:t xml:space="preserve">A loan is taken out </w:t>
            </w:r>
          </w:p>
          <w:p w:rsidR="00C43B40" w:rsidRPr="00C43B40" w:rsidRDefault="00C43B40" w:rsidP="00C43B40">
            <w:pPr>
              <w:pStyle w:val="Answers"/>
              <w:ind w:left="1080"/>
              <w:rPr>
                <w:i w:val="0"/>
              </w:rPr>
            </w:pPr>
          </w:p>
          <w:p w:rsidR="003709BF" w:rsidRDefault="003709BF" w:rsidP="003709BF">
            <w:pPr>
              <w:pStyle w:val="AAAQuestions"/>
            </w:pPr>
            <w:r>
              <w:t>A cash flow statement has three sections. What are they?</w:t>
            </w:r>
          </w:p>
          <w:p w:rsidR="003709BF" w:rsidRDefault="003709BF" w:rsidP="003709BF">
            <w:pPr>
              <w:pStyle w:val="Answers"/>
            </w:pPr>
          </w:p>
          <w:p w:rsidR="003709BF" w:rsidRDefault="00D2467E" w:rsidP="003709BF">
            <w:pPr>
              <w:pStyle w:val="Answers"/>
              <w:rPr>
                <w:i w:val="0"/>
              </w:rPr>
            </w:pPr>
            <w:r>
              <w:rPr>
                <w:i w:val="0"/>
              </w:rPr>
              <w:t xml:space="preserve">The three cash flow statements are: </w:t>
            </w:r>
          </w:p>
          <w:p w:rsidR="00D2467E" w:rsidRDefault="00D2467E" w:rsidP="001534AB">
            <w:pPr>
              <w:pStyle w:val="Answers"/>
              <w:numPr>
                <w:ilvl w:val="0"/>
                <w:numId w:val="33"/>
              </w:numPr>
              <w:rPr>
                <w:i w:val="0"/>
              </w:rPr>
            </w:pPr>
            <w:r>
              <w:rPr>
                <w:i w:val="0"/>
              </w:rPr>
              <w:t xml:space="preserve">Cash flow from operations </w:t>
            </w:r>
          </w:p>
          <w:p w:rsidR="00D2467E" w:rsidRDefault="00D2467E" w:rsidP="001534AB">
            <w:pPr>
              <w:pStyle w:val="Answers"/>
              <w:numPr>
                <w:ilvl w:val="0"/>
                <w:numId w:val="33"/>
              </w:numPr>
              <w:rPr>
                <w:i w:val="0"/>
              </w:rPr>
            </w:pPr>
            <w:r>
              <w:rPr>
                <w:i w:val="0"/>
              </w:rPr>
              <w:t xml:space="preserve">Cash flow from investing activities </w:t>
            </w:r>
          </w:p>
          <w:p w:rsidR="003709BF" w:rsidRDefault="00D2467E" w:rsidP="001534AB">
            <w:pPr>
              <w:pStyle w:val="Answers"/>
              <w:numPr>
                <w:ilvl w:val="0"/>
                <w:numId w:val="33"/>
              </w:numPr>
              <w:rPr>
                <w:i w:val="0"/>
              </w:rPr>
            </w:pPr>
            <w:r>
              <w:rPr>
                <w:i w:val="0"/>
              </w:rPr>
              <w:t xml:space="preserve">Cash flow from financing activities </w:t>
            </w:r>
          </w:p>
          <w:p w:rsidR="00D2467E" w:rsidRPr="00D2467E" w:rsidRDefault="00D2467E" w:rsidP="004D4538">
            <w:pPr>
              <w:pStyle w:val="Answers"/>
              <w:ind w:left="720"/>
              <w:rPr>
                <w:i w:val="0"/>
              </w:rPr>
            </w:pPr>
          </w:p>
          <w:p w:rsidR="003709BF" w:rsidRDefault="003709BF" w:rsidP="003709BF">
            <w:pPr>
              <w:pStyle w:val="AAAQuestions"/>
            </w:pPr>
            <w:r>
              <w:t>What documents are needed before a cash flow statement is carried out?</w:t>
            </w:r>
          </w:p>
          <w:p w:rsidR="003709BF" w:rsidRDefault="003709BF" w:rsidP="003709BF">
            <w:pPr>
              <w:pStyle w:val="Answers"/>
            </w:pPr>
          </w:p>
          <w:p w:rsidR="003709BF" w:rsidRDefault="004D4538" w:rsidP="003709BF">
            <w:pPr>
              <w:pStyle w:val="Answers"/>
              <w:rPr>
                <w:i w:val="0"/>
              </w:rPr>
            </w:pPr>
            <w:r>
              <w:rPr>
                <w:i w:val="0"/>
              </w:rPr>
              <w:t xml:space="preserve">Documents that are required before a cash flow statement is carried out include: </w:t>
            </w:r>
          </w:p>
          <w:p w:rsidR="001534AB" w:rsidRDefault="001534AB" w:rsidP="001534AB">
            <w:pPr>
              <w:pStyle w:val="Bullets"/>
              <w:numPr>
                <w:ilvl w:val="0"/>
                <w:numId w:val="33"/>
              </w:numPr>
              <w:spacing w:after="0"/>
            </w:pPr>
            <w:r>
              <w:t>The most recent balance sheet</w:t>
            </w:r>
          </w:p>
          <w:p w:rsidR="001534AB" w:rsidRDefault="001534AB" w:rsidP="001534AB">
            <w:pPr>
              <w:pStyle w:val="Bullets"/>
              <w:numPr>
                <w:ilvl w:val="0"/>
                <w:numId w:val="33"/>
              </w:numPr>
              <w:spacing w:after="0"/>
            </w:pPr>
            <w:r>
              <w:t>The prior balance sheet</w:t>
            </w:r>
          </w:p>
          <w:p w:rsidR="001534AB" w:rsidRDefault="001534AB" w:rsidP="001534AB">
            <w:pPr>
              <w:pStyle w:val="Bullets"/>
              <w:numPr>
                <w:ilvl w:val="0"/>
                <w:numId w:val="33"/>
              </w:numPr>
              <w:spacing w:after="0"/>
            </w:pPr>
            <w:r>
              <w:t>The most recent income statement</w:t>
            </w:r>
          </w:p>
          <w:p w:rsidR="001534AB" w:rsidRDefault="001534AB" w:rsidP="001534AB">
            <w:pPr>
              <w:pStyle w:val="Bullets"/>
              <w:numPr>
                <w:ilvl w:val="0"/>
                <w:numId w:val="33"/>
              </w:numPr>
              <w:spacing w:after="0"/>
            </w:pPr>
            <w:r>
              <w:t>Any additional notes about transactions within the relevant period.</w:t>
            </w:r>
          </w:p>
          <w:p w:rsidR="004D4538" w:rsidRPr="004D4538" w:rsidRDefault="004D4538" w:rsidP="0089204C">
            <w:pPr>
              <w:pStyle w:val="Answers"/>
              <w:rPr>
                <w:i w:val="0"/>
              </w:rPr>
            </w:pPr>
          </w:p>
          <w:p w:rsidR="0089204C" w:rsidRDefault="0089204C" w:rsidP="0089204C">
            <w:pPr>
              <w:pStyle w:val="AAAQuestions"/>
            </w:pPr>
            <w:r>
              <w:t>Choose an organisational and legislative requirement. Outline how it relates to cash flow.</w:t>
            </w:r>
          </w:p>
          <w:p w:rsidR="003709BF" w:rsidRPr="0089204C" w:rsidRDefault="003709BF" w:rsidP="003709BF">
            <w:pPr>
              <w:pStyle w:val="Answers"/>
              <w:rPr>
                <w:b/>
                <w:i w:val="0"/>
              </w:rPr>
            </w:pPr>
          </w:p>
          <w:p w:rsidR="00361F74" w:rsidRPr="00361F74" w:rsidRDefault="00361F74" w:rsidP="00361F74">
            <w:pPr>
              <w:pStyle w:val="Answers"/>
              <w:rPr>
                <w:i w:val="0"/>
              </w:rPr>
            </w:pPr>
            <w:r w:rsidRPr="00361F74">
              <w:rPr>
                <w:i w:val="0"/>
              </w:rPr>
              <w:t>Where the direct method is used to present cash flows</w:t>
            </w:r>
          </w:p>
          <w:p w:rsidR="00361F74" w:rsidRPr="00361F74" w:rsidRDefault="00361F74" w:rsidP="00361F74">
            <w:pPr>
              <w:pStyle w:val="Answers"/>
              <w:rPr>
                <w:i w:val="0"/>
              </w:rPr>
            </w:pPr>
            <w:r w:rsidRPr="00361F74">
              <w:rPr>
                <w:i w:val="0"/>
              </w:rPr>
              <w:t>fro</w:t>
            </w:r>
            <w:r>
              <w:rPr>
                <w:i w:val="0"/>
              </w:rPr>
              <w:t xml:space="preserve">m operating activities, IPSAS 2, </w:t>
            </w:r>
            <w:r w:rsidRPr="00361F74">
              <w:rPr>
                <w:i w:val="0"/>
              </w:rPr>
              <w:t>encourages disclosure of a</w:t>
            </w:r>
          </w:p>
          <w:p w:rsidR="00361F74" w:rsidRPr="00361F74" w:rsidRDefault="00361F74" w:rsidP="00361F74">
            <w:pPr>
              <w:pStyle w:val="Answers"/>
              <w:rPr>
                <w:i w:val="0"/>
              </w:rPr>
            </w:pPr>
            <w:r w:rsidRPr="00361F74">
              <w:rPr>
                <w:i w:val="0"/>
              </w:rPr>
              <w:t>reconciliation of net surplus from ordinary activities to operating cash flows</w:t>
            </w:r>
          </w:p>
          <w:p w:rsidR="00361F74" w:rsidRPr="00361F74" w:rsidRDefault="00361F74" w:rsidP="00361F74">
            <w:pPr>
              <w:pStyle w:val="Answers"/>
              <w:rPr>
                <w:i w:val="0"/>
              </w:rPr>
            </w:pPr>
            <w:r>
              <w:rPr>
                <w:i w:val="0"/>
              </w:rPr>
              <w:t>i</w:t>
            </w:r>
            <w:r w:rsidRPr="00361F74">
              <w:rPr>
                <w:i w:val="0"/>
              </w:rPr>
              <w:t>n</w:t>
            </w:r>
            <w:r w:rsidRPr="00361F74">
              <w:rPr>
                <w:i w:val="0"/>
              </w:rPr>
              <w:t xml:space="preserve"> the notes to the financial statements. AASB 107 requires cash flows from</w:t>
            </w:r>
          </w:p>
          <w:p w:rsidR="00361F74" w:rsidRPr="00361F74" w:rsidRDefault="00361F74" w:rsidP="00361F74">
            <w:pPr>
              <w:pStyle w:val="Answers"/>
              <w:rPr>
                <w:i w:val="0"/>
              </w:rPr>
            </w:pPr>
            <w:r w:rsidRPr="00361F74">
              <w:rPr>
                <w:i w:val="0"/>
              </w:rPr>
              <w:t>operating activities to be presented using the direct method and requires a</w:t>
            </w:r>
          </w:p>
          <w:p w:rsidR="00361F74" w:rsidRPr="00361F74" w:rsidRDefault="00361F74" w:rsidP="00361F74">
            <w:pPr>
              <w:pStyle w:val="Answers"/>
              <w:rPr>
                <w:i w:val="0"/>
              </w:rPr>
            </w:pPr>
            <w:r w:rsidRPr="00361F74">
              <w:rPr>
                <w:i w:val="0"/>
              </w:rPr>
              <w:t>reconciliation to profit or loss (or net cost of services, when applicable) to be</w:t>
            </w:r>
          </w:p>
          <w:p w:rsidR="003709BF" w:rsidRPr="00361F74" w:rsidRDefault="00361F74" w:rsidP="00361F74">
            <w:pPr>
              <w:pStyle w:val="Answers"/>
              <w:rPr>
                <w:i w:val="0"/>
              </w:rPr>
            </w:pPr>
            <w:r w:rsidRPr="00361F74">
              <w:rPr>
                <w:i w:val="0"/>
              </w:rPr>
              <w:t>disclosed in the notes.</w:t>
            </w:r>
          </w:p>
          <w:p w:rsidR="003709BF" w:rsidRDefault="003709BF" w:rsidP="003709BF">
            <w:pPr>
              <w:pStyle w:val="Answers"/>
            </w:pPr>
          </w:p>
          <w:p w:rsidR="003709BF" w:rsidRDefault="003709BF" w:rsidP="003709BF">
            <w:pPr>
              <w:pStyle w:val="Answers"/>
            </w:pPr>
          </w:p>
          <w:p w:rsidR="0089204C" w:rsidRDefault="0089204C" w:rsidP="003709BF">
            <w:pPr>
              <w:pStyle w:val="Answers"/>
            </w:pPr>
          </w:p>
          <w:p w:rsidR="0006380D" w:rsidRDefault="0006380D" w:rsidP="003709BF">
            <w:pPr>
              <w:pStyle w:val="Answers"/>
            </w:pPr>
            <w:bookmarkStart w:id="15" w:name="_GoBack"/>
            <w:bookmarkEnd w:id="15"/>
          </w:p>
          <w:p w:rsidR="0089204C" w:rsidRDefault="0089204C" w:rsidP="003709BF">
            <w:pPr>
              <w:pStyle w:val="Answers"/>
            </w:pPr>
          </w:p>
          <w:p w:rsidR="003709BF" w:rsidRDefault="003709BF" w:rsidP="003709BF">
            <w:pPr>
              <w:pStyle w:val="AAAQuestions"/>
            </w:pPr>
            <w:r>
              <w:t>In relation to your organisation, draw a brief example of a cash flow statement.</w:t>
            </w:r>
          </w:p>
          <w:p w:rsidR="003709BF" w:rsidRDefault="003709BF" w:rsidP="003709BF">
            <w:pPr>
              <w:pStyle w:val="AAAQuestions"/>
            </w:pPr>
          </w:p>
          <w:tbl>
            <w:tblPr>
              <w:tblW w:w="7091" w:type="dxa"/>
              <w:tblInd w:w="93" w:type="dxa"/>
              <w:tblCellMar>
                <w:left w:w="0" w:type="dxa"/>
                <w:right w:w="0" w:type="dxa"/>
              </w:tblCellMar>
              <w:tblLook w:val="04A0" w:firstRow="1" w:lastRow="0" w:firstColumn="1" w:lastColumn="0" w:noHBand="0" w:noVBand="1"/>
            </w:tblPr>
            <w:tblGrid>
              <w:gridCol w:w="283"/>
              <w:gridCol w:w="3556"/>
              <w:gridCol w:w="1092"/>
              <w:gridCol w:w="2196"/>
            </w:tblGrid>
            <w:tr w:rsidR="0089204C" w:rsidTr="0089204C">
              <w:trPr>
                <w:trHeight w:val="242"/>
              </w:trPr>
              <w:tc>
                <w:tcPr>
                  <w:tcW w:w="7091" w:type="dxa"/>
                  <w:gridSpan w:val="4"/>
                  <w:tcBorders>
                    <w:top w:val="nil"/>
                    <w:left w:val="single" w:sz="8" w:space="0" w:color="C0C0C0"/>
                    <w:bottom w:val="single" w:sz="8" w:space="0" w:color="C0C0C0"/>
                    <w:right w:val="single" w:sz="8" w:space="0" w:color="C0C0C0"/>
                  </w:tcBorders>
                  <w:noWrap/>
                  <w:tcMar>
                    <w:top w:w="0" w:type="dxa"/>
                    <w:left w:w="108" w:type="dxa"/>
                    <w:bottom w:w="0" w:type="dxa"/>
                    <w:right w:w="108" w:type="dxa"/>
                  </w:tcMar>
                  <w:vAlign w:val="center"/>
                  <w:hideMark/>
                </w:tcPr>
                <w:p w:rsidR="0089204C" w:rsidRDefault="0089204C" w:rsidP="0089204C">
                  <w:pPr>
                    <w:rPr>
                      <w:rFonts w:ascii="Arial" w:hAnsi="Arial" w:cs="Arial"/>
                      <w:b/>
                      <w:bCs/>
                      <w:sz w:val="24"/>
                      <w:szCs w:val="24"/>
                      <w:lang w:eastAsia="en-AU"/>
                    </w:rPr>
                  </w:pPr>
                  <w:r>
                    <w:rPr>
                      <w:rFonts w:ascii="Arial" w:hAnsi="Arial" w:cs="Arial"/>
                      <w:b/>
                      <w:bCs/>
                      <w:sz w:val="24"/>
                      <w:szCs w:val="24"/>
                    </w:rPr>
                    <w:t>Statement of Cash flow</w:t>
                  </w:r>
                </w:p>
                <w:p w:rsidR="0089204C" w:rsidRDefault="0089204C" w:rsidP="0089204C">
                  <w:pPr>
                    <w:rPr>
                      <w:rFonts w:ascii="Arial" w:hAnsi="Arial" w:cs="Arial"/>
                      <w:b/>
                      <w:bCs/>
                      <w:sz w:val="24"/>
                      <w:szCs w:val="24"/>
                    </w:rPr>
                  </w:pPr>
                  <w:r>
                    <w:rPr>
                      <w:rFonts w:ascii="Arial" w:hAnsi="Arial" w:cs="Arial"/>
                      <w:b/>
                      <w:bCs/>
                      <w:sz w:val="24"/>
                      <w:szCs w:val="24"/>
                    </w:rPr>
                    <w:t>for the Apr2016</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1092" w:type="dxa"/>
                  <w:tcBorders>
                    <w:top w:val="nil"/>
                    <w:left w:val="single" w:sz="8" w:space="0" w:color="C0C0C0"/>
                    <w:bottom w:val="nil"/>
                    <w:right w:val="single" w:sz="8" w:space="0" w:color="C0C0C0"/>
                  </w:tcBorders>
                  <w:noWrap/>
                  <w:tcMar>
                    <w:top w:w="0" w:type="dxa"/>
                    <w:left w:w="108" w:type="dxa"/>
                    <w:bottom w:w="0" w:type="dxa"/>
                    <w:right w:w="108" w:type="dxa"/>
                  </w:tcMar>
                  <w:vAlign w:val="bottom"/>
                  <w:hideMark/>
                </w:tcPr>
                <w:p w:rsidR="0089204C" w:rsidRDefault="0089204C" w:rsidP="0089204C">
                  <w:pPr>
                    <w:jc w:val="center"/>
                    <w:rPr>
                      <w:rFonts w:ascii="Arial" w:hAnsi="Arial" w:cs="Arial"/>
                      <w:b/>
                      <w:bCs/>
                      <w:color w:val="000000"/>
                      <w:sz w:val="24"/>
                      <w:szCs w:val="24"/>
                    </w:rPr>
                  </w:pPr>
                  <w:r>
                    <w:rPr>
                      <w:rFonts w:ascii="Arial" w:hAnsi="Arial" w:cs="Arial"/>
                      <w:b/>
                      <w:bCs/>
                      <w:color w:val="000000"/>
                      <w:sz w:val="24"/>
                      <w:szCs w:val="24"/>
                    </w:rPr>
                    <w:t>$</w:t>
                  </w:r>
                </w:p>
              </w:tc>
              <w:tc>
                <w:tcPr>
                  <w:tcW w:w="2196" w:type="dxa"/>
                  <w:tcBorders>
                    <w:top w:val="nil"/>
                    <w:left w:val="nil"/>
                    <w:bottom w:val="nil"/>
                    <w:right w:val="single" w:sz="8" w:space="0" w:color="C0C0C0"/>
                  </w:tcBorders>
                  <w:noWrap/>
                  <w:tcMar>
                    <w:top w:w="0" w:type="dxa"/>
                    <w:left w:w="108" w:type="dxa"/>
                    <w:bottom w:w="0" w:type="dxa"/>
                    <w:right w:w="108" w:type="dxa"/>
                  </w:tcMar>
                  <w:vAlign w:val="bottom"/>
                  <w:hideMark/>
                </w:tcPr>
                <w:p w:rsidR="0089204C" w:rsidRDefault="0089204C" w:rsidP="0089204C">
                  <w:pPr>
                    <w:jc w:val="center"/>
                    <w:rPr>
                      <w:rFonts w:ascii="Arial" w:hAnsi="Arial" w:cs="Arial"/>
                      <w:b/>
                      <w:bCs/>
                      <w:color w:val="000000"/>
                      <w:sz w:val="24"/>
                      <w:szCs w:val="24"/>
                    </w:rPr>
                  </w:pPr>
                  <w:r>
                    <w:rPr>
                      <w:rFonts w:ascii="Arial" w:hAnsi="Arial" w:cs="Arial"/>
                      <w:b/>
                      <w:bCs/>
                      <w:color w:val="000000"/>
                      <w:sz w:val="24"/>
                      <w:szCs w:val="24"/>
                    </w:rPr>
                    <w:t>$</w:t>
                  </w:r>
                </w:p>
              </w:tc>
            </w:tr>
            <w:tr w:rsidR="0089204C" w:rsidTr="0089204C">
              <w:trPr>
                <w:trHeight w:val="242"/>
              </w:trPr>
              <w:tc>
                <w:tcPr>
                  <w:tcW w:w="3802" w:type="dxa"/>
                  <w:gridSpan w:val="2"/>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Bank balance at March2016</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3802" w:type="dxa"/>
                  <w:gridSpan w:val="2"/>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xml:space="preserve">add </w:t>
                  </w:r>
                  <w:r>
                    <w:rPr>
                      <w:rFonts w:ascii="Arial" w:hAnsi="Arial" w:cs="Arial"/>
                      <w:b/>
                      <w:bCs/>
                      <w:color w:val="000000"/>
                      <w:sz w:val="24"/>
                      <w:szCs w:val="24"/>
                    </w:rPr>
                    <w:t>Receipts</w:t>
                  </w:r>
                  <w:r>
                    <w:rPr>
                      <w:rFonts w:ascii="Arial" w:hAnsi="Arial" w:cs="Arial"/>
                      <w:color w:val="000000"/>
                      <w:sz w:val="24"/>
                      <w:szCs w:val="24"/>
                    </w:rPr>
                    <w:t xml:space="preserve"> </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sales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Bar debtors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Monitoring</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Rebates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GST collected</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c>
                <w:tcPr>
                  <w:tcW w:w="1092" w:type="dxa"/>
                  <w:tcBorders>
                    <w:top w:val="nil"/>
                    <w:left w:val="single" w:sz="8" w:space="0" w:color="C0C0C0"/>
                    <w:bottom w:val="single" w:sz="8" w:space="0" w:color="C0C0C0"/>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single" w:sz="8" w:space="0" w:color="C0C0C0"/>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jc w:val="right"/>
                    <w:rPr>
                      <w:rFonts w:ascii="Arial" w:hAnsi="Arial" w:cs="Arial"/>
                      <w:color w:val="000000"/>
                      <w:sz w:val="24"/>
                      <w:szCs w:val="24"/>
                    </w:rPr>
                  </w:pPr>
                  <w:r>
                    <w:rPr>
                      <w:rFonts w:ascii="Arial" w:hAnsi="Arial" w:cs="Arial"/>
                      <w:color w:val="000000"/>
                      <w:sz w:val="24"/>
                      <w:szCs w:val="24"/>
                    </w:rPr>
                    <w:t> </w:t>
                  </w: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42"/>
              </w:trPr>
              <w:tc>
                <w:tcPr>
                  <w:tcW w:w="3802" w:type="dxa"/>
                  <w:gridSpan w:val="2"/>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xml:space="preserve">less </w:t>
                  </w:r>
                  <w:r>
                    <w:rPr>
                      <w:rFonts w:ascii="Arial" w:hAnsi="Arial" w:cs="Arial"/>
                      <w:b/>
                      <w:bCs/>
                      <w:color w:val="000000"/>
                      <w:sz w:val="24"/>
                      <w:szCs w:val="24"/>
                    </w:rPr>
                    <w:t>Payments</w:t>
                  </w:r>
                  <w:r>
                    <w:rPr>
                      <w:rFonts w:ascii="Arial" w:hAnsi="Arial" w:cs="Arial"/>
                      <w:color w:val="000000"/>
                      <w:sz w:val="24"/>
                      <w:szCs w:val="24"/>
                    </w:rPr>
                    <w:t xml:space="preserve"> </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Admin wages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Tech staff wages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Repairs and maintenance</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purchases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Sundry expenses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Furniture and fittings</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GST paid</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r w:rsidR="0089204C" w:rsidTr="0089204C">
              <w:trPr>
                <w:trHeight w:val="242"/>
              </w:trPr>
              <w:tc>
                <w:tcPr>
                  <w:tcW w:w="245" w:type="dxa"/>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GST remitted to ATO</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c>
                <w:tcPr>
                  <w:tcW w:w="2196" w:type="dxa"/>
                  <w:tcBorders>
                    <w:top w:val="nil"/>
                    <w:left w:val="nil"/>
                    <w:bottom w:val="nil"/>
                    <w:right w:val="single" w:sz="8" w:space="0" w:color="C0C0C0"/>
                  </w:tcBorders>
                  <w:shd w:val="clear" w:color="auto" w:fill="FFFFFF"/>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53"/>
              </w:trPr>
              <w:tc>
                <w:tcPr>
                  <w:tcW w:w="3802" w:type="dxa"/>
                  <w:gridSpan w:val="2"/>
                  <w:tcBorders>
                    <w:top w:val="nil"/>
                    <w:left w:val="single" w:sz="8" w:space="0" w:color="C0C0C0"/>
                    <w:bottom w:val="nil"/>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xml:space="preserve">Bank balance at </w:t>
                  </w:r>
                </w:p>
              </w:tc>
              <w:tc>
                <w:tcPr>
                  <w:tcW w:w="1092" w:type="dxa"/>
                  <w:tcBorders>
                    <w:top w:val="nil"/>
                    <w:left w:val="single" w:sz="8" w:space="0" w:color="C0C0C0"/>
                    <w:bottom w:val="nil"/>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2196" w:type="dxa"/>
                  <w:tcBorders>
                    <w:top w:val="single" w:sz="8" w:space="0" w:color="C0C0C0"/>
                    <w:left w:val="nil"/>
                    <w:bottom w:val="double" w:sz="6" w:space="0" w:color="C0C0C0"/>
                    <w:right w:val="single" w:sz="8" w:space="0" w:color="C0C0C0"/>
                  </w:tcBorders>
                  <w:noWrap/>
                  <w:tcMar>
                    <w:top w:w="0" w:type="dxa"/>
                    <w:left w:w="108" w:type="dxa"/>
                    <w:bottom w:w="0" w:type="dxa"/>
                    <w:right w:w="108" w:type="dxa"/>
                  </w:tcMar>
                  <w:vAlign w:val="bottom"/>
                </w:tcPr>
                <w:p w:rsidR="0089204C" w:rsidRDefault="0089204C" w:rsidP="0089204C">
                  <w:pPr>
                    <w:jc w:val="right"/>
                    <w:rPr>
                      <w:rFonts w:ascii="Arial" w:hAnsi="Arial" w:cs="Arial"/>
                      <w:color w:val="000000"/>
                      <w:sz w:val="24"/>
                      <w:szCs w:val="24"/>
                    </w:rPr>
                  </w:pPr>
                </w:p>
              </w:tc>
            </w:tr>
            <w:tr w:rsidR="0089204C" w:rsidTr="0089204C">
              <w:trPr>
                <w:trHeight w:val="253"/>
              </w:trPr>
              <w:tc>
                <w:tcPr>
                  <w:tcW w:w="245" w:type="dxa"/>
                  <w:tcBorders>
                    <w:top w:val="nil"/>
                    <w:left w:val="single" w:sz="8" w:space="0" w:color="C0C0C0"/>
                    <w:bottom w:val="single" w:sz="8" w:space="0" w:color="C0C0C0"/>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3556" w:type="dxa"/>
                  <w:tcBorders>
                    <w:top w:val="nil"/>
                    <w:left w:val="nil"/>
                    <w:bottom w:val="single" w:sz="8" w:space="0" w:color="C0C0C0"/>
                    <w:right w:val="nil"/>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1092" w:type="dxa"/>
                  <w:tcBorders>
                    <w:top w:val="nil"/>
                    <w:left w:val="single" w:sz="8" w:space="0" w:color="C0C0C0"/>
                    <w:bottom w:val="single" w:sz="8" w:space="0" w:color="C0C0C0"/>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c>
                <w:tcPr>
                  <w:tcW w:w="2196" w:type="dxa"/>
                  <w:tcBorders>
                    <w:top w:val="nil"/>
                    <w:left w:val="nil"/>
                    <w:bottom w:val="single" w:sz="8" w:space="0" w:color="C0C0C0"/>
                    <w:right w:val="single" w:sz="8" w:space="0" w:color="C0C0C0"/>
                  </w:tcBorders>
                  <w:shd w:val="clear" w:color="auto" w:fill="FFFFFF"/>
                  <w:noWrap/>
                  <w:tcMar>
                    <w:top w:w="0" w:type="dxa"/>
                    <w:left w:w="108" w:type="dxa"/>
                    <w:bottom w:w="0" w:type="dxa"/>
                    <w:right w:w="108" w:type="dxa"/>
                  </w:tcMar>
                  <w:vAlign w:val="bottom"/>
                  <w:hideMark/>
                </w:tcPr>
                <w:p w:rsidR="0089204C" w:rsidRDefault="0089204C" w:rsidP="0089204C">
                  <w:pPr>
                    <w:rPr>
                      <w:rFonts w:ascii="Arial" w:hAnsi="Arial" w:cs="Arial"/>
                      <w:color w:val="000000"/>
                      <w:sz w:val="24"/>
                      <w:szCs w:val="24"/>
                    </w:rPr>
                  </w:pPr>
                  <w:r>
                    <w:rPr>
                      <w:rFonts w:ascii="Arial" w:hAnsi="Arial" w:cs="Arial"/>
                      <w:color w:val="000000"/>
                      <w:sz w:val="24"/>
                      <w:szCs w:val="24"/>
                    </w:rPr>
                    <w:t> </w:t>
                  </w:r>
                </w:p>
              </w:tc>
            </w:tr>
          </w:tbl>
          <w:p w:rsidR="00693DBC" w:rsidRPr="00AD5656" w:rsidRDefault="00693DBC" w:rsidP="003709BF">
            <w:pPr>
              <w:pStyle w:val="Answers"/>
            </w:pPr>
          </w:p>
        </w:tc>
      </w:tr>
    </w:tbl>
    <w:p w:rsidR="003709BF" w:rsidRDefault="003709BF" w:rsidP="003709BF">
      <w:pPr>
        <w:pStyle w:val="Heading3"/>
      </w:pPr>
      <w:bookmarkStart w:id="16" w:name="_Toc416721035"/>
      <w:r>
        <w:lastRenderedPageBreak/>
        <w:t>Activity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make and receive </w:t>
            </w:r>
            <w:r w:rsidRPr="00306D29">
              <w:rPr>
                <w:rStyle w:val="BoldandItalics"/>
                <w:rFonts w:asciiTheme="minorHAnsi" w:hAnsiTheme="minorHAnsi"/>
              </w:rPr>
              <w:t>payments</w:t>
            </w:r>
            <w:r w:rsidRPr="00306D29">
              <w:rPr>
                <w:rFonts w:asciiTheme="minorHAnsi" w:hAnsiTheme="minorHAnsi"/>
                <w:b/>
              </w:rPr>
              <w:t xml:space="preserve">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methods of payments.</w:t>
            </w:r>
          </w:p>
          <w:p w:rsidR="002B22C7" w:rsidRDefault="002B22C7" w:rsidP="003709BF">
            <w:pPr>
              <w:pStyle w:val="AAAQuestions"/>
            </w:pPr>
          </w:p>
          <w:p w:rsidR="002B22C7" w:rsidRPr="004C2CDB" w:rsidRDefault="002B22C7" w:rsidP="002B22C7">
            <w:pPr>
              <w:pStyle w:val="Answers"/>
              <w:rPr>
                <w:i w:val="0"/>
              </w:rPr>
            </w:pPr>
            <w:r>
              <w:rPr>
                <w:i w:val="0"/>
              </w:rPr>
              <w:t>Methods of payments can be Cash, Cheque, Credit Card, Electronic Funds Transfer and Direct Debit</w:t>
            </w:r>
          </w:p>
          <w:p w:rsidR="003709BF" w:rsidRPr="002B22C7" w:rsidRDefault="003709BF" w:rsidP="003709BF">
            <w:pPr>
              <w:pStyle w:val="Answers"/>
              <w:rPr>
                <w:i w:val="0"/>
              </w:rPr>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 xml:space="preserve">Outline examples of </w:t>
            </w:r>
            <w:r w:rsidR="00DE723E">
              <w:t>organisational and legislative</w:t>
            </w:r>
            <w:r>
              <w:t xml:space="preserve"> requirements in relation to making and receiving payments.</w:t>
            </w:r>
          </w:p>
          <w:p w:rsidR="003709BF" w:rsidRDefault="003709BF" w:rsidP="003709BF">
            <w:pPr>
              <w:pStyle w:val="Answers"/>
            </w:pPr>
          </w:p>
          <w:p w:rsidR="002B22C7" w:rsidRPr="006807DA" w:rsidRDefault="002B22C7" w:rsidP="002B22C7">
            <w:pPr>
              <w:pStyle w:val="Answers"/>
              <w:rPr>
                <w:i w:val="0"/>
              </w:rPr>
            </w:pPr>
            <w:r w:rsidRPr="006807DA">
              <w:rPr>
                <w:i w:val="0"/>
              </w:rPr>
              <w:t>When making and receiving payments the organisation and legislative requirements are as follows:</w:t>
            </w:r>
          </w:p>
          <w:p w:rsidR="002B22C7" w:rsidRPr="006807DA" w:rsidRDefault="002B22C7" w:rsidP="002B22C7">
            <w:pPr>
              <w:pStyle w:val="Answers"/>
              <w:rPr>
                <w:i w:val="0"/>
              </w:rPr>
            </w:pPr>
          </w:p>
          <w:p w:rsidR="002B22C7" w:rsidRPr="006807DA" w:rsidRDefault="002B22C7" w:rsidP="002B22C7">
            <w:pPr>
              <w:pStyle w:val="Answers"/>
              <w:numPr>
                <w:ilvl w:val="0"/>
                <w:numId w:val="34"/>
              </w:numPr>
              <w:rPr>
                <w:i w:val="0"/>
              </w:rPr>
            </w:pPr>
            <w:r w:rsidRPr="006807DA">
              <w:rPr>
                <w:i w:val="0"/>
              </w:rPr>
              <w:t>Maintaining confidentiality of customer information in accordance with the Privacy act 1988</w:t>
            </w:r>
          </w:p>
          <w:p w:rsidR="002B22C7" w:rsidRPr="006807DA" w:rsidRDefault="002B22C7" w:rsidP="002B22C7">
            <w:pPr>
              <w:pStyle w:val="Answers"/>
              <w:numPr>
                <w:ilvl w:val="0"/>
                <w:numId w:val="34"/>
              </w:numPr>
              <w:rPr>
                <w:i w:val="0"/>
              </w:rPr>
            </w:pPr>
            <w:r w:rsidRPr="006807DA">
              <w:rPr>
                <w:i w:val="0"/>
              </w:rPr>
              <w:t>Compliance with Fair Work Act 2009</w:t>
            </w:r>
          </w:p>
          <w:p w:rsidR="002B22C7" w:rsidRPr="006807DA" w:rsidRDefault="002B22C7" w:rsidP="002B22C7">
            <w:pPr>
              <w:pStyle w:val="Answers"/>
              <w:numPr>
                <w:ilvl w:val="0"/>
                <w:numId w:val="34"/>
              </w:numPr>
              <w:rPr>
                <w:i w:val="0"/>
              </w:rPr>
            </w:pPr>
            <w:r w:rsidRPr="006807DA">
              <w:rPr>
                <w:i w:val="0"/>
              </w:rPr>
              <w:t>Make and keep records of payments in and out of organisation</w:t>
            </w:r>
          </w:p>
          <w:p w:rsidR="002B22C7" w:rsidRPr="006807DA" w:rsidRDefault="002B22C7" w:rsidP="002B22C7">
            <w:pPr>
              <w:pStyle w:val="Answers"/>
              <w:numPr>
                <w:ilvl w:val="0"/>
                <w:numId w:val="34"/>
              </w:numPr>
              <w:rPr>
                <w:i w:val="0"/>
              </w:rPr>
            </w:pPr>
            <w:r w:rsidRPr="006807DA">
              <w:rPr>
                <w:i w:val="0"/>
              </w:rPr>
              <w:t>Issuing pay slips for employees</w:t>
            </w:r>
          </w:p>
          <w:p w:rsidR="002B22C7" w:rsidRPr="006807DA" w:rsidRDefault="002B22C7" w:rsidP="002B22C7">
            <w:pPr>
              <w:pStyle w:val="Answers"/>
              <w:numPr>
                <w:ilvl w:val="0"/>
                <w:numId w:val="34"/>
              </w:numPr>
              <w:rPr>
                <w:i w:val="0"/>
              </w:rPr>
            </w:pPr>
            <w:r w:rsidRPr="006807DA">
              <w:rPr>
                <w:i w:val="0"/>
              </w:rPr>
              <w:t>Keep records for seven years</w:t>
            </w:r>
          </w:p>
          <w:p w:rsidR="002B22C7" w:rsidRPr="006807DA" w:rsidRDefault="002B22C7" w:rsidP="002B22C7">
            <w:pPr>
              <w:pStyle w:val="Answers"/>
              <w:numPr>
                <w:ilvl w:val="0"/>
                <w:numId w:val="34"/>
              </w:numPr>
              <w:rPr>
                <w:i w:val="0"/>
              </w:rPr>
            </w:pPr>
            <w:r w:rsidRPr="006807DA">
              <w:rPr>
                <w:i w:val="0"/>
              </w:rPr>
              <w:t>Not altering records unless correcting a mistake</w:t>
            </w:r>
          </w:p>
          <w:p w:rsidR="002B22C7" w:rsidRPr="006807DA" w:rsidRDefault="002B22C7" w:rsidP="002B22C7">
            <w:pPr>
              <w:pStyle w:val="Answers"/>
              <w:numPr>
                <w:ilvl w:val="0"/>
                <w:numId w:val="34"/>
              </w:numPr>
              <w:rPr>
                <w:i w:val="0"/>
              </w:rPr>
            </w:pPr>
            <w:r w:rsidRPr="006807DA">
              <w:rPr>
                <w:i w:val="0"/>
              </w:rPr>
              <w:t>Not including false information</w:t>
            </w:r>
          </w:p>
          <w:p w:rsidR="002B22C7" w:rsidRPr="006807DA" w:rsidRDefault="002B22C7" w:rsidP="002B22C7">
            <w:pPr>
              <w:pStyle w:val="Answers"/>
              <w:numPr>
                <w:ilvl w:val="0"/>
                <w:numId w:val="34"/>
              </w:numPr>
              <w:rPr>
                <w:i w:val="0"/>
              </w:rPr>
            </w:pPr>
            <w:r w:rsidRPr="006807DA">
              <w:rPr>
                <w:i w:val="0"/>
              </w:rPr>
              <w:t>Ensuring the organisation has the funds to fund outgoing payments before making them</w:t>
            </w:r>
          </w:p>
          <w:p w:rsidR="002B22C7" w:rsidRPr="006807DA" w:rsidRDefault="002B22C7" w:rsidP="002B22C7">
            <w:pPr>
              <w:pStyle w:val="Answers"/>
              <w:numPr>
                <w:ilvl w:val="0"/>
                <w:numId w:val="34"/>
              </w:numPr>
              <w:rPr>
                <w:i w:val="0"/>
              </w:rPr>
            </w:pPr>
            <w:r w:rsidRPr="006807DA">
              <w:rPr>
                <w:i w:val="0"/>
              </w:rPr>
              <w:t>Including extra relevant information (e.g. tax deductions or additions).</w:t>
            </w:r>
          </w:p>
          <w:p w:rsidR="002B22C7" w:rsidRDefault="002B22C7" w:rsidP="002B22C7">
            <w:pPr>
              <w:pStyle w:val="Answers"/>
            </w:pPr>
          </w:p>
          <w:p w:rsidR="003709BF" w:rsidRPr="002B22C7" w:rsidRDefault="003709BF" w:rsidP="003709BF">
            <w:pPr>
              <w:pStyle w:val="Answers"/>
              <w:rPr>
                <w:i w:val="0"/>
              </w:rPr>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574044" w:rsidRDefault="00574044" w:rsidP="003709BF">
            <w:pPr>
              <w:pStyle w:val="Answers"/>
            </w:pPr>
          </w:p>
          <w:p w:rsidR="00574044" w:rsidRDefault="00574044" w:rsidP="003709BF">
            <w:pPr>
              <w:pStyle w:val="Answers"/>
            </w:pPr>
          </w:p>
          <w:p w:rsidR="003709BF" w:rsidRPr="00AD5656" w:rsidRDefault="003709BF" w:rsidP="003709BF">
            <w:pPr>
              <w:pStyle w:val="Answers"/>
            </w:pPr>
          </w:p>
        </w:tc>
      </w:tr>
    </w:tbl>
    <w:p w:rsidR="003709BF" w:rsidRDefault="003709BF" w:rsidP="003709BF">
      <w:pPr>
        <w:pStyle w:val="Heading3"/>
      </w:pPr>
      <w:bookmarkStart w:id="17" w:name="_Toc416721036"/>
      <w:r>
        <w:lastRenderedPageBreak/>
        <w:t>Activity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c</w:t>
            </w:r>
            <w:r w:rsidRPr="00306D29">
              <w:rPr>
                <w:rFonts w:asciiTheme="minorHAnsi" w:hAnsiTheme="minorHAnsi"/>
                <w:b/>
              </w:rPr>
              <w:t xml:space="preserve">ollect or </w:t>
            </w:r>
            <w:r w:rsidR="00F8598D">
              <w:rPr>
                <w:rFonts w:asciiTheme="minorHAnsi" w:hAnsiTheme="minorHAnsi"/>
                <w:b/>
              </w:rPr>
              <w:t>follow up</w:t>
            </w:r>
            <w:r w:rsidRPr="00306D29">
              <w:rPr>
                <w:rFonts w:asciiTheme="minorHAnsi" w:hAnsiTheme="minorHAnsi"/>
                <w:b/>
              </w:rPr>
              <w:t xml:space="preserve"> outstanding accounts within designated </w:t>
            </w:r>
            <w:r w:rsidR="00844062">
              <w:rPr>
                <w:rFonts w:asciiTheme="minorHAnsi" w:hAnsiTheme="minorHAnsi"/>
                <w:b/>
              </w:rPr>
              <w:t>timeline</w:t>
            </w:r>
            <w:r w:rsidRPr="00306D29">
              <w:rPr>
                <w:rFonts w:asciiTheme="minorHAnsi" w:hAnsiTheme="minorHAnsi"/>
                <w:b/>
              </w:rPr>
              <w: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 xml:space="preserve">Give examples of designated </w:t>
            </w:r>
            <w:r w:rsidR="00844062">
              <w:t>timeline</w:t>
            </w:r>
            <w:r>
              <w:t>s.</w:t>
            </w:r>
          </w:p>
          <w:p w:rsidR="003709BF" w:rsidRDefault="003709BF" w:rsidP="003709BF">
            <w:pPr>
              <w:pStyle w:val="Answers"/>
            </w:pPr>
          </w:p>
          <w:p w:rsidR="002B22C7" w:rsidRPr="006807DA" w:rsidRDefault="002B22C7" w:rsidP="002B22C7">
            <w:pPr>
              <w:pStyle w:val="AAAQuestions"/>
              <w:rPr>
                <w:b w:val="0"/>
              </w:rPr>
            </w:pPr>
            <w:r>
              <w:rPr>
                <w:b w:val="0"/>
              </w:rPr>
              <w:t>E</w:t>
            </w:r>
            <w:r w:rsidRPr="006807DA">
              <w:rPr>
                <w:b w:val="0"/>
              </w:rPr>
              <w:t>xamples of designated timelines are as follows:</w:t>
            </w:r>
          </w:p>
          <w:p w:rsidR="002B22C7" w:rsidRDefault="002B22C7" w:rsidP="002B22C7">
            <w:pPr>
              <w:pStyle w:val="Answers"/>
            </w:pPr>
          </w:p>
          <w:p w:rsidR="002B22C7" w:rsidRDefault="002B22C7" w:rsidP="002B22C7">
            <w:pPr>
              <w:pStyle w:val="Bullets"/>
              <w:numPr>
                <w:ilvl w:val="0"/>
                <w:numId w:val="35"/>
              </w:numPr>
              <w:spacing w:after="0" w:line="240" w:lineRule="auto"/>
              <w:ind w:left="714" w:hanging="357"/>
            </w:pPr>
            <w:r>
              <w:t>By month end</w:t>
            </w:r>
          </w:p>
          <w:p w:rsidR="002B22C7" w:rsidRDefault="002B22C7" w:rsidP="002B22C7">
            <w:pPr>
              <w:pStyle w:val="Bullets"/>
              <w:numPr>
                <w:ilvl w:val="0"/>
                <w:numId w:val="35"/>
              </w:numPr>
              <w:spacing w:after="0" w:line="240" w:lineRule="auto"/>
              <w:ind w:left="714" w:hanging="357"/>
            </w:pPr>
            <w:r>
              <w:t>Monthly</w:t>
            </w:r>
          </w:p>
          <w:p w:rsidR="002B22C7" w:rsidRDefault="002B22C7" w:rsidP="002B22C7">
            <w:pPr>
              <w:pStyle w:val="Bullets"/>
              <w:numPr>
                <w:ilvl w:val="0"/>
                <w:numId w:val="35"/>
              </w:numPr>
              <w:spacing w:after="0" w:line="240" w:lineRule="auto"/>
              <w:ind w:left="714" w:hanging="357"/>
            </w:pPr>
            <w:r>
              <w:t>Within agreed period</w:t>
            </w:r>
          </w:p>
          <w:p w:rsidR="002B22C7" w:rsidRDefault="002B22C7" w:rsidP="002B22C7">
            <w:pPr>
              <w:pStyle w:val="Bullets"/>
              <w:numPr>
                <w:ilvl w:val="0"/>
                <w:numId w:val="35"/>
              </w:numPr>
              <w:spacing w:after="0" w:line="240" w:lineRule="auto"/>
              <w:ind w:left="714" w:hanging="357"/>
            </w:pPr>
            <w:r>
              <w:t>Within organisational and legislative deadline.</w:t>
            </w:r>
          </w:p>
          <w:p w:rsidR="003709BF" w:rsidRPr="002B22C7" w:rsidRDefault="003709BF" w:rsidP="003709BF">
            <w:pPr>
              <w:pStyle w:val="Answers"/>
              <w:rPr>
                <w:i w:val="0"/>
              </w:rPr>
            </w:pPr>
          </w:p>
          <w:p w:rsidR="003709BF" w:rsidRDefault="003709BF" w:rsidP="003709BF">
            <w:pPr>
              <w:pStyle w:val="Answers"/>
            </w:pPr>
          </w:p>
          <w:p w:rsidR="003709BF" w:rsidRDefault="003709BF" w:rsidP="003709BF">
            <w:pPr>
              <w:pStyle w:val="AAAQuestions"/>
            </w:pPr>
            <w:r>
              <w:t>Outlines ways in which you could minimise the chances of not getting paid.</w:t>
            </w:r>
          </w:p>
          <w:p w:rsidR="003709BF" w:rsidRDefault="003709BF" w:rsidP="003709BF">
            <w:pPr>
              <w:pStyle w:val="Answers"/>
            </w:pPr>
          </w:p>
          <w:p w:rsidR="002B22C7" w:rsidRDefault="002B22C7" w:rsidP="002B22C7">
            <w:pPr>
              <w:pStyle w:val="Answers"/>
              <w:rPr>
                <w:i w:val="0"/>
              </w:rPr>
            </w:pPr>
            <w:r>
              <w:rPr>
                <w:i w:val="0"/>
              </w:rPr>
              <w:t>To minimise the chances of not getting paid the organisation could do as follows:</w:t>
            </w:r>
          </w:p>
          <w:p w:rsidR="002B22C7" w:rsidRPr="006807DA" w:rsidRDefault="002B22C7" w:rsidP="002B22C7">
            <w:pPr>
              <w:pStyle w:val="ListParagraph"/>
              <w:numPr>
                <w:ilvl w:val="0"/>
                <w:numId w:val="35"/>
              </w:numPr>
              <w:spacing w:after="0" w:line="240" w:lineRule="auto"/>
              <w:ind w:left="714" w:hanging="357"/>
              <w:rPr>
                <w:bCs/>
              </w:rPr>
            </w:pPr>
            <w:r w:rsidRPr="006807DA">
              <w:rPr>
                <w:bCs/>
              </w:rPr>
              <w:t>Have contracts with clear guidelines</w:t>
            </w:r>
          </w:p>
          <w:p w:rsidR="002B22C7" w:rsidRPr="006807DA" w:rsidRDefault="002B22C7" w:rsidP="002B22C7">
            <w:pPr>
              <w:pStyle w:val="ListParagraph"/>
              <w:numPr>
                <w:ilvl w:val="0"/>
                <w:numId w:val="35"/>
              </w:numPr>
              <w:spacing w:after="0" w:line="240" w:lineRule="auto"/>
              <w:ind w:left="714" w:hanging="357"/>
              <w:rPr>
                <w:bCs/>
              </w:rPr>
            </w:pPr>
            <w:r w:rsidRPr="006807DA">
              <w:rPr>
                <w:bCs/>
              </w:rPr>
              <w:t>Establish a process for following invoices up</w:t>
            </w:r>
          </w:p>
          <w:p w:rsidR="002B22C7" w:rsidRPr="006807DA" w:rsidRDefault="002B22C7" w:rsidP="002B22C7">
            <w:pPr>
              <w:pStyle w:val="ListParagraph"/>
              <w:numPr>
                <w:ilvl w:val="0"/>
                <w:numId w:val="35"/>
              </w:numPr>
              <w:spacing w:after="0" w:line="240" w:lineRule="auto"/>
              <w:ind w:left="714" w:hanging="357"/>
              <w:rPr>
                <w:bCs/>
              </w:rPr>
            </w:pPr>
            <w:r w:rsidRPr="006807DA">
              <w:rPr>
                <w:bCs/>
              </w:rPr>
              <w:t>Be disciplined – start early</w:t>
            </w:r>
          </w:p>
          <w:p w:rsidR="002B22C7" w:rsidRPr="006807DA" w:rsidRDefault="002B22C7" w:rsidP="002B22C7">
            <w:pPr>
              <w:pStyle w:val="ListParagraph"/>
              <w:numPr>
                <w:ilvl w:val="0"/>
                <w:numId w:val="35"/>
              </w:numPr>
              <w:spacing w:after="0" w:line="240" w:lineRule="auto"/>
              <w:ind w:left="714" w:hanging="357"/>
              <w:rPr>
                <w:bCs/>
              </w:rPr>
            </w:pPr>
            <w:r w:rsidRPr="006807DA">
              <w:rPr>
                <w:bCs/>
              </w:rPr>
              <w:t>Understand why a payment could be late</w:t>
            </w:r>
          </w:p>
          <w:p w:rsidR="002B22C7" w:rsidRPr="006807DA" w:rsidRDefault="002B22C7" w:rsidP="002B22C7">
            <w:pPr>
              <w:pStyle w:val="ListParagraph"/>
              <w:numPr>
                <w:ilvl w:val="0"/>
                <w:numId w:val="35"/>
              </w:numPr>
              <w:spacing w:after="0" w:line="240" w:lineRule="auto"/>
              <w:ind w:left="714" w:hanging="357"/>
              <w:rPr>
                <w:bCs/>
              </w:rPr>
            </w:pPr>
            <w:r w:rsidRPr="006807DA">
              <w:rPr>
                <w:bCs/>
              </w:rPr>
              <w:t>Do it face-to-face.</w:t>
            </w:r>
          </w:p>
          <w:p w:rsidR="003709BF" w:rsidRPr="002B22C7" w:rsidRDefault="003709BF" w:rsidP="003709BF">
            <w:pPr>
              <w:pStyle w:val="Answers"/>
              <w:rPr>
                <w:i w:val="0"/>
              </w:rPr>
            </w:pPr>
          </w:p>
          <w:p w:rsidR="003709BF" w:rsidRDefault="003709BF" w:rsidP="003709BF">
            <w:pPr>
              <w:pStyle w:val="Answers"/>
            </w:pPr>
          </w:p>
          <w:p w:rsidR="002B22C7" w:rsidRDefault="002B22C7" w:rsidP="003709BF">
            <w:pPr>
              <w:pStyle w:val="Answers"/>
            </w:pPr>
          </w:p>
          <w:p w:rsidR="003709BF" w:rsidRDefault="003709BF" w:rsidP="003709BF">
            <w:pPr>
              <w:pStyle w:val="AAAQuestions"/>
            </w:pPr>
            <w:r>
              <w:t>Name three things that are crucial in a collection strategy.</w:t>
            </w:r>
          </w:p>
          <w:p w:rsidR="003709BF" w:rsidRDefault="003709BF" w:rsidP="003709BF">
            <w:pPr>
              <w:pStyle w:val="Answers"/>
            </w:pPr>
          </w:p>
          <w:p w:rsidR="002B22C7" w:rsidRDefault="002B22C7" w:rsidP="002B22C7">
            <w:pPr>
              <w:pStyle w:val="Answers"/>
              <w:rPr>
                <w:i w:val="0"/>
              </w:rPr>
            </w:pPr>
            <w:r>
              <w:rPr>
                <w:i w:val="0"/>
              </w:rPr>
              <w:t>Three things that are crucial in a collection strategy are as follows:</w:t>
            </w:r>
          </w:p>
          <w:p w:rsidR="002B22C7" w:rsidRDefault="002B22C7" w:rsidP="002B22C7">
            <w:pPr>
              <w:pStyle w:val="Answers"/>
              <w:numPr>
                <w:ilvl w:val="0"/>
                <w:numId w:val="36"/>
              </w:numPr>
              <w:rPr>
                <w:i w:val="0"/>
              </w:rPr>
            </w:pPr>
            <w:r>
              <w:rPr>
                <w:i w:val="0"/>
              </w:rPr>
              <w:t>Timing</w:t>
            </w:r>
          </w:p>
          <w:p w:rsidR="002B22C7" w:rsidRDefault="002B22C7" w:rsidP="002B22C7">
            <w:pPr>
              <w:pStyle w:val="Answers"/>
              <w:numPr>
                <w:ilvl w:val="0"/>
                <w:numId w:val="36"/>
              </w:numPr>
              <w:rPr>
                <w:i w:val="0"/>
              </w:rPr>
            </w:pPr>
            <w:r>
              <w:rPr>
                <w:i w:val="0"/>
              </w:rPr>
              <w:t xml:space="preserve">Accuracy </w:t>
            </w:r>
          </w:p>
          <w:p w:rsidR="002B22C7" w:rsidRPr="00866710" w:rsidRDefault="002B22C7" w:rsidP="002B22C7">
            <w:pPr>
              <w:pStyle w:val="Answers"/>
              <w:numPr>
                <w:ilvl w:val="0"/>
                <w:numId w:val="36"/>
              </w:numPr>
              <w:rPr>
                <w:i w:val="0"/>
              </w:rPr>
            </w:pPr>
            <w:r>
              <w:rPr>
                <w:i w:val="0"/>
              </w:rPr>
              <w:t>Repetition</w:t>
            </w:r>
          </w:p>
          <w:p w:rsidR="003709BF" w:rsidRPr="002B22C7" w:rsidRDefault="003709BF" w:rsidP="003709BF">
            <w:pPr>
              <w:pStyle w:val="Answers"/>
              <w:rPr>
                <w:i w:val="0"/>
              </w:rPr>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Give examples of steps within the collection process.</w:t>
            </w:r>
          </w:p>
          <w:p w:rsidR="003709BF" w:rsidRDefault="003709BF" w:rsidP="003709BF">
            <w:pPr>
              <w:pStyle w:val="Answers"/>
            </w:pPr>
          </w:p>
          <w:p w:rsidR="001A3D74" w:rsidRPr="00866710" w:rsidRDefault="001A3D74" w:rsidP="001A3D74">
            <w:pPr>
              <w:pStyle w:val="Answers"/>
              <w:numPr>
                <w:ilvl w:val="0"/>
                <w:numId w:val="35"/>
              </w:numPr>
              <w:rPr>
                <w:i w:val="0"/>
              </w:rPr>
            </w:pPr>
            <w:r w:rsidRPr="00866710">
              <w:rPr>
                <w:i w:val="0"/>
              </w:rPr>
              <w:t>Assign overdue invoices</w:t>
            </w:r>
          </w:p>
          <w:p w:rsidR="001A3D74" w:rsidRDefault="001A3D74" w:rsidP="001A3D74">
            <w:pPr>
              <w:pStyle w:val="Answers"/>
              <w:numPr>
                <w:ilvl w:val="0"/>
                <w:numId w:val="35"/>
              </w:numPr>
              <w:rPr>
                <w:i w:val="0"/>
              </w:rPr>
            </w:pPr>
            <w:r w:rsidRPr="00866710">
              <w:rPr>
                <w:i w:val="0"/>
              </w:rPr>
              <w:t>Verify allowed deductions</w:t>
            </w:r>
          </w:p>
          <w:p w:rsidR="001A3D74" w:rsidRPr="00866710" w:rsidRDefault="001A3D74" w:rsidP="001A3D74">
            <w:pPr>
              <w:pStyle w:val="Answers"/>
              <w:numPr>
                <w:ilvl w:val="0"/>
                <w:numId w:val="35"/>
              </w:numPr>
              <w:rPr>
                <w:i w:val="0"/>
              </w:rPr>
            </w:pPr>
            <w:r w:rsidRPr="00866710">
              <w:rPr>
                <w:bCs/>
                <w:i w:val="0"/>
              </w:rPr>
              <w:t>Issue letters</w:t>
            </w:r>
          </w:p>
          <w:p w:rsidR="001A3D74" w:rsidRPr="00866710" w:rsidRDefault="001A3D74" w:rsidP="001A3D74">
            <w:pPr>
              <w:pStyle w:val="Answers"/>
              <w:numPr>
                <w:ilvl w:val="0"/>
                <w:numId w:val="35"/>
              </w:numPr>
              <w:rPr>
                <w:i w:val="0"/>
              </w:rPr>
            </w:pPr>
            <w:r w:rsidRPr="00866710">
              <w:rPr>
                <w:bCs/>
                <w:i w:val="0"/>
              </w:rPr>
              <w:t>Initiate direct contact</w:t>
            </w:r>
          </w:p>
          <w:p w:rsidR="001A3D74" w:rsidRPr="00866710" w:rsidRDefault="001A3D74" w:rsidP="001A3D74">
            <w:pPr>
              <w:pStyle w:val="Answers"/>
              <w:numPr>
                <w:ilvl w:val="0"/>
                <w:numId w:val="35"/>
              </w:numPr>
              <w:rPr>
                <w:i w:val="0"/>
              </w:rPr>
            </w:pPr>
            <w:r w:rsidRPr="00866710">
              <w:rPr>
                <w:bCs/>
                <w:i w:val="0"/>
              </w:rPr>
              <w:t>Settle payment arrangements</w:t>
            </w:r>
          </w:p>
          <w:p w:rsidR="001A3D74"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Adjust the credit limit</w:t>
            </w:r>
          </w:p>
          <w:p w:rsidR="001A3D74" w:rsidRPr="00866710"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Monitor payments</w:t>
            </w:r>
          </w:p>
          <w:p w:rsidR="001A3D74" w:rsidRPr="00866710"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Refer to collection agency</w:t>
            </w:r>
          </w:p>
          <w:p w:rsidR="001A3D74" w:rsidRPr="00866710"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Sue the customer</w:t>
            </w:r>
          </w:p>
          <w:p w:rsidR="001A3D74" w:rsidRPr="00866710"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Write of the remaining balance</w:t>
            </w:r>
          </w:p>
          <w:p w:rsidR="001A3D74" w:rsidRPr="00866710" w:rsidRDefault="001A3D74" w:rsidP="001A3D74">
            <w:pPr>
              <w:pStyle w:val="Bullets"/>
              <w:numPr>
                <w:ilvl w:val="0"/>
                <w:numId w:val="35"/>
              </w:numPr>
              <w:spacing w:after="0" w:line="240" w:lineRule="auto"/>
              <w:ind w:left="714" w:hanging="357"/>
              <w:rPr>
                <w:rStyle w:val="Strong"/>
                <w:b w:val="0"/>
                <w:bCs w:val="0"/>
              </w:rPr>
            </w:pPr>
            <w:r w:rsidRPr="00866710">
              <w:rPr>
                <w:rStyle w:val="Strong"/>
                <w:b w:val="0"/>
              </w:rPr>
              <w:t>Conduct a post mortem.</w:t>
            </w:r>
          </w:p>
          <w:p w:rsidR="003709BF" w:rsidRDefault="003709BF" w:rsidP="003709BF">
            <w:pPr>
              <w:pStyle w:val="Answers"/>
              <w:rPr>
                <w:i w:val="0"/>
              </w:rPr>
            </w:pPr>
          </w:p>
          <w:p w:rsidR="001A3D74" w:rsidRDefault="001A3D74" w:rsidP="003709BF">
            <w:pPr>
              <w:pStyle w:val="Answers"/>
            </w:pPr>
          </w:p>
          <w:p w:rsidR="003709BF" w:rsidRPr="00AD5656" w:rsidRDefault="003709BF" w:rsidP="003709BF">
            <w:pPr>
              <w:pStyle w:val="Answers"/>
            </w:pPr>
          </w:p>
        </w:tc>
      </w:tr>
    </w:tbl>
    <w:p w:rsidR="003709BF" w:rsidRDefault="003709BF" w:rsidP="003709BF">
      <w:pPr>
        <w:pStyle w:val="Heading3"/>
      </w:pPr>
      <w:bookmarkStart w:id="18" w:name="_Toc416721037"/>
      <w:r>
        <w:lastRenderedPageBreak/>
        <w:t>Activity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check payment documentation for accuracy of information and despatch to creditors within </w:t>
            </w:r>
            <w:r w:rsidRPr="00B16A95">
              <w:rPr>
                <w:rStyle w:val="BoldandItalics"/>
                <w:rFonts w:asciiTheme="minorHAnsi" w:hAnsiTheme="minorHAnsi"/>
              </w:rPr>
              <w:t xml:space="preserve">designated </w:t>
            </w:r>
            <w:r w:rsidR="00844062">
              <w:rPr>
                <w:rStyle w:val="BoldandItalics"/>
                <w:rFonts w:asciiTheme="minorHAnsi" w:hAnsiTheme="minorHAnsi"/>
              </w:rPr>
              <w:t>timeline</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needs checking within payment documentation?</w:t>
            </w:r>
          </w:p>
          <w:p w:rsidR="003709BF" w:rsidRDefault="003709BF" w:rsidP="003709BF">
            <w:pPr>
              <w:pStyle w:val="Answers"/>
              <w:rPr>
                <w:lang w:val="en-GB"/>
              </w:rPr>
            </w:pPr>
          </w:p>
          <w:p w:rsidR="001A3D74" w:rsidRDefault="001A3D74" w:rsidP="001A3D74">
            <w:pPr>
              <w:pStyle w:val="Bullets"/>
              <w:numPr>
                <w:ilvl w:val="0"/>
                <w:numId w:val="37"/>
              </w:numPr>
              <w:spacing w:after="0" w:line="240" w:lineRule="auto"/>
              <w:ind w:left="652" w:hanging="289"/>
            </w:pPr>
            <w:r>
              <w:t>The invoices received from the creditor for any supplies purchased</w:t>
            </w:r>
          </w:p>
          <w:p w:rsidR="001A3D74" w:rsidRDefault="001A3D74" w:rsidP="001A3D74">
            <w:pPr>
              <w:pStyle w:val="Bullets"/>
              <w:numPr>
                <w:ilvl w:val="0"/>
                <w:numId w:val="37"/>
              </w:numPr>
              <w:spacing w:after="0" w:line="240" w:lineRule="auto"/>
              <w:ind w:left="652" w:hanging="289"/>
            </w:pPr>
            <w:r>
              <w:t xml:space="preserve">The organisation’s statement that validates the purchase </w:t>
            </w:r>
          </w:p>
          <w:p w:rsidR="001A3D74" w:rsidRDefault="001A3D74" w:rsidP="001A3D74">
            <w:pPr>
              <w:pStyle w:val="Bullets"/>
              <w:numPr>
                <w:ilvl w:val="0"/>
                <w:numId w:val="37"/>
              </w:numPr>
              <w:spacing w:after="0" w:line="240" w:lineRule="auto"/>
              <w:ind w:left="652" w:hanging="289"/>
            </w:pPr>
            <w:r>
              <w:t>The extensions and calculations of the prices and discounts of that purchase</w:t>
            </w:r>
          </w:p>
          <w:p w:rsidR="003709BF" w:rsidRPr="001A3D74" w:rsidRDefault="001A3D74" w:rsidP="003709BF">
            <w:pPr>
              <w:pStyle w:val="Bullets"/>
              <w:numPr>
                <w:ilvl w:val="0"/>
                <w:numId w:val="37"/>
              </w:numPr>
              <w:spacing w:after="0" w:line="240" w:lineRule="auto"/>
              <w:ind w:left="652" w:hanging="289"/>
            </w:pPr>
            <w:r>
              <w:t>Quality and quantity of purchase matches that on the order specifications.</w:t>
            </w: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1A3D74" w:rsidRDefault="001A3D74" w:rsidP="003709BF">
            <w:pPr>
              <w:pStyle w:val="Answers"/>
              <w:rPr>
                <w:lang w:val="en-GB"/>
              </w:rPr>
            </w:pPr>
          </w:p>
          <w:p w:rsidR="001A3D74" w:rsidRDefault="001A3D74" w:rsidP="003709BF">
            <w:pPr>
              <w:pStyle w:val="Answers"/>
              <w:rPr>
                <w:lang w:val="en-GB"/>
              </w:rPr>
            </w:pPr>
          </w:p>
          <w:p w:rsidR="001A3D74" w:rsidRDefault="001A3D74" w:rsidP="003709BF">
            <w:pPr>
              <w:pStyle w:val="Answers"/>
              <w:rPr>
                <w:lang w:val="en-GB"/>
              </w:rPr>
            </w:pPr>
          </w:p>
          <w:p w:rsidR="003709BF" w:rsidRDefault="003709BF" w:rsidP="003709BF">
            <w:pPr>
              <w:pStyle w:val="Answers"/>
              <w:rPr>
                <w:lang w:val="en-GB"/>
              </w:rPr>
            </w:pPr>
          </w:p>
          <w:p w:rsidR="003709BF" w:rsidRDefault="003709BF" w:rsidP="003709BF">
            <w:pPr>
              <w:pStyle w:val="AAAQuestions"/>
            </w:pPr>
            <w:r>
              <w:t>Describe the process of sending payment documentation.</w:t>
            </w:r>
          </w:p>
          <w:p w:rsidR="001A3D74" w:rsidRPr="001A3D74" w:rsidRDefault="001A3D74" w:rsidP="001A3D74">
            <w:pPr>
              <w:spacing w:after="0" w:line="240" w:lineRule="auto"/>
              <w:rPr>
                <w:b/>
                <w:szCs w:val="20"/>
                <w:lang w:val="en-GB" w:eastAsia="en-GB"/>
              </w:rPr>
            </w:pPr>
          </w:p>
          <w:p w:rsidR="001A3D74" w:rsidRPr="001A3D74" w:rsidRDefault="001A3D74" w:rsidP="001A3D74">
            <w:pPr>
              <w:numPr>
                <w:ilvl w:val="0"/>
                <w:numId w:val="38"/>
              </w:numPr>
              <w:spacing w:after="0" w:line="240" w:lineRule="auto"/>
              <w:ind w:left="652" w:hanging="289"/>
            </w:pPr>
            <w:r w:rsidRPr="001A3D74">
              <w:t>The accurate details are entered into the organisation’s accounts payable system</w:t>
            </w:r>
          </w:p>
          <w:p w:rsidR="001A3D74" w:rsidRPr="001A3D74" w:rsidRDefault="001A3D74" w:rsidP="001A3D74">
            <w:pPr>
              <w:numPr>
                <w:ilvl w:val="0"/>
                <w:numId w:val="38"/>
              </w:numPr>
              <w:spacing w:after="0" w:line="240" w:lineRule="auto"/>
              <w:ind w:left="652" w:hanging="289"/>
            </w:pPr>
            <w:r w:rsidRPr="001A3D74">
              <w:t xml:space="preserve">Each payment request needs to have the appropriate documentation </w:t>
            </w:r>
          </w:p>
          <w:p w:rsidR="001A3D74" w:rsidRPr="001A3D74" w:rsidRDefault="001A3D74" w:rsidP="001A3D74">
            <w:pPr>
              <w:numPr>
                <w:ilvl w:val="0"/>
                <w:numId w:val="38"/>
              </w:numPr>
              <w:spacing w:after="0" w:line="240" w:lineRule="auto"/>
              <w:ind w:left="652" w:hanging="289"/>
            </w:pPr>
            <w:r w:rsidRPr="001A3D74">
              <w:t>A signature from the relevant person is required.</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1A3D74" w:rsidRDefault="001A3D74"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Pr="00AD5656" w:rsidRDefault="003709BF" w:rsidP="003709BF">
            <w:pPr>
              <w:pStyle w:val="Answers"/>
              <w:ind w:left="720"/>
            </w:pPr>
          </w:p>
        </w:tc>
      </w:tr>
    </w:tbl>
    <w:p w:rsidR="003709BF" w:rsidRPr="00B079C9" w:rsidRDefault="003709BF" w:rsidP="003709BF">
      <w:pPr>
        <w:pStyle w:val="Heading3"/>
      </w:pPr>
      <w:bookmarkStart w:id="19" w:name="_Toc416721038"/>
      <w:r>
        <w:lastRenderedPageBreak/>
        <w:t>Skills and Knowledge Activity</w:t>
      </w:r>
      <w:bookmarkEnd w:id="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45 Minutes</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231C12" w:rsidP="003709B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Complete the following individually and attach your completed work to your workbook.</w:t>
            </w:r>
          </w:p>
          <w:p w:rsidR="003709BF" w:rsidRPr="00EC5A5C" w:rsidRDefault="003709BF" w:rsidP="003709BF">
            <w:pPr>
              <w:pStyle w:val="AAAQuestions"/>
            </w:pPr>
          </w:p>
          <w:p w:rsidR="003709BF" w:rsidRDefault="003709BF" w:rsidP="003709B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4349E" w:rsidRPr="003C6C1B" w:rsidRDefault="00D4349E" w:rsidP="00D4349E">
            <w:pPr>
              <w:pStyle w:val="ListParagraph"/>
              <w:numPr>
                <w:ilvl w:val="0"/>
                <w:numId w:val="18"/>
              </w:numPr>
              <w:spacing w:after="0" w:line="240" w:lineRule="auto"/>
              <w:ind w:left="714" w:hanging="357"/>
            </w:pPr>
            <w:r w:rsidRPr="003C6C1B">
              <w:t>Reading</w:t>
            </w:r>
          </w:p>
          <w:p w:rsidR="00D4349E" w:rsidRPr="003C6C1B" w:rsidRDefault="00D4349E" w:rsidP="00D4349E">
            <w:pPr>
              <w:pStyle w:val="ListParagraph"/>
              <w:numPr>
                <w:ilvl w:val="0"/>
                <w:numId w:val="18"/>
              </w:numPr>
              <w:spacing w:after="0" w:line="240" w:lineRule="auto"/>
              <w:ind w:left="714" w:hanging="357"/>
            </w:pPr>
            <w:r w:rsidRPr="003C6C1B">
              <w:t>Writing</w:t>
            </w:r>
          </w:p>
          <w:p w:rsidR="00D4349E" w:rsidRPr="003C6C1B" w:rsidRDefault="00D4349E" w:rsidP="00D4349E">
            <w:pPr>
              <w:pStyle w:val="ListParagraph"/>
              <w:numPr>
                <w:ilvl w:val="0"/>
                <w:numId w:val="18"/>
              </w:numPr>
              <w:spacing w:after="0" w:line="240" w:lineRule="auto"/>
              <w:ind w:left="714" w:hanging="357"/>
            </w:pPr>
            <w:r w:rsidRPr="003C6C1B">
              <w:t>Oral communication</w:t>
            </w:r>
          </w:p>
          <w:p w:rsidR="00D4349E" w:rsidRPr="003C6C1B" w:rsidRDefault="00D4349E" w:rsidP="00D4349E">
            <w:pPr>
              <w:pStyle w:val="ListParagraph"/>
              <w:numPr>
                <w:ilvl w:val="0"/>
                <w:numId w:val="18"/>
              </w:numPr>
              <w:spacing w:after="0" w:line="240" w:lineRule="auto"/>
              <w:ind w:left="714" w:hanging="357"/>
            </w:pPr>
            <w:r w:rsidRPr="003C6C1B">
              <w:t>Numeracy</w:t>
            </w:r>
          </w:p>
          <w:p w:rsidR="00D4349E" w:rsidRPr="003C6C1B" w:rsidRDefault="00D4349E" w:rsidP="00D4349E">
            <w:pPr>
              <w:pStyle w:val="ListParagraph"/>
              <w:numPr>
                <w:ilvl w:val="0"/>
                <w:numId w:val="18"/>
              </w:numPr>
              <w:spacing w:after="0" w:line="240" w:lineRule="auto"/>
              <w:ind w:left="714" w:hanging="357"/>
            </w:pPr>
            <w:r>
              <w:t>Navigating</w:t>
            </w:r>
            <w:r w:rsidRPr="003C6C1B">
              <w:t xml:space="preserve"> the world of work</w:t>
            </w:r>
          </w:p>
          <w:p w:rsidR="00D4349E" w:rsidRPr="003C6C1B" w:rsidRDefault="00D4349E" w:rsidP="00D4349E">
            <w:pPr>
              <w:pStyle w:val="ListParagraph"/>
              <w:numPr>
                <w:ilvl w:val="0"/>
                <w:numId w:val="18"/>
              </w:numPr>
              <w:spacing w:after="0" w:line="240" w:lineRule="auto"/>
              <w:ind w:left="714" w:hanging="357"/>
            </w:pPr>
            <w:r w:rsidRPr="003C6C1B">
              <w:t>Interact</w:t>
            </w:r>
            <w:r>
              <w:t>ing</w:t>
            </w:r>
            <w:r w:rsidRPr="003C6C1B">
              <w:t xml:space="preserve"> with others</w:t>
            </w:r>
          </w:p>
          <w:p w:rsidR="00D4349E" w:rsidRPr="003C6C1B" w:rsidRDefault="00D4349E" w:rsidP="00D4349E">
            <w:pPr>
              <w:pStyle w:val="ListParagraph"/>
              <w:numPr>
                <w:ilvl w:val="0"/>
                <w:numId w:val="18"/>
              </w:numPr>
              <w:spacing w:after="0" w:line="240" w:lineRule="auto"/>
              <w:ind w:left="714" w:hanging="357"/>
            </w:pPr>
            <w:r w:rsidRPr="003C6C1B">
              <w:t>Get</w:t>
            </w:r>
            <w:r>
              <w:t>ting</w:t>
            </w:r>
            <w:r w:rsidRPr="003C6C1B">
              <w:t xml:space="preserve"> the work done</w:t>
            </w:r>
          </w:p>
          <w:p w:rsidR="00D4349E" w:rsidRDefault="00D4349E" w:rsidP="00D4349E">
            <w:pPr>
              <w:pStyle w:val="ListParagraph"/>
              <w:numPr>
                <w:ilvl w:val="0"/>
                <w:numId w:val="18"/>
              </w:numPr>
              <w:spacing w:after="0" w:line="240" w:lineRule="auto"/>
              <w:ind w:left="714" w:hanging="357"/>
            </w:pPr>
            <w:r w:rsidRPr="003C6C1B">
              <w:t>Key provisions of relevant legislation, codes of practice and national standards that may affect financial record keeping</w:t>
            </w:r>
          </w:p>
          <w:p w:rsidR="00D4349E" w:rsidRDefault="00D4349E" w:rsidP="00D4349E">
            <w:pPr>
              <w:pStyle w:val="ListParagraph"/>
              <w:numPr>
                <w:ilvl w:val="0"/>
                <w:numId w:val="18"/>
              </w:numPr>
              <w:spacing w:after="0" w:line="240" w:lineRule="auto"/>
              <w:ind w:left="714" w:hanging="357"/>
            </w:pPr>
            <w:r w:rsidRPr="003C6C1B">
              <w:t>Organisational policies and procedures relating to maintaining financial records</w:t>
            </w:r>
          </w:p>
          <w:p w:rsidR="00D4349E" w:rsidRDefault="00D4349E" w:rsidP="00D4349E">
            <w:pPr>
              <w:pStyle w:val="ListParagraph"/>
              <w:numPr>
                <w:ilvl w:val="0"/>
                <w:numId w:val="18"/>
              </w:numPr>
              <w:spacing w:after="0" w:line="240" w:lineRule="auto"/>
              <w:ind w:left="714" w:hanging="357"/>
            </w:pPr>
            <w:r w:rsidRPr="003C6C1B">
              <w:t>Credits/creditors and debits/debtors</w:t>
            </w:r>
          </w:p>
          <w:p w:rsidR="00D4349E" w:rsidRDefault="00D4349E" w:rsidP="00D4349E">
            <w:pPr>
              <w:pStyle w:val="ListParagraph"/>
              <w:numPr>
                <w:ilvl w:val="0"/>
                <w:numId w:val="18"/>
              </w:numPr>
              <w:spacing w:after="0" w:line="240" w:lineRule="auto"/>
              <w:ind w:left="714" w:hanging="357"/>
            </w:pPr>
            <w:r w:rsidRPr="003C6C1B">
              <w:t>Principles of double entry bookkeeping and accrual accounting</w:t>
            </w:r>
          </w:p>
          <w:p w:rsidR="00D4349E" w:rsidRDefault="00D4349E" w:rsidP="00D4349E">
            <w:pPr>
              <w:pStyle w:val="ListParagraph"/>
              <w:numPr>
                <w:ilvl w:val="0"/>
                <w:numId w:val="18"/>
              </w:numPr>
              <w:spacing w:after="0" w:line="240" w:lineRule="auto"/>
              <w:ind w:left="714" w:hanging="357"/>
            </w:pPr>
            <w:r w:rsidRPr="003C6C1B">
              <w:t>Methods of presenting financial data</w:t>
            </w:r>
          </w:p>
          <w:p w:rsidR="003709BF" w:rsidRDefault="003709BF" w:rsidP="003709BF">
            <w:pPr>
              <w:pStyle w:val="AAAQuestions"/>
            </w:pPr>
          </w:p>
          <w:p w:rsidR="003709BF" w:rsidRDefault="003709BF" w:rsidP="003709BF">
            <w:pPr>
              <w:pStyle w:val="AAAQuestions"/>
            </w:pPr>
            <w:r>
              <w:t xml:space="preserve">Answer each question in as much detail as possible, considering your </w:t>
            </w:r>
            <w:r w:rsidR="00DE723E">
              <w:t>organisational and legislative</w:t>
            </w:r>
            <w:r>
              <w:t xml:space="preserve"> requirements for each one.</w:t>
            </w:r>
          </w:p>
          <w:p w:rsidR="003709BF" w:rsidRDefault="003709BF" w:rsidP="003709BF">
            <w:pPr>
              <w:pStyle w:val="AAAQuestions"/>
            </w:pPr>
          </w:p>
          <w:p w:rsidR="003709BF" w:rsidRDefault="003709BF" w:rsidP="003709BF">
            <w:pPr>
              <w:pStyle w:val="AAAQuestions"/>
            </w:pPr>
            <w:r>
              <w:t>Explain the principles of double entry bookkeeping.</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Describe accrual accounting.</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Define creditors and debtors.</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 xml:space="preserve">In relation to your own organisation, use appropriate methods to present your financial data. </w:t>
            </w:r>
          </w:p>
          <w:p w:rsidR="003709BF" w:rsidRDefault="003709BF" w:rsidP="00FA7AD9">
            <w:pPr>
              <w:pStyle w:val="AAAQuestions"/>
              <w:numPr>
                <w:ilvl w:val="0"/>
                <w:numId w:val="15"/>
              </w:numPr>
            </w:pPr>
            <w:r>
              <w:t>Describe how you would:</w:t>
            </w:r>
          </w:p>
          <w:p w:rsidR="003709BF" w:rsidRDefault="003709BF" w:rsidP="00FA7AD9">
            <w:pPr>
              <w:pStyle w:val="AAAQuestions"/>
              <w:numPr>
                <w:ilvl w:val="0"/>
                <w:numId w:val="15"/>
              </w:numPr>
            </w:pPr>
            <w:r>
              <w:t>Maintain your financial records.</w:t>
            </w:r>
          </w:p>
          <w:p w:rsidR="003709BF" w:rsidRDefault="003709BF" w:rsidP="00FA7AD9">
            <w:pPr>
              <w:pStyle w:val="AAAQuestions"/>
              <w:numPr>
                <w:ilvl w:val="0"/>
                <w:numId w:val="15"/>
              </w:numPr>
            </w:pPr>
            <w:r>
              <w:t xml:space="preserve">Identify and rectify discrepancies. </w:t>
            </w:r>
          </w:p>
          <w:p w:rsidR="003709BF" w:rsidRDefault="003709BF" w:rsidP="00FA7AD9">
            <w:pPr>
              <w:pStyle w:val="AAAQuestions"/>
              <w:numPr>
                <w:ilvl w:val="0"/>
                <w:numId w:val="15"/>
              </w:numPr>
            </w:pPr>
            <w:r>
              <w:t>Maintain the general ledger.</w:t>
            </w:r>
          </w:p>
          <w:p w:rsidR="003709BF" w:rsidRDefault="003709BF" w:rsidP="00FA7AD9">
            <w:pPr>
              <w:pStyle w:val="AAAQuestions"/>
              <w:numPr>
                <w:ilvl w:val="0"/>
                <w:numId w:val="15"/>
              </w:numPr>
            </w:pPr>
            <w:r>
              <w:t>Prepare a trial balance.</w:t>
            </w:r>
          </w:p>
          <w:p w:rsidR="003709BF" w:rsidRDefault="003709BF" w:rsidP="00FA7AD9">
            <w:pPr>
              <w:pStyle w:val="AAAQuestions"/>
              <w:numPr>
                <w:ilvl w:val="0"/>
                <w:numId w:val="15"/>
              </w:numPr>
            </w:pPr>
            <w:r>
              <w:t>Account for cash flow.</w:t>
            </w:r>
          </w:p>
          <w:p w:rsidR="003709BF" w:rsidRDefault="003709BF" w:rsidP="00FA7AD9">
            <w:pPr>
              <w:pStyle w:val="AAAQuestions"/>
              <w:numPr>
                <w:ilvl w:val="0"/>
                <w:numId w:val="15"/>
              </w:numPr>
            </w:pPr>
            <w:r>
              <w:t>Make and receive payments.</w:t>
            </w:r>
          </w:p>
          <w:p w:rsidR="003709BF" w:rsidRDefault="003709BF" w:rsidP="003709BF">
            <w:pPr>
              <w:pStyle w:val="AAAQuestions"/>
            </w:pPr>
            <w:r>
              <w:t xml:space="preserve">Give examples of your </w:t>
            </w:r>
            <w:r w:rsidR="00DE723E">
              <w:t>organisational and legislative</w:t>
            </w:r>
            <w:r>
              <w:t xml:space="preserve"> requirements that you considered along with relevant legal policies.</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2562CF">
            <w:pPr>
              <w:pStyle w:val="AAAQuestions"/>
            </w:pPr>
            <w:r>
              <w:lastRenderedPageBreak/>
              <w:t>Obtain a copy of your organisation's financial records for the past month and review them.</w:t>
            </w:r>
          </w:p>
          <w:p w:rsidR="002562CF" w:rsidRDefault="002562CF" w:rsidP="002562CF">
            <w:pPr>
              <w:pStyle w:val="AAAQuestions"/>
            </w:pPr>
          </w:p>
          <w:p w:rsidR="002562CF" w:rsidRDefault="002562CF" w:rsidP="002562CF">
            <w:pPr>
              <w:pStyle w:val="AAAQuestions"/>
              <w:numPr>
                <w:ilvl w:val="0"/>
                <w:numId w:val="19"/>
              </w:numPr>
            </w:pPr>
            <w:r>
              <w:t>Read them over and provide a summary, in writing, of the findings – this is intended to be read by your superiors.</w:t>
            </w:r>
          </w:p>
          <w:p w:rsidR="002562CF" w:rsidRDefault="002562CF" w:rsidP="002562CF">
            <w:pPr>
              <w:pStyle w:val="AAAQuestions"/>
              <w:numPr>
                <w:ilvl w:val="0"/>
                <w:numId w:val="19"/>
              </w:numPr>
            </w:pPr>
            <w:r>
              <w:t>Explain to the instructor which requirements need to fulfilled with the information, using specific examples from your records.</w:t>
            </w:r>
          </w:p>
          <w:p w:rsidR="002562CF" w:rsidRDefault="002562CF" w:rsidP="002562CF">
            <w:pPr>
              <w:pStyle w:val="AAAQuestions"/>
              <w:numPr>
                <w:ilvl w:val="0"/>
                <w:numId w:val="19"/>
              </w:numPr>
            </w:pPr>
            <w:r>
              <w:t>Identify any discrepancies and calculate the correct figures.</w:t>
            </w:r>
          </w:p>
          <w:p w:rsidR="002562CF" w:rsidRDefault="002562CF" w:rsidP="002562CF">
            <w:pPr>
              <w:pStyle w:val="AAAQuestions"/>
              <w:numPr>
                <w:ilvl w:val="0"/>
                <w:numId w:val="19"/>
              </w:numPr>
            </w:pPr>
            <w:r>
              <w:t>Adhere to legislative and organisational requirements for processing and documenting financial records, including confidentiality.</w:t>
            </w:r>
          </w:p>
          <w:p w:rsidR="002562CF" w:rsidRDefault="002562CF" w:rsidP="002562CF">
            <w:pPr>
              <w:pStyle w:val="AAAQuestions"/>
              <w:numPr>
                <w:ilvl w:val="0"/>
                <w:numId w:val="19"/>
              </w:numPr>
            </w:pPr>
            <w:r>
              <w:t xml:space="preserve">Use any appropriate digital technologies for accessing, </w:t>
            </w:r>
            <w:r w:rsidRPr="003C6C1B">
              <w:t>record</w:t>
            </w:r>
            <w:r>
              <w:t>ing, storing, organising and compiling</w:t>
            </w:r>
            <w:r w:rsidRPr="003C6C1B">
              <w:t xml:space="preserve"> data as required</w:t>
            </w:r>
            <w:r>
              <w:t>.</w:t>
            </w:r>
          </w:p>
          <w:p w:rsidR="002562CF" w:rsidRDefault="002562CF" w:rsidP="002562CF">
            <w:pPr>
              <w:pStyle w:val="AAAQuestions"/>
            </w:pPr>
          </w:p>
          <w:p w:rsidR="002562CF" w:rsidRDefault="002562CF" w:rsidP="002562CF">
            <w:pPr>
              <w:pStyle w:val="AAAQuestions"/>
            </w:pPr>
            <w:r>
              <w:t>Present any written or digital information in a portfolio to the instructor. Ensure it is well structured, comprehensive and easy to understand.</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2562CF">
            <w:pPr>
              <w:pStyle w:val="AAAQuestions"/>
            </w:pPr>
            <w:r>
              <w:t>Obtain a copy of your company's financial ledger. Use it to calculate the final balance of your organisation for previous three months.</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Pr="006860A5" w:rsidRDefault="002562CF" w:rsidP="003709BF">
            <w:pPr>
              <w:pStyle w:val="AAAQuestions"/>
            </w:pPr>
          </w:p>
        </w:tc>
      </w:tr>
    </w:tbl>
    <w:p w:rsidR="003709BF" w:rsidRPr="00A85D9B" w:rsidRDefault="003709BF" w:rsidP="003709BF">
      <w:pPr>
        <w:pStyle w:val="Heading3"/>
      </w:pPr>
      <w:bookmarkStart w:id="20" w:name="_Toc399315688"/>
      <w:bookmarkStart w:id="21" w:name="_Toc416721039"/>
      <w:r>
        <w:lastRenderedPageBreak/>
        <w:t>Major Activity</w:t>
      </w:r>
      <w:bookmarkEnd w:id="20"/>
      <w:bookmarkEnd w:id="2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1 Hour</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rsidRPr="007431BE">
              <w:t xml:space="preserve">To </w:t>
            </w:r>
            <w:r>
              <w:t>provide you with an opportunity to demonstrate your knowledge of the entire unit.</w:t>
            </w:r>
          </w:p>
        </w:tc>
      </w:tr>
      <w:tr w:rsidR="003709BF" w:rsidRPr="00412A4D"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31C12" w:rsidRDefault="00231C12" w:rsidP="00231C12">
            <w:pPr>
              <w:pStyle w:val="NormalBold"/>
            </w:pPr>
            <w:r w:rsidRPr="00194597">
              <w:t>This is a major activity – your instructor will let you know whether you will complete it during class or in your own time.</w:t>
            </w:r>
          </w:p>
          <w:p w:rsidR="00231C12" w:rsidRPr="00194597" w:rsidRDefault="00231C12" w:rsidP="00231C12">
            <w:pPr>
              <w:pStyle w:val="NormalBold"/>
            </w:pPr>
            <w:r>
              <w:t>Attach your completed answers to the workbook.</w:t>
            </w:r>
          </w:p>
          <w:p w:rsidR="00231C12" w:rsidRDefault="00231C12" w:rsidP="00231C12">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daily financial records</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general ledger</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Monitor cash control</w:t>
            </w:r>
          </w:p>
          <w:p w:rsidR="00231C12" w:rsidRPr="00194597" w:rsidRDefault="00231C12" w:rsidP="00231C12">
            <w:pPr>
              <w:pStyle w:val="AAAQuestions"/>
            </w:pPr>
          </w:p>
          <w:p w:rsidR="003709BF" w:rsidRDefault="003709BF" w:rsidP="009C59B2">
            <w:pPr>
              <w:pStyle w:val="AAAQuestions"/>
              <w:numPr>
                <w:ilvl w:val="0"/>
                <w:numId w:val="12"/>
              </w:numPr>
              <w:ind w:left="360"/>
            </w:pPr>
            <w:r w:rsidRPr="00564451">
              <w:t xml:space="preserve">When maintaining daily financial records, outline the </w:t>
            </w:r>
            <w:r w:rsidR="00DE723E">
              <w:t>organisational and legislative</w:t>
            </w:r>
            <w:r w:rsidRPr="00564451">
              <w:t xml:space="preserve"> requirements that need to be considered.</w:t>
            </w:r>
          </w:p>
          <w:p w:rsidR="003709BF" w:rsidRPr="00564451" w:rsidRDefault="003709BF" w:rsidP="009C59B2">
            <w:pPr>
              <w:pStyle w:val="AAAQuestions"/>
            </w:pPr>
          </w:p>
          <w:p w:rsidR="003709BF" w:rsidRDefault="003709BF" w:rsidP="009C59B2">
            <w:pPr>
              <w:pStyle w:val="AAAQuestions"/>
              <w:numPr>
                <w:ilvl w:val="0"/>
                <w:numId w:val="12"/>
              </w:numPr>
              <w:ind w:left="360"/>
            </w:pPr>
            <w:r>
              <w:t>What is a discrepancy? Who</w:t>
            </w:r>
            <w:r w:rsidRPr="00564451">
              <w:t xml:space="preserve"> </w:t>
            </w:r>
            <w:r>
              <w:t>may you need to refer it to?</w:t>
            </w:r>
          </w:p>
          <w:p w:rsidR="003709BF" w:rsidRPr="00564451" w:rsidRDefault="003709BF" w:rsidP="009C59B2">
            <w:pPr>
              <w:pStyle w:val="Answers"/>
            </w:pPr>
          </w:p>
          <w:p w:rsidR="003709BF" w:rsidRDefault="003709BF" w:rsidP="009C59B2">
            <w:pPr>
              <w:pStyle w:val="AAAQuestions"/>
              <w:numPr>
                <w:ilvl w:val="0"/>
                <w:numId w:val="12"/>
              </w:numPr>
              <w:ind w:left="360"/>
            </w:pPr>
            <w:r w:rsidRPr="00564451">
              <w:t>Outline the difference between credit and debit transactions.</w:t>
            </w:r>
            <w:r>
              <w:t xml:space="preserve"> Using positive and negative numbers, give an example of this difference.</w:t>
            </w:r>
          </w:p>
          <w:p w:rsidR="003709BF" w:rsidRDefault="003709BF" w:rsidP="009C59B2">
            <w:pPr>
              <w:pStyle w:val="Answers"/>
              <w:tabs>
                <w:tab w:val="left" w:pos="6045"/>
              </w:tabs>
            </w:pPr>
          </w:p>
          <w:p w:rsidR="003709BF" w:rsidRDefault="003709BF" w:rsidP="009C59B2">
            <w:pPr>
              <w:pStyle w:val="AAAQuestions"/>
              <w:numPr>
                <w:ilvl w:val="0"/>
                <w:numId w:val="12"/>
              </w:numPr>
              <w:ind w:left="360"/>
            </w:pPr>
            <w:r>
              <w:t>Construct a diagram that demonstrates how a general ledger works.</w:t>
            </w:r>
          </w:p>
          <w:p w:rsidR="003709BF" w:rsidRDefault="003709BF" w:rsidP="009C59B2">
            <w:pPr>
              <w:pStyle w:val="AAAQuestions"/>
              <w:ind w:left="360"/>
            </w:pPr>
          </w:p>
          <w:p w:rsidR="003709BF" w:rsidRDefault="003709BF" w:rsidP="009C59B2">
            <w:pPr>
              <w:pStyle w:val="AAAQuestions"/>
              <w:numPr>
                <w:ilvl w:val="0"/>
                <w:numId w:val="12"/>
              </w:numPr>
              <w:ind w:left="360"/>
            </w:pPr>
            <w:r>
              <w:t>Demonstrate the process in which transactions are posted into the general ledger.</w:t>
            </w:r>
          </w:p>
          <w:p w:rsidR="003709BF" w:rsidRDefault="003709BF" w:rsidP="009C59B2">
            <w:pPr>
              <w:pStyle w:val="Answers"/>
              <w:ind w:left="360"/>
            </w:pPr>
          </w:p>
          <w:p w:rsidR="003709BF" w:rsidRDefault="003709BF" w:rsidP="009C59B2">
            <w:pPr>
              <w:pStyle w:val="AAAQuestions"/>
              <w:numPr>
                <w:ilvl w:val="0"/>
                <w:numId w:val="12"/>
              </w:numPr>
              <w:ind w:left="360"/>
            </w:pPr>
            <w:r>
              <w:t>Outline the differences between accounts payable and accounts receivable. How are they both reconciled with the general ledger?</w:t>
            </w:r>
          </w:p>
          <w:p w:rsidR="003709BF" w:rsidRDefault="003709BF" w:rsidP="009C59B2">
            <w:pPr>
              <w:pStyle w:val="Answers"/>
              <w:ind w:left="360"/>
            </w:pPr>
          </w:p>
          <w:p w:rsidR="003709BF" w:rsidRDefault="003709BF" w:rsidP="009C59B2">
            <w:pPr>
              <w:pStyle w:val="AAAQuestions"/>
              <w:numPr>
                <w:ilvl w:val="0"/>
                <w:numId w:val="12"/>
              </w:numPr>
              <w:ind w:left="360"/>
            </w:pPr>
            <w:r>
              <w:t>Explain the process of preparing and developing a trial balance.</w:t>
            </w:r>
          </w:p>
          <w:p w:rsidR="003709BF" w:rsidRDefault="003709BF" w:rsidP="009C59B2">
            <w:pPr>
              <w:pStyle w:val="AAAQuestions"/>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describe how a cash flow statement can consider it.</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outline how you would make or receive a payment in accordance with it.</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What are the possible designated </w:t>
            </w:r>
            <w:r w:rsidR="00844062">
              <w:t>timeline</w:t>
            </w:r>
            <w:r>
              <w:t>s when following-up outstanding accounts?</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Outline how to check payment documentation. </w:t>
            </w:r>
          </w:p>
          <w:p w:rsidR="003709BF" w:rsidRDefault="003709BF" w:rsidP="003709BF">
            <w:pPr>
              <w:pStyle w:val="Answers"/>
              <w:ind w:left="1440"/>
            </w:pPr>
          </w:p>
          <w:p w:rsidR="003709BF" w:rsidRDefault="003709BF" w:rsidP="003709BF">
            <w:pPr>
              <w:pStyle w:val="Answers"/>
              <w:ind w:left="1440"/>
            </w:pPr>
          </w:p>
          <w:p w:rsidR="003709BF" w:rsidRDefault="003709BF" w:rsidP="003709BF">
            <w:pPr>
              <w:pStyle w:val="Answers"/>
              <w:ind w:left="1440"/>
            </w:pPr>
          </w:p>
          <w:p w:rsidR="00BA593C" w:rsidRDefault="00BA593C" w:rsidP="003709BF">
            <w:pPr>
              <w:pStyle w:val="Answers"/>
              <w:ind w:left="1440"/>
            </w:pPr>
          </w:p>
          <w:p w:rsidR="003709BF" w:rsidRDefault="003709BF" w:rsidP="003709BF">
            <w:pPr>
              <w:pStyle w:val="Answers"/>
              <w:ind w:left="1440"/>
            </w:pPr>
          </w:p>
          <w:p w:rsidR="003709BF" w:rsidRPr="004B6223" w:rsidRDefault="003709BF" w:rsidP="003709BF">
            <w:pPr>
              <w:pStyle w:val="Answers"/>
              <w:ind w:left="1440"/>
            </w:pPr>
          </w:p>
        </w:tc>
      </w:tr>
    </w:tbl>
    <w:p w:rsidR="00194597" w:rsidRDefault="00194597" w:rsidP="00BA593C">
      <w:pPr>
        <w:rPr>
          <w:lang w:val="en-GB" w:eastAsia="en-GB"/>
        </w:rPr>
      </w:pPr>
    </w:p>
    <w:sectPr w:rsidR="00194597" w:rsidSect="00011C92">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36A" w:rsidRDefault="00A6536A" w:rsidP="00665202">
      <w:pPr>
        <w:spacing w:after="0" w:line="240" w:lineRule="auto"/>
      </w:pPr>
      <w:r>
        <w:separator/>
      </w:r>
    </w:p>
  </w:endnote>
  <w:endnote w:type="continuationSeparator" w:id="0">
    <w:p w:rsidR="00A6536A" w:rsidRDefault="00A6536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36A" w:rsidRDefault="00A6536A" w:rsidP="00665202">
      <w:pPr>
        <w:spacing w:after="0" w:line="240" w:lineRule="auto"/>
      </w:pPr>
      <w:r>
        <w:separator/>
      </w:r>
    </w:p>
  </w:footnote>
  <w:footnote w:type="continuationSeparator" w:id="0">
    <w:p w:rsidR="00A6536A" w:rsidRDefault="00A6536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04C" w:rsidRDefault="0089204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61F74" w:rsidRPr="00361F74">
      <w:rPr>
        <w:b/>
        <w:noProof/>
      </w:rPr>
      <w:t>20</w:t>
    </w:r>
    <w:r>
      <w:rPr>
        <w:b/>
        <w:noProof/>
      </w:rPr>
      <w:fldChar w:fldCharType="end"/>
    </w:r>
  </w:p>
  <w:p w:rsidR="0089204C" w:rsidRDefault="008920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595A64"/>
    <w:multiLevelType w:val="hybridMultilevel"/>
    <w:tmpl w:val="D7C2B7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3DC9"/>
    <w:multiLevelType w:val="hybridMultilevel"/>
    <w:tmpl w:val="F97A6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142AD4"/>
    <w:multiLevelType w:val="hybridMultilevel"/>
    <w:tmpl w:val="60529D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98F2A7F"/>
    <w:multiLevelType w:val="hybridMultilevel"/>
    <w:tmpl w:val="2CA62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A3B45"/>
    <w:multiLevelType w:val="hybridMultilevel"/>
    <w:tmpl w:val="2B501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81E3241"/>
    <w:multiLevelType w:val="hybridMultilevel"/>
    <w:tmpl w:val="54C0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35CF7"/>
    <w:multiLevelType w:val="hybridMultilevel"/>
    <w:tmpl w:val="6FA81AE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2AFD5A34"/>
    <w:multiLevelType w:val="hybridMultilevel"/>
    <w:tmpl w:val="5C0E176A"/>
    <w:lvl w:ilvl="0" w:tplc="E74278F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701330"/>
    <w:multiLevelType w:val="hybridMultilevel"/>
    <w:tmpl w:val="A574F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097AAE"/>
    <w:multiLevelType w:val="hybridMultilevel"/>
    <w:tmpl w:val="C63A5CC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0A0580"/>
    <w:multiLevelType w:val="hybridMultilevel"/>
    <w:tmpl w:val="51A24E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F67222"/>
    <w:multiLevelType w:val="hybridMultilevel"/>
    <w:tmpl w:val="9848AD4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A2B3FEC"/>
    <w:multiLevelType w:val="hybridMultilevel"/>
    <w:tmpl w:val="E12A8B74"/>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6" w15:restartNumberingAfterBreak="0">
    <w:nsid w:val="3A5B73AC"/>
    <w:multiLevelType w:val="hybridMultilevel"/>
    <w:tmpl w:val="A0402686"/>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F15F5D"/>
    <w:multiLevelType w:val="hybridMultilevel"/>
    <w:tmpl w:val="3BB28A64"/>
    <w:lvl w:ilvl="0" w:tplc="59CE881E">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2FD218B"/>
    <w:multiLevelType w:val="hybridMultilevel"/>
    <w:tmpl w:val="24B817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317FD7"/>
    <w:multiLevelType w:val="hybridMultilevel"/>
    <w:tmpl w:val="6FEE8D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5E5422"/>
    <w:multiLevelType w:val="hybridMultilevel"/>
    <w:tmpl w:val="EA22D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D3E0066"/>
    <w:multiLevelType w:val="hybridMultilevel"/>
    <w:tmpl w:val="F6F6DE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A523AF6"/>
    <w:multiLevelType w:val="hybridMultilevel"/>
    <w:tmpl w:val="77C2C576"/>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DC33ACC"/>
    <w:multiLevelType w:val="hybridMultilevel"/>
    <w:tmpl w:val="D4FA3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DF08D0"/>
    <w:multiLevelType w:val="hybridMultilevel"/>
    <w:tmpl w:val="735ACB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EC51CC"/>
    <w:multiLevelType w:val="hybridMultilevel"/>
    <w:tmpl w:val="9DAC77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217B89"/>
    <w:multiLevelType w:val="hybridMultilevel"/>
    <w:tmpl w:val="11BCAA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1C25BC"/>
    <w:multiLevelType w:val="hybridMultilevel"/>
    <w:tmpl w:val="BFFA6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7"/>
  </w:num>
  <w:num w:numId="5">
    <w:abstractNumId w:val="0"/>
  </w:num>
  <w:num w:numId="6">
    <w:abstractNumId w:val="18"/>
  </w:num>
  <w:num w:numId="7">
    <w:abstractNumId w:val="34"/>
  </w:num>
  <w:num w:numId="8">
    <w:abstractNumId w:val="10"/>
  </w:num>
  <w:num w:numId="9">
    <w:abstractNumId w:val="23"/>
  </w:num>
  <w:num w:numId="10">
    <w:abstractNumId w:val="37"/>
    <w:lvlOverride w:ilvl="0">
      <w:startOverride w:val="1"/>
    </w:lvlOverride>
  </w:num>
  <w:num w:numId="11">
    <w:abstractNumId w:val="25"/>
    <w:lvlOverride w:ilvl="0">
      <w:startOverride w:val="1"/>
    </w:lvlOverride>
  </w:num>
  <w:num w:numId="12">
    <w:abstractNumId w:val="36"/>
  </w:num>
  <w:num w:numId="13">
    <w:abstractNumId w:val="4"/>
  </w:num>
  <w:num w:numId="14">
    <w:abstractNumId w:val="6"/>
  </w:num>
  <w:num w:numId="15">
    <w:abstractNumId w:val="9"/>
  </w:num>
  <w:num w:numId="16">
    <w:abstractNumId w:val="14"/>
  </w:num>
  <w:num w:numId="17">
    <w:abstractNumId w:val="30"/>
  </w:num>
  <w:num w:numId="18">
    <w:abstractNumId w:val="22"/>
  </w:num>
  <w:num w:numId="19">
    <w:abstractNumId w:val="32"/>
  </w:num>
  <w:num w:numId="20">
    <w:abstractNumId w:val="12"/>
  </w:num>
  <w:num w:numId="21">
    <w:abstractNumId w:val="3"/>
  </w:num>
  <w:num w:numId="22">
    <w:abstractNumId w:val="2"/>
  </w:num>
  <w:num w:numId="23">
    <w:abstractNumId w:val="1"/>
  </w:num>
  <w:num w:numId="24">
    <w:abstractNumId w:val="8"/>
  </w:num>
  <w:num w:numId="25">
    <w:abstractNumId w:val="19"/>
  </w:num>
  <w:num w:numId="26">
    <w:abstractNumId w:val="7"/>
  </w:num>
  <w:num w:numId="27">
    <w:abstractNumId w:val="33"/>
  </w:num>
  <w:num w:numId="28">
    <w:abstractNumId w:val="20"/>
  </w:num>
  <w:num w:numId="29">
    <w:abstractNumId w:val="26"/>
  </w:num>
  <w:num w:numId="30">
    <w:abstractNumId w:val="31"/>
  </w:num>
  <w:num w:numId="31">
    <w:abstractNumId w:val="11"/>
  </w:num>
  <w:num w:numId="32">
    <w:abstractNumId w:val="5"/>
  </w:num>
  <w:num w:numId="33">
    <w:abstractNumId w:val="21"/>
  </w:num>
  <w:num w:numId="34">
    <w:abstractNumId w:val="35"/>
  </w:num>
  <w:num w:numId="35">
    <w:abstractNumId w:val="24"/>
  </w:num>
  <w:num w:numId="36">
    <w:abstractNumId w:val="29"/>
  </w:num>
  <w:num w:numId="37">
    <w:abstractNumId w:val="16"/>
  </w:num>
  <w:num w:numId="3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C92"/>
    <w:rsid w:val="00012A9D"/>
    <w:rsid w:val="00012BBA"/>
    <w:rsid w:val="00014D3D"/>
    <w:rsid w:val="00023ED3"/>
    <w:rsid w:val="0002452A"/>
    <w:rsid w:val="0002479C"/>
    <w:rsid w:val="00026C6F"/>
    <w:rsid w:val="00026C83"/>
    <w:rsid w:val="00033525"/>
    <w:rsid w:val="00033A73"/>
    <w:rsid w:val="00041BCF"/>
    <w:rsid w:val="0004240C"/>
    <w:rsid w:val="00044D54"/>
    <w:rsid w:val="00052605"/>
    <w:rsid w:val="00054E4A"/>
    <w:rsid w:val="00056FF5"/>
    <w:rsid w:val="00060651"/>
    <w:rsid w:val="00061602"/>
    <w:rsid w:val="000630D0"/>
    <w:rsid w:val="0006380D"/>
    <w:rsid w:val="00064655"/>
    <w:rsid w:val="00064A29"/>
    <w:rsid w:val="00070D5F"/>
    <w:rsid w:val="000719F6"/>
    <w:rsid w:val="00072084"/>
    <w:rsid w:val="00076C2D"/>
    <w:rsid w:val="00077B7E"/>
    <w:rsid w:val="00077CB5"/>
    <w:rsid w:val="000841B1"/>
    <w:rsid w:val="00086168"/>
    <w:rsid w:val="000957E1"/>
    <w:rsid w:val="00096CCE"/>
    <w:rsid w:val="000A338E"/>
    <w:rsid w:val="000A650D"/>
    <w:rsid w:val="000A7851"/>
    <w:rsid w:val="000B043F"/>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2DB8"/>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4AB"/>
    <w:rsid w:val="00154F20"/>
    <w:rsid w:val="00156226"/>
    <w:rsid w:val="00157AAC"/>
    <w:rsid w:val="00157DE1"/>
    <w:rsid w:val="00162A9C"/>
    <w:rsid w:val="00173E9D"/>
    <w:rsid w:val="0017619C"/>
    <w:rsid w:val="00183E15"/>
    <w:rsid w:val="00184154"/>
    <w:rsid w:val="00184245"/>
    <w:rsid w:val="0018760D"/>
    <w:rsid w:val="001876A3"/>
    <w:rsid w:val="00191E36"/>
    <w:rsid w:val="00192DF1"/>
    <w:rsid w:val="00194597"/>
    <w:rsid w:val="00195AE5"/>
    <w:rsid w:val="001969D2"/>
    <w:rsid w:val="001971EE"/>
    <w:rsid w:val="0019782B"/>
    <w:rsid w:val="001A1D21"/>
    <w:rsid w:val="001A3D74"/>
    <w:rsid w:val="001A4ACF"/>
    <w:rsid w:val="001A4B7A"/>
    <w:rsid w:val="001A5A73"/>
    <w:rsid w:val="001C19FB"/>
    <w:rsid w:val="001C21F8"/>
    <w:rsid w:val="001C3739"/>
    <w:rsid w:val="001C6F33"/>
    <w:rsid w:val="001C7B0A"/>
    <w:rsid w:val="001D07D9"/>
    <w:rsid w:val="001D6B6E"/>
    <w:rsid w:val="001D7BAC"/>
    <w:rsid w:val="001E3B1F"/>
    <w:rsid w:val="001F53DA"/>
    <w:rsid w:val="001F5FB1"/>
    <w:rsid w:val="001F6B3A"/>
    <w:rsid w:val="00200F72"/>
    <w:rsid w:val="002036B4"/>
    <w:rsid w:val="00203BCD"/>
    <w:rsid w:val="0020440D"/>
    <w:rsid w:val="00205A53"/>
    <w:rsid w:val="00207A7C"/>
    <w:rsid w:val="00207CC8"/>
    <w:rsid w:val="00210391"/>
    <w:rsid w:val="00211E03"/>
    <w:rsid w:val="00212D4D"/>
    <w:rsid w:val="002223EA"/>
    <w:rsid w:val="00222C77"/>
    <w:rsid w:val="00223D1B"/>
    <w:rsid w:val="0022474D"/>
    <w:rsid w:val="00224EC7"/>
    <w:rsid w:val="0022523C"/>
    <w:rsid w:val="0022617A"/>
    <w:rsid w:val="00230AA2"/>
    <w:rsid w:val="00231C12"/>
    <w:rsid w:val="00232099"/>
    <w:rsid w:val="0024050B"/>
    <w:rsid w:val="002411D9"/>
    <w:rsid w:val="00247B8D"/>
    <w:rsid w:val="00250557"/>
    <w:rsid w:val="00251235"/>
    <w:rsid w:val="002562CF"/>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22C7"/>
    <w:rsid w:val="002B6EBC"/>
    <w:rsid w:val="002C23B4"/>
    <w:rsid w:val="002C5407"/>
    <w:rsid w:val="002D244B"/>
    <w:rsid w:val="002D483A"/>
    <w:rsid w:val="002D6444"/>
    <w:rsid w:val="002E1218"/>
    <w:rsid w:val="002E1EDB"/>
    <w:rsid w:val="002E2C49"/>
    <w:rsid w:val="002E2E40"/>
    <w:rsid w:val="002F09B7"/>
    <w:rsid w:val="002F270D"/>
    <w:rsid w:val="002F4917"/>
    <w:rsid w:val="002F54F8"/>
    <w:rsid w:val="002F76CA"/>
    <w:rsid w:val="003037FC"/>
    <w:rsid w:val="00310573"/>
    <w:rsid w:val="00310CD4"/>
    <w:rsid w:val="00313812"/>
    <w:rsid w:val="00314F21"/>
    <w:rsid w:val="00320161"/>
    <w:rsid w:val="00322C52"/>
    <w:rsid w:val="0032344D"/>
    <w:rsid w:val="0032482C"/>
    <w:rsid w:val="0033221B"/>
    <w:rsid w:val="00333321"/>
    <w:rsid w:val="003356AD"/>
    <w:rsid w:val="00350746"/>
    <w:rsid w:val="00353596"/>
    <w:rsid w:val="003565C1"/>
    <w:rsid w:val="00361F74"/>
    <w:rsid w:val="003709BF"/>
    <w:rsid w:val="00371DA3"/>
    <w:rsid w:val="0037343F"/>
    <w:rsid w:val="003735A8"/>
    <w:rsid w:val="00373A25"/>
    <w:rsid w:val="00376B55"/>
    <w:rsid w:val="00387877"/>
    <w:rsid w:val="00387D82"/>
    <w:rsid w:val="00390924"/>
    <w:rsid w:val="00390D8E"/>
    <w:rsid w:val="0039111F"/>
    <w:rsid w:val="00392B87"/>
    <w:rsid w:val="0039574A"/>
    <w:rsid w:val="003B1D4D"/>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4E72"/>
    <w:rsid w:val="0045671B"/>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048F"/>
    <w:rsid w:val="004B20A0"/>
    <w:rsid w:val="004B32E7"/>
    <w:rsid w:val="004C0FCD"/>
    <w:rsid w:val="004C1A9B"/>
    <w:rsid w:val="004C3827"/>
    <w:rsid w:val="004C3F02"/>
    <w:rsid w:val="004C48F8"/>
    <w:rsid w:val="004C5F27"/>
    <w:rsid w:val="004D0F97"/>
    <w:rsid w:val="004D4538"/>
    <w:rsid w:val="004D4D7D"/>
    <w:rsid w:val="004E29D2"/>
    <w:rsid w:val="004E4884"/>
    <w:rsid w:val="004E5123"/>
    <w:rsid w:val="004E656F"/>
    <w:rsid w:val="004F51F5"/>
    <w:rsid w:val="004F5FD2"/>
    <w:rsid w:val="005058B4"/>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044"/>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7508"/>
    <w:rsid w:val="005F070C"/>
    <w:rsid w:val="005F68B9"/>
    <w:rsid w:val="005F74E0"/>
    <w:rsid w:val="00600111"/>
    <w:rsid w:val="0060232A"/>
    <w:rsid w:val="00602D0D"/>
    <w:rsid w:val="0060308F"/>
    <w:rsid w:val="00607BA5"/>
    <w:rsid w:val="00607C7D"/>
    <w:rsid w:val="006102CC"/>
    <w:rsid w:val="00612765"/>
    <w:rsid w:val="00622803"/>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3DBC"/>
    <w:rsid w:val="00694328"/>
    <w:rsid w:val="006A0325"/>
    <w:rsid w:val="006A43DF"/>
    <w:rsid w:val="006A4594"/>
    <w:rsid w:val="006A4E55"/>
    <w:rsid w:val="006A54F0"/>
    <w:rsid w:val="006A7EF8"/>
    <w:rsid w:val="006B453D"/>
    <w:rsid w:val="006B4FE0"/>
    <w:rsid w:val="006C091B"/>
    <w:rsid w:val="006C273C"/>
    <w:rsid w:val="006C7C83"/>
    <w:rsid w:val="006D2424"/>
    <w:rsid w:val="006D35D2"/>
    <w:rsid w:val="006D4134"/>
    <w:rsid w:val="006D6180"/>
    <w:rsid w:val="006E1D0E"/>
    <w:rsid w:val="006E517F"/>
    <w:rsid w:val="006F1DCE"/>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4B7A"/>
    <w:rsid w:val="00770774"/>
    <w:rsid w:val="0077545A"/>
    <w:rsid w:val="0077625D"/>
    <w:rsid w:val="00777C61"/>
    <w:rsid w:val="00780365"/>
    <w:rsid w:val="00780B36"/>
    <w:rsid w:val="00781243"/>
    <w:rsid w:val="00783E89"/>
    <w:rsid w:val="00785BDF"/>
    <w:rsid w:val="00793EA5"/>
    <w:rsid w:val="00794466"/>
    <w:rsid w:val="007A30D8"/>
    <w:rsid w:val="007A50B1"/>
    <w:rsid w:val="007A6B2D"/>
    <w:rsid w:val="007B10CD"/>
    <w:rsid w:val="007B1BFD"/>
    <w:rsid w:val="007B22EC"/>
    <w:rsid w:val="007B407F"/>
    <w:rsid w:val="007B685C"/>
    <w:rsid w:val="007C091E"/>
    <w:rsid w:val="007C5271"/>
    <w:rsid w:val="007C583D"/>
    <w:rsid w:val="007C67D7"/>
    <w:rsid w:val="007D1BE4"/>
    <w:rsid w:val="007D5915"/>
    <w:rsid w:val="007D5CEB"/>
    <w:rsid w:val="007E2AB8"/>
    <w:rsid w:val="007E375E"/>
    <w:rsid w:val="007F0DE3"/>
    <w:rsid w:val="007F0ED5"/>
    <w:rsid w:val="007F0FDE"/>
    <w:rsid w:val="007F26FB"/>
    <w:rsid w:val="007F6D2C"/>
    <w:rsid w:val="00800FEF"/>
    <w:rsid w:val="00801D0E"/>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3814"/>
    <w:rsid w:val="00844062"/>
    <w:rsid w:val="00846F40"/>
    <w:rsid w:val="00852160"/>
    <w:rsid w:val="00876FAB"/>
    <w:rsid w:val="00877DC0"/>
    <w:rsid w:val="00877F00"/>
    <w:rsid w:val="00880912"/>
    <w:rsid w:val="008851BD"/>
    <w:rsid w:val="008879B0"/>
    <w:rsid w:val="0089204C"/>
    <w:rsid w:val="00892D87"/>
    <w:rsid w:val="0089749A"/>
    <w:rsid w:val="00897F8C"/>
    <w:rsid w:val="008A20F5"/>
    <w:rsid w:val="008A26AB"/>
    <w:rsid w:val="008A40AD"/>
    <w:rsid w:val="008B17C9"/>
    <w:rsid w:val="008B2057"/>
    <w:rsid w:val="008B68D3"/>
    <w:rsid w:val="008C0415"/>
    <w:rsid w:val="008C2175"/>
    <w:rsid w:val="008C2EA5"/>
    <w:rsid w:val="008D1934"/>
    <w:rsid w:val="008D1993"/>
    <w:rsid w:val="008D528E"/>
    <w:rsid w:val="008D53EE"/>
    <w:rsid w:val="008D5C60"/>
    <w:rsid w:val="008D6947"/>
    <w:rsid w:val="008E5A58"/>
    <w:rsid w:val="008E6DF9"/>
    <w:rsid w:val="008F3C97"/>
    <w:rsid w:val="009005FC"/>
    <w:rsid w:val="0090081C"/>
    <w:rsid w:val="00900B10"/>
    <w:rsid w:val="00900FF2"/>
    <w:rsid w:val="009028E8"/>
    <w:rsid w:val="009103BD"/>
    <w:rsid w:val="00916C95"/>
    <w:rsid w:val="00920052"/>
    <w:rsid w:val="00923207"/>
    <w:rsid w:val="00925460"/>
    <w:rsid w:val="009267AB"/>
    <w:rsid w:val="009318A2"/>
    <w:rsid w:val="00931FBF"/>
    <w:rsid w:val="00933BD0"/>
    <w:rsid w:val="00933D19"/>
    <w:rsid w:val="0093696B"/>
    <w:rsid w:val="00936D54"/>
    <w:rsid w:val="00940A12"/>
    <w:rsid w:val="0094133C"/>
    <w:rsid w:val="009448AE"/>
    <w:rsid w:val="00945545"/>
    <w:rsid w:val="00945E3F"/>
    <w:rsid w:val="00952C8D"/>
    <w:rsid w:val="009543E3"/>
    <w:rsid w:val="00955755"/>
    <w:rsid w:val="00966632"/>
    <w:rsid w:val="00982FA7"/>
    <w:rsid w:val="00983B8D"/>
    <w:rsid w:val="00991B70"/>
    <w:rsid w:val="00992229"/>
    <w:rsid w:val="009A18E7"/>
    <w:rsid w:val="009A3399"/>
    <w:rsid w:val="009A3936"/>
    <w:rsid w:val="009A7267"/>
    <w:rsid w:val="009C2E36"/>
    <w:rsid w:val="009C59B2"/>
    <w:rsid w:val="009D33FF"/>
    <w:rsid w:val="009E1255"/>
    <w:rsid w:val="009E3E43"/>
    <w:rsid w:val="009E43E4"/>
    <w:rsid w:val="009E60F3"/>
    <w:rsid w:val="009E6B85"/>
    <w:rsid w:val="009F1E9D"/>
    <w:rsid w:val="009F2B75"/>
    <w:rsid w:val="00A04585"/>
    <w:rsid w:val="00A059BA"/>
    <w:rsid w:val="00A06F12"/>
    <w:rsid w:val="00A11C4B"/>
    <w:rsid w:val="00A14493"/>
    <w:rsid w:val="00A1677D"/>
    <w:rsid w:val="00A16F28"/>
    <w:rsid w:val="00A405BB"/>
    <w:rsid w:val="00A41C54"/>
    <w:rsid w:val="00A4244E"/>
    <w:rsid w:val="00A50084"/>
    <w:rsid w:val="00A523CF"/>
    <w:rsid w:val="00A539D1"/>
    <w:rsid w:val="00A55ED9"/>
    <w:rsid w:val="00A5630E"/>
    <w:rsid w:val="00A5696E"/>
    <w:rsid w:val="00A608E5"/>
    <w:rsid w:val="00A62574"/>
    <w:rsid w:val="00A63EA2"/>
    <w:rsid w:val="00A64451"/>
    <w:rsid w:val="00A648F9"/>
    <w:rsid w:val="00A6536A"/>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0409"/>
    <w:rsid w:val="00B2225F"/>
    <w:rsid w:val="00B22852"/>
    <w:rsid w:val="00B24A7C"/>
    <w:rsid w:val="00B253C6"/>
    <w:rsid w:val="00B272CF"/>
    <w:rsid w:val="00B32FEB"/>
    <w:rsid w:val="00B33E0E"/>
    <w:rsid w:val="00B33E71"/>
    <w:rsid w:val="00B34474"/>
    <w:rsid w:val="00B35686"/>
    <w:rsid w:val="00B363EA"/>
    <w:rsid w:val="00B379A3"/>
    <w:rsid w:val="00B40BF2"/>
    <w:rsid w:val="00B42ACE"/>
    <w:rsid w:val="00B4373D"/>
    <w:rsid w:val="00B45372"/>
    <w:rsid w:val="00B46272"/>
    <w:rsid w:val="00B47E77"/>
    <w:rsid w:val="00B52164"/>
    <w:rsid w:val="00B548D3"/>
    <w:rsid w:val="00B63438"/>
    <w:rsid w:val="00B65EE3"/>
    <w:rsid w:val="00B6720E"/>
    <w:rsid w:val="00B70051"/>
    <w:rsid w:val="00B70DFC"/>
    <w:rsid w:val="00B71893"/>
    <w:rsid w:val="00B7238A"/>
    <w:rsid w:val="00B76462"/>
    <w:rsid w:val="00B77361"/>
    <w:rsid w:val="00B83396"/>
    <w:rsid w:val="00B83707"/>
    <w:rsid w:val="00B84073"/>
    <w:rsid w:val="00B84189"/>
    <w:rsid w:val="00B8439F"/>
    <w:rsid w:val="00B91C51"/>
    <w:rsid w:val="00B93DA1"/>
    <w:rsid w:val="00B96C6E"/>
    <w:rsid w:val="00BA0BE4"/>
    <w:rsid w:val="00BA2982"/>
    <w:rsid w:val="00BA35D3"/>
    <w:rsid w:val="00BA593C"/>
    <w:rsid w:val="00BB0240"/>
    <w:rsid w:val="00BB1E7A"/>
    <w:rsid w:val="00BB228A"/>
    <w:rsid w:val="00BB28A5"/>
    <w:rsid w:val="00BB7968"/>
    <w:rsid w:val="00BB7A77"/>
    <w:rsid w:val="00BE0901"/>
    <w:rsid w:val="00BE0A41"/>
    <w:rsid w:val="00BE4CA0"/>
    <w:rsid w:val="00BF148F"/>
    <w:rsid w:val="00BF289E"/>
    <w:rsid w:val="00BF6AE3"/>
    <w:rsid w:val="00C03ACB"/>
    <w:rsid w:val="00C124A3"/>
    <w:rsid w:val="00C12802"/>
    <w:rsid w:val="00C134B1"/>
    <w:rsid w:val="00C13908"/>
    <w:rsid w:val="00C13BDD"/>
    <w:rsid w:val="00C144FD"/>
    <w:rsid w:val="00C14D2C"/>
    <w:rsid w:val="00C15C2C"/>
    <w:rsid w:val="00C20199"/>
    <w:rsid w:val="00C21309"/>
    <w:rsid w:val="00C2463C"/>
    <w:rsid w:val="00C25DD0"/>
    <w:rsid w:val="00C30240"/>
    <w:rsid w:val="00C30DFF"/>
    <w:rsid w:val="00C32648"/>
    <w:rsid w:val="00C33510"/>
    <w:rsid w:val="00C348B8"/>
    <w:rsid w:val="00C35749"/>
    <w:rsid w:val="00C43B40"/>
    <w:rsid w:val="00C5190E"/>
    <w:rsid w:val="00C52AFA"/>
    <w:rsid w:val="00C551D2"/>
    <w:rsid w:val="00C65A63"/>
    <w:rsid w:val="00C666FE"/>
    <w:rsid w:val="00C70F65"/>
    <w:rsid w:val="00C71A8E"/>
    <w:rsid w:val="00C728FF"/>
    <w:rsid w:val="00C73FA5"/>
    <w:rsid w:val="00C766F7"/>
    <w:rsid w:val="00C776C5"/>
    <w:rsid w:val="00C7797C"/>
    <w:rsid w:val="00C848C0"/>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467E"/>
    <w:rsid w:val="00D322B8"/>
    <w:rsid w:val="00D3365C"/>
    <w:rsid w:val="00D42F06"/>
    <w:rsid w:val="00D4349E"/>
    <w:rsid w:val="00D435A3"/>
    <w:rsid w:val="00D46BF7"/>
    <w:rsid w:val="00D521A5"/>
    <w:rsid w:val="00D60833"/>
    <w:rsid w:val="00D716B5"/>
    <w:rsid w:val="00D75942"/>
    <w:rsid w:val="00D759F2"/>
    <w:rsid w:val="00D76107"/>
    <w:rsid w:val="00D8241B"/>
    <w:rsid w:val="00D84758"/>
    <w:rsid w:val="00D87ADC"/>
    <w:rsid w:val="00D933E2"/>
    <w:rsid w:val="00D93AF4"/>
    <w:rsid w:val="00DA563B"/>
    <w:rsid w:val="00DA6220"/>
    <w:rsid w:val="00DA7B92"/>
    <w:rsid w:val="00DB333F"/>
    <w:rsid w:val="00DB451A"/>
    <w:rsid w:val="00DB7A70"/>
    <w:rsid w:val="00DC2211"/>
    <w:rsid w:val="00DC45F8"/>
    <w:rsid w:val="00DC6782"/>
    <w:rsid w:val="00DC73D6"/>
    <w:rsid w:val="00DC73FF"/>
    <w:rsid w:val="00DC7E98"/>
    <w:rsid w:val="00DD1D99"/>
    <w:rsid w:val="00DD2B43"/>
    <w:rsid w:val="00DD39C3"/>
    <w:rsid w:val="00DE6B17"/>
    <w:rsid w:val="00DE723E"/>
    <w:rsid w:val="00DF06FC"/>
    <w:rsid w:val="00DF574C"/>
    <w:rsid w:val="00E0714A"/>
    <w:rsid w:val="00E11E64"/>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D55"/>
    <w:rsid w:val="00EA1196"/>
    <w:rsid w:val="00EA3945"/>
    <w:rsid w:val="00EA5F42"/>
    <w:rsid w:val="00EB32F2"/>
    <w:rsid w:val="00EB4238"/>
    <w:rsid w:val="00EB54E7"/>
    <w:rsid w:val="00EB6645"/>
    <w:rsid w:val="00EB75A7"/>
    <w:rsid w:val="00EC10FF"/>
    <w:rsid w:val="00EC1D03"/>
    <w:rsid w:val="00EC4644"/>
    <w:rsid w:val="00EC758C"/>
    <w:rsid w:val="00EC7D43"/>
    <w:rsid w:val="00ED1D43"/>
    <w:rsid w:val="00ED6F7F"/>
    <w:rsid w:val="00EE1ABD"/>
    <w:rsid w:val="00EE4206"/>
    <w:rsid w:val="00EE50CC"/>
    <w:rsid w:val="00EE5E1A"/>
    <w:rsid w:val="00EE653A"/>
    <w:rsid w:val="00EF0C6C"/>
    <w:rsid w:val="00EF4F5A"/>
    <w:rsid w:val="00EF6502"/>
    <w:rsid w:val="00F010B7"/>
    <w:rsid w:val="00F01F69"/>
    <w:rsid w:val="00F03133"/>
    <w:rsid w:val="00F034F7"/>
    <w:rsid w:val="00F05131"/>
    <w:rsid w:val="00F061B5"/>
    <w:rsid w:val="00F06A24"/>
    <w:rsid w:val="00F133B3"/>
    <w:rsid w:val="00F22A48"/>
    <w:rsid w:val="00F238BF"/>
    <w:rsid w:val="00F24839"/>
    <w:rsid w:val="00F273B4"/>
    <w:rsid w:val="00F341F0"/>
    <w:rsid w:val="00F35E63"/>
    <w:rsid w:val="00F36871"/>
    <w:rsid w:val="00F37599"/>
    <w:rsid w:val="00F400AE"/>
    <w:rsid w:val="00F43CCA"/>
    <w:rsid w:val="00F45324"/>
    <w:rsid w:val="00F52EA6"/>
    <w:rsid w:val="00F53653"/>
    <w:rsid w:val="00F5578B"/>
    <w:rsid w:val="00F60C1B"/>
    <w:rsid w:val="00F64A5B"/>
    <w:rsid w:val="00F65198"/>
    <w:rsid w:val="00F65DAE"/>
    <w:rsid w:val="00F70765"/>
    <w:rsid w:val="00F76CED"/>
    <w:rsid w:val="00F8598D"/>
    <w:rsid w:val="00FA13E2"/>
    <w:rsid w:val="00FA3D2F"/>
    <w:rsid w:val="00FA45B0"/>
    <w:rsid w:val="00FA5204"/>
    <w:rsid w:val="00FA7AD9"/>
    <w:rsid w:val="00FB202E"/>
    <w:rsid w:val="00FB3872"/>
    <w:rsid w:val="00FB4FFC"/>
    <w:rsid w:val="00FC20BB"/>
    <w:rsid w:val="00FC24C4"/>
    <w:rsid w:val="00FC45C6"/>
    <w:rsid w:val="00FC56E4"/>
    <w:rsid w:val="00FD03A2"/>
    <w:rsid w:val="00FD5CD9"/>
    <w:rsid w:val="00FD7382"/>
    <w:rsid w:val="00FD7D15"/>
    <w:rsid w:val="00FE0803"/>
    <w:rsid w:val="00FE4A8C"/>
    <w:rsid w:val="00FE6EA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D23C33-7B79-4756-83EA-F7395AC16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16386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40557453">
      <w:bodyDiv w:val="1"/>
      <w:marLeft w:val="0"/>
      <w:marRight w:val="0"/>
      <w:marTop w:val="0"/>
      <w:marBottom w:val="0"/>
      <w:divBdr>
        <w:top w:val="none" w:sz="0" w:space="0" w:color="auto"/>
        <w:left w:val="none" w:sz="0" w:space="0" w:color="auto"/>
        <w:bottom w:val="none" w:sz="0" w:space="0" w:color="auto"/>
        <w:right w:val="none" w:sz="0" w:space="0" w:color="auto"/>
      </w:divBdr>
    </w:div>
    <w:div w:id="1318531748">
      <w:bodyDiv w:val="1"/>
      <w:marLeft w:val="0"/>
      <w:marRight w:val="0"/>
      <w:marTop w:val="0"/>
      <w:marBottom w:val="0"/>
      <w:divBdr>
        <w:top w:val="none" w:sz="0" w:space="0" w:color="auto"/>
        <w:left w:val="none" w:sz="0" w:space="0" w:color="auto"/>
        <w:bottom w:val="none" w:sz="0" w:space="0" w:color="auto"/>
        <w:right w:val="none" w:sz="0" w:space="0" w:color="auto"/>
      </w:divBdr>
    </w:div>
    <w:div w:id="1370227334">
      <w:bodyDiv w:val="1"/>
      <w:marLeft w:val="0"/>
      <w:marRight w:val="0"/>
      <w:marTop w:val="0"/>
      <w:marBottom w:val="0"/>
      <w:divBdr>
        <w:top w:val="none" w:sz="0" w:space="0" w:color="auto"/>
        <w:left w:val="none" w:sz="0" w:space="0" w:color="auto"/>
        <w:bottom w:val="none" w:sz="0" w:space="0" w:color="auto"/>
        <w:right w:val="none" w:sz="0" w:space="0" w:color="auto"/>
      </w:divBdr>
    </w:div>
    <w:div w:id="1661694465">
      <w:bodyDiv w:val="1"/>
      <w:marLeft w:val="0"/>
      <w:marRight w:val="0"/>
      <w:marTop w:val="0"/>
      <w:marBottom w:val="0"/>
      <w:divBdr>
        <w:top w:val="none" w:sz="0" w:space="0" w:color="auto"/>
        <w:left w:val="none" w:sz="0" w:space="0" w:color="auto"/>
        <w:bottom w:val="none" w:sz="0" w:space="0" w:color="auto"/>
        <w:right w:val="none" w:sz="0" w:space="0" w:color="auto"/>
      </w:divBdr>
    </w:div>
    <w:div w:id="185480603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DA44C-2A8F-433B-848D-C3B9CA172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2422</TotalTime>
  <Pages>21</Pages>
  <Words>3543</Words>
  <Characters>20198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19</cp:revision>
  <cp:lastPrinted>2017-04-06T04:05:00Z</cp:lastPrinted>
  <dcterms:created xsi:type="dcterms:W3CDTF">2017-04-04T02:52:00Z</dcterms:created>
  <dcterms:modified xsi:type="dcterms:W3CDTF">2017-05-19T01:21:00Z</dcterms:modified>
</cp:coreProperties>
</file>