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CB5FA" w14:textId="77777777" w:rsidR="00A844ED" w:rsidRPr="004932A4" w:rsidRDefault="005F32AC"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C313E3">
            <w:rPr>
              <w:szCs w:val="32"/>
            </w:rPr>
            <w:t>CPCCBC4009B</w:t>
          </w:r>
        </w:sdtContent>
      </w:sdt>
      <w:r w:rsidR="00A844ED" w:rsidRPr="004932A4">
        <w:rPr>
          <w:szCs w:val="32"/>
        </w:rPr>
        <w:t xml:space="preserve"> </w:t>
      </w:r>
    </w:p>
    <w:p w14:paraId="113DFBEF" w14:textId="77777777" w:rsidR="00A844ED" w:rsidRDefault="005F32AC"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C313E3">
            <w:rPr>
              <w:szCs w:val="32"/>
            </w:rPr>
            <w:t>Apply legal requirements to building and construction projects</w:t>
          </w:r>
        </w:sdtContent>
      </w:sdt>
    </w:p>
    <w:p w14:paraId="11F6B793" w14:textId="77777777" w:rsidR="00A844ED" w:rsidRPr="004932A4" w:rsidRDefault="00A844ED" w:rsidP="00A844ED">
      <w:pPr>
        <w:pStyle w:val="01CSTCPLHeading1"/>
        <w:rPr>
          <w:szCs w:val="32"/>
        </w:rPr>
      </w:pPr>
      <w:r>
        <w:rPr>
          <w:szCs w:val="32"/>
        </w:rPr>
        <w:t>ASSESSMENT SUMMARY</w:t>
      </w:r>
    </w:p>
    <w:p w14:paraId="40ED3B46" w14:textId="77777777" w:rsidR="00A844ED" w:rsidRPr="004C3241" w:rsidRDefault="00A844ED" w:rsidP="00A844ED">
      <w:pPr>
        <w:ind w:left="709" w:right="-24" w:hanging="709"/>
        <w:rPr>
          <w:rFonts w:ascii="Arial" w:hAnsi="Arial" w:cs="Arial"/>
          <w:b/>
          <w:sz w:val="20"/>
        </w:rPr>
      </w:pPr>
    </w:p>
    <w:p w14:paraId="6807C119"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sidR="00C313E3">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sidR="00C313E3">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C87BFAA" w14:textId="77777777" w:rsidR="00A844ED" w:rsidRPr="004C3241" w:rsidRDefault="00A844ED" w:rsidP="00A844ED">
      <w:pPr>
        <w:jc w:val="left"/>
        <w:rPr>
          <w:rFonts w:ascii="Arial" w:hAnsi="Arial" w:cs="Arial"/>
          <w:sz w:val="20"/>
        </w:rPr>
      </w:pPr>
    </w:p>
    <w:p w14:paraId="4ED09F98"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48764F5" w14:textId="77777777" w:rsidR="00A844ED" w:rsidRPr="004C3241" w:rsidRDefault="00A844ED" w:rsidP="00A844ED">
      <w:pPr>
        <w:jc w:val="left"/>
        <w:rPr>
          <w:rFonts w:ascii="Arial" w:hAnsi="Arial" w:cs="Arial"/>
          <w:sz w:val="20"/>
        </w:rPr>
      </w:pPr>
    </w:p>
    <w:p w14:paraId="4938E392"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67F2657" w14:textId="77777777" w:rsidR="00A844ED" w:rsidRPr="004C3241" w:rsidRDefault="00A844ED" w:rsidP="00A844ED">
      <w:pPr>
        <w:jc w:val="left"/>
        <w:rPr>
          <w:rFonts w:ascii="Arial" w:hAnsi="Arial" w:cs="Arial"/>
          <w:sz w:val="20"/>
        </w:rPr>
      </w:pPr>
    </w:p>
    <w:p w14:paraId="76EEAA53"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D09205F" w14:textId="77777777" w:rsidR="00A844ED" w:rsidRDefault="00A844ED" w:rsidP="00A844ED">
      <w:pPr>
        <w:jc w:val="left"/>
        <w:rPr>
          <w:rFonts w:ascii="Arial" w:hAnsi="Arial" w:cs="Arial"/>
          <w:sz w:val="20"/>
        </w:rPr>
      </w:pPr>
    </w:p>
    <w:p w14:paraId="222BBDD9"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757B6FA2" w14:textId="77777777" w:rsidTr="005F32AC">
        <w:trPr>
          <w:trHeight w:val="397"/>
        </w:trPr>
        <w:tc>
          <w:tcPr>
            <w:tcW w:w="3681" w:type="dxa"/>
            <w:shd w:val="clear" w:color="auto" w:fill="D9D9D9" w:themeFill="background1" w:themeFillShade="D9"/>
            <w:vAlign w:val="center"/>
          </w:tcPr>
          <w:p w14:paraId="031EDF70" w14:textId="77777777" w:rsidR="00A844ED" w:rsidRPr="004C3241" w:rsidRDefault="00A844ED" w:rsidP="005F32A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26E889A" w14:textId="77777777" w:rsidR="00A844ED" w:rsidRPr="00455CC3" w:rsidRDefault="00A844ED" w:rsidP="005F32AC">
            <w:pPr>
              <w:jc w:val="left"/>
              <w:rPr>
                <w:rFonts w:ascii="Arial" w:hAnsi="Arial" w:cs="Arial"/>
                <w:sz w:val="22"/>
              </w:rPr>
            </w:pPr>
            <w:permStart w:id="1601796456" w:edGrp="everyone"/>
            <w:permEnd w:id="1601796456"/>
          </w:p>
        </w:tc>
      </w:tr>
    </w:tbl>
    <w:p w14:paraId="1B769C14" w14:textId="77777777" w:rsidR="00A844ED" w:rsidRDefault="00A844ED" w:rsidP="00A844ED">
      <w:pPr>
        <w:jc w:val="left"/>
        <w:rPr>
          <w:rFonts w:ascii="Arial" w:hAnsi="Arial" w:cs="Arial"/>
          <w:sz w:val="20"/>
        </w:rPr>
      </w:pPr>
    </w:p>
    <w:p w14:paraId="304E796B"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16730D80" w14:textId="77777777" w:rsidTr="005F32AC">
        <w:trPr>
          <w:trHeight w:val="283"/>
        </w:trPr>
        <w:tc>
          <w:tcPr>
            <w:tcW w:w="3681" w:type="dxa"/>
            <w:shd w:val="clear" w:color="auto" w:fill="000000" w:themeFill="text1"/>
            <w:vAlign w:val="center"/>
          </w:tcPr>
          <w:p w14:paraId="4D94C2A8" w14:textId="77777777" w:rsidR="00A844ED" w:rsidRPr="004C3241" w:rsidRDefault="00A844ED" w:rsidP="005F32A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EFC7721" w14:textId="77777777" w:rsidR="00A844ED" w:rsidRPr="004C3241" w:rsidRDefault="00A844ED" w:rsidP="005F32AC">
            <w:pPr>
              <w:jc w:val="left"/>
              <w:rPr>
                <w:rFonts w:ascii="Arial" w:hAnsi="Arial" w:cs="Arial"/>
                <w:b/>
                <w:sz w:val="20"/>
              </w:rPr>
            </w:pPr>
            <w:r w:rsidRPr="004C3241">
              <w:rPr>
                <w:rFonts w:ascii="Arial" w:hAnsi="Arial" w:cs="Arial"/>
                <w:b/>
                <w:sz w:val="20"/>
              </w:rPr>
              <w:t xml:space="preserve">Assessment Results </w:t>
            </w:r>
          </w:p>
        </w:tc>
      </w:tr>
      <w:tr w:rsidR="00A844ED" w:rsidRPr="004C3241" w14:paraId="2E670DB1" w14:textId="77777777" w:rsidTr="005F32AC">
        <w:trPr>
          <w:trHeight w:val="454"/>
        </w:trPr>
        <w:tc>
          <w:tcPr>
            <w:tcW w:w="3681" w:type="dxa"/>
            <w:shd w:val="clear" w:color="auto" w:fill="D9D9D9" w:themeFill="background1" w:themeFillShade="D9"/>
            <w:vAlign w:val="center"/>
          </w:tcPr>
          <w:p w14:paraId="56D9992D" w14:textId="77777777" w:rsidR="00A844ED" w:rsidRPr="004C3241" w:rsidRDefault="00A844ED" w:rsidP="005F32AC">
            <w:pPr>
              <w:jc w:val="left"/>
              <w:rPr>
                <w:rFonts w:ascii="Arial" w:hAnsi="Arial" w:cs="Arial"/>
                <w:sz w:val="20"/>
              </w:rPr>
            </w:pPr>
            <w:r w:rsidRPr="004C3241">
              <w:rPr>
                <w:rFonts w:ascii="Arial" w:hAnsi="Arial" w:cs="Arial"/>
                <w:sz w:val="20"/>
              </w:rPr>
              <w:t>Theory Exam</w:t>
            </w:r>
          </w:p>
        </w:tc>
        <w:tc>
          <w:tcPr>
            <w:tcW w:w="2667" w:type="dxa"/>
            <w:vAlign w:val="center"/>
          </w:tcPr>
          <w:p w14:paraId="74D63D98" w14:textId="77777777" w:rsidR="00A844ED" w:rsidRPr="004C3241" w:rsidRDefault="005F32AC" w:rsidP="005F32A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56329449" w:edGrp="everyone"/>
                <w:r w:rsidR="00A844ED" w:rsidRPr="004C3241">
                  <w:rPr>
                    <w:rFonts w:ascii="Arial" w:hAnsi="Arial" w:cs="Arial"/>
                    <w:sz w:val="20"/>
                  </w:rPr>
                  <w:sym w:font="Wingdings" w:char="F0A8"/>
                </w:r>
                <w:permEnd w:id="256329449"/>
              </w:sdtContent>
            </w:sdt>
            <w:r w:rsidR="00A844ED" w:rsidRPr="004C3241">
              <w:rPr>
                <w:rFonts w:ascii="Arial" w:hAnsi="Arial" w:cs="Arial"/>
                <w:sz w:val="20"/>
              </w:rPr>
              <w:t xml:space="preserve"> Satisfactory </w:t>
            </w:r>
          </w:p>
        </w:tc>
        <w:permStart w:id="2032297756" w:edGrp="everyone"/>
        <w:tc>
          <w:tcPr>
            <w:tcW w:w="2668" w:type="dxa"/>
            <w:vAlign w:val="center"/>
          </w:tcPr>
          <w:p w14:paraId="5A05DFC9" w14:textId="77777777" w:rsidR="00A844ED" w:rsidRPr="004C3241" w:rsidRDefault="005F32AC" w:rsidP="005F32A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203229775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4C5AB21" w14:textId="77777777" w:rsidTr="005F32AC">
        <w:trPr>
          <w:trHeight w:val="454"/>
        </w:trPr>
        <w:tc>
          <w:tcPr>
            <w:tcW w:w="3681" w:type="dxa"/>
            <w:shd w:val="clear" w:color="auto" w:fill="D9D9D9" w:themeFill="background1" w:themeFillShade="D9"/>
            <w:vAlign w:val="center"/>
          </w:tcPr>
          <w:p w14:paraId="428519D0" w14:textId="77777777" w:rsidR="00A844ED" w:rsidRPr="004C3241" w:rsidRDefault="00A844ED" w:rsidP="005F32AC">
            <w:pPr>
              <w:jc w:val="left"/>
              <w:rPr>
                <w:rFonts w:ascii="Arial" w:hAnsi="Arial" w:cs="Arial"/>
                <w:sz w:val="20"/>
              </w:rPr>
            </w:pPr>
            <w:r w:rsidRPr="004C3241">
              <w:rPr>
                <w:rFonts w:ascii="Arial" w:hAnsi="Arial" w:cs="Arial"/>
                <w:sz w:val="20"/>
              </w:rPr>
              <w:t>Practical Assessment</w:t>
            </w:r>
          </w:p>
        </w:tc>
        <w:tc>
          <w:tcPr>
            <w:tcW w:w="2667" w:type="dxa"/>
            <w:vAlign w:val="center"/>
          </w:tcPr>
          <w:p w14:paraId="073C2A97" w14:textId="77777777" w:rsidR="00A844ED" w:rsidRPr="004C3241" w:rsidRDefault="005F32AC" w:rsidP="005F32A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74119470" w:edGrp="everyone"/>
                <w:r w:rsidR="00A844ED">
                  <w:rPr>
                    <w:rFonts w:ascii="Arial" w:hAnsi="Arial" w:cs="Arial"/>
                    <w:sz w:val="20"/>
                  </w:rPr>
                  <w:sym w:font="Wingdings" w:char="F0A8"/>
                </w:r>
                <w:permEnd w:id="774119470"/>
              </w:sdtContent>
            </w:sdt>
            <w:r w:rsidR="00A844ED" w:rsidRPr="004C3241">
              <w:rPr>
                <w:rFonts w:ascii="Arial" w:hAnsi="Arial" w:cs="Arial"/>
                <w:sz w:val="20"/>
              </w:rPr>
              <w:t xml:space="preserve"> Satisfactory </w:t>
            </w:r>
          </w:p>
        </w:tc>
        <w:tc>
          <w:tcPr>
            <w:tcW w:w="2668" w:type="dxa"/>
            <w:vAlign w:val="center"/>
          </w:tcPr>
          <w:p w14:paraId="2A3A9728" w14:textId="77777777" w:rsidR="00A844ED" w:rsidRPr="004C3241" w:rsidRDefault="005F32AC" w:rsidP="005F32A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20650182" w:edGrp="everyone"/>
                <w:r w:rsidR="00A844ED" w:rsidRPr="004C3241">
                  <w:rPr>
                    <w:rFonts w:ascii="Arial" w:hAnsi="Arial" w:cs="Arial"/>
                    <w:sz w:val="20"/>
                  </w:rPr>
                  <w:sym w:font="Wingdings" w:char="F0A8"/>
                </w:r>
                <w:permEnd w:id="1620650182"/>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5B2A6DD1" w14:textId="77777777" w:rsidTr="005F32AC">
        <w:trPr>
          <w:trHeight w:val="454"/>
        </w:trPr>
        <w:tc>
          <w:tcPr>
            <w:tcW w:w="3681" w:type="dxa"/>
            <w:shd w:val="clear" w:color="auto" w:fill="000000" w:themeFill="text1"/>
            <w:vAlign w:val="center"/>
          </w:tcPr>
          <w:p w14:paraId="4E42E369" w14:textId="77777777" w:rsidR="00A844ED" w:rsidRPr="004C3241" w:rsidRDefault="00A844ED" w:rsidP="005F32A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728055" w:edGrp="everyone"/>
        <w:tc>
          <w:tcPr>
            <w:tcW w:w="2667" w:type="dxa"/>
            <w:vAlign w:val="center"/>
          </w:tcPr>
          <w:p w14:paraId="771B057D" w14:textId="77777777" w:rsidR="00A844ED" w:rsidRPr="004C3241" w:rsidRDefault="005F32AC" w:rsidP="005F32A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1160728055"/>
            <w:r w:rsidR="00A844ED" w:rsidRPr="004C3241">
              <w:rPr>
                <w:rFonts w:ascii="Arial" w:hAnsi="Arial" w:cs="Arial"/>
                <w:b/>
                <w:sz w:val="20"/>
              </w:rPr>
              <w:t xml:space="preserve"> Competent</w:t>
            </w:r>
          </w:p>
        </w:tc>
        <w:tc>
          <w:tcPr>
            <w:tcW w:w="2668" w:type="dxa"/>
            <w:vAlign w:val="center"/>
          </w:tcPr>
          <w:p w14:paraId="62AE7E26" w14:textId="77777777" w:rsidR="00A844ED" w:rsidRPr="004C3241" w:rsidRDefault="005F32AC" w:rsidP="005F32A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50635845" w:edGrp="everyone"/>
                <w:r w:rsidR="00A844ED" w:rsidRPr="004C3241">
                  <w:rPr>
                    <w:rFonts w:ascii="Arial" w:hAnsi="Arial" w:cs="Arial"/>
                    <w:b/>
                    <w:sz w:val="20"/>
                  </w:rPr>
                  <w:sym w:font="Wingdings" w:char="F0A8"/>
                </w:r>
                <w:permEnd w:id="450635845"/>
              </w:sdtContent>
            </w:sdt>
            <w:r w:rsidR="00A844ED" w:rsidRPr="004C3241">
              <w:rPr>
                <w:rFonts w:ascii="Arial" w:hAnsi="Arial" w:cs="Arial"/>
                <w:b/>
                <w:sz w:val="20"/>
              </w:rPr>
              <w:t xml:space="preserve"> Not Yet Competent</w:t>
            </w:r>
          </w:p>
        </w:tc>
      </w:tr>
    </w:tbl>
    <w:p w14:paraId="05C3C7FE" w14:textId="77777777" w:rsidR="00A844ED" w:rsidRDefault="00A844ED" w:rsidP="00A844ED">
      <w:pPr>
        <w:jc w:val="left"/>
        <w:rPr>
          <w:rFonts w:ascii="Arial" w:hAnsi="Arial" w:cs="Arial"/>
          <w:sz w:val="20"/>
        </w:rPr>
      </w:pPr>
    </w:p>
    <w:p w14:paraId="42DBFF50"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10D6FB95" w14:textId="77777777" w:rsidTr="005F32AC">
        <w:trPr>
          <w:trHeight w:val="397"/>
        </w:trPr>
        <w:tc>
          <w:tcPr>
            <w:tcW w:w="3681" w:type="dxa"/>
            <w:shd w:val="clear" w:color="auto" w:fill="D9D9D9" w:themeFill="background1" w:themeFillShade="D9"/>
            <w:vAlign w:val="center"/>
          </w:tcPr>
          <w:p w14:paraId="0CDE8811" w14:textId="77777777" w:rsidR="00A844ED" w:rsidRPr="004C3241" w:rsidRDefault="00A844ED" w:rsidP="005F32AC">
            <w:pPr>
              <w:jc w:val="left"/>
              <w:rPr>
                <w:rFonts w:ascii="Arial" w:hAnsi="Arial" w:cs="Arial"/>
                <w:sz w:val="20"/>
              </w:rPr>
            </w:pPr>
            <w:r w:rsidRPr="004C3241">
              <w:rPr>
                <w:rFonts w:ascii="Arial" w:hAnsi="Arial" w:cs="Arial"/>
                <w:sz w:val="20"/>
              </w:rPr>
              <w:t>Assessor Name</w:t>
            </w:r>
          </w:p>
        </w:tc>
        <w:tc>
          <w:tcPr>
            <w:tcW w:w="5335" w:type="dxa"/>
            <w:vAlign w:val="center"/>
          </w:tcPr>
          <w:p w14:paraId="5016AC26" w14:textId="77777777" w:rsidR="00A844ED" w:rsidRPr="00455CC3" w:rsidRDefault="00A844ED" w:rsidP="005F32AC">
            <w:pPr>
              <w:jc w:val="left"/>
              <w:rPr>
                <w:rFonts w:ascii="Arial" w:hAnsi="Arial" w:cs="Arial"/>
                <w:sz w:val="22"/>
              </w:rPr>
            </w:pPr>
            <w:permStart w:id="715083785" w:edGrp="everyone"/>
            <w:permEnd w:id="715083785"/>
          </w:p>
        </w:tc>
      </w:tr>
      <w:tr w:rsidR="00A844ED" w:rsidRPr="004C3241" w14:paraId="1E59D92E" w14:textId="77777777" w:rsidTr="005F32AC">
        <w:trPr>
          <w:trHeight w:val="680"/>
        </w:trPr>
        <w:tc>
          <w:tcPr>
            <w:tcW w:w="3681" w:type="dxa"/>
            <w:shd w:val="clear" w:color="auto" w:fill="D9D9D9" w:themeFill="background1" w:themeFillShade="D9"/>
            <w:vAlign w:val="center"/>
          </w:tcPr>
          <w:p w14:paraId="227E4B70" w14:textId="77777777" w:rsidR="00A844ED" w:rsidRPr="004C3241" w:rsidRDefault="00A844ED" w:rsidP="005F32AC">
            <w:pPr>
              <w:jc w:val="left"/>
              <w:rPr>
                <w:rFonts w:ascii="Arial" w:hAnsi="Arial" w:cs="Arial"/>
                <w:sz w:val="20"/>
              </w:rPr>
            </w:pPr>
            <w:r w:rsidRPr="004C3241">
              <w:rPr>
                <w:rFonts w:ascii="Arial" w:hAnsi="Arial" w:cs="Arial"/>
                <w:sz w:val="20"/>
              </w:rPr>
              <w:t>Assessor Signature</w:t>
            </w:r>
          </w:p>
        </w:tc>
        <w:permStart w:id="1046022869" w:edGrp="everyone" w:displacedByCustomXml="next"/>
        <w:sdt>
          <w:sdtPr>
            <w:rPr>
              <w:rFonts w:ascii="Arial" w:hAnsi="Arial" w:cs="Arial"/>
              <w:sz w:val="22"/>
              <w:szCs w:val="22"/>
            </w:rPr>
            <w:id w:val="909501784"/>
            <w:showingPlcHdr/>
            <w:picture/>
          </w:sdtPr>
          <w:sdtContent>
            <w:tc>
              <w:tcPr>
                <w:tcW w:w="5335" w:type="dxa"/>
                <w:vAlign w:val="center"/>
              </w:tcPr>
              <w:p w14:paraId="6220C607" w14:textId="77777777" w:rsidR="00A844ED" w:rsidRPr="004C3241" w:rsidRDefault="00A844ED" w:rsidP="005F32AC">
                <w:pPr>
                  <w:jc w:val="left"/>
                  <w:rPr>
                    <w:rFonts w:ascii="Arial" w:hAnsi="Arial" w:cs="Arial"/>
                    <w:sz w:val="20"/>
                  </w:rPr>
                </w:pPr>
                <w:r w:rsidRPr="00553DDB">
                  <w:rPr>
                    <w:rFonts w:ascii="Arial" w:hAnsi="Arial" w:cs="Arial"/>
                    <w:noProof/>
                    <w:sz w:val="22"/>
                    <w:szCs w:val="22"/>
                    <w:lang w:eastAsia="en-AU"/>
                  </w:rPr>
                  <w:drawing>
                    <wp:inline distT="0" distB="0" distL="0" distR="0" wp14:anchorId="1BFEA7B1" wp14:editId="1373E0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46022869" w:displacedByCustomXml="prev"/>
      </w:tr>
      <w:tr w:rsidR="00A844ED" w:rsidRPr="004C3241" w14:paraId="13B4FE92" w14:textId="77777777" w:rsidTr="005F32AC">
        <w:trPr>
          <w:trHeight w:val="397"/>
        </w:trPr>
        <w:tc>
          <w:tcPr>
            <w:tcW w:w="3681" w:type="dxa"/>
            <w:shd w:val="clear" w:color="auto" w:fill="D9D9D9" w:themeFill="background1" w:themeFillShade="D9"/>
            <w:vAlign w:val="center"/>
          </w:tcPr>
          <w:p w14:paraId="77ED7CFE" w14:textId="77777777" w:rsidR="00A844ED" w:rsidRPr="004C3241" w:rsidRDefault="00A844ED" w:rsidP="005F32A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93134986" w:edGrp="everyone"/>
        <w:tc>
          <w:tcPr>
            <w:tcW w:w="5335" w:type="dxa"/>
            <w:tcBorders>
              <w:top w:val="nil"/>
              <w:left w:val="nil"/>
              <w:bottom w:val="single" w:sz="8" w:space="0" w:color="auto"/>
              <w:right w:val="single" w:sz="4" w:space="0" w:color="auto"/>
            </w:tcBorders>
            <w:vAlign w:val="center"/>
          </w:tcPr>
          <w:p w14:paraId="6CE120D2" w14:textId="77777777" w:rsidR="00A844ED" w:rsidRPr="00DD7A44" w:rsidRDefault="005F32AC" w:rsidP="005F32A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793134986"/>
          </w:p>
        </w:tc>
      </w:tr>
    </w:tbl>
    <w:p w14:paraId="2196D845"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2F38F82" w14:textId="77777777" w:rsidR="00A844ED" w:rsidRPr="004932A4" w:rsidRDefault="005F32AC"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C313E3">
            <w:rPr>
              <w:szCs w:val="32"/>
            </w:rPr>
            <w:t>CPCCBC4009B</w:t>
          </w:r>
        </w:sdtContent>
      </w:sdt>
      <w:r w:rsidR="00A844ED" w:rsidRPr="004932A4">
        <w:rPr>
          <w:szCs w:val="32"/>
        </w:rPr>
        <w:t xml:space="preserve"> </w:t>
      </w:r>
    </w:p>
    <w:p w14:paraId="44D529CB" w14:textId="77777777" w:rsidR="00A844ED" w:rsidRPr="004932A4" w:rsidRDefault="005F32AC"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C313E3">
            <w:rPr>
              <w:szCs w:val="32"/>
            </w:rPr>
            <w:t>Apply legal requirements to building and construction projects</w:t>
          </w:r>
        </w:sdtContent>
      </w:sdt>
    </w:p>
    <w:p w14:paraId="40B13A18"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77EE0DD6" w14:textId="77777777" w:rsidTr="005F32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0E9364" w14:textId="77777777" w:rsidR="00A844ED" w:rsidRDefault="00A844ED" w:rsidP="005F32AC">
            <w:pPr>
              <w:ind w:right="-24"/>
              <w:jc w:val="center"/>
              <w:rPr>
                <w:rFonts w:ascii="Arial" w:hAnsi="Arial" w:cs="Arial"/>
                <w:b/>
                <w:szCs w:val="24"/>
              </w:rPr>
            </w:pPr>
            <w:r w:rsidRPr="0032118C">
              <w:rPr>
                <w:rFonts w:ascii="Arial" w:hAnsi="Arial" w:cs="Arial"/>
                <w:b/>
                <w:szCs w:val="24"/>
              </w:rPr>
              <w:t>THEORY EXAM INSTRUCTIONS</w:t>
            </w:r>
          </w:p>
          <w:p w14:paraId="4C395A04" w14:textId="77777777" w:rsidR="00A844ED" w:rsidRPr="0032118C" w:rsidRDefault="00A844ED" w:rsidP="005F32AC">
            <w:pPr>
              <w:ind w:right="-24"/>
              <w:jc w:val="center"/>
              <w:rPr>
                <w:rFonts w:ascii="Arial" w:hAnsi="Arial" w:cs="Arial"/>
                <w:b/>
                <w:szCs w:val="24"/>
              </w:rPr>
            </w:pPr>
          </w:p>
          <w:p w14:paraId="4F3F1A80" w14:textId="77777777" w:rsidR="00A844ED" w:rsidRPr="0032118C"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E8928A" w14:textId="77777777" w:rsidR="00A844ED" w:rsidRPr="0032118C" w:rsidRDefault="00A844ED" w:rsidP="005F3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F4AA381" w14:textId="77777777" w:rsidR="00A844ED" w:rsidRPr="0032118C" w:rsidRDefault="00A844ED" w:rsidP="005F32A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D6F70DE" w14:textId="77777777" w:rsidR="00A844ED" w:rsidRDefault="00A844ED" w:rsidP="005F32A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749C8CB" w14:textId="77777777" w:rsidR="00A844ED" w:rsidRPr="0032118C" w:rsidRDefault="00A844ED" w:rsidP="005F32A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4A8ECE9" w14:textId="77777777" w:rsidR="00A844ED"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F958655" w14:textId="77777777" w:rsidR="00A844ED" w:rsidRPr="0032118C"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4F1CA2" w14:textId="77777777" w:rsidR="00A844ED" w:rsidRPr="0032118C" w:rsidRDefault="00A844ED" w:rsidP="005F3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40A3DB4" w14:textId="77777777" w:rsidR="00A844ED" w:rsidRPr="00923E1E" w:rsidRDefault="00A844ED" w:rsidP="005F3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295B6B8" w14:textId="77777777" w:rsidR="00A844ED" w:rsidRDefault="00A844ED" w:rsidP="00A844ED">
      <w:pPr>
        <w:ind w:right="-24"/>
        <w:rPr>
          <w:rFonts w:ascii="Arial" w:hAnsi="Arial" w:cs="Arial"/>
          <w:sz w:val="22"/>
          <w:szCs w:val="22"/>
        </w:rPr>
      </w:pPr>
    </w:p>
    <w:p w14:paraId="448F5A94"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11A1FF24" w14:textId="77777777" w:rsidTr="005F32AC">
        <w:tc>
          <w:tcPr>
            <w:tcW w:w="2552" w:type="dxa"/>
            <w:tcBorders>
              <w:top w:val="nil"/>
              <w:left w:val="nil"/>
              <w:bottom w:val="nil"/>
              <w:right w:val="nil"/>
            </w:tcBorders>
          </w:tcPr>
          <w:p w14:paraId="4A92C046" w14:textId="77777777" w:rsidR="00A844ED" w:rsidRPr="001C4084" w:rsidRDefault="00A844ED" w:rsidP="005F32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AE72C78" w14:textId="2F47D57D" w:rsidR="00A844ED" w:rsidRPr="001C4084" w:rsidRDefault="00C313E3" w:rsidP="005F32AC">
            <w:pPr>
              <w:ind w:right="-24"/>
              <w:rPr>
                <w:rFonts w:ascii="Arial" w:hAnsi="Arial" w:cs="Arial"/>
                <w:sz w:val="22"/>
                <w:szCs w:val="22"/>
              </w:rPr>
            </w:pPr>
            <w:permStart w:id="1464288639" w:edGrp="everyone"/>
            <w:r>
              <w:rPr>
                <w:rFonts w:ascii="Arial" w:hAnsi="Arial" w:cs="Arial"/>
                <w:sz w:val="22"/>
                <w:szCs w:val="22"/>
              </w:rPr>
              <w:t>Paul Newto</w:t>
            </w:r>
            <w:r w:rsidR="0090155D">
              <w:rPr>
                <w:rFonts w:ascii="Arial" w:hAnsi="Arial" w:cs="Arial"/>
                <w:sz w:val="22"/>
                <w:szCs w:val="22"/>
              </w:rPr>
              <w:t>n</w:t>
            </w:r>
            <w:permEnd w:id="1464288639"/>
          </w:p>
        </w:tc>
      </w:tr>
      <w:tr w:rsidR="00A844ED" w:rsidRPr="004E05D0" w14:paraId="368F9059" w14:textId="77777777" w:rsidTr="005F32AC">
        <w:tc>
          <w:tcPr>
            <w:tcW w:w="2552" w:type="dxa"/>
            <w:tcBorders>
              <w:top w:val="nil"/>
              <w:left w:val="nil"/>
              <w:bottom w:val="nil"/>
              <w:right w:val="nil"/>
            </w:tcBorders>
          </w:tcPr>
          <w:p w14:paraId="0EC5D22F" w14:textId="77777777" w:rsidR="00A844ED" w:rsidRPr="004E05D0" w:rsidRDefault="00A844ED" w:rsidP="005F32AC">
            <w:pPr>
              <w:ind w:right="-24"/>
              <w:rPr>
                <w:rFonts w:ascii="Arial" w:hAnsi="Arial" w:cs="Arial"/>
                <w:sz w:val="10"/>
                <w:szCs w:val="10"/>
              </w:rPr>
            </w:pPr>
          </w:p>
        </w:tc>
        <w:tc>
          <w:tcPr>
            <w:tcW w:w="6520" w:type="dxa"/>
            <w:tcBorders>
              <w:top w:val="single" w:sz="8" w:space="0" w:color="auto"/>
              <w:left w:val="nil"/>
              <w:bottom w:val="nil"/>
              <w:right w:val="nil"/>
            </w:tcBorders>
          </w:tcPr>
          <w:p w14:paraId="561D2133" w14:textId="77777777" w:rsidR="00A844ED" w:rsidRPr="004E05D0" w:rsidRDefault="00A844ED" w:rsidP="005F32AC">
            <w:pPr>
              <w:ind w:right="-24"/>
              <w:rPr>
                <w:rFonts w:ascii="Arial" w:hAnsi="Arial" w:cs="Arial"/>
                <w:sz w:val="10"/>
                <w:szCs w:val="10"/>
              </w:rPr>
            </w:pPr>
          </w:p>
        </w:tc>
      </w:tr>
      <w:tr w:rsidR="00A844ED" w:rsidRPr="00830749" w14:paraId="314DCD36" w14:textId="77777777" w:rsidTr="005F32AC">
        <w:tc>
          <w:tcPr>
            <w:tcW w:w="2552" w:type="dxa"/>
            <w:tcBorders>
              <w:top w:val="nil"/>
              <w:left w:val="nil"/>
              <w:bottom w:val="nil"/>
              <w:right w:val="nil"/>
            </w:tcBorders>
          </w:tcPr>
          <w:p w14:paraId="3CA1729C" w14:textId="77777777" w:rsidR="00A844ED" w:rsidRPr="001C4084" w:rsidRDefault="00A844ED" w:rsidP="005F32AC">
            <w:pPr>
              <w:ind w:right="-24"/>
              <w:rPr>
                <w:rFonts w:ascii="Arial" w:hAnsi="Arial" w:cs="Arial"/>
                <w:sz w:val="22"/>
                <w:szCs w:val="22"/>
              </w:rPr>
            </w:pPr>
            <w:r>
              <w:rPr>
                <w:rFonts w:ascii="Arial" w:hAnsi="Arial" w:cs="Arial"/>
                <w:sz w:val="22"/>
                <w:szCs w:val="22"/>
              </w:rPr>
              <w:t>Participant signature</w:t>
            </w:r>
          </w:p>
        </w:tc>
        <w:permStart w:id="37579916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18B6A111" w14:textId="77777777" w:rsidR="00A844ED" w:rsidRPr="00DD7A44" w:rsidRDefault="00A844ED" w:rsidP="005F3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6A3FFB" wp14:editId="09D9E5A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75799168" w:displacedByCustomXml="prev"/>
      </w:tr>
      <w:tr w:rsidR="00A844ED" w:rsidRPr="00830749" w14:paraId="329A9FAD" w14:textId="77777777" w:rsidTr="005F32AC">
        <w:tc>
          <w:tcPr>
            <w:tcW w:w="2552" w:type="dxa"/>
            <w:tcBorders>
              <w:top w:val="nil"/>
              <w:left w:val="nil"/>
              <w:bottom w:val="nil"/>
              <w:right w:val="nil"/>
            </w:tcBorders>
          </w:tcPr>
          <w:p w14:paraId="10C667C3"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268760D5" w14:textId="77777777" w:rsidR="00A844ED" w:rsidRPr="001C4084" w:rsidRDefault="00A844ED" w:rsidP="005F32AC">
            <w:pPr>
              <w:ind w:right="-24"/>
              <w:rPr>
                <w:rFonts w:ascii="Arial" w:hAnsi="Arial" w:cs="Arial"/>
                <w:sz w:val="22"/>
                <w:szCs w:val="22"/>
              </w:rPr>
            </w:pPr>
          </w:p>
        </w:tc>
      </w:tr>
      <w:tr w:rsidR="00A844ED" w:rsidRPr="0077428E" w14:paraId="7D5F06C3" w14:textId="77777777" w:rsidTr="005F32AC">
        <w:tc>
          <w:tcPr>
            <w:tcW w:w="2552" w:type="dxa"/>
            <w:tcBorders>
              <w:top w:val="nil"/>
              <w:left w:val="nil"/>
              <w:bottom w:val="nil"/>
              <w:right w:val="nil"/>
            </w:tcBorders>
          </w:tcPr>
          <w:p w14:paraId="70EC7095"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610094529" w:edGrp="everyone" w:displacedByCustomXml="next"/>
        <w:sdt>
          <w:sdtPr>
            <w:rPr>
              <w:rFonts w:ascii="Arial" w:hAnsi="Arial" w:cs="Arial"/>
              <w:sz w:val="22"/>
              <w:szCs w:val="22"/>
            </w:rPr>
            <w:id w:val="1824854710"/>
            <w:placeholder>
              <w:docPart w:val="1E11A6D093BA4D6B992C38C125365314"/>
            </w:placeholder>
            <w:date w:fullDate="2021-10-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9A801EF" w14:textId="3B9E39F9" w:rsidR="00A844ED" w:rsidRPr="00DD7A44" w:rsidRDefault="00DE2B0E" w:rsidP="005F32AC">
                <w:pPr>
                  <w:ind w:right="-24"/>
                  <w:rPr>
                    <w:rFonts w:ascii="Arial" w:hAnsi="Arial" w:cs="Arial"/>
                    <w:sz w:val="22"/>
                    <w:szCs w:val="22"/>
                  </w:rPr>
                </w:pPr>
                <w:r>
                  <w:rPr>
                    <w:rFonts w:ascii="Arial" w:hAnsi="Arial" w:cs="Arial"/>
                    <w:sz w:val="22"/>
                    <w:szCs w:val="22"/>
                  </w:rPr>
                  <w:t>8/10/2021</w:t>
                </w:r>
              </w:p>
            </w:tc>
          </w:sdtContent>
        </w:sdt>
        <w:permEnd w:id="610094529" w:displacedByCustomXml="prev"/>
      </w:tr>
    </w:tbl>
    <w:p w14:paraId="419357FB" w14:textId="77777777" w:rsidR="00A844ED" w:rsidRDefault="00A844ED" w:rsidP="00A844ED">
      <w:pPr>
        <w:ind w:right="-24"/>
        <w:rPr>
          <w:rFonts w:ascii="Arial" w:hAnsi="Arial" w:cs="Arial"/>
          <w:sz w:val="22"/>
          <w:szCs w:val="22"/>
        </w:rPr>
      </w:pPr>
    </w:p>
    <w:p w14:paraId="4CA31CD0"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95062EB" w14:textId="77777777" w:rsidTr="005F32AC">
        <w:tc>
          <w:tcPr>
            <w:tcW w:w="2552" w:type="dxa"/>
            <w:tcBorders>
              <w:top w:val="nil"/>
              <w:left w:val="nil"/>
              <w:bottom w:val="nil"/>
              <w:right w:val="nil"/>
            </w:tcBorders>
          </w:tcPr>
          <w:p w14:paraId="28952F3B" w14:textId="77777777" w:rsidR="00A844ED" w:rsidRPr="0032118C" w:rsidRDefault="00A844ED" w:rsidP="005F32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E41B1D6" w14:textId="77777777" w:rsidR="00A844ED" w:rsidRPr="0032118C" w:rsidRDefault="00A844ED" w:rsidP="005F32AC">
            <w:pPr>
              <w:ind w:right="-24"/>
              <w:rPr>
                <w:rFonts w:ascii="Arial" w:hAnsi="Arial" w:cs="Arial"/>
                <w:sz w:val="22"/>
                <w:szCs w:val="22"/>
              </w:rPr>
            </w:pPr>
            <w:permStart w:id="451770309" w:edGrp="everyone"/>
            <w:permEnd w:id="451770309"/>
          </w:p>
        </w:tc>
      </w:tr>
      <w:tr w:rsidR="00A844ED" w:rsidRPr="004E05D0" w14:paraId="072EC114" w14:textId="77777777" w:rsidTr="005F32AC">
        <w:trPr>
          <w:trHeight w:val="113"/>
        </w:trPr>
        <w:tc>
          <w:tcPr>
            <w:tcW w:w="2552" w:type="dxa"/>
            <w:tcBorders>
              <w:top w:val="nil"/>
              <w:left w:val="nil"/>
              <w:bottom w:val="nil"/>
              <w:right w:val="nil"/>
            </w:tcBorders>
          </w:tcPr>
          <w:p w14:paraId="5BEF94BB" w14:textId="77777777" w:rsidR="00A844ED" w:rsidRPr="004E05D0" w:rsidRDefault="00A844ED" w:rsidP="005F32AC">
            <w:pPr>
              <w:ind w:right="-24"/>
              <w:rPr>
                <w:rFonts w:ascii="Arial" w:hAnsi="Arial" w:cs="Arial"/>
                <w:sz w:val="10"/>
                <w:szCs w:val="10"/>
              </w:rPr>
            </w:pPr>
          </w:p>
        </w:tc>
        <w:tc>
          <w:tcPr>
            <w:tcW w:w="6520" w:type="dxa"/>
            <w:tcBorders>
              <w:top w:val="single" w:sz="8" w:space="0" w:color="auto"/>
              <w:left w:val="nil"/>
              <w:bottom w:val="nil"/>
              <w:right w:val="nil"/>
            </w:tcBorders>
          </w:tcPr>
          <w:p w14:paraId="1129AF17" w14:textId="77777777" w:rsidR="00A844ED" w:rsidRPr="004E05D0" w:rsidRDefault="00A844ED" w:rsidP="005F32AC">
            <w:pPr>
              <w:ind w:right="-24"/>
              <w:rPr>
                <w:rFonts w:ascii="Arial" w:hAnsi="Arial" w:cs="Arial"/>
                <w:sz w:val="10"/>
                <w:szCs w:val="10"/>
              </w:rPr>
            </w:pPr>
          </w:p>
        </w:tc>
      </w:tr>
      <w:tr w:rsidR="00A844ED" w:rsidRPr="0032118C" w14:paraId="38D6B611" w14:textId="77777777" w:rsidTr="005F32AC">
        <w:tc>
          <w:tcPr>
            <w:tcW w:w="2552" w:type="dxa"/>
            <w:tcBorders>
              <w:top w:val="nil"/>
              <w:left w:val="nil"/>
              <w:bottom w:val="nil"/>
              <w:right w:val="nil"/>
            </w:tcBorders>
          </w:tcPr>
          <w:p w14:paraId="27B1C6D4" w14:textId="77777777" w:rsidR="00A844ED" w:rsidRPr="0032118C" w:rsidRDefault="00A844ED" w:rsidP="005F32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491173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A256D15" w14:textId="77777777" w:rsidR="00A844ED" w:rsidRPr="00DD7A44" w:rsidRDefault="00A844ED" w:rsidP="005F3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B5BEEA" wp14:editId="2C69FD4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4911738" w:displacedByCustomXml="prev"/>
      </w:tr>
      <w:tr w:rsidR="00A844ED" w:rsidRPr="0032118C" w14:paraId="7B23B609" w14:textId="77777777" w:rsidTr="005F32AC">
        <w:tc>
          <w:tcPr>
            <w:tcW w:w="2552" w:type="dxa"/>
            <w:tcBorders>
              <w:top w:val="nil"/>
              <w:left w:val="nil"/>
              <w:bottom w:val="nil"/>
              <w:right w:val="nil"/>
            </w:tcBorders>
          </w:tcPr>
          <w:p w14:paraId="2013722F"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25103DE8" w14:textId="77777777" w:rsidR="00A844ED" w:rsidRPr="0032118C" w:rsidRDefault="00A844ED" w:rsidP="005F32AC">
            <w:pPr>
              <w:ind w:right="-24"/>
              <w:rPr>
                <w:rFonts w:ascii="Arial" w:hAnsi="Arial" w:cs="Arial"/>
                <w:sz w:val="22"/>
                <w:szCs w:val="22"/>
              </w:rPr>
            </w:pPr>
          </w:p>
        </w:tc>
      </w:tr>
      <w:tr w:rsidR="00A844ED" w:rsidRPr="0077428E" w14:paraId="540BA8B7" w14:textId="77777777" w:rsidTr="005F32AC">
        <w:tc>
          <w:tcPr>
            <w:tcW w:w="2552" w:type="dxa"/>
            <w:tcBorders>
              <w:top w:val="nil"/>
              <w:left w:val="nil"/>
              <w:bottom w:val="nil"/>
              <w:right w:val="nil"/>
            </w:tcBorders>
          </w:tcPr>
          <w:p w14:paraId="240B5F6C"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1288971734" w:edGrp="everyone"/>
        <w:tc>
          <w:tcPr>
            <w:tcW w:w="6520" w:type="dxa"/>
            <w:tcBorders>
              <w:top w:val="nil"/>
              <w:left w:val="nil"/>
              <w:bottom w:val="single" w:sz="8" w:space="0" w:color="auto"/>
              <w:right w:val="nil"/>
            </w:tcBorders>
          </w:tcPr>
          <w:p w14:paraId="6358784A" w14:textId="77777777" w:rsidR="00A844ED" w:rsidRPr="00DD7A44" w:rsidRDefault="005F32AC" w:rsidP="005F32AC">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288971734"/>
          </w:p>
        </w:tc>
      </w:tr>
    </w:tbl>
    <w:p w14:paraId="5E545BA8" w14:textId="77777777" w:rsidR="00A844ED" w:rsidRPr="0077428E" w:rsidRDefault="00A844ED" w:rsidP="00A844ED">
      <w:pPr>
        <w:ind w:right="-24"/>
        <w:rPr>
          <w:rFonts w:ascii="Arial" w:hAnsi="Arial" w:cs="Arial"/>
          <w:sz w:val="22"/>
          <w:szCs w:val="22"/>
        </w:rPr>
      </w:pPr>
    </w:p>
    <w:p w14:paraId="654D1A70"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7FC33443" w14:textId="77777777" w:rsidTr="005F32AC">
        <w:trPr>
          <w:trHeight w:val="217"/>
          <w:jc w:val="center"/>
        </w:trPr>
        <w:tc>
          <w:tcPr>
            <w:tcW w:w="2528" w:type="dxa"/>
            <w:shd w:val="clear" w:color="auto" w:fill="F3F3F3"/>
            <w:vAlign w:val="center"/>
          </w:tcPr>
          <w:p w14:paraId="59FC35CB"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BA8974B" w14:textId="77777777" w:rsidR="00A844ED" w:rsidRPr="004932A4" w:rsidRDefault="00A844ED" w:rsidP="005F32A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DC0FD53"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585DDCE" w14:textId="77777777" w:rsidTr="005F32AC">
        <w:trPr>
          <w:cantSplit/>
          <w:jc w:val="center"/>
        </w:trPr>
        <w:tc>
          <w:tcPr>
            <w:tcW w:w="2528" w:type="dxa"/>
            <w:vMerge w:val="restart"/>
            <w:vAlign w:val="center"/>
          </w:tcPr>
          <w:p w14:paraId="7EB8E9BE"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16EC2486" w14:textId="77777777" w:rsidR="00A844ED" w:rsidRPr="004932A4" w:rsidRDefault="00A844ED" w:rsidP="005F32AC">
            <w:pPr>
              <w:ind w:right="-24"/>
              <w:jc w:val="center"/>
              <w:rPr>
                <w:rFonts w:ascii="Arial" w:hAnsi="Arial" w:cs="Arial"/>
                <w:sz w:val="22"/>
                <w:szCs w:val="22"/>
              </w:rPr>
            </w:pPr>
            <w:permStart w:id="245112230" w:edGrp="everyone"/>
            <w:permEnd w:id="245112230"/>
          </w:p>
        </w:tc>
        <w:tc>
          <w:tcPr>
            <w:tcW w:w="1346" w:type="dxa"/>
            <w:vAlign w:val="center"/>
          </w:tcPr>
          <w:p w14:paraId="7C41DDF3"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5ECB91A"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Not Yet Satisfactory</w:t>
            </w:r>
          </w:p>
        </w:tc>
      </w:tr>
      <w:tr w:rsidR="00A844ED" w:rsidRPr="004932A4" w14:paraId="748C50A7" w14:textId="77777777" w:rsidTr="005F32AC">
        <w:trPr>
          <w:cantSplit/>
          <w:trHeight w:val="454"/>
          <w:jc w:val="center"/>
        </w:trPr>
        <w:tc>
          <w:tcPr>
            <w:tcW w:w="2528" w:type="dxa"/>
            <w:vMerge/>
            <w:vAlign w:val="center"/>
          </w:tcPr>
          <w:p w14:paraId="5B9B0CFD" w14:textId="77777777" w:rsidR="00A844ED" w:rsidRPr="004932A4" w:rsidRDefault="00A844ED" w:rsidP="005F32AC">
            <w:pPr>
              <w:ind w:right="-24"/>
              <w:jc w:val="center"/>
              <w:rPr>
                <w:rFonts w:ascii="Arial" w:hAnsi="Arial" w:cs="Arial"/>
                <w:sz w:val="22"/>
                <w:szCs w:val="22"/>
              </w:rPr>
            </w:pPr>
          </w:p>
        </w:tc>
        <w:tc>
          <w:tcPr>
            <w:tcW w:w="2411" w:type="dxa"/>
            <w:vMerge/>
            <w:vAlign w:val="center"/>
          </w:tcPr>
          <w:p w14:paraId="664E27FD" w14:textId="77777777" w:rsidR="00A844ED" w:rsidRPr="004932A4" w:rsidRDefault="00A844ED" w:rsidP="005F32AC">
            <w:pPr>
              <w:ind w:right="-24"/>
              <w:jc w:val="center"/>
              <w:rPr>
                <w:rFonts w:ascii="Arial" w:hAnsi="Arial" w:cs="Arial"/>
                <w:sz w:val="22"/>
                <w:szCs w:val="22"/>
              </w:rPr>
            </w:pPr>
          </w:p>
        </w:tc>
        <w:permStart w:id="1273114431" w:edGrp="everyone"/>
        <w:tc>
          <w:tcPr>
            <w:tcW w:w="1346" w:type="dxa"/>
            <w:vAlign w:val="center"/>
          </w:tcPr>
          <w:p w14:paraId="5F610C32" w14:textId="77777777" w:rsidR="00A844ED" w:rsidRPr="00533511" w:rsidRDefault="005F32AC" w:rsidP="005F32A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273114431"/>
          </w:p>
        </w:tc>
        <w:permStart w:id="1642031306" w:edGrp="everyone"/>
        <w:tc>
          <w:tcPr>
            <w:tcW w:w="1347" w:type="dxa"/>
            <w:vAlign w:val="center"/>
          </w:tcPr>
          <w:p w14:paraId="291DBA99" w14:textId="77777777" w:rsidR="00A844ED" w:rsidRPr="00533511" w:rsidRDefault="005F32AC" w:rsidP="005F32A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6420313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63711989" w14:textId="77777777" w:rsidTr="005F32AC">
        <w:tc>
          <w:tcPr>
            <w:tcW w:w="9057" w:type="dxa"/>
            <w:shd w:val="clear" w:color="auto" w:fill="D9D9D9" w:themeFill="background1" w:themeFillShade="D9"/>
          </w:tcPr>
          <w:p w14:paraId="45FF050A" w14:textId="77777777" w:rsidR="00A844ED" w:rsidRPr="000C0B14" w:rsidRDefault="00A844ED" w:rsidP="005F32AC">
            <w:pPr>
              <w:keepNext/>
              <w:rPr>
                <w:rFonts w:ascii="Arial" w:hAnsi="Arial" w:cs="Arial"/>
                <w:b/>
                <w:caps/>
                <w:szCs w:val="24"/>
              </w:rPr>
            </w:pPr>
            <w:r w:rsidRPr="000C0B14">
              <w:rPr>
                <w:rFonts w:ascii="Arial" w:hAnsi="Arial" w:cs="Arial"/>
                <w:b/>
                <w:caps/>
                <w:szCs w:val="24"/>
              </w:rPr>
              <w:t>ASSESSOR Comments</w:t>
            </w:r>
          </w:p>
        </w:tc>
      </w:tr>
      <w:tr w:rsidR="00A844ED" w:rsidRPr="000C0B14" w14:paraId="2927BF97" w14:textId="77777777" w:rsidTr="005F32AC">
        <w:trPr>
          <w:trHeight w:val="13433"/>
        </w:trPr>
        <w:tc>
          <w:tcPr>
            <w:tcW w:w="9057" w:type="dxa"/>
          </w:tcPr>
          <w:p w14:paraId="04ED92DC" w14:textId="77777777" w:rsidR="00A844ED" w:rsidRPr="000C0B14" w:rsidRDefault="00A844ED" w:rsidP="005F32AC">
            <w:pPr>
              <w:rPr>
                <w:rFonts w:ascii="Arial" w:hAnsi="Arial" w:cs="Arial"/>
                <w:szCs w:val="24"/>
              </w:rPr>
            </w:pPr>
            <w:permStart w:id="1343647639" w:edGrp="everyone"/>
            <w:permEnd w:id="1343647639"/>
          </w:p>
        </w:tc>
      </w:tr>
    </w:tbl>
    <w:bookmarkEnd w:id="0"/>
    <w:p w14:paraId="74EDCA23"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t>Identify the legislation (Act and/or Regulation) in your region relating to builder licensing or registration.</w:t>
      </w:r>
    </w:p>
    <w:p w14:paraId="6170891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067046A" w14:textId="77777777" w:rsidTr="005F32AC">
        <w:trPr>
          <w:trHeight w:val="1814"/>
        </w:trPr>
        <w:tc>
          <w:tcPr>
            <w:tcW w:w="1027" w:type="dxa"/>
            <w:tcBorders>
              <w:top w:val="nil"/>
              <w:left w:val="nil"/>
              <w:bottom w:val="nil"/>
              <w:right w:val="single" w:sz="4" w:space="0" w:color="auto"/>
            </w:tcBorders>
          </w:tcPr>
          <w:p w14:paraId="3548123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F0BB07" w14:textId="681FA886" w:rsidR="00A844ED" w:rsidRPr="00A844ED" w:rsidRDefault="00134F8E" w:rsidP="00A844ED">
            <w:pPr>
              <w:rPr>
                <w:rFonts w:ascii="Arial" w:hAnsi="Arial" w:cs="Arial"/>
                <w:sz w:val="22"/>
                <w:szCs w:val="22"/>
              </w:rPr>
            </w:pPr>
            <w:permStart w:id="1418537287" w:edGrp="everyone"/>
            <w:r>
              <w:rPr>
                <w:rFonts w:ascii="Arial" w:hAnsi="Arial" w:cs="Arial"/>
                <w:sz w:val="22"/>
                <w:szCs w:val="22"/>
              </w:rPr>
              <w:t xml:space="preserve"> </w:t>
            </w:r>
            <w:r w:rsidRPr="00134F8E">
              <w:rPr>
                <w:rFonts w:ascii="Arial" w:hAnsi="Arial" w:cs="Arial"/>
                <w:sz w:val="22"/>
                <w:szCs w:val="22"/>
              </w:rPr>
              <w:t xml:space="preserve">The </w:t>
            </w:r>
            <w:r w:rsidRPr="00134F8E">
              <w:rPr>
                <w:rFonts w:ascii="Arial" w:hAnsi="Arial" w:cs="Arial"/>
                <w:i/>
                <w:iCs/>
                <w:sz w:val="22"/>
                <w:szCs w:val="22"/>
              </w:rPr>
              <w:t xml:space="preserve">Queensland Building and Construction Commission Act 1991 </w:t>
            </w:r>
            <w:r w:rsidRPr="00134F8E">
              <w:rPr>
                <w:rFonts w:ascii="Arial" w:hAnsi="Arial" w:cs="Arial"/>
                <w:sz w:val="22"/>
                <w:szCs w:val="22"/>
              </w:rPr>
              <w:t>(Qld)</w:t>
            </w:r>
            <w:r w:rsidRPr="00134F8E">
              <w:rPr>
                <w:rFonts w:ascii="Arial" w:hAnsi="Arial" w:cs="Arial"/>
                <w:i/>
                <w:iCs/>
                <w:sz w:val="22"/>
                <w:szCs w:val="22"/>
              </w:rPr>
              <w:t>,</w:t>
            </w:r>
            <w:permEnd w:id="1418537287"/>
          </w:p>
        </w:tc>
        <w:permStart w:id="41176998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43C19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11769984" w:displacedByCustomXml="prev"/>
      </w:tr>
    </w:tbl>
    <w:p w14:paraId="6B213DAF" w14:textId="77777777" w:rsidR="00A844ED" w:rsidRPr="00A844ED" w:rsidRDefault="00A844ED" w:rsidP="00A844ED">
      <w:pPr>
        <w:rPr>
          <w:rFonts w:ascii="Arial" w:hAnsi="Arial" w:cs="Arial"/>
          <w:sz w:val="22"/>
          <w:szCs w:val="22"/>
        </w:rPr>
      </w:pPr>
    </w:p>
    <w:p w14:paraId="754840FB" w14:textId="77777777" w:rsidR="00A844ED" w:rsidRPr="00A844ED" w:rsidRDefault="00A844ED" w:rsidP="00A844ED">
      <w:pPr>
        <w:rPr>
          <w:rFonts w:ascii="Arial" w:hAnsi="Arial" w:cs="Arial"/>
          <w:sz w:val="22"/>
          <w:szCs w:val="22"/>
        </w:rPr>
      </w:pPr>
    </w:p>
    <w:p w14:paraId="6FF1D84A"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2C03798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244526B0" w14:textId="77777777" w:rsidTr="005F32AC">
        <w:tc>
          <w:tcPr>
            <w:tcW w:w="624" w:type="pct"/>
            <w:tcBorders>
              <w:top w:val="nil"/>
              <w:left w:val="nil"/>
              <w:bottom w:val="nil"/>
              <w:right w:val="single" w:sz="12" w:space="0" w:color="auto"/>
            </w:tcBorders>
            <w:shd w:val="clear" w:color="auto" w:fill="auto"/>
          </w:tcPr>
          <w:p w14:paraId="1C5935F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578E282"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9966687" w14:textId="77777777" w:rsidR="00A844ED" w:rsidRPr="00A844ED" w:rsidRDefault="00A844ED" w:rsidP="00A844ED">
            <w:pPr>
              <w:keepNext/>
              <w:ind w:left="993" w:right="82" w:hanging="993"/>
              <w:jc w:val="center"/>
            </w:pPr>
            <w:r w:rsidRPr="00A844ED">
              <w:t>Scope of work</w:t>
            </w:r>
          </w:p>
        </w:tc>
        <w:permStart w:id="1909943642"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E7FF9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09943642" w:displacedByCustomXml="prev"/>
      </w:tr>
      <w:tr w:rsidR="00A844ED" w:rsidRPr="00A844ED" w14:paraId="04128792" w14:textId="77777777" w:rsidTr="005F32AC">
        <w:trPr>
          <w:trHeight w:val="2551"/>
          <w:hidden/>
        </w:trPr>
        <w:tc>
          <w:tcPr>
            <w:tcW w:w="624" w:type="pct"/>
            <w:tcBorders>
              <w:top w:val="nil"/>
              <w:left w:val="nil"/>
              <w:bottom w:val="nil"/>
              <w:right w:val="single" w:sz="12" w:space="0" w:color="auto"/>
            </w:tcBorders>
          </w:tcPr>
          <w:p w14:paraId="0BE9F7D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D4EA83" w14:textId="09C6E68E" w:rsidR="00A844ED" w:rsidRPr="00A844ED" w:rsidRDefault="00C21B32" w:rsidP="00A844ED">
            <w:pPr>
              <w:jc w:val="left"/>
              <w:rPr>
                <w:rFonts w:ascii="Arial" w:hAnsi="Arial" w:cs="Arial"/>
                <w:sz w:val="22"/>
                <w:szCs w:val="22"/>
              </w:rPr>
            </w:pPr>
            <w:permStart w:id="2128964428" w:edGrp="everyone"/>
            <w:r>
              <w:rPr>
                <w:rFonts w:ascii="Arial" w:hAnsi="Arial" w:cs="Arial"/>
                <w:sz w:val="22"/>
                <w:szCs w:val="22"/>
              </w:rPr>
              <w:t>Builders -low rise</w:t>
            </w:r>
            <w:permEnd w:id="2128964428"/>
          </w:p>
        </w:tc>
        <w:tc>
          <w:tcPr>
            <w:tcW w:w="2559" w:type="pct"/>
            <w:tcBorders>
              <w:top w:val="single" w:sz="12" w:space="0" w:color="auto"/>
              <w:left w:val="single" w:sz="4" w:space="0" w:color="auto"/>
            </w:tcBorders>
            <w:shd w:val="clear" w:color="auto" w:fill="auto"/>
            <w:vAlign w:val="center"/>
          </w:tcPr>
          <w:p w14:paraId="606DCEC1" w14:textId="77777777" w:rsidR="00C21B32" w:rsidRPr="00C21B32" w:rsidRDefault="00C21B32" w:rsidP="00C21B32">
            <w:pPr>
              <w:shd w:val="clear" w:color="auto" w:fill="FFFFFF"/>
              <w:spacing w:before="100" w:beforeAutospacing="1" w:after="100" w:afterAutospacing="1"/>
              <w:jc w:val="left"/>
              <w:outlineLvl w:val="2"/>
              <w:rPr>
                <w:rFonts w:ascii="Arial" w:hAnsi="Arial" w:cs="Arial"/>
                <w:color w:val="056585"/>
                <w:spacing w:val="15"/>
                <w:sz w:val="27"/>
                <w:szCs w:val="27"/>
                <w:lang w:eastAsia="en-AU"/>
              </w:rPr>
            </w:pPr>
            <w:permStart w:id="1577743760" w:edGrp="everyone"/>
            <w:r w:rsidRPr="00C21B32">
              <w:rPr>
                <w:rFonts w:ascii="Arial" w:hAnsi="Arial" w:cs="Arial"/>
                <w:color w:val="056585"/>
                <w:spacing w:val="15"/>
                <w:sz w:val="27"/>
                <w:szCs w:val="27"/>
                <w:lang w:eastAsia="en-AU"/>
              </w:rPr>
              <w:t>Scope of work</w:t>
            </w:r>
          </w:p>
          <w:p w14:paraId="6FA1B247"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Building work on a </w:t>
            </w:r>
            <w:hyperlink r:id="rId16" w:tgtFrame="_blank" w:history="1">
              <w:r w:rsidRPr="00C21B32">
                <w:rPr>
                  <w:rFonts w:ascii="Arial" w:hAnsi="Arial" w:cs="Arial"/>
                  <w:color w:val="008FBF"/>
                  <w:szCs w:val="24"/>
                  <w:u w:val="single"/>
                  <w:lang w:eastAsia="en-AU"/>
                </w:rPr>
                <w:t>class 1 or class 10 building</w:t>
              </w:r>
            </w:hyperlink>
          </w:p>
          <w:p w14:paraId="29414AC6"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Building work on </w:t>
            </w:r>
            <w:hyperlink r:id="rId17" w:tgtFrame="_blank" w:history="1">
              <w:r w:rsidRPr="00C21B32">
                <w:rPr>
                  <w:rFonts w:ascii="Arial" w:hAnsi="Arial" w:cs="Arial"/>
                  <w:color w:val="008FBF"/>
                  <w:szCs w:val="24"/>
                  <w:u w:val="single"/>
                  <w:lang w:eastAsia="en-AU"/>
                </w:rPr>
                <w:t>classes 2 to 9 buildings</w:t>
              </w:r>
            </w:hyperlink>
            <w:r w:rsidRPr="00C21B32">
              <w:rPr>
                <w:rFonts w:ascii="Arial" w:hAnsi="Arial" w:cs="Arial"/>
                <w:color w:val="545D5D"/>
                <w:szCs w:val="24"/>
                <w:lang w:eastAsia="en-AU"/>
              </w:rPr>
              <w:t> with a gross floor area not more than 2000m², but not including Type A or Type B construction</w:t>
            </w:r>
          </w:p>
          <w:p w14:paraId="48DE66DF"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Building work that consists of non-structural work on a building, regardless of—</w:t>
            </w:r>
          </w:p>
          <w:p w14:paraId="171D43CB"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the class of the building; or</w:t>
            </w:r>
          </w:p>
          <w:p w14:paraId="58BE80DC"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the gross floor area of the building</w:t>
            </w:r>
          </w:p>
          <w:p w14:paraId="1F626804"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Prepare plans and specifications if the plans and specifications are:</w:t>
            </w:r>
          </w:p>
          <w:p w14:paraId="1D3D311B"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for the licensee’s personal use, or</w:t>
            </w:r>
          </w:p>
          <w:p w14:paraId="4F918F81"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for use in building work to be performed by the licensee personally</w:t>
            </w:r>
          </w:p>
          <w:p w14:paraId="1E3B38A2" w14:textId="77777777" w:rsidR="00C21B32" w:rsidRPr="00C21B32" w:rsidRDefault="00C21B32" w:rsidP="00C21B32">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 xml:space="preserve">Temporarily until 2 May 2025 – for the building work described above, </w:t>
            </w:r>
            <w:proofErr w:type="gramStart"/>
            <w:r w:rsidRPr="00C21B32">
              <w:rPr>
                <w:rFonts w:ascii="Arial" w:hAnsi="Arial" w:cs="Arial"/>
                <w:color w:val="545D5D"/>
                <w:szCs w:val="24"/>
                <w:lang w:eastAsia="en-AU"/>
              </w:rPr>
              <w:t>install</w:t>
            </w:r>
            <w:proofErr w:type="gramEnd"/>
            <w:r w:rsidRPr="00C21B32">
              <w:rPr>
                <w:rFonts w:ascii="Arial" w:hAnsi="Arial" w:cs="Arial"/>
                <w:color w:val="545D5D"/>
                <w:szCs w:val="24"/>
                <w:lang w:eastAsia="en-AU"/>
              </w:rPr>
              <w:t xml:space="preserve"> and maintain:</w:t>
            </w:r>
          </w:p>
          <w:p w14:paraId="60F8607D"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 xml:space="preserve">Fire collars, fire-rated penetrations and fire-rated joint </w:t>
            </w:r>
            <w:proofErr w:type="gramStart"/>
            <w:r w:rsidRPr="00C21B32">
              <w:rPr>
                <w:rFonts w:ascii="Arial" w:hAnsi="Arial" w:cs="Arial"/>
                <w:color w:val="545D5D"/>
                <w:szCs w:val="24"/>
                <w:lang w:eastAsia="en-AU"/>
              </w:rPr>
              <w:t>sealing;</w:t>
            </w:r>
            <w:proofErr w:type="gramEnd"/>
          </w:p>
          <w:p w14:paraId="339A79BF" w14:textId="77777777" w:rsidR="00C21B32" w:rsidRPr="00C21B32" w:rsidRDefault="00C21B32" w:rsidP="00C21B32">
            <w:pPr>
              <w:numPr>
                <w:ilvl w:val="1"/>
                <w:numId w:val="69"/>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Fire and smoke walls and fire-rated ceilings. </w:t>
            </w:r>
          </w:p>
          <w:permEnd w:id="1577743760"/>
          <w:p w14:paraId="68357868"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6591F4C" w14:textId="77777777" w:rsidR="00A844ED" w:rsidRPr="00A844ED" w:rsidRDefault="00A844ED" w:rsidP="00A844ED">
            <w:pPr>
              <w:ind w:left="993" w:hanging="993"/>
            </w:pPr>
          </w:p>
        </w:tc>
      </w:tr>
    </w:tbl>
    <w:p w14:paraId="55E7A12A" w14:textId="77777777" w:rsidR="00A844ED" w:rsidRPr="00A844ED" w:rsidRDefault="00A844ED" w:rsidP="00A844ED">
      <w:pPr>
        <w:rPr>
          <w:rFonts w:ascii="Arial" w:hAnsi="Arial" w:cs="Arial"/>
          <w:sz w:val="22"/>
          <w:szCs w:val="22"/>
        </w:rPr>
      </w:pPr>
    </w:p>
    <w:p w14:paraId="321E99C8" w14:textId="77777777" w:rsidR="00A844ED" w:rsidRPr="00A844ED" w:rsidRDefault="00A844ED" w:rsidP="00A844ED">
      <w:pPr>
        <w:rPr>
          <w:rFonts w:ascii="Arial" w:hAnsi="Arial" w:cs="Arial"/>
          <w:sz w:val="22"/>
          <w:szCs w:val="22"/>
        </w:rPr>
      </w:pPr>
    </w:p>
    <w:p w14:paraId="5AFE591C"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6AAD5DA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6C2D35FD" w14:textId="77777777" w:rsidTr="005F32AC">
        <w:tc>
          <w:tcPr>
            <w:tcW w:w="624" w:type="pct"/>
            <w:tcBorders>
              <w:top w:val="nil"/>
              <w:left w:val="nil"/>
              <w:bottom w:val="nil"/>
              <w:right w:val="single" w:sz="12" w:space="0" w:color="auto"/>
            </w:tcBorders>
            <w:shd w:val="clear" w:color="auto" w:fill="auto"/>
          </w:tcPr>
          <w:p w14:paraId="17EE279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715227"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4695F88" w14:textId="77777777" w:rsidR="00A844ED" w:rsidRPr="00A844ED" w:rsidRDefault="00A844ED" w:rsidP="00A844ED">
            <w:pPr>
              <w:keepNext/>
              <w:ind w:left="993" w:right="82" w:hanging="993"/>
              <w:jc w:val="center"/>
            </w:pPr>
            <w:r w:rsidRPr="00A844ED">
              <w:t>Requirements</w:t>
            </w:r>
          </w:p>
        </w:tc>
        <w:permStart w:id="213570004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982DB8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35700045" w:displacedByCustomXml="prev"/>
      </w:tr>
      <w:tr w:rsidR="00A844ED" w:rsidRPr="00A844ED" w14:paraId="0B9748CB" w14:textId="77777777" w:rsidTr="005F32AC">
        <w:trPr>
          <w:trHeight w:val="2551"/>
          <w:hidden/>
        </w:trPr>
        <w:tc>
          <w:tcPr>
            <w:tcW w:w="624" w:type="pct"/>
            <w:tcBorders>
              <w:top w:val="nil"/>
              <w:left w:val="nil"/>
              <w:bottom w:val="nil"/>
              <w:right w:val="single" w:sz="12" w:space="0" w:color="auto"/>
            </w:tcBorders>
          </w:tcPr>
          <w:p w14:paraId="1D7D2A9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499B76" w14:textId="77777777" w:rsidR="00C21B32" w:rsidRPr="00C21B32" w:rsidRDefault="00C21B32" w:rsidP="00C21B32">
            <w:pPr>
              <w:numPr>
                <w:ilvl w:val="0"/>
                <w:numId w:val="70"/>
              </w:numPr>
              <w:shd w:val="clear" w:color="auto" w:fill="FFFFFF"/>
              <w:spacing w:before="100" w:beforeAutospacing="1" w:after="100" w:afterAutospacing="1"/>
              <w:jc w:val="left"/>
              <w:rPr>
                <w:rFonts w:ascii="Arial" w:hAnsi="Arial" w:cs="Arial"/>
                <w:color w:val="545D5D"/>
                <w:szCs w:val="24"/>
                <w:lang w:eastAsia="en-AU"/>
              </w:rPr>
            </w:pPr>
            <w:permStart w:id="733507792" w:edGrp="everyone"/>
            <w:r w:rsidRPr="00C21B32">
              <w:rPr>
                <w:rFonts w:ascii="Arial" w:hAnsi="Arial" w:cs="Arial"/>
                <w:color w:val="545D5D"/>
                <w:szCs w:val="24"/>
                <w:lang w:eastAsia="en-AU"/>
              </w:rPr>
              <w:t xml:space="preserve">Section 42, QBCC </w:t>
            </w:r>
            <w:proofErr w:type="gramStart"/>
            <w:r w:rsidRPr="00C21B32">
              <w:rPr>
                <w:rFonts w:ascii="Arial" w:hAnsi="Arial" w:cs="Arial"/>
                <w:color w:val="545D5D"/>
                <w:szCs w:val="24"/>
                <w:lang w:eastAsia="en-AU"/>
              </w:rPr>
              <w:t>Act;</w:t>
            </w:r>
            <w:proofErr w:type="gramEnd"/>
          </w:p>
          <w:p w14:paraId="02DDE4BF" w14:textId="77777777" w:rsidR="00C21B32" w:rsidRPr="00C21B32" w:rsidRDefault="00C21B32" w:rsidP="00C21B32">
            <w:pPr>
              <w:numPr>
                <w:ilvl w:val="0"/>
                <w:numId w:val="70"/>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 xml:space="preserve">Schedule 1A, section 7, QBCC </w:t>
            </w:r>
            <w:proofErr w:type="gramStart"/>
            <w:r w:rsidRPr="00C21B32">
              <w:rPr>
                <w:rFonts w:ascii="Arial" w:hAnsi="Arial" w:cs="Arial"/>
                <w:color w:val="545D5D"/>
                <w:szCs w:val="24"/>
                <w:lang w:eastAsia="en-AU"/>
              </w:rPr>
              <w:t>Act;</w:t>
            </w:r>
            <w:proofErr w:type="gramEnd"/>
          </w:p>
          <w:p w14:paraId="159D35ED" w14:textId="77777777" w:rsidR="00C21B32" w:rsidRPr="00C21B32" w:rsidRDefault="00C21B32" w:rsidP="00C21B32">
            <w:pPr>
              <w:numPr>
                <w:ilvl w:val="0"/>
                <w:numId w:val="70"/>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Schedule 2, QBCC Act.</w:t>
            </w:r>
          </w:p>
          <w:permEnd w:id="733507792"/>
          <w:p w14:paraId="65D7AA1C"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079C05A" w14:textId="77777777" w:rsidR="00C21B32" w:rsidRPr="00C21B32" w:rsidRDefault="00C21B32" w:rsidP="00C21B32">
            <w:pPr>
              <w:shd w:val="clear" w:color="auto" w:fill="FFFFFF"/>
              <w:spacing w:before="100" w:beforeAutospacing="1" w:after="100" w:afterAutospacing="1"/>
              <w:jc w:val="left"/>
              <w:rPr>
                <w:rFonts w:ascii="Arial" w:hAnsi="Arial" w:cs="Arial"/>
                <w:color w:val="545D5D"/>
                <w:szCs w:val="24"/>
                <w:lang w:eastAsia="en-AU"/>
              </w:rPr>
            </w:pPr>
            <w:permStart w:id="347891992" w:edGrp="everyone"/>
            <w:r w:rsidRPr="00C21B32">
              <w:rPr>
                <w:rFonts w:ascii="Arial" w:hAnsi="Arial" w:cs="Arial"/>
                <w:color w:val="545D5D"/>
                <w:szCs w:val="24"/>
                <w:lang w:eastAsia="en-AU"/>
              </w:rPr>
              <w:t> supervisor:</w:t>
            </w:r>
          </w:p>
          <w:p w14:paraId="79D50766" w14:textId="77777777" w:rsidR="00C21B32" w:rsidRPr="00C21B32" w:rsidRDefault="00C21B32" w:rsidP="00C21B32">
            <w:pPr>
              <w:numPr>
                <w:ilvl w:val="0"/>
                <w:numId w:val="71"/>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cannot personally contract or subcontract to carry out building work but can supervise work for a licensed contractor who holds the same QBCC licence class</w:t>
            </w:r>
          </w:p>
          <w:p w14:paraId="7C89BFF3" w14:textId="77777777" w:rsidR="00C21B32" w:rsidRPr="00C21B32" w:rsidRDefault="00C21B32" w:rsidP="00C21B32">
            <w:pPr>
              <w:numPr>
                <w:ilvl w:val="0"/>
                <w:numId w:val="71"/>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can be the nominee for a company – a company must have a nominee who holds the same QBCC licence class as the company</w:t>
            </w:r>
          </w:p>
          <w:p w14:paraId="4B95BCB2" w14:textId="77777777" w:rsidR="00C21B32" w:rsidRPr="00C21B32" w:rsidRDefault="00C21B32" w:rsidP="00C21B32">
            <w:pPr>
              <w:numPr>
                <w:ilvl w:val="0"/>
                <w:numId w:val="71"/>
              </w:num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is responsible for ensuring the building work done by the company is properly supervised. The nominee and company directors must have a system of supervision in place to ensure the company’s building work complies with the plans and specifications and expected work standards.</w:t>
            </w:r>
          </w:p>
          <w:p w14:paraId="4A74D666" w14:textId="77777777" w:rsidR="00C21B32" w:rsidRPr="00C21B32" w:rsidRDefault="00C21B32" w:rsidP="00C21B32">
            <w:pPr>
              <w:shd w:val="clear" w:color="auto" w:fill="FFFFFF"/>
              <w:spacing w:before="100" w:beforeAutospacing="1" w:after="100" w:afterAutospacing="1"/>
              <w:jc w:val="left"/>
              <w:rPr>
                <w:rFonts w:ascii="Arial" w:hAnsi="Arial" w:cs="Arial"/>
                <w:color w:val="545D5D"/>
                <w:szCs w:val="24"/>
                <w:lang w:eastAsia="en-AU"/>
              </w:rPr>
            </w:pPr>
            <w:r w:rsidRPr="00C21B32">
              <w:rPr>
                <w:rFonts w:ascii="Arial" w:hAnsi="Arial" w:cs="Arial"/>
                <w:color w:val="545D5D"/>
                <w:szCs w:val="24"/>
                <w:lang w:eastAsia="en-AU"/>
              </w:rPr>
              <w:t>Before agreeing to become nominee for a company, consider seeking legal advice. </w:t>
            </w:r>
            <w:r w:rsidRPr="00C21B32">
              <w:rPr>
                <w:rFonts w:ascii="Arial" w:hAnsi="Arial" w:cs="Arial"/>
                <w:b/>
                <w:bCs/>
                <w:color w:val="545D5D"/>
                <w:szCs w:val="24"/>
                <w:lang w:eastAsia="en-AU"/>
              </w:rPr>
              <w:t>Note: </w:t>
            </w:r>
            <w:r w:rsidRPr="00C21B32">
              <w:rPr>
                <w:rFonts w:ascii="Arial" w:hAnsi="Arial" w:cs="Arial"/>
                <w:color w:val="545D5D"/>
                <w:szCs w:val="24"/>
                <w:lang w:eastAsia="en-AU"/>
              </w:rPr>
              <w:t xml:space="preserve">where a company elects to employ a person with a nominee supervisor licence and that person is casual or already a nominee for two or more other companies, or lives more than 300 </w:t>
            </w:r>
            <w:proofErr w:type="spellStart"/>
            <w:r w:rsidRPr="00C21B32">
              <w:rPr>
                <w:rFonts w:ascii="Arial" w:hAnsi="Arial" w:cs="Arial"/>
                <w:color w:val="545D5D"/>
                <w:szCs w:val="24"/>
                <w:lang w:eastAsia="en-AU"/>
              </w:rPr>
              <w:t>kilometers</w:t>
            </w:r>
            <w:proofErr w:type="spellEnd"/>
            <w:r w:rsidRPr="00C21B32">
              <w:rPr>
                <w:rFonts w:ascii="Arial" w:hAnsi="Arial" w:cs="Arial"/>
                <w:color w:val="545D5D"/>
                <w:szCs w:val="24"/>
                <w:lang w:eastAsia="en-AU"/>
              </w:rPr>
              <w:t xml:space="preserve"> from the work, the applicant company will be requested to provide a suitable supervision management plan to demonstrate how the nominee and the company will adequately supervise the building work to the level required. We will investigate where there are arrangements that appear to be licence lending by nominee supervisors.</w:t>
            </w:r>
          </w:p>
          <w:permEnd w:id="347891992"/>
          <w:p w14:paraId="1DA5EA69"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011E89C0" w14:textId="77777777" w:rsidR="00A844ED" w:rsidRPr="00A844ED" w:rsidRDefault="00A844ED" w:rsidP="00A844ED">
            <w:pPr>
              <w:ind w:left="993" w:hanging="993"/>
            </w:pPr>
          </w:p>
        </w:tc>
      </w:tr>
    </w:tbl>
    <w:p w14:paraId="45D05682" w14:textId="77777777" w:rsidR="00A844ED" w:rsidRPr="00A844ED" w:rsidRDefault="00A844ED" w:rsidP="00A844ED">
      <w:pPr>
        <w:rPr>
          <w:rFonts w:ascii="Arial" w:hAnsi="Arial" w:cs="Arial"/>
          <w:sz w:val="22"/>
          <w:szCs w:val="22"/>
        </w:rPr>
      </w:pPr>
    </w:p>
    <w:p w14:paraId="6493987F"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0D4E2B70"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t>Select one (1) licence class and identify the requirements under the legislation for managers. List the relevant section(s) of the legislation.</w:t>
      </w:r>
      <w:bookmarkEnd w:id="4"/>
    </w:p>
    <w:p w14:paraId="0AE51F5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2A5395A6" w14:textId="77777777" w:rsidTr="005F32AC">
        <w:tc>
          <w:tcPr>
            <w:tcW w:w="624" w:type="pct"/>
            <w:tcBorders>
              <w:top w:val="nil"/>
              <w:left w:val="nil"/>
              <w:bottom w:val="nil"/>
              <w:right w:val="single" w:sz="12" w:space="0" w:color="auto"/>
            </w:tcBorders>
            <w:shd w:val="clear" w:color="auto" w:fill="auto"/>
          </w:tcPr>
          <w:p w14:paraId="12F0E4B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820CBA"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1E2F1EC7" w14:textId="77777777" w:rsidR="00A844ED" w:rsidRPr="00A844ED" w:rsidRDefault="00A844ED" w:rsidP="00A844ED">
            <w:pPr>
              <w:keepNext/>
              <w:ind w:left="993" w:right="82" w:hanging="993"/>
              <w:jc w:val="center"/>
            </w:pPr>
            <w:r w:rsidRPr="00A844ED">
              <w:t>Requirements</w:t>
            </w:r>
          </w:p>
        </w:tc>
        <w:permStart w:id="37181458"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BC7EA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7181458" w:displacedByCustomXml="prev"/>
      </w:tr>
      <w:tr w:rsidR="00A844ED" w:rsidRPr="00A844ED" w14:paraId="078FC590" w14:textId="77777777" w:rsidTr="005F32AC">
        <w:trPr>
          <w:trHeight w:val="2551"/>
          <w:hidden/>
        </w:trPr>
        <w:tc>
          <w:tcPr>
            <w:tcW w:w="624" w:type="pct"/>
            <w:tcBorders>
              <w:top w:val="nil"/>
              <w:left w:val="nil"/>
              <w:bottom w:val="nil"/>
              <w:right w:val="single" w:sz="12" w:space="0" w:color="auto"/>
            </w:tcBorders>
          </w:tcPr>
          <w:p w14:paraId="63A0D7FF"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2C8B318C" w14:textId="713C931C" w:rsidR="00A844ED" w:rsidRPr="00A844ED" w:rsidRDefault="009466E3" w:rsidP="00A844ED">
            <w:pPr>
              <w:jc w:val="left"/>
              <w:rPr>
                <w:rFonts w:ascii="Arial" w:hAnsi="Arial" w:cs="Arial"/>
                <w:sz w:val="22"/>
                <w:szCs w:val="22"/>
              </w:rPr>
            </w:pPr>
            <w:permStart w:id="2016817144" w:edGrp="everyone"/>
            <w:r>
              <w:rPr>
                <w:rFonts w:ascii="Arial" w:hAnsi="Arial" w:cs="Arial"/>
                <w:sz w:val="22"/>
                <w:szCs w:val="22"/>
              </w:rPr>
              <w:t>Section 43c</w:t>
            </w:r>
            <w:permEnd w:id="2016817144"/>
          </w:p>
        </w:tc>
        <w:tc>
          <w:tcPr>
            <w:tcW w:w="2559" w:type="pct"/>
            <w:tcBorders>
              <w:top w:val="single" w:sz="12" w:space="0" w:color="auto"/>
              <w:left w:val="single" w:sz="4" w:space="0" w:color="auto"/>
            </w:tcBorders>
            <w:shd w:val="clear" w:color="auto" w:fill="auto"/>
            <w:vAlign w:val="center"/>
          </w:tcPr>
          <w:p w14:paraId="72F88E84" w14:textId="6B48FE47" w:rsidR="00A844ED" w:rsidRPr="00A844ED" w:rsidRDefault="009466E3" w:rsidP="00A844ED">
            <w:pPr>
              <w:jc w:val="left"/>
              <w:rPr>
                <w:rFonts w:ascii="Arial" w:hAnsi="Arial" w:cs="Arial"/>
                <w:sz w:val="22"/>
                <w:szCs w:val="22"/>
              </w:rPr>
            </w:pPr>
            <w:permStart w:id="1717636202" w:edGrp="everyone"/>
            <w:r>
              <w:t xml:space="preserve">Construction manager must ensure building work is adequately supervised (1) This section applies if a construction manager provides building work services for a principal under a construction management contract for the carrying out of building work. (2) For a construction manager that is a company, the company and the company’s nominee must each ensure that the building work carried out by licensed contractors under construction management trade contracts for the principal is adequately supervised. Maximum penalty— (a) for an individual—200 penalty units; or (b) for a company—1,000 penalty units. (3) For a construction manager that is an individual, the construction manager must ensure that the building work [s 43D] Queensland Building and Construction Commission Act 1991 Part 3 Licensing Current as </w:t>
            </w:r>
            <w:proofErr w:type="gramStart"/>
            <w:r>
              <w:t>at</w:t>
            </w:r>
            <w:proofErr w:type="gramEnd"/>
            <w:r>
              <w:t xml:space="preserve"> 1 May 2021 Page 81 Authorised by the Parliamentary Counsel carried out by licensed contractors under construction management trade contracts for the principal is adequately supervised. Maximum penalty—200 penalty units. (4) In deciding whether building work is adequately supervised, regard must be had to the following— (a) whether the construction manager has a system for the supervision of the work and, if so, how the system has been implemented; (b) whether the building work is in accordance with the plans and specifications set out in the contract for the work; (c) whether the work is of a standard expected of a competent holder of a contractor’s licence of the relevant class; (d) whether, having regard to the size and complexity of the building work, the following are sufficient— (</w:t>
            </w:r>
            <w:proofErr w:type="spellStart"/>
            <w:r>
              <w:t>i</w:t>
            </w:r>
            <w:proofErr w:type="spellEnd"/>
            <w:r>
              <w:t>) the level of control, oversight and direction exercised by a person authorised to supervise the work; (ii) the number, timing and quality of inspections carried out by a person authorised to supervise the work; (e) whether the building work is checked on its completion and before final payment by a person authorised to supervise the work</w:t>
            </w:r>
            <w:permEnd w:id="1717636202"/>
          </w:p>
        </w:tc>
        <w:tc>
          <w:tcPr>
            <w:tcW w:w="335" w:type="pct"/>
            <w:tcBorders>
              <w:top w:val="nil"/>
              <w:left w:val="single" w:sz="12" w:space="0" w:color="auto"/>
              <w:bottom w:val="nil"/>
              <w:right w:val="nil"/>
            </w:tcBorders>
          </w:tcPr>
          <w:p w14:paraId="448042CF" w14:textId="77777777" w:rsidR="00A844ED" w:rsidRPr="00A844ED" w:rsidRDefault="00A844ED" w:rsidP="00A844ED">
            <w:pPr>
              <w:ind w:left="993" w:hanging="993"/>
              <w:rPr>
                <w:color w:val="17365D" w:themeColor="text2" w:themeShade="BF"/>
              </w:rPr>
            </w:pPr>
          </w:p>
        </w:tc>
      </w:tr>
    </w:tbl>
    <w:p w14:paraId="319AC7EE" w14:textId="77777777" w:rsidR="00A844ED" w:rsidRPr="00A844ED" w:rsidRDefault="00A844ED" w:rsidP="00A844ED">
      <w:pPr>
        <w:rPr>
          <w:rFonts w:ascii="Arial" w:hAnsi="Arial" w:cs="Arial"/>
          <w:sz w:val="22"/>
          <w:szCs w:val="22"/>
        </w:rPr>
      </w:pPr>
    </w:p>
    <w:p w14:paraId="19F4CC28" w14:textId="77777777" w:rsidR="00A844ED" w:rsidRPr="00A844ED" w:rsidRDefault="00A844ED" w:rsidP="00A844ED">
      <w:pPr>
        <w:rPr>
          <w:rFonts w:ascii="Arial" w:hAnsi="Arial" w:cs="Arial"/>
          <w:sz w:val="22"/>
          <w:szCs w:val="22"/>
        </w:rPr>
      </w:pPr>
    </w:p>
    <w:p w14:paraId="5F48D413"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07FCC9E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3474"/>
        <w:gridCol w:w="4211"/>
        <w:gridCol w:w="609"/>
      </w:tblGrid>
      <w:tr w:rsidR="00A844ED" w:rsidRPr="00A844ED" w14:paraId="31EBA9F5" w14:textId="77777777" w:rsidTr="005F32AC">
        <w:tc>
          <w:tcPr>
            <w:tcW w:w="624" w:type="pct"/>
            <w:tcBorders>
              <w:top w:val="nil"/>
              <w:left w:val="nil"/>
              <w:bottom w:val="nil"/>
              <w:right w:val="single" w:sz="12" w:space="0" w:color="auto"/>
            </w:tcBorders>
            <w:shd w:val="clear" w:color="auto" w:fill="auto"/>
          </w:tcPr>
          <w:p w14:paraId="07DB479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563211"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CB7138" w14:textId="77777777" w:rsidR="00A844ED" w:rsidRPr="00A844ED" w:rsidRDefault="00A844ED" w:rsidP="00A844ED">
            <w:pPr>
              <w:keepNext/>
              <w:ind w:left="993" w:right="82" w:hanging="993"/>
              <w:jc w:val="center"/>
            </w:pPr>
            <w:r w:rsidRPr="00A844ED">
              <w:t>Requirements</w:t>
            </w:r>
          </w:p>
        </w:tc>
        <w:permStart w:id="1841372644"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C3504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41372644" w:displacedByCustomXml="prev"/>
      </w:tr>
      <w:tr w:rsidR="00A844ED" w:rsidRPr="00A844ED" w14:paraId="642CAE22" w14:textId="77777777" w:rsidTr="005F32AC">
        <w:trPr>
          <w:trHeight w:val="2551"/>
          <w:hidden/>
        </w:trPr>
        <w:tc>
          <w:tcPr>
            <w:tcW w:w="624" w:type="pct"/>
            <w:tcBorders>
              <w:top w:val="nil"/>
              <w:left w:val="nil"/>
              <w:bottom w:val="nil"/>
              <w:right w:val="single" w:sz="12" w:space="0" w:color="auto"/>
            </w:tcBorders>
          </w:tcPr>
          <w:p w14:paraId="38E3E0B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2D6BC0D" w14:textId="77777777" w:rsidR="009466E3" w:rsidRPr="009466E3" w:rsidRDefault="009466E3" w:rsidP="009466E3">
            <w:pPr>
              <w:numPr>
                <w:ilvl w:val="1"/>
                <w:numId w:val="72"/>
              </w:numPr>
              <w:ind w:left="1944"/>
              <w:contextualSpacing/>
              <w:jc w:val="left"/>
              <w:rPr>
                <w:rFonts w:ascii="Times New Roman" w:hAnsi="Times New Roman"/>
                <w:color w:val="DA8014"/>
                <w:sz w:val="41"/>
                <w:szCs w:val="24"/>
                <w:lang w:eastAsia="en-AU"/>
              </w:rPr>
            </w:pPr>
            <w:permStart w:id="1549296768" w:edGrp="everyone"/>
            <w:r w:rsidRPr="009466E3">
              <w:rPr>
                <w:rFonts w:ascii="Arial" w:eastAsia="+mn-ea" w:hAnsi="Arial" w:cs="Arial"/>
                <w:color w:val="232F84"/>
                <w:kern w:val="24"/>
                <w:sz w:val="28"/>
                <w:szCs w:val="28"/>
                <w:lang w:eastAsia="en-AU"/>
              </w:rPr>
              <w:t xml:space="preserve">In Queensland, the relevant legislation for WHS is the </w:t>
            </w:r>
            <w:r w:rsidRPr="009466E3">
              <w:rPr>
                <w:rFonts w:ascii="Arial" w:eastAsia="+mn-ea" w:hAnsi="Arial" w:cs="Arial"/>
                <w:i/>
                <w:iCs/>
                <w:color w:val="232F84"/>
                <w:kern w:val="24"/>
                <w:sz w:val="28"/>
                <w:szCs w:val="28"/>
                <w:lang w:eastAsia="en-AU"/>
              </w:rPr>
              <w:t xml:space="preserve">Work Health and Safety Act 2011  </w:t>
            </w:r>
          </w:p>
          <w:permEnd w:id="1549296768"/>
          <w:p w14:paraId="1930959D"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B1644DC" w14:textId="77777777" w:rsidR="009466E3" w:rsidRPr="009466E3" w:rsidRDefault="009466E3" w:rsidP="009466E3">
            <w:pPr>
              <w:jc w:val="left"/>
              <w:rPr>
                <w:rFonts w:ascii="Arial" w:hAnsi="Arial" w:cs="Arial"/>
                <w:sz w:val="22"/>
                <w:szCs w:val="22"/>
              </w:rPr>
            </w:pPr>
            <w:permStart w:id="1865903964" w:edGrp="everyone"/>
            <w:r w:rsidRPr="009466E3">
              <w:rPr>
                <w:rFonts w:ascii="Arial" w:hAnsi="Arial" w:cs="Arial"/>
                <w:i/>
                <w:iCs/>
                <w:sz w:val="22"/>
                <w:szCs w:val="22"/>
              </w:rPr>
              <w:t>Principal contractor duties include:</w:t>
            </w:r>
          </w:p>
          <w:p w14:paraId="605C78DF"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Signage identifying principal contractor </w:t>
            </w:r>
          </w:p>
          <w:p w14:paraId="5695F1C1"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Preparation of the work health and safety (WHS) management plan (includes site rules) </w:t>
            </w:r>
          </w:p>
          <w:p w14:paraId="516864C9"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Duty to inform all persons of plan before they commence </w:t>
            </w:r>
          </w:p>
          <w:p w14:paraId="2CEF4D89"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Duty to review – must remain </w:t>
            </w:r>
            <w:proofErr w:type="gramStart"/>
            <w:r w:rsidRPr="009466E3">
              <w:rPr>
                <w:rFonts w:ascii="Arial" w:hAnsi="Arial" w:cs="Arial"/>
                <w:i/>
                <w:iCs/>
                <w:sz w:val="22"/>
                <w:szCs w:val="22"/>
              </w:rPr>
              <w:t>up-to-date</w:t>
            </w:r>
            <w:proofErr w:type="gramEnd"/>
            <w:r w:rsidRPr="009466E3">
              <w:rPr>
                <w:rFonts w:ascii="Arial" w:hAnsi="Arial" w:cs="Arial"/>
                <w:i/>
                <w:iCs/>
                <w:sz w:val="22"/>
                <w:szCs w:val="22"/>
              </w:rPr>
              <w:t xml:space="preserve"> </w:t>
            </w:r>
          </w:p>
          <w:p w14:paraId="737E446D"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Obtain safe work method statement (SWMS) before </w:t>
            </w:r>
            <w:proofErr w:type="gramStart"/>
            <w:r w:rsidRPr="009466E3">
              <w:rPr>
                <w:rFonts w:ascii="Arial" w:hAnsi="Arial" w:cs="Arial"/>
                <w:i/>
                <w:iCs/>
                <w:sz w:val="22"/>
                <w:szCs w:val="22"/>
              </w:rPr>
              <w:t>high risk</w:t>
            </w:r>
            <w:proofErr w:type="gramEnd"/>
            <w:r w:rsidRPr="009466E3">
              <w:rPr>
                <w:rFonts w:ascii="Arial" w:hAnsi="Arial" w:cs="Arial"/>
                <w:i/>
                <w:iCs/>
                <w:sz w:val="22"/>
                <w:szCs w:val="22"/>
              </w:rPr>
              <w:t xml:space="preserve"> construction work commence </w:t>
            </w:r>
          </w:p>
          <w:p w14:paraId="4E140AA0"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Put in place arrangements for ensuring compliance with specified requirements such as facilities and amenities </w:t>
            </w:r>
          </w:p>
          <w:p w14:paraId="71E86DDE" w14:textId="77777777" w:rsidR="009466E3" w:rsidRPr="009466E3" w:rsidRDefault="009466E3" w:rsidP="009466E3">
            <w:pPr>
              <w:numPr>
                <w:ilvl w:val="0"/>
                <w:numId w:val="73"/>
              </w:numPr>
              <w:jc w:val="left"/>
              <w:rPr>
                <w:rFonts w:ascii="Arial" w:hAnsi="Arial" w:cs="Arial"/>
                <w:sz w:val="22"/>
                <w:szCs w:val="22"/>
              </w:rPr>
            </w:pPr>
            <w:r w:rsidRPr="009466E3">
              <w:rPr>
                <w:rFonts w:ascii="Arial" w:hAnsi="Arial" w:cs="Arial"/>
                <w:i/>
                <w:iCs/>
                <w:sz w:val="22"/>
                <w:szCs w:val="22"/>
              </w:rPr>
              <w:t xml:space="preserve">Manage risks associated with construction materials and waste, plant, </w:t>
            </w:r>
            <w:proofErr w:type="gramStart"/>
            <w:r w:rsidRPr="009466E3">
              <w:rPr>
                <w:rFonts w:ascii="Arial" w:hAnsi="Arial" w:cs="Arial"/>
                <w:i/>
                <w:iCs/>
                <w:sz w:val="22"/>
                <w:szCs w:val="22"/>
              </w:rPr>
              <w:t>traffic</w:t>
            </w:r>
            <w:proofErr w:type="gramEnd"/>
            <w:r w:rsidRPr="009466E3">
              <w:rPr>
                <w:rFonts w:ascii="Arial" w:hAnsi="Arial" w:cs="Arial"/>
                <w:i/>
                <w:iCs/>
                <w:sz w:val="22"/>
                <w:szCs w:val="22"/>
              </w:rPr>
              <w:t xml:space="preserve"> and essential services </w:t>
            </w:r>
          </w:p>
          <w:permEnd w:id="1865903964"/>
          <w:p w14:paraId="77E8664C"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9A96FA4" w14:textId="77777777" w:rsidR="00A844ED" w:rsidRPr="00A844ED" w:rsidRDefault="00A844ED" w:rsidP="00A844ED">
            <w:pPr>
              <w:ind w:left="993" w:hanging="993"/>
            </w:pPr>
          </w:p>
        </w:tc>
      </w:tr>
    </w:tbl>
    <w:p w14:paraId="21213A1A" w14:textId="77777777" w:rsidR="00A844ED" w:rsidRPr="00A844ED" w:rsidRDefault="00A844ED" w:rsidP="00A844ED">
      <w:pPr>
        <w:rPr>
          <w:rFonts w:ascii="Arial" w:hAnsi="Arial" w:cs="Arial"/>
          <w:sz w:val="22"/>
          <w:szCs w:val="22"/>
        </w:rPr>
      </w:pPr>
    </w:p>
    <w:p w14:paraId="12BEB291" w14:textId="77777777" w:rsidR="00A844ED" w:rsidRPr="00A844ED" w:rsidRDefault="00A844ED" w:rsidP="00A844ED">
      <w:pPr>
        <w:rPr>
          <w:rFonts w:ascii="Arial" w:hAnsi="Arial" w:cs="Arial"/>
          <w:sz w:val="22"/>
          <w:szCs w:val="22"/>
        </w:rPr>
      </w:pPr>
    </w:p>
    <w:p w14:paraId="38D52437"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63DB2D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6491ECEB" w14:textId="77777777" w:rsidTr="005F32AC">
        <w:tc>
          <w:tcPr>
            <w:tcW w:w="624" w:type="pct"/>
            <w:tcBorders>
              <w:top w:val="nil"/>
              <w:left w:val="nil"/>
              <w:bottom w:val="nil"/>
              <w:right w:val="single" w:sz="12" w:space="0" w:color="auto"/>
            </w:tcBorders>
            <w:shd w:val="clear" w:color="auto" w:fill="auto"/>
          </w:tcPr>
          <w:p w14:paraId="6A5AE6E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589D02"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E8C29F3" w14:textId="77777777" w:rsidR="00A844ED" w:rsidRPr="00A844ED" w:rsidRDefault="00A844ED" w:rsidP="00A844ED">
            <w:pPr>
              <w:keepNext/>
              <w:ind w:left="993" w:right="82" w:hanging="993"/>
              <w:jc w:val="center"/>
            </w:pPr>
            <w:r w:rsidRPr="00A844ED">
              <w:t>Requirements</w:t>
            </w:r>
          </w:p>
        </w:tc>
        <w:permStart w:id="106005257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32090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60052571" w:displacedByCustomXml="prev"/>
      </w:tr>
      <w:tr w:rsidR="00A844ED" w:rsidRPr="00A844ED" w14:paraId="72062A11" w14:textId="77777777" w:rsidTr="005F32AC">
        <w:trPr>
          <w:trHeight w:val="2551"/>
          <w:hidden/>
        </w:trPr>
        <w:tc>
          <w:tcPr>
            <w:tcW w:w="624" w:type="pct"/>
            <w:tcBorders>
              <w:top w:val="nil"/>
              <w:left w:val="nil"/>
              <w:bottom w:val="nil"/>
              <w:right w:val="single" w:sz="12" w:space="0" w:color="auto"/>
            </w:tcBorders>
          </w:tcPr>
          <w:p w14:paraId="4D3AF23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96B6266" w14:textId="3FFD13AE" w:rsidR="00A844ED" w:rsidRPr="00A844ED" w:rsidRDefault="009466E3" w:rsidP="00A844ED">
            <w:pPr>
              <w:jc w:val="left"/>
              <w:rPr>
                <w:rFonts w:ascii="Arial" w:hAnsi="Arial" w:cs="Arial"/>
                <w:sz w:val="22"/>
                <w:szCs w:val="22"/>
              </w:rPr>
            </w:pPr>
            <w:permStart w:id="1271686048" w:edGrp="everyone"/>
            <w:r w:rsidRPr="009466E3">
              <w:rPr>
                <w:rFonts w:ascii="Arial" w:eastAsia="+mn-ea" w:hAnsi="Arial" w:cs="Arial"/>
                <w:i/>
                <w:iCs/>
                <w:color w:val="232F84"/>
                <w:kern w:val="24"/>
                <w:sz w:val="28"/>
                <w:szCs w:val="28"/>
                <w:lang w:eastAsia="en-AU"/>
              </w:rPr>
              <w:t xml:space="preserve">Work Health and Safety Act 2011  </w:t>
            </w:r>
            <w:permEnd w:id="1271686048"/>
          </w:p>
        </w:tc>
        <w:tc>
          <w:tcPr>
            <w:tcW w:w="2559" w:type="pct"/>
            <w:tcBorders>
              <w:top w:val="single" w:sz="12" w:space="0" w:color="auto"/>
              <w:left w:val="single" w:sz="4" w:space="0" w:color="auto"/>
            </w:tcBorders>
            <w:shd w:val="clear" w:color="auto" w:fill="auto"/>
            <w:vAlign w:val="center"/>
          </w:tcPr>
          <w:p w14:paraId="2F79A3E0" w14:textId="77777777" w:rsidR="009466E3" w:rsidRPr="009466E3" w:rsidRDefault="009466E3" w:rsidP="009466E3">
            <w:pPr>
              <w:jc w:val="left"/>
              <w:rPr>
                <w:rFonts w:ascii="Arial" w:hAnsi="Arial" w:cs="Arial"/>
                <w:sz w:val="22"/>
                <w:szCs w:val="22"/>
              </w:rPr>
            </w:pPr>
            <w:permStart w:id="851583309" w:edGrp="everyone"/>
            <w:r w:rsidRPr="009466E3">
              <w:rPr>
                <w:rFonts w:ascii="Arial" w:hAnsi="Arial" w:cs="Arial"/>
                <w:i/>
                <w:iCs/>
                <w:sz w:val="22"/>
                <w:szCs w:val="22"/>
              </w:rPr>
              <w:t>Worker’s duties include:</w:t>
            </w:r>
          </w:p>
          <w:p w14:paraId="68909420" w14:textId="77777777" w:rsidR="009466E3" w:rsidRPr="009466E3" w:rsidRDefault="009466E3" w:rsidP="009466E3">
            <w:pPr>
              <w:numPr>
                <w:ilvl w:val="0"/>
                <w:numId w:val="74"/>
              </w:numPr>
              <w:jc w:val="left"/>
              <w:rPr>
                <w:rFonts w:ascii="Arial" w:hAnsi="Arial" w:cs="Arial"/>
                <w:sz w:val="22"/>
                <w:szCs w:val="22"/>
              </w:rPr>
            </w:pPr>
            <w:r w:rsidRPr="009466E3">
              <w:rPr>
                <w:rFonts w:ascii="Arial" w:hAnsi="Arial" w:cs="Arial"/>
                <w:i/>
                <w:iCs/>
                <w:sz w:val="22"/>
                <w:szCs w:val="22"/>
              </w:rPr>
              <w:t xml:space="preserve">Take reasonable care for their own health and safety </w:t>
            </w:r>
          </w:p>
          <w:p w14:paraId="0D8F81F8" w14:textId="77777777" w:rsidR="009466E3" w:rsidRPr="009466E3" w:rsidRDefault="009466E3" w:rsidP="009466E3">
            <w:pPr>
              <w:numPr>
                <w:ilvl w:val="0"/>
                <w:numId w:val="74"/>
              </w:numPr>
              <w:jc w:val="left"/>
              <w:rPr>
                <w:rFonts w:ascii="Arial" w:hAnsi="Arial" w:cs="Arial"/>
                <w:sz w:val="22"/>
                <w:szCs w:val="22"/>
              </w:rPr>
            </w:pPr>
            <w:r w:rsidRPr="009466E3">
              <w:rPr>
                <w:rFonts w:ascii="Arial" w:hAnsi="Arial" w:cs="Arial"/>
                <w:i/>
                <w:iCs/>
                <w:sz w:val="22"/>
                <w:szCs w:val="22"/>
              </w:rPr>
              <w:t xml:space="preserve">Take reasonable care that their conduct does not adversely affect the health and safety of others </w:t>
            </w:r>
          </w:p>
          <w:p w14:paraId="5579C19D" w14:textId="77777777" w:rsidR="009466E3" w:rsidRPr="009466E3" w:rsidRDefault="009466E3" w:rsidP="009466E3">
            <w:pPr>
              <w:numPr>
                <w:ilvl w:val="0"/>
                <w:numId w:val="74"/>
              </w:numPr>
              <w:jc w:val="left"/>
              <w:rPr>
                <w:rFonts w:ascii="Arial" w:hAnsi="Arial" w:cs="Arial"/>
                <w:sz w:val="22"/>
                <w:szCs w:val="22"/>
              </w:rPr>
            </w:pPr>
            <w:r w:rsidRPr="009466E3">
              <w:rPr>
                <w:rFonts w:ascii="Arial" w:hAnsi="Arial" w:cs="Arial"/>
                <w:i/>
                <w:iCs/>
                <w:sz w:val="22"/>
                <w:szCs w:val="22"/>
              </w:rPr>
              <w:t xml:space="preserve">Comply, so far as they are reasonably able with instructions </w:t>
            </w:r>
          </w:p>
          <w:p w14:paraId="784E8481" w14:textId="77777777" w:rsidR="009466E3" w:rsidRPr="009466E3" w:rsidRDefault="009466E3" w:rsidP="009466E3">
            <w:pPr>
              <w:numPr>
                <w:ilvl w:val="0"/>
                <w:numId w:val="74"/>
              </w:numPr>
              <w:jc w:val="left"/>
              <w:rPr>
                <w:rFonts w:ascii="Arial" w:hAnsi="Arial" w:cs="Arial"/>
                <w:i/>
                <w:iCs/>
                <w:sz w:val="22"/>
                <w:szCs w:val="22"/>
              </w:rPr>
            </w:pPr>
            <w:r w:rsidRPr="009466E3">
              <w:rPr>
                <w:rFonts w:ascii="Arial" w:hAnsi="Arial" w:cs="Arial"/>
                <w:i/>
                <w:iCs/>
                <w:sz w:val="22"/>
                <w:szCs w:val="22"/>
              </w:rPr>
              <w:t xml:space="preserve">Cooperate with reasonable health and safety policies or procedures that have been notified to workers. </w:t>
            </w:r>
            <w:r w:rsidRPr="009466E3">
              <w:rPr>
                <w:rFonts w:ascii="Arial" w:hAnsi="Arial" w:cs="Arial"/>
                <w:b/>
                <w:bCs/>
                <w:i/>
                <w:iCs/>
                <w:sz w:val="22"/>
                <w:szCs w:val="22"/>
              </w:rPr>
              <w:t xml:space="preserve">Monitoring </w:t>
            </w:r>
          </w:p>
          <w:p w14:paraId="773E4D8F" w14:textId="77777777" w:rsidR="009466E3" w:rsidRPr="009466E3" w:rsidRDefault="009466E3" w:rsidP="009466E3">
            <w:pPr>
              <w:numPr>
                <w:ilvl w:val="0"/>
                <w:numId w:val="74"/>
              </w:numPr>
              <w:jc w:val="left"/>
              <w:rPr>
                <w:rFonts w:ascii="Arial" w:hAnsi="Arial" w:cs="Arial"/>
                <w:i/>
                <w:iCs/>
                <w:sz w:val="22"/>
                <w:szCs w:val="22"/>
              </w:rPr>
            </w:pPr>
            <w:r w:rsidRPr="009466E3">
              <w:rPr>
                <w:rFonts w:ascii="Arial" w:hAnsi="Arial" w:cs="Arial"/>
                <w:i/>
                <w:iCs/>
                <w:sz w:val="22"/>
                <w:szCs w:val="22"/>
              </w:rPr>
              <w:t xml:space="preserve">As part of the primary duty of care, a PCBU must monitor workplace safety during on-site construction for the purpose of preventing illness or injury of workers. </w:t>
            </w:r>
          </w:p>
          <w:p w14:paraId="2C325B2A" w14:textId="77777777" w:rsidR="009466E3" w:rsidRPr="009466E3" w:rsidRDefault="009466E3" w:rsidP="009466E3">
            <w:pPr>
              <w:numPr>
                <w:ilvl w:val="0"/>
                <w:numId w:val="74"/>
              </w:numPr>
              <w:jc w:val="left"/>
              <w:rPr>
                <w:rFonts w:ascii="Arial" w:hAnsi="Arial" w:cs="Arial"/>
                <w:i/>
                <w:iCs/>
                <w:sz w:val="22"/>
                <w:szCs w:val="22"/>
              </w:rPr>
            </w:pPr>
            <w:r w:rsidRPr="009466E3">
              <w:rPr>
                <w:rFonts w:ascii="Arial" w:hAnsi="Arial" w:cs="Arial"/>
                <w:i/>
                <w:iCs/>
                <w:sz w:val="22"/>
                <w:szCs w:val="22"/>
              </w:rPr>
              <w:t>The Regulations and Codes of Practice provide more detailed guidance on how safety can be ensured in the workplace.</w:t>
            </w:r>
          </w:p>
          <w:p w14:paraId="3B05788E" w14:textId="22E0299C" w:rsidR="009466E3" w:rsidRPr="009466E3" w:rsidRDefault="009466E3" w:rsidP="009466E3">
            <w:pPr>
              <w:numPr>
                <w:ilvl w:val="0"/>
                <w:numId w:val="74"/>
              </w:numPr>
              <w:jc w:val="left"/>
              <w:rPr>
                <w:rFonts w:ascii="Arial" w:hAnsi="Arial" w:cs="Arial"/>
                <w:sz w:val="22"/>
                <w:szCs w:val="22"/>
              </w:rPr>
            </w:pPr>
          </w:p>
          <w:permEnd w:id="851583309"/>
          <w:p w14:paraId="57AAE042"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16A31D2" w14:textId="77777777" w:rsidR="00A844ED" w:rsidRPr="00A844ED" w:rsidRDefault="00A844ED" w:rsidP="00A844ED">
            <w:pPr>
              <w:ind w:left="993" w:hanging="993"/>
            </w:pPr>
          </w:p>
        </w:tc>
      </w:tr>
    </w:tbl>
    <w:p w14:paraId="7188B3C7" w14:textId="77777777" w:rsidR="00A844ED" w:rsidRPr="00A844ED" w:rsidRDefault="00A844ED" w:rsidP="00A844ED">
      <w:pPr>
        <w:rPr>
          <w:rFonts w:ascii="Arial" w:hAnsi="Arial" w:cs="Arial"/>
          <w:sz w:val="22"/>
          <w:szCs w:val="22"/>
        </w:rPr>
      </w:pPr>
    </w:p>
    <w:p w14:paraId="2465BED3"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6E565CE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570D9A45" w14:textId="77777777" w:rsidTr="005F32AC">
        <w:tc>
          <w:tcPr>
            <w:tcW w:w="624" w:type="pct"/>
            <w:tcBorders>
              <w:top w:val="nil"/>
              <w:left w:val="nil"/>
              <w:bottom w:val="nil"/>
              <w:right w:val="single" w:sz="12" w:space="0" w:color="auto"/>
            </w:tcBorders>
            <w:shd w:val="clear" w:color="auto" w:fill="auto"/>
          </w:tcPr>
          <w:p w14:paraId="0237B36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DE994F0"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50388F6" w14:textId="77777777" w:rsidR="00A844ED" w:rsidRPr="00A844ED" w:rsidRDefault="00A844ED" w:rsidP="00A844ED">
            <w:pPr>
              <w:keepNext/>
              <w:ind w:left="993" w:right="82" w:hanging="993"/>
              <w:jc w:val="center"/>
            </w:pPr>
            <w:r w:rsidRPr="00A844ED">
              <w:t>Requirements</w:t>
            </w:r>
          </w:p>
        </w:tc>
        <w:permStart w:id="2041793447"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AA4B0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1793447" w:displacedByCustomXml="prev"/>
      </w:tr>
      <w:tr w:rsidR="00A844ED" w:rsidRPr="00A844ED" w14:paraId="15BF3EC8" w14:textId="77777777" w:rsidTr="005F32AC">
        <w:trPr>
          <w:trHeight w:val="2551"/>
          <w:hidden/>
        </w:trPr>
        <w:tc>
          <w:tcPr>
            <w:tcW w:w="624" w:type="pct"/>
            <w:tcBorders>
              <w:top w:val="nil"/>
              <w:left w:val="nil"/>
              <w:bottom w:val="nil"/>
              <w:right w:val="single" w:sz="12" w:space="0" w:color="auto"/>
            </w:tcBorders>
          </w:tcPr>
          <w:p w14:paraId="3FE4288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97EC1D" w14:textId="77777777" w:rsidR="00A844ED" w:rsidRDefault="007C1806" w:rsidP="00A844ED">
            <w:pPr>
              <w:jc w:val="left"/>
              <w:rPr>
                <w:rFonts w:ascii="Arial" w:eastAsia="+mn-ea" w:hAnsi="Arial" w:cs="Arial"/>
                <w:i/>
                <w:iCs/>
                <w:color w:val="232F84"/>
                <w:kern w:val="24"/>
                <w:sz w:val="28"/>
                <w:szCs w:val="28"/>
                <w:lang w:eastAsia="en-AU"/>
              </w:rPr>
            </w:pPr>
            <w:permStart w:id="2097704042" w:edGrp="everyone"/>
            <w:r w:rsidRPr="009466E3">
              <w:rPr>
                <w:rFonts w:ascii="Arial" w:eastAsia="+mn-ea" w:hAnsi="Arial" w:cs="Arial"/>
                <w:i/>
                <w:iCs/>
                <w:color w:val="232F84"/>
                <w:kern w:val="24"/>
                <w:sz w:val="28"/>
                <w:szCs w:val="28"/>
                <w:lang w:eastAsia="en-AU"/>
              </w:rPr>
              <w:t xml:space="preserve">Work Health and Safety Act 2011  </w:t>
            </w:r>
          </w:p>
          <w:p w14:paraId="379444B7" w14:textId="77777777" w:rsidR="00A844ED" w:rsidRDefault="007C1806" w:rsidP="00A844ED">
            <w:pPr>
              <w:jc w:val="left"/>
              <w:rPr>
                <w:rFonts w:ascii="Arial" w:eastAsia="+mn-ea" w:hAnsi="Arial" w:cs="Arial"/>
                <w:i/>
                <w:iCs/>
                <w:color w:val="232F84"/>
                <w:kern w:val="24"/>
                <w:sz w:val="28"/>
                <w:szCs w:val="28"/>
              </w:rPr>
            </w:pPr>
            <w:r>
              <w:rPr>
                <w:rFonts w:ascii="Arial" w:eastAsia="+mn-ea" w:hAnsi="Arial" w:cs="Arial"/>
                <w:i/>
                <w:iCs/>
                <w:color w:val="232F84"/>
                <w:kern w:val="24"/>
                <w:sz w:val="28"/>
                <w:szCs w:val="28"/>
              </w:rPr>
              <w:t xml:space="preserve">Part 6.3 </w:t>
            </w:r>
          </w:p>
          <w:p w14:paraId="2EF38641" w14:textId="367AA359" w:rsidR="00A844ED" w:rsidRPr="00A844ED" w:rsidRDefault="007C1806" w:rsidP="00A844ED">
            <w:pPr>
              <w:jc w:val="left"/>
              <w:rPr>
                <w:rFonts w:ascii="Arial" w:hAnsi="Arial" w:cs="Arial"/>
                <w:sz w:val="22"/>
                <w:szCs w:val="22"/>
              </w:rPr>
            </w:pPr>
            <w:r>
              <w:rPr>
                <w:rFonts w:ascii="Arial" w:eastAsia="+mn-ea" w:hAnsi="Arial" w:cs="Arial"/>
                <w:i/>
                <w:iCs/>
                <w:color w:val="232F84"/>
                <w:kern w:val="24"/>
                <w:sz w:val="28"/>
                <w:szCs w:val="28"/>
              </w:rPr>
              <w:t>Division 2</w:t>
            </w:r>
            <w:permEnd w:id="2097704042"/>
          </w:p>
        </w:tc>
        <w:tc>
          <w:tcPr>
            <w:tcW w:w="2559" w:type="pct"/>
            <w:tcBorders>
              <w:top w:val="single" w:sz="12" w:space="0" w:color="auto"/>
              <w:left w:val="single" w:sz="4" w:space="0" w:color="auto"/>
            </w:tcBorders>
            <w:shd w:val="clear" w:color="auto" w:fill="auto"/>
            <w:vAlign w:val="center"/>
          </w:tcPr>
          <w:p w14:paraId="7234C11A" w14:textId="77777777" w:rsidR="007C1806" w:rsidRPr="007C1806" w:rsidRDefault="007C1806" w:rsidP="007C1806">
            <w:pPr>
              <w:jc w:val="left"/>
              <w:rPr>
                <w:rFonts w:ascii="Arial" w:hAnsi="Arial" w:cs="Arial"/>
                <w:sz w:val="22"/>
                <w:szCs w:val="22"/>
              </w:rPr>
            </w:pPr>
            <w:permStart w:id="81818267" w:edGrp="everyone"/>
            <w:r w:rsidRPr="007C1806">
              <w:rPr>
                <w:rFonts w:ascii="Arial" w:hAnsi="Arial" w:cs="Arial"/>
                <w:sz w:val="22"/>
                <w:szCs w:val="22"/>
              </w:rPr>
              <w:t>299</w:t>
            </w:r>
          </w:p>
          <w:p w14:paraId="6CE0FD2D"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Safe </w:t>
            </w:r>
            <w:proofErr w:type="spellStart"/>
            <w:r w:rsidRPr="007C1806">
              <w:rPr>
                <w:rFonts w:ascii="Arial" w:hAnsi="Arial" w:cs="Arial"/>
                <w:sz w:val="22"/>
                <w:szCs w:val="22"/>
              </w:rPr>
              <w: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required for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w:t>
            </w:r>
          </w:p>
          <w:p w14:paraId="0E5D9592" w14:textId="77777777" w:rsidR="007C1806" w:rsidRPr="007C1806" w:rsidRDefault="007C1806" w:rsidP="007C1806">
            <w:pPr>
              <w:jc w:val="left"/>
              <w:rPr>
                <w:rFonts w:ascii="Arial" w:hAnsi="Arial" w:cs="Arial"/>
                <w:sz w:val="22"/>
                <w:szCs w:val="22"/>
              </w:rPr>
            </w:pPr>
          </w:p>
          <w:p w14:paraId="373FBD02"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(1)A person conducting a business or undertaking that includes the carrying out of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must, before high risk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commences, ensure that 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for the proposed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w:t>
            </w:r>
          </w:p>
          <w:p w14:paraId="2342CDB2"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(a)is prepared; or</w:t>
            </w:r>
          </w:p>
          <w:p w14:paraId="54D9E294"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(b)has already been prepared by another person.</w:t>
            </w:r>
          </w:p>
          <w:p w14:paraId="45D63B74"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Maximum penalty—60 penalty units.</w:t>
            </w:r>
          </w:p>
          <w:p w14:paraId="46B3BC5D" w14:textId="77777777" w:rsidR="007C1806" w:rsidRPr="007C1806" w:rsidRDefault="007C1806" w:rsidP="007C1806">
            <w:pPr>
              <w:jc w:val="left"/>
              <w:rPr>
                <w:rFonts w:ascii="Arial" w:hAnsi="Arial" w:cs="Arial"/>
                <w:sz w:val="22"/>
                <w:szCs w:val="22"/>
              </w:rPr>
            </w:pPr>
          </w:p>
          <w:p w14:paraId="784E12D9"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(2)A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must—</w:t>
            </w:r>
          </w:p>
          <w:p w14:paraId="66361194"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(a)identify the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that is high risk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and</w:t>
            </w:r>
          </w:p>
          <w:p w14:paraId="434D599F"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(b)state hazards relating to the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and risks to health and Previous </w:t>
            </w:r>
            <w:proofErr w:type="spellStart"/>
            <w:r w:rsidRPr="007C1806">
              <w:rPr>
                <w:rFonts w:ascii="Arial" w:hAnsi="Arial" w:cs="Arial"/>
                <w:sz w:val="22"/>
                <w:szCs w:val="22"/>
              </w:rPr>
              <w:t>HitsafetyNext</w:t>
            </w:r>
            <w:proofErr w:type="spellEnd"/>
            <w:r w:rsidRPr="007C1806">
              <w:rPr>
                <w:rFonts w:ascii="Arial" w:hAnsi="Arial" w:cs="Arial"/>
                <w:sz w:val="22"/>
                <w:szCs w:val="22"/>
              </w:rPr>
              <w:t xml:space="preserve"> Hit associated with those hazards; and</w:t>
            </w:r>
          </w:p>
          <w:p w14:paraId="0973F019"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(c)describe the measures to be implemented to control the risks; and</w:t>
            </w:r>
          </w:p>
          <w:p w14:paraId="3FCE9F90"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(d)describe how the control measures are to be implemented, </w:t>
            </w:r>
            <w:proofErr w:type="gramStart"/>
            <w:r w:rsidRPr="007C1806">
              <w:rPr>
                <w:rFonts w:ascii="Arial" w:hAnsi="Arial" w:cs="Arial"/>
                <w:sz w:val="22"/>
                <w:szCs w:val="22"/>
              </w:rPr>
              <w:t>monitored</w:t>
            </w:r>
            <w:proofErr w:type="gramEnd"/>
            <w:r w:rsidRPr="007C1806">
              <w:rPr>
                <w:rFonts w:ascii="Arial" w:hAnsi="Arial" w:cs="Arial"/>
                <w:sz w:val="22"/>
                <w:szCs w:val="22"/>
              </w:rPr>
              <w:t xml:space="preserve"> and reviewed.</w:t>
            </w:r>
          </w:p>
          <w:p w14:paraId="74CC1ECB"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(3)A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must—</w:t>
            </w:r>
          </w:p>
          <w:p w14:paraId="55C63686"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(a)be prepared </w:t>
            </w:r>
            <w:proofErr w:type="gramStart"/>
            <w:r w:rsidRPr="007C1806">
              <w:rPr>
                <w:rFonts w:ascii="Arial" w:hAnsi="Arial" w:cs="Arial"/>
                <w:sz w:val="22"/>
                <w:szCs w:val="22"/>
              </w:rPr>
              <w:t>taking into account</w:t>
            </w:r>
            <w:proofErr w:type="gramEnd"/>
            <w:r w:rsidRPr="007C1806">
              <w:rPr>
                <w:rFonts w:ascii="Arial" w:hAnsi="Arial" w:cs="Arial"/>
                <w:sz w:val="22"/>
                <w:szCs w:val="22"/>
              </w:rPr>
              <w:t xml:space="preserve"> all relevant matters including—</w:t>
            </w:r>
          </w:p>
          <w:p w14:paraId="3026985C"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w:t>
            </w:r>
            <w:proofErr w:type="spellStart"/>
            <w:r w:rsidRPr="007C1806">
              <w:rPr>
                <w:rFonts w:ascii="Arial" w:hAnsi="Arial" w:cs="Arial"/>
                <w:sz w:val="22"/>
                <w:szCs w:val="22"/>
              </w:rPr>
              <w:t>i</w:t>
            </w:r>
            <w:proofErr w:type="spellEnd"/>
            <w:r w:rsidRPr="007C1806">
              <w:rPr>
                <w:rFonts w:ascii="Arial" w:hAnsi="Arial" w:cs="Arial"/>
                <w:sz w:val="22"/>
                <w:szCs w:val="22"/>
              </w:rPr>
              <w:t xml:space="preserve">)circumstances at the workplace that may affect the way in which the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is carried out; and</w:t>
            </w:r>
          </w:p>
          <w:p w14:paraId="53AFC78E"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 xml:space="preserve">(ii)if the </w:t>
            </w:r>
            <w:proofErr w:type="gramStart"/>
            <w:r w:rsidRPr="007C1806">
              <w:rPr>
                <w:rFonts w:ascii="Arial" w:hAnsi="Arial" w:cs="Arial"/>
                <w:sz w:val="22"/>
                <w:szCs w:val="22"/>
              </w:rPr>
              <w:t>high risk</w:t>
            </w:r>
            <w:proofErr w:type="gramEnd"/>
            <w:r w:rsidRPr="007C1806">
              <w:rPr>
                <w:rFonts w:ascii="Arial" w:hAnsi="Arial" w:cs="Arial"/>
                <w:sz w:val="22"/>
                <w:szCs w:val="22"/>
              </w:rPr>
              <w:t xml:space="preserve">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is carried out in connection with a construction project—the WHS management plan that has been prepared for the workplace; and</w:t>
            </w:r>
          </w:p>
          <w:p w14:paraId="19876D07" w14:textId="77777777" w:rsidR="007C1806" w:rsidRPr="007C1806" w:rsidRDefault="007C1806" w:rsidP="007C1806">
            <w:pPr>
              <w:jc w:val="left"/>
              <w:rPr>
                <w:rFonts w:ascii="Arial" w:hAnsi="Arial" w:cs="Arial"/>
                <w:sz w:val="22"/>
                <w:szCs w:val="22"/>
              </w:rPr>
            </w:pPr>
            <w:r w:rsidRPr="007C1806">
              <w:rPr>
                <w:rFonts w:ascii="Arial" w:hAnsi="Arial" w:cs="Arial"/>
                <w:sz w:val="22"/>
                <w:szCs w:val="22"/>
              </w:rPr>
              <w:t>(b)be set out and expressed in a way that is readily accessible and understandable to persons who use it.</w:t>
            </w:r>
          </w:p>
          <w:p w14:paraId="4F7242D4" w14:textId="7B6E623B" w:rsidR="00A844ED" w:rsidRPr="00A844ED" w:rsidRDefault="007C1806" w:rsidP="00A844ED">
            <w:pPr>
              <w:jc w:val="left"/>
              <w:rPr>
                <w:rFonts w:ascii="Arial" w:hAnsi="Arial" w:cs="Arial"/>
                <w:sz w:val="22"/>
                <w:szCs w:val="22"/>
              </w:rPr>
            </w:pPr>
            <w:r w:rsidRPr="007C1806">
              <w:rPr>
                <w:rFonts w:ascii="Arial" w:hAnsi="Arial" w:cs="Arial"/>
                <w:sz w:val="22"/>
                <w:szCs w:val="22"/>
              </w:rPr>
              <w:t xml:space="preserve">(4)For subsection (2)(c), if a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HitstatementNext</w:t>
            </w:r>
            <w:proofErr w:type="spellEnd"/>
            <w:r w:rsidRPr="007C1806">
              <w:rPr>
                <w:rFonts w:ascii="Arial" w:hAnsi="Arial" w:cs="Arial"/>
                <w:sz w:val="22"/>
                <w:szCs w:val="22"/>
              </w:rPr>
              <w:t xml:space="preserve"> Hit for high risk construction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that involves a risk of a person falling more than 2m states that the only control measures to be implemented will be administrative controls or the provision of personal protective equipment, the safe Previous </w:t>
            </w:r>
            <w:proofErr w:type="spellStart"/>
            <w:r w:rsidRPr="007C1806">
              <w:rPr>
                <w:rFonts w:ascii="Arial" w:hAnsi="Arial" w:cs="Arial"/>
                <w:sz w:val="22"/>
                <w:szCs w:val="22"/>
              </w:rPr>
              <w:t>HitworkNext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HitmethodNext</w:t>
            </w:r>
            <w:proofErr w:type="spellEnd"/>
            <w:r w:rsidRPr="007C1806">
              <w:rPr>
                <w:rFonts w:ascii="Arial" w:hAnsi="Arial" w:cs="Arial"/>
                <w:sz w:val="22"/>
                <w:szCs w:val="22"/>
              </w:rPr>
              <w:t xml:space="preserve"> Hit Previous </w:t>
            </w:r>
            <w:proofErr w:type="spellStart"/>
            <w:r w:rsidRPr="007C1806">
              <w:rPr>
                <w:rFonts w:ascii="Arial" w:hAnsi="Arial" w:cs="Arial"/>
                <w:sz w:val="22"/>
                <w:szCs w:val="22"/>
              </w:rPr>
              <w:t>Hitstatement</w:t>
            </w:r>
            <w:proofErr w:type="spellEnd"/>
            <w:r w:rsidRPr="007C1806">
              <w:rPr>
                <w:rFonts w:ascii="Arial" w:hAnsi="Arial" w:cs="Arial"/>
                <w:sz w:val="22"/>
                <w:szCs w:val="22"/>
              </w:rPr>
              <w:t xml:space="preserve"> must describe all control measures considered in determining which control measures to implement (including by addressing the general fall protection requirements in section 79(3)).</w:t>
            </w:r>
            <w:permEnd w:id="81818267"/>
          </w:p>
        </w:tc>
        <w:tc>
          <w:tcPr>
            <w:tcW w:w="335" w:type="pct"/>
            <w:tcBorders>
              <w:top w:val="nil"/>
              <w:left w:val="single" w:sz="12" w:space="0" w:color="auto"/>
              <w:bottom w:val="nil"/>
              <w:right w:val="nil"/>
            </w:tcBorders>
          </w:tcPr>
          <w:p w14:paraId="6D7AA956" w14:textId="77777777" w:rsidR="00A844ED" w:rsidRPr="00A844ED" w:rsidRDefault="00A844ED" w:rsidP="00A844ED">
            <w:pPr>
              <w:ind w:left="993" w:hanging="993"/>
            </w:pPr>
          </w:p>
        </w:tc>
      </w:tr>
    </w:tbl>
    <w:p w14:paraId="64D83FEB" w14:textId="77777777" w:rsidR="00A844ED" w:rsidRPr="00A844ED" w:rsidRDefault="00A844ED" w:rsidP="00A844ED">
      <w:pPr>
        <w:rPr>
          <w:rFonts w:ascii="Arial" w:hAnsi="Arial" w:cs="Arial"/>
          <w:sz w:val="22"/>
          <w:szCs w:val="22"/>
        </w:rPr>
      </w:pPr>
    </w:p>
    <w:p w14:paraId="5718FC3A" w14:textId="77777777" w:rsidR="00A844ED" w:rsidRPr="00A844ED" w:rsidRDefault="00A844ED" w:rsidP="00A844ED">
      <w:pPr>
        <w:rPr>
          <w:rFonts w:ascii="Arial" w:hAnsi="Arial" w:cs="Arial"/>
          <w:sz w:val="22"/>
          <w:szCs w:val="22"/>
        </w:rPr>
      </w:pPr>
    </w:p>
    <w:p w14:paraId="74911F73"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7E706B9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563276CF" w14:textId="77777777" w:rsidTr="005F32AC">
        <w:tc>
          <w:tcPr>
            <w:tcW w:w="624" w:type="pct"/>
            <w:tcBorders>
              <w:top w:val="nil"/>
              <w:left w:val="nil"/>
              <w:bottom w:val="nil"/>
              <w:right w:val="single" w:sz="12" w:space="0" w:color="auto"/>
            </w:tcBorders>
            <w:shd w:val="clear" w:color="auto" w:fill="auto"/>
          </w:tcPr>
          <w:p w14:paraId="39DBB65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EF6D57"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84289DB" w14:textId="77777777" w:rsidR="00A844ED" w:rsidRPr="00A844ED" w:rsidRDefault="00A844ED" w:rsidP="00A844ED">
            <w:pPr>
              <w:keepNext/>
              <w:ind w:left="993" w:right="82" w:hanging="993"/>
              <w:jc w:val="center"/>
            </w:pPr>
            <w:r w:rsidRPr="00A844ED">
              <w:t>Requirements</w:t>
            </w:r>
          </w:p>
        </w:tc>
        <w:permStart w:id="42599756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AF7B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25997569" w:displacedByCustomXml="prev"/>
      </w:tr>
      <w:tr w:rsidR="00A844ED" w:rsidRPr="00A844ED" w14:paraId="42C459DD" w14:textId="77777777" w:rsidTr="005F32AC">
        <w:trPr>
          <w:trHeight w:val="2551"/>
          <w:hidden/>
        </w:trPr>
        <w:tc>
          <w:tcPr>
            <w:tcW w:w="624" w:type="pct"/>
            <w:tcBorders>
              <w:top w:val="nil"/>
              <w:left w:val="nil"/>
              <w:bottom w:val="nil"/>
              <w:right w:val="single" w:sz="12" w:space="0" w:color="auto"/>
            </w:tcBorders>
          </w:tcPr>
          <w:p w14:paraId="6904CE1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0B27CE" w14:textId="77777777" w:rsidR="00A844ED" w:rsidRDefault="008F681E" w:rsidP="00A844ED">
            <w:pPr>
              <w:jc w:val="left"/>
              <w:rPr>
                <w:rFonts w:ascii="Arial" w:hAnsi="Arial" w:cs="Arial"/>
                <w:sz w:val="22"/>
                <w:szCs w:val="22"/>
              </w:rPr>
            </w:pPr>
            <w:permStart w:id="884426804" w:edGrp="everyone"/>
            <w:r>
              <w:rPr>
                <w:rFonts w:ascii="Arial" w:hAnsi="Arial" w:cs="Arial"/>
                <w:sz w:val="22"/>
                <w:szCs w:val="22"/>
              </w:rPr>
              <w:t>QBCC Act 1991</w:t>
            </w:r>
          </w:p>
          <w:p w14:paraId="78645CD1" w14:textId="25660DFB" w:rsidR="00A844ED" w:rsidRPr="00A844ED" w:rsidRDefault="008F681E" w:rsidP="00A844ED">
            <w:pPr>
              <w:jc w:val="left"/>
              <w:rPr>
                <w:rFonts w:ascii="Arial" w:hAnsi="Arial" w:cs="Arial"/>
                <w:sz w:val="22"/>
                <w:szCs w:val="22"/>
              </w:rPr>
            </w:pPr>
            <w:r>
              <w:rPr>
                <w:rFonts w:ascii="Arial" w:hAnsi="Arial" w:cs="Arial"/>
                <w:sz w:val="22"/>
                <w:szCs w:val="22"/>
              </w:rPr>
              <w:t>Division 10 ,52</w:t>
            </w:r>
            <w:permEnd w:id="884426804"/>
          </w:p>
        </w:tc>
        <w:tc>
          <w:tcPr>
            <w:tcW w:w="2559" w:type="pct"/>
            <w:tcBorders>
              <w:top w:val="single" w:sz="12" w:space="0" w:color="auto"/>
              <w:left w:val="single" w:sz="4" w:space="0" w:color="auto"/>
            </w:tcBorders>
            <w:shd w:val="clear" w:color="auto" w:fill="auto"/>
            <w:vAlign w:val="center"/>
          </w:tcPr>
          <w:p w14:paraId="3D49AACC" w14:textId="4917B36F" w:rsidR="00A844ED" w:rsidRPr="00A844ED" w:rsidRDefault="008F681E" w:rsidP="00A844ED">
            <w:pPr>
              <w:jc w:val="left"/>
              <w:rPr>
                <w:rFonts w:ascii="Arial" w:hAnsi="Arial" w:cs="Arial"/>
                <w:sz w:val="22"/>
                <w:szCs w:val="22"/>
              </w:rPr>
            </w:pPr>
            <w:permStart w:id="656867568" w:edGrp="everyone"/>
            <w:r>
              <w:t>52 Signs to be exhibited (1) A licensed contractor (not being a subcontractor) must exhibit at a prominent position on a building site under the contractor’s control a sign conforming with the regulations showing the name under which the contractor is licensed under this Act and the number of the contractor’s licence. Maximum penalty—20 penalty units. (2) A person who carries out building work under an owner-builder permit must exhibit at a prominent position on a building site under that person’s control a sign conforming with the regulations showing the number of the permit. Maximum penalty—20 penalty units</w:t>
            </w:r>
            <w:permEnd w:id="656867568"/>
          </w:p>
        </w:tc>
        <w:tc>
          <w:tcPr>
            <w:tcW w:w="335" w:type="pct"/>
            <w:tcBorders>
              <w:top w:val="nil"/>
              <w:left w:val="single" w:sz="12" w:space="0" w:color="auto"/>
              <w:bottom w:val="nil"/>
              <w:right w:val="nil"/>
            </w:tcBorders>
          </w:tcPr>
          <w:p w14:paraId="4E2A2B1A" w14:textId="77777777" w:rsidR="00A844ED" w:rsidRPr="00A844ED" w:rsidRDefault="00A844ED" w:rsidP="00A844ED">
            <w:pPr>
              <w:ind w:left="993" w:hanging="993"/>
            </w:pPr>
          </w:p>
        </w:tc>
      </w:tr>
    </w:tbl>
    <w:p w14:paraId="01B84FD3" w14:textId="77777777" w:rsidR="00A844ED" w:rsidRPr="00A844ED" w:rsidRDefault="00A844ED" w:rsidP="00A844ED">
      <w:pPr>
        <w:rPr>
          <w:rFonts w:ascii="Arial" w:hAnsi="Arial" w:cs="Arial"/>
          <w:sz w:val="22"/>
          <w:szCs w:val="22"/>
        </w:rPr>
      </w:pPr>
    </w:p>
    <w:p w14:paraId="16DB11A5" w14:textId="77777777" w:rsidR="00A844ED" w:rsidRPr="00A844ED" w:rsidRDefault="00A844ED" w:rsidP="00A844ED">
      <w:pPr>
        <w:rPr>
          <w:rFonts w:ascii="Arial" w:hAnsi="Arial" w:cs="Arial"/>
          <w:sz w:val="22"/>
          <w:szCs w:val="22"/>
        </w:rPr>
      </w:pPr>
    </w:p>
    <w:p w14:paraId="6D409F10"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63231B8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7A79A9EA" w14:textId="77777777" w:rsidTr="005F32AC">
        <w:tc>
          <w:tcPr>
            <w:tcW w:w="624" w:type="pct"/>
            <w:tcBorders>
              <w:top w:val="nil"/>
              <w:left w:val="nil"/>
              <w:bottom w:val="nil"/>
              <w:right w:val="single" w:sz="12" w:space="0" w:color="auto"/>
            </w:tcBorders>
            <w:shd w:val="clear" w:color="auto" w:fill="auto"/>
          </w:tcPr>
          <w:p w14:paraId="54E3E77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342091"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8D22E12" w14:textId="77777777" w:rsidR="00A844ED" w:rsidRPr="00A844ED" w:rsidRDefault="00A844ED" w:rsidP="00A844ED">
            <w:pPr>
              <w:keepNext/>
              <w:ind w:left="993" w:right="82" w:hanging="993"/>
              <w:jc w:val="center"/>
            </w:pPr>
            <w:r w:rsidRPr="00A844ED">
              <w:t>Requirements</w:t>
            </w:r>
          </w:p>
        </w:tc>
        <w:permStart w:id="93783839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3E48C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37838397" w:displacedByCustomXml="prev"/>
      </w:tr>
      <w:tr w:rsidR="00A844ED" w:rsidRPr="00A844ED" w14:paraId="36B7C141" w14:textId="77777777" w:rsidTr="005F32AC">
        <w:trPr>
          <w:trHeight w:val="2551"/>
          <w:hidden/>
        </w:trPr>
        <w:tc>
          <w:tcPr>
            <w:tcW w:w="624" w:type="pct"/>
            <w:tcBorders>
              <w:top w:val="nil"/>
              <w:left w:val="nil"/>
              <w:bottom w:val="nil"/>
              <w:right w:val="single" w:sz="12" w:space="0" w:color="auto"/>
            </w:tcBorders>
          </w:tcPr>
          <w:p w14:paraId="287870B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89F0E2" w14:textId="7680B378" w:rsidR="00A844ED" w:rsidRPr="00A844ED" w:rsidRDefault="00D37B0A" w:rsidP="00A844ED">
            <w:pPr>
              <w:jc w:val="left"/>
              <w:rPr>
                <w:rFonts w:ascii="Arial" w:hAnsi="Arial" w:cs="Arial"/>
                <w:sz w:val="22"/>
                <w:szCs w:val="22"/>
              </w:rPr>
            </w:pPr>
            <w:permStart w:id="2116366375" w:edGrp="everyone"/>
            <w:r>
              <w:rPr>
                <w:rFonts w:ascii="Arial" w:hAnsi="Arial" w:cs="Arial"/>
                <w:sz w:val="22"/>
                <w:szCs w:val="22"/>
              </w:rPr>
              <w:t>Work Health and Safety Regs 2011 Reg 68 -</w:t>
            </w:r>
            <w:proofErr w:type="gramStart"/>
            <w:r>
              <w:rPr>
                <w:rFonts w:ascii="Arial" w:hAnsi="Arial" w:cs="Arial"/>
                <w:sz w:val="22"/>
                <w:szCs w:val="22"/>
              </w:rPr>
              <w:t>2,a</w:t>
            </w:r>
            <w:permEnd w:id="2116366375"/>
            <w:proofErr w:type="gramEnd"/>
          </w:p>
        </w:tc>
        <w:tc>
          <w:tcPr>
            <w:tcW w:w="2559" w:type="pct"/>
            <w:tcBorders>
              <w:top w:val="single" w:sz="12" w:space="0" w:color="auto"/>
              <w:left w:val="single" w:sz="4" w:space="0" w:color="auto"/>
            </w:tcBorders>
            <w:shd w:val="clear" w:color="auto" w:fill="auto"/>
            <w:vAlign w:val="center"/>
          </w:tcPr>
          <w:p w14:paraId="06A56E71" w14:textId="77777777" w:rsidR="00D37B0A" w:rsidRPr="00D37B0A" w:rsidRDefault="00D37B0A" w:rsidP="00D37B0A">
            <w:pPr>
              <w:spacing w:before="100" w:beforeAutospacing="1" w:after="100" w:afterAutospacing="1"/>
              <w:jc w:val="left"/>
              <w:outlineLvl w:val="2"/>
              <w:rPr>
                <w:rFonts w:ascii="Times New Roman" w:hAnsi="Times New Roman"/>
                <w:b/>
                <w:bCs/>
                <w:color w:val="000000"/>
                <w:sz w:val="27"/>
                <w:szCs w:val="27"/>
                <w:lang w:eastAsia="en-AU"/>
              </w:rPr>
            </w:pPr>
            <w:permStart w:id="533865027" w:edGrp="everyone"/>
            <w:r w:rsidRPr="00D37B0A">
              <w:rPr>
                <w:rFonts w:ascii="Times New Roman" w:hAnsi="Times New Roman"/>
                <w:b/>
                <w:bCs/>
                <w:color w:val="000000"/>
                <w:sz w:val="27"/>
                <w:szCs w:val="27"/>
                <w:lang w:eastAsia="en-AU"/>
              </w:rPr>
              <w:t>WORK HEALTH AND SAFETY REGULATION 2011 - REG 68</w:t>
            </w:r>
          </w:p>
          <w:p w14:paraId="138A9682" w14:textId="77777777" w:rsidR="00D37B0A" w:rsidRPr="00D37B0A" w:rsidRDefault="00D37B0A" w:rsidP="00D37B0A">
            <w:pPr>
              <w:jc w:val="left"/>
              <w:rPr>
                <w:rFonts w:ascii="Times New Roman" w:hAnsi="Times New Roman"/>
                <w:szCs w:val="24"/>
                <w:lang w:eastAsia="en-AU"/>
              </w:rPr>
            </w:pPr>
            <w:r w:rsidRPr="00D37B0A">
              <w:rPr>
                <w:rFonts w:ascii="Times New Roman" w:hAnsi="Times New Roman"/>
                <w:b/>
                <w:bCs/>
                <w:color w:val="000000"/>
                <w:sz w:val="27"/>
                <w:szCs w:val="27"/>
                <w:lang w:eastAsia="en-AU"/>
              </w:rPr>
              <w:t>Signage</w:t>
            </w:r>
          </w:p>
          <w:p w14:paraId="46BCA835" w14:textId="77777777" w:rsidR="00D37B0A" w:rsidRPr="00D37B0A" w:rsidRDefault="00D37B0A" w:rsidP="00D37B0A">
            <w:pPr>
              <w:spacing w:before="100" w:beforeAutospacing="1" w:after="100" w:afterAutospacing="1"/>
              <w:jc w:val="left"/>
              <w:outlineLvl w:val="3"/>
              <w:rPr>
                <w:rFonts w:ascii="Times New Roman" w:hAnsi="Times New Roman"/>
                <w:b/>
                <w:bCs/>
                <w:color w:val="000000"/>
                <w:sz w:val="27"/>
                <w:szCs w:val="27"/>
                <w:lang w:eastAsia="en-AU"/>
              </w:rPr>
            </w:pPr>
            <w:r w:rsidRPr="00D37B0A">
              <w:rPr>
                <w:rFonts w:ascii="Times New Roman" w:hAnsi="Times New Roman"/>
                <w:b/>
                <w:bCs/>
                <w:color w:val="000000"/>
                <w:sz w:val="27"/>
                <w:szCs w:val="27"/>
                <w:lang w:eastAsia="en-AU"/>
              </w:rPr>
              <w:t>68 Signage</w:t>
            </w:r>
          </w:p>
          <w:p w14:paraId="4E8DCED2" w14:textId="77777777" w:rsidR="00D37B0A" w:rsidRPr="00D37B0A" w:rsidRDefault="00D37B0A" w:rsidP="00D37B0A">
            <w:pPr>
              <w:jc w:val="left"/>
              <w:rPr>
                <w:rFonts w:ascii="Times New Roman" w:hAnsi="Times New Roman"/>
                <w:color w:val="000000"/>
                <w:sz w:val="27"/>
                <w:szCs w:val="27"/>
                <w:lang w:eastAsia="en-AU"/>
              </w:rPr>
            </w:pPr>
            <w:bookmarkStart w:id="10" w:name="clause"/>
            <w:bookmarkEnd w:id="10"/>
            <w:r w:rsidRPr="00D37B0A">
              <w:rPr>
                <w:rFonts w:ascii="Times New Roman" w:hAnsi="Times New Roman"/>
                <w:color w:val="000000"/>
                <w:sz w:val="27"/>
                <w:szCs w:val="27"/>
                <w:lang w:eastAsia="en-AU"/>
              </w:rPr>
              <w:t>(1) A person conducting a business or undertaking must ensure that signs that comply with </w:t>
            </w:r>
            <w:r w:rsidRPr="00D37B0A">
              <w:rPr>
                <w:rFonts w:ascii="Times New Roman" w:hAnsi="Times New Roman"/>
                <w:i/>
                <w:iCs/>
                <w:color w:val="000000"/>
                <w:sz w:val="27"/>
                <w:szCs w:val="27"/>
                <w:lang w:eastAsia="en-AU"/>
              </w:rPr>
              <w:t>subsection (2) </w:t>
            </w:r>
            <w:r w:rsidRPr="00D37B0A">
              <w:rPr>
                <w:rFonts w:ascii="Times New Roman" w:hAnsi="Times New Roman"/>
                <w:color w:val="000000"/>
                <w:sz w:val="27"/>
                <w:szCs w:val="27"/>
                <w:lang w:eastAsia="en-AU"/>
              </w:rPr>
              <w:t>are erected—</w:t>
            </w:r>
          </w:p>
          <w:p w14:paraId="314438C3"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(a) immediately before work in a </w:t>
            </w:r>
            <w:hyperlink r:id="rId18"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 commences and while the work is being carried out; and</w:t>
            </w:r>
          </w:p>
          <w:p w14:paraId="21426EF4"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(b) while work is being carried out in preparation for, and in the completion of, work in a </w:t>
            </w:r>
            <w:hyperlink r:id="rId19"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w:t>
            </w:r>
          </w:p>
          <w:p w14:paraId="0CA73F84" w14:textId="77777777" w:rsidR="00D37B0A" w:rsidRPr="00D37B0A" w:rsidRDefault="00D37B0A" w:rsidP="00D37B0A">
            <w:pPr>
              <w:jc w:val="left"/>
              <w:rPr>
                <w:rFonts w:ascii="Times New Roman" w:hAnsi="Times New Roman"/>
                <w:color w:val="000000"/>
                <w:szCs w:val="24"/>
                <w:lang w:eastAsia="en-AU"/>
              </w:rPr>
            </w:pPr>
            <w:r w:rsidRPr="00D37B0A">
              <w:rPr>
                <w:rFonts w:ascii="Times New Roman" w:hAnsi="Times New Roman"/>
                <w:i/>
                <w:iCs/>
                <w:color w:val="000000"/>
                <w:szCs w:val="24"/>
                <w:lang w:eastAsia="en-AU"/>
              </w:rPr>
              <w:t>Penalty—</w:t>
            </w:r>
          </w:p>
          <w:p w14:paraId="073C5943" w14:textId="77777777" w:rsidR="00D37B0A" w:rsidRPr="00D37B0A" w:rsidRDefault="00D37B0A" w:rsidP="00D37B0A">
            <w:pPr>
              <w:jc w:val="left"/>
              <w:rPr>
                <w:rFonts w:ascii="Times New Roman" w:hAnsi="Times New Roman"/>
                <w:color w:val="000000"/>
                <w:szCs w:val="24"/>
                <w:lang w:eastAsia="en-AU"/>
              </w:rPr>
            </w:pPr>
            <w:r w:rsidRPr="00D37B0A">
              <w:rPr>
                <w:rFonts w:ascii="Times New Roman" w:hAnsi="Times New Roman"/>
                <w:color w:val="000000"/>
                <w:szCs w:val="24"/>
                <w:lang w:eastAsia="en-AU"/>
              </w:rPr>
              <w:t>Maximum penalty—36 penalty units.</w:t>
            </w:r>
          </w:p>
          <w:p w14:paraId="31391C8F"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(2) The signs must—</w:t>
            </w:r>
          </w:p>
          <w:p w14:paraId="77095CC8"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(a) identify the </w:t>
            </w:r>
            <w:hyperlink r:id="rId20"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 and</w:t>
            </w:r>
          </w:p>
          <w:p w14:paraId="3D3965C2"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(b) inform workers that they must not enter the space unless they have a </w:t>
            </w:r>
            <w:hyperlink r:id="rId21" w:anchor="confined_space" w:history="1">
              <w:r w:rsidRPr="00D37B0A">
                <w:rPr>
                  <w:rFonts w:ascii="Times New Roman" w:hAnsi="Times New Roman"/>
                  <w:color w:val="0000FF"/>
                  <w:sz w:val="27"/>
                  <w:szCs w:val="27"/>
                  <w:u w:val="single"/>
                  <w:lang w:eastAsia="en-AU"/>
                </w:rPr>
                <w:t>confined space</w:t>
              </w:r>
            </w:hyperlink>
            <w:r w:rsidRPr="00D37B0A">
              <w:rPr>
                <w:rFonts w:ascii="Times New Roman" w:hAnsi="Times New Roman"/>
                <w:color w:val="000000"/>
                <w:sz w:val="27"/>
                <w:szCs w:val="27"/>
                <w:lang w:eastAsia="en-AU"/>
              </w:rPr>
              <w:t> entry permit; and</w:t>
            </w:r>
          </w:p>
          <w:p w14:paraId="5E019C1D" w14:textId="77777777" w:rsidR="00D37B0A" w:rsidRPr="00D37B0A" w:rsidRDefault="00D37B0A" w:rsidP="00D37B0A">
            <w:pPr>
              <w:jc w:val="left"/>
              <w:rPr>
                <w:rFonts w:ascii="Times New Roman" w:hAnsi="Times New Roman"/>
                <w:color w:val="000000"/>
                <w:sz w:val="27"/>
                <w:szCs w:val="27"/>
                <w:lang w:eastAsia="en-AU"/>
              </w:rPr>
            </w:pPr>
            <w:r w:rsidRPr="00D37B0A">
              <w:rPr>
                <w:rFonts w:ascii="Times New Roman" w:hAnsi="Times New Roman"/>
                <w:color w:val="000000"/>
                <w:sz w:val="27"/>
                <w:szCs w:val="27"/>
                <w:lang w:eastAsia="en-AU"/>
              </w:rPr>
              <w:t>(c) be clear and prominently located next to each entry to the space.</w:t>
            </w:r>
          </w:p>
          <w:permEnd w:id="533865027"/>
          <w:p w14:paraId="59EAC8FE"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F2DAFA3" w14:textId="77777777" w:rsidR="00A844ED" w:rsidRPr="00A844ED" w:rsidRDefault="00A844ED" w:rsidP="00A844ED">
            <w:pPr>
              <w:ind w:left="993" w:hanging="993"/>
            </w:pPr>
          </w:p>
        </w:tc>
      </w:tr>
    </w:tbl>
    <w:p w14:paraId="427DA791" w14:textId="77777777" w:rsidR="00A844ED" w:rsidRPr="00A844ED" w:rsidRDefault="00A844ED" w:rsidP="00A844ED">
      <w:pPr>
        <w:rPr>
          <w:rFonts w:ascii="Arial" w:hAnsi="Arial" w:cs="Arial"/>
          <w:sz w:val="22"/>
          <w:szCs w:val="22"/>
        </w:rPr>
      </w:pPr>
    </w:p>
    <w:p w14:paraId="69922E0E" w14:textId="77777777" w:rsidR="00A844ED" w:rsidRPr="00A844ED" w:rsidRDefault="00A844ED" w:rsidP="00A844ED">
      <w:pPr>
        <w:numPr>
          <w:ilvl w:val="0"/>
          <w:numId w:val="67"/>
        </w:numPr>
        <w:ind w:left="709" w:hanging="709"/>
        <w:jc w:val="left"/>
        <w:rPr>
          <w:rFonts w:ascii="Arial" w:hAnsi="Arial"/>
          <w:b/>
        </w:rPr>
      </w:pPr>
      <w:bookmarkStart w:id="11" w:name="_Ref535482401"/>
      <w:r w:rsidRPr="00A844ED">
        <w:rPr>
          <w:rFonts w:ascii="Arial" w:hAnsi="Arial"/>
          <w:b/>
        </w:rPr>
        <w:t>Identify a relevant Code of Practice relating to traffic management safety signage. Briefly describe the requirements.</w:t>
      </w:r>
      <w:bookmarkEnd w:id="11"/>
    </w:p>
    <w:p w14:paraId="27FDBAC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78679825" w14:textId="77777777" w:rsidTr="005F32AC">
        <w:tc>
          <w:tcPr>
            <w:tcW w:w="624" w:type="pct"/>
            <w:tcBorders>
              <w:top w:val="nil"/>
              <w:left w:val="nil"/>
              <w:bottom w:val="nil"/>
              <w:right w:val="single" w:sz="12" w:space="0" w:color="auto"/>
            </w:tcBorders>
            <w:shd w:val="clear" w:color="auto" w:fill="auto"/>
          </w:tcPr>
          <w:p w14:paraId="4BF27EF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FE99EF"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64407D" w14:textId="77777777" w:rsidR="00A844ED" w:rsidRPr="00A844ED" w:rsidRDefault="00A844ED" w:rsidP="00A844ED">
            <w:pPr>
              <w:keepNext/>
              <w:ind w:left="993" w:right="82" w:hanging="993"/>
              <w:jc w:val="center"/>
            </w:pPr>
            <w:r w:rsidRPr="00A844ED">
              <w:t>Requirements</w:t>
            </w:r>
          </w:p>
        </w:tc>
        <w:permStart w:id="1864322335"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0ACD0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64322335" w:displacedByCustomXml="prev"/>
      </w:tr>
      <w:tr w:rsidR="00A844ED" w:rsidRPr="00A844ED" w14:paraId="37C79AB5" w14:textId="77777777" w:rsidTr="005F32AC">
        <w:trPr>
          <w:trHeight w:val="2551"/>
          <w:hidden/>
        </w:trPr>
        <w:tc>
          <w:tcPr>
            <w:tcW w:w="624" w:type="pct"/>
            <w:tcBorders>
              <w:top w:val="nil"/>
              <w:left w:val="nil"/>
              <w:bottom w:val="nil"/>
              <w:right w:val="single" w:sz="12" w:space="0" w:color="auto"/>
            </w:tcBorders>
          </w:tcPr>
          <w:p w14:paraId="3944BC2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4479341" w14:textId="77777777" w:rsidR="00A844ED" w:rsidRDefault="00C313E3" w:rsidP="00A844ED">
            <w:pPr>
              <w:jc w:val="left"/>
              <w:rPr>
                <w:rFonts w:ascii="Arial" w:hAnsi="Arial" w:cs="Arial"/>
                <w:sz w:val="22"/>
                <w:szCs w:val="22"/>
              </w:rPr>
            </w:pPr>
            <w:permStart w:id="5074670" w:edGrp="everyone"/>
            <w:r>
              <w:rPr>
                <w:rFonts w:ascii="Arial" w:hAnsi="Arial" w:cs="Arial"/>
                <w:sz w:val="22"/>
                <w:szCs w:val="22"/>
              </w:rPr>
              <w:t xml:space="preserve">Traffic Management for construction or maintenance work </w:t>
            </w:r>
          </w:p>
          <w:p w14:paraId="08613694" w14:textId="77777777" w:rsidR="00A844ED" w:rsidRDefault="00C313E3" w:rsidP="00A844ED">
            <w:pPr>
              <w:jc w:val="left"/>
              <w:rPr>
                <w:rFonts w:ascii="Arial" w:hAnsi="Arial" w:cs="Arial"/>
                <w:sz w:val="22"/>
                <w:szCs w:val="22"/>
              </w:rPr>
            </w:pPr>
            <w:r>
              <w:rPr>
                <w:rFonts w:ascii="Arial" w:hAnsi="Arial" w:cs="Arial"/>
                <w:sz w:val="22"/>
                <w:szCs w:val="22"/>
              </w:rPr>
              <w:t>Code of practice 2008</w:t>
            </w:r>
          </w:p>
          <w:p w14:paraId="4C113352" w14:textId="77777777" w:rsidR="00A844ED" w:rsidRDefault="00A844ED" w:rsidP="00A844ED">
            <w:pPr>
              <w:jc w:val="left"/>
              <w:rPr>
                <w:rFonts w:ascii="Arial" w:hAnsi="Arial" w:cs="Arial"/>
                <w:sz w:val="22"/>
                <w:szCs w:val="22"/>
              </w:rPr>
            </w:pPr>
          </w:p>
          <w:permEnd w:id="5074670"/>
          <w:p w14:paraId="1CF2EFA0" w14:textId="43F2937E"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EDF7D3B" w14:textId="62F008DB" w:rsidR="00A844ED" w:rsidRPr="00A844ED" w:rsidRDefault="00C313E3" w:rsidP="00A844ED">
            <w:pPr>
              <w:jc w:val="left"/>
              <w:rPr>
                <w:rFonts w:ascii="Arial" w:hAnsi="Arial" w:cs="Arial"/>
                <w:sz w:val="22"/>
                <w:szCs w:val="22"/>
              </w:rPr>
            </w:pPr>
            <w:permStart w:id="1594505291" w:edGrp="everyone"/>
            <w:r>
              <w:rPr>
                <w:rFonts w:ascii="Arial" w:hAnsi="Arial" w:cs="Arial"/>
                <w:sz w:val="22"/>
                <w:szCs w:val="22"/>
              </w:rPr>
              <w:t xml:space="preserve"> The carrying out of any work on </w:t>
            </w:r>
            <w:proofErr w:type="gramStart"/>
            <w:r>
              <w:rPr>
                <w:rFonts w:ascii="Arial" w:hAnsi="Arial" w:cs="Arial"/>
                <w:sz w:val="22"/>
                <w:szCs w:val="22"/>
              </w:rPr>
              <w:t xml:space="preserve">or  </w:t>
            </w:r>
            <w:proofErr w:type="spellStart"/>
            <w:r>
              <w:rPr>
                <w:rFonts w:ascii="Arial" w:hAnsi="Arial" w:cs="Arial"/>
                <w:sz w:val="22"/>
                <w:szCs w:val="22"/>
              </w:rPr>
              <w:t>nearroads</w:t>
            </w:r>
            <w:proofErr w:type="spellEnd"/>
            <w:proofErr w:type="gramEnd"/>
            <w:r>
              <w:rPr>
                <w:rFonts w:ascii="Arial" w:hAnsi="Arial" w:cs="Arial"/>
                <w:sz w:val="22"/>
                <w:szCs w:val="22"/>
              </w:rPr>
              <w:t xml:space="preserve"> requires the provision of adequate warning, instruction and /or guidance to road users.</w:t>
            </w:r>
            <w:permEnd w:id="1594505291"/>
          </w:p>
        </w:tc>
        <w:tc>
          <w:tcPr>
            <w:tcW w:w="335" w:type="pct"/>
            <w:tcBorders>
              <w:top w:val="nil"/>
              <w:left w:val="single" w:sz="12" w:space="0" w:color="auto"/>
              <w:bottom w:val="nil"/>
              <w:right w:val="nil"/>
            </w:tcBorders>
          </w:tcPr>
          <w:p w14:paraId="4ED40B70" w14:textId="77777777" w:rsidR="00A844ED" w:rsidRPr="00A844ED" w:rsidRDefault="00A844ED" w:rsidP="00A844ED">
            <w:pPr>
              <w:ind w:left="993" w:hanging="993"/>
            </w:pPr>
          </w:p>
        </w:tc>
      </w:tr>
    </w:tbl>
    <w:p w14:paraId="7F86F57B" w14:textId="77777777" w:rsidR="00A844ED" w:rsidRPr="00A844ED" w:rsidRDefault="00A844ED" w:rsidP="00A844ED">
      <w:pPr>
        <w:rPr>
          <w:rFonts w:ascii="Arial" w:hAnsi="Arial" w:cs="Arial"/>
          <w:sz w:val="22"/>
          <w:szCs w:val="22"/>
        </w:rPr>
      </w:pPr>
    </w:p>
    <w:p w14:paraId="778466D1" w14:textId="77777777" w:rsidR="00A844ED" w:rsidRPr="00A844ED" w:rsidRDefault="00A844ED" w:rsidP="00A844ED">
      <w:pPr>
        <w:rPr>
          <w:rFonts w:ascii="Arial" w:hAnsi="Arial" w:cs="Arial"/>
          <w:sz w:val="22"/>
          <w:szCs w:val="22"/>
        </w:rPr>
      </w:pPr>
    </w:p>
    <w:p w14:paraId="2D6958F0" w14:textId="77777777" w:rsidR="00A844ED" w:rsidRPr="00A844ED" w:rsidRDefault="00A844ED" w:rsidP="00A844ED">
      <w:pPr>
        <w:numPr>
          <w:ilvl w:val="0"/>
          <w:numId w:val="67"/>
        </w:numPr>
        <w:ind w:left="709" w:hanging="709"/>
        <w:jc w:val="left"/>
        <w:rPr>
          <w:rFonts w:ascii="Arial" w:hAnsi="Arial"/>
          <w:b/>
        </w:rPr>
      </w:pPr>
      <w:bookmarkStart w:id="12"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2"/>
    </w:p>
    <w:p w14:paraId="3D85B02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14:paraId="16FB6F8D" w14:textId="77777777" w:rsidTr="005F32AC">
        <w:tc>
          <w:tcPr>
            <w:tcW w:w="611" w:type="pct"/>
            <w:tcBorders>
              <w:top w:val="nil"/>
              <w:left w:val="nil"/>
              <w:bottom w:val="nil"/>
              <w:right w:val="single" w:sz="12" w:space="0" w:color="auto"/>
            </w:tcBorders>
            <w:shd w:val="clear" w:color="auto" w:fill="auto"/>
          </w:tcPr>
          <w:p w14:paraId="4CC38E27"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5313AAC"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CA49D6B" w14:textId="77777777" w:rsidR="00A844ED" w:rsidRPr="00A844ED" w:rsidRDefault="00A844ED" w:rsidP="00A844ED">
            <w:pPr>
              <w:ind w:right="82"/>
              <w:jc w:val="center"/>
            </w:pPr>
            <w:r w:rsidRPr="00A844ED">
              <w:t>Classes 2 to 9</w:t>
            </w:r>
          </w:p>
        </w:tc>
        <w:permStart w:id="2042522353"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37EFE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2522353" w:displacedByCustomXml="prev"/>
      </w:tr>
      <w:tr w:rsidR="00A844ED" w:rsidRPr="00A844ED" w14:paraId="1CE7D58B" w14:textId="77777777" w:rsidTr="005F32AC">
        <w:trPr>
          <w:trHeight w:val="850"/>
          <w:hidden/>
        </w:trPr>
        <w:tc>
          <w:tcPr>
            <w:tcW w:w="611" w:type="pct"/>
            <w:tcBorders>
              <w:top w:val="nil"/>
              <w:left w:val="nil"/>
              <w:bottom w:val="nil"/>
              <w:right w:val="single" w:sz="12" w:space="0" w:color="auto"/>
            </w:tcBorders>
          </w:tcPr>
          <w:p w14:paraId="46F326A6"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91E9182" w14:textId="44AED8C9" w:rsidR="00A844ED" w:rsidRPr="00A844ED" w:rsidRDefault="005F32AC" w:rsidP="00A844ED">
            <w:pPr>
              <w:jc w:val="left"/>
              <w:rPr>
                <w:rFonts w:ascii="Arial" w:hAnsi="Arial" w:cs="Arial"/>
                <w:sz w:val="22"/>
                <w:szCs w:val="22"/>
              </w:rPr>
            </w:pPr>
            <w:permStart w:id="176374057" w:edGrp="everyone"/>
            <w:r>
              <w:rPr>
                <w:rFonts w:ascii="Arial" w:hAnsi="Arial" w:cs="Arial"/>
                <w:sz w:val="22"/>
                <w:szCs w:val="22"/>
              </w:rPr>
              <w:t>NCC Vol 2 Part 3.12.1</w:t>
            </w:r>
            <w:permEnd w:id="176374057"/>
          </w:p>
        </w:tc>
        <w:tc>
          <w:tcPr>
            <w:tcW w:w="2027" w:type="pct"/>
            <w:tcBorders>
              <w:left w:val="single" w:sz="4" w:space="0" w:color="auto"/>
            </w:tcBorders>
            <w:shd w:val="clear" w:color="auto" w:fill="auto"/>
            <w:vAlign w:val="center"/>
          </w:tcPr>
          <w:p w14:paraId="24C114F3" w14:textId="0FDFDBEF" w:rsidR="00A844ED" w:rsidRPr="00A844ED" w:rsidRDefault="005F32AC" w:rsidP="00A844ED">
            <w:pPr>
              <w:jc w:val="left"/>
              <w:rPr>
                <w:rFonts w:ascii="Arial" w:hAnsi="Arial" w:cs="Arial"/>
                <w:sz w:val="22"/>
                <w:szCs w:val="22"/>
              </w:rPr>
            </w:pPr>
            <w:permStart w:id="107443361" w:edGrp="everyone"/>
            <w:r>
              <w:rPr>
                <w:rFonts w:ascii="Arial" w:hAnsi="Arial" w:cs="Arial"/>
                <w:sz w:val="22"/>
                <w:szCs w:val="22"/>
              </w:rPr>
              <w:t>NCC VOL 1-section J -Part J1</w:t>
            </w:r>
            <w:permEnd w:id="107443361"/>
          </w:p>
        </w:tc>
        <w:tc>
          <w:tcPr>
            <w:tcW w:w="335" w:type="pct"/>
            <w:tcBorders>
              <w:top w:val="nil"/>
              <w:left w:val="single" w:sz="12" w:space="0" w:color="auto"/>
              <w:bottom w:val="nil"/>
              <w:right w:val="nil"/>
            </w:tcBorders>
          </w:tcPr>
          <w:p w14:paraId="1E4D7756" w14:textId="77777777" w:rsidR="00A844ED" w:rsidRPr="00A844ED" w:rsidRDefault="00A844ED" w:rsidP="00A844ED">
            <w:pPr>
              <w:ind w:left="993" w:hanging="993"/>
            </w:pPr>
          </w:p>
        </w:tc>
      </w:tr>
    </w:tbl>
    <w:p w14:paraId="04F7EAED" w14:textId="77777777" w:rsidR="00A844ED" w:rsidRPr="00A844ED" w:rsidRDefault="00A844ED" w:rsidP="00A844ED">
      <w:pPr>
        <w:rPr>
          <w:rFonts w:ascii="Arial" w:hAnsi="Arial" w:cs="Arial"/>
          <w:sz w:val="22"/>
          <w:szCs w:val="22"/>
        </w:rPr>
      </w:pPr>
    </w:p>
    <w:p w14:paraId="35FC26C4" w14:textId="77777777" w:rsidR="00A844ED" w:rsidRPr="00A844ED" w:rsidRDefault="00A844ED" w:rsidP="00A844ED">
      <w:pPr>
        <w:rPr>
          <w:rFonts w:ascii="Arial" w:hAnsi="Arial" w:cs="Arial"/>
          <w:sz w:val="22"/>
          <w:szCs w:val="22"/>
        </w:rPr>
      </w:pPr>
    </w:p>
    <w:p w14:paraId="25680E89" w14:textId="77777777" w:rsidR="00A844ED" w:rsidRPr="00A844ED" w:rsidRDefault="00A844ED" w:rsidP="00A844ED">
      <w:pPr>
        <w:numPr>
          <w:ilvl w:val="0"/>
          <w:numId w:val="67"/>
        </w:numPr>
        <w:ind w:left="709" w:hanging="709"/>
        <w:jc w:val="left"/>
        <w:rPr>
          <w:rFonts w:ascii="Arial" w:hAnsi="Arial"/>
          <w:b/>
        </w:rPr>
      </w:pPr>
      <w:bookmarkStart w:id="13" w:name="_Ref531355745"/>
      <w:r w:rsidRPr="00A844ED">
        <w:rPr>
          <w:rFonts w:ascii="Arial" w:eastAsiaTheme="minorEastAsia" w:hAnsi="Arial"/>
          <w:b/>
          <w:kern w:val="24"/>
        </w:rPr>
        <w:t>Which Australian Standard is referenced in the NCC with regards to the requirements for building fabric thermal insulation?</w:t>
      </w:r>
      <w:bookmarkEnd w:id="13"/>
    </w:p>
    <w:p w14:paraId="240275B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42B0E8" w14:textId="77777777" w:rsidTr="005F32AC">
        <w:trPr>
          <w:trHeight w:val="567"/>
        </w:trPr>
        <w:tc>
          <w:tcPr>
            <w:tcW w:w="1027" w:type="dxa"/>
            <w:tcBorders>
              <w:top w:val="nil"/>
              <w:left w:val="nil"/>
              <w:bottom w:val="nil"/>
              <w:right w:val="single" w:sz="4" w:space="0" w:color="auto"/>
            </w:tcBorders>
          </w:tcPr>
          <w:p w14:paraId="0D6B909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64B17" w14:textId="28E68E8B" w:rsidR="00A844ED" w:rsidRPr="00A844ED" w:rsidRDefault="005F32AC" w:rsidP="00A844ED">
            <w:pPr>
              <w:rPr>
                <w:rFonts w:ascii="Arial" w:hAnsi="Arial" w:cs="Arial"/>
                <w:sz w:val="22"/>
                <w:szCs w:val="22"/>
              </w:rPr>
            </w:pPr>
            <w:permStart w:id="879184675" w:edGrp="everyone"/>
            <w:r>
              <w:rPr>
                <w:rFonts w:ascii="Arial" w:hAnsi="Arial" w:cs="Arial"/>
                <w:sz w:val="22"/>
                <w:szCs w:val="22"/>
              </w:rPr>
              <w:t>AS/NZS 4859.1</w:t>
            </w:r>
            <w:permEnd w:id="879184675"/>
          </w:p>
        </w:tc>
        <w:permStart w:id="35734031"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CB9C9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5734031" w:displacedByCustomXml="prev"/>
      </w:tr>
    </w:tbl>
    <w:p w14:paraId="598997A3" w14:textId="77777777" w:rsidR="00A844ED" w:rsidRPr="00A844ED" w:rsidRDefault="00A844ED" w:rsidP="00A844ED">
      <w:pPr>
        <w:rPr>
          <w:rFonts w:ascii="Arial" w:hAnsi="Arial" w:cs="Arial"/>
          <w:sz w:val="22"/>
          <w:szCs w:val="22"/>
        </w:rPr>
      </w:pPr>
    </w:p>
    <w:p w14:paraId="0E8B1C83" w14:textId="77777777" w:rsidR="00A844ED" w:rsidRPr="00A844ED" w:rsidRDefault="00A844ED" w:rsidP="00A844ED">
      <w:pPr>
        <w:rPr>
          <w:rFonts w:ascii="Arial" w:hAnsi="Arial" w:cs="Arial"/>
          <w:sz w:val="22"/>
          <w:szCs w:val="22"/>
        </w:rPr>
      </w:pPr>
    </w:p>
    <w:p w14:paraId="09D18E55" w14:textId="77777777" w:rsidR="00A844ED" w:rsidRPr="00A844ED" w:rsidRDefault="00A844ED" w:rsidP="00A844ED">
      <w:pPr>
        <w:numPr>
          <w:ilvl w:val="0"/>
          <w:numId w:val="67"/>
        </w:numPr>
        <w:ind w:left="709" w:hanging="709"/>
        <w:jc w:val="left"/>
        <w:rPr>
          <w:rFonts w:ascii="Arial" w:hAnsi="Arial"/>
          <w:b/>
        </w:rPr>
      </w:pPr>
      <w:bookmarkStart w:id="14" w:name="_Ref535488146"/>
      <w:r w:rsidRPr="00A844ED">
        <w:rPr>
          <w:rFonts w:ascii="Arial" w:hAnsi="Arial"/>
          <w:b/>
        </w:rPr>
        <w:t>Identify the legislation (Act and/or Regulation) in your region relating to sustainable housing.</w:t>
      </w:r>
      <w:bookmarkEnd w:id="14"/>
    </w:p>
    <w:p w14:paraId="474E03F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85B302E" w14:textId="77777777" w:rsidTr="005F32AC">
        <w:trPr>
          <w:trHeight w:val="1871"/>
        </w:trPr>
        <w:tc>
          <w:tcPr>
            <w:tcW w:w="1027" w:type="dxa"/>
            <w:tcBorders>
              <w:top w:val="nil"/>
              <w:left w:val="nil"/>
              <w:bottom w:val="nil"/>
              <w:right w:val="single" w:sz="4" w:space="0" w:color="auto"/>
            </w:tcBorders>
          </w:tcPr>
          <w:p w14:paraId="16FAA6D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E07CD3" w14:textId="35EDF9F9" w:rsidR="00A844ED" w:rsidRPr="00A844ED" w:rsidRDefault="00C313E3" w:rsidP="00A844ED">
            <w:pPr>
              <w:rPr>
                <w:rFonts w:ascii="Arial" w:hAnsi="Arial" w:cs="Arial"/>
                <w:sz w:val="22"/>
                <w:szCs w:val="22"/>
              </w:rPr>
            </w:pPr>
            <w:permStart w:id="2042564251" w:edGrp="everyone"/>
            <w:r>
              <w:rPr>
                <w:rFonts w:ascii="Arial" w:hAnsi="Arial" w:cs="Arial"/>
                <w:sz w:val="22"/>
                <w:szCs w:val="22"/>
              </w:rPr>
              <w:t>The Housing Act 2003 (QLD)</w:t>
            </w:r>
            <w:permEnd w:id="2042564251"/>
          </w:p>
        </w:tc>
        <w:permStart w:id="1396183206"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216CE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96183206" w:displacedByCustomXml="prev"/>
      </w:tr>
    </w:tbl>
    <w:p w14:paraId="0D544E3F" w14:textId="77777777" w:rsidR="00A844ED" w:rsidRPr="00A844ED" w:rsidRDefault="00A844ED" w:rsidP="00A844ED">
      <w:pPr>
        <w:rPr>
          <w:rFonts w:ascii="Arial" w:hAnsi="Arial" w:cs="Arial"/>
          <w:sz w:val="22"/>
          <w:szCs w:val="22"/>
        </w:rPr>
      </w:pPr>
    </w:p>
    <w:p w14:paraId="764A9230"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25D72A55" w14:textId="77777777" w:rsidR="00A844ED" w:rsidRPr="00A844ED" w:rsidRDefault="00A844ED" w:rsidP="00A844ED">
      <w:pPr>
        <w:numPr>
          <w:ilvl w:val="0"/>
          <w:numId w:val="67"/>
        </w:numPr>
        <w:ind w:left="709" w:hanging="709"/>
        <w:jc w:val="left"/>
        <w:rPr>
          <w:rFonts w:ascii="Arial" w:hAnsi="Arial"/>
          <w:b/>
        </w:rPr>
      </w:pPr>
      <w:bookmarkStart w:id="15" w:name="_Ref535488148"/>
      <w:r w:rsidRPr="00A844ED">
        <w:rPr>
          <w:rFonts w:ascii="Arial" w:hAnsi="Arial"/>
          <w:b/>
        </w:rPr>
        <w:t>Identify the legislation (Act and/or Regulation) in your region relating to noise standards when undertaking building work.</w:t>
      </w:r>
      <w:bookmarkEnd w:id="15"/>
    </w:p>
    <w:p w14:paraId="4A7FD22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9C3C72" w14:textId="77777777" w:rsidTr="005F32AC">
        <w:trPr>
          <w:trHeight w:val="1984"/>
        </w:trPr>
        <w:tc>
          <w:tcPr>
            <w:tcW w:w="1027" w:type="dxa"/>
            <w:tcBorders>
              <w:top w:val="nil"/>
              <w:left w:val="nil"/>
              <w:bottom w:val="nil"/>
              <w:right w:val="single" w:sz="4" w:space="0" w:color="auto"/>
            </w:tcBorders>
          </w:tcPr>
          <w:p w14:paraId="24ACE7E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4926F8" w14:textId="0DAE09F9" w:rsidR="00A844ED" w:rsidRPr="00A844ED" w:rsidRDefault="00C313E3" w:rsidP="00A844ED">
            <w:pPr>
              <w:rPr>
                <w:rFonts w:ascii="Arial" w:hAnsi="Arial" w:cs="Arial"/>
                <w:sz w:val="22"/>
                <w:szCs w:val="22"/>
              </w:rPr>
            </w:pPr>
            <w:permStart w:id="207836148" w:edGrp="everyone"/>
            <w:r>
              <w:rPr>
                <w:rFonts w:ascii="Arial" w:hAnsi="Arial" w:cs="Arial"/>
                <w:sz w:val="22"/>
                <w:szCs w:val="22"/>
              </w:rPr>
              <w:t>Section 440R of the Environmental Protection Act 1994</w:t>
            </w:r>
            <w:permEnd w:id="207836148"/>
          </w:p>
        </w:tc>
        <w:permStart w:id="199998910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68A55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99989102" w:displacedByCustomXml="prev"/>
      </w:tr>
    </w:tbl>
    <w:p w14:paraId="5AC7B795" w14:textId="77777777" w:rsidR="00A844ED" w:rsidRPr="00A844ED" w:rsidRDefault="00A844ED" w:rsidP="00A844ED">
      <w:pPr>
        <w:rPr>
          <w:rFonts w:ascii="Arial" w:hAnsi="Arial" w:cs="Arial"/>
          <w:sz w:val="22"/>
          <w:szCs w:val="22"/>
        </w:rPr>
      </w:pPr>
    </w:p>
    <w:p w14:paraId="3ADAA49F" w14:textId="77777777" w:rsidR="00A844ED" w:rsidRPr="00A844ED" w:rsidRDefault="00A844ED" w:rsidP="00A844ED">
      <w:pPr>
        <w:rPr>
          <w:rFonts w:ascii="Arial" w:hAnsi="Arial" w:cs="Arial"/>
          <w:sz w:val="22"/>
          <w:szCs w:val="22"/>
        </w:rPr>
      </w:pPr>
    </w:p>
    <w:p w14:paraId="70EA4B44" w14:textId="77777777" w:rsidR="00A844ED" w:rsidRPr="00A844ED" w:rsidRDefault="00A844ED" w:rsidP="00A844ED">
      <w:pPr>
        <w:numPr>
          <w:ilvl w:val="0"/>
          <w:numId w:val="67"/>
        </w:numPr>
        <w:ind w:left="709" w:hanging="709"/>
        <w:jc w:val="left"/>
        <w:rPr>
          <w:rFonts w:ascii="Arial" w:hAnsi="Arial"/>
          <w:b/>
        </w:rPr>
      </w:pPr>
      <w:bookmarkStart w:id="16" w:name="_Ref535488149"/>
      <w:r w:rsidRPr="00A844ED">
        <w:rPr>
          <w:rFonts w:ascii="Arial" w:hAnsi="Arial"/>
          <w:b/>
        </w:rPr>
        <w:t>Briefly describe the Local Council requirements with regards to building work noise.</w:t>
      </w:r>
      <w:bookmarkEnd w:id="16"/>
    </w:p>
    <w:p w14:paraId="675651E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DED8F74" w14:textId="77777777" w:rsidTr="005F32AC">
        <w:trPr>
          <w:trHeight w:val="1984"/>
        </w:trPr>
        <w:tc>
          <w:tcPr>
            <w:tcW w:w="1027" w:type="dxa"/>
            <w:tcBorders>
              <w:top w:val="nil"/>
              <w:left w:val="nil"/>
              <w:bottom w:val="nil"/>
              <w:right w:val="single" w:sz="4" w:space="0" w:color="auto"/>
            </w:tcBorders>
          </w:tcPr>
          <w:p w14:paraId="75921CC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9B7B0" w14:textId="77777777" w:rsidR="00A844ED" w:rsidRDefault="00C313E3" w:rsidP="00A844ED">
            <w:pPr>
              <w:rPr>
                <w:rFonts w:ascii="Arial" w:hAnsi="Arial" w:cs="Arial"/>
                <w:sz w:val="22"/>
                <w:szCs w:val="22"/>
              </w:rPr>
            </w:pPr>
            <w:permStart w:id="1952018442" w:edGrp="everyone"/>
            <w:r>
              <w:rPr>
                <w:rFonts w:ascii="Arial" w:hAnsi="Arial" w:cs="Arial"/>
                <w:sz w:val="22"/>
                <w:szCs w:val="22"/>
              </w:rPr>
              <w:t>Audible noise -no noise between these times</w:t>
            </w:r>
          </w:p>
          <w:p w14:paraId="612D7168" w14:textId="77777777" w:rsidR="00A844ED" w:rsidRDefault="00C313E3" w:rsidP="00A844ED">
            <w:pPr>
              <w:rPr>
                <w:rFonts w:ascii="Arial" w:hAnsi="Arial" w:cs="Arial"/>
                <w:sz w:val="22"/>
                <w:szCs w:val="22"/>
              </w:rPr>
            </w:pPr>
            <w:r>
              <w:rPr>
                <w:rFonts w:ascii="Arial" w:hAnsi="Arial" w:cs="Arial"/>
                <w:sz w:val="22"/>
                <w:szCs w:val="22"/>
              </w:rPr>
              <w:t>-6.30pm-630am Monday-Saturday</w:t>
            </w:r>
          </w:p>
          <w:p w14:paraId="01661DA4" w14:textId="3EB0439F" w:rsidR="00A844ED" w:rsidRPr="00A844ED" w:rsidRDefault="00C313E3" w:rsidP="00A844ED">
            <w:pPr>
              <w:rPr>
                <w:rFonts w:ascii="Arial" w:hAnsi="Arial" w:cs="Arial"/>
                <w:sz w:val="22"/>
                <w:szCs w:val="22"/>
              </w:rPr>
            </w:pPr>
            <w:r>
              <w:rPr>
                <w:rFonts w:ascii="Arial" w:hAnsi="Arial" w:cs="Arial"/>
                <w:sz w:val="22"/>
                <w:szCs w:val="22"/>
              </w:rPr>
              <w:t>Any time on Sunday or a public holiday (normal Saturday restrictions apply for Saturday public holidays</w:t>
            </w:r>
            <w:proofErr w:type="gramStart"/>
            <w:r>
              <w:rPr>
                <w:rFonts w:ascii="Arial" w:hAnsi="Arial" w:cs="Arial"/>
                <w:sz w:val="22"/>
                <w:szCs w:val="22"/>
              </w:rPr>
              <w:t>)..</w:t>
            </w:r>
            <w:permEnd w:id="1952018442"/>
            <w:proofErr w:type="gramEnd"/>
          </w:p>
        </w:tc>
        <w:permStart w:id="1559392712"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8BC41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59392712" w:displacedByCustomXml="prev"/>
      </w:tr>
    </w:tbl>
    <w:p w14:paraId="3DA51AD3" w14:textId="77777777" w:rsidR="00A844ED" w:rsidRPr="00A844ED" w:rsidRDefault="00A844ED" w:rsidP="00A844ED">
      <w:pPr>
        <w:rPr>
          <w:rFonts w:ascii="Arial" w:hAnsi="Arial" w:cs="Arial"/>
          <w:sz w:val="22"/>
          <w:szCs w:val="22"/>
        </w:rPr>
      </w:pPr>
    </w:p>
    <w:p w14:paraId="0202E7A6" w14:textId="77777777" w:rsidR="00A844ED" w:rsidRPr="00A844ED" w:rsidRDefault="00A844ED" w:rsidP="00A844ED">
      <w:pPr>
        <w:rPr>
          <w:rFonts w:ascii="Arial" w:hAnsi="Arial" w:cs="Arial"/>
          <w:sz w:val="22"/>
          <w:szCs w:val="22"/>
        </w:rPr>
      </w:pPr>
    </w:p>
    <w:p w14:paraId="447D7A5C" w14:textId="77777777" w:rsidR="00A844ED" w:rsidRPr="00A844ED" w:rsidRDefault="00A844ED" w:rsidP="00A844ED">
      <w:pPr>
        <w:numPr>
          <w:ilvl w:val="0"/>
          <w:numId w:val="67"/>
        </w:numPr>
        <w:ind w:left="709" w:hanging="709"/>
        <w:jc w:val="left"/>
        <w:rPr>
          <w:rFonts w:ascii="Arial" w:hAnsi="Arial"/>
          <w:b/>
        </w:rPr>
      </w:pPr>
      <w:bookmarkStart w:id="17" w:name="_Ref535488193"/>
      <w:r w:rsidRPr="00A844ED">
        <w:rPr>
          <w:rFonts w:ascii="Arial" w:hAnsi="Arial"/>
          <w:b/>
        </w:rPr>
        <w:t>Briefly describe the insurance that a builder must obtain to insure the residential building work over $10,000.</w:t>
      </w:r>
      <w:bookmarkEnd w:id="17"/>
    </w:p>
    <w:p w14:paraId="1CCBF7F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87F6EF" w14:textId="77777777" w:rsidTr="005F32AC">
        <w:trPr>
          <w:trHeight w:val="2438"/>
        </w:trPr>
        <w:tc>
          <w:tcPr>
            <w:tcW w:w="1027" w:type="dxa"/>
            <w:tcBorders>
              <w:top w:val="nil"/>
              <w:left w:val="nil"/>
              <w:bottom w:val="nil"/>
              <w:right w:val="single" w:sz="4" w:space="0" w:color="auto"/>
            </w:tcBorders>
          </w:tcPr>
          <w:p w14:paraId="57F46F5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60F1D7" w14:textId="2FA19AEE" w:rsidR="00A844ED" w:rsidRPr="00A844ED" w:rsidRDefault="00C313E3" w:rsidP="00A844ED">
            <w:pPr>
              <w:rPr>
                <w:rFonts w:ascii="Arial" w:hAnsi="Arial" w:cs="Arial"/>
                <w:sz w:val="22"/>
                <w:szCs w:val="22"/>
              </w:rPr>
            </w:pPr>
            <w:permStart w:id="1884503850" w:edGrp="everyone"/>
            <w:r>
              <w:rPr>
                <w:rFonts w:ascii="Arial" w:hAnsi="Arial" w:cs="Arial"/>
                <w:sz w:val="22"/>
                <w:szCs w:val="22"/>
              </w:rPr>
              <w:t xml:space="preserve">Home warranty </w:t>
            </w:r>
            <w:proofErr w:type="gramStart"/>
            <w:r>
              <w:rPr>
                <w:rFonts w:ascii="Arial" w:hAnsi="Arial" w:cs="Arial"/>
                <w:sz w:val="22"/>
                <w:szCs w:val="22"/>
              </w:rPr>
              <w:t>insurance  must</w:t>
            </w:r>
            <w:proofErr w:type="gramEnd"/>
            <w:r>
              <w:rPr>
                <w:rFonts w:ascii="Arial" w:hAnsi="Arial" w:cs="Arial"/>
                <w:sz w:val="22"/>
                <w:szCs w:val="22"/>
              </w:rPr>
              <w:t xml:space="preserve"> be obtained by the builder  for any building work over $3300</w:t>
            </w:r>
            <w:permEnd w:id="1884503850"/>
          </w:p>
        </w:tc>
        <w:permStart w:id="58570186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2AA1A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85701861" w:displacedByCustomXml="prev"/>
      </w:tr>
    </w:tbl>
    <w:p w14:paraId="2618E6F3" w14:textId="77777777" w:rsidR="00A844ED" w:rsidRPr="00A844ED" w:rsidRDefault="00A844ED" w:rsidP="00A844ED">
      <w:pPr>
        <w:rPr>
          <w:rFonts w:ascii="Arial" w:hAnsi="Arial" w:cs="Arial"/>
          <w:sz w:val="22"/>
          <w:szCs w:val="22"/>
        </w:rPr>
      </w:pPr>
    </w:p>
    <w:p w14:paraId="2460ADA1" w14:textId="77777777" w:rsidR="00A844ED" w:rsidRPr="00A844ED" w:rsidRDefault="00A844ED" w:rsidP="00A844ED">
      <w:pPr>
        <w:rPr>
          <w:rFonts w:ascii="Arial" w:hAnsi="Arial" w:cs="Arial"/>
          <w:sz w:val="22"/>
          <w:szCs w:val="22"/>
        </w:rPr>
      </w:pPr>
    </w:p>
    <w:p w14:paraId="2BF1B98E" w14:textId="77777777" w:rsidR="00A844ED" w:rsidRPr="00A844ED" w:rsidRDefault="00A844ED" w:rsidP="00A844ED">
      <w:pPr>
        <w:numPr>
          <w:ilvl w:val="0"/>
          <w:numId w:val="67"/>
        </w:numPr>
        <w:ind w:left="709" w:hanging="709"/>
        <w:jc w:val="left"/>
        <w:rPr>
          <w:rFonts w:ascii="Arial" w:hAnsi="Arial"/>
          <w:b/>
        </w:rPr>
      </w:pPr>
      <w:bookmarkStart w:id="18" w:name="_Ref535488171"/>
      <w:r w:rsidRPr="00A844ED">
        <w:rPr>
          <w:rFonts w:ascii="Arial" w:hAnsi="Arial"/>
          <w:b/>
        </w:rPr>
        <w:t>Identify the legislation (Act name and relevant section) that requires an employer to insure workers in the event of accidents or illness.</w:t>
      </w:r>
      <w:bookmarkEnd w:id="18"/>
    </w:p>
    <w:p w14:paraId="73683BA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62D74F" w14:textId="77777777" w:rsidTr="005F32AC">
        <w:trPr>
          <w:trHeight w:val="2438"/>
        </w:trPr>
        <w:tc>
          <w:tcPr>
            <w:tcW w:w="1027" w:type="dxa"/>
            <w:tcBorders>
              <w:top w:val="nil"/>
              <w:left w:val="nil"/>
              <w:bottom w:val="nil"/>
              <w:right w:val="single" w:sz="4" w:space="0" w:color="auto"/>
            </w:tcBorders>
          </w:tcPr>
          <w:p w14:paraId="00C6337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03690" w14:textId="4FEC9244" w:rsidR="00A844ED" w:rsidRPr="00A844ED" w:rsidRDefault="00C313E3" w:rsidP="00A844ED">
            <w:pPr>
              <w:rPr>
                <w:rFonts w:ascii="Arial" w:hAnsi="Arial" w:cs="Arial"/>
                <w:sz w:val="22"/>
                <w:szCs w:val="22"/>
              </w:rPr>
            </w:pPr>
            <w:permStart w:id="625803934" w:edGrp="everyone"/>
            <w:proofErr w:type="gramStart"/>
            <w:r>
              <w:rPr>
                <w:rFonts w:ascii="Arial" w:hAnsi="Arial" w:cs="Arial"/>
                <w:sz w:val="22"/>
                <w:szCs w:val="22"/>
              </w:rPr>
              <w:t>Workers</w:t>
            </w:r>
            <w:proofErr w:type="gramEnd"/>
            <w:r>
              <w:rPr>
                <w:rFonts w:ascii="Arial" w:hAnsi="Arial" w:cs="Arial"/>
                <w:sz w:val="22"/>
                <w:szCs w:val="22"/>
              </w:rPr>
              <w:t xml:space="preserve"> compensation and rehabilitation act 2003</w:t>
            </w:r>
            <w:permEnd w:id="625803934"/>
          </w:p>
        </w:tc>
        <w:permStart w:id="9971051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2A1B3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9710513" w:displacedByCustomXml="prev"/>
      </w:tr>
    </w:tbl>
    <w:p w14:paraId="4DEAD2BB" w14:textId="77777777" w:rsidR="00A844ED" w:rsidRPr="00A844ED" w:rsidRDefault="00A844ED" w:rsidP="00A844ED">
      <w:pPr>
        <w:rPr>
          <w:rFonts w:ascii="Arial" w:hAnsi="Arial" w:cs="Arial"/>
          <w:sz w:val="22"/>
          <w:szCs w:val="22"/>
        </w:rPr>
      </w:pPr>
    </w:p>
    <w:p w14:paraId="44A33264" w14:textId="77777777" w:rsidR="00A844ED" w:rsidRPr="00A844ED" w:rsidRDefault="00A844ED" w:rsidP="00A844ED">
      <w:pPr>
        <w:numPr>
          <w:ilvl w:val="0"/>
          <w:numId w:val="67"/>
        </w:numPr>
        <w:ind w:left="709" w:hanging="709"/>
        <w:jc w:val="left"/>
        <w:rPr>
          <w:rFonts w:ascii="Arial" w:hAnsi="Arial"/>
          <w:b/>
        </w:rPr>
      </w:pPr>
      <w:bookmarkStart w:id="19" w:name="_Ref535488196"/>
      <w:r w:rsidRPr="00A844ED">
        <w:rPr>
          <w:rFonts w:ascii="Arial" w:hAnsi="Arial"/>
          <w:b/>
        </w:rPr>
        <w:t>To ensure that a legally binding contract exists between yourself and a client, what must exist?</w:t>
      </w:r>
      <w:bookmarkEnd w:id="19"/>
    </w:p>
    <w:p w14:paraId="43D0F3B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B9B178C" w14:textId="77777777" w:rsidTr="005F32AC">
        <w:trPr>
          <w:trHeight w:val="2438"/>
        </w:trPr>
        <w:tc>
          <w:tcPr>
            <w:tcW w:w="1027" w:type="dxa"/>
            <w:tcBorders>
              <w:top w:val="nil"/>
              <w:left w:val="nil"/>
              <w:bottom w:val="nil"/>
              <w:right w:val="single" w:sz="4" w:space="0" w:color="auto"/>
            </w:tcBorders>
          </w:tcPr>
          <w:p w14:paraId="422318C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9C3C9" w14:textId="169ADFDE" w:rsidR="00A844ED" w:rsidRPr="00A844ED" w:rsidRDefault="003349D4" w:rsidP="00A844ED">
            <w:pPr>
              <w:rPr>
                <w:rFonts w:ascii="Arial" w:hAnsi="Arial" w:cs="Arial"/>
                <w:sz w:val="22"/>
                <w:szCs w:val="22"/>
              </w:rPr>
            </w:pPr>
            <w:permStart w:id="965161905" w:edGrp="everyone"/>
            <w:r>
              <w:rPr>
                <w:rFonts w:ascii="Arial" w:hAnsi="Arial" w:cs="Arial"/>
                <w:sz w:val="22"/>
                <w:szCs w:val="22"/>
              </w:rPr>
              <w:t>An Adequate construction contract (QBCC) to the correct value</w:t>
            </w:r>
            <w:permEnd w:id="965161905"/>
          </w:p>
        </w:tc>
        <w:permStart w:id="159567272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58D2C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95672725" w:displacedByCustomXml="prev"/>
      </w:tr>
    </w:tbl>
    <w:p w14:paraId="37E34E6B" w14:textId="77777777" w:rsidR="00A844ED" w:rsidRPr="00A844ED" w:rsidRDefault="00A844ED" w:rsidP="00A844ED">
      <w:pPr>
        <w:rPr>
          <w:rFonts w:ascii="Arial" w:hAnsi="Arial" w:cs="Arial"/>
          <w:sz w:val="22"/>
          <w:szCs w:val="22"/>
        </w:rPr>
      </w:pPr>
    </w:p>
    <w:p w14:paraId="264442C1" w14:textId="77777777" w:rsidR="00A844ED" w:rsidRPr="00A844ED" w:rsidRDefault="00A844ED" w:rsidP="00A844ED">
      <w:pPr>
        <w:rPr>
          <w:rFonts w:ascii="Arial" w:hAnsi="Arial" w:cs="Arial"/>
          <w:sz w:val="22"/>
          <w:szCs w:val="22"/>
        </w:rPr>
      </w:pPr>
    </w:p>
    <w:p w14:paraId="23C19E76" w14:textId="77777777" w:rsidR="00A844ED" w:rsidRPr="00A844ED" w:rsidRDefault="00A844ED" w:rsidP="00A844ED">
      <w:pPr>
        <w:numPr>
          <w:ilvl w:val="0"/>
          <w:numId w:val="67"/>
        </w:numPr>
        <w:ind w:left="709" w:hanging="709"/>
        <w:jc w:val="left"/>
        <w:rPr>
          <w:rFonts w:ascii="Arial" w:hAnsi="Arial"/>
          <w:b/>
        </w:rPr>
      </w:pPr>
      <w:bookmarkStart w:id="20" w:name="_Ref535488198"/>
      <w:r w:rsidRPr="00A844ED">
        <w:rPr>
          <w:rFonts w:ascii="Arial" w:eastAsiaTheme="minorEastAsia" w:hAnsi="Arial"/>
          <w:b/>
          <w:kern w:val="24"/>
        </w:rPr>
        <w:t>What federal and state/territory fair trade legislation should be referred to for guidance on the following:</w:t>
      </w:r>
      <w:bookmarkEnd w:id="20"/>
    </w:p>
    <w:p w14:paraId="55E8DF1F"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61C48253"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4AC890B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14:paraId="22791D40" w14:textId="77777777" w:rsidTr="005F32AC">
        <w:tc>
          <w:tcPr>
            <w:tcW w:w="611" w:type="pct"/>
            <w:tcBorders>
              <w:top w:val="nil"/>
              <w:left w:val="nil"/>
              <w:bottom w:val="nil"/>
              <w:right w:val="single" w:sz="12" w:space="0" w:color="auto"/>
            </w:tcBorders>
            <w:shd w:val="clear" w:color="auto" w:fill="auto"/>
          </w:tcPr>
          <w:p w14:paraId="0B6522F7"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FB06B7"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563D8208" w14:textId="77777777" w:rsidR="00A844ED" w:rsidRPr="00A844ED" w:rsidRDefault="00A844ED" w:rsidP="00A844ED">
            <w:pPr>
              <w:ind w:right="82"/>
              <w:jc w:val="center"/>
            </w:pPr>
            <w:r w:rsidRPr="00A844ED">
              <w:t>State or territory</w:t>
            </w:r>
          </w:p>
        </w:tc>
        <w:permStart w:id="1597662603"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B247C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7662603" w:displacedByCustomXml="prev"/>
      </w:tr>
      <w:tr w:rsidR="00A844ED" w:rsidRPr="00A844ED" w14:paraId="5714A30F" w14:textId="77777777" w:rsidTr="005F32AC">
        <w:trPr>
          <w:trHeight w:val="1417"/>
          <w:hidden/>
        </w:trPr>
        <w:tc>
          <w:tcPr>
            <w:tcW w:w="611" w:type="pct"/>
            <w:tcBorders>
              <w:top w:val="nil"/>
              <w:left w:val="nil"/>
              <w:bottom w:val="nil"/>
              <w:right w:val="single" w:sz="12" w:space="0" w:color="auto"/>
            </w:tcBorders>
          </w:tcPr>
          <w:p w14:paraId="1B63E64F"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6287382B" w14:textId="7E2CDB48" w:rsidR="00A844ED" w:rsidRPr="00A844ED" w:rsidRDefault="003349D4" w:rsidP="00A844ED">
            <w:pPr>
              <w:jc w:val="left"/>
              <w:rPr>
                <w:rFonts w:ascii="Arial" w:hAnsi="Arial" w:cs="Arial"/>
                <w:sz w:val="22"/>
                <w:szCs w:val="22"/>
              </w:rPr>
            </w:pPr>
            <w:permStart w:id="528168466" w:edGrp="everyone"/>
            <w:r>
              <w:rPr>
                <w:rFonts w:ascii="Arial" w:hAnsi="Arial" w:cs="Arial"/>
                <w:sz w:val="22"/>
                <w:szCs w:val="22"/>
              </w:rPr>
              <w:t xml:space="preserve">The </w:t>
            </w:r>
            <w:proofErr w:type="spellStart"/>
            <w:r>
              <w:rPr>
                <w:rFonts w:ascii="Arial" w:hAnsi="Arial" w:cs="Arial"/>
                <w:sz w:val="22"/>
                <w:szCs w:val="22"/>
              </w:rPr>
              <w:t>Competiton</w:t>
            </w:r>
            <w:proofErr w:type="spellEnd"/>
            <w:r>
              <w:rPr>
                <w:rFonts w:ascii="Arial" w:hAnsi="Arial" w:cs="Arial"/>
                <w:sz w:val="22"/>
                <w:szCs w:val="22"/>
              </w:rPr>
              <w:t xml:space="preserve"> and Consumer Act 2010</w:t>
            </w:r>
            <w:permEnd w:id="528168466"/>
          </w:p>
        </w:tc>
        <w:tc>
          <w:tcPr>
            <w:tcW w:w="2027" w:type="pct"/>
            <w:tcBorders>
              <w:top w:val="single" w:sz="12" w:space="0" w:color="auto"/>
              <w:left w:val="single" w:sz="4" w:space="0" w:color="auto"/>
            </w:tcBorders>
            <w:shd w:val="clear" w:color="auto" w:fill="auto"/>
            <w:vAlign w:val="center"/>
          </w:tcPr>
          <w:p w14:paraId="71E08FB6" w14:textId="77777777" w:rsidR="00A844ED" w:rsidRDefault="003349D4" w:rsidP="00A844ED">
            <w:pPr>
              <w:jc w:val="left"/>
              <w:rPr>
                <w:rFonts w:ascii="Arial" w:hAnsi="Arial" w:cs="Arial"/>
                <w:sz w:val="22"/>
                <w:szCs w:val="22"/>
              </w:rPr>
            </w:pPr>
            <w:permStart w:id="394817126" w:edGrp="everyone"/>
            <w:r>
              <w:rPr>
                <w:rFonts w:ascii="Arial" w:hAnsi="Arial" w:cs="Arial"/>
                <w:sz w:val="22"/>
                <w:szCs w:val="22"/>
              </w:rPr>
              <w:t>Qld office of fair trading</w:t>
            </w:r>
          </w:p>
          <w:p w14:paraId="7882B0CB" w14:textId="15C3146D" w:rsidR="00A844ED" w:rsidRPr="00A844ED" w:rsidRDefault="003349D4" w:rsidP="00A844ED">
            <w:pPr>
              <w:jc w:val="left"/>
              <w:rPr>
                <w:rFonts w:ascii="Arial" w:hAnsi="Arial" w:cs="Arial"/>
                <w:sz w:val="22"/>
                <w:szCs w:val="22"/>
              </w:rPr>
            </w:pPr>
            <w:r>
              <w:rPr>
                <w:rFonts w:ascii="Arial" w:hAnsi="Arial" w:cs="Arial"/>
                <w:sz w:val="22"/>
                <w:szCs w:val="22"/>
              </w:rPr>
              <w:t>QLD fair trading Act 198</w:t>
            </w:r>
            <w:permEnd w:id="394817126"/>
          </w:p>
        </w:tc>
        <w:tc>
          <w:tcPr>
            <w:tcW w:w="335" w:type="pct"/>
            <w:tcBorders>
              <w:top w:val="nil"/>
              <w:left w:val="single" w:sz="12" w:space="0" w:color="auto"/>
              <w:bottom w:val="nil"/>
              <w:right w:val="nil"/>
            </w:tcBorders>
          </w:tcPr>
          <w:p w14:paraId="48C56085" w14:textId="77777777" w:rsidR="00A844ED" w:rsidRPr="00A844ED" w:rsidRDefault="00A844ED" w:rsidP="00A844ED">
            <w:pPr>
              <w:ind w:left="993" w:hanging="993"/>
            </w:pPr>
          </w:p>
        </w:tc>
      </w:tr>
    </w:tbl>
    <w:p w14:paraId="4DC060FF" w14:textId="77777777" w:rsidR="00A844ED" w:rsidRPr="00A844ED" w:rsidRDefault="00A844ED" w:rsidP="00A844ED">
      <w:pPr>
        <w:rPr>
          <w:rFonts w:ascii="Arial" w:hAnsi="Arial" w:cs="Arial"/>
          <w:sz w:val="22"/>
          <w:szCs w:val="22"/>
        </w:rPr>
      </w:pPr>
    </w:p>
    <w:p w14:paraId="6855FBB6" w14:textId="77777777" w:rsidR="00A844ED" w:rsidRPr="00A844ED" w:rsidRDefault="00A844ED" w:rsidP="00A844ED">
      <w:pPr>
        <w:rPr>
          <w:rFonts w:ascii="Arial" w:hAnsi="Arial" w:cs="Arial"/>
          <w:sz w:val="22"/>
          <w:szCs w:val="22"/>
        </w:rPr>
      </w:pPr>
    </w:p>
    <w:p w14:paraId="45A67698" w14:textId="77777777" w:rsidR="00A844ED" w:rsidRPr="00A844ED" w:rsidRDefault="00A844ED" w:rsidP="00A844ED">
      <w:pPr>
        <w:numPr>
          <w:ilvl w:val="0"/>
          <w:numId w:val="67"/>
        </w:numPr>
        <w:ind w:left="709" w:hanging="709"/>
        <w:jc w:val="left"/>
        <w:rPr>
          <w:rFonts w:ascii="Arial" w:hAnsi="Arial"/>
          <w:b/>
        </w:rPr>
      </w:pPr>
      <w:bookmarkStart w:id="21" w:name="_Ref535564530"/>
      <w:r w:rsidRPr="00A844ED">
        <w:rPr>
          <w:rFonts w:ascii="Arial" w:hAnsi="Arial"/>
          <w:b/>
        </w:rPr>
        <w:t>Identify the legislation (Act name and relevant section) that identifies that an employer is to pay payroll tax.</w:t>
      </w:r>
      <w:bookmarkEnd w:id="21"/>
    </w:p>
    <w:p w14:paraId="1E207A4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5253B54" w14:textId="77777777" w:rsidTr="005F32AC">
        <w:trPr>
          <w:trHeight w:val="2432"/>
        </w:trPr>
        <w:tc>
          <w:tcPr>
            <w:tcW w:w="1027" w:type="dxa"/>
            <w:tcBorders>
              <w:top w:val="nil"/>
              <w:left w:val="nil"/>
              <w:bottom w:val="nil"/>
              <w:right w:val="single" w:sz="4" w:space="0" w:color="auto"/>
            </w:tcBorders>
          </w:tcPr>
          <w:p w14:paraId="5EFF3C6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BCE9A7" w14:textId="513CF0BE" w:rsidR="00A844ED" w:rsidRPr="00A844ED" w:rsidRDefault="00C313E3" w:rsidP="00A844ED">
            <w:pPr>
              <w:rPr>
                <w:rFonts w:ascii="Arial" w:hAnsi="Arial" w:cs="Arial"/>
                <w:sz w:val="22"/>
                <w:szCs w:val="22"/>
              </w:rPr>
            </w:pPr>
            <w:permStart w:id="133463225" w:edGrp="everyone"/>
            <w:r>
              <w:rPr>
                <w:rFonts w:ascii="Arial" w:hAnsi="Arial" w:cs="Arial"/>
                <w:sz w:val="22"/>
                <w:szCs w:val="22"/>
              </w:rPr>
              <w:t>Payroll tax act 1971(QLD)</w:t>
            </w:r>
            <w:permEnd w:id="133463225"/>
          </w:p>
        </w:tc>
        <w:permStart w:id="151717549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5C61E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17175490" w:displacedByCustomXml="prev"/>
      </w:tr>
    </w:tbl>
    <w:p w14:paraId="3061EB58" w14:textId="77777777" w:rsidR="00A844ED" w:rsidRPr="00A844ED" w:rsidRDefault="00A844ED" w:rsidP="00A844ED">
      <w:pPr>
        <w:rPr>
          <w:rFonts w:ascii="Arial" w:hAnsi="Arial" w:cs="Arial"/>
          <w:sz w:val="22"/>
          <w:szCs w:val="22"/>
        </w:rPr>
      </w:pPr>
    </w:p>
    <w:p w14:paraId="378E631D" w14:textId="77777777" w:rsidR="00A844ED" w:rsidRPr="00A844ED" w:rsidRDefault="00A844ED" w:rsidP="00A844ED">
      <w:pPr>
        <w:rPr>
          <w:rFonts w:ascii="Arial" w:hAnsi="Arial" w:cs="Arial"/>
          <w:sz w:val="22"/>
          <w:szCs w:val="22"/>
        </w:rPr>
      </w:pPr>
    </w:p>
    <w:p w14:paraId="6C7D28B3" w14:textId="77777777" w:rsidR="00A844ED" w:rsidRPr="00A844ED" w:rsidRDefault="00A844ED" w:rsidP="00A844ED">
      <w:pPr>
        <w:numPr>
          <w:ilvl w:val="0"/>
          <w:numId w:val="67"/>
        </w:numPr>
        <w:ind w:left="709" w:hanging="709"/>
        <w:jc w:val="left"/>
        <w:rPr>
          <w:rFonts w:ascii="Arial" w:hAnsi="Arial"/>
          <w:b/>
        </w:rPr>
      </w:pPr>
      <w:bookmarkStart w:id="22" w:name="_Ref535564531"/>
      <w:r w:rsidRPr="00A844ED">
        <w:rPr>
          <w:rFonts w:ascii="Arial" w:hAnsi="Arial"/>
          <w:b/>
        </w:rPr>
        <w:t>Payroll tax is a self-assessed tax on the wages that employers pay to their Queensland employees when the total wages are more than $___________.</w:t>
      </w:r>
      <w:bookmarkEnd w:id="22"/>
    </w:p>
    <w:p w14:paraId="188F3AB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E91B8ED" w14:textId="77777777" w:rsidTr="005F32AC">
        <w:trPr>
          <w:trHeight w:val="737"/>
        </w:trPr>
        <w:tc>
          <w:tcPr>
            <w:tcW w:w="1027" w:type="dxa"/>
            <w:tcBorders>
              <w:top w:val="nil"/>
              <w:left w:val="nil"/>
              <w:bottom w:val="nil"/>
              <w:right w:val="single" w:sz="4" w:space="0" w:color="auto"/>
            </w:tcBorders>
          </w:tcPr>
          <w:p w14:paraId="49CC304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661886" w14:textId="11EDB8BC" w:rsidR="00A844ED" w:rsidRPr="00A844ED" w:rsidRDefault="00C313E3" w:rsidP="00A844ED">
            <w:pPr>
              <w:rPr>
                <w:rFonts w:ascii="Arial" w:hAnsi="Arial" w:cs="Arial"/>
                <w:sz w:val="22"/>
                <w:szCs w:val="22"/>
              </w:rPr>
            </w:pPr>
            <w:permStart w:id="1162298217" w:edGrp="everyone"/>
            <w:r>
              <w:rPr>
                <w:rFonts w:ascii="Arial" w:hAnsi="Arial" w:cs="Arial"/>
                <w:sz w:val="22"/>
                <w:szCs w:val="22"/>
              </w:rPr>
              <w:t>$25000per week</w:t>
            </w:r>
            <w:permEnd w:id="1162298217"/>
          </w:p>
        </w:tc>
        <w:permStart w:id="65754512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C78DA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57545122" w:displacedByCustomXml="prev"/>
      </w:tr>
    </w:tbl>
    <w:p w14:paraId="2770289A" w14:textId="77777777" w:rsidR="00A844ED" w:rsidRPr="00A844ED" w:rsidRDefault="00A844ED" w:rsidP="00A844ED">
      <w:pPr>
        <w:jc w:val="left"/>
        <w:rPr>
          <w:rFonts w:ascii="Arial" w:hAnsi="Arial" w:cs="Arial"/>
          <w:sz w:val="22"/>
          <w:szCs w:val="22"/>
        </w:rPr>
      </w:pPr>
    </w:p>
    <w:p w14:paraId="14D260E2" w14:textId="77777777" w:rsidR="00A844ED" w:rsidRPr="00A844ED" w:rsidRDefault="00A844ED" w:rsidP="00A844ED">
      <w:pPr>
        <w:numPr>
          <w:ilvl w:val="0"/>
          <w:numId w:val="67"/>
        </w:numPr>
        <w:ind w:left="709" w:hanging="709"/>
        <w:jc w:val="left"/>
        <w:rPr>
          <w:rFonts w:ascii="Arial" w:hAnsi="Arial"/>
          <w:b/>
        </w:rPr>
      </w:pPr>
      <w:bookmarkStart w:id="23" w:name="_Ref535564534"/>
      <w:r w:rsidRPr="00A844ED">
        <w:rPr>
          <w:rFonts w:ascii="Arial" w:hAnsi="Arial"/>
          <w:b/>
        </w:rPr>
        <w:t>Identify the legislation (Act name and relevant division) that identifies who is required to be registered and who may be registered for Goods and Services Tax (GST).</w:t>
      </w:r>
      <w:bookmarkEnd w:id="23"/>
    </w:p>
    <w:p w14:paraId="65DB75C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2DDB130" w14:textId="77777777" w:rsidTr="005F32AC">
        <w:trPr>
          <w:trHeight w:val="2381"/>
        </w:trPr>
        <w:tc>
          <w:tcPr>
            <w:tcW w:w="1027" w:type="dxa"/>
            <w:tcBorders>
              <w:top w:val="nil"/>
              <w:left w:val="nil"/>
              <w:bottom w:val="nil"/>
              <w:right w:val="single" w:sz="4" w:space="0" w:color="auto"/>
            </w:tcBorders>
          </w:tcPr>
          <w:p w14:paraId="2F42053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8E518C" w14:textId="77777777" w:rsidR="00A844ED" w:rsidRDefault="00F216C6" w:rsidP="00A844ED">
            <w:pPr>
              <w:rPr>
                <w:rFonts w:ascii="Arial" w:hAnsi="Arial" w:cs="Arial"/>
                <w:sz w:val="22"/>
                <w:szCs w:val="22"/>
              </w:rPr>
            </w:pPr>
            <w:permStart w:id="1075538939" w:edGrp="everyone"/>
            <w:r>
              <w:rPr>
                <w:rFonts w:ascii="Arial" w:hAnsi="Arial" w:cs="Arial"/>
                <w:sz w:val="22"/>
                <w:szCs w:val="22"/>
              </w:rPr>
              <w:t>Goods and services Tax Act 1999</w:t>
            </w:r>
          </w:p>
          <w:p w14:paraId="12CE27F5" w14:textId="4A367477" w:rsidR="00A844ED" w:rsidRPr="00A844ED" w:rsidRDefault="00F216C6" w:rsidP="00A844ED">
            <w:pPr>
              <w:rPr>
                <w:rFonts w:ascii="Arial" w:hAnsi="Arial" w:cs="Arial"/>
                <w:sz w:val="22"/>
                <w:szCs w:val="22"/>
              </w:rPr>
            </w:pPr>
            <w:r>
              <w:rPr>
                <w:rFonts w:ascii="Arial" w:hAnsi="Arial" w:cs="Arial"/>
                <w:sz w:val="22"/>
                <w:szCs w:val="22"/>
              </w:rPr>
              <w:t>Part 2-5 division 23</w:t>
            </w:r>
            <w:permEnd w:id="1075538939"/>
          </w:p>
        </w:tc>
        <w:permStart w:id="2105493338"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DF9ED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05493338" w:displacedByCustomXml="prev"/>
      </w:tr>
    </w:tbl>
    <w:p w14:paraId="6DE36DC7" w14:textId="77777777" w:rsidR="00A844ED" w:rsidRPr="00A844ED" w:rsidRDefault="00A844ED" w:rsidP="00A844ED">
      <w:pPr>
        <w:rPr>
          <w:rFonts w:ascii="Arial" w:hAnsi="Arial" w:cs="Arial"/>
          <w:sz w:val="22"/>
          <w:szCs w:val="22"/>
        </w:rPr>
      </w:pPr>
    </w:p>
    <w:p w14:paraId="48F76859" w14:textId="77777777" w:rsidR="00A844ED" w:rsidRPr="00A844ED" w:rsidRDefault="00A844ED" w:rsidP="00A844ED">
      <w:pPr>
        <w:rPr>
          <w:rFonts w:ascii="Arial" w:hAnsi="Arial" w:cs="Arial"/>
          <w:sz w:val="22"/>
          <w:szCs w:val="22"/>
        </w:rPr>
      </w:pPr>
    </w:p>
    <w:p w14:paraId="566AFE50" w14:textId="77777777"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14:paraId="61AB370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74D7F87" w14:textId="77777777" w:rsidTr="005F32AC">
        <w:trPr>
          <w:trHeight w:val="964"/>
        </w:trPr>
        <w:tc>
          <w:tcPr>
            <w:tcW w:w="1027" w:type="dxa"/>
            <w:tcBorders>
              <w:top w:val="nil"/>
              <w:left w:val="nil"/>
              <w:bottom w:val="nil"/>
              <w:right w:val="single" w:sz="4" w:space="0" w:color="auto"/>
            </w:tcBorders>
          </w:tcPr>
          <w:p w14:paraId="006BCE7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C2516" w14:textId="12B27BDD" w:rsidR="00A844ED" w:rsidRPr="00A844ED" w:rsidRDefault="00EB4164" w:rsidP="00A844ED">
            <w:pPr>
              <w:rPr>
                <w:rFonts w:ascii="Arial" w:hAnsi="Arial" w:cs="Arial"/>
                <w:sz w:val="22"/>
                <w:szCs w:val="22"/>
              </w:rPr>
            </w:pPr>
            <w:permStart w:id="844305436" w:edGrp="everyone"/>
            <w:r>
              <w:rPr>
                <w:rFonts w:ascii="Arial" w:hAnsi="Arial" w:cs="Arial"/>
                <w:sz w:val="22"/>
                <w:szCs w:val="22"/>
              </w:rPr>
              <w:t>$75 000</w:t>
            </w:r>
            <w:permEnd w:id="844305436"/>
          </w:p>
        </w:tc>
        <w:permStart w:id="631138548"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879AE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31138548" w:displacedByCustomXml="prev"/>
      </w:tr>
    </w:tbl>
    <w:p w14:paraId="73225D6B" w14:textId="77777777" w:rsidR="00A844ED" w:rsidRPr="00A844ED" w:rsidRDefault="00A844ED" w:rsidP="00A844ED">
      <w:pPr>
        <w:rPr>
          <w:rFonts w:ascii="Arial" w:hAnsi="Arial" w:cs="Arial"/>
          <w:sz w:val="22"/>
          <w:szCs w:val="22"/>
        </w:rPr>
      </w:pPr>
    </w:p>
    <w:p w14:paraId="0866C9FC" w14:textId="77777777" w:rsidR="00A844ED" w:rsidRPr="00A844ED" w:rsidRDefault="00A844ED" w:rsidP="00A844ED">
      <w:pPr>
        <w:jc w:val="left"/>
        <w:rPr>
          <w:rFonts w:ascii="Arial" w:hAnsi="Arial" w:cs="Arial"/>
          <w:sz w:val="22"/>
          <w:szCs w:val="22"/>
        </w:rPr>
      </w:pPr>
    </w:p>
    <w:p w14:paraId="6A5F829D" w14:textId="77777777"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14:paraId="6D22B87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A579838" w14:textId="77777777" w:rsidTr="005F32AC">
        <w:trPr>
          <w:trHeight w:val="964"/>
        </w:trPr>
        <w:tc>
          <w:tcPr>
            <w:tcW w:w="1027" w:type="dxa"/>
            <w:tcBorders>
              <w:top w:val="nil"/>
              <w:left w:val="nil"/>
              <w:bottom w:val="nil"/>
              <w:right w:val="single" w:sz="4" w:space="0" w:color="auto"/>
            </w:tcBorders>
          </w:tcPr>
          <w:p w14:paraId="680BC1F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AE07DB" w14:textId="77777777" w:rsidR="00A844ED" w:rsidRDefault="00C313E3" w:rsidP="00A844ED">
            <w:pPr>
              <w:rPr>
                <w:rFonts w:ascii="Arial" w:hAnsi="Arial" w:cs="Arial"/>
                <w:sz w:val="22"/>
                <w:szCs w:val="22"/>
              </w:rPr>
            </w:pPr>
            <w:permStart w:id="830033872" w:edGrp="everyone"/>
            <w:r>
              <w:rPr>
                <w:rFonts w:ascii="Arial" w:hAnsi="Arial" w:cs="Arial"/>
                <w:sz w:val="22"/>
                <w:szCs w:val="22"/>
              </w:rPr>
              <w:t>QBCC Act 1991</w:t>
            </w:r>
          </w:p>
          <w:p w14:paraId="261CE9A3" w14:textId="5DBD282D" w:rsidR="00A844ED" w:rsidRPr="00A844ED" w:rsidRDefault="00C313E3" w:rsidP="00A844ED">
            <w:pPr>
              <w:rPr>
                <w:rFonts w:ascii="Arial" w:hAnsi="Arial" w:cs="Arial"/>
                <w:sz w:val="22"/>
                <w:szCs w:val="22"/>
              </w:rPr>
            </w:pPr>
            <w:r>
              <w:rPr>
                <w:rFonts w:ascii="Arial" w:hAnsi="Arial" w:cs="Arial"/>
                <w:sz w:val="22"/>
                <w:szCs w:val="22"/>
              </w:rPr>
              <w:t>Building act 1975</w:t>
            </w:r>
            <w:permEnd w:id="830033872"/>
          </w:p>
        </w:tc>
        <w:permStart w:id="29353583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3BE1F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93535837" w:displacedByCustomXml="prev"/>
      </w:tr>
    </w:tbl>
    <w:p w14:paraId="2D7762A1" w14:textId="77777777" w:rsidR="00A844ED" w:rsidRPr="00A844ED" w:rsidRDefault="00A844ED" w:rsidP="00A844ED">
      <w:pPr>
        <w:rPr>
          <w:rFonts w:ascii="Arial" w:hAnsi="Arial" w:cs="Arial"/>
          <w:sz w:val="20"/>
          <w:szCs w:val="22"/>
        </w:rPr>
      </w:pPr>
    </w:p>
    <w:p w14:paraId="580F7C80" w14:textId="77777777" w:rsidR="00A844ED" w:rsidRPr="00A844ED" w:rsidRDefault="00A844ED" w:rsidP="00A844ED">
      <w:pPr>
        <w:rPr>
          <w:rFonts w:ascii="Arial" w:hAnsi="Arial" w:cs="Arial"/>
          <w:sz w:val="20"/>
          <w:szCs w:val="22"/>
        </w:rPr>
      </w:pPr>
    </w:p>
    <w:p w14:paraId="65281550" w14:textId="77777777"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14:paraId="4DC67D9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BA1356" w14:textId="77777777" w:rsidTr="005F32AC">
        <w:trPr>
          <w:trHeight w:val="1417"/>
        </w:trPr>
        <w:tc>
          <w:tcPr>
            <w:tcW w:w="1027" w:type="dxa"/>
            <w:tcBorders>
              <w:top w:val="nil"/>
              <w:left w:val="nil"/>
              <w:bottom w:val="nil"/>
              <w:right w:val="single" w:sz="4" w:space="0" w:color="auto"/>
            </w:tcBorders>
          </w:tcPr>
          <w:p w14:paraId="52CD20C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EABF0" w14:textId="521FC9A0" w:rsidR="00A844ED" w:rsidRPr="00A844ED" w:rsidRDefault="00EB4164" w:rsidP="00A844ED">
            <w:pPr>
              <w:rPr>
                <w:rFonts w:ascii="Arial" w:hAnsi="Arial" w:cs="Arial"/>
                <w:sz w:val="22"/>
                <w:szCs w:val="22"/>
              </w:rPr>
            </w:pPr>
            <w:permStart w:id="865413980" w:edGrp="everyone"/>
            <w:r>
              <w:rPr>
                <w:rFonts w:ascii="Arial" w:hAnsi="Arial" w:cs="Arial"/>
                <w:sz w:val="22"/>
                <w:szCs w:val="22"/>
              </w:rPr>
              <w:t>HIA small works contract</w:t>
            </w:r>
            <w:permEnd w:id="865413980"/>
          </w:p>
        </w:tc>
        <w:permStart w:id="82313686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C6DA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23136861" w:displacedByCustomXml="prev"/>
      </w:tr>
    </w:tbl>
    <w:p w14:paraId="428476C0" w14:textId="77777777" w:rsidR="00A844ED" w:rsidRPr="00A844ED" w:rsidRDefault="00A844ED" w:rsidP="00A844ED">
      <w:pPr>
        <w:rPr>
          <w:rFonts w:ascii="Arial" w:hAnsi="Arial" w:cs="Arial"/>
          <w:sz w:val="20"/>
          <w:szCs w:val="22"/>
        </w:rPr>
      </w:pPr>
    </w:p>
    <w:p w14:paraId="6ECC798A" w14:textId="77777777" w:rsidR="00A844ED" w:rsidRPr="00A844ED" w:rsidRDefault="00A844ED" w:rsidP="00A844ED">
      <w:pPr>
        <w:rPr>
          <w:rFonts w:ascii="Arial" w:hAnsi="Arial" w:cs="Arial"/>
          <w:sz w:val="20"/>
          <w:szCs w:val="22"/>
        </w:rPr>
      </w:pPr>
    </w:p>
    <w:p w14:paraId="355FA283" w14:textId="77777777"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14:paraId="30EA4D5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E873A7" w14:textId="77777777" w:rsidTr="005F32AC">
        <w:trPr>
          <w:trHeight w:val="1417"/>
        </w:trPr>
        <w:tc>
          <w:tcPr>
            <w:tcW w:w="1027" w:type="dxa"/>
            <w:tcBorders>
              <w:top w:val="nil"/>
              <w:left w:val="nil"/>
              <w:bottom w:val="nil"/>
              <w:right w:val="single" w:sz="4" w:space="0" w:color="auto"/>
            </w:tcBorders>
          </w:tcPr>
          <w:p w14:paraId="27A5BC9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12A0D" w14:textId="35D5199C" w:rsidR="00A844ED" w:rsidRPr="00A844ED" w:rsidRDefault="00EB4164" w:rsidP="00A844ED">
            <w:pPr>
              <w:rPr>
                <w:rFonts w:ascii="Arial" w:hAnsi="Arial" w:cs="Arial"/>
                <w:sz w:val="22"/>
                <w:szCs w:val="22"/>
              </w:rPr>
            </w:pPr>
            <w:permStart w:id="1275467959" w:edGrp="everyone"/>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275467959"/>
          </w:p>
        </w:tc>
        <w:permStart w:id="724194143"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F700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24194143" w:displacedByCustomXml="prev"/>
      </w:tr>
    </w:tbl>
    <w:p w14:paraId="30A999F2" w14:textId="77777777" w:rsidR="00A844ED" w:rsidRPr="00A844ED" w:rsidRDefault="00A844ED" w:rsidP="00A844ED">
      <w:pPr>
        <w:jc w:val="left"/>
        <w:rPr>
          <w:rFonts w:ascii="Arial" w:hAnsi="Arial" w:cs="Arial"/>
          <w:sz w:val="22"/>
          <w:szCs w:val="22"/>
        </w:rPr>
      </w:pPr>
    </w:p>
    <w:p w14:paraId="7583AF4E" w14:textId="77777777"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14:paraId="57E92DB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D5C27FC" w14:textId="77777777" w:rsidTr="005F32AC">
        <w:trPr>
          <w:trHeight w:val="2494"/>
        </w:trPr>
        <w:tc>
          <w:tcPr>
            <w:tcW w:w="1027" w:type="dxa"/>
            <w:tcBorders>
              <w:top w:val="nil"/>
              <w:left w:val="nil"/>
              <w:bottom w:val="nil"/>
              <w:right w:val="single" w:sz="4" w:space="0" w:color="auto"/>
            </w:tcBorders>
          </w:tcPr>
          <w:p w14:paraId="278C5C7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2396F" w14:textId="77777777" w:rsidR="00A844ED" w:rsidRDefault="000F7D9E" w:rsidP="00A844ED">
            <w:pPr>
              <w:rPr>
                <w:rFonts w:ascii="Arial" w:hAnsi="Arial" w:cs="Arial"/>
                <w:sz w:val="22"/>
                <w:szCs w:val="22"/>
              </w:rPr>
            </w:pPr>
            <w:permStart w:id="2116111918" w:edGrp="everyone"/>
            <w:r>
              <w:rPr>
                <w:rFonts w:ascii="Arial" w:hAnsi="Arial" w:cs="Arial"/>
                <w:sz w:val="22"/>
                <w:szCs w:val="22"/>
              </w:rPr>
              <w:t>Planning act 2016</w:t>
            </w:r>
          </w:p>
          <w:p w14:paraId="4EC3180B" w14:textId="250C9EA1" w:rsidR="00A844ED" w:rsidRPr="00A844ED" w:rsidRDefault="000F7D9E" w:rsidP="00A844ED">
            <w:pPr>
              <w:rPr>
                <w:rFonts w:ascii="Arial" w:hAnsi="Arial" w:cs="Arial"/>
                <w:sz w:val="22"/>
                <w:szCs w:val="22"/>
              </w:rPr>
            </w:pPr>
            <w:r>
              <w:rPr>
                <w:rFonts w:ascii="Arial" w:hAnsi="Arial" w:cs="Arial"/>
                <w:sz w:val="22"/>
                <w:szCs w:val="22"/>
              </w:rPr>
              <w:t xml:space="preserve">Part 5 division </w:t>
            </w:r>
            <w:r w:rsidR="005026FE">
              <w:rPr>
                <w:rFonts w:ascii="Arial" w:hAnsi="Arial" w:cs="Arial"/>
                <w:sz w:val="22"/>
                <w:szCs w:val="22"/>
              </w:rPr>
              <w:t>72</w:t>
            </w:r>
            <w:permEnd w:id="2116111918"/>
          </w:p>
        </w:tc>
        <w:permStart w:id="234517765"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7E324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4517765" w:displacedByCustomXml="prev"/>
      </w:tr>
    </w:tbl>
    <w:p w14:paraId="3376C5FD" w14:textId="77777777" w:rsidR="00A844ED" w:rsidRPr="00A844ED" w:rsidRDefault="00A844ED" w:rsidP="00A844ED">
      <w:pPr>
        <w:rPr>
          <w:rFonts w:ascii="Arial" w:hAnsi="Arial" w:cs="Arial"/>
          <w:sz w:val="22"/>
          <w:szCs w:val="22"/>
        </w:rPr>
      </w:pPr>
    </w:p>
    <w:p w14:paraId="6E9653C6" w14:textId="77777777" w:rsidR="00A844ED" w:rsidRPr="00A844ED" w:rsidRDefault="00A844ED" w:rsidP="00A844ED">
      <w:pPr>
        <w:ind w:right="-24"/>
        <w:rPr>
          <w:rFonts w:ascii="Arial" w:hAnsi="Arial" w:cs="Arial"/>
          <w:sz w:val="22"/>
          <w:szCs w:val="22"/>
        </w:rPr>
      </w:pPr>
    </w:p>
    <w:p w14:paraId="1818BD1B" w14:textId="77777777"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14:paraId="081B772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23C1F9E4" w14:textId="77777777" w:rsidTr="00A844ED">
        <w:trPr>
          <w:trHeight w:val="510"/>
        </w:trPr>
        <w:tc>
          <w:tcPr>
            <w:tcW w:w="1556" w:type="pct"/>
            <w:tcBorders>
              <w:top w:val="nil"/>
              <w:left w:val="nil"/>
              <w:bottom w:val="nil"/>
              <w:right w:val="single" w:sz="12" w:space="0" w:color="auto"/>
            </w:tcBorders>
            <w:shd w:val="clear" w:color="auto" w:fill="auto"/>
          </w:tcPr>
          <w:p w14:paraId="20B5B096" w14:textId="77777777" w:rsidR="00A844ED" w:rsidRPr="00A844ED" w:rsidRDefault="00A844ED" w:rsidP="00A844ED">
            <w:pPr>
              <w:keepNext/>
              <w:ind w:left="993" w:hanging="993"/>
            </w:pPr>
            <w:r w:rsidRPr="00A844ED">
              <w:rPr>
                <w:rFonts w:ascii="Arial" w:hAnsi="Arial" w:cs="Arial"/>
                <w:b/>
                <w:sz w:val="22"/>
                <w:szCs w:val="22"/>
              </w:rPr>
              <w:t>Answer</w:t>
            </w:r>
          </w:p>
        </w:tc>
        <w:permStart w:id="7233930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44398A" w14:textId="6FF17991"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EB2BD2">
                  <w:rPr>
                    <w:rFonts w:ascii="Arial" w:hAnsi="Arial" w:cs="Arial"/>
                    <w:sz w:val="40"/>
                    <w:szCs w:val="44"/>
                  </w:rPr>
                  <w:sym w:font="Wingdings" w:char="F0FE"/>
                </w:r>
              </w:sdtContent>
            </w:sdt>
            <w:permEnd w:id="7233930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60552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BB06481" w14:textId="77777777" w:rsidR="00A844ED" w:rsidRPr="00A844ED" w:rsidRDefault="00A844ED" w:rsidP="00A844ED">
            <w:pPr>
              <w:keepNext/>
              <w:ind w:left="993" w:hanging="993"/>
              <w:rPr>
                <w:rFonts w:ascii="Arial" w:hAnsi="Arial" w:cs="Arial"/>
                <w:sz w:val="44"/>
                <w:szCs w:val="44"/>
              </w:rPr>
            </w:pPr>
          </w:p>
        </w:tc>
        <w:permStart w:id="68210839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90C9BC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82108397" w:displacedByCustomXml="prev"/>
      </w:tr>
      <w:tr w:rsidR="00A844ED" w:rsidRPr="00A844ED" w14:paraId="33B277DF" w14:textId="77777777" w:rsidTr="00A844ED">
        <w:trPr>
          <w:trHeight w:val="510"/>
          <w:hidden/>
        </w:trPr>
        <w:tc>
          <w:tcPr>
            <w:tcW w:w="1556" w:type="pct"/>
            <w:tcBorders>
              <w:top w:val="nil"/>
              <w:left w:val="nil"/>
              <w:bottom w:val="nil"/>
              <w:right w:val="single" w:sz="12" w:space="0" w:color="auto"/>
            </w:tcBorders>
          </w:tcPr>
          <w:p w14:paraId="639C6150" w14:textId="77777777" w:rsidR="00A844ED" w:rsidRPr="00A844ED" w:rsidRDefault="00A844ED" w:rsidP="00A844ED">
            <w:pPr>
              <w:ind w:left="993" w:hanging="993"/>
              <w:jc w:val="center"/>
              <w:rPr>
                <w:vanish/>
              </w:rPr>
            </w:pPr>
          </w:p>
        </w:tc>
        <w:permStart w:id="6431907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4E30D4"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6431907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B3E4A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358620B" w14:textId="77777777" w:rsidR="00A844ED" w:rsidRPr="00A844ED" w:rsidRDefault="00A844ED" w:rsidP="00A844ED">
            <w:pPr>
              <w:ind w:left="993" w:hanging="993"/>
            </w:pPr>
          </w:p>
        </w:tc>
        <w:tc>
          <w:tcPr>
            <w:tcW w:w="336" w:type="pct"/>
            <w:tcBorders>
              <w:top w:val="nil"/>
              <w:left w:val="nil"/>
              <w:bottom w:val="nil"/>
              <w:right w:val="nil"/>
            </w:tcBorders>
          </w:tcPr>
          <w:p w14:paraId="10B610E2" w14:textId="77777777" w:rsidR="00A844ED" w:rsidRPr="00A844ED" w:rsidRDefault="00A844ED" w:rsidP="00A844ED">
            <w:pPr>
              <w:keepNext/>
              <w:ind w:left="993" w:hanging="993"/>
              <w:rPr>
                <w:sz w:val="44"/>
                <w:szCs w:val="44"/>
              </w:rPr>
            </w:pPr>
          </w:p>
        </w:tc>
      </w:tr>
    </w:tbl>
    <w:p w14:paraId="60AD65F6" w14:textId="77777777" w:rsidR="00A844ED" w:rsidRPr="00A844ED" w:rsidRDefault="00A844ED" w:rsidP="00A844ED">
      <w:pPr>
        <w:jc w:val="left"/>
        <w:rPr>
          <w:rFonts w:ascii="Arial" w:hAnsi="Arial" w:cs="Arial"/>
          <w:sz w:val="22"/>
          <w:szCs w:val="22"/>
        </w:rPr>
      </w:pPr>
    </w:p>
    <w:p w14:paraId="772D7C8C" w14:textId="77777777" w:rsidR="00A844ED" w:rsidRPr="00A844ED" w:rsidRDefault="00A844ED" w:rsidP="00A844ED">
      <w:pPr>
        <w:rPr>
          <w:rFonts w:ascii="Arial" w:hAnsi="Arial" w:cs="Arial"/>
          <w:sz w:val="22"/>
          <w:szCs w:val="22"/>
        </w:rPr>
      </w:pPr>
    </w:p>
    <w:p w14:paraId="270FF7DA" w14:textId="77777777"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14:paraId="2AA43CB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844ED" w:rsidRPr="00A844ED" w14:paraId="4242C358" w14:textId="77777777" w:rsidTr="005F32AC">
        <w:tc>
          <w:tcPr>
            <w:tcW w:w="611" w:type="pct"/>
            <w:tcBorders>
              <w:top w:val="nil"/>
              <w:left w:val="nil"/>
              <w:bottom w:val="nil"/>
              <w:right w:val="single" w:sz="12" w:space="0" w:color="auto"/>
            </w:tcBorders>
            <w:shd w:val="clear" w:color="auto" w:fill="auto"/>
          </w:tcPr>
          <w:p w14:paraId="79BAF0A1"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3AE45C1"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1FB6BAEE" w14:textId="77777777" w:rsidR="00A844ED" w:rsidRPr="00A844ED" w:rsidRDefault="00A844ED" w:rsidP="00A844ED">
            <w:pPr>
              <w:ind w:right="82"/>
              <w:jc w:val="center"/>
            </w:pPr>
            <w:r w:rsidRPr="00A844ED">
              <w:t>Enterprise Agreements</w:t>
            </w:r>
          </w:p>
        </w:tc>
        <w:permStart w:id="165500243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2E10A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55002430" w:displacedByCustomXml="prev"/>
      </w:tr>
      <w:tr w:rsidR="00A844ED" w:rsidRPr="00A844ED" w14:paraId="455E7A2E" w14:textId="77777777" w:rsidTr="005F32AC">
        <w:trPr>
          <w:trHeight w:val="850"/>
          <w:hidden/>
        </w:trPr>
        <w:tc>
          <w:tcPr>
            <w:tcW w:w="611" w:type="pct"/>
            <w:tcBorders>
              <w:top w:val="nil"/>
              <w:left w:val="nil"/>
              <w:bottom w:val="nil"/>
              <w:right w:val="single" w:sz="12" w:space="0" w:color="auto"/>
            </w:tcBorders>
          </w:tcPr>
          <w:p w14:paraId="164CE289"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E9B53E6" w14:textId="15252785" w:rsidR="00A844ED" w:rsidRPr="00A844ED" w:rsidRDefault="00EB2BD2" w:rsidP="00A844ED">
            <w:pPr>
              <w:jc w:val="left"/>
              <w:rPr>
                <w:rFonts w:ascii="Arial" w:hAnsi="Arial" w:cs="Arial"/>
                <w:sz w:val="22"/>
                <w:szCs w:val="22"/>
              </w:rPr>
            </w:pPr>
            <w:permStart w:id="1067212160" w:edGrp="everyone"/>
            <w:r>
              <w:rPr>
                <w:rFonts w:ascii="Arial" w:hAnsi="Arial" w:cs="Arial"/>
                <w:sz w:val="22"/>
                <w:szCs w:val="22"/>
              </w:rPr>
              <w:t>Section 156,157</w:t>
            </w:r>
            <w:permEnd w:id="1067212160"/>
          </w:p>
        </w:tc>
        <w:tc>
          <w:tcPr>
            <w:tcW w:w="2027" w:type="pct"/>
            <w:tcBorders>
              <w:left w:val="single" w:sz="4" w:space="0" w:color="auto"/>
            </w:tcBorders>
            <w:shd w:val="clear" w:color="auto" w:fill="auto"/>
            <w:vAlign w:val="center"/>
          </w:tcPr>
          <w:p w14:paraId="47EE65E3" w14:textId="61804A7D" w:rsidR="00A844ED" w:rsidRPr="00A844ED" w:rsidRDefault="00EB2BD2" w:rsidP="00A844ED">
            <w:pPr>
              <w:jc w:val="left"/>
              <w:rPr>
                <w:rFonts w:ascii="Arial" w:hAnsi="Arial" w:cs="Arial"/>
                <w:sz w:val="22"/>
                <w:szCs w:val="22"/>
              </w:rPr>
            </w:pPr>
            <w:permStart w:id="1865447838" w:edGrp="everyone"/>
            <w:r>
              <w:rPr>
                <w:rFonts w:ascii="Arial" w:hAnsi="Arial" w:cs="Arial"/>
                <w:sz w:val="22"/>
                <w:szCs w:val="22"/>
              </w:rPr>
              <w:t>Part 2.67 section 202</w:t>
            </w:r>
            <w:permEnd w:id="1865447838"/>
          </w:p>
        </w:tc>
        <w:tc>
          <w:tcPr>
            <w:tcW w:w="335" w:type="pct"/>
            <w:tcBorders>
              <w:top w:val="nil"/>
              <w:left w:val="single" w:sz="12" w:space="0" w:color="auto"/>
              <w:bottom w:val="nil"/>
              <w:right w:val="nil"/>
            </w:tcBorders>
          </w:tcPr>
          <w:p w14:paraId="1FC78C4F" w14:textId="77777777" w:rsidR="00A844ED" w:rsidRPr="00A844ED" w:rsidRDefault="00A844ED" w:rsidP="00A844ED">
            <w:pPr>
              <w:ind w:left="993" w:hanging="993"/>
            </w:pPr>
          </w:p>
        </w:tc>
      </w:tr>
    </w:tbl>
    <w:p w14:paraId="54821B7D" w14:textId="77777777" w:rsidR="00A844ED" w:rsidRPr="00A844ED" w:rsidRDefault="00A844ED" w:rsidP="00A844ED">
      <w:pPr>
        <w:rPr>
          <w:rFonts w:ascii="Arial" w:hAnsi="Arial" w:cs="Arial"/>
          <w:sz w:val="22"/>
          <w:szCs w:val="22"/>
        </w:rPr>
      </w:pPr>
    </w:p>
    <w:p w14:paraId="1E657004" w14:textId="77777777" w:rsidR="00A844ED" w:rsidRPr="00A844ED" w:rsidRDefault="00A844ED" w:rsidP="00A844ED">
      <w:pPr>
        <w:ind w:right="-24"/>
        <w:rPr>
          <w:rFonts w:ascii="Arial" w:hAnsi="Arial" w:cs="Arial"/>
          <w:sz w:val="22"/>
          <w:szCs w:val="22"/>
        </w:rPr>
      </w:pPr>
    </w:p>
    <w:p w14:paraId="3487089E" w14:textId="77777777"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14:paraId="3B6273F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11E428D4" w14:textId="77777777" w:rsidTr="00A844ED">
        <w:trPr>
          <w:trHeight w:val="510"/>
        </w:trPr>
        <w:tc>
          <w:tcPr>
            <w:tcW w:w="1556" w:type="pct"/>
            <w:tcBorders>
              <w:top w:val="nil"/>
              <w:left w:val="nil"/>
              <w:bottom w:val="nil"/>
              <w:right w:val="single" w:sz="12" w:space="0" w:color="auto"/>
            </w:tcBorders>
            <w:shd w:val="clear" w:color="auto" w:fill="auto"/>
          </w:tcPr>
          <w:p w14:paraId="4B0760AF" w14:textId="77777777" w:rsidR="00A844ED" w:rsidRPr="00A844ED" w:rsidRDefault="00A844ED" w:rsidP="00A844ED">
            <w:pPr>
              <w:keepNext/>
              <w:ind w:left="993" w:hanging="993"/>
            </w:pPr>
            <w:r w:rsidRPr="00A844ED">
              <w:rPr>
                <w:rFonts w:ascii="Arial" w:hAnsi="Arial" w:cs="Arial"/>
                <w:b/>
                <w:sz w:val="22"/>
                <w:szCs w:val="22"/>
              </w:rPr>
              <w:t>Answer</w:t>
            </w:r>
          </w:p>
        </w:tc>
        <w:permStart w:id="5225439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14FBE1" w14:textId="471ABD5E"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EB2BD2">
                  <w:rPr>
                    <w:rFonts w:ascii="Arial" w:hAnsi="Arial" w:cs="Arial"/>
                    <w:sz w:val="40"/>
                    <w:szCs w:val="44"/>
                  </w:rPr>
                  <w:sym w:font="Wingdings" w:char="F0FE"/>
                </w:r>
              </w:sdtContent>
            </w:sdt>
            <w:permEnd w:id="5225439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0FCC9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627AAD3" w14:textId="77777777" w:rsidR="00A844ED" w:rsidRPr="00A844ED" w:rsidRDefault="00A844ED" w:rsidP="00A844ED">
            <w:pPr>
              <w:keepNext/>
              <w:ind w:left="993" w:hanging="993"/>
              <w:rPr>
                <w:rFonts w:ascii="Arial" w:hAnsi="Arial" w:cs="Arial"/>
                <w:sz w:val="44"/>
                <w:szCs w:val="44"/>
              </w:rPr>
            </w:pPr>
          </w:p>
        </w:tc>
        <w:permStart w:id="758129613"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AD1137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58129613" w:displacedByCustomXml="prev"/>
      </w:tr>
      <w:tr w:rsidR="00A844ED" w:rsidRPr="00A844ED" w14:paraId="7B8C3F14" w14:textId="77777777" w:rsidTr="00A844ED">
        <w:trPr>
          <w:trHeight w:val="510"/>
          <w:hidden/>
        </w:trPr>
        <w:tc>
          <w:tcPr>
            <w:tcW w:w="1556" w:type="pct"/>
            <w:tcBorders>
              <w:top w:val="nil"/>
              <w:left w:val="nil"/>
              <w:bottom w:val="nil"/>
              <w:right w:val="single" w:sz="12" w:space="0" w:color="auto"/>
            </w:tcBorders>
          </w:tcPr>
          <w:p w14:paraId="78FEFEC4" w14:textId="77777777" w:rsidR="00A844ED" w:rsidRPr="00A844ED" w:rsidRDefault="00A844ED" w:rsidP="00A844ED">
            <w:pPr>
              <w:ind w:left="993" w:hanging="993"/>
              <w:jc w:val="center"/>
              <w:rPr>
                <w:vanish/>
              </w:rPr>
            </w:pPr>
          </w:p>
        </w:tc>
        <w:permStart w:id="964058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80966B"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64058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177266"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F8C5944" w14:textId="77777777" w:rsidR="00A844ED" w:rsidRPr="00A844ED" w:rsidRDefault="00A844ED" w:rsidP="00A844ED">
            <w:pPr>
              <w:ind w:left="993" w:hanging="993"/>
            </w:pPr>
          </w:p>
        </w:tc>
        <w:tc>
          <w:tcPr>
            <w:tcW w:w="336" w:type="pct"/>
            <w:tcBorders>
              <w:top w:val="nil"/>
              <w:left w:val="nil"/>
              <w:bottom w:val="nil"/>
              <w:right w:val="nil"/>
            </w:tcBorders>
          </w:tcPr>
          <w:p w14:paraId="764977F7" w14:textId="77777777" w:rsidR="00A844ED" w:rsidRPr="00A844ED" w:rsidRDefault="00A844ED" w:rsidP="00A844ED">
            <w:pPr>
              <w:keepNext/>
              <w:ind w:left="993" w:hanging="993"/>
              <w:rPr>
                <w:sz w:val="44"/>
                <w:szCs w:val="44"/>
              </w:rPr>
            </w:pPr>
          </w:p>
        </w:tc>
      </w:tr>
    </w:tbl>
    <w:p w14:paraId="4E5CE850" w14:textId="77777777" w:rsidR="00A844ED" w:rsidRPr="00A844ED" w:rsidRDefault="00A844ED" w:rsidP="00A844ED">
      <w:pPr>
        <w:jc w:val="left"/>
        <w:rPr>
          <w:rFonts w:ascii="Arial" w:hAnsi="Arial" w:cs="Arial"/>
          <w:sz w:val="22"/>
          <w:szCs w:val="22"/>
        </w:rPr>
      </w:pPr>
    </w:p>
    <w:p w14:paraId="5D491D40" w14:textId="77777777" w:rsidR="00A844ED" w:rsidRPr="00A844ED" w:rsidRDefault="00A844ED" w:rsidP="00A844ED">
      <w:pPr>
        <w:rPr>
          <w:rFonts w:ascii="Arial" w:hAnsi="Arial" w:cs="Arial"/>
          <w:sz w:val="22"/>
          <w:szCs w:val="22"/>
        </w:rPr>
      </w:pPr>
    </w:p>
    <w:p w14:paraId="58F4186F" w14:textId="77777777"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14:paraId="275A41A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4D3968" w14:textId="77777777" w:rsidTr="005F32AC">
        <w:trPr>
          <w:trHeight w:val="1020"/>
        </w:trPr>
        <w:tc>
          <w:tcPr>
            <w:tcW w:w="1027" w:type="dxa"/>
            <w:tcBorders>
              <w:top w:val="nil"/>
              <w:left w:val="nil"/>
              <w:bottom w:val="nil"/>
              <w:right w:val="single" w:sz="4" w:space="0" w:color="auto"/>
            </w:tcBorders>
          </w:tcPr>
          <w:p w14:paraId="4C9569A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DD4AF5" w14:textId="77777777" w:rsidR="00A844ED" w:rsidRDefault="005026FE" w:rsidP="00A844ED">
            <w:pPr>
              <w:rPr>
                <w:rFonts w:ascii="Arial" w:hAnsi="Arial" w:cs="Arial"/>
                <w:sz w:val="22"/>
                <w:szCs w:val="22"/>
              </w:rPr>
            </w:pPr>
            <w:permStart w:id="130552709" w:edGrp="everyone"/>
            <w:r>
              <w:rPr>
                <w:rFonts w:ascii="Arial" w:hAnsi="Arial" w:cs="Arial"/>
                <w:sz w:val="22"/>
                <w:szCs w:val="22"/>
              </w:rPr>
              <w:t>-Building and construction General on site award 2010</w:t>
            </w:r>
          </w:p>
          <w:p w14:paraId="1B02F82C" w14:textId="311A64EB" w:rsidR="00A844ED" w:rsidRPr="00A844ED" w:rsidRDefault="005026FE" w:rsidP="00A844ED">
            <w:pPr>
              <w:rPr>
                <w:rFonts w:ascii="Arial" w:hAnsi="Arial" w:cs="Arial"/>
                <w:sz w:val="22"/>
                <w:szCs w:val="22"/>
              </w:rPr>
            </w:pPr>
            <w:r>
              <w:rPr>
                <w:rFonts w:ascii="Arial" w:hAnsi="Arial" w:cs="Arial"/>
                <w:sz w:val="22"/>
                <w:szCs w:val="22"/>
              </w:rPr>
              <w:t>-</w:t>
            </w:r>
            <w:r w:rsidR="00EB4164">
              <w:rPr>
                <w:rFonts w:ascii="Arial" w:hAnsi="Arial" w:cs="Arial"/>
                <w:sz w:val="22"/>
                <w:szCs w:val="22"/>
              </w:rPr>
              <w:t>Joinery and building Trades Award 2010</w:t>
            </w:r>
            <w:permEnd w:id="130552709"/>
          </w:p>
        </w:tc>
        <w:permStart w:id="59037443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F774E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90374439" w:displacedByCustomXml="prev"/>
      </w:tr>
    </w:tbl>
    <w:p w14:paraId="10A0230D" w14:textId="77777777" w:rsidR="00A844ED" w:rsidRPr="00A844ED" w:rsidRDefault="00A844ED" w:rsidP="00A844ED">
      <w:pPr>
        <w:ind w:right="-24"/>
        <w:rPr>
          <w:rFonts w:ascii="Arial" w:hAnsi="Arial" w:cs="Arial"/>
          <w:sz w:val="22"/>
          <w:szCs w:val="22"/>
        </w:rPr>
      </w:pPr>
    </w:p>
    <w:p w14:paraId="6A6D5C26" w14:textId="77777777"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14:paraId="007501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6FB566BC" w14:textId="77777777" w:rsidTr="00A844ED">
        <w:trPr>
          <w:trHeight w:val="510"/>
        </w:trPr>
        <w:tc>
          <w:tcPr>
            <w:tcW w:w="1556" w:type="pct"/>
            <w:tcBorders>
              <w:top w:val="nil"/>
              <w:left w:val="nil"/>
              <w:bottom w:val="nil"/>
              <w:right w:val="single" w:sz="12" w:space="0" w:color="auto"/>
            </w:tcBorders>
            <w:shd w:val="clear" w:color="auto" w:fill="auto"/>
          </w:tcPr>
          <w:p w14:paraId="23B49673" w14:textId="77777777" w:rsidR="00A844ED" w:rsidRPr="00A844ED" w:rsidRDefault="00A844ED" w:rsidP="00A844ED">
            <w:pPr>
              <w:keepNext/>
              <w:ind w:left="993" w:hanging="993"/>
            </w:pPr>
            <w:r w:rsidRPr="00A844ED">
              <w:rPr>
                <w:rFonts w:ascii="Arial" w:hAnsi="Arial" w:cs="Arial"/>
                <w:b/>
                <w:sz w:val="22"/>
                <w:szCs w:val="22"/>
              </w:rPr>
              <w:t>Answer</w:t>
            </w:r>
          </w:p>
        </w:tc>
        <w:permStart w:id="5807962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FC82C2" w14:textId="345E220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1E5358">
                  <w:rPr>
                    <w:rFonts w:ascii="Arial" w:hAnsi="Arial" w:cs="Arial"/>
                    <w:sz w:val="40"/>
                    <w:szCs w:val="44"/>
                  </w:rPr>
                  <w:sym w:font="Wingdings" w:char="F0FE"/>
                </w:r>
              </w:sdtContent>
            </w:sdt>
            <w:permEnd w:id="5807962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312EA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CD844B8" w14:textId="77777777" w:rsidR="00A844ED" w:rsidRPr="00A844ED" w:rsidRDefault="00A844ED" w:rsidP="00A844ED">
            <w:pPr>
              <w:keepNext/>
              <w:ind w:left="993" w:hanging="993"/>
              <w:rPr>
                <w:rFonts w:ascii="Arial" w:hAnsi="Arial" w:cs="Arial"/>
                <w:sz w:val="44"/>
                <w:szCs w:val="44"/>
              </w:rPr>
            </w:pPr>
          </w:p>
        </w:tc>
        <w:permStart w:id="30928955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D0FE3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09289553" w:displacedByCustomXml="prev"/>
      </w:tr>
      <w:tr w:rsidR="00A844ED" w:rsidRPr="00A844ED" w14:paraId="4423FB81" w14:textId="77777777" w:rsidTr="00A844ED">
        <w:trPr>
          <w:trHeight w:val="510"/>
          <w:hidden/>
        </w:trPr>
        <w:tc>
          <w:tcPr>
            <w:tcW w:w="1556" w:type="pct"/>
            <w:tcBorders>
              <w:top w:val="nil"/>
              <w:left w:val="nil"/>
              <w:bottom w:val="nil"/>
              <w:right w:val="single" w:sz="12" w:space="0" w:color="auto"/>
            </w:tcBorders>
          </w:tcPr>
          <w:p w14:paraId="1D332393" w14:textId="77777777" w:rsidR="00A844ED" w:rsidRPr="00A844ED" w:rsidRDefault="00A844ED" w:rsidP="00A844ED">
            <w:pPr>
              <w:ind w:left="993" w:hanging="993"/>
              <w:jc w:val="center"/>
              <w:rPr>
                <w:vanish/>
              </w:rPr>
            </w:pPr>
          </w:p>
        </w:tc>
        <w:permStart w:id="20392375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E879D2"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392375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9648B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26FEBF2" w14:textId="77777777" w:rsidR="00A844ED" w:rsidRPr="00A844ED" w:rsidRDefault="00A844ED" w:rsidP="00A844ED">
            <w:pPr>
              <w:ind w:left="993" w:hanging="993"/>
            </w:pPr>
          </w:p>
        </w:tc>
        <w:tc>
          <w:tcPr>
            <w:tcW w:w="336" w:type="pct"/>
            <w:tcBorders>
              <w:top w:val="nil"/>
              <w:left w:val="nil"/>
              <w:bottom w:val="nil"/>
              <w:right w:val="nil"/>
            </w:tcBorders>
          </w:tcPr>
          <w:p w14:paraId="3ABB727D" w14:textId="77777777" w:rsidR="00A844ED" w:rsidRPr="00A844ED" w:rsidRDefault="00A844ED" w:rsidP="00A844ED">
            <w:pPr>
              <w:keepNext/>
              <w:ind w:left="993" w:hanging="993"/>
              <w:rPr>
                <w:sz w:val="44"/>
                <w:szCs w:val="44"/>
              </w:rPr>
            </w:pPr>
          </w:p>
        </w:tc>
      </w:tr>
    </w:tbl>
    <w:p w14:paraId="33745264" w14:textId="77777777" w:rsidR="00A844ED" w:rsidRPr="00A844ED" w:rsidRDefault="00A844ED" w:rsidP="00A844ED">
      <w:pPr>
        <w:jc w:val="left"/>
        <w:rPr>
          <w:rFonts w:ascii="Arial" w:hAnsi="Arial" w:cs="Arial"/>
          <w:sz w:val="22"/>
          <w:szCs w:val="22"/>
        </w:rPr>
      </w:pPr>
    </w:p>
    <w:p w14:paraId="10898798" w14:textId="77777777" w:rsidR="00A844ED" w:rsidRPr="00A844ED" w:rsidRDefault="00A844ED" w:rsidP="00A844ED">
      <w:pPr>
        <w:ind w:right="-24"/>
        <w:rPr>
          <w:rFonts w:ascii="Arial" w:hAnsi="Arial" w:cs="Arial"/>
          <w:sz w:val="22"/>
          <w:szCs w:val="22"/>
        </w:rPr>
      </w:pPr>
    </w:p>
    <w:p w14:paraId="07238DB7" w14:textId="77777777"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14:paraId="7A00617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23F5A9FC" w14:textId="77777777" w:rsidTr="00A844ED">
        <w:trPr>
          <w:trHeight w:val="510"/>
        </w:trPr>
        <w:tc>
          <w:tcPr>
            <w:tcW w:w="1556" w:type="pct"/>
            <w:tcBorders>
              <w:top w:val="nil"/>
              <w:left w:val="nil"/>
              <w:bottom w:val="nil"/>
              <w:right w:val="single" w:sz="12" w:space="0" w:color="auto"/>
            </w:tcBorders>
            <w:shd w:val="clear" w:color="auto" w:fill="auto"/>
          </w:tcPr>
          <w:p w14:paraId="7BA931EE" w14:textId="77777777" w:rsidR="00A844ED" w:rsidRPr="00A844ED" w:rsidRDefault="00A844ED" w:rsidP="00A844ED">
            <w:pPr>
              <w:keepNext/>
              <w:ind w:left="993" w:hanging="993"/>
            </w:pPr>
            <w:r w:rsidRPr="00A844ED">
              <w:rPr>
                <w:rFonts w:ascii="Arial" w:hAnsi="Arial" w:cs="Arial"/>
                <w:b/>
                <w:sz w:val="22"/>
                <w:szCs w:val="22"/>
              </w:rPr>
              <w:t>Answer</w:t>
            </w:r>
          </w:p>
        </w:tc>
        <w:permStart w:id="5182056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ED6DC6" w14:textId="39340581"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1E5358">
                  <w:rPr>
                    <w:rFonts w:ascii="Arial" w:hAnsi="Arial" w:cs="Arial"/>
                    <w:sz w:val="40"/>
                    <w:szCs w:val="44"/>
                  </w:rPr>
                  <w:sym w:font="Wingdings" w:char="F0FE"/>
                </w:r>
              </w:sdtContent>
            </w:sdt>
            <w:permEnd w:id="5182056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9917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2A49A7" w14:textId="77777777" w:rsidR="00A844ED" w:rsidRPr="00A844ED" w:rsidRDefault="00A844ED" w:rsidP="00A844ED">
            <w:pPr>
              <w:keepNext/>
              <w:ind w:left="993" w:hanging="993"/>
              <w:rPr>
                <w:rFonts w:ascii="Arial" w:hAnsi="Arial" w:cs="Arial"/>
                <w:sz w:val="44"/>
                <w:szCs w:val="44"/>
              </w:rPr>
            </w:pPr>
          </w:p>
        </w:tc>
        <w:permStart w:id="1211917473"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858710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1917473" w:displacedByCustomXml="prev"/>
      </w:tr>
      <w:tr w:rsidR="00A844ED" w:rsidRPr="00A844ED" w14:paraId="6AF1A54D" w14:textId="77777777" w:rsidTr="00A844ED">
        <w:trPr>
          <w:trHeight w:val="510"/>
          <w:hidden/>
        </w:trPr>
        <w:tc>
          <w:tcPr>
            <w:tcW w:w="1556" w:type="pct"/>
            <w:tcBorders>
              <w:top w:val="nil"/>
              <w:left w:val="nil"/>
              <w:bottom w:val="nil"/>
              <w:right w:val="single" w:sz="12" w:space="0" w:color="auto"/>
            </w:tcBorders>
          </w:tcPr>
          <w:p w14:paraId="2286ED1C" w14:textId="77777777" w:rsidR="00A844ED" w:rsidRPr="00A844ED" w:rsidRDefault="00A844ED" w:rsidP="00A844ED">
            <w:pPr>
              <w:ind w:left="993" w:hanging="993"/>
              <w:jc w:val="center"/>
              <w:rPr>
                <w:vanish/>
              </w:rPr>
            </w:pPr>
          </w:p>
        </w:tc>
        <w:permStart w:id="15937164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43065E"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937164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580AA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F9DA5F2" w14:textId="77777777" w:rsidR="00A844ED" w:rsidRPr="00A844ED" w:rsidRDefault="00A844ED" w:rsidP="00A844ED">
            <w:pPr>
              <w:ind w:left="993" w:hanging="993"/>
            </w:pPr>
          </w:p>
        </w:tc>
        <w:tc>
          <w:tcPr>
            <w:tcW w:w="336" w:type="pct"/>
            <w:tcBorders>
              <w:top w:val="nil"/>
              <w:left w:val="nil"/>
              <w:bottom w:val="nil"/>
              <w:right w:val="nil"/>
            </w:tcBorders>
          </w:tcPr>
          <w:p w14:paraId="0DF429BB" w14:textId="77777777" w:rsidR="00A844ED" w:rsidRPr="00A844ED" w:rsidRDefault="00A844ED" w:rsidP="00A844ED">
            <w:pPr>
              <w:keepNext/>
              <w:ind w:left="993" w:hanging="993"/>
              <w:rPr>
                <w:sz w:val="44"/>
                <w:szCs w:val="44"/>
              </w:rPr>
            </w:pPr>
          </w:p>
        </w:tc>
      </w:tr>
    </w:tbl>
    <w:p w14:paraId="535F67EB" w14:textId="77777777" w:rsidR="00A844ED" w:rsidRPr="00A844ED" w:rsidRDefault="00A844ED" w:rsidP="00A844ED">
      <w:pPr>
        <w:jc w:val="left"/>
        <w:rPr>
          <w:rFonts w:ascii="Arial" w:hAnsi="Arial" w:cs="Arial"/>
          <w:sz w:val="22"/>
          <w:szCs w:val="22"/>
        </w:rPr>
      </w:pPr>
    </w:p>
    <w:p w14:paraId="0E228069" w14:textId="77777777" w:rsidR="00A844ED" w:rsidRPr="00A844ED" w:rsidRDefault="00A844ED" w:rsidP="00A844ED">
      <w:pPr>
        <w:ind w:right="-24"/>
        <w:rPr>
          <w:rFonts w:ascii="Arial" w:hAnsi="Arial" w:cs="Arial"/>
          <w:sz w:val="22"/>
          <w:szCs w:val="22"/>
        </w:rPr>
      </w:pPr>
    </w:p>
    <w:p w14:paraId="5CA4EE0C" w14:textId="77777777"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14:paraId="3E4D1B2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77A0B710" w14:textId="77777777" w:rsidTr="00A844ED">
        <w:trPr>
          <w:trHeight w:val="510"/>
        </w:trPr>
        <w:tc>
          <w:tcPr>
            <w:tcW w:w="1556" w:type="pct"/>
            <w:tcBorders>
              <w:top w:val="nil"/>
              <w:left w:val="nil"/>
              <w:bottom w:val="nil"/>
              <w:right w:val="single" w:sz="12" w:space="0" w:color="auto"/>
            </w:tcBorders>
            <w:shd w:val="clear" w:color="auto" w:fill="auto"/>
          </w:tcPr>
          <w:p w14:paraId="2F176403" w14:textId="77777777" w:rsidR="00A844ED" w:rsidRPr="00A844ED" w:rsidRDefault="00A844ED" w:rsidP="00A844ED">
            <w:pPr>
              <w:keepNext/>
              <w:ind w:left="993" w:hanging="993"/>
            </w:pPr>
            <w:r w:rsidRPr="00A844ED">
              <w:rPr>
                <w:rFonts w:ascii="Arial" w:hAnsi="Arial" w:cs="Arial"/>
                <w:b/>
                <w:sz w:val="22"/>
                <w:szCs w:val="22"/>
              </w:rPr>
              <w:t>Answer</w:t>
            </w:r>
          </w:p>
        </w:tc>
        <w:permStart w:id="1659656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648D73"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59656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933DC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EB5122C" w14:textId="77777777" w:rsidR="00A844ED" w:rsidRPr="00A844ED" w:rsidRDefault="00A844ED" w:rsidP="00A844ED">
            <w:pPr>
              <w:keepNext/>
              <w:ind w:left="993" w:hanging="993"/>
              <w:rPr>
                <w:rFonts w:ascii="Arial" w:hAnsi="Arial" w:cs="Arial"/>
                <w:sz w:val="44"/>
                <w:szCs w:val="44"/>
              </w:rPr>
            </w:pPr>
          </w:p>
        </w:tc>
        <w:permStart w:id="682511252"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386DB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82511252" w:displacedByCustomXml="prev"/>
      </w:tr>
      <w:tr w:rsidR="00A844ED" w:rsidRPr="00A844ED" w14:paraId="4162CFCC" w14:textId="77777777" w:rsidTr="00A844ED">
        <w:trPr>
          <w:trHeight w:val="510"/>
          <w:hidden/>
        </w:trPr>
        <w:tc>
          <w:tcPr>
            <w:tcW w:w="1556" w:type="pct"/>
            <w:tcBorders>
              <w:top w:val="nil"/>
              <w:left w:val="nil"/>
              <w:bottom w:val="nil"/>
              <w:right w:val="single" w:sz="12" w:space="0" w:color="auto"/>
            </w:tcBorders>
          </w:tcPr>
          <w:p w14:paraId="6B9BC5AA" w14:textId="77777777" w:rsidR="00A844ED" w:rsidRPr="00A844ED" w:rsidRDefault="00A844ED" w:rsidP="00A844ED">
            <w:pPr>
              <w:ind w:left="993" w:hanging="993"/>
              <w:jc w:val="center"/>
              <w:rPr>
                <w:vanish/>
              </w:rPr>
            </w:pPr>
          </w:p>
        </w:tc>
        <w:permStart w:id="19420360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FAF77A" w14:textId="4073C610"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AE14C9">
                  <w:rPr>
                    <w:rFonts w:ascii="Arial" w:hAnsi="Arial" w:cs="Arial"/>
                    <w:sz w:val="40"/>
                    <w:szCs w:val="44"/>
                  </w:rPr>
                  <w:sym w:font="Wingdings" w:char="F0FE"/>
                </w:r>
              </w:sdtContent>
            </w:sdt>
            <w:permEnd w:id="19420360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F4F2B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7111A53" w14:textId="77777777" w:rsidR="00A844ED" w:rsidRPr="00A844ED" w:rsidRDefault="00A844ED" w:rsidP="00A844ED">
            <w:pPr>
              <w:ind w:left="993" w:hanging="993"/>
            </w:pPr>
          </w:p>
        </w:tc>
        <w:tc>
          <w:tcPr>
            <w:tcW w:w="336" w:type="pct"/>
            <w:tcBorders>
              <w:top w:val="nil"/>
              <w:left w:val="nil"/>
              <w:bottom w:val="nil"/>
              <w:right w:val="nil"/>
            </w:tcBorders>
          </w:tcPr>
          <w:p w14:paraId="362B9794" w14:textId="77777777" w:rsidR="00A844ED" w:rsidRPr="00A844ED" w:rsidRDefault="00A844ED" w:rsidP="00A844ED">
            <w:pPr>
              <w:keepNext/>
              <w:ind w:left="993" w:hanging="993"/>
              <w:rPr>
                <w:sz w:val="44"/>
                <w:szCs w:val="44"/>
              </w:rPr>
            </w:pPr>
          </w:p>
        </w:tc>
      </w:tr>
    </w:tbl>
    <w:p w14:paraId="06CAA672" w14:textId="77777777" w:rsidR="00A844ED" w:rsidRPr="00A844ED" w:rsidRDefault="00A844ED" w:rsidP="00A844ED">
      <w:pPr>
        <w:jc w:val="left"/>
        <w:rPr>
          <w:rFonts w:ascii="Arial" w:hAnsi="Arial" w:cs="Arial"/>
          <w:sz w:val="22"/>
          <w:szCs w:val="22"/>
        </w:rPr>
      </w:pPr>
    </w:p>
    <w:p w14:paraId="27601505" w14:textId="77777777" w:rsidR="00A844ED" w:rsidRPr="00A844ED" w:rsidRDefault="00A844ED" w:rsidP="00A844ED">
      <w:pPr>
        <w:rPr>
          <w:rFonts w:ascii="Arial" w:hAnsi="Arial" w:cs="Arial"/>
          <w:sz w:val="22"/>
          <w:szCs w:val="22"/>
        </w:rPr>
      </w:pPr>
    </w:p>
    <w:p w14:paraId="2C131DBC" w14:textId="77777777"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14:paraId="7468829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822AB1" w14:textId="77777777" w:rsidTr="005F32AC">
        <w:trPr>
          <w:trHeight w:val="1928"/>
        </w:trPr>
        <w:tc>
          <w:tcPr>
            <w:tcW w:w="1027" w:type="dxa"/>
            <w:tcBorders>
              <w:top w:val="nil"/>
              <w:left w:val="nil"/>
              <w:bottom w:val="nil"/>
              <w:right w:val="single" w:sz="4" w:space="0" w:color="auto"/>
            </w:tcBorders>
          </w:tcPr>
          <w:p w14:paraId="6867F8F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7B2AF" w14:textId="01815DA4" w:rsidR="00A844ED" w:rsidRPr="00A844ED" w:rsidRDefault="00AE14C9" w:rsidP="00A844ED">
            <w:pPr>
              <w:rPr>
                <w:rFonts w:ascii="Arial" w:hAnsi="Arial" w:cs="Arial"/>
                <w:sz w:val="22"/>
                <w:szCs w:val="22"/>
              </w:rPr>
            </w:pPr>
            <w:permStart w:id="961413871" w:edGrp="everyone"/>
            <w:r>
              <w:rPr>
                <w:rFonts w:ascii="Arial" w:hAnsi="Arial" w:cs="Arial"/>
                <w:sz w:val="22"/>
                <w:szCs w:val="22"/>
              </w:rPr>
              <w:t xml:space="preserve">Any </w:t>
            </w:r>
            <w:proofErr w:type="gramStart"/>
            <w:r>
              <w:rPr>
                <w:rFonts w:ascii="Arial" w:hAnsi="Arial" w:cs="Arial"/>
                <w:sz w:val="22"/>
                <w:szCs w:val="22"/>
              </w:rPr>
              <w:t>licensed  subcontractor</w:t>
            </w:r>
            <w:proofErr w:type="gramEnd"/>
            <w:r>
              <w:rPr>
                <w:rFonts w:ascii="Arial" w:hAnsi="Arial" w:cs="Arial"/>
                <w:sz w:val="22"/>
                <w:szCs w:val="22"/>
              </w:rPr>
              <w:t xml:space="preserve"> </w:t>
            </w:r>
            <w:proofErr w:type="spellStart"/>
            <w:r>
              <w:rPr>
                <w:rFonts w:ascii="Arial" w:hAnsi="Arial" w:cs="Arial"/>
                <w:sz w:val="22"/>
                <w:szCs w:val="22"/>
              </w:rPr>
              <w:t>whos</w:t>
            </w:r>
            <w:proofErr w:type="spellEnd"/>
            <w:r>
              <w:rPr>
                <w:rFonts w:ascii="Arial" w:hAnsi="Arial" w:cs="Arial"/>
                <w:sz w:val="22"/>
                <w:szCs w:val="22"/>
              </w:rPr>
              <w:t xml:space="preserve"> work is valued at more than $3300 must hold a QBCC </w:t>
            </w:r>
            <w:proofErr w:type="spellStart"/>
            <w:r>
              <w:rPr>
                <w:rFonts w:ascii="Arial" w:hAnsi="Arial" w:cs="Arial"/>
                <w:sz w:val="22"/>
                <w:szCs w:val="22"/>
              </w:rPr>
              <w:t>livense</w:t>
            </w:r>
            <w:permEnd w:id="961413871"/>
            <w:proofErr w:type="spellEnd"/>
          </w:p>
        </w:tc>
        <w:permStart w:id="145038567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1EED4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50385675" w:displacedByCustomXml="prev"/>
      </w:tr>
    </w:tbl>
    <w:p w14:paraId="60AC96F9" w14:textId="77777777" w:rsidR="00A844ED" w:rsidRPr="00A844ED" w:rsidRDefault="00A844ED" w:rsidP="00A844ED">
      <w:pPr>
        <w:rPr>
          <w:rFonts w:ascii="Arial" w:hAnsi="Arial" w:cs="Arial"/>
          <w:sz w:val="22"/>
          <w:szCs w:val="22"/>
        </w:rPr>
      </w:pPr>
    </w:p>
    <w:p w14:paraId="5828C405" w14:textId="77777777" w:rsidR="00A844ED" w:rsidRPr="00A844ED" w:rsidRDefault="00A844ED" w:rsidP="00A844ED">
      <w:pPr>
        <w:rPr>
          <w:rFonts w:ascii="Arial" w:hAnsi="Arial" w:cs="Arial"/>
          <w:sz w:val="22"/>
          <w:szCs w:val="22"/>
        </w:rPr>
      </w:pPr>
    </w:p>
    <w:p w14:paraId="2EF4CD6F" w14:textId="77777777"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14:paraId="0079D81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BABD08" w14:textId="77777777" w:rsidTr="005F32AC">
        <w:trPr>
          <w:trHeight w:val="1928"/>
        </w:trPr>
        <w:tc>
          <w:tcPr>
            <w:tcW w:w="1027" w:type="dxa"/>
            <w:tcBorders>
              <w:top w:val="nil"/>
              <w:left w:val="nil"/>
              <w:bottom w:val="nil"/>
              <w:right w:val="single" w:sz="4" w:space="0" w:color="auto"/>
            </w:tcBorders>
          </w:tcPr>
          <w:p w14:paraId="5D63D01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138B6F" w14:textId="77777777" w:rsidR="00A844ED" w:rsidRDefault="003349D4" w:rsidP="00A844ED">
            <w:pPr>
              <w:rPr>
                <w:rFonts w:ascii="Arial" w:hAnsi="Arial" w:cs="Arial"/>
                <w:sz w:val="22"/>
                <w:szCs w:val="22"/>
              </w:rPr>
            </w:pPr>
            <w:permStart w:id="500962372" w:edGrp="everyone"/>
            <w:r>
              <w:rPr>
                <w:rFonts w:ascii="Arial" w:hAnsi="Arial" w:cs="Arial"/>
                <w:sz w:val="22"/>
                <w:szCs w:val="22"/>
              </w:rPr>
              <w:t xml:space="preserve">Don’t hire staff based on age, sex, </w:t>
            </w:r>
            <w:r w:rsidR="0090155D">
              <w:rPr>
                <w:rFonts w:ascii="Arial" w:hAnsi="Arial" w:cs="Arial"/>
                <w:sz w:val="22"/>
                <w:szCs w:val="22"/>
              </w:rPr>
              <w:t>or race</w:t>
            </w:r>
          </w:p>
          <w:p w14:paraId="64155B91" w14:textId="77777777" w:rsidR="00A844ED" w:rsidRDefault="0090155D" w:rsidP="00A844ED">
            <w:pPr>
              <w:rPr>
                <w:rFonts w:ascii="Arial" w:hAnsi="Arial" w:cs="Arial"/>
                <w:sz w:val="22"/>
                <w:szCs w:val="22"/>
              </w:rPr>
            </w:pPr>
            <w:r>
              <w:rPr>
                <w:rFonts w:ascii="Arial" w:hAnsi="Arial" w:cs="Arial"/>
                <w:sz w:val="22"/>
                <w:szCs w:val="22"/>
              </w:rPr>
              <w:t>Don’t hire</w:t>
            </w:r>
          </w:p>
          <w:p w14:paraId="4FD91BEE" w14:textId="77777777" w:rsidR="00A844ED" w:rsidRDefault="00A844ED" w:rsidP="00A844ED">
            <w:pPr>
              <w:rPr>
                <w:rFonts w:ascii="Arial" w:hAnsi="Arial" w:cs="Arial"/>
                <w:sz w:val="22"/>
                <w:szCs w:val="22"/>
              </w:rPr>
            </w:pPr>
          </w:p>
          <w:p w14:paraId="59338F46" w14:textId="64B6C147" w:rsidR="00A844ED" w:rsidRPr="00A844ED" w:rsidRDefault="0090155D" w:rsidP="00A844ED">
            <w:pPr>
              <w:rPr>
                <w:rFonts w:ascii="Arial" w:hAnsi="Arial" w:cs="Arial"/>
                <w:sz w:val="22"/>
                <w:szCs w:val="22"/>
              </w:rPr>
            </w:pPr>
            <w:r>
              <w:rPr>
                <w:rFonts w:ascii="Arial" w:hAnsi="Arial" w:cs="Arial"/>
                <w:sz w:val="22"/>
                <w:szCs w:val="22"/>
              </w:rPr>
              <w:t xml:space="preserve">Educate all your staff about discrimination and encourage workers to respect </w:t>
            </w:r>
            <w:proofErr w:type="spellStart"/>
            <w:r>
              <w:rPr>
                <w:rFonts w:ascii="Arial" w:hAnsi="Arial" w:cs="Arial"/>
                <w:sz w:val="22"/>
                <w:szCs w:val="22"/>
              </w:rPr>
              <w:t xml:space="preserve">each </w:t>
            </w:r>
            <w:proofErr w:type="gramStart"/>
            <w:r>
              <w:rPr>
                <w:rFonts w:ascii="Arial" w:hAnsi="Arial" w:cs="Arial"/>
                <w:sz w:val="22"/>
                <w:szCs w:val="22"/>
              </w:rPr>
              <w:t>others</w:t>
            </w:r>
            <w:proofErr w:type="spellEnd"/>
            <w:proofErr w:type="gramEnd"/>
            <w:r>
              <w:rPr>
                <w:rFonts w:ascii="Arial" w:hAnsi="Arial" w:cs="Arial"/>
                <w:sz w:val="22"/>
                <w:szCs w:val="22"/>
              </w:rPr>
              <w:t xml:space="preserve"> differences.</w:t>
            </w:r>
            <w:permEnd w:id="500962372"/>
          </w:p>
        </w:tc>
        <w:permStart w:id="169393511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0C523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93935111" w:displacedByCustomXml="prev"/>
      </w:tr>
    </w:tbl>
    <w:p w14:paraId="57F2A675" w14:textId="77777777" w:rsidR="00A844ED" w:rsidRPr="00A844ED" w:rsidRDefault="00A844ED" w:rsidP="00A844ED">
      <w:pPr>
        <w:jc w:val="left"/>
        <w:rPr>
          <w:rFonts w:ascii="Arial" w:hAnsi="Arial" w:cs="Arial"/>
          <w:sz w:val="22"/>
          <w:szCs w:val="22"/>
        </w:rPr>
      </w:pPr>
    </w:p>
    <w:p w14:paraId="12E8CC72" w14:textId="77777777"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14:paraId="07F7E12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1CF13AC3" w14:textId="77777777" w:rsidTr="005F32AC">
        <w:tc>
          <w:tcPr>
            <w:tcW w:w="624" w:type="pct"/>
            <w:tcBorders>
              <w:top w:val="nil"/>
              <w:left w:val="nil"/>
              <w:bottom w:val="nil"/>
              <w:right w:val="single" w:sz="12" w:space="0" w:color="auto"/>
            </w:tcBorders>
            <w:shd w:val="clear" w:color="auto" w:fill="auto"/>
          </w:tcPr>
          <w:p w14:paraId="4B8516F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CEE95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BDB29EA" w14:textId="77777777" w:rsidR="00A844ED" w:rsidRPr="00A844ED" w:rsidRDefault="00A844ED" w:rsidP="00A844ED">
            <w:pPr>
              <w:keepNext/>
              <w:ind w:left="993" w:right="82" w:hanging="993"/>
              <w:jc w:val="center"/>
            </w:pPr>
            <w:r w:rsidRPr="00A844ED">
              <w:t>Requirements</w:t>
            </w:r>
          </w:p>
        </w:tc>
        <w:permStart w:id="1097098284"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E3D86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7098284" w:displacedByCustomXml="prev"/>
      </w:tr>
      <w:tr w:rsidR="00A844ED" w:rsidRPr="00A844ED" w14:paraId="0DB7CE30" w14:textId="77777777" w:rsidTr="005F32AC">
        <w:trPr>
          <w:gridAfter w:val="1"/>
          <w:wAfter w:w="609" w:type="dxa"/>
          <w:trHeight w:val="2835"/>
          <w:hidden/>
        </w:trPr>
        <w:tc>
          <w:tcPr>
            <w:tcW w:w="624" w:type="pct"/>
            <w:tcBorders>
              <w:top w:val="nil"/>
              <w:left w:val="nil"/>
              <w:bottom w:val="nil"/>
              <w:right w:val="single" w:sz="12" w:space="0" w:color="auto"/>
            </w:tcBorders>
          </w:tcPr>
          <w:p w14:paraId="6D681AC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DD8A0F5" w14:textId="0CA84F85" w:rsidR="00A844ED" w:rsidRPr="00A844ED" w:rsidRDefault="00AE14C9" w:rsidP="00A844ED">
            <w:pPr>
              <w:jc w:val="left"/>
              <w:rPr>
                <w:rFonts w:ascii="Arial" w:hAnsi="Arial" w:cs="Arial"/>
                <w:sz w:val="22"/>
                <w:szCs w:val="22"/>
              </w:rPr>
            </w:pPr>
            <w:permStart w:id="1639398576" w:edGrp="everyone"/>
            <w:r>
              <w:rPr>
                <w:rFonts w:ascii="Arial" w:hAnsi="Arial" w:cs="Arial"/>
                <w:sz w:val="22"/>
                <w:szCs w:val="22"/>
              </w:rPr>
              <w:t>Section 9</w:t>
            </w:r>
            <w:permEnd w:id="1639398576"/>
          </w:p>
        </w:tc>
        <w:tc>
          <w:tcPr>
            <w:tcW w:w="2559" w:type="pct"/>
            <w:tcBorders>
              <w:top w:val="single" w:sz="12" w:space="0" w:color="auto"/>
              <w:left w:val="single" w:sz="4" w:space="0" w:color="auto"/>
            </w:tcBorders>
            <w:shd w:val="clear" w:color="auto" w:fill="auto"/>
            <w:vAlign w:val="center"/>
          </w:tcPr>
          <w:p w14:paraId="711E9151" w14:textId="77777777" w:rsidR="00AE14C9" w:rsidRPr="00AE14C9" w:rsidRDefault="00AE14C9" w:rsidP="00AE14C9">
            <w:pPr>
              <w:pStyle w:val="acthead5"/>
              <w:shd w:val="clear" w:color="auto" w:fill="FFFFFF"/>
              <w:spacing w:before="280" w:beforeAutospacing="0" w:after="0" w:afterAutospacing="0"/>
              <w:rPr>
                <w:b/>
                <w:bCs/>
                <w:color w:val="000000"/>
              </w:rPr>
            </w:pPr>
            <w:permStart w:id="1531083809" w:edGrp="everyone"/>
            <w:r w:rsidRPr="00AE14C9">
              <w:rPr>
                <w:b/>
                <w:bCs/>
                <w:color w:val="000000"/>
              </w:rPr>
              <w:t>RACIAL DISCRIMINATION ACT 1975 - SECT 9</w:t>
            </w:r>
          </w:p>
          <w:p w14:paraId="3CB9D653" w14:textId="77777777" w:rsidR="00AE14C9" w:rsidRPr="00AE14C9" w:rsidRDefault="00AE14C9" w:rsidP="00AE14C9">
            <w:pPr>
              <w:pStyle w:val="acthead5"/>
              <w:shd w:val="clear" w:color="auto" w:fill="FFFFFF"/>
              <w:spacing w:before="280"/>
              <w:rPr>
                <w:b/>
                <w:bCs/>
                <w:color w:val="000000"/>
              </w:rPr>
            </w:pPr>
            <w:r w:rsidRPr="00AE14C9">
              <w:rPr>
                <w:b/>
                <w:bCs/>
                <w:color w:val="000000"/>
              </w:rPr>
              <w:t>Racial discrimination to be unlawful</w:t>
            </w:r>
            <w:bookmarkStart w:id="39" w:name="subsection"/>
          </w:p>
          <w:p w14:paraId="405FF868"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(1)  It is unlawful for a </w:t>
            </w:r>
            <w:hyperlink r:id="rId22" w:anchor="person" w:history="1">
              <w:r w:rsidRPr="00AE14C9">
                <w:rPr>
                  <w:rStyle w:val="Hyperlink"/>
                  <w:b/>
                  <w:bCs/>
                </w:rPr>
                <w:t>person</w:t>
              </w:r>
            </w:hyperlink>
            <w:r w:rsidRPr="00AE14C9">
              <w:rPr>
                <w:b/>
                <w:bCs/>
                <w:color w:val="000000"/>
              </w:rPr>
              <w:t>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
          <w:p w14:paraId="3CC987D8"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(1</w:t>
            </w:r>
            <w:proofErr w:type="gramStart"/>
            <w:r w:rsidRPr="00AE14C9">
              <w:rPr>
                <w:b/>
                <w:bCs/>
                <w:color w:val="000000"/>
              </w:rPr>
              <w:t>A)  Where</w:t>
            </w:r>
            <w:proofErr w:type="gramEnd"/>
            <w:r w:rsidRPr="00AE14C9">
              <w:rPr>
                <w:b/>
                <w:bCs/>
                <w:color w:val="000000"/>
              </w:rPr>
              <w:t>:</w:t>
            </w:r>
          </w:p>
          <w:p w14:paraId="1A6D500C" w14:textId="77777777" w:rsidR="00AE14C9" w:rsidRPr="00AE14C9" w:rsidRDefault="00AE14C9" w:rsidP="00AE14C9">
            <w:pPr>
              <w:pStyle w:val="acthead5"/>
              <w:shd w:val="clear" w:color="auto" w:fill="FFFFFF"/>
              <w:spacing w:before="280" w:beforeAutospacing="0" w:after="0" w:afterAutospacing="0"/>
              <w:rPr>
                <w:b/>
                <w:bCs/>
                <w:color w:val="000000"/>
              </w:rPr>
            </w:pPr>
            <w:bookmarkStart w:id="40" w:name="paragraph"/>
            <w:r w:rsidRPr="00AE14C9">
              <w:rPr>
                <w:b/>
                <w:bCs/>
                <w:color w:val="000000"/>
              </w:rPr>
              <w:t>                     (a)  a </w:t>
            </w:r>
            <w:hyperlink r:id="rId23" w:anchor="person" w:history="1">
              <w:r w:rsidRPr="00AE14C9">
                <w:rPr>
                  <w:rStyle w:val="Hyperlink"/>
                  <w:b/>
                  <w:bCs/>
                </w:rPr>
                <w:t>person</w:t>
              </w:r>
            </w:hyperlink>
            <w:r w:rsidRPr="00AE14C9">
              <w:rPr>
                <w:b/>
                <w:bCs/>
                <w:color w:val="000000"/>
              </w:rPr>
              <w:t> requires another </w:t>
            </w:r>
            <w:hyperlink r:id="rId24" w:anchor="person" w:history="1">
              <w:r w:rsidRPr="00AE14C9">
                <w:rPr>
                  <w:rStyle w:val="Hyperlink"/>
                  <w:b/>
                  <w:bCs/>
                </w:rPr>
                <w:t>person</w:t>
              </w:r>
            </w:hyperlink>
            <w:r w:rsidRPr="00AE14C9">
              <w:rPr>
                <w:b/>
                <w:bCs/>
                <w:color w:val="000000"/>
              </w:rPr>
              <w:t> to comply with a term, condition or requirement which is not reasonable having regard to the circumstances of the case; and</w:t>
            </w:r>
          </w:p>
          <w:p w14:paraId="6EA4A962"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(b)  the other </w:t>
            </w:r>
            <w:hyperlink r:id="rId25" w:anchor="person" w:history="1">
              <w:r w:rsidRPr="00AE14C9">
                <w:rPr>
                  <w:rStyle w:val="Hyperlink"/>
                  <w:b/>
                  <w:bCs/>
                </w:rPr>
                <w:t>person</w:t>
              </w:r>
            </w:hyperlink>
            <w:r w:rsidRPr="00AE14C9">
              <w:rPr>
                <w:b/>
                <w:bCs/>
                <w:color w:val="000000"/>
              </w:rPr>
              <w:t xml:space="preserve"> does not or cannot comply with the term, </w:t>
            </w:r>
            <w:proofErr w:type="gramStart"/>
            <w:r w:rsidRPr="00AE14C9">
              <w:rPr>
                <w:b/>
                <w:bCs/>
                <w:color w:val="000000"/>
              </w:rPr>
              <w:t>condition</w:t>
            </w:r>
            <w:proofErr w:type="gramEnd"/>
            <w:r w:rsidRPr="00AE14C9">
              <w:rPr>
                <w:b/>
                <w:bCs/>
                <w:color w:val="000000"/>
              </w:rPr>
              <w:t xml:space="preserve"> or requirement; and</w:t>
            </w:r>
          </w:p>
          <w:bookmarkEnd w:id="40"/>
          <w:p w14:paraId="3E030A50"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(c)  the requirement to comply has the purpose or effect of nullifying or impairing the recognition, enjoyment or exercise, on an equal footing, by </w:t>
            </w:r>
            <w:hyperlink r:id="rId26" w:anchor="person" w:history="1">
              <w:r w:rsidRPr="00AE14C9">
                <w:rPr>
                  <w:rStyle w:val="Hyperlink"/>
                  <w:b/>
                  <w:bCs/>
                </w:rPr>
                <w:t>persons</w:t>
              </w:r>
            </w:hyperlink>
            <w:r w:rsidRPr="00AE14C9">
              <w:rPr>
                <w:b/>
                <w:bCs/>
                <w:color w:val="000000"/>
              </w:rPr>
              <w:t> of the same race, colour, descent or national or ethnic origin as the other </w:t>
            </w:r>
            <w:hyperlink r:id="rId27" w:anchor="person" w:history="1">
              <w:r w:rsidRPr="00AE14C9">
                <w:rPr>
                  <w:rStyle w:val="Hyperlink"/>
                  <w:b/>
                  <w:bCs/>
                </w:rPr>
                <w:t>person</w:t>
              </w:r>
            </w:hyperlink>
            <w:r w:rsidRPr="00AE14C9">
              <w:rPr>
                <w:b/>
                <w:bCs/>
                <w:color w:val="000000"/>
              </w:rPr>
              <w:t>, of any human right or fundamental freedom in the political, economic, social, cultural or any other field of public life;</w:t>
            </w:r>
          </w:p>
          <w:p w14:paraId="15AF86B1" w14:textId="77777777" w:rsidR="00AE14C9" w:rsidRPr="00AE14C9" w:rsidRDefault="00AE14C9" w:rsidP="00AE14C9">
            <w:pPr>
              <w:pStyle w:val="acthead5"/>
              <w:shd w:val="clear" w:color="auto" w:fill="FFFFFF"/>
              <w:spacing w:before="280" w:beforeAutospacing="0" w:after="0" w:afterAutospacing="0"/>
              <w:rPr>
                <w:b/>
                <w:bCs/>
                <w:color w:val="000000"/>
              </w:rPr>
            </w:pPr>
            <w:bookmarkStart w:id="41" w:name="subsection2"/>
            <w:bookmarkEnd w:id="41"/>
            <w:r w:rsidRPr="00AE14C9">
              <w:rPr>
                <w:b/>
                <w:bCs/>
                <w:color w:val="000000"/>
              </w:rPr>
              <w:t>the act of requiring such compliance is to be treated, for the purposes of this Part, as an act involving a distinction based on, or an act done by reason of, the other </w:t>
            </w:r>
            <w:hyperlink r:id="rId28" w:anchor="person" w:history="1">
              <w:r w:rsidRPr="00AE14C9">
                <w:rPr>
                  <w:rStyle w:val="Hyperlink"/>
                  <w:b/>
                  <w:bCs/>
                </w:rPr>
                <w:t>person</w:t>
              </w:r>
            </w:hyperlink>
            <w:r w:rsidRPr="00AE14C9">
              <w:rPr>
                <w:b/>
                <w:bCs/>
                <w:color w:val="000000"/>
              </w:rPr>
              <w:t>'s race, colour, descent or national or ethnic origin.</w:t>
            </w:r>
          </w:p>
          <w:p w14:paraId="09CEEFCC"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(2)  A reference in this section to a human right or fundamental freedom in the political, economic, social, cultural or any other field of public life includes any right of a kind referred to in Article 5 of the </w:t>
            </w:r>
            <w:hyperlink r:id="rId29" w:anchor="convention" w:history="1">
              <w:r w:rsidRPr="00AE14C9">
                <w:rPr>
                  <w:rStyle w:val="Hyperlink"/>
                  <w:b/>
                  <w:bCs/>
                </w:rPr>
                <w:t>Convention</w:t>
              </w:r>
            </w:hyperlink>
            <w:r w:rsidRPr="00AE14C9">
              <w:rPr>
                <w:b/>
                <w:bCs/>
                <w:color w:val="000000"/>
              </w:rPr>
              <w:t>.</w:t>
            </w:r>
          </w:p>
          <w:p w14:paraId="62D22120"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(3)  This section does not apply in respect of the </w:t>
            </w:r>
            <w:hyperlink r:id="rId30" w:anchor="employment" w:history="1">
              <w:r w:rsidRPr="00AE14C9">
                <w:rPr>
                  <w:rStyle w:val="Hyperlink"/>
                  <w:b/>
                  <w:bCs/>
                </w:rPr>
                <w:t>employment</w:t>
              </w:r>
            </w:hyperlink>
            <w:r w:rsidRPr="00AE14C9">
              <w:rPr>
                <w:b/>
                <w:bCs/>
                <w:color w:val="000000"/>
              </w:rPr>
              <w:t>, or an application for the </w:t>
            </w:r>
            <w:hyperlink r:id="rId31" w:anchor="employment" w:history="1">
              <w:r w:rsidRPr="00AE14C9">
                <w:rPr>
                  <w:rStyle w:val="Hyperlink"/>
                  <w:b/>
                  <w:bCs/>
                </w:rPr>
                <w:t>employment</w:t>
              </w:r>
            </w:hyperlink>
            <w:r w:rsidRPr="00AE14C9">
              <w:rPr>
                <w:b/>
                <w:bCs/>
                <w:color w:val="000000"/>
              </w:rPr>
              <w:t>, of a </w:t>
            </w:r>
            <w:hyperlink r:id="rId32" w:anchor="person" w:history="1">
              <w:r w:rsidRPr="00AE14C9">
                <w:rPr>
                  <w:rStyle w:val="Hyperlink"/>
                  <w:b/>
                  <w:bCs/>
                </w:rPr>
                <w:t>person</w:t>
              </w:r>
            </w:hyperlink>
            <w:r w:rsidRPr="00AE14C9">
              <w:rPr>
                <w:b/>
                <w:bCs/>
                <w:color w:val="000000"/>
              </w:rPr>
              <w:t> on a ship or aircraft (not being an Australian ship or aircraft) if that </w:t>
            </w:r>
            <w:hyperlink r:id="rId33" w:anchor="person" w:history="1">
              <w:r w:rsidRPr="00AE14C9">
                <w:rPr>
                  <w:rStyle w:val="Hyperlink"/>
                  <w:b/>
                  <w:bCs/>
                </w:rPr>
                <w:t>person</w:t>
              </w:r>
            </w:hyperlink>
            <w:r w:rsidRPr="00AE14C9">
              <w:rPr>
                <w:b/>
                <w:bCs/>
                <w:color w:val="000000"/>
              </w:rPr>
              <w:t> was engaged, or applied, for that </w:t>
            </w:r>
            <w:hyperlink r:id="rId34" w:anchor="employment" w:history="1">
              <w:r w:rsidRPr="00AE14C9">
                <w:rPr>
                  <w:rStyle w:val="Hyperlink"/>
                  <w:b/>
                  <w:bCs/>
                </w:rPr>
                <w:t>employment</w:t>
              </w:r>
            </w:hyperlink>
            <w:r w:rsidRPr="00AE14C9">
              <w:rPr>
                <w:b/>
                <w:bCs/>
                <w:color w:val="000000"/>
              </w:rPr>
              <w:t> outside Australia.</w:t>
            </w:r>
          </w:p>
          <w:bookmarkEnd w:id="39"/>
          <w:p w14:paraId="324DB56C" w14:textId="77777777" w:rsidR="00AE14C9" w:rsidRPr="00AE14C9" w:rsidRDefault="00AE14C9" w:rsidP="00AE14C9">
            <w:pPr>
              <w:pStyle w:val="acthead5"/>
              <w:shd w:val="clear" w:color="auto" w:fill="FFFFFF"/>
              <w:spacing w:before="280" w:beforeAutospacing="0" w:after="0" w:afterAutospacing="0"/>
              <w:rPr>
                <w:b/>
                <w:bCs/>
                <w:color w:val="000000"/>
              </w:rPr>
            </w:pPr>
            <w:r w:rsidRPr="00AE14C9">
              <w:rPr>
                <w:b/>
                <w:bCs/>
                <w:color w:val="000000"/>
              </w:rPr>
              <w:t>             (4)  The succeeding provisions of this Part do not limit the generality of this section.</w:t>
            </w:r>
          </w:p>
          <w:p w14:paraId="01D055C5" w14:textId="7C8BD1C2" w:rsidR="00AE14C9" w:rsidRDefault="00AE14C9" w:rsidP="00AE14C9">
            <w:pPr>
              <w:pStyle w:val="acthead5"/>
              <w:shd w:val="clear" w:color="auto" w:fill="FFFFFF"/>
              <w:spacing w:before="280" w:beforeAutospacing="0" w:after="0" w:afterAutospacing="0"/>
              <w:rPr>
                <w:b/>
                <w:bCs/>
                <w:color w:val="000000"/>
              </w:rPr>
            </w:pPr>
          </w:p>
        </w:tc>
        <w:permEnd w:id="1531083809"/>
      </w:tr>
    </w:tbl>
    <w:p w14:paraId="30771BD7" w14:textId="3718C5E1" w:rsidR="00AE14C9" w:rsidRPr="00A844ED" w:rsidRDefault="00AE14C9">
      <w:pPr>
        <w:framePr w:hSpace="180" w:wrap="around" w:vAnchor="text" w:hAnchor="margin" w:y="36"/>
        <w:jc w:val="left"/>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8227"/>
        <w:gridCol w:w="1078"/>
      </w:tblGrid>
      <w:tr w:rsidR="00A844ED" w:rsidRPr="00A844ED" w14:paraId="0AF4308D" w14:textId="77777777" w:rsidTr="005F32AC">
        <w:trPr>
          <w:trHeight w:val="2835"/>
        </w:trPr>
        <w:tc>
          <w:tcPr>
            <w:tcW w:w="2559" w:type="pct"/>
            <w:tcBorders>
              <w:top w:val="single" w:sz="12" w:space="0" w:color="auto"/>
              <w:left w:val="single" w:sz="4" w:space="0" w:color="auto"/>
            </w:tcBorders>
            <w:shd w:val="clear" w:color="auto" w:fill="auto"/>
            <w:vAlign w:val="center"/>
          </w:tcPr>
          <w:p w14:paraId="0AA3AE4D" w14:textId="49192CCF"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4462648A" w14:textId="77777777" w:rsidR="00A844ED" w:rsidRPr="00A844ED" w:rsidRDefault="00A844ED" w:rsidP="00A844ED">
            <w:pPr>
              <w:ind w:left="993" w:hanging="993"/>
            </w:pPr>
          </w:p>
        </w:tc>
      </w:tr>
    </w:tbl>
    <w:p w14:paraId="5F6DC8EC" w14:textId="77777777" w:rsidR="00A844ED" w:rsidRPr="00A844ED" w:rsidRDefault="00A844ED" w:rsidP="00A844ED">
      <w:pPr>
        <w:rPr>
          <w:rFonts w:ascii="Arial" w:hAnsi="Arial" w:cs="Arial"/>
          <w:sz w:val="22"/>
          <w:szCs w:val="22"/>
        </w:rPr>
      </w:pPr>
    </w:p>
    <w:p w14:paraId="11C1FC80" w14:textId="77777777" w:rsidR="00A844ED" w:rsidRPr="00A844ED" w:rsidRDefault="00A844ED" w:rsidP="00A844ED">
      <w:pPr>
        <w:rPr>
          <w:rFonts w:ascii="Arial" w:hAnsi="Arial" w:cs="Arial"/>
          <w:sz w:val="22"/>
          <w:szCs w:val="22"/>
        </w:rPr>
      </w:pPr>
    </w:p>
    <w:p w14:paraId="5A006A27" w14:textId="77777777" w:rsidR="00A844ED" w:rsidRPr="00A844ED" w:rsidRDefault="00A844ED" w:rsidP="00A844ED">
      <w:pPr>
        <w:numPr>
          <w:ilvl w:val="0"/>
          <w:numId w:val="67"/>
        </w:numPr>
        <w:ind w:left="709" w:hanging="709"/>
        <w:jc w:val="left"/>
        <w:rPr>
          <w:rFonts w:ascii="Arial" w:hAnsi="Arial"/>
          <w:b/>
        </w:rPr>
      </w:pPr>
      <w:bookmarkStart w:id="42"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2"/>
    </w:p>
    <w:p w14:paraId="5CF5481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A844ED" w:rsidRPr="00A844ED" w14:paraId="24F89DC9" w14:textId="77777777" w:rsidTr="005F32AC">
        <w:tc>
          <w:tcPr>
            <w:tcW w:w="624" w:type="pct"/>
            <w:tcBorders>
              <w:top w:val="nil"/>
              <w:left w:val="nil"/>
              <w:bottom w:val="nil"/>
              <w:right w:val="single" w:sz="12" w:space="0" w:color="auto"/>
            </w:tcBorders>
            <w:shd w:val="clear" w:color="auto" w:fill="auto"/>
          </w:tcPr>
          <w:p w14:paraId="48DB5FB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F4B725"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22C5FC" w14:textId="77777777" w:rsidR="00A844ED" w:rsidRPr="00A844ED" w:rsidRDefault="00A844ED" w:rsidP="00A844ED">
            <w:pPr>
              <w:keepNext/>
              <w:ind w:left="993" w:right="82" w:hanging="993"/>
              <w:jc w:val="center"/>
            </w:pPr>
            <w:r w:rsidRPr="00A844ED">
              <w:t>Requirements</w:t>
            </w:r>
          </w:p>
        </w:tc>
        <w:permStart w:id="29769109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12093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97691099" w:displacedByCustomXml="prev"/>
      </w:tr>
      <w:tr w:rsidR="00A844ED" w:rsidRPr="00A844ED" w14:paraId="1684B34E" w14:textId="77777777" w:rsidTr="005F32AC">
        <w:trPr>
          <w:trHeight w:val="2835"/>
          <w:hidden/>
        </w:trPr>
        <w:tc>
          <w:tcPr>
            <w:tcW w:w="624" w:type="pct"/>
            <w:tcBorders>
              <w:top w:val="nil"/>
              <w:left w:val="nil"/>
              <w:bottom w:val="nil"/>
              <w:right w:val="single" w:sz="12" w:space="0" w:color="auto"/>
            </w:tcBorders>
          </w:tcPr>
          <w:p w14:paraId="70C9E5D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8316F7" w14:textId="40CE8470" w:rsidR="00A844ED" w:rsidRPr="00A844ED" w:rsidRDefault="00256BD2" w:rsidP="00A844ED">
            <w:pPr>
              <w:jc w:val="left"/>
              <w:rPr>
                <w:rFonts w:ascii="Arial" w:hAnsi="Arial" w:cs="Arial"/>
                <w:sz w:val="22"/>
                <w:szCs w:val="22"/>
              </w:rPr>
            </w:pPr>
            <w:permStart w:id="1048070446" w:edGrp="everyone"/>
            <w:r>
              <w:rPr>
                <w:rFonts w:ascii="Arial" w:hAnsi="Arial" w:cs="Arial"/>
                <w:sz w:val="22"/>
                <w:szCs w:val="22"/>
              </w:rPr>
              <w:t>Section 22</w:t>
            </w:r>
            <w:permEnd w:id="1048070446"/>
          </w:p>
        </w:tc>
        <w:tc>
          <w:tcPr>
            <w:tcW w:w="2559" w:type="pct"/>
            <w:tcBorders>
              <w:top w:val="single" w:sz="12" w:space="0" w:color="auto"/>
              <w:left w:val="single" w:sz="4" w:space="0" w:color="auto"/>
            </w:tcBorders>
            <w:shd w:val="clear" w:color="auto" w:fill="auto"/>
            <w:vAlign w:val="center"/>
          </w:tcPr>
          <w:p w14:paraId="0B423195" w14:textId="77777777" w:rsidR="00AE14C9" w:rsidRPr="00AE14C9" w:rsidRDefault="00AE14C9" w:rsidP="00AE14C9">
            <w:pPr>
              <w:jc w:val="left"/>
              <w:rPr>
                <w:rFonts w:ascii="Arial" w:hAnsi="Arial" w:cs="Arial"/>
                <w:b/>
                <w:bCs/>
                <w:sz w:val="22"/>
                <w:szCs w:val="22"/>
              </w:rPr>
            </w:pPr>
            <w:bookmarkStart w:id="43" w:name="_Toc375315837"/>
            <w:permStart w:id="1555708456" w:edGrp="everyone"/>
            <w:proofErr w:type="gramStart"/>
            <w:r w:rsidRPr="00AE14C9">
              <w:rPr>
                <w:rFonts w:ascii="Arial" w:hAnsi="Arial" w:cs="Arial"/>
                <w:b/>
                <w:bCs/>
                <w:sz w:val="22"/>
                <w:szCs w:val="22"/>
              </w:rPr>
              <w:t>22  Goods</w:t>
            </w:r>
            <w:proofErr w:type="gramEnd"/>
            <w:r w:rsidRPr="00AE14C9">
              <w:rPr>
                <w:rFonts w:ascii="Arial" w:hAnsi="Arial" w:cs="Arial"/>
                <w:b/>
                <w:bCs/>
                <w:sz w:val="22"/>
                <w:szCs w:val="22"/>
              </w:rPr>
              <w:t>, services and facilities</w:t>
            </w:r>
            <w:bookmarkEnd w:id="43"/>
          </w:p>
          <w:p w14:paraId="0574E94A"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(1)  It is unlawful for a person who, whether for payment or not, provides goods or services, or makes facilities available, to discriminate against another person on the ground of the other person’s sex, sexual orientation, gender identity, intersex status, marital or relationship status, pregnancy or potential pregnancy, or breastfeeding:</w:t>
            </w:r>
          </w:p>
          <w:p w14:paraId="71266C49"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xml:space="preserve">                     (a)  by refusing to provide the other person with those goods or services or to make those facilities available to the other </w:t>
            </w:r>
            <w:proofErr w:type="gramStart"/>
            <w:r w:rsidRPr="00AE14C9">
              <w:rPr>
                <w:rFonts w:ascii="Arial" w:hAnsi="Arial" w:cs="Arial"/>
                <w:sz w:val="22"/>
                <w:szCs w:val="22"/>
              </w:rPr>
              <w:t>person;</w:t>
            </w:r>
            <w:proofErr w:type="gramEnd"/>
          </w:p>
          <w:p w14:paraId="6A151365"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(b)  in the terms or conditions on which the first</w:t>
            </w:r>
            <w:r w:rsidRPr="00AE14C9">
              <w:rPr>
                <w:rFonts w:ascii="Arial" w:hAnsi="Arial" w:cs="Arial"/>
                <w:sz w:val="22"/>
                <w:szCs w:val="22"/>
              </w:rPr>
              <w:noBreakHyphen/>
              <w:t>mentioned person provides the other person with those goods or services or makes those facilities available to the other person; or</w:t>
            </w:r>
          </w:p>
          <w:p w14:paraId="4595F2AA"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xml:space="preserve">                     (c)  in the </w:t>
            </w:r>
            <w:proofErr w:type="gramStart"/>
            <w:r w:rsidRPr="00AE14C9">
              <w:rPr>
                <w:rFonts w:ascii="Arial" w:hAnsi="Arial" w:cs="Arial"/>
                <w:sz w:val="22"/>
                <w:szCs w:val="22"/>
              </w:rPr>
              <w:t>manner in which</w:t>
            </w:r>
            <w:proofErr w:type="gramEnd"/>
            <w:r w:rsidRPr="00AE14C9">
              <w:rPr>
                <w:rFonts w:ascii="Arial" w:hAnsi="Arial" w:cs="Arial"/>
                <w:sz w:val="22"/>
                <w:szCs w:val="22"/>
              </w:rPr>
              <w:t xml:space="preserve"> the first</w:t>
            </w:r>
            <w:r w:rsidRPr="00AE14C9">
              <w:rPr>
                <w:rFonts w:ascii="Arial" w:hAnsi="Arial" w:cs="Arial"/>
                <w:sz w:val="22"/>
                <w:szCs w:val="22"/>
              </w:rPr>
              <w:noBreakHyphen/>
              <w:t>mentioned person provides the other person with those goods or services or makes those facilities available to the other person.</w:t>
            </w:r>
          </w:p>
          <w:p w14:paraId="248B4FF5" w14:textId="77777777" w:rsidR="00AE14C9" w:rsidRPr="00AE14C9" w:rsidRDefault="00AE14C9" w:rsidP="00AE14C9">
            <w:pPr>
              <w:jc w:val="left"/>
              <w:rPr>
                <w:rFonts w:ascii="Arial" w:hAnsi="Arial" w:cs="Arial"/>
                <w:sz w:val="22"/>
                <w:szCs w:val="22"/>
              </w:rPr>
            </w:pPr>
            <w:r w:rsidRPr="00AE14C9">
              <w:rPr>
                <w:rFonts w:ascii="Arial" w:hAnsi="Arial" w:cs="Arial"/>
                <w:sz w:val="22"/>
                <w:szCs w:val="22"/>
              </w:rPr>
              <w:t>             (2)  This section binds the Crown in right of a State.</w:t>
            </w:r>
          </w:p>
          <w:permEnd w:id="1555708456"/>
          <w:p w14:paraId="1C14BB81"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269F910" w14:textId="77777777" w:rsidR="00A844ED" w:rsidRPr="00A844ED" w:rsidRDefault="00A844ED" w:rsidP="00A844ED">
            <w:pPr>
              <w:ind w:left="993" w:hanging="993"/>
            </w:pPr>
          </w:p>
        </w:tc>
      </w:tr>
    </w:tbl>
    <w:p w14:paraId="7BDF7EAA" w14:textId="77777777" w:rsidR="00A844ED" w:rsidRPr="00A844ED" w:rsidRDefault="00A844ED" w:rsidP="00A844ED">
      <w:pPr>
        <w:rPr>
          <w:rFonts w:ascii="Arial" w:hAnsi="Arial" w:cs="Arial"/>
          <w:sz w:val="22"/>
          <w:szCs w:val="22"/>
        </w:rPr>
      </w:pPr>
    </w:p>
    <w:p w14:paraId="480B3CF6" w14:textId="77777777" w:rsidR="00A844ED" w:rsidRPr="00A844ED" w:rsidRDefault="00A844ED" w:rsidP="00A844ED">
      <w:pPr>
        <w:rPr>
          <w:rFonts w:ascii="Arial" w:hAnsi="Arial" w:cs="Arial"/>
          <w:sz w:val="22"/>
          <w:szCs w:val="22"/>
        </w:rPr>
      </w:pPr>
    </w:p>
    <w:p w14:paraId="722E9749" w14:textId="77777777" w:rsidR="00A844ED" w:rsidRPr="00A844ED" w:rsidRDefault="00A844ED" w:rsidP="00A844ED">
      <w:pPr>
        <w:numPr>
          <w:ilvl w:val="0"/>
          <w:numId w:val="67"/>
        </w:numPr>
        <w:ind w:left="709" w:hanging="709"/>
        <w:jc w:val="left"/>
        <w:rPr>
          <w:rFonts w:ascii="Arial" w:hAnsi="Arial"/>
          <w:b/>
        </w:rPr>
      </w:pPr>
      <w:bookmarkStart w:id="44" w:name="_Ref535587977"/>
      <w:r w:rsidRPr="00A844ED">
        <w:rPr>
          <w:rFonts w:ascii="Arial" w:hAnsi="Arial"/>
          <w:b/>
        </w:rPr>
        <w:t>Identify the legislation (Act name and relevant section) that identifies the wages and employment conditions for apprentices and trainees.</w:t>
      </w:r>
      <w:bookmarkEnd w:id="44"/>
    </w:p>
    <w:p w14:paraId="006EB74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12C40AA" w14:textId="77777777" w:rsidTr="005F32AC">
        <w:trPr>
          <w:trHeight w:val="2551"/>
        </w:trPr>
        <w:tc>
          <w:tcPr>
            <w:tcW w:w="1027" w:type="dxa"/>
            <w:tcBorders>
              <w:top w:val="nil"/>
              <w:left w:val="nil"/>
              <w:bottom w:val="nil"/>
              <w:right w:val="single" w:sz="4" w:space="0" w:color="auto"/>
            </w:tcBorders>
          </w:tcPr>
          <w:p w14:paraId="32798D5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10585" w14:textId="77777777" w:rsidR="00A844ED" w:rsidRDefault="009371E4" w:rsidP="00A844ED">
            <w:pPr>
              <w:rPr>
                <w:rFonts w:ascii="Arial" w:hAnsi="Arial" w:cs="Arial"/>
                <w:sz w:val="22"/>
                <w:szCs w:val="22"/>
              </w:rPr>
            </w:pPr>
            <w:permStart w:id="1014301610" w:edGrp="everyone"/>
            <w:r>
              <w:rPr>
                <w:rFonts w:ascii="Arial" w:hAnsi="Arial" w:cs="Arial"/>
                <w:sz w:val="22"/>
                <w:szCs w:val="22"/>
              </w:rPr>
              <w:t xml:space="preserve">Industrial Relations Act 2016 </w:t>
            </w:r>
          </w:p>
          <w:p w14:paraId="7C2FE9B7" w14:textId="3F7B9124" w:rsidR="00A844ED" w:rsidRPr="00A844ED" w:rsidRDefault="009371E4" w:rsidP="00A844ED">
            <w:pPr>
              <w:rPr>
                <w:rFonts w:ascii="Arial" w:hAnsi="Arial" w:cs="Arial"/>
                <w:sz w:val="22"/>
                <w:szCs w:val="22"/>
              </w:rPr>
            </w:pPr>
            <w:r>
              <w:rPr>
                <w:rFonts w:ascii="Arial" w:hAnsi="Arial" w:cs="Arial"/>
                <w:sz w:val="22"/>
                <w:szCs w:val="22"/>
              </w:rPr>
              <w:t>Part 5   135 1,2</w:t>
            </w:r>
            <w:permEnd w:id="1014301610"/>
          </w:p>
        </w:tc>
        <w:permStart w:id="388447563"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26162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88447563" w:displacedByCustomXml="prev"/>
      </w:tr>
    </w:tbl>
    <w:p w14:paraId="09B98E95" w14:textId="77777777" w:rsidR="00A844ED" w:rsidRPr="00A844ED" w:rsidRDefault="00A844ED" w:rsidP="00A844ED">
      <w:pPr>
        <w:rPr>
          <w:rFonts w:ascii="Arial" w:hAnsi="Arial" w:cs="Arial"/>
          <w:sz w:val="22"/>
          <w:szCs w:val="22"/>
        </w:rPr>
      </w:pPr>
    </w:p>
    <w:p w14:paraId="2E9F8EEC" w14:textId="77777777" w:rsidR="00A844ED" w:rsidRPr="00A844ED" w:rsidRDefault="00A844ED" w:rsidP="00A844ED">
      <w:pPr>
        <w:ind w:right="-24"/>
        <w:rPr>
          <w:rFonts w:ascii="Arial" w:hAnsi="Arial" w:cs="Arial"/>
          <w:sz w:val="22"/>
          <w:szCs w:val="22"/>
        </w:rPr>
      </w:pPr>
    </w:p>
    <w:p w14:paraId="3A3AAE54" w14:textId="77777777" w:rsidR="00A844ED" w:rsidRPr="00A844ED" w:rsidRDefault="00A844ED" w:rsidP="00A844ED">
      <w:pPr>
        <w:numPr>
          <w:ilvl w:val="0"/>
          <w:numId w:val="67"/>
        </w:numPr>
        <w:ind w:left="709" w:hanging="709"/>
        <w:jc w:val="left"/>
        <w:rPr>
          <w:rFonts w:ascii="Arial" w:hAnsi="Arial"/>
          <w:b/>
        </w:rPr>
      </w:pPr>
      <w:bookmarkStart w:id="45" w:name="_Ref535587979"/>
      <w:r w:rsidRPr="00A844ED">
        <w:rPr>
          <w:rFonts w:ascii="Arial" w:hAnsi="Arial"/>
          <w:b/>
        </w:rPr>
        <w:t>True or False (Tick your response): An apprentice or trainee is not entitled to the same employment conditions as other employees in the workplace.</w:t>
      </w:r>
      <w:bookmarkEnd w:id="45"/>
    </w:p>
    <w:p w14:paraId="783EA80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562ABA88" w14:textId="77777777" w:rsidTr="00A844ED">
        <w:trPr>
          <w:trHeight w:val="510"/>
        </w:trPr>
        <w:tc>
          <w:tcPr>
            <w:tcW w:w="1556" w:type="pct"/>
            <w:tcBorders>
              <w:top w:val="nil"/>
              <w:left w:val="nil"/>
              <w:bottom w:val="nil"/>
              <w:right w:val="single" w:sz="12" w:space="0" w:color="auto"/>
            </w:tcBorders>
            <w:shd w:val="clear" w:color="auto" w:fill="auto"/>
          </w:tcPr>
          <w:p w14:paraId="16BFFFE3" w14:textId="77777777" w:rsidR="00A844ED" w:rsidRPr="00A844ED" w:rsidRDefault="00A844ED" w:rsidP="00A844ED">
            <w:pPr>
              <w:keepNext/>
              <w:ind w:left="993" w:hanging="993"/>
            </w:pPr>
            <w:r w:rsidRPr="00A844ED">
              <w:rPr>
                <w:rFonts w:ascii="Arial" w:hAnsi="Arial" w:cs="Arial"/>
                <w:b/>
                <w:sz w:val="22"/>
                <w:szCs w:val="22"/>
              </w:rPr>
              <w:t>Answer</w:t>
            </w:r>
          </w:p>
        </w:tc>
        <w:permStart w:id="8643607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C872EB"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643607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ED77D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31B3E1D" w14:textId="77777777" w:rsidR="00A844ED" w:rsidRPr="00A844ED" w:rsidRDefault="00A844ED" w:rsidP="00A844ED">
            <w:pPr>
              <w:keepNext/>
              <w:ind w:left="993" w:hanging="993"/>
              <w:rPr>
                <w:rFonts w:ascii="Arial" w:hAnsi="Arial" w:cs="Arial"/>
                <w:sz w:val="44"/>
                <w:szCs w:val="44"/>
              </w:rPr>
            </w:pPr>
          </w:p>
        </w:tc>
        <w:permStart w:id="182800167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2A8B3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28001675" w:displacedByCustomXml="prev"/>
      </w:tr>
      <w:tr w:rsidR="00A844ED" w:rsidRPr="00A844ED" w14:paraId="316A9CA7" w14:textId="77777777" w:rsidTr="00A844ED">
        <w:trPr>
          <w:trHeight w:val="510"/>
          <w:hidden/>
        </w:trPr>
        <w:tc>
          <w:tcPr>
            <w:tcW w:w="1556" w:type="pct"/>
            <w:tcBorders>
              <w:top w:val="nil"/>
              <w:left w:val="nil"/>
              <w:bottom w:val="nil"/>
              <w:right w:val="single" w:sz="12" w:space="0" w:color="auto"/>
            </w:tcBorders>
          </w:tcPr>
          <w:p w14:paraId="4042C42E" w14:textId="77777777" w:rsidR="00A844ED" w:rsidRPr="00A844ED" w:rsidRDefault="00A844ED" w:rsidP="00A844ED">
            <w:pPr>
              <w:ind w:left="993" w:hanging="993"/>
              <w:jc w:val="center"/>
              <w:rPr>
                <w:vanish/>
              </w:rPr>
            </w:pPr>
          </w:p>
        </w:tc>
        <w:permStart w:id="14290938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6CEB35" w14:textId="234E9B12"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4290938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882991"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7AF8D4B" w14:textId="77777777" w:rsidR="00A844ED" w:rsidRPr="00A844ED" w:rsidRDefault="00A844ED" w:rsidP="00A844ED">
            <w:pPr>
              <w:ind w:left="993" w:hanging="993"/>
            </w:pPr>
          </w:p>
        </w:tc>
        <w:tc>
          <w:tcPr>
            <w:tcW w:w="336" w:type="pct"/>
            <w:tcBorders>
              <w:top w:val="nil"/>
              <w:left w:val="nil"/>
              <w:bottom w:val="nil"/>
              <w:right w:val="nil"/>
            </w:tcBorders>
          </w:tcPr>
          <w:p w14:paraId="04CC6C7D" w14:textId="77777777" w:rsidR="00A844ED" w:rsidRPr="00A844ED" w:rsidRDefault="00A844ED" w:rsidP="00A844ED">
            <w:pPr>
              <w:keepNext/>
              <w:ind w:left="993" w:hanging="993"/>
              <w:rPr>
                <w:sz w:val="44"/>
                <w:szCs w:val="44"/>
              </w:rPr>
            </w:pPr>
          </w:p>
        </w:tc>
      </w:tr>
    </w:tbl>
    <w:p w14:paraId="620870B5" w14:textId="77777777" w:rsidR="00A844ED" w:rsidRPr="00A844ED" w:rsidRDefault="00A844ED" w:rsidP="00A844ED">
      <w:pPr>
        <w:jc w:val="left"/>
        <w:rPr>
          <w:rFonts w:ascii="Arial" w:hAnsi="Arial" w:cs="Arial"/>
          <w:sz w:val="22"/>
          <w:szCs w:val="22"/>
        </w:rPr>
      </w:pPr>
    </w:p>
    <w:p w14:paraId="78D8B8E0" w14:textId="77777777" w:rsidR="00A844ED" w:rsidRPr="00A844ED" w:rsidRDefault="00A844ED" w:rsidP="00A844ED">
      <w:pPr>
        <w:rPr>
          <w:rFonts w:ascii="Arial" w:hAnsi="Arial" w:cs="Arial"/>
          <w:sz w:val="22"/>
          <w:szCs w:val="22"/>
        </w:rPr>
      </w:pPr>
    </w:p>
    <w:p w14:paraId="2D396382" w14:textId="77777777" w:rsidR="00A844ED" w:rsidRPr="00A844ED" w:rsidRDefault="00A844ED" w:rsidP="00A844ED">
      <w:pPr>
        <w:numPr>
          <w:ilvl w:val="0"/>
          <w:numId w:val="67"/>
        </w:numPr>
        <w:ind w:left="709" w:hanging="709"/>
        <w:jc w:val="left"/>
        <w:rPr>
          <w:rFonts w:ascii="Arial" w:hAnsi="Arial"/>
          <w:b/>
        </w:rPr>
      </w:pPr>
      <w:bookmarkStart w:id="46" w:name="_Ref535589325"/>
      <w:r w:rsidRPr="00A844ED">
        <w:rPr>
          <w:rFonts w:ascii="Arial" w:hAnsi="Arial"/>
          <w:b/>
        </w:rPr>
        <w:t>Identify the legislation (Act name and relevant section) that requires consultation with workers on matters relating to work health or safety.</w:t>
      </w:r>
      <w:bookmarkEnd w:id="46"/>
    </w:p>
    <w:p w14:paraId="0DAB4F1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089F432" w14:textId="77777777" w:rsidTr="005F32AC">
        <w:trPr>
          <w:trHeight w:val="2381"/>
        </w:trPr>
        <w:tc>
          <w:tcPr>
            <w:tcW w:w="1027" w:type="dxa"/>
            <w:tcBorders>
              <w:top w:val="nil"/>
              <w:left w:val="nil"/>
              <w:bottom w:val="nil"/>
              <w:right w:val="single" w:sz="4" w:space="0" w:color="auto"/>
            </w:tcBorders>
          </w:tcPr>
          <w:p w14:paraId="0004F4A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2B5ED9" w14:textId="7D4DD1EC" w:rsidR="00A844ED" w:rsidRPr="00A844ED" w:rsidRDefault="00BA2A10" w:rsidP="00A844ED">
            <w:pPr>
              <w:rPr>
                <w:rFonts w:ascii="Arial" w:hAnsi="Arial" w:cs="Arial"/>
                <w:sz w:val="22"/>
                <w:szCs w:val="22"/>
              </w:rPr>
            </w:pPr>
            <w:permStart w:id="414583271" w:edGrp="everyone"/>
            <w:r>
              <w:rPr>
                <w:rFonts w:ascii="Arial" w:hAnsi="Arial" w:cs="Arial"/>
                <w:sz w:val="22"/>
                <w:szCs w:val="22"/>
              </w:rPr>
              <w:t xml:space="preserve">Work Health </w:t>
            </w:r>
            <w:proofErr w:type="gramStart"/>
            <w:r>
              <w:rPr>
                <w:rFonts w:ascii="Arial" w:hAnsi="Arial" w:cs="Arial"/>
                <w:sz w:val="22"/>
                <w:szCs w:val="22"/>
              </w:rPr>
              <w:t>And</w:t>
            </w:r>
            <w:proofErr w:type="gramEnd"/>
            <w:r>
              <w:rPr>
                <w:rFonts w:ascii="Arial" w:hAnsi="Arial" w:cs="Arial"/>
                <w:sz w:val="22"/>
                <w:szCs w:val="22"/>
              </w:rPr>
              <w:t xml:space="preserve"> Safety Act 2011 Qld</w:t>
            </w:r>
            <w:permEnd w:id="414583271"/>
          </w:p>
        </w:tc>
        <w:permStart w:id="531963799"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E2880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31963799" w:displacedByCustomXml="prev"/>
      </w:tr>
    </w:tbl>
    <w:p w14:paraId="276A1914" w14:textId="77777777" w:rsidR="00A844ED" w:rsidRPr="00A844ED" w:rsidRDefault="00A844ED" w:rsidP="00A844ED">
      <w:pPr>
        <w:rPr>
          <w:rFonts w:ascii="Arial" w:hAnsi="Arial" w:cs="Arial"/>
          <w:sz w:val="22"/>
          <w:szCs w:val="22"/>
        </w:rPr>
      </w:pPr>
    </w:p>
    <w:p w14:paraId="2C50D1DC" w14:textId="77777777" w:rsidR="00A844ED" w:rsidRPr="00A844ED" w:rsidRDefault="00A844ED" w:rsidP="00A844ED">
      <w:pPr>
        <w:rPr>
          <w:rFonts w:ascii="Arial" w:hAnsi="Arial" w:cs="Arial"/>
          <w:sz w:val="22"/>
          <w:szCs w:val="22"/>
        </w:rPr>
      </w:pPr>
    </w:p>
    <w:p w14:paraId="338FA43D" w14:textId="77777777" w:rsidR="00A844ED" w:rsidRPr="00A844ED" w:rsidRDefault="00A844ED" w:rsidP="00A844ED">
      <w:pPr>
        <w:numPr>
          <w:ilvl w:val="0"/>
          <w:numId w:val="67"/>
        </w:numPr>
        <w:ind w:left="709" w:hanging="709"/>
        <w:jc w:val="left"/>
        <w:rPr>
          <w:rFonts w:ascii="Arial" w:hAnsi="Arial"/>
          <w:b/>
        </w:rPr>
      </w:pPr>
      <w:bookmarkStart w:id="47" w:name="_Ref535589326"/>
      <w:r w:rsidRPr="00A844ED">
        <w:rPr>
          <w:rFonts w:ascii="Arial" w:hAnsi="Arial"/>
          <w:b/>
        </w:rPr>
        <w:t>List three (3) ways that reference material on industrial relations or legal information may be made available to employees.</w:t>
      </w:r>
      <w:bookmarkEnd w:id="47"/>
    </w:p>
    <w:p w14:paraId="289C7E4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83EBA" w14:textId="77777777" w:rsidTr="005F32AC">
        <w:trPr>
          <w:trHeight w:val="1531"/>
        </w:trPr>
        <w:tc>
          <w:tcPr>
            <w:tcW w:w="1027" w:type="dxa"/>
            <w:tcBorders>
              <w:top w:val="nil"/>
              <w:left w:val="nil"/>
              <w:bottom w:val="nil"/>
              <w:right w:val="single" w:sz="4" w:space="0" w:color="auto"/>
            </w:tcBorders>
          </w:tcPr>
          <w:p w14:paraId="16A5DDB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77A616" w14:textId="77777777" w:rsidR="00A844ED" w:rsidRDefault="0090155D" w:rsidP="00A844ED">
            <w:pPr>
              <w:rPr>
                <w:rFonts w:ascii="Arial" w:hAnsi="Arial" w:cs="Arial"/>
                <w:sz w:val="22"/>
                <w:szCs w:val="22"/>
              </w:rPr>
            </w:pPr>
            <w:permStart w:id="578562935" w:edGrp="everyone"/>
            <w:r>
              <w:rPr>
                <w:rFonts w:ascii="Arial" w:hAnsi="Arial" w:cs="Arial"/>
                <w:sz w:val="22"/>
                <w:szCs w:val="22"/>
              </w:rPr>
              <w:t xml:space="preserve">Information can be directly given to </w:t>
            </w:r>
            <w:proofErr w:type="spellStart"/>
            <w:r>
              <w:rPr>
                <w:rFonts w:ascii="Arial" w:hAnsi="Arial" w:cs="Arial"/>
                <w:sz w:val="22"/>
                <w:szCs w:val="22"/>
              </w:rPr>
              <w:t>employese</w:t>
            </w:r>
            <w:proofErr w:type="spellEnd"/>
            <w:r>
              <w:rPr>
                <w:rFonts w:ascii="Arial" w:hAnsi="Arial" w:cs="Arial"/>
                <w:sz w:val="22"/>
                <w:szCs w:val="22"/>
              </w:rPr>
              <w:t>.</w:t>
            </w:r>
          </w:p>
          <w:p w14:paraId="3DF5F8C1" w14:textId="77777777" w:rsidR="00A844ED" w:rsidRDefault="00A844ED" w:rsidP="00A844ED">
            <w:pPr>
              <w:rPr>
                <w:rFonts w:ascii="Arial" w:hAnsi="Arial" w:cs="Arial"/>
                <w:sz w:val="22"/>
                <w:szCs w:val="22"/>
              </w:rPr>
            </w:pPr>
          </w:p>
          <w:p w14:paraId="543A21DB" w14:textId="77777777" w:rsidR="00A844ED" w:rsidRDefault="0090155D" w:rsidP="00A844ED">
            <w:pPr>
              <w:rPr>
                <w:rFonts w:ascii="Arial" w:hAnsi="Arial" w:cs="Arial"/>
                <w:sz w:val="22"/>
                <w:szCs w:val="22"/>
              </w:rPr>
            </w:pPr>
            <w:r>
              <w:rPr>
                <w:rFonts w:ascii="Arial" w:hAnsi="Arial" w:cs="Arial"/>
                <w:sz w:val="22"/>
                <w:szCs w:val="22"/>
              </w:rPr>
              <w:t>Reference material can be obtained online by employees</w:t>
            </w:r>
          </w:p>
          <w:p w14:paraId="15B1DAE1" w14:textId="77777777" w:rsidR="00A844ED" w:rsidRDefault="00A844ED" w:rsidP="00A844ED">
            <w:pPr>
              <w:rPr>
                <w:rFonts w:ascii="Arial" w:hAnsi="Arial" w:cs="Arial"/>
                <w:sz w:val="22"/>
                <w:szCs w:val="22"/>
              </w:rPr>
            </w:pPr>
          </w:p>
          <w:p w14:paraId="743665A0" w14:textId="4811F61F" w:rsidR="00A844ED" w:rsidRPr="00A844ED" w:rsidRDefault="0090155D" w:rsidP="00A844ED">
            <w:pPr>
              <w:rPr>
                <w:rFonts w:ascii="Arial" w:hAnsi="Arial" w:cs="Arial"/>
                <w:sz w:val="22"/>
                <w:szCs w:val="22"/>
              </w:rPr>
            </w:pPr>
            <w:r>
              <w:rPr>
                <w:rFonts w:ascii="Arial" w:hAnsi="Arial" w:cs="Arial"/>
                <w:sz w:val="22"/>
                <w:szCs w:val="22"/>
              </w:rPr>
              <w:t>Information can be given to employees by union reps.</w:t>
            </w:r>
            <w:permEnd w:id="578562935"/>
          </w:p>
        </w:tc>
        <w:permStart w:id="642415248"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E5B04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42415248" w:displacedByCustomXml="prev"/>
      </w:tr>
    </w:tbl>
    <w:p w14:paraId="4C7B427B" w14:textId="77777777" w:rsidR="00A844ED" w:rsidRPr="00A844ED" w:rsidRDefault="00A844ED" w:rsidP="00A844ED">
      <w:pPr>
        <w:rPr>
          <w:rFonts w:ascii="Arial" w:hAnsi="Arial" w:cs="Arial"/>
          <w:sz w:val="22"/>
          <w:szCs w:val="22"/>
        </w:rPr>
      </w:pPr>
    </w:p>
    <w:p w14:paraId="2FB24B84" w14:textId="77777777" w:rsidR="00A844ED" w:rsidRPr="00A844ED" w:rsidRDefault="00A844ED" w:rsidP="00A844ED">
      <w:pPr>
        <w:ind w:right="-24"/>
        <w:rPr>
          <w:rFonts w:ascii="Arial" w:hAnsi="Arial" w:cs="Arial"/>
          <w:sz w:val="22"/>
          <w:szCs w:val="22"/>
        </w:rPr>
      </w:pPr>
    </w:p>
    <w:p w14:paraId="6607D0D5" w14:textId="77777777" w:rsidR="00A844ED" w:rsidRPr="00A844ED" w:rsidRDefault="00A844ED" w:rsidP="00A844ED">
      <w:pPr>
        <w:numPr>
          <w:ilvl w:val="0"/>
          <w:numId w:val="67"/>
        </w:numPr>
        <w:ind w:left="709" w:hanging="709"/>
        <w:jc w:val="left"/>
        <w:rPr>
          <w:rFonts w:ascii="Arial" w:hAnsi="Arial"/>
          <w:b/>
        </w:rPr>
      </w:pPr>
      <w:bookmarkStart w:id="48" w:name="_Ref496611564"/>
      <w:r w:rsidRPr="00A844ED">
        <w:rPr>
          <w:rFonts w:ascii="Arial" w:hAnsi="Arial"/>
          <w:b/>
        </w:rPr>
        <w:t>Which of the following are good processes for addressing disputes? Tick all that apply.</w:t>
      </w:r>
      <w:bookmarkEnd w:id="48"/>
    </w:p>
    <w:p w14:paraId="54E358F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A844ED" w:rsidRPr="00A844ED" w14:paraId="2E700B2C" w14:textId="77777777" w:rsidTr="005F32AC">
        <w:tc>
          <w:tcPr>
            <w:tcW w:w="610" w:type="pct"/>
            <w:tcBorders>
              <w:top w:val="nil"/>
              <w:left w:val="nil"/>
              <w:bottom w:val="nil"/>
              <w:right w:val="single" w:sz="12" w:space="0" w:color="auto"/>
            </w:tcBorders>
            <w:shd w:val="clear" w:color="auto" w:fill="auto"/>
          </w:tcPr>
          <w:p w14:paraId="30D8D08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C57C61"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414FD6" w14:textId="77777777" w:rsidR="00A844ED" w:rsidRPr="00A844ED" w:rsidRDefault="00A844ED" w:rsidP="00A844ED">
            <w:pPr>
              <w:keepNext/>
              <w:ind w:left="993" w:hanging="993"/>
              <w:jc w:val="center"/>
            </w:pPr>
            <w:r w:rsidRPr="00A844ED">
              <w:t>Possible Answers</w:t>
            </w:r>
          </w:p>
        </w:tc>
        <w:permStart w:id="186503977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A079D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65039771" w:displacedByCustomXml="prev"/>
      </w:tr>
      <w:tr w:rsidR="00A844ED" w:rsidRPr="00A844ED" w14:paraId="410CC91D" w14:textId="77777777" w:rsidTr="005F32AC">
        <w:trPr>
          <w:trHeight w:val="425"/>
          <w:hidden/>
        </w:trPr>
        <w:tc>
          <w:tcPr>
            <w:tcW w:w="610" w:type="pct"/>
            <w:tcBorders>
              <w:top w:val="nil"/>
              <w:left w:val="nil"/>
              <w:bottom w:val="nil"/>
              <w:right w:val="single" w:sz="12" w:space="0" w:color="auto"/>
            </w:tcBorders>
          </w:tcPr>
          <w:p w14:paraId="1B696271" w14:textId="77777777" w:rsidR="00A844ED" w:rsidRPr="00A844ED" w:rsidRDefault="00A844ED" w:rsidP="00A844ED">
            <w:pPr>
              <w:ind w:left="993" w:hanging="993"/>
              <w:jc w:val="center"/>
              <w:rPr>
                <w:vanish/>
              </w:rPr>
            </w:pPr>
          </w:p>
        </w:tc>
        <w:permStart w:id="190180342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4F23928" w14:textId="14B9F2E9"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90180342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B877E89"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0E20CB" w14:textId="77777777" w:rsidR="00A844ED" w:rsidRPr="00A844ED" w:rsidRDefault="00A844ED" w:rsidP="00A844ED">
            <w:pPr>
              <w:ind w:left="993" w:hanging="993"/>
            </w:pPr>
          </w:p>
        </w:tc>
      </w:tr>
      <w:tr w:rsidR="00A844ED" w:rsidRPr="00A844ED" w14:paraId="390F586D" w14:textId="77777777" w:rsidTr="005F32AC">
        <w:trPr>
          <w:trHeight w:val="425"/>
          <w:hidden/>
        </w:trPr>
        <w:tc>
          <w:tcPr>
            <w:tcW w:w="610" w:type="pct"/>
            <w:tcBorders>
              <w:top w:val="nil"/>
              <w:left w:val="nil"/>
              <w:bottom w:val="nil"/>
              <w:right w:val="single" w:sz="12" w:space="0" w:color="auto"/>
            </w:tcBorders>
          </w:tcPr>
          <w:p w14:paraId="228C2E4F" w14:textId="77777777" w:rsidR="00A844ED" w:rsidRPr="00A844ED" w:rsidRDefault="00A844ED" w:rsidP="00A844ED">
            <w:pPr>
              <w:ind w:left="993" w:hanging="993"/>
              <w:jc w:val="center"/>
              <w:rPr>
                <w:vanish/>
              </w:rPr>
            </w:pPr>
          </w:p>
        </w:tc>
        <w:permStart w:id="166254898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D95F31" w14:textId="4489E8EF"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66254898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25DA7B"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233B67F1" w14:textId="77777777" w:rsidR="00A844ED" w:rsidRPr="00A844ED" w:rsidRDefault="00A844ED" w:rsidP="00A844ED">
            <w:pPr>
              <w:ind w:left="993" w:hanging="993"/>
            </w:pPr>
          </w:p>
        </w:tc>
      </w:tr>
      <w:tr w:rsidR="00A844ED" w:rsidRPr="00A844ED" w14:paraId="23B2B907" w14:textId="77777777" w:rsidTr="005F32AC">
        <w:trPr>
          <w:trHeight w:val="425"/>
          <w:hidden/>
        </w:trPr>
        <w:tc>
          <w:tcPr>
            <w:tcW w:w="610" w:type="pct"/>
            <w:tcBorders>
              <w:top w:val="nil"/>
              <w:left w:val="nil"/>
              <w:bottom w:val="nil"/>
              <w:right w:val="single" w:sz="12" w:space="0" w:color="auto"/>
            </w:tcBorders>
          </w:tcPr>
          <w:p w14:paraId="1CC01934" w14:textId="77777777" w:rsidR="00A844ED" w:rsidRPr="00A844ED" w:rsidRDefault="00A844ED" w:rsidP="00A844ED">
            <w:pPr>
              <w:ind w:left="993" w:hanging="993"/>
              <w:jc w:val="center"/>
              <w:rPr>
                <w:vanish/>
              </w:rPr>
            </w:pPr>
          </w:p>
        </w:tc>
        <w:permStart w:id="1601331045" w:edGrp="everyone"/>
        <w:tc>
          <w:tcPr>
            <w:tcW w:w="541" w:type="pct"/>
            <w:tcBorders>
              <w:top w:val="single" w:sz="4" w:space="0" w:color="auto"/>
              <w:left w:val="single" w:sz="12" w:space="0" w:color="auto"/>
              <w:right w:val="single" w:sz="4" w:space="0" w:color="auto"/>
            </w:tcBorders>
            <w:shd w:val="clear" w:color="auto" w:fill="auto"/>
            <w:vAlign w:val="center"/>
          </w:tcPr>
          <w:p w14:paraId="10939DEF" w14:textId="5080B9AF"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601331045"/>
          </w:p>
        </w:tc>
        <w:tc>
          <w:tcPr>
            <w:tcW w:w="3514" w:type="pct"/>
            <w:tcBorders>
              <w:top w:val="single" w:sz="4" w:space="0" w:color="auto"/>
              <w:left w:val="single" w:sz="4" w:space="0" w:color="auto"/>
              <w:right w:val="single" w:sz="12" w:space="0" w:color="auto"/>
            </w:tcBorders>
            <w:shd w:val="clear" w:color="auto" w:fill="auto"/>
            <w:vAlign w:val="center"/>
          </w:tcPr>
          <w:p w14:paraId="0A1E9C97"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5369FA43" w14:textId="77777777" w:rsidR="00A844ED" w:rsidRPr="00A844ED" w:rsidRDefault="00A844ED" w:rsidP="00A844ED">
            <w:pPr>
              <w:ind w:left="993" w:hanging="993"/>
            </w:pPr>
          </w:p>
        </w:tc>
      </w:tr>
      <w:tr w:rsidR="00A844ED" w:rsidRPr="00A844ED" w14:paraId="681013D9" w14:textId="77777777" w:rsidTr="005F32AC">
        <w:trPr>
          <w:trHeight w:val="425"/>
          <w:hidden/>
        </w:trPr>
        <w:tc>
          <w:tcPr>
            <w:tcW w:w="610" w:type="pct"/>
            <w:tcBorders>
              <w:top w:val="nil"/>
              <w:left w:val="nil"/>
              <w:bottom w:val="nil"/>
              <w:right w:val="single" w:sz="12" w:space="0" w:color="auto"/>
            </w:tcBorders>
          </w:tcPr>
          <w:p w14:paraId="1A710F79" w14:textId="77777777" w:rsidR="00A844ED" w:rsidRPr="00A844ED" w:rsidRDefault="00A844ED" w:rsidP="00A844ED">
            <w:pPr>
              <w:ind w:left="993" w:hanging="993"/>
              <w:jc w:val="center"/>
              <w:rPr>
                <w:vanish/>
              </w:rPr>
            </w:pPr>
          </w:p>
        </w:tc>
        <w:permStart w:id="174551002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6B44D5" w14:textId="222177F3"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7455100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CA233"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5527846C" w14:textId="77777777" w:rsidR="00A844ED" w:rsidRPr="00A844ED" w:rsidRDefault="00A844ED" w:rsidP="00A844ED">
            <w:pPr>
              <w:ind w:left="993" w:hanging="993"/>
            </w:pPr>
          </w:p>
        </w:tc>
      </w:tr>
      <w:tr w:rsidR="00A844ED" w:rsidRPr="00A844ED" w14:paraId="415CA727" w14:textId="77777777" w:rsidTr="005F32AC">
        <w:trPr>
          <w:trHeight w:val="425"/>
          <w:hidden/>
        </w:trPr>
        <w:tc>
          <w:tcPr>
            <w:tcW w:w="610" w:type="pct"/>
            <w:tcBorders>
              <w:top w:val="nil"/>
              <w:left w:val="nil"/>
              <w:bottom w:val="nil"/>
              <w:right w:val="single" w:sz="12" w:space="0" w:color="auto"/>
            </w:tcBorders>
          </w:tcPr>
          <w:p w14:paraId="4BD66C42" w14:textId="77777777" w:rsidR="00A844ED" w:rsidRPr="00A844ED" w:rsidRDefault="00A844ED" w:rsidP="00A844ED">
            <w:pPr>
              <w:ind w:left="993" w:hanging="993"/>
              <w:jc w:val="center"/>
              <w:rPr>
                <w:vanish/>
              </w:rPr>
            </w:pPr>
          </w:p>
        </w:tc>
        <w:permStart w:id="181299407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04068D" w14:textId="18ACE555"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81299407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7C429D"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57145062" w14:textId="77777777" w:rsidR="00A844ED" w:rsidRPr="00A844ED" w:rsidRDefault="00A844ED" w:rsidP="00A844ED">
            <w:pPr>
              <w:ind w:left="993" w:hanging="993"/>
            </w:pPr>
          </w:p>
        </w:tc>
      </w:tr>
      <w:tr w:rsidR="00A844ED" w:rsidRPr="00A844ED" w14:paraId="1DACD280" w14:textId="77777777" w:rsidTr="005F32AC">
        <w:trPr>
          <w:trHeight w:val="425"/>
          <w:hidden/>
        </w:trPr>
        <w:tc>
          <w:tcPr>
            <w:tcW w:w="610" w:type="pct"/>
            <w:tcBorders>
              <w:top w:val="nil"/>
              <w:left w:val="nil"/>
              <w:bottom w:val="nil"/>
              <w:right w:val="single" w:sz="12" w:space="0" w:color="auto"/>
            </w:tcBorders>
          </w:tcPr>
          <w:p w14:paraId="1A855E0F" w14:textId="77777777" w:rsidR="00A844ED" w:rsidRPr="00A844ED" w:rsidRDefault="00A844ED" w:rsidP="00A844ED">
            <w:pPr>
              <w:ind w:left="993" w:hanging="993"/>
              <w:jc w:val="center"/>
              <w:rPr>
                <w:vanish/>
              </w:rPr>
            </w:pPr>
          </w:p>
        </w:tc>
        <w:permStart w:id="635268861" w:edGrp="everyone"/>
        <w:tc>
          <w:tcPr>
            <w:tcW w:w="541" w:type="pct"/>
            <w:tcBorders>
              <w:top w:val="single" w:sz="4" w:space="0" w:color="auto"/>
              <w:left w:val="single" w:sz="12" w:space="0" w:color="auto"/>
              <w:right w:val="single" w:sz="4" w:space="0" w:color="auto"/>
            </w:tcBorders>
            <w:shd w:val="clear" w:color="auto" w:fill="auto"/>
            <w:vAlign w:val="center"/>
          </w:tcPr>
          <w:p w14:paraId="09762597" w14:textId="16E63814"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635268861"/>
          </w:p>
        </w:tc>
        <w:tc>
          <w:tcPr>
            <w:tcW w:w="3514" w:type="pct"/>
            <w:tcBorders>
              <w:top w:val="single" w:sz="4" w:space="0" w:color="auto"/>
              <w:left w:val="single" w:sz="4" w:space="0" w:color="auto"/>
              <w:right w:val="single" w:sz="12" w:space="0" w:color="auto"/>
            </w:tcBorders>
            <w:shd w:val="clear" w:color="auto" w:fill="auto"/>
            <w:vAlign w:val="center"/>
          </w:tcPr>
          <w:p w14:paraId="148CD7EB"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7A43FF7A" w14:textId="77777777" w:rsidR="00A844ED" w:rsidRPr="00A844ED" w:rsidRDefault="00A844ED" w:rsidP="00A844ED">
            <w:pPr>
              <w:ind w:left="993" w:hanging="993"/>
            </w:pPr>
          </w:p>
        </w:tc>
      </w:tr>
      <w:tr w:rsidR="00A844ED" w:rsidRPr="00A844ED" w14:paraId="7FB1F4AC" w14:textId="77777777" w:rsidTr="005F32AC">
        <w:trPr>
          <w:trHeight w:val="425"/>
          <w:hidden/>
        </w:trPr>
        <w:tc>
          <w:tcPr>
            <w:tcW w:w="610" w:type="pct"/>
            <w:tcBorders>
              <w:top w:val="nil"/>
              <w:left w:val="nil"/>
              <w:bottom w:val="nil"/>
              <w:right w:val="single" w:sz="12" w:space="0" w:color="auto"/>
            </w:tcBorders>
          </w:tcPr>
          <w:p w14:paraId="0A1430A0" w14:textId="77777777" w:rsidR="00A844ED" w:rsidRPr="00A844ED" w:rsidRDefault="00A844ED" w:rsidP="00A844ED">
            <w:pPr>
              <w:ind w:left="993" w:hanging="993"/>
              <w:jc w:val="center"/>
              <w:rPr>
                <w:vanish/>
              </w:rPr>
            </w:pPr>
          </w:p>
        </w:tc>
        <w:permStart w:id="948714500" w:edGrp="everyone"/>
        <w:tc>
          <w:tcPr>
            <w:tcW w:w="541" w:type="pct"/>
            <w:tcBorders>
              <w:left w:val="single" w:sz="12" w:space="0" w:color="auto"/>
              <w:right w:val="single" w:sz="4" w:space="0" w:color="auto"/>
            </w:tcBorders>
            <w:shd w:val="clear" w:color="auto" w:fill="auto"/>
            <w:vAlign w:val="center"/>
          </w:tcPr>
          <w:p w14:paraId="439A1F79" w14:textId="2277B213"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948714500"/>
          </w:p>
        </w:tc>
        <w:tc>
          <w:tcPr>
            <w:tcW w:w="3514" w:type="pct"/>
            <w:tcBorders>
              <w:left w:val="single" w:sz="4" w:space="0" w:color="auto"/>
              <w:right w:val="single" w:sz="12" w:space="0" w:color="auto"/>
            </w:tcBorders>
            <w:shd w:val="clear" w:color="auto" w:fill="auto"/>
            <w:vAlign w:val="center"/>
          </w:tcPr>
          <w:p w14:paraId="0AB64B63"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0E76D40F" w14:textId="77777777" w:rsidR="00A844ED" w:rsidRPr="00A844ED" w:rsidRDefault="00A844ED" w:rsidP="00A844ED">
            <w:pPr>
              <w:ind w:left="993" w:hanging="993"/>
            </w:pPr>
          </w:p>
        </w:tc>
      </w:tr>
    </w:tbl>
    <w:p w14:paraId="690477A6" w14:textId="77777777" w:rsidR="00A844ED" w:rsidRPr="00A844ED" w:rsidRDefault="00A844ED" w:rsidP="00A844ED">
      <w:pPr>
        <w:rPr>
          <w:rFonts w:ascii="Arial" w:hAnsi="Arial" w:cs="Arial"/>
          <w:sz w:val="22"/>
          <w:szCs w:val="22"/>
        </w:rPr>
      </w:pPr>
    </w:p>
    <w:p w14:paraId="6B6EFD3C" w14:textId="77777777" w:rsidR="00A844ED" w:rsidRPr="00A844ED" w:rsidRDefault="00A844ED" w:rsidP="00A844ED">
      <w:pPr>
        <w:numPr>
          <w:ilvl w:val="0"/>
          <w:numId w:val="67"/>
        </w:numPr>
        <w:ind w:left="709" w:hanging="709"/>
        <w:jc w:val="left"/>
        <w:rPr>
          <w:rFonts w:ascii="Arial" w:hAnsi="Arial"/>
          <w:b/>
        </w:rPr>
      </w:pPr>
      <w:bookmarkStart w:id="49" w:name="_Ref535829108"/>
      <w:r w:rsidRPr="00A844ED">
        <w:rPr>
          <w:rFonts w:ascii="Arial" w:hAnsi="Arial"/>
          <w:b/>
        </w:rPr>
        <w:t>When handling a dispute, what document should you refer to for details on the obligations of each party to an agreement?</w:t>
      </w:r>
      <w:bookmarkEnd w:id="49"/>
    </w:p>
    <w:p w14:paraId="1BF5D02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FEEE8F" w14:textId="77777777" w:rsidTr="005F32AC">
        <w:trPr>
          <w:trHeight w:val="1020"/>
        </w:trPr>
        <w:tc>
          <w:tcPr>
            <w:tcW w:w="1027" w:type="dxa"/>
            <w:tcBorders>
              <w:top w:val="nil"/>
              <w:left w:val="nil"/>
              <w:bottom w:val="nil"/>
              <w:right w:val="single" w:sz="4" w:space="0" w:color="auto"/>
            </w:tcBorders>
          </w:tcPr>
          <w:p w14:paraId="403F044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9382F6" w14:textId="00797D41" w:rsidR="00A844ED" w:rsidRPr="00A844ED" w:rsidRDefault="00BA2A10" w:rsidP="00A844ED">
            <w:pPr>
              <w:rPr>
                <w:rFonts w:ascii="Arial" w:hAnsi="Arial" w:cs="Arial"/>
                <w:sz w:val="22"/>
                <w:szCs w:val="22"/>
              </w:rPr>
            </w:pPr>
            <w:permStart w:id="2125140929" w:edGrp="everyone"/>
            <w:r>
              <w:rPr>
                <w:rFonts w:ascii="Arial" w:hAnsi="Arial" w:cs="Arial"/>
                <w:sz w:val="22"/>
                <w:szCs w:val="22"/>
              </w:rPr>
              <w:t>Contract</w:t>
            </w:r>
            <w:permEnd w:id="2125140929"/>
          </w:p>
        </w:tc>
        <w:permStart w:id="94661723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14048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6617232" w:displacedByCustomXml="prev"/>
      </w:tr>
    </w:tbl>
    <w:p w14:paraId="2312C848" w14:textId="77777777" w:rsidR="00A844ED" w:rsidRPr="00A844ED" w:rsidRDefault="00A844ED" w:rsidP="00A844ED">
      <w:pPr>
        <w:rPr>
          <w:rFonts w:ascii="Arial" w:hAnsi="Arial" w:cs="Arial"/>
          <w:sz w:val="22"/>
          <w:szCs w:val="22"/>
        </w:rPr>
      </w:pPr>
    </w:p>
    <w:p w14:paraId="229A2DF3" w14:textId="77777777" w:rsidR="00A844ED" w:rsidRPr="00A844ED" w:rsidRDefault="00A844ED" w:rsidP="00A844ED">
      <w:pPr>
        <w:ind w:right="-24"/>
        <w:rPr>
          <w:rFonts w:ascii="Arial" w:hAnsi="Arial" w:cs="Arial"/>
          <w:sz w:val="22"/>
          <w:szCs w:val="22"/>
        </w:rPr>
      </w:pPr>
    </w:p>
    <w:p w14:paraId="0FE19B2C" w14:textId="77777777" w:rsidR="00A844ED" w:rsidRPr="00A844ED" w:rsidRDefault="00A844ED" w:rsidP="00A844ED">
      <w:pPr>
        <w:numPr>
          <w:ilvl w:val="0"/>
          <w:numId w:val="67"/>
        </w:numPr>
        <w:ind w:left="709" w:hanging="709"/>
        <w:jc w:val="left"/>
        <w:rPr>
          <w:rFonts w:ascii="Arial" w:hAnsi="Arial"/>
          <w:b/>
        </w:rPr>
      </w:pPr>
      <w:bookmarkStart w:id="50" w:name="_Ref535829113"/>
      <w:r w:rsidRPr="00A844ED">
        <w:rPr>
          <w:rFonts w:ascii="Arial" w:hAnsi="Arial"/>
          <w:b/>
        </w:rPr>
        <w:t>Which of the following should be addressed in a company’s policy for handling customer complaints? Tick all that apply.</w:t>
      </w:r>
      <w:bookmarkEnd w:id="50"/>
    </w:p>
    <w:p w14:paraId="5D0A9CE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A844ED" w:rsidRPr="00A844ED" w14:paraId="6D8DEFCF" w14:textId="77777777" w:rsidTr="005F32AC">
        <w:tc>
          <w:tcPr>
            <w:tcW w:w="610" w:type="pct"/>
            <w:tcBorders>
              <w:top w:val="nil"/>
              <w:left w:val="nil"/>
              <w:bottom w:val="nil"/>
              <w:right w:val="single" w:sz="12" w:space="0" w:color="auto"/>
            </w:tcBorders>
            <w:shd w:val="clear" w:color="auto" w:fill="auto"/>
          </w:tcPr>
          <w:p w14:paraId="7B334E4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4E97E9"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26C6BF" w14:textId="77777777" w:rsidR="00A844ED" w:rsidRPr="00A844ED" w:rsidRDefault="00A844ED" w:rsidP="00A844ED">
            <w:pPr>
              <w:keepNext/>
              <w:ind w:left="993" w:hanging="993"/>
              <w:jc w:val="center"/>
            </w:pPr>
            <w:r w:rsidRPr="00A844ED">
              <w:t>Possible Answers</w:t>
            </w:r>
          </w:p>
        </w:tc>
        <w:permStart w:id="746076387"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A3660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46076387" w:displacedByCustomXml="prev"/>
      </w:tr>
      <w:tr w:rsidR="00A844ED" w:rsidRPr="00A844ED" w14:paraId="370FF488" w14:textId="77777777" w:rsidTr="005F32AC">
        <w:trPr>
          <w:trHeight w:val="425"/>
          <w:hidden/>
        </w:trPr>
        <w:tc>
          <w:tcPr>
            <w:tcW w:w="610" w:type="pct"/>
            <w:tcBorders>
              <w:top w:val="nil"/>
              <w:left w:val="nil"/>
              <w:bottom w:val="nil"/>
              <w:right w:val="single" w:sz="12" w:space="0" w:color="auto"/>
            </w:tcBorders>
          </w:tcPr>
          <w:p w14:paraId="7935CD29" w14:textId="77777777" w:rsidR="00A844ED" w:rsidRPr="00A844ED" w:rsidRDefault="00A844ED" w:rsidP="00A844ED">
            <w:pPr>
              <w:ind w:left="993" w:hanging="993"/>
              <w:jc w:val="center"/>
              <w:rPr>
                <w:vanish/>
              </w:rPr>
            </w:pPr>
          </w:p>
        </w:tc>
        <w:permStart w:id="90074601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0C8C91"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289215116"/>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0074601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C795518"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75C238F5" w14:textId="77777777" w:rsidR="00A844ED" w:rsidRPr="00A844ED" w:rsidRDefault="00A844ED" w:rsidP="00A844ED">
            <w:pPr>
              <w:ind w:left="993" w:hanging="993"/>
            </w:pPr>
          </w:p>
        </w:tc>
      </w:tr>
      <w:tr w:rsidR="00A844ED" w:rsidRPr="00A844ED" w14:paraId="22667567" w14:textId="77777777" w:rsidTr="005F32AC">
        <w:trPr>
          <w:trHeight w:val="425"/>
          <w:hidden/>
        </w:trPr>
        <w:tc>
          <w:tcPr>
            <w:tcW w:w="610" w:type="pct"/>
            <w:tcBorders>
              <w:top w:val="nil"/>
              <w:left w:val="nil"/>
              <w:bottom w:val="nil"/>
              <w:right w:val="single" w:sz="12" w:space="0" w:color="auto"/>
            </w:tcBorders>
          </w:tcPr>
          <w:p w14:paraId="7A24E40A" w14:textId="77777777" w:rsidR="00A844ED" w:rsidRPr="00A844ED" w:rsidRDefault="00A844ED" w:rsidP="00A844ED">
            <w:pPr>
              <w:ind w:left="993" w:hanging="993"/>
              <w:jc w:val="center"/>
              <w:rPr>
                <w:vanish/>
              </w:rPr>
            </w:pPr>
          </w:p>
        </w:tc>
        <w:permStart w:id="75900110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4D3D47" w14:textId="55C1B076"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75900110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34D17D"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4F559CA0" w14:textId="77777777" w:rsidR="00A844ED" w:rsidRPr="00A844ED" w:rsidRDefault="00A844ED" w:rsidP="00A844ED">
            <w:pPr>
              <w:ind w:left="993" w:hanging="993"/>
            </w:pPr>
          </w:p>
        </w:tc>
      </w:tr>
      <w:tr w:rsidR="00A844ED" w:rsidRPr="00A844ED" w14:paraId="4CC8F6DD" w14:textId="77777777" w:rsidTr="005F32AC">
        <w:trPr>
          <w:trHeight w:val="425"/>
          <w:hidden/>
        </w:trPr>
        <w:tc>
          <w:tcPr>
            <w:tcW w:w="610" w:type="pct"/>
            <w:tcBorders>
              <w:top w:val="nil"/>
              <w:left w:val="nil"/>
              <w:bottom w:val="nil"/>
              <w:right w:val="single" w:sz="12" w:space="0" w:color="auto"/>
            </w:tcBorders>
          </w:tcPr>
          <w:p w14:paraId="4FB2AAA3" w14:textId="77777777" w:rsidR="00A844ED" w:rsidRPr="00A844ED" w:rsidRDefault="00A844ED" w:rsidP="00A844ED">
            <w:pPr>
              <w:ind w:left="993" w:hanging="993"/>
              <w:jc w:val="center"/>
              <w:rPr>
                <w:vanish/>
              </w:rPr>
            </w:pPr>
          </w:p>
        </w:tc>
        <w:permStart w:id="200986807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490E3A" w14:textId="4FB7625C"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20098680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B386D5"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6F488952" w14:textId="77777777" w:rsidR="00A844ED" w:rsidRPr="00A844ED" w:rsidRDefault="00A844ED" w:rsidP="00A844ED">
            <w:pPr>
              <w:ind w:left="993" w:hanging="993"/>
            </w:pPr>
          </w:p>
        </w:tc>
      </w:tr>
      <w:tr w:rsidR="00A844ED" w:rsidRPr="00A844ED" w14:paraId="3F261930" w14:textId="77777777" w:rsidTr="005F32AC">
        <w:trPr>
          <w:trHeight w:val="425"/>
          <w:hidden/>
        </w:trPr>
        <w:tc>
          <w:tcPr>
            <w:tcW w:w="610" w:type="pct"/>
            <w:tcBorders>
              <w:top w:val="nil"/>
              <w:left w:val="nil"/>
              <w:bottom w:val="nil"/>
              <w:right w:val="single" w:sz="12" w:space="0" w:color="auto"/>
            </w:tcBorders>
          </w:tcPr>
          <w:p w14:paraId="54B361AA" w14:textId="77777777" w:rsidR="00A844ED" w:rsidRPr="00A844ED" w:rsidRDefault="00A844ED" w:rsidP="00A844ED">
            <w:pPr>
              <w:ind w:left="993" w:hanging="993"/>
              <w:jc w:val="center"/>
              <w:rPr>
                <w:vanish/>
              </w:rPr>
            </w:pPr>
          </w:p>
        </w:tc>
        <w:permStart w:id="1657874296" w:edGrp="everyone"/>
        <w:tc>
          <w:tcPr>
            <w:tcW w:w="541" w:type="pct"/>
            <w:tcBorders>
              <w:top w:val="single" w:sz="4" w:space="0" w:color="auto"/>
              <w:left w:val="single" w:sz="12" w:space="0" w:color="auto"/>
              <w:right w:val="single" w:sz="4" w:space="0" w:color="auto"/>
            </w:tcBorders>
            <w:shd w:val="clear" w:color="auto" w:fill="auto"/>
            <w:vAlign w:val="center"/>
          </w:tcPr>
          <w:p w14:paraId="00B68763" w14:textId="75A17421"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657874296"/>
          </w:p>
        </w:tc>
        <w:tc>
          <w:tcPr>
            <w:tcW w:w="3514" w:type="pct"/>
            <w:tcBorders>
              <w:top w:val="single" w:sz="4" w:space="0" w:color="auto"/>
              <w:left w:val="single" w:sz="4" w:space="0" w:color="auto"/>
              <w:right w:val="single" w:sz="12" w:space="0" w:color="auto"/>
            </w:tcBorders>
            <w:shd w:val="clear" w:color="auto" w:fill="auto"/>
            <w:vAlign w:val="center"/>
          </w:tcPr>
          <w:p w14:paraId="75747F28"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113F2975" w14:textId="77777777" w:rsidR="00A844ED" w:rsidRPr="00A844ED" w:rsidRDefault="00A844ED" w:rsidP="00A844ED">
            <w:pPr>
              <w:ind w:left="993" w:hanging="993"/>
            </w:pPr>
          </w:p>
        </w:tc>
      </w:tr>
    </w:tbl>
    <w:p w14:paraId="33A11C4E" w14:textId="77777777" w:rsidR="00A844ED" w:rsidRPr="00A844ED" w:rsidRDefault="00A844ED" w:rsidP="00A844ED">
      <w:pPr>
        <w:rPr>
          <w:rFonts w:ascii="Arial" w:hAnsi="Arial" w:cs="Arial"/>
          <w:sz w:val="22"/>
          <w:szCs w:val="22"/>
        </w:rPr>
      </w:pPr>
    </w:p>
    <w:p w14:paraId="46C7BC52" w14:textId="77777777" w:rsidR="00A844ED" w:rsidRPr="00A844ED" w:rsidRDefault="00A844ED" w:rsidP="00A844ED">
      <w:pPr>
        <w:ind w:right="-24"/>
        <w:rPr>
          <w:rFonts w:ascii="Arial" w:hAnsi="Arial" w:cs="Arial"/>
          <w:sz w:val="22"/>
          <w:szCs w:val="22"/>
        </w:rPr>
      </w:pPr>
    </w:p>
    <w:p w14:paraId="77906369" w14:textId="77777777" w:rsidR="00A844ED" w:rsidRPr="00A844ED" w:rsidRDefault="00A844ED" w:rsidP="00A844ED">
      <w:pPr>
        <w:numPr>
          <w:ilvl w:val="0"/>
          <w:numId w:val="67"/>
        </w:numPr>
        <w:ind w:left="709" w:hanging="709"/>
        <w:jc w:val="left"/>
        <w:rPr>
          <w:rFonts w:ascii="Arial" w:hAnsi="Arial"/>
          <w:b/>
        </w:rPr>
      </w:pPr>
      <w:bookmarkStart w:id="51" w:name="_Ref535829116"/>
      <w:r w:rsidRPr="00A844ED">
        <w:rPr>
          <w:rFonts w:ascii="Arial" w:hAnsi="Arial"/>
          <w:b/>
        </w:rPr>
        <w:t>True or False (Tick your response): Dispute resolution procedures should be based on company policies.</w:t>
      </w:r>
      <w:bookmarkEnd w:id="51"/>
    </w:p>
    <w:p w14:paraId="7942BA3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3557B813" w14:textId="77777777" w:rsidTr="00A844ED">
        <w:trPr>
          <w:trHeight w:val="510"/>
        </w:trPr>
        <w:tc>
          <w:tcPr>
            <w:tcW w:w="1556" w:type="pct"/>
            <w:tcBorders>
              <w:top w:val="nil"/>
              <w:left w:val="nil"/>
              <w:bottom w:val="nil"/>
              <w:right w:val="single" w:sz="12" w:space="0" w:color="auto"/>
            </w:tcBorders>
            <w:shd w:val="clear" w:color="auto" w:fill="auto"/>
          </w:tcPr>
          <w:p w14:paraId="0FEFA32F" w14:textId="77777777" w:rsidR="00A844ED" w:rsidRPr="00A844ED" w:rsidRDefault="00A844ED" w:rsidP="00A844ED">
            <w:pPr>
              <w:keepNext/>
              <w:ind w:left="993" w:hanging="993"/>
            </w:pPr>
            <w:r w:rsidRPr="00A844ED">
              <w:rPr>
                <w:rFonts w:ascii="Arial" w:hAnsi="Arial" w:cs="Arial"/>
                <w:b/>
                <w:sz w:val="22"/>
                <w:szCs w:val="22"/>
              </w:rPr>
              <w:t>Answer</w:t>
            </w:r>
          </w:p>
        </w:tc>
        <w:permStart w:id="120542177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5400A3" w14:textId="4A9DB46A"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20542177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A960C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8F1A98D" w14:textId="77777777" w:rsidR="00A844ED" w:rsidRPr="00A844ED" w:rsidRDefault="00A844ED" w:rsidP="00A844ED">
            <w:pPr>
              <w:keepNext/>
              <w:ind w:left="993" w:hanging="993"/>
              <w:rPr>
                <w:rFonts w:ascii="Arial" w:hAnsi="Arial" w:cs="Arial"/>
                <w:sz w:val="44"/>
                <w:szCs w:val="44"/>
              </w:rPr>
            </w:pPr>
          </w:p>
        </w:tc>
        <w:permStart w:id="1984984464"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A024D2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84984464" w:displacedByCustomXml="prev"/>
      </w:tr>
      <w:tr w:rsidR="00A844ED" w:rsidRPr="00A844ED" w14:paraId="5B8FD460" w14:textId="77777777" w:rsidTr="00A844ED">
        <w:trPr>
          <w:trHeight w:val="510"/>
          <w:hidden/>
        </w:trPr>
        <w:tc>
          <w:tcPr>
            <w:tcW w:w="1556" w:type="pct"/>
            <w:tcBorders>
              <w:top w:val="nil"/>
              <w:left w:val="nil"/>
              <w:bottom w:val="nil"/>
              <w:right w:val="single" w:sz="12" w:space="0" w:color="auto"/>
            </w:tcBorders>
          </w:tcPr>
          <w:p w14:paraId="013D8CFE" w14:textId="77777777" w:rsidR="00A844ED" w:rsidRPr="00A844ED" w:rsidRDefault="00A844ED" w:rsidP="00A844ED">
            <w:pPr>
              <w:ind w:left="993" w:hanging="993"/>
              <w:jc w:val="center"/>
              <w:rPr>
                <w:vanish/>
              </w:rPr>
            </w:pPr>
          </w:p>
        </w:tc>
        <w:permStart w:id="15456675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56A8D1"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456675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972AC6"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650D2E6" w14:textId="77777777" w:rsidR="00A844ED" w:rsidRPr="00A844ED" w:rsidRDefault="00A844ED" w:rsidP="00A844ED">
            <w:pPr>
              <w:ind w:left="993" w:hanging="993"/>
            </w:pPr>
          </w:p>
        </w:tc>
        <w:tc>
          <w:tcPr>
            <w:tcW w:w="336" w:type="pct"/>
            <w:tcBorders>
              <w:top w:val="nil"/>
              <w:left w:val="nil"/>
              <w:bottom w:val="nil"/>
              <w:right w:val="nil"/>
            </w:tcBorders>
          </w:tcPr>
          <w:p w14:paraId="35B77EFF" w14:textId="77777777" w:rsidR="00A844ED" w:rsidRPr="00A844ED" w:rsidRDefault="00A844ED" w:rsidP="00A844ED">
            <w:pPr>
              <w:keepNext/>
              <w:ind w:left="993" w:hanging="993"/>
              <w:rPr>
                <w:sz w:val="44"/>
                <w:szCs w:val="44"/>
              </w:rPr>
            </w:pPr>
          </w:p>
        </w:tc>
      </w:tr>
    </w:tbl>
    <w:p w14:paraId="37D35B9D" w14:textId="77777777" w:rsidR="00A844ED" w:rsidRPr="00A844ED" w:rsidRDefault="00A844ED" w:rsidP="00A844ED">
      <w:pPr>
        <w:jc w:val="left"/>
        <w:rPr>
          <w:rFonts w:ascii="Arial" w:hAnsi="Arial" w:cs="Arial"/>
          <w:sz w:val="22"/>
          <w:szCs w:val="22"/>
        </w:rPr>
      </w:pPr>
    </w:p>
    <w:p w14:paraId="426E6FB9" w14:textId="77777777" w:rsidR="00A844ED" w:rsidRPr="00A844ED" w:rsidRDefault="00A844ED" w:rsidP="00A844ED">
      <w:pPr>
        <w:rPr>
          <w:rFonts w:ascii="Arial" w:hAnsi="Arial" w:cs="Arial"/>
          <w:sz w:val="22"/>
          <w:szCs w:val="22"/>
        </w:rPr>
      </w:pPr>
    </w:p>
    <w:p w14:paraId="21C0F64F" w14:textId="77777777" w:rsidR="00A844ED" w:rsidRPr="00A844ED" w:rsidRDefault="00A844ED" w:rsidP="00A844ED">
      <w:pPr>
        <w:numPr>
          <w:ilvl w:val="0"/>
          <w:numId w:val="67"/>
        </w:numPr>
        <w:ind w:left="709" w:hanging="709"/>
        <w:jc w:val="left"/>
        <w:rPr>
          <w:rFonts w:ascii="Arial" w:hAnsi="Arial"/>
          <w:b/>
        </w:rPr>
      </w:pPr>
      <w:bookmarkStart w:id="52" w:name="_Ref535829120"/>
      <w:r w:rsidRPr="00A844ED">
        <w:rPr>
          <w:rFonts w:ascii="Arial" w:hAnsi="Arial"/>
          <w:b/>
        </w:rPr>
        <w:t>What are the benefits of documenting disputes and their outcomes?</w:t>
      </w:r>
      <w:bookmarkEnd w:id="52"/>
    </w:p>
    <w:p w14:paraId="02B5EFF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02AED1D" w14:textId="77777777" w:rsidTr="005F32AC">
        <w:trPr>
          <w:trHeight w:val="1531"/>
        </w:trPr>
        <w:tc>
          <w:tcPr>
            <w:tcW w:w="1027" w:type="dxa"/>
            <w:tcBorders>
              <w:top w:val="nil"/>
              <w:left w:val="nil"/>
              <w:bottom w:val="nil"/>
              <w:right w:val="single" w:sz="4" w:space="0" w:color="auto"/>
            </w:tcBorders>
          </w:tcPr>
          <w:p w14:paraId="18C3CA9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F15D7" w14:textId="47446826" w:rsidR="00A844ED" w:rsidRPr="00A844ED" w:rsidRDefault="0090155D" w:rsidP="00A844ED">
            <w:pPr>
              <w:rPr>
                <w:rFonts w:ascii="Arial" w:hAnsi="Arial" w:cs="Arial"/>
                <w:sz w:val="22"/>
                <w:szCs w:val="22"/>
              </w:rPr>
            </w:pPr>
            <w:permStart w:id="1632114584" w:edGrp="everyone"/>
            <w:r>
              <w:rPr>
                <w:rFonts w:ascii="Arial" w:hAnsi="Arial" w:cs="Arial"/>
                <w:sz w:val="22"/>
                <w:szCs w:val="22"/>
              </w:rPr>
              <w:t xml:space="preserve">The documents can be referred to </w:t>
            </w:r>
            <w:proofErr w:type="gramStart"/>
            <w:r>
              <w:rPr>
                <w:rFonts w:ascii="Arial" w:hAnsi="Arial" w:cs="Arial"/>
                <w:sz w:val="22"/>
                <w:szCs w:val="22"/>
              </w:rPr>
              <w:t>at a later date</w:t>
            </w:r>
            <w:proofErr w:type="gramEnd"/>
            <w:r>
              <w:rPr>
                <w:rFonts w:ascii="Arial" w:hAnsi="Arial" w:cs="Arial"/>
                <w:sz w:val="22"/>
                <w:szCs w:val="22"/>
              </w:rPr>
              <w:t xml:space="preserve"> if required. (when </w:t>
            </w:r>
            <w:proofErr w:type="gramStart"/>
            <w:r>
              <w:rPr>
                <w:rFonts w:ascii="Arial" w:hAnsi="Arial" w:cs="Arial"/>
                <w:sz w:val="22"/>
                <w:szCs w:val="22"/>
              </w:rPr>
              <w:t>Referenced</w:t>
            </w:r>
            <w:proofErr w:type="gramEnd"/>
            <w:r>
              <w:rPr>
                <w:rFonts w:ascii="Arial" w:hAnsi="Arial" w:cs="Arial"/>
                <w:sz w:val="22"/>
                <w:szCs w:val="22"/>
              </w:rPr>
              <w:t>)</w:t>
            </w:r>
            <w:permEnd w:id="1632114584"/>
          </w:p>
        </w:tc>
        <w:permStart w:id="15035509"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35989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035509" w:displacedByCustomXml="prev"/>
      </w:tr>
    </w:tbl>
    <w:p w14:paraId="59D71D5E" w14:textId="77777777" w:rsidR="00A844ED" w:rsidRPr="00A844ED" w:rsidRDefault="00A844ED" w:rsidP="00A844ED">
      <w:pPr>
        <w:rPr>
          <w:rFonts w:ascii="Arial" w:hAnsi="Arial" w:cs="Arial"/>
          <w:sz w:val="22"/>
          <w:szCs w:val="22"/>
        </w:rPr>
      </w:pPr>
    </w:p>
    <w:p w14:paraId="2C8E82F4" w14:textId="77777777" w:rsidR="00A844ED" w:rsidRPr="00A844ED" w:rsidRDefault="00A844ED" w:rsidP="00A844ED">
      <w:pPr>
        <w:ind w:right="-24"/>
        <w:rPr>
          <w:rFonts w:ascii="Arial" w:hAnsi="Arial" w:cs="Arial"/>
          <w:sz w:val="22"/>
          <w:szCs w:val="22"/>
        </w:rPr>
      </w:pPr>
    </w:p>
    <w:p w14:paraId="7242A261" w14:textId="77777777" w:rsidR="00A844ED" w:rsidRPr="00A844ED" w:rsidRDefault="00A844ED" w:rsidP="00A844ED">
      <w:pPr>
        <w:numPr>
          <w:ilvl w:val="0"/>
          <w:numId w:val="67"/>
        </w:numPr>
        <w:ind w:left="709" w:hanging="709"/>
        <w:jc w:val="left"/>
        <w:rPr>
          <w:rFonts w:ascii="Arial" w:hAnsi="Arial"/>
          <w:b/>
        </w:rPr>
      </w:pPr>
      <w:bookmarkStart w:id="53" w:name="_Ref426617223"/>
      <w:r w:rsidRPr="00A844ED">
        <w:rPr>
          <w:rFonts w:ascii="Arial" w:hAnsi="Arial"/>
          <w:b/>
        </w:rPr>
        <w:t>True or False (Tick your response): You should keep records of all complaints in one central place or register.</w:t>
      </w:r>
      <w:bookmarkEnd w:id="53"/>
    </w:p>
    <w:p w14:paraId="015C57F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A844ED" w:rsidRPr="00A844ED" w14:paraId="0E5B2B7D" w14:textId="77777777" w:rsidTr="00A844ED">
        <w:trPr>
          <w:trHeight w:val="510"/>
        </w:trPr>
        <w:tc>
          <w:tcPr>
            <w:tcW w:w="1556" w:type="pct"/>
            <w:tcBorders>
              <w:top w:val="nil"/>
              <w:left w:val="nil"/>
              <w:bottom w:val="nil"/>
              <w:right w:val="single" w:sz="12" w:space="0" w:color="auto"/>
            </w:tcBorders>
            <w:shd w:val="clear" w:color="auto" w:fill="auto"/>
          </w:tcPr>
          <w:p w14:paraId="4EA7EBA9" w14:textId="77777777" w:rsidR="00A844ED" w:rsidRPr="00A844ED" w:rsidRDefault="00A844ED" w:rsidP="00A844ED">
            <w:pPr>
              <w:keepNext/>
              <w:ind w:left="993" w:hanging="993"/>
            </w:pPr>
            <w:r w:rsidRPr="00A844ED">
              <w:rPr>
                <w:rFonts w:ascii="Arial" w:hAnsi="Arial" w:cs="Arial"/>
                <w:b/>
                <w:sz w:val="22"/>
                <w:szCs w:val="22"/>
              </w:rPr>
              <w:t>Answer</w:t>
            </w:r>
          </w:p>
        </w:tc>
        <w:permStart w:id="15135787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088412" w14:textId="177206DE"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BA2A10">
                  <w:rPr>
                    <w:rFonts w:ascii="Arial" w:hAnsi="Arial" w:cs="Arial"/>
                    <w:sz w:val="40"/>
                    <w:szCs w:val="44"/>
                  </w:rPr>
                  <w:sym w:font="Wingdings" w:char="F0FE"/>
                </w:r>
              </w:sdtContent>
            </w:sdt>
            <w:permEnd w:id="15135787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BF650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993AA1D" w14:textId="77777777" w:rsidR="00A844ED" w:rsidRPr="00A844ED" w:rsidRDefault="00A844ED" w:rsidP="00A844ED">
            <w:pPr>
              <w:keepNext/>
              <w:ind w:left="993" w:hanging="993"/>
              <w:rPr>
                <w:rFonts w:ascii="Arial" w:hAnsi="Arial" w:cs="Arial"/>
                <w:sz w:val="44"/>
                <w:szCs w:val="44"/>
              </w:rPr>
            </w:pPr>
          </w:p>
        </w:tc>
        <w:permStart w:id="190967456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F1FB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09674562" w:displacedByCustomXml="prev"/>
      </w:tr>
      <w:tr w:rsidR="00A844ED" w:rsidRPr="00A844ED" w14:paraId="3DC8556C" w14:textId="77777777" w:rsidTr="00A844ED">
        <w:trPr>
          <w:trHeight w:val="510"/>
          <w:hidden/>
        </w:trPr>
        <w:tc>
          <w:tcPr>
            <w:tcW w:w="1556" w:type="pct"/>
            <w:tcBorders>
              <w:top w:val="nil"/>
              <w:left w:val="nil"/>
              <w:bottom w:val="nil"/>
              <w:right w:val="single" w:sz="12" w:space="0" w:color="auto"/>
            </w:tcBorders>
          </w:tcPr>
          <w:p w14:paraId="5AA01348" w14:textId="77777777" w:rsidR="00A844ED" w:rsidRPr="00A844ED" w:rsidRDefault="00A844ED" w:rsidP="00A844ED">
            <w:pPr>
              <w:ind w:left="993" w:hanging="993"/>
              <w:jc w:val="center"/>
              <w:rPr>
                <w:vanish/>
              </w:rPr>
            </w:pPr>
          </w:p>
        </w:tc>
        <w:permStart w:id="20938212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1085D3" w14:textId="77777777" w:rsidR="00A844ED" w:rsidRPr="00A844ED" w:rsidRDefault="005F32AC"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938212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EAD3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9B667A2" w14:textId="77777777" w:rsidR="00A844ED" w:rsidRPr="00A844ED" w:rsidRDefault="00A844ED" w:rsidP="00A844ED">
            <w:pPr>
              <w:ind w:left="993" w:hanging="993"/>
            </w:pPr>
          </w:p>
        </w:tc>
        <w:tc>
          <w:tcPr>
            <w:tcW w:w="336" w:type="pct"/>
            <w:tcBorders>
              <w:top w:val="nil"/>
              <w:left w:val="nil"/>
              <w:bottom w:val="nil"/>
              <w:right w:val="nil"/>
            </w:tcBorders>
          </w:tcPr>
          <w:p w14:paraId="55B28C97" w14:textId="77777777" w:rsidR="00A844ED" w:rsidRPr="00A844ED" w:rsidRDefault="00A844ED" w:rsidP="00A844ED">
            <w:pPr>
              <w:keepNext/>
              <w:ind w:left="993" w:hanging="993"/>
              <w:rPr>
                <w:sz w:val="44"/>
                <w:szCs w:val="44"/>
              </w:rPr>
            </w:pPr>
          </w:p>
        </w:tc>
      </w:tr>
    </w:tbl>
    <w:p w14:paraId="4981DE89" w14:textId="77777777" w:rsidR="00A844ED" w:rsidRPr="00A844ED" w:rsidRDefault="00A844ED" w:rsidP="00A844ED">
      <w:pPr>
        <w:jc w:val="left"/>
        <w:rPr>
          <w:rFonts w:ascii="Arial" w:hAnsi="Arial" w:cs="Arial"/>
          <w:sz w:val="22"/>
          <w:szCs w:val="22"/>
        </w:rPr>
      </w:pPr>
    </w:p>
    <w:p w14:paraId="1643007E" w14:textId="77777777" w:rsidR="00C76B5E" w:rsidRDefault="00C76B5E" w:rsidP="00C76B5E">
      <w:pPr>
        <w:rPr>
          <w:rFonts w:ascii="Arial" w:hAnsi="Arial" w:cs="Arial"/>
          <w:sz w:val="22"/>
          <w:szCs w:val="22"/>
        </w:rPr>
      </w:pPr>
    </w:p>
    <w:p w14:paraId="2376A9A2" w14:textId="77777777" w:rsidR="00C76B5E" w:rsidRPr="004932A4" w:rsidRDefault="00C76B5E" w:rsidP="00C76B5E">
      <w:pPr>
        <w:rPr>
          <w:rFonts w:ascii="Arial" w:hAnsi="Arial" w:cs="Arial"/>
          <w:sz w:val="22"/>
          <w:szCs w:val="22"/>
        </w:rPr>
        <w:sectPr w:rsidR="00C76B5E" w:rsidRPr="004932A4" w:rsidSect="00101E97">
          <w:headerReference w:type="default" r:id="rId35"/>
          <w:footerReference w:type="default" r:id="rId36"/>
          <w:type w:val="oddPage"/>
          <w:pgSz w:w="11906" w:h="16838"/>
          <w:pgMar w:top="1440" w:right="1440" w:bottom="1440" w:left="1440" w:header="680" w:footer="680" w:gutter="0"/>
          <w:pgNumType w:start="1"/>
          <w:cols w:space="708"/>
          <w:docGrid w:linePitch="360"/>
        </w:sectPr>
      </w:pPr>
    </w:p>
    <w:p w14:paraId="1A5666BF" w14:textId="77777777" w:rsidR="00A844ED" w:rsidRPr="004932A4" w:rsidRDefault="005F32AC"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C313E3">
            <w:rPr>
              <w:szCs w:val="32"/>
            </w:rPr>
            <w:t>CPCCBC4009B</w:t>
          </w:r>
        </w:sdtContent>
      </w:sdt>
      <w:r w:rsidR="00A844ED" w:rsidRPr="004932A4">
        <w:rPr>
          <w:szCs w:val="32"/>
        </w:rPr>
        <w:t xml:space="preserve"> </w:t>
      </w:r>
    </w:p>
    <w:p w14:paraId="7FB07E61" w14:textId="77777777" w:rsidR="00A844ED" w:rsidRPr="004932A4" w:rsidRDefault="005F32AC"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C313E3">
            <w:rPr>
              <w:szCs w:val="32"/>
            </w:rPr>
            <w:t>Apply legal requirements to building and construction projects</w:t>
          </w:r>
        </w:sdtContent>
      </w:sdt>
    </w:p>
    <w:p w14:paraId="30ED5D01" w14:textId="77777777" w:rsidR="00A844ED" w:rsidRDefault="00A844ED" w:rsidP="00A844ED">
      <w:pPr>
        <w:ind w:left="709" w:right="-24" w:hanging="709"/>
        <w:rPr>
          <w:rFonts w:ascii="Arial" w:hAnsi="Arial" w:cs="Arial"/>
          <w:sz w:val="22"/>
          <w:szCs w:val="22"/>
        </w:rPr>
      </w:pPr>
    </w:p>
    <w:p w14:paraId="1D15BC51"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06AC889" w14:textId="77777777" w:rsidTr="005F32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5E637CE" w14:textId="77777777" w:rsidR="00A844ED" w:rsidRDefault="00A844ED" w:rsidP="005F32AC">
            <w:pPr>
              <w:ind w:right="-24"/>
              <w:jc w:val="center"/>
              <w:rPr>
                <w:rFonts w:ascii="Arial" w:hAnsi="Arial" w:cs="Arial"/>
                <w:b/>
                <w:szCs w:val="24"/>
              </w:rPr>
            </w:pPr>
            <w:r w:rsidRPr="00F01505">
              <w:rPr>
                <w:rFonts w:ascii="Arial" w:hAnsi="Arial" w:cs="Arial"/>
                <w:b/>
                <w:szCs w:val="24"/>
              </w:rPr>
              <w:t>PRACTICAL ASSESSMENT INSTRUCTIONS</w:t>
            </w:r>
          </w:p>
          <w:p w14:paraId="4BF7C582" w14:textId="77777777" w:rsidR="00A844ED" w:rsidRPr="00F01505" w:rsidRDefault="00A844ED" w:rsidP="005F32AC">
            <w:pPr>
              <w:ind w:right="-24"/>
              <w:jc w:val="center"/>
              <w:rPr>
                <w:rFonts w:ascii="Arial" w:hAnsi="Arial" w:cs="Arial"/>
                <w:b/>
                <w:szCs w:val="24"/>
              </w:rPr>
            </w:pPr>
          </w:p>
          <w:p w14:paraId="7B60E6BD" w14:textId="77777777" w:rsidR="00A844ED" w:rsidRPr="00F01505" w:rsidRDefault="00A844ED" w:rsidP="005F32A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F80CAAF" w14:textId="77777777" w:rsidR="00A844ED" w:rsidRPr="00F01505" w:rsidRDefault="00A844ED" w:rsidP="005F32A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AEC7651" w14:textId="77777777" w:rsidR="00A844ED" w:rsidRDefault="00A844ED" w:rsidP="005F32A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C83B3A0" w14:textId="77777777" w:rsidR="00A844ED" w:rsidRPr="00F01505" w:rsidRDefault="00A844ED" w:rsidP="005F32A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38EF5C9" w14:textId="77777777" w:rsidR="00A844ED" w:rsidRPr="00F01505" w:rsidRDefault="00A844ED" w:rsidP="005F32A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E78192D" w14:textId="77777777" w:rsidR="00A844ED" w:rsidRPr="00F01505" w:rsidRDefault="00A844ED" w:rsidP="005F32A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B9C0CE7" w14:textId="77777777" w:rsidR="00A844ED" w:rsidRDefault="00A844ED" w:rsidP="00A844ED">
      <w:pPr>
        <w:ind w:right="-24"/>
        <w:rPr>
          <w:rFonts w:ascii="Arial" w:hAnsi="Arial" w:cs="Arial"/>
          <w:sz w:val="22"/>
          <w:szCs w:val="22"/>
        </w:rPr>
      </w:pPr>
    </w:p>
    <w:p w14:paraId="2CA7F1A8" w14:textId="77777777" w:rsidR="00A844ED" w:rsidRDefault="00A844ED" w:rsidP="00A844ED">
      <w:pPr>
        <w:ind w:right="-24"/>
        <w:rPr>
          <w:rFonts w:ascii="Arial" w:hAnsi="Arial" w:cs="Arial"/>
          <w:sz w:val="22"/>
          <w:szCs w:val="22"/>
        </w:rPr>
      </w:pPr>
    </w:p>
    <w:p w14:paraId="41EE77B3"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0138ACB" w14:textId="77777777" w:rsidTr="005F32AC">
        <w:tc>
          <w:tcPr>
            <w:tcW w:w="2552" w:type="dxa"/>
            <w:tcBorders>
              <w:top w:val="nil"/>
              <w:left w:val="nil"/>
              <w:bottom w:val="nil"/>
              <w:right w:val="nil"/>
            </w:tcBorders>
          </w:tcPr>
          <w:p w14:paraId="7472D44F" w14:textId="77777777" w:rsidR="00A844ED" w:rsidRPr="001C4084" w:rsidRDefault="00A844ED" w:rsidP="005F32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47C312" w14:textId="77777777" w:rsidR="00A844ED" w:rsidRPr="001C4084" w:rsidRDefault="00A844ED" w:rsidP="005F32AC">
            <w:pPr>
              <w:ind w:right="-24"/>
              <w:rPr>
                <w:rFonts w:ascii="Arial" w:hAnsi="Arial" w:cs="Arial"/>
                <w:sz w:val="22"/>
                <w:szCs w:val="22"/>
              </w:rPr>
            </w:pPr>
            <w:permStart w:id="2080184511" w:edGrp="everyone"/>
            <w:permEnd w:id="2080184511"/>
          </w:p>
        </w:tc>
      </w:tr>
      <w:tr w:rsidR="00A844ED" w:rsidRPr="0047156F" w14:paraId="263836B3" w14:textId="77777777" w:rsidTr="005F32AC">
        <w:tc>
          <w:tcPr>
            <w:tcW w:w="2552" w:type="dxa"/>
            <w:tcBorders>
              <w:top w:val="nil"/>
              <w:left w:val="nil"/>
              <w:bottom w:val="nil"/>
              <w:right w:val="nil"/>
            </w:tcBorders>
          </w:tcPr>
          <w:p w14:paraId="08C04DF7" w14:textId="77777777" w:rsidR="00A844ED" w:rsidRPr="0047156F"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547BA365" w14:textId="77777777" w:rsidR="00A844ED" w:rsidRPr="0047156F" w:rsidRDefault="00A844ED" w:rsidP="005F32AC">
            <w:pPr>
              <w:ind w:right="-24"/>
              <w:rPr>
                <w:rFonts w:ascii="Arial" w:hAnsi="Arial" w:cs="Arial"/>
                <w:sz w:val="22"/>
                <w:szCs w:val="22"/>
              </w:rPr>
            </w:pPr>
          </w:p>
        </w:tc>
      </w:tr>
      <w:tr w:rsidR="00A844ED" w:rsidRPr="00830749" w14:paraId="66671F59" w14:textId="77777777" w:rsidTr="005F32AC">
        <w:tc>
          <w:tcPr>
            <w:tcW w:w="2552" w:type="dxa"/>
            <w:tcBorders>
              <w:top w:val="nil"/>
              <w:left w:val="nil"/>
              <w:bottom w:val="nil"/>
              <w:right w:val="nil"/>
            </w:tcBorders>
          </w:tcPr>
          <w:p w14:paraId="55972C98" w14:textId="77777777" w:rsidR="00A844ED" w:rsidRPr="001C4084" w:rsidRDefault="00A844ED" w:rsidP="005F32AC">
            <w:pPr>
              <w:ind w:right="-24"/>
              <w:rPr>
                <w:rFonts w:ascii="Arial" w:hAnsi="Arial" w:cs="Arial"/>
                <w:sz w:val="22"/>
                <w:szCs w:val="22"/>
              </w:rPr>
            </w:pPr>
            <w:r>
              <w:rPr>
                <w:rFonts w:ascii="Arial" w:hAnsi="Arial" w:cs="Arial"/>
                <w:sz w:val="22"/>
                <w:szCs w:val="22"/>
              </w:rPr>
              <w:t>Participant signature</w:t>
            </w:r>
          </w:p>
        </w:tc>
        <w:permStart w:id="211289915"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396AC92" w14:textId="77777777" w:rsidR="00A844ED" w:rsidRPr="00DD7A44" w:rsidRDefault="00A844ED" w:rsidP="005F3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26B108" wp14:editId="5C62861A">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289915" w:displacedByCustomXml="prev"/>
      </w:tr>
      <w:tr w:rsidR="00A844ED" w:rsidRPr="00830749" w14:paraId="34E9B654" w14:textId="77777777" w:rsidTr="005F32AC">
        <w:tc>
          <w:tcPr>
            <w:tcW w:w="2552" w:type="dxa"/>
            <w:tcBorders>
              <w:top w:val="nil"/>
              <w:left w:val="nil"/>
              <w:bottom w:val="nil"/>
              <w:right w:val="nil"/>
            </w:tcBorders>
          </w:tcPr>
          <w:p w14:paraId="1D2A9005"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04E3DEDF" w14:textId="77777777" w:rsidR="00A844ED" w:rsidRPr="001C4084" w:rsidRDefault="00A844ED" w:rsidP="005F32AC">
            <w:pPr>
              <w:ind w:right="-24"/>
              <w:rPr>
                <w:rFonts w:ascii="Arial" w:hAnsi="Arial" w:cs="Arial"/>
                <w:sz w:val="22"/>
                <w:szCs w:val="22"/>
              </w:rPr>
            </w:pPr>
          </w:p>
        </w:tc>
      </w:tr>
      <w:tr w:rsidR="00A844ED" w:rsidRPr="0077428E" w14:paraId="5FEF83B8" w14:textId="77777777" w:rsidTr="005F32AC">
        <w:tc>
          <w:tcPr>
            <w:tcW w:w="2552" w:type="dxa"/>
            <w:tcBorders>
              <w:top w:val="nil"/>
              <w:left w:val="nil"/>
              <w:bottom w:val="nil"/>
              <w:right w:val="nil"/>
            </w:tcBorders>
          </w:tcPr>
          <w:p w14:paraId="05047987"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187981923"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7B6EEB0" w14:textId="77777777" w:rsidR="00A844ED" w:rsidRPr="00DD7A44" w:rsidRDefault="00A844ED" w:rsidP="005F32AC">
                <w:pPr>
                  <w:ind w:right="-24"/>
                  <w:rPr>
                    <w:rFonts w:ascii="Arial" w:hAnsi="Arial" w:cs="Arial"/>
                    <w:sz w:val="22"/>
                    <w:szCs w:val="22"/>
                  </w:rPr>
                </w:pPr>
                <w:r w:rsidRPr="00DD7A44">
                  <w:rPr>
                    <w:rStyle w:val="PlaceholderText"/>
                    <w:color w:val="auto"/>
                  </w:rPr>
                  <w:t>Click here to enter a date.</w:t>
                </w:r>
              </w:p>
            </w:tc>
          </w:sdtContent>
        </w:sdt>
        <w:permEnd w:id="187981923" w:displacedByCustomXml="prev"/>
      </w:tr>
    </w:tbl>
    <w:p w14:paraId="029D0303" w14:textId="77777777" w:rsidR="00A844ED" w:rsidRDefault="00A844ED" w:rsidP="00A844ED">
      <w:pPr>
        <w:ind w:right="-24"/>
        <w:rPr>
          <w:rFonts w:ascii="Arial" w:hAnsi="Arial" w:cs="Arial"/>
          <w:sz w:val="22"/>
          <w:szCs w:val="22"/>
        </w:rPr>
      </w:pPr>
    </w:p>
    <w:p w14:paraId="5C894369"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C2A9F8B" w14:textId="77777777" w:rsidTr="005F32AC">
        <w:tc>
          <w:tcPr>
            <w:tcW w:w="2552" w:type="dxa"/>
            <w:tcBorders>
              <w:top w:val="nil"/>
              <w:left w:val="nil"/>
              <w:bottom w:val="nil"/>
              <w:right w:val="nil"/>
            </w:tcBorders>
          </w:tcPr>
          <w:p w14:paraId="18EBEB44" w14:textId="77777777" w:rsidR="00A844ED" w:rsidRPr="0032118C" w:rsidRDefault="00A844ED" w:rsidP="005F32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AD4B33" w14:textId="77777777" w:rsidR="00A844ED" w:rsidRPr="0032118C" w:rsidRDefault="00A844ED" w:rsidP="005F32AC">
            <w:pPr>
              <w:ind w:right="-24"/>
              <w:rPr>
                <w:rFonts w:ascii="Arial" w:hAnsi="Arial" w:cs="Arial"/>
                <w:sz w:val="22"/>
                <w:szCs w:val="22"/>
              </w:rPr>
            </w:pPr>
            <w:permStart w:id="68187467" w:edGrp="everyone"/>
            <w:permEnd w:id="68187467"/>
          </w:p>
        </w:tc>
      </w:tr>
      <w:tr w:rsidR="00A844ED" w:rsidRPr="0047156F" w14:paraId="32C9ADBC" w14:textId="77777777" w:rsidTr="005F32AC">
        <w:trPr>
          <w:trHeight w:val="113"/>
        </w:trPr>
        <w:tc>
          <w:tcPr>
            <w:tcW w:w="2552" w:type="dxa"/>
            <w:tcBorders>
              <w:top w:val="nil"/>
              <w:left w:val="nil"/>
              <w:bottom w:val="nil"/>
              <w:right w:val="nil"/>
            </w:tcBorders>
          </w:tcPr>
          <w:p w14:paraId="3A37844B" w14:textId="77777777" w:rsidR="00A844ED" w:rsidRPr="0047156F"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7EDB0131" w14:textId="77777777" w:rsidR="00A844ED" w:rsidRPr="0047156F" w:rsidRDefault="00A844ED" w:rsidP="005F32AC">
            <w:pPr>
              <w:ind w:right="-24"/>
              <w:rPr>
                <w:rFonts w:ascii="Arial" w:hAnsi="Arial" w:cs="Arial"/>
                <w:sz w:val="22"/>
                <w:szCs w:val="22"/>
              </w:rPr>
            </w:pPr>
          </w:p>
        </w:tc>
      </w:tr>
      <w:tr w:rsidR="00A844ED" w:rsidRPr="0032118C" w14:paraId="41FBFCE2" w14:textId="77777777" w:rsidTr="005F32AC">
        <w:tc>
          <w:tcPr>
            <w:tcW w:w="2552" w:type="dxa"/>
            <w:tcBorders>
              <w:top w:val="nil"/>
              <w:left w:val="nil"/>
              <w:bottom w:val="nil"/>
              <w:right w:val="nil"/>
            </w:tcBorders>
          </w:tcPr>
          <w:p w14:paraId="7E1AE5BA" w14:textId="77777777" w:rsidR="00A844ED" w:rsidRPr="0032118C" w:rsidRDefault="00A844ED" w:rsidP="005F32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9288677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8EC0801" w14:textId="77777777" w:rsidR="00A844ED" w:rsidRPr="00DD7A44" w:rsidRDefault="00A844ED" w:rsidP="005F3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BF7992" wp14:editId="2EA7C5F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2886775" w:displacedByCustomXml="prev"/>
      </w:tr>
      <w:tr w:rsidR="00A844ED" w:rsidRPr="0032118C" w14:paraId="4EA3DCA7" w14:textId="77777777" w:rsidTr="005F32AC">
        <w:tc>
          <w:tcPr>
            <w:tcW w:w="2552" w:type="dxa"/>
            <w:tcBorders>
              <w:top w:val="nil"/>
              <w:left w:val="nil"/>
              <w:bottom w:val="nil"/>
              <w:right w:val="nil"/>
            </w:tcBorders>
          </w:tcPr>
          <w:p w14:paraId="7B2140DE" w14:textId="77777777" w:rsidR="00A844ED" w:rsidRDefault="00A844ED" w:rsidP="005F32AC">
            <w:pPr>
              <w:ind w:right="-24"/>
              <w:rPr>
                <w:rFonts w:ascii="Arial" w:hAnsi="Arial" w:cs="Arial"/>
                <w:sz w:val="22"/>
                <w:szCs w:val="22"/>
              </w:rPr>
            </w:pPr>
          </w:p>
        </w:tc>
        <w:tc>
          <w:tcPr>
            <w:tcW w:w="6520" w:type="dxa"/>
            <w:tcBorders>
              <w:top w:val="single" w:sz="8" w:space="0" w:color="auto"/>
              <w:left w:val="nil"/>
              <w:bottom w:val="nil"/>
              <w:right w:val="nil"/>
            </w:tcBorders>
          </w:tcPr>
          <w:p w14:paraId="45C26B86" w14:textId="77777777" w:rsidR="00A844ED" w:rsidRPr="0032118C" w:rsidRDefault="00A844ED" w:rsidP="005F32AC">
            <w:pPr>
              <w:ind w:right="-24"/>
              <w:rPr>
                <w:rFonts w:ascii="Arial" w:hAnsi="Arial" w:cs="Arial"/>
                <w:sz w:val="22"/>
                <w:szCs w:val="22"/>
              </w:rPr>
            </w:pPr>
          </w:p>
        </w:tc>
      </w:tr>
      <w:tr w:rsidR="00A844ED" w:rsidRPr="0077428E" w14:paraId="12C6703C" w14:textId="77777777" w:rsidTr="005F32AC">
        <w:tc>
          <w:tcPr>
            <w:tcW w:w="2552" w:type="dxa"/>
            <w:tcBorders>
              <w:top w:val="nil"/>
              <w:left w:val="nil"/>
              <w:bottom w:val="nil"/>
              <w:right w:val="nil"/>
            </w:tcBorders>
          </w:tcPr>
          <w:p w14:paraId="7F54DEDC" w14:textId="77777777" w:rsidR="00A844ED" w:rsidRPr="0077428E" w:rsidRDefault="00A844ED" w:rsidP="005F32AC">
            <w:pPr>
              <w:ind w:right="-24"/>
              <w:rPr>
                <w:rFonts w:ascii="Arial" w:hAnsi="Arial" w:cs="Arial"/>
                <w:sz w:val="22"/>
                <w:szCs w:val="22"/>
              </w:rPr>
            </w:pPr>
            <w:r w:rsidRPr="0077428E">
              <w:rPr>
                <w:rFonts w:ascii="Arial" w:hAnsi="Arial" w:cs="Arial"/>
                <w:sz w:val="22"/>
                <w:szCs w:val="22"/>
              </w:rPr>
              <w:t>Date</w:t>
            </w:r>
          </w:p>
        </w:tc>
        <w:permStart w:id="95095214" w:edGrp="everyone"/>
        <w:tc>
          <w:tcPr>
            <w:tcW w:w="6520" w:type="dxa"/>
            <w:tcBorders>
              <w:top w:val="nil"/>
              <w:left w:val="nil"/>
              <w:bottom w:val="single" w:sz="8" w:space="0" w:color="auto"/>
              <w:right w:val="nil"/>
            </w:tcBorders>
          </w:tcPr>
          <w:p w14:paraId="75F6A936" w14:textId="77777777" w:rsidR="00A844ED" w:rsidRPr="00DD7A44" w:rsidRDefault="005F32AC" w:rsidP="005F32AC">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95095214"/>
          </w:p>
        </w:tc>
      </w:tr>
    </w:tbl>
    <w:p w14:paraId="61CC6BC3" w14:textId="77777777" w:rsidR="00A844ED" w:rsidRPr="0077428E" w:rsidRDefault="00A844ED" w:rsidP="00A844ED">
      <w:pPr>
        <w:ind w:right="-24"/>
        <w:rPr>
          <w:rFonts w:ascii="Arial" w:hAnsi="Arial" w:cs="Arial"/>
          <w:sz w:val="22"/>
          <w:szCs w:val="22"/>
        </w:rPr>
      </w:pPr>
    </w:p>
    <w:p w14:paraId="7A4EF9FE" w14:textId="77777777" w:rsidR="00A844ED" w:rsidRDefault="00A844ED" w:rsidP="00A844ED">
      <w:pPr>
        <w:ind w:right="-24"/>
        <w:rPr>
          <w:rFonts w:ascii="Arial" w:hAnsi="Arial" w:cs="Arial"/>
          <w:sz w:val="22"/>
          <w:szCs w:val="22"/>
        </w:rPr>
      </w:pPr>
    </w:p>
    <w:p w14:paraId="42D98387"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68C86B99" w14:textId="77777777" w:rsidTr="005F32AC">
        <w:trPr>
          <w:trHeight w:val="217"/>
          <w:jc w:val="center"/>
        </w:trPr>
        <w:tc>
          <w:tcPr>
            <w:tcW w:w="2528" w:type="dxa"/>
            <w:vMerge w:val="restart"/>
            <w:shd w:val="clear" w:color="auto" w:fill="F3F3F3"/>
            <w:vAlign w:val="center"/>
          </w:tcPr>
          <w:p w14:paraId="2D97AE6E"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0B8A61" w14:textId="77777777" w:rsidR="00A844ED" w:rsidRPr="004932A4" w:rsidRDefault="00A844ED" w:rsidP="005F32A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1878D671" w14:textId="77777777" w:rsidTr="005F32AC">
        <w:trPr>
          <w:cantSplit/>
          <w:jc w:val="center"/>
        </w:trPr>
        <w:tc>
          <w:tcPr>
            <w:tcW w:w="2528" w:type="dxa"/>
            <w:vMerge/>
            <w:tcBorders>
              <w:bottom w:val="single" w:sz="4" w:space="0" w:color="auto"/>
            </w:tcBorders>
            <w:vAlign w:val="center"/>
          </w:tcPr>
          <w:p w14:paraId="6BD4CDE8" w14:textId="77777777" w:rsidR="00A844ED" w:rsidRPr="004932A4" w:rsidRDefault="00A844ED" w:rsidP="005F32AC">
            <w:pPr>
              <w:ind w:right="-24"/>
              <w:jc w:val="center"/>
              <w:rPr>
                <w:rFonts w:ascii="Arial" w:hAnsi="Arial" w:cs="Arial"/>
                <w:sz w:val="22"/>
                <w:szCs w:val="22"/>
              </w:rPr>
            </w:pPr>
          </w:p>
        </w:tc>
        <w:tc>
          <w:tcPr>
            <w:tcW w:w="2552" w:type="dxa"/>
            <w:shd w:val="clear" w:color="auto" w:fill="F2F2F2" w:themeFill="background1" w:themeFillShade="F2"/>
            <w:vAlign w:val="center"/>
          </w:tcPr>
          <w:p w14:paraId="5DEC2AC0"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830F020" w14:textId="77777777" w:rsidR="00A844ED" w:rsidRPr="004932A4" w:rsidRDefault="00A844ED" w:rsidP="005F32AC">
            <w:pPr>
              <w:ind w:right="-24"/>
              <w:jc w:val="center"/>
              <w:rPr>
                <w:rFonts w:ascii="Arial" w:hAnsi="Arial" w:cs="Arial"/>
                <w:sz w:val="22"/>
                <w:szCs w:val="22"/>
              </w:rPr>
            </w:pPr>
            <w:r>
              <w:rPr>
                <w:rFonts w:ascii="Arial" w:hAnsi="Arial" w:cs="Arial"/>
                <w:sz w:val="22"/>
                <w:szCs w:val="22"/>
              </w:rPr>
              <w:t>Not Yet Satisfactory</w:t>
            </w:r>
          </w:p>
        </w:tc>
      </w:tr>
      <w:tr w:rsidR="00A844ED" w:rsidRPr="004932A4" w14:paraId="216E2577" w14:textId="77777777" w:rsidTr="005F32AC">
        <w:trPr>
          <w:cantSplit/>
          <w:jc w:val="center"/>
        </w:trPr>
        <w:tc>
          <w:tcPr>
            <w:tcW w:w="2528" w:type="dxa"/>
            <w:tcBorders>
              <w:top w:val="single" w:sz="4" w:space="0" w:color="auto"/>
            </w:tcBorders>
            <w:shd w:val="clear" w:color="auto" w:fill="auto"/>
            <w:vAlign w:val="center"/>
          </w:tcPr>
          <w:p w14:paraId="6EC76638" w14:textId="77777777" w:rsidR="00A844ED" w:rsidRPr="009E3CC3" w:rsidRDefault="00A844ED" w:rsidP="005F32AC">
            <w:pPr>
              <w:ind w:right="-24"/>
              <w:jc w:val="center"/>
              <w:rPr>
                <w:rFonts w:ascii="Arial" w:hAnsi="Arial" w:cs="Arial"/>
                <w:sz w:val="22"/>
                <w:szCs w:val="22"/>
              </w:rPr>
            </w:pPr>
            <w:r w:rsidRPr="009E3CC3">
              <w:rPr>
                <w:rFonts w:ascii="Arial" w:hAnsi="Arial" w:cs="Arial"/>
                <w:sz w:val="22"/>
                <w:szCs w:val="22"/>
              </w:rPr>
              <w:t>Task 1 (Occasion 1)</w:t>
            </w:r>
          </w:p>
        </w:tc>
        <w:permStart w:id="28419625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2A962E2"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284196255" w:displacedByCustomXml="prev"/>
        <w:permStart w:id="145250161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74371B5"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1452501614" w:displacedByCustomXml="prev"/>
      </w:tr>
      <w:tr w:rsidR="00A844ED" w:rsidRPr="004932A4" w14:paraId="39A974D2" w14:textId="77777777" w:rsidTr="005F32AC">
        <w:trPr>
          <w:cantSplit/>
          <w:trHeight w:val="454"/>
          <w:jc w:val="center"/>
        </w:trPr>
        <w:tc>
          <w:tcPr>
            <w:tcW w:w="2528" w:type="dxa"/>
            <w:shd w:val="clear" w:color="auto" w:fill="auto"/>
            <w:vAlign w:val="center"/>
          </w:tcPr>
          <w:p w14:paraId="19A0119C" w14:textId="77777777" w:rsidR="00A844ED" w:rsidRPr="009E3CC3" w:rsidRDefault="00A844ED" w:rsidP="005F32AC">
            <w:pPr>
              <w:ind w:right="-24"/>
              <w:jc w:val="center"/>
              <w:rPr>
                <w:rFonts w:ascii="Arial" w:hAnsi="Arial" w:cs="Arial"/>
                <w:sz w:val="22"/>
                <w:szCs w:val="22"/>
              </w:rPr>
            </w:pPr>
            <w:r w:rsidRPr="009E3CC3">
              <w:rPr>
                <w:rFonts w:ascii="Arial" w:hAnsi="Arial" w:cs="Arial"/>
                <w:sz w:val="22"/>
                <w:szCs w:val="22"/>
              </w:rPr>
              <w:t>Task 1 (Occasion 2)</w:t>
            </w:r>
          </w:p>
        </w:tc>
        <w:permStart w:id="81005051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CD05D2C"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810050510" w:displacedByCustomXml="prev"/>
        <w:permStart w:id="70854021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093301C" w14:textId="77777777" w:rsidR="00A844ED" w:rsidRPr="00553DDB" w:rsidRDefault="00A844ED" w:rsidP="005F32AC">
                <w:pPr>
                  <w:jc w:val="center"/>
                  <w:rPr>
                    <w:rFonts w:ascii="Arial" w:hAnsi="Arial" w:cs="Arial"/>
                    <w:sz w:val="44"/>
                    <w:szCs w:val="44"/>
                  </w:rPr>
                </w:pPr>
                <w:r>
                  <w:rPr>
                    <w:rFonts w:ascii="Arial" w:hAnsi="Arial" w:cs="Arial"/>
                    <w:sz w:val="44"/>
                    <w:szCs w:val="44"/>
                  </w:rPr>
                  <w:sym w:font="Wingdings" w:char="F0A8"/>
                </w:r>
              </w:p>
            </w:tc>
          </w:sdtContent>
        </w:sdt>
        <w:permEnd w:id="708540214" w:displacedByCustomXml="prev"/>
      </w:tr>
    </w:tbl>
    <w:p w14:paraId="34F35D2E"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D39EC31" w14:textId="77777777" w:rsidTr="005F32AC">
        <w:tc>
          <w:tcPr>
            <w:tcW w:w="9016" w:type="dxa"/>
            <w:shd w:val="clear" w:color="auto" w:fill="D9D9D9" w:themeFill="background1" w:themeFillShade="D9"/>
          </w:tcPr>
          <w:p w14:paraId="774A6CB9" w14:textId="77777777" w:rsidR="00A844ED" w:rsidRPr="00553DDB" w:rsidRDefault="00A844ED" w:rsidP="005F32AC">
            <w:pPr>
              <w:keepNext/>
              <w:rPr>
                <w:rFonts w:ascii="Arial" w:hAnsi="Arial" w:cs="Arial"/>
                <w:b/>
                <w:caps/>
                <w:szCs w:val="24"/>
              </w:rPr>
            </w:pPr>
            <w:r w:rsidRPr="00553DDB">
              <w:rPr>
                <w:rFonts w:ascii="Arial" w:hAnsi="Arial" w:cs="Arial"/>
                <w:b/>
                <w:caps/>
                <w:szCs w:val="24"/>
              </w:rPr>
              <w:t>Assessor Comments</w:t>
            </w:r>
          </w:p>
        </w:tc>
      </w:tr>
      <w:tr w:rsidR="00A844ED" w:rsidRPr="00553DDB" w14:paraId="1D06E0D7" w14:textId="77777777" w:rsidTr="005F32AC">
        <w:trPr>
          <w:trHeight w:val="13602"/>
        </w:trPr>
        <w:tc>
          <w:tcPr>
            <w:tcW w:w="9016" w:type="dxa"/>
          </w:tcPr>
          <w:p w14:paraId="3226FEBA" w14:textId="77777777" w:rsidR="00A844ED" w:rsidRPr="00553DDB" w:rsidRDefault="00A844ED" w:rsidP="005F32AC">
            <w:pPr>
              <w:rPr>
                <w:rFonts w:ascii="Arial" w:hAnsi="Arial" w:cs="Arial"/>
                <w:szCs w:val="24"/>
              </w:rPr>
            </w:pPr>
            <w:permStart w:id="756227494" w:edGrp="everyone"/>
            <w:permEnd w:id="756227494"/>
          </w:p>
        </w:tc>
      </w:tr>
    </w:tbl>
    <w:p w14:paraId="2BEC6595" w14:textId="77777777" w:rsidR="00A844ED" w:rsidRPr="00BF7956" w:rsidRDefault="005F32AC"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C313E3">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2701D7ED" w14:textId="77777777" w:rsidR="00A844ED" w:rsidRPr="00BF7956" w:rsidRDefault="00C313E3"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0CC56DED"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FCAE362" w14:textId="77777777" w:rsidTr="005F32A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D16D3E0" w14:textId="77777777" w:rsidR="00A844ED" w:rsidRPr="00696855" w:rsidRDefault="00A844ED" w:rsidP="005F32A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63A02417" w14:textId="77777777" w:rsidTr="005F32AC">
        <w:trPr>
          <w:trHeight w:val="50"/>
        </w:trPr>
        <w:tc>
          <w:tcPr>
            <w:tcW w:w="9072" w:type="dxa"/>
            <w:gridSpan w:val="4"/>
            <w:tcBorders>
              <w:left w:val="single" w:sz="12" w:space="0" w:color="000000"/>
              <w:bottom w:val="single" w:sz="4" w:space="0" w:color="000000"/>
              <w:right w:val="single" w:sz="12" w:space="0" w:color="000000"/>
            </w:tcBorders>
            <w:vAlign w:val="center"/>
          </w:tcPr>
          <w:p w14:paraId="65820A7B" w14:textId="77777777" w:rsidR="00A844ED" w:rsidRPr="000D3673" w:rsidRDefault="00A844ED" w:rsidP="00A844ED">
            <w:pPr>
              <w:jc w:val="left"/>
              <w:rPr>
                <w:rFonts w:cs="Arial"/>
                <w:b/>
                <w:sz w:val="20"/>
              </w:rPr>
            </w:pPr>
            <w:r w:rsidRPr="000D3673">
              <w:rPr>
                <w:rFonts w:cs="Arial"/>
                <w:b/>
                <w:sz w:val="20"/>
              </w:rPr>
              <w:t>Description of task:</w:t>
            </w:r>
          </w:p>
          <w:p w14:paraId="48D8EF65"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564BFF2"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452480FA"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2474DD66" w14:textId="77777777" w:rsidR="00A844ED" w:rsidRDefault="00A844ED" w:rsidP="00A844ED">
            <w:pPr>
              <w:jc w:val="left"/>
              <w:rPr>
                <w:rFonts w:cs="Arial"/>
                <w:sz w:val="20"/>
              </w:rPr>
            </w:pPr>
          </w:p>
          <w:p w14:paraId="325E5F15"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97277F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6771995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0C15AC6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683AB8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7459530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21D24733"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1B02307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3E0B17C2"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4A9B39FA"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400C171E" w14:textId="77777777" w:rsidR="00A844ED" w:rsidRDefault="00A844ED" w:rsidP="00A844ED">
            <w:pPr>
              <w:jc w:val="left"/>
              <w:rPr>
                <w:rFonts w:cs="Arial"/>
                <w:sz w:val="20"/>
              </w:rPr>
            </w:pPr>
          </w:p>
          <w:p w14:paraId="2ADFB7EF"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239633AA" w14:textId="77777777" w:rsidTr="005F32AC">
        <w:trPr>
          <w:trHeight w:val="70"/>
        </w:trPr>
        <w:tc>
          <w:tcPr>
            <w:tcW w:w="9072" w:type="dxa"/>
            <w:gridSpan w:val="4"/>
            <w:tcBorders>
              <w:left w:val="single" w:sz="12" w:space="0" w:color="000000"/>
              <w:bottom w:val="single" w:sz="12" w:space="0" w:color="000000"/>
              <w:right w:val="single" w:sz="12" w:space="0" w:color="000000"/>
            </w:tcBorders>
            <w:vAlign w:val="center"/>
          </w:tcPr>
          <w:p w14:paraId="11955F26" w14:textId="77777777" w:rsidR="00A844ED" w:rsidRPr="002F38C7" w:rsidRDefault="00A844ED" w:rsidP="005F32AC">
            <w:pPr>
              <w:jc w:val="left"/>
              <w:rPr>
                <w:rFonts w:cs="Arial"/>
                <w:b/>
                <w:sz w:val="20"/>
              </w:rPr>
            </w:pPr>
            <w:r w:rsidRPr="002F38C7">
              <w:rPr>
                <w:rFonts w:cs="Arial"/>
                <w:b/>
                <w:sz w:val="20"/>
              </w:rPr>
              <w:t xml:space="preserve">Resources required: </w:t>
            </w:r>
          </w:p>
          <w:p w14:paraId="2A6FF1A6" w14:textId="77777777" w:rsidR="00A844ED" w:rsidRPr="002F38C7" w:rsidRDefault="00A844ED" w:rsidP="005F32AC">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07702E5B" w14:textId="77777777" w:rsidTr="005F32A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448C9BD" w14:textId="77777777" w:rsidR="00A844ED" w:rsidRPr="00696855" w:rsidRDefault="00A844ED" w:rsidP="005F32AC">
            <w:pPr>
              <w:jc w:val="center"/>
              <w:rPr>
                <w:rFonts w:cs="Arial"/>
                <w:b/>
                <w:sz w:val="20"/>
              </w:rPr>
            </w:pPr>
            <w:r w:rsidRPr="00696855">
              <w:rPr>
                <w:rFonts w:cs="Arial"/>
                <w:b/>
                <w:sz w:val="20"/>
              </w:rPr>
              <w:t>Assessment of task</w:t>
            </w:r>
          </w:p>
        </w:tc>
      </w:tr>
      <w:tr w:rsidR="00A844ED" w:rsidRPr="00683908" w14:paraId="64050AA8" w14:textId="77777777" w:rsidTr="005F32AC">
        <w:trPr>
          <w:trHeight w:val="454"/>
        </w:trPr>
        <w:tc>
          <w:tcPr>
            <w:tcW w:w="2598" w:type="dxa"/>
            <w:tcBorders>
              <w:top w:val="single" w:sz="12" w:space="0" w:color="auto"/>
              <w:left w:val="single" w:sz="12" w:space="0" w:color="000000"/>
              <w:right w:val="single" w:sz="4" w:space="0" w:color="000000"/>
            </w:tcBorders>
            <w:vAlign w:val="center"/>
          </w:tcPr>
          <w:p w14:paraId="75AF129A" w14:textId="77777777" w:rsidR="00A844ED" w:rsidRPr="00696855" w:rsidRDefault="00A844ED" w:rsidP="005F32A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8698AF7" w14:textId="77777777" w:rsidR="00A844ED" w:rsidRPr="00DE6B06" w:rsidRDefault="00A844ED" w:rsidP="005F32AC">
            <w:pPr>
              <w:jc w:val="left"/>
              <w:rPr>
                <w:rFonts w:ascii="Arial" w:hAnsi="Arial" w:cs="Arial"/>
                <w:sz w:val="22"/>
              </w:rPr>
            </w:pPr>
            <w:permStart w:id="600993930" w:edGrp="everyone"/>
            <w:permEnd w:id="600993930"/>
          </w:p>
        </w:tc>
      </w:tr>
      <w:tr w:rsidR="00A844ED" w:rsidRPr="00683908" w14:paraId="1764A777" w14:textId="77777777" w:rsidTr="005F32AC">
        <w:trPr>
          <w:trHeight w:val="454"/>
        </w:trPr>
        <w:tc>
          <w:tcPr>
            <w:tcW w:w="2598" w:type="dxa"/>
            <w:tcBorders>
              <w:left w:val="single" w:sz="12" w:space="0" w:color="000000"/>
              <w:right w:val="single" w:sz="4" w:space="0" w:color="000000"/>
            </w:tcBorders>
            <w:vAlign w:val="center"/>
          </w:tcPr>
          <w:p w14:paraId="3076C292" w14:textId="77777777" w:rsidR="00A844ED" w:rsidRPr="00696855" w:rsidRDefault="00A844ED" w:rsidP="005F32A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7133853" w14:textId="77777777" w:rsidR="00A844ED" w:rsidRPr="00DE6B06" w:rsidRDefault="00A844ED" w:rsidP="005F32AC">
            <w:pPr>
              <w:jc w:val="left"/>
              <w:rPr>
                <w:rFonts w:ascii="Arial" w:hAnsi="Arial" w:cs="Arial"/>
                <w:sz w:val="22"/>
              </w:rPr>
            </w:pPr>
            <w:permStart w:id="1989569532" w:edGrp="everyone"/>
            <w:permEnd w:id="1989569532"/>
          </w:p>
        </w:tc>
      </w:tr>
      <w:tr w:rsidR="00A844ED" w:rsidRPr="00683908" w14:paraId="29472B01" w14:textId="77777777" w:rsidTr="005F32AC">
        <w:trPr>
          <w:trHeight w:val="454"/>
        </w:trPr>
        <w:tc>
          <w:tcPr>
            <w:tcW w:w="2598" w:type="dxa"/>
            <w:tcBorders>
              <w:left w:val="single" w:sz="12" w:space="0" w:color="000000"/>
              <w:right w:val="single" w:sz="4" w:space="0" w:color="000000"/>
            </w:tcBorders>
            <w:vAlign w:val="center"/>
          </w:tcPr>
          <w:p w14:paraId="0B793582" w14:textId="77777777" w:rsidR="00A844ED" w:rsidRDefault="00A844ED" w:rsidP="005F32AC">
            <w:pPr>
              <w:jc w:val="right"/>
              <w:rPr>
                <w:rFonts w:cs="Arial"/>
                <w:b/>
                <w:sz w:val="20"/>
              </w:rPr>
            </w:pPr>
            <w:r>
              <w:rPr>
                <w:rFonts w:cs="Arial"/>
                <w:b/>
                <w:sz w:val="20"/>
              </w:rPr>
              <w:t xml:space="preserve">Role of observer </w:t>
            </w:r>
          </w:p>
          <w:p w14:paraId="44067552" w14:textId="77777777" w:rsidR="00A844ED" w:rsidRPr="00696855" w:rsidRDefault="00A844ED" w:rsidP="005F32A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6CFB45D" w14:textId="77777777" w:rsidR="00A844ED" w:rsidRPr="00DE6B06" w:rsidRDefault="00A844ED" w:rsidP="005F32AC">
            <w:pPr>
              <w:jc w:val="left"/>
              <w:rPr>
                <w:rFonts w:ascii="Arial" w:hAnsi="Arial" w:cs="Arial"/>
                <w:sz w:val="22"/>
              </w:rPr>
            </w:pPr>
            <w:permStart w:id="1741958923" w:edGrp="everyone"/>
            <w:permEnd w:id="1741958923"/>
          </w:p>
        </w:tc>
      </w:tr>
      <w:tr w:rsidR="00A844ED" w:rsidRPr="00683908" w14:paraId="67A728A0" w14:textId="77777777" w:rsidTr="005F32AC">
        <w:trPr>
          <w:trHeight w:val="454"/>
        </w:trPr>
        <w:tc>
          <w:tcPr>
            <w:tcW w:w="2598" w:type="dxa"/>
            <w:tcBorders>
              <w:left w:val="single" w:sz="12" w:space="0" w:color="000000"/>
              <w:right w:val="single" w:sz="4" w:space="0" w:color="000000"/>
            </w:tcBorders>
            <w:vAlign w:val="center"/>
          </w:tcPr>
          <w:p w14:paraId="2A498953" w14:textId="77777777" w:rsidR="00A844ED" w:rsidRDefault="00A844ED" w:rsidP="005F32A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2260553" w14:textId="77777777" w:rsidR="00A844ED" w:rsidRPr="00DE6B06" w:rsidRDefault="00A844ED" w:rsidP="005F32AC">
            <w:pPr>
              <w:jc w:val="left"/>
              <w:rPr>
                <w:rFonts w:ascii="Arial" w:hAnsi="Arial" w:cs="Arial"/>
                <w:sz w:val="22"/>
              </w:rPr>
            </w:pPr>
            <w:permStart w:id="1625522003" w:edGrp="everyone"/>
            <w:permEnd w:id="1625522003"/>
          </w:p>
        </w:tc>
      </w:tr>
      <w:tr w:rsidR="00A844ED" w:rsidRPr="00683908" w14:paraId="69223776" w14:textId="77777777" w:rsidTr="005F32AC">
        <w:trPr>
          <w:trHeight w:val="850"/>
        </w:trPr>
        <w:tc>
          <w:tcPr>
            <w:tcW w:w="2598" w:type="dxa"/>
            <w:tcBorders>
              <w:left w:val="single" w:sz="12" w:space="0" w:color="000000"/>
              <w:right w:val="single" w:sz="4" w:space="0" w:color="000000"/>
            </w:tcBorders>
            <w:vAlign w:val="center"/>
          </w:tcPr>
          <w:p w14:paraId="12CE7C69" w14:textId="77777777" w:rsidR="00A844ED" w:rsidRPr="00696855" w:rsidRDefault="00A844ED" w:rsidP="005F32AC">
            <w:pPr>
              <w:jc w:val="right"/>
              <w:rPr>
                <w:rFonts w:cs="Arial"/>
                <w:b/>
                <w:sz w:val="20"/>
              </w:rPr>
            </w:pPr>
            <w:r>
              <w:rPr>
                <w:rFonts w:cs="Arial"/>
                <w:b/>
                <w:sz w:val="20"/>
              </w:rPr>
              <w:t>Signature of observer</w:t>
            </w:r>
            <w:r w:rsidRPr="00696855">
              <w:rPr>
                <w:rFonts w:cs="Arial"/>
                <w:b/>
                <w:sz w:val="20"/>
              </w:rPr>
              <w:t>:</w:t>
            </w:r>
          </w:p>
        </w:tc>
        <w:permStart w:id="163435510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6878C68" w14:textId="77777777" w:rsidR="00A844ED" w:rsidRPr="00DE6B06" w:rsidRDefault="00A844ED" w:rsidP="005F32AC">
                <w:pPr>
                  <w:jc w:val="left"/>
                  <w:rPr>
                    <w:rFonts w:ascii="Arial" w:hAnsi="Arial" w:cs="Arial"/>
                    <w:sz w:val="22"/>
                  </w:rPr>
                </w:pPr>
                <w:r w:rsidRPr="00553DDB">
                  <w:rPr>
                    <w:rFonts w:ascii="Arial" w:hAnsi="Arial" w:cs="Arial"/>
                    <w:noProof/>
                    <w:sz w:val="22"/>
                    <w:szCs w:val="22"/>
                    <w:lang w:eastAsia="en-AU"/>
                  </w:rPr>
                  <w:drawing>
                    <wp:inline distT="0" distB="0" distL="0" distR="0" wp14:anchorId="75631642" wp14:editId="7559C74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4355106" w:displacedByCustomXml="prev"/>
      </w:tr>
      <w:tr w:rsidR="00A844ED" w:rsidRPr="00683908" w14:paraId="7FC9A728" w14:textId="77777777" w:rsidTr="005F32AC">
        <w:trPr>
          <w:trHeight w:val="454"/>
        </w:trPr>
        <w:tc>
          <w:tcPr>
            <w:tcW w:w="2598" w:type="dxa"/>
            <w:tcBorders>
              <w:left w:val="single" w:sz="12" w:space="0" w:color="000000"/>
              <w:right w:val="single" w:sz="4" w:space="0" w:color="000000"/>
            </w:tcBorders>
            <w:vAlign w:val="center"/>
          </w:tcPr>
          <w:p w14:paraId="60B6A738" w14:textId="77777777" w:rsidR="00A844ED" w:rsidRPr="00696855" w:rsidRDefault="00A844ED" w:rsidP="005F32AC">
            <w:pPr>
              <w:jc w:val="right"/>
              <w:rPr>
                <w:rFonts w:cs="Arial"/>
                <w:b/>
                <w:sz w:val="20"/>
              </w:rPr>
            </w:pPr>
            <w:r w:rsidRPr="00696855">
              <w:rPr>
                <w:rFonts w:cs="Arial"/>
                <w:b/>
                <w:sz w:val="20"/>
              </w:rPr>
              <w:t>Date:</w:t>
            </w:r>
          </w:p>
        </w:tc>
        <w:permStart w:id="729031916"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A3A0B20" w14:textId="77777777" w:rsidR="00A844ED" w:rsidRPr="00DE6B06" w:rsidRDefault="00A844ED" w:rsidP="005F32AC">
                <w:pPr>
                  <w:jc w:val="left"/>
                  <w:rPr>
                    <w:rFonts w:ascii="Arial" w:hAnsi="Arial" w:cs="Arial"/>
                    <w:sz w:val="22"/>
                  </w:rPr>
                </w:pPr>
                <w:r w:rsidRPr="008810A0">
                  <w:rPr>
                    <w:rStyle w:val="PlaceholderText"/>
                    <w:color w:val="auto"/>
                  </w:rPr>
                  <w:t>Click here to enter a date.</w:t>
                </w:r>
              </w:p>
            </w:tc>
          </w:sdtContent>
        </w:sdt>
        <w:permEnd w:id="729031916" w:displacedByCustomXml="prev"/>
      </w:tr>
      <w:tr w:rsidR="00A844ED" w:rsidRPr="00696855" w14:paraId="7670710A" w14:textId="77777777" w:rsidTr="005F32AC">
        <w:tc>
          <w:tcPr>
            <w:tcW w:w="6093" w:type="dxa"/>
            <w:gridSpan w:val="2"/>
            <w:vMerge w:val="restart"/>
            <w:tcBorders>
              <w:left w:val="single" w:sz="12" w:space="0" w:color="000000"/>
            </w:tcBorders>
            <w:vAlign w:val="center"/>
          </w:tcPr>
          <w:p w14:paraId="761EB63E" w14:textId="77777777" w:rsidR="00A844ED" w:rsidRPr="0019760F" w:rsidRDefault="00A844ED" w:rsidP="005F32A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3426D86" w14:textId="77777777" w:rsidR="00A844ED" w:rsidRPr="00696855" w:rsidRDefault="00A844ED" w:rsidP="005F32A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5FF5D4A2" w14:textId="77777777" w:rsidTr="005F32AC">
        <w:trPr>
          <w:trHeight w:val="233"/>
        </w:trPr>
        <w:tc>
          <w:tcPr>
            <w:tcW w:w="6093" w:type="dxa"/>
            <w:gridSpan w:val="2"/>
            <w:vMerge/>
            <w:tcBorders>
              <w:left w:val="single" w:sz="12" w:space="0" w:color="000000"/>
            </w:tcBorders>
          </w:tcPr>
          <w:p w14:paraId="52AD71C9" w14:textId="77777777" w:rsidR="00A844ED" w:rsidRPr="00696855" w:rsidRDefault="00A844ED" w:rsidP="005F32AC">
            <w:pPr>
              <w:jc w:val="left"/>
              <w:rPr>
                <w:rFonts w:cs="Arial"/>
                <w:sz w:val="20"/>
              </w:rPr>
            </w:pPr>
          </w:p>
        </w:tc>
        <w:tc>
          <w:tcPr>
            <w:tcW w:w="1489" w:type="dxa"/>
            <w:tcBorders>
              <w:bottom w:val="single" w:sz="4" w:space="0" w:color="auto"/>
              <w:right w:val="single" w:sz="4" w:space="0" w:color="auto"/>
            </w:tcBorders>
          </w:tcPr>
          <w:p w14:paraId="62F30E40" w14:textId="77777777" w:rsidR="00A844ED" w:rsidRDefault="00A844ED" w:rsidP="005F32AC">
            <w:pPr>
              <w:jc w:val="center"/>
              <w:rPr>
                <w:rFonts w:cs="Arial"/>
                <w:b/>
                <w:sz w:val="20"/>
              </w:rPr>
            </w:pPr>
            <w:r>
              <w:rPr>
                <w:rFonts w:cs="Arial"/>
                <w:b/>
                <w:sz w:val="20"/>
              </w:rPr>
              <w:t>1</w:t>
            </w:r>
            <w:r w:rsidRPr="002301A4">
              <w:rPr>
                <w:rFonts w:cs="Arial"/>
                <w:b/>
                <w:sz w:val="20"/>
                <w:vertAlign w:val="superscript"/>
              </w:rPr>
              <w:t>st</w:t>
            </w:r>
          </w:p>
          <w:p w14:paraId="21768C1D" w14:textId="77777777" w:rsidR="00A844ED" w:rsidRPr="00696855" w:rsidRDefault="00A844ED" w:rsidP="005F32A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BE9E65C" w14:textId="77777777" w:rsidR="00A844ED" w:rsidRDefault="00A844ED" w:rsidP="005F32AC">
            <w:pPr>
              <w:jc w:val="center"/>
              <w:rPr>
                <w:rFonts w:cs="Arial"/>
                <w:b/>
                <w:sz w:val="20"/>
              </w:rPr>
            </w:pPr>
            <w:r>
              <w:rPr>
                <w:rFonts w:cs="Arial"/>
                <w:b/>
                <w:sz w:val="20"/>
              </w:rPr>
              <w:t>2</w:t>
            </w:r>
            <w:r w:rsidRPr="002301A4">
              <w:rPr>
                <w:rFonts w:cs="Arial"/>
                <w:b/>
                <w:sz w:val="20"/>
                <w:vertAlign w:val="superscript"/>
              </w:rPr>
              <w:t>nd</w:t>
            </w:r>
          </w:p>
          <w:p w14:paraId="37374F9C" w14:textId="77777777" w:rsidR="00A844ED" w:rsidRPr="00696855" w:rsidRDefault="00A844ED" w:rsidP="005F32AC">
            <w:pPr>
              <w:jc w:val="center"/>
              <w:rPr>
                <w:rFonts w:cs="Arial"/>
                <w:b/>
                <w:sz w:val="20"/>
              </w:rPr>
            </w:pPr>
            <w:r>
              <w:rPr>
                <w:rFonts w:cs="Arial"/>
                <w:b/>
                <w:sz w:val="20"/>
              </w:rPr>
              <w:t>Occasion</w:t>
            </w:r>
          </w:p>
        </w:tc>
      </w:tr>
      <w:tr w:rsidR="00A844ED" w:rsidRPr="00683908" w14:paraId="7EB16C07" w14:textId="77777777" w:rsidTr="005F32A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4EB3732" w14:textId="77777777" w:rsidR="00A844ED" w:rsidRPr="00B672A9" w:rsidRDefault="00A844ED" w:rsidP="005F32AC">
            <w:pPr>
              <w:pStyle w:val="ListParagraph"/>
              <w:ind w:left="0"/>
              <w:jc w:val="center"/>
              <w:rPr>
                <w:rFonts w:cs="Arial"/>
                <w:b/>
                <w:sz w:val="20"/>
              </w:rPr>
            </w:pPr>
            <w:r>
              <w:rPr>
                <w:rFonts w:cs="Arial"/>
                <w:b/>
                <w:sz w:val="20"/>
              </w:rPr>
              <w:t>1 Legal obligations</w:t>
            </w:r>
          </w:p>
        </w:tc>
      </w:tr>
      <w:tr w:rsidR="00A844ED" w:rsidRPr="00696855" w14:paraId="778D10B8" w14:textId="77777777" w:rsidTr="005F32AC">
        <w:trPr>
          <w:trHeight w:val="27"/>
        </w:trPr>
        <w:tc>
          <w:tcPr>
            <w:tcW w:w="6093" w:type="dxa"/>
            <w:gridSpan w:val="2"/>
            <w:tcBorders>
              <w:left w:val="single" w:sz="12" w:space="0" w:color="000000"/>
            </w:tcBorders>
            <w:vAlign w:val="center"/>
          </w:tcPr>
          <w:p w14:paraId="778A33EA" w14:textId="77777777" w:rsidR="00A844ED" w:rsidRPr="000B332C" w:rsidRDefault="00A844ED" w:rsidP="00A844ED">
            <w:pPr>
              <w:pStyle w:val="ListParagraph"/>
              <w:numPr>
                <w:ilvl w:val="0"/>
                <w:numId w:val="52"/>
              </w:numPr>
              <w:ind w:left="601" w:hanging="601"/>
              <w:jc w:val="left"/>
              <w:rPr>
                <w:rFonts w:cs="Arial"/>
                <w:sz w:val="20"/>
              </w:rPr>
            </w:pPr>
            <w:bookmarkStart w:id="54"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4"/>
          </w:p>
        </w:tc>
        <w:permStart w:id="213367182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BF67D1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2133671829" w:displacedByCustomXml="prev"/>
        <w:permStart w:id="205600130"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A29902F"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205600130" w:displacedByCustomXml="prev"/>
      </w:tr>
      <w:tr w:rsidR="00A844ED" w:rsidRPr="00696855" w14:paraId="79F99A58" w14:textId="77777777" w:rsidTr="005F32AC">
        <w:trPr>
          <w:trHeight w:val="27"/>
        </w:trPr>
        <w:tc>
          <w:tcPr>
            <w:tcW w:w="6093" w:type="dxa"/>
            <w:gridSpan w:val="2"/>
            <w:tcBorders>
              <w:left w:val="single" w:sz="12" w:space="0" w:color="000000"/>
            </w:tcBorders>
            <w:vAlign w:val="center"/>
          </w:tcPr>
          <w:p w14:paraId="79C76524"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970545982"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180117B"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970545982" w:displacedByCustomXml="prev"/>
        <w:permStart w:id="225643540"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92BA22E"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225643540" w:displacedByCustomXml="prev"/>
      </w:tr>
      <w:tr w:rsidR="00A844ED" w:rsidRPr="00696855" w14:paraId="6004FB76" w14:textId="77777777" w:rsidTr="005F32AC">
        <w:trPr>
          <w:trHeight w:val="27"/>
        </w:trPr>
        <w:tc>
          <w:tcPr>
            <w:tcW w:w="6093" w:type="dxa"/>
            <w:gridSpan w:val="2"/>
            <w:tcBorders>
              <w:left w:val="single" w:sz="12" w:space="0" w:color="000000"/>
            </w:tcBorders>
            <w:vAlign w:val="center"/>
          </w:tcPr>
          <w:p w14:paraId="77A327CA" w14:textId="77777777" w:rsidR="00A844ED" w:rsidRDefault="00A844ED" w:rsidP="00A844ED">
            <w:pPr>
              <w:pStyle w:val="ListParagraph"/>
              <w:numPr>
                <w:ilvl w:val="0"/>
                <w:numId w:val="52"/>
              </w:numPr>
              <w:ind w:left="601" w:hanging="601"/>
              <w:jc w:val="left"/>
              <w:rPr>
                <w:rFonts w:cs="Arial"/>
                <w:sz w:val="20"/>
              </w:rPr>
            </w:pPr>
            <w:bookmarkStart w:id="55" w:name="_Ref535395985"/>
            <w:r>
              <w:rPr>
                <w:rFonts w:cs="Arial"/>
                <w:sz w:val="20"/>
              </w:rPr>
              <w:t>Research and apply codes, Acts, regulations, by-laws and standards applicable to:</w:t>
            </w:r>
            <w:bookmarkEnd w:id="55"/>
          </w:p>
          <w:p w14:paraId="493A5A1B"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5E9FA309"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2D3E7952"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50C10B97"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480664912"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E680A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480664912" w:displacedByCustomXml="prev"/>
        <w:permStart w:id="542713134"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E2C74F"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542713134" w:displacedByCustomXml="prev"/>
      </w:tr>
      <w:tr w:rsidR="00A844ED" w:rsidRPr="00696855" w14:paraId="444CF891" w14:textId="77777777" w:rsidTr="005F32AC">
        <w:trPr>
          <w:trHeight w:val="25"/>
        </w:trPr>
        <w:tc>
          <w:tcPr>
            <w:tcW w:w="6093" w:type="dxa"/>
            <w:gridSpan w:val="2"/>
            <w:tcBorders>
              <w:left w:val="single" w:sz="12" w:space="0" w:color="000000"/>
            </w:tcBorders>
            <w:vAlign w:val="center"/>
          </w:tcPr>
          <w:p w14:paraId="3A2FCEEF" w14:textId="77777777" w:rsidR="00A844ED" w:rsidRDefault="00A844ED" w:rsidP="00A844ED">
            <w:pPr>
              <w:pStyle w:val="ListParagraph"/>
              <w:numPr>
                <w:ilvl w:val="0"/>
                <w:numId w:val="52"/>
              </w:numPr>
              <w:ind w:left="601" w:hanging="601"/>
              <w:jc w:val="left"/>
              <w:rPr>
                <w:rFonts w:cs="Arial"/>
                <w:sz w:val="20"/>
              </w:rPr>
            </w:pPr>
            <w:bookmarkStart w:id="56" w:name="_Ref535396779"/>
            <w:r>
              <w:rPr>
                <w:rFonts w:cs="Arial"/>
                <w:sz w:val="20"/>
              </w:rPr>
              <w:t>Set up and administer financial systems in compliance with legislation, including:</w:t>
            </w:r>
            <w:bookmarkEnd w:id="56"/>
          </w:p>
          <w:p w14:paraId="57228455"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623BA517"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805867323"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53958FF"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805867323" w:displacedByCustomXml="prev"/>
        <w:permStart w:id="957172942"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417E8DC"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957172942" w:displacedByCustomXml="prev"/>
      </w:tr>
      <w:tr w:rsidR="00A844ED" w:rsidRPr="00696855" w14:paraId="5953975D" w14:textId="77777777" w:rsidTr="005F32AC">
        <w:trPr>
          <w:trHeight w:val="25"/>
        </w:trPr>
        <w:tc>
          <w:tcPr>
            <w:tcW w:w="6093" w:type="dxa"/>
            <w:gridSpan w:val="2"/>
            <w:tcBorders>
              <w:left w:val="single" w:sz="12" w:space="0" w:color="000000"/>
            </w:tcBorders>
            <w:vAlign w:val="center"/>
          </w:tcPr>
          <w:p w14:paraId="57E8B8CD" w14:textId="77777777" w:rsidR="00A844ED" w:rsidRDefault="00A844ED" w:rsidP="00A844ED">
            <w:pPr>
              <w:pStyle w:val="ListParagraph"/>
              <w:keepNext/>
              <w:numPr>
                <w:ilvl w:val="0"/>
                <w:numId w:val="52"/>
              </w:numPr>
              <w:ind w:left="601" w:hanging="601"/>
              <w:jc w:val="left"/>
              <w:rPr>
                <w:rFonts w:cs="Arial"/>
                <w:sz w:val="20"/>
              </w:rPr>
            </w:pPr>
            <w:bookmarkStart w:id="57" w:name="_Ref535396774"/>
            <w:r>
              <w:rPr>
                <w:rFonts w:cs="Arial"/>
                <w:sz w:val="20"/>
              </w:rPr>
              <w:t>Meet building contract obligations through:</w:t>
            </w:r>
            <w:bookmarkEnd w:id="57"/>
          </w:p>
          <w:p w14:paraId="1606806B"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12794A96"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522F1B6E"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743C3AFA"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757012799"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5AF77DD"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757012799" w:displacedByCustomXml="prev"/>
        <w:permStart w:id="126560581"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7963A9D"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26560581" w:displacedByCustomXml="prev"/>
      </w:tr>
      <w:tr w:rsidR="00A844ED" w:rsidRPr="005E24F1" w14:paraId="71424F3E" w14:textId="77777777" w:rsidTr="005F32A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6E2AE36" w14:textId="77777777" w:rsidR="00A844ED" w:rsidRPr="005E24F1" w:rsidRDefault="00A844ED" w:rsidP="005F32AC">
            <w:pPr>
              <w:ind w:left="34"/>
              <w:jc w:val="center"/>
              <w:rPr>
                <w:rFonts w:cs="Arial"/>
                <w:b/>
                <w:sz w:val="20"/>
              </w:rPr>
            </w:pPr>
            <w:r>
              <w:rPr>
                <w:rFonts w:cs="Arial"/>
                <w:b/>
                <w:sz w:val="20"/>
              </w:rPr>
              <w:t xml:space="preserve">2 Industrial relations obligations </w:t>
            </w:r>
          </w:p>
        </w:tc>
      </w:tr>
      <w:tr w:rsidR="00A844ED" w:rsidRPr="00696855" w14:paraId="0AD45B74" w14:textId="77777777" w:rsidTr="005F32AC">
        <w:trPr>
          <w:trHeight w:val="25"/>
        </w:trPr>
        <w:tc>
          <w:tcPr>
            <w:tcW w:w="6093" w:type="dxa"/>
            <w:gridSpan w:val="2"/>
            <w:tcBorders>
              <w:left w:val="single" w:sz="12" w:space="0" w:color="000000"/>
            </w:tcBorders>
            <w:vAlign w:val="center"/>
          </w:tcPr>
          <w:p w14:paraId="17E6E0A8" w14:textId="77777777" w:rsidR="00A844ED" w:rsidRPr="00D70329" w:rsidRDefault="00A844ED" w:rsidP="00A844ED">
            <w:pPr>
              <w:pStyle w:val="ListParagraph"/>
              <w:numPr>
                <w:ilvl w:val="0"/>
                <w:numId w:val="10"/>
              </w:numPr>
              <w:ind w:left="601" w:hanging="601"/>
              <w:jc w:val="left"/>
              <w:rPr>
                <w:rFonts w:cs="Arial"/>
                <w:sz w:val="20"/>
              </w:rPr>
            </w:pPr>
            <w:bookmarkStart w:id="58" w:name="_Ref535397130"/>
            <w:bookmarkStart w:id="59" w:name="_Ref535397718"/>
            <w:r>
              <w:rPr>
                <w:rFonts w:cs="Arial"/>
                <w:sz w:val="20"/>
              </w:rPr>
              <w:t>Research and apply relevant industrial relations policies and obligations</w:t>
            </w:r>
            <w:bookmarkEnd w:id="58"/>
            <w:r>
              <w:rPr>
                <w:rFonts w:cs="Arial"/>
                <w:sz w:val="20"/>
              </w:rPr>
              <w:t>, referring to relevant authorities</w:t>
            </w:r>
            <w:bookmarkEnd w:id="59"/>
          </w:p>
        </w:tc>
        <w:permStart w:id="860440011"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F454C80"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860440011" w:displacedByCustomXml="prev"/>
        <w:permStart w:id="604202765"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0947834"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604202765" w:displacedByCustomXml="prev"/>
      </w:tr>
      <w:tr w:rsidR="00A844ED" w:rsidRPr="00696855" w14:paraId="79CE5DDB" w14:textId="77777777" w:rsidTr="005F32AC">
        <w:trPr>
          <w:trHeight w:val="25"/>
        </w:trPr>
        <w:tc>
          <w:tcPr>
            <w:tcW w:w="6093" w:type="dxa"/>
            <w:gridSpan w:val="2"/>
            <w:tcBorders>
              <w:left w:val="single" w:sz="12" w:space="0" w:color="000000"/>
            </w:tcBorders>
            <w:vAlign w:val="center"/>
          </w:tcPr>
          <w:p w14:paraId="0FC52EA9" w14:textId="77777777" w:rsidR="00A844ED" w:rsidRPr="00D70329" w:rsidRDefault="00A844ED" w:rsidP="00A844ED">
            <w:pPr>
              <w:pStyle w:val="ListParagraph"/>
              <w:numPr>
                <w:ilvl w:val="0"/>
                <w:numId w:val="9"/>
              </w:numPr>
              <w:ind w:left="601" w:hanging="601"/>
              <w:jc w:val="left"/>
              <w:rPr>
                <w:rFonts w:cs="Arial"/>
                <w:sz w:val="20"/>
              </w:rPr>
            </w:pPr>
            <w:bookmarkStart w:id="60" w:name="_Ref535397139"/>
            <w:r>
              <w:rPr>
                <w:rFonts w:cs="Arial"/>
                <w:sz w:val="20"/>
              </w:rPr>
              <w:t>Identify and contract subcontract companies that comply with company policy and obligations.</w:t>
            </w:r>
            <w:bookmarkEnd w:id="60"/>
          </w:p>
        </w:tc>
        <w:permStart w:id="1665619275"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A9BC1BE"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665619275" w:displacedByCustomXml="prev"/>
        <w:permStart w:id="851333266"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464604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851333266" w:displacedByCustomXml="prev"/>
      </w:tr>
      <w:tr w:rsidR="00A844ED" w:rsidRPr="00696855" w14:paraId="50E6BDD3" w14:textId="77777777" w:rsidTr="005F32AC">
        <w:trPr>
          <w:trHeight w:val="25"/>
        </w:trPr>
        <w:tc>
          <w:tcPr>
            <w:tcW w:w="6093" w:type="dxa"/>
            <w:gridSpan w:val="2"/>
            <w:tcBorders>
              <w:left w:val="single" w:sz="12" w:space="0" w:color="000000"/>
            </w:tcBorders>
            <w:vAlign w:val="center"/>
          </w:tcPr>
          <w:p w14:paraId="7CF38122" w14:textId="77777777" w:rsidR="00A844ED" w:rsidRPr="00D70329" w:rsidRDefault="00A844ED" w:rsidP="00A844ED">
            <w:pPr>
              <w:pStyle w:val="ListParagraph"/>
              <w:numPr>
                <w:ilvl w:val="0"/>
                <w:numId w:val="10"/>
              </w:numPr>
              <w:ind w:left="601" w:hanging="601"/>
              <w:jc w:val="left"/>
              <w:rPr>
                <w:rFonts w:cs="Arial"/>
                <w:sz w:val="20"/>
              </w:rPr>
            </w:pPr>
            <w:bookmarkStart w:id="61" w:name="_Ref535397143"/>
            <w:r>
              <w:rPr>
                <w:rFonts w:cs="Arial"/>
                <w:sz w:val="20"/>
              </w:rPr>
              <w:t>Apply relevant awards to contracts.</w:t>
            </w:r>
            <w:bookmarkEnd w:id="61"/>
          </w:p>
        </w:tc>
        <w:permStart w:id="336344387"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4ADE8D1"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336344387" w:displacedByCustomXml="prev"/>
        <w:permStart w:id="1752957100"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EC97052"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752957100" w:displacedByCustomXml="prev"/>
      </w:tr>
      <w:tr w:rsidR="00A844ED" w:rsidRPr="00696855" w14:paraId="5FB80BD6" w14:textId="77777777" w:rsidTr="005F32AC">
        <w:trPr>
          <w:trHeight w:val="25"/>
        </w:trPr>
        <w:tc>
          <w:tcPr>
            <w:tcW w:w="6093" w:type="dxa"/>
            <w:gridSpan w:val="2"/>
            <w:tcBorders>
              <w:left w:val="single" w:sz="12" w:space="0" w:color="000000"/>
            </w:tcBorders>
            <w:vAlign w:val="center"/>
          </w:tcPr>
          <w:p w14:paraId="3F0D1ECB" w14:textId="77777777" w:rsidR="00A844ED" w:rsidRPr="00D70329" w:rsidRDefault="00A844ED" w:rsidP="00A844ED">
            <w:pPr>
              <w:pStyle w:val="ListParagraph"/>
              <w:numPr>
                <w:ilvl w:val="0"/>
                <w:numId w:val="10"/>
              </w:numPr>
              <w:ind w:left="601" w:hanging="601"/>
              <w:jc w:val="left"/>
              <w:rPr>
                <w:rFonts w:cs="Arial"/>
                <w:sz w:val="20"/>
              </w:rPr>
            </w:pPr>
            <w:bookmarkStart w:id="62" w:name="_Ref535397147"/>
            <w:r>
              <w:rPr>
                <w:rFonts w:cs="Arial"/>
                <w:sz w:val="20"/>
              </w:rPr>
              <w:t>Use workplace agreements in accordance with company policy.</w:t>
            </w:r>
            <w:bookmarkEnd w:id="62"/>
          </w:p>
        </w:tc>
        <w:permStart w:id="575215491"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5633519"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575215491" w:displacedByCustomXml="prev"/>
        <w:permStart w:id="100534045"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9F8FABD"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00534045" w:displacedByCustomXml="prev"/>
      </w:tr>
      <w:tr w:rsidR="00A844ED" w:rsidRPr="00696855" w14:paraId="7C12A514" w14:textId="77777777" w:rsidTr="005F32AC">
        <w:trPr>
          <w:trHeight w:val="25"/>
        </w:trPr>
        <w:tc>
          <w:tcPr>
            <w:tcW w:w="6093" w:type="dxa"/>
            <w:gridSpan w:val="2"/>
            <w:tcBorders>
              <w:left w:val="single" w:sz="12" w:space="0" w:color="000000"/>
            </w:tcBorders>
            <w:vAlign w:val="center"/>
          </w:tcPr>
          <w:p w14:paraId="32AAEF3A" w14:textId="77777777" w:rsidR="00A844ED" w:rsidRPr="00D70329" w:rsidRDefault="00A844ED" w:rsidP="00A844ED">
            <w:pPr>
              <w:pStyle w:val="ListParagraph"/>
              <w:numPr>
                <w:ilvl w:val="0"/>
                <w:numId w:val="10"/>
              </w:numPr>
              <w:ind w:left="601" w:hanging="601"/>
              <w:jc w:val="left"/>
              <w:rPr>
                <w:rFonts w:cs="Arial"/>
                <w:sz w:val="20"/>
              </w:rPr>
            </w:pPr>
            <w:bookmarkStart w:id="63" w:name="_Ref535397150"/>
            <w:r>
              <w:rPr>
                <w:rFonts w:cs="Arial"/>
                <w:sz w:val="20"/>
              </w:rPr>
              <w:t>Take proactive measures to ensure discrimination and harassment and not practiced in the workplace, referring to anti-discrimination and equal employment opportunity legislation.</w:t>
            </w:r>
            <w:bookmarkEnd w:id="63"/>
            <w:r>
              <w:rPr>
                <w:rFonts w:cs="Arial"/>
                <w:sz w:val="20"/>
              </w:rPr>
              <w:t xml:space="preserve"> </w:t>
            </w:r>
          </w:p>
        </w:tc>
        <w:permStart w:id="1081240984"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2A85FC8"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081240984" w:displacedByCustomXml="prev"/>
        <w:permStart w:id="1877304395"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06F6215"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877304395" w:displacedByCustomXml="prev"/>
      </w:tr>
      <w:tr w:rsidR="00A844ED" w:rsidRPr="00696855" w14:paraId="0A873208" w14:textId="77777777" w:rsidTr="005F32AC">
        <w:trPr>
          <w:trHeight w:val="25"/>
        </w:trPr>
        <w:tc>
          <w:tcPr>
            <w:tcW w:w="6093" w:type="dxa"/>
            <w:gridSpan w:val="2"/>
            <w:tcBorders>
              <w:left w:val="single" w:sz="12" w:space="0" w:color="000000"/>
            </w:tcBorders>
            <w:vAlign w:val="center"/>
          </w:tcPr>
          <w:p w14:paraId="7253EE5E" w14:textId="77777777" w:rsidR="00A844ED" w:rsidRDefault="00A844ED" w:rsidP="00A844ED">
            <w:pPr>
              <w:pStyle w:val="ListParagraph"/>
              <w:numPr>
                <w:ilvl w:val="0"/>
                <w:numId w:val="10"/>
              </w:numPr>
              <w:ind w:left="601" w:hanging="601"/>
              <w:jc w:val="left"/>
              <w:rPr>
                <w:rFonts w:cs="Arial"/>
                <w:sz w:val="20"/>
              </w:rPr>
            </w:pPr>
            <w:bookmarkStart w:id="64" w:name="_Ref535397154"/>
            <w:r>
              <w:rPr>
                <w:rFonts w:cs="Arial"/>
                <w:sz w:val="20"/>
              </w:rPr>
              <w:t>Identify and apply provisions of training agreements.</w:t>
            </w:r>
            <w:bookmarkEnd w:id="64"/>
          </w:p>
        </w:tc>
        <w:permStart w:id="421021327"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EC80F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421021327" w:displacedByCustomXml="prev"/>
        <w:permStart w:id="724048424"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41C3E1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724048424" w:displacedByCustomXml="prev"/>
      </w:tr>
      <w:tr w:rsidR="00A844ED" w:rsidRPr="00696855" w14:paraId="23CC0877" w14:textId="77777777" w:rsidTr="005F32AC">
        <w:trPr>
          <w:trHeight w:val="25"/>
        </w:trPr>
        <w:tc>
          <w:tcPr>
            <w:tcW w:w="6093" w:type="dxa"/>
            <w:gridSpan w:val="2"/>
            <w:tcBorders>
              <w:left w:val="single" w:sz="12" w:space="0" w:color="000000"/>
            </w:tcBorders>
            <w:vAlign w:val="center"/>
          </w:tcPr>
          <w:p w14:paraId="7F97146D" w14:textId="77777777" w:rsidR="00A844ED" w:rsidRDefault="00A844ED" w:rsidP="00A844ED">
            <w:pPr>
              <w:pStyle w:val="ListParagraph"/>
              <w:numPr>
                <w:ilvl w:val="0"/>
                <w:numId w:val="10"/>
              </w:numPr>
              <w:ind w:left="601" w:hanging="601"/>
              <w:jc w:val="left"/>
              <w:rPr>
                <w:rFonts w:cs="Arial"/>
                <w:sz w:val="20"/>
              </w:rPr>
            </w:pPr>
            <w:bookmarkStart w:id="65" w:name="_Ref535397159"/>
            <w:r>
              <w:rPr>
                <w:rFonts w:cs="Arial"/>
                <w:sz w:val="20"/>
              </w:rPr>
              <w:t>Make available to employees any reference material on access to industrial relations or legal information.</w:t>
            </w:r>
            <w:bookmarkEnd w:id="65"/>
            <w:r>
              <w:rPr>
                <w:rFonts w:cs="Arial"/>
                <w:sz w:val="20"/>
              </w:rPr>
              <w:t xml:space="preserve"> </w:t>
            </w:r>
          </w:p>
        </w:tc>
        <w:permStart w:id="38223598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1F78A4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382235989" w:displacedByCustomXml="prev"/>
        <w:permStart w:id="1049450239"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08119EA"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049450239" w:displacedByCustomXml="prev"/>
      </w:tr>
      <w:tr w:rsidR="00A844ED" w:rsidRPr="005E24F1" w14:paraId="3671F46C" w14:textId="77777777" w:rsidTr="005F32A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8AC7" w14:textId="77777777" w:rsidR="00A844ED" w:rsidRPr="005E24F1" w:rsidRDefault="00A844ED" w:rsidP="005F32AC">
            <w:pPr>
              <w:ind w:left="601" w:hanging="567"/>
              <w:jc w:val="center"/>
              <w:rPr>
                <w:rFonts w:cs="Arial"/>
                <w:b/>
                <w:sz w:val="20"/>
              </w:rPr>
            </w:pPr>
            <w:r>
              <w:rPr>
                <w:rFonts w:cs="Arial"/>
                <w:b/>
                <w:sz w:val="20"/>
              </w:rPr>
              <w:t xml:space="preserve">3 Dispute resolution processes </w:t>
            </w:r>
          </w:p>
        </w:tc>
      </w:tr>
      <w:tr w:rsidR="00A844ED" w:rsidRPr="00696855" w14:paraId="1D7B2C04" w14:textId="77777777" w:rsidTr="005F32AC">
        <w:trPr>
          <w:trHeight w:val="25"/>
        </w:trPr>
        <w:tc>
          <w:tcPr>
            <w:tcW w:w="6093" w:type="dxa"/>
            <w:gridSpan w:val="2"/>
            <w:tcBorders>
              <w:left w:val="single" w:sz="12" w:space="0" w:color="000000"/>
            </w:tcBorders>
            <w:vAlign w:val="center"/>
          </w:tcPr>
          <w:p w14:paraId="4CBA9DF0" w14:textId="77777777" w:rsidR="00A844ED" w:rsidRPr="00D70329" w:rsidRDefault="00A844ED" w:rsidP="00A844ED">
            <w:pPr>
              <w:pStyle w:val="ListParagraph"/>
              <w:numPr>
                <w:ilvl w:val="0"/>
                <w:numId w:val="14"/>
              </w:numPr>
              <w:ind w:left="601" w:hanging="601"/>
              <w:jc w:val="left"/>
              <w:rPr>
                <w:rFonts w:cs="Arial"/>
                <w:sz w:val="20"/>
              </w:rPr>
            </w:pPr>
            <w:bookmarkStart w:id="66" w:name="_Ref535397163"/>
            <w:r>
              <w:rPr>
                <w:rFonts w:cs="Arial"/>
                <w:sz w:val="20"/>
              </w:rPr>
              <w:t>Apply organisational dispute resolution processes.</w:t>
            </w:r>
            <w:bookmarkEnd w:id="66"/>
          </w:p>
        </w:tc>
        <w:permStart w:id="537985277"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E49DDB3"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537985277" w:displacedByCustomXml="prev"/>
        <w:permStart w:id="1278413602"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2CAE9E0"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278413602" w:displacedByCustomXml="prev"/>
      </w:tr>
      <w:tr w:rsidR="00A844ED" w:rsidRPr="00696855" w14:paraId="1ACACA80" w14:textId="77777777" w:rsidTr="005F32AC">
        <w:trPr>
          <w:trHeight w:val="25"/>
        </w:trPr>
        <w:tc>
          <w:tcPr>
            <w:tcW w:w="6093" w:type="dxa"/>
            <w:gridSpan w:val="2"/>
            <w:tcBorders>
              <w:left w:val="single" w:sz="12" w:space="0" w:color="000000"/>
            </w:tcBorders>
            <w:vAlign w:val="center"/>
          </w:tcPr>
          <w:p w14:paraId="19544FAD" w14:textId="77777777" w:rsidR="00A844ED" w:rsidRDefault="00A844ED" w:rsidP="00A844ED">
            <w:pPr>
              <w:pStyle w:val="ListParagraph"/>
              <w:numPr>
                <w:ilvl w:val="0"/>
                <w:numId w:val="14"/>
              </w:numPr>
              <w:ind w:left="601" w:hanging="601"/>
              <w:jc w:val="left"/>
              <w:rPr>
                <w:rFonts w:cs="Arial"/>
                <w:sz w:val="20"/>
              </w:rPr>
            </w:pPr>
            <w:bookmarkStart w:id="67" w:name="_Ref535397168"/>
            <w:r>
              <w:rPr>
                <w:rFonts w:cs="Arial"/>
                <w:sz w:val="20"/>
              </w:rPr>
              <w:t>Deal with customer complaints according to company policy.</w:t>
            </w:r>
            <w:bookmarkEnd w:id="67"/>
          </w:p>
        </w:tc>
        <w:permStart w:id="870861366"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281587E"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870861366" w:displacedByCustomXml="prev"/>
        <w:permStart w:id="329592491"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72CBFE7"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329592491" w:displacedByCustomXml="prev"/>
      </w:tr>
      <w:tr w:rsidR="00A844ED" w:rsidRPr="00696855" w14:paraId="68DE6602" w14:textId="77777777" w:rsidTr="005F32AC">
        <w:trPr>
          <w:trHeight w:val="25"/>
        </w:trPr>
        <w:tc>
          <w:tcPr>
            <w:tcW w:w="6093" w:type="dxa"/>
            <w:gridSpan w:val="2"/>
            <w:tcBorders>
              <w:left w:val="single" w:sz="12" w:space="0" w:color="000000"/>
            </w:tcBorders>
            <w:vAlign w:val="center"/>
          </w:tcPr>
          <w:p w14:paraId="70C75236" w14:textId="77777777" w:rsidR="00A844ED" w:rsidRDefault="00A844ED" w:rsidP="00A844ED">
            <w:pPr>
              <w:pStyle w:val="ListParagraph"/>
              <w:numPr>
                <w:ilvl w:val="0"/>
                <w:numId w:val="14"/>
              </w:numPr>
              <w:ind w:left="601" w:hanging="601"/>
              <w:jc w:val="left"/>
              <w:rPr>
                <w:rFonts w:cs="Arial"/>
                <w:sz w:val="20"/>
              </w:rPr>
            </w:pPr>
            <w:bookmarkStart w:id="68" w:name="_Ref535397172"/>
            <w:r>
              <w:rPr>
                <w:rFonts w:cs="Arial"/>
                <w:sz w:val="20"/>
              </w:rPr>
              <w:t>Document disputes, recording and maintaining outcomes.</w:t>
            </w:r>
            <w:bookmarkEnd w:id="68"/>
          </w:p>
        </w:tc>
        <w:permStart w:id="1116887140"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9A9C6EC"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116887140" w:displacedByCustomXml="prev"/>
        <w:permStart w:id="1978930096"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1411563"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978930096" w:displacedByCustomXml="prev"/>
      </w:tr>
      <w:tr w:rsidR="00A844ED" w:rsidRPr="00696855" w14:paraId="649A09D9" w14:textId="77777777" w:rsidTr="005F32AC">
        <w:trPr>
          <w:trHeight w:val="25"/>
        </w:trPr>
        <w:tc>
          <w:tcPr>
            <w:tcW w:w="6093" w:type="dxa"/>
            <w:gridSpan w:val="2"/>
            <w:tcBorders>
              <w:left w:val="single" w:sz="12" w:space="0" w:color="000000"/>
            </w:tcBorders>
            <w:vAlign w:val="center"/>
          </w:tcPr>
          <w:p w14:paraId="36FC3C0F" w14:textId="77777777" w:rsidR="00A844ED" w:rsidRDefault="00A844ED" w:rsidP="00A844ED">
            <w:pPr>
              <w:pStyle w:val="ListParagraph"/>
              <w:numPr>
                <w:ilvl w:val="0"/>
                <w:numId w:val="14"/>
              </w:numPr>
              <w:ind w:left="601" w:hanging="601"/>
              <w:jc w:val="left"/>
              <w:rPr>
                <w:rFonts w:cs="Arial"/>
                <w:sz w:val="20"/>
              </w:rPr>
            </w:pPr>
            <w:bookmarkStart w:id="69" w:name="_Ref535397674"/>
            <w:r w:rsidRPr="00001CC7">
              <w:rPr>
                <w:rFonts w:cs="Arial"/>
                <w:sz w:val="20"/>
              </w:rPr>
              <w:t>Effectively communicate using the following methods:</w:t>
            </w:r>
            <w:bookmarkEnd w:id="69"/>
          </w:p>
          <w:p w14:paraId="0598E36B"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55593CC9"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5B7DDEB5"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108356680"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6D5B0FB"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108356680" w:displacedByCustomXml="prev"/>
        <w:permStart w:id="1920693618"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EF33DE3" w14:textId="77777777" w:rsidR="00A844ED" w:rsidRPr="00696855" w:rsidRDefault="00A844ED" w:rsidP="005F32AC">
                <w:pPr>
                  <w:jc w:val="center"/>
                  <w:rPr>
                    <w:rFonts w:cs="Arial"/>
                    <w:sz w:val="20"/>
                  </w:rPr>
                </w:pPr>
                <w:r>
                  <w:rPr>
                    <w:rFonts w:ascii="Arial" w:hAnsi="Arial" w:cs="Arial"/>
                    <w:sz w:val="44"/>
                    <w:szCs w:val="44"/>
                  </w:rPr>
                  <w:sym w:font="Wingdings" w:char="F0A8"/>
                </w:r>
              </w:p>
            </w:tc>
          </w:sdtContent>
        </w:sdt>
        <w:permEnd w:id="1920693618" w:displacedByCustomXml="prev"/>
      </w:tr>
      <w:tr w:rsidR="00A844ED" w:rsidRPr="00683908" w14:paraId="28B4EF66" w14:textId="77777777" w:rsidTr="005F32A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478C89D" w14:textId="77777777" w:rsidR="00A844ED" w:rsidRPr="001D07E7" w:rsidRDefault="00A844ED" w:rsidP="005F32A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3155517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31555176"/>
            <w:r w:rsidRPr="001D07E7">
              <w:rPr>
                <w:rFonts w:cs="Arial"/>
                <w:b/>
                <w:szCs w:val="22"/>
              </w:rPr>
              <w:t xml:space="preserve"> Satisfactory    </w:t>
            </w:r>
            <w:permStart w:id="164909151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49091514"/>
            <w:r w:rsidRPr="00993DFF">
              <w:rPr>
                <w:rFonts w:cs="Arial"/>
                <w:b/>
                <w:sz w:val="36"/>
                <w:szCs w:val="36"/>
              </w:rPr>
              <w:t xml:space="preserve"> </w:t>
            </w:r>
            <w:r w:rsidRPr="001D07E7">
              <w:rPr>
                <w:rFonts w:cs="Arial"/>
                <w:b/>
                <w:szCs w:val="22"/>
              </w:rPr>
              <w:t>Not Satisfactory</w:t>
            </w:r>
          </w:p>
        </w:tc>
      </w:tr>
    </w:tbl>
    <w:p w14:paraId="4050F705"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7FEAE308" w14:textId="77777777" w:rsidTr="005F32AC">
        <w:tc>
          <w:tcPr>
            <w:tcW w:w="9057" w:type="dxa"/>
            <w:shd w:val="clear" w:color="auto" w:fill="D9D9D9" w:themeFill="background1" w:themeFillShade="D9"/>
          </w:tcPr>
          <w:p w14:paraId="7D2141EC" w14:textId="77777777" w:rsidR="00A844ED" w:rsidRPr="00553DDB" w:rsidRDefault="00A844ED" w:rsidP="005F32A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844ED" w:rsidRPr="00553DDB" w14:paraId="3FE8D044" w14:textId="77777777" w:rsidTr="00A844ED">
        <w:trPr>
          <w:trHeight w:val="13446"/>
        </w:trPr>
        <w:tc>
          <w:tcPr>
            <w:tcW w:w="9057" w:type="dxa"/>
          </w:tcPr>
          <w:p w14:paraId="7114A41D" w14:textId="77777777" w:rsidR="00A844ED" w:rsidRPr="00553DDB" w:rsidRDefault="00A844ED" w:rsidP="005F32AC">
            <w:pPr>
              <w:rPr>
                <w:rFonts w:ascii="Arial" w:hAnsi="Arial" w:cs="Arial"/>
                <w:szCs w:val="24"/>
              </w:rPr>
            </w:pPr>
            <w:permStart w:id="2097882614" w:edGrp="everyone"/>
            <w:permEnd w:id="2097882614"/>
          </w:p>
        </w:tc>
      </w:tr>
    </w:tbl>
    <w:p w14:paraId="618A918D"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37"/>
      <w:headerReference w:type="default" r:id="rId38"/>
      <w:footerReference w:type="default" r:id="rId3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49E61" w14:textId="77777777" w:rsidR="00784492" w:rsidRDefault="00784492" w:rsidP="00A67754">
      <w:r>
        <w:separator/>
      </w:r>
    </w:p>
  </w:endnote>
  <w:endnote w:type="continuationSeparator" w:id="0">
    <w:p w14:paraId="3186B0B1" w14:textId="77777777" w:rsidR="00784492" w:rsidRDefault="007844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343BB" w14:textId="77777777" w:rsidR="00A844ED" w:rsidRPr="00830749" w:rsidRDefault="00A844ED" w:rsidP="00830749">
    <w:pPr>
      <w:pBdr>
        <w:top w:val="single" w:sz="4" w:space="1" w:color="auto"/>
      </w:pBdr>
      <w:rPr>
        <w:rFonts w:ascii="Arial" w:hAnsi="Arial" w:cs="Arial"/>
        <w:b/>
        <w:sz w:val="16"/>
        <w:szCs w:val="16"/>
      </w:rPr>
    </w:pPr>
  </w:p>
  <w:p w14:paraId="7C8A24B6" w14:textId="4BC753A3" w:rsidR="00A844ED" w:rsidRPr="00830749" w:rsidRDefault="005F32A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DE2B0E">
              <w:rPr>
                <w:rFonts w:ascii="Arial" w:hAnsi="Arial" w:cs="Arial"/>
                <w:b/>
                <w:bCs/>
                <w:noProof/>
                <w:sz w:val="16"/>
                <w:szCs w:val="16"/>
              </w:rPr>
              <w:t>20</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sidR="00A844ED">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A0CC3" w14:textId="77777777" w:rsidR="00A844ED" w:rsidRPr="00830749" w:rsidRDefault="00A844ED" w:rsidP="00830749">
    <w:pPr>
      <w:pBdr>
        <w:top w:val="single" w:sz="4" w:space="1" w:color="auto"/>
      </w:pBdr>
      <w:rPr>
        <w:rFonts w:ascii="Arial" w:hAnsi="Arial" w:cs="Arial"/>
        <w:b/>
        <w:sz w:val="16"/>
        <w:szCs w:val="16"/>
      </w:rPr>
    </w:pPr>
  </w:p>
  <w:p w14:paraId="12085C79" w14:textId="07CB7A73"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2B0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3E15" w14:textId="77777777" w:rsidR="00696DA5" w:rsidRDefault="00696D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5234" w14:textId="77777777" w:rsidR="00B001FD" w:rsidRPr="00830749" w:rsidRDefault="00B001FD" w:rsidP="00830749">
    <w:pPr>
      <w:pBdr>
        <w:top w:val="single" w:sz="4" w:space="1" w:color="auto"/>
      </w:pBdr>
      <w:rPr>
        <w:rFonts w:ascii="Arial" w:hAnsi="Arial" w:cs="Arial"/>
        <w:b/>
        <w:sz w:val="16"/>
        <w:szCs w:val="16"/>
      </w:rPr>
    </w:pPr>
  </w:p>
  <w:p w14:paraId="30A78549" w14:textId="1D1EF941"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844ED">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2B0E">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AA72" w14:textId="77777777" w:rsidR="00B001FD" w:rsidRPr="00830749" w:rsidRDefault="00B001FD" w:rsidP="00830749">
    <w:pPr>
      <w:pBdr>
        <w:top w:val="single" w:sz="4" w:space="1" w:color="auto"/>
      </w:pBdr>
      <w:rPr>
        <w:rFonts w:ascii="Arial" w:hAnsi="Arial" w:cs="Arial"/>
        <w:b/>
        <w:sz w:val="16"/>
        <w:szCs w:val="16"/>
      </w:rPr>
    </w:pPr>
  </w:p>
  <w:p w14:paraId="6CF2C81B" w14:textId="2ED336D4"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844ED">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0155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EDED0" w14:textId="77777777" w:rsidR="00784492" w:rsidRDefault="00784492" w:rsidP="00A67754">
      <w:r>
        <w:separator/>
      </w:r>
    </w:p>
  </w:footnote>
  <w:footnote w:type="continuationSeparator" w:id="0">
    <w:p w14:paraId="4D8AFD93" w14:textId="77777777" w:rsidR="00784492" w:rsidRDefault="0078449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0362"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1CDDCE4D"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1F78E"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65B2CBCA"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6610" w14:textId="77777777" w:rsidR="00696DA5" w:rsidRDefault="00696D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6D1C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844ED">
          <w:rPr>
            <w:rFonts w:ascii="Arial" w:hAnsi="Arial" w:cs="Arial"/>
            <w:b/>
            <w:sz w:val="16"/>
            <w:szCs w:val="16"/>
          </w:rPr>
          <w:t>Apply legal requirements to building and construction projects</w:t>
        </w:r>
      </w:sdtContent>
    </w:sdt>
  </w:p>
  <w:p w14:paraId="63EAAF4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A0DCA"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00CFCA4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576F7"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844ED">
          <w:rPr>
            <w:rFonts w:ascii="Arial" w:hAnsi="Arial" w:cs="Arial"/>
            <w:b/>
            <w:sz w:val="16"/>
            <w:szCs w:val="16"/>
          </w:rPr>
          <w:t>Apply legal requirements to building and construction projects</w:t>
        </w:r>
      </w:sdtContent>
    </w:sdt>
  </w:p>
  <w:p w14:paraId="38B1C27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5E556E"/>
    <w:multiLevelType w:val="multilevel"/>
    <w:tmpl w:val="39E0C31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B8724DC"/>
    <w:multiLevelType w:val="multilevel"/>
    <w:tmpl w:val="789426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5E54F4B"/>
    <w:multiLevelType w:val="multilevel"/>
    <w:tmpl w:val="8E10A8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05225A"/>
    <w:multiLevelType w:val="hybridMultilevel"/>
    <w:tmpl w:val="2864DBDC"/>
    <w:lvl w:ilvl="0" w:tplc="3E2454E8">
      <w:start w:val="1"/>
      <w:numFmt w:val="bullet"/>
      <w:lvlText w:val="•"/>
      <w:lvlJc w:val="left"/>
      <w:pPr>
        <w:tabs>
          <w:tab w:val="num" w:pos="720"/>
        </w:tabs>
        <w:ind w:left="720" w:hanging="360"/>
      </w:pPr>
      <w:rPr>
        <w:rFonts w:ascii="Arial" w:hAnsi="Arial" w:hint="default"/>
      </w:rPr>
    </w:lvl>
    <w:lvl w:ilvl="1" w:tplc="CEF29B9E" w:tentative="1">
      <w:start w:val="1"/>
      <w:numFmt w:val="bullet"/>
      <w:lvlText w:val="•"/>
      <w:lvlJc w:val="left"/>
      <w:pPr>
        <w:tabs>
          <w:tab w:val="num" w:pos="1440"/>
        </w:tabs>
        <w:ind w:left="1440" w:hanging="360"/>
      </w:pPr>
      <w:rPr>
        <w:rFonts w:ascii="Arial" w:hAnsi="Arial" w:hint="default"/>
      </w:rPr>
    </w:lvl>
    <w:lvl w:ilvl="2" w:tplc="84D8D968" w:tentative="1">
      <w:start w:val="1"/>
      <w:numFmt w:val="bullet"/>
      <w:lvlText w:val="•"/>
      <w:lvlJc w:val="left"/>
      <w:pPr>
        <w:tabs>
          <w:tab w:val="num" w:pos="2160"/>
        </w:tabs>
        <w:ind w:left="2160" w:hanging="360"/>
      </w:pPr>
      <w:rPr>
        <w:rFonts w:ascii="Arial" w:hAnsi="Arial" w:hint="default"/>
      </w:rPr>
    </w:lvl>
    <w:lvl w:ilvl="3" w:tplc="FB4E71E4" w:tentative="1">
      <w:start w:val="1"/>
      <w:numFmt w:val="bullet"/>
      <w:lvlText w:val="•"/>
      <w:lvlJc w:val="left"/>
      <w:pPr>
        <w:tabs>
          <w:tab w:val="num" w:pos="2880"/>
        </w:tabs>
        <w:ind w:left="2880" w:hanging="360"/>
      </w:pPr>
      <w:rPr>
        <w:rFonts w:ascii="Arial" w:hAnsi="Arial" w:hint="default"/>
      </w:rPr>
    </w:lvl>
    <w:lvl w:ilvl="4" w:tplc="B9C8D528" w:tentative="1">
      <w:start w:val="1"/>
      <w:numFmt w:val="bullet"/>
      <w:lvlText w:val="•"/>
      <w:lvlJc w:val="left"/>
      <w:pPr>
        <w:tabs>
          <w:tab w:val="num" w:pos="3600"/>
        </w:tabs>
        <w:ind w:left="3600" w:hanging="360"/>
      </w:pPr>
      <w:rPr>
        <w:rFonts w:ascii="Arial" w:hAnsi="Arial" w:hint="default"/>
      </w:rPr>
    </w:lvl>
    <w:lvl w:ilvl="5" w:tplc="D8A0144C" w:tentative="1">
      <w:start w:val="1"/>
      <w:numFmt w:val="bullet"/>
      <w:lvlText w:val="•"/>
      <w:lvlJc w:val="left"/>
      <w:pPr>
        <w:tabs>
          <w:tab w:val="num" w:pos="4320"/>
        </w:tabs>
        <w:ind w:left="4320" w:hanging="360"/>
      </w:pPr>
      <w:rPr>
        <w:rFonts w:ascii="Arial" w:hAnsi="Arial" w:hint="default"/>
      </w:rPr>
    </w:lvl>
    <w:lvl w:ilvl="6" w:tplc="2C1A66A6" w:tentative="1">
      <w:start w:val="1"/>
      <w:numFmt w:val="bullet"/>
      <w:lvlText w:val="•"/>
      <w:lvlJc w:val="left"/>
      <w:pPr>
        <w:tabs>
          <w:tab w:val="num" w:pos="5040"/>
        </w:tabs>
        <w:ind w:left="5040" w:hanging="360"/>
      </w:pPr>
      <w:rPr>
        <w:rFonts w:ascii="Arial" w:hAnsi="Arial" w:hint="default"/>
      </w:rPr>
    </w:lvl>
    <w:lvl w:ilvl="7" w:tplc="802E0BA4" w:tentative="1">
      <w:start w:val="1"/>
      <w:numFmt w:val="bullet"/>
      <w:lvlText w:val="•"/>
      <w:lvlJc w:val="left"/>
      <w:pPr>
        <w:tabs>
          <w:tab w:val="num" w:pos="5760"/>
        </w:tabs>
        <w:ind w:left="5760" w:hanging="360"/>
      </w:pPr>
      <w:rPr>
        <w:rFonts w:ascii="Arial" w:hAnsi="Arial" w:hint="default"/>
      </w:rPr>
    </w:lvl>
    <w:lvl w:ilvl="8" w:tplc="F376881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6A4104E"/>
    <w:multiLevelType w:val="hybridMultilevel"/>
    <w:tmpl w:val="5B5E837A"/>
    <w:lvl w:ilvl="0" w:tplc="63BC8F32">
      <w:start w:val="1"/>
      <w:numFmt w:val="bullet"/>
      <w:lvlText w:val="•"/>
      <w:lvlJc w:val="left"/>
      <w:pPr>
        <w:tabs>
          <w:tab w:val="num" w:pos="720"/>
        </w:tabs>
        <w:ind w:left="720" w:hanging="360"/>
      </w:pPr>
      <w:rPr>
        <w:rFonts w:ascii="Arial" w:hAnsi="Arial" w:hint="default"/>
      </w:rPr>
    </w:lvl>
    <w:lvl w:ilvl="1" w:tplc="D92CF296">
      <w:start w:val="1"/>
      <w:numFmt w:val="bullet"/>
      <w:lvlText w:val="•"/>
      <w:lvlJc w:val="left"/>
      <w:pPr>
        <w:tabs>
          <w:tab w:val="num" w:pos="1440"/>
        </w:tabs>
        <w:ind w:left="1440" w:hanging="360"/>
      </w:pPr>
      <w:rPr>
        <w:rFonts w:ascii="Arial" w:hAnsi="Arial" w:hint="default"/>
      </w:rPr>
    </w:lvl>
    <w:lvl w:ilvl="2" w:tplc="10D64F74" w:tentative="1">
      <w:start w:val="1"/>
      <w:numFmt w:val="bullet"/>
      <w:lvlText w:val="•"/>
      <w:lvlJc w:val="left"/>
      <w:pPr>
        <w:tabs>
          <w:tab w:val="num" w:pos="2160"/>
        </w:tabs>
        <w:ind w:left="2160" w:hanging="360"/>
      </w:pPr>
      <w:rPr>
        <w:rFonts w:ascii="Arial" w:hAnsi="Arial" w:hint="default"/>
      </w:rPr>
    </w:lvl>
    <w:lvl w:ilvl="3" w:tplc="6BB2FB26" w:tentative="1">
      <w:start w:val="1"/>
      <w:numFmt w:val="bullet"/>
      <w:lvlText w:val="•"/>
      <w:lvlJc w:val="left"/>
      <w:pPr>
        <w:tabs>
          <w:tab w:val="num" w:pos="2880"/>
        </w:tabs>
        <w:ind w:left="2880" w:hanging="360"/>
      </w:pPr>
      <w:rPr>
        <w:rFonts w:ascii="Arial" w:hAnsi="Arial" w:hint="default"/>
      </w:rPr>
    </w:lvl>
    <w:lvl w:ilvl="4" w:tplc="966EA79E" w:tentative="1">
      <w:start w:val="1"/>
      <w:numFmt w:val="bullet"/>
      <w:lvlText w:val="•"/>
      <w:lvlJc w:val="left"/>
      <w:pPr>
        <w:tabs>
          <w:tab w:val="num" w:pos="3600"/>
        </w:tabs>
        <w:ind w:left="3600" w:hanging="360"/>
      </w:pPr>
      <w:rPr>
        <w:rFonts w:ascii="Arial" w:hAnsi="Arial" w:hint="default"/>
      </w:rPr>
    </w:lvl>
    <w:lvl w:ilvl="5" w:tplc="F81E3314" w:tentative="1">
      <w:start w:val="1"/>
      <w:numFmt w:val="bullet"/>
      <w:lvlText w:val="•"/>
      <w:lvlJc w:val="left"/>
      <w:pPr>
        <w:tabs>
          <w:tab w:val="num" w:pos="4320"/>
        </w:tabs>
        <w:ind w:left="4320" w:hanging="360"/>
      </w:pPr>
      <w:rPr>
        <w:rFonts w:ascii="Arial" w:hAnsi="Arial" w:hint="default"/>
      </w:rPr>
    </w:lvl>
    <w:lvl w:ilvl="6" w:tplc="CC8A5808" w:tentative="1">
      <w:start w:val="1"/>
      <w:numFmt w:val="bullet"/>
      <w:lvlText w:val="•"/>
      <w:lvlJc w:val="left"/>
      <w:pPr>
        <w:tabs>
          <w:tab w:val="num" w:pos="5040"/>
        </w:tabs>
        <w:ind w:left="5040" w:hanging="360"/>
      </w:pPr>
      <w:rPr>
        <w:rFonts w:ascii="Arial" w:hAnsi="Arial" w:hint="default"/>
      </w:rPr>
    </w:lvl>
    <w:lvl w:ilvl="7" w:tplc="B3AAFB5E" w:tentative="1">
      <w:start w:val="1"/>
      <w:numFmt w:val="bullet"/>
      <w:lvlText w:val="•"/>
      <w:lvlJc w:val="left"/>
      <w:pPr>
        <w:tabs>
          <w:tab w:val="num" w:pos="5760"/>
        </w:tabs>
        <w:ind w:left="5760" w:hanging="360"/>
      </w:pPr>
      <w:rPr>
        <w:rFonts w:ascii="Arial" w:hAnsi="Arial" w:hint="default"/>
      </w:rPr>
    </w:lvl>
    <w:lvl w:ilvl="8" w:tplc="CB201BDE"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2351D47"/>
    <w:multiLevelType w:val="hybridMultilevel"/>
    <w:tmpl w:val="C816AD9C"/>
    <w:lvl w:ilvl="0" w:tplc="CB60B98E">
      <w:start w:val="1"/>
      <w:numFmt w:val="bullet"/>
      <w:lvlText w:val="•"/>
      <w:lvlJc w:val="left"/>
      <w:pPr>
        <w:tabs>
          <w:tab w:val="num" w:pos="720"/>
        </w:tabs>
        <w:ind w:left="720" w:hanging="360"/>
      </w:pPr>
      <w:rPr>
        <w:rFonts w:ascii="Arial" w:hAnsi="Arial" w:hint="default"/>
      </w:rPr>
    </w:lvl>
    <w:lvl w:ilvl="1" w:tplc="1BFE36EE" w:tentative="1">
      <w:start w:val="1"/>
      <w:numFmt w:val="bullet"/>
      <w:lvlText w:val="•"/>
      <w:lvlJc w:val="left"/>
      <w:pPr>
        <w:tabs>
          <w:tab w:val="num" w:pos="1440"/>
        </w:tabs>
        <w:ind w:left="1440" w:hanging="360"/>
      </w:pPr>
      <w:rPr>
        <w:rFonts w:ascii="Arial" w:hAnsi="Arial" w:hint="default"/>
      </w:rPr>
    </w:lvl>
    <w:lvl w:ilvl="2" w:tplc="D8189934" w:tentative="1">
      <w:start w:val="1"/>
      <w:numFmt w:val="bullet"/>
      <w:lvlText w:val="•"/>
      <w:lvlJc w:val="left"/>
      <w:pPr>
        <w:tabs>
          <w:tab w:val="num" w:pos="2160"/>
        </w:tabs>
        <w:ind w:left="2160" w:hanging="360"/>
      </w:pPr>
      <w:rPr>
        <w:rFonts w:ascii="Arial" w:hAnsi="Arial" w:hint="default"/>
      </w:rPr>
    </w:lvl>
    <w:lvl w:ilvl="3" w:tplc="C444008C" w:tentative="1">
      <w:start w:val="1"/>
      <w:numFmt w:val="bullet"/>
      <w:lvlText w:val="•"/>
      <w:lvlJc w:val="left"/>
      <w:pPr>
        <w:tabs>
          <w:tab w:val="num" w:pos="2880"/>
        </w:tabs>
        <w:ind w:left="2880" w:hanging="360"/>
      </w:pPr>
      <w:rPr>
        <w:rFonts w:ascii="Arial" w:hAnsi="Arial" w:hint="default"/>
      </w:rPr>
    </w:lvl>
    <w:lvl w:ilvl="4" w:tplc="6ACA3ADA" w:tentative="1">
      <w:start w:val="1"/>
      <w:numFmt w:val="bullet"/>
      <w:lvlText w:val="•"/>
      <w:lvlJc w:val="left"/>
      <w:pPr>
        <w:tabs>
          <w:tab w:val="num" w:pos="3600"/>
        </w:tabs>
        <w:ind w:left="3600" w:hanging="360"/>
      </w:pPr>
      <w:rPr>
        <w:rFonts w:ascii="Arial" w:hAnsi="Arial" w:hint="default"/>
      </w:rPr>
    </w:lvl>
    <w:lvl w:ilvl="5" w:tplc="2650371C" w:tentative="1">
      <w:start w:val="1"/>
      <w:numFmt w:val="bullet"/>
      <w:lvlText w:val="•"/>
      <w:lvlJc w:val="left"/>
      <w:pPr>
        <w:tabs>
          <w:tab w:val="num" w:pos="4320"/>
        </w:tabs>
        <w:ind w:left="4320" w:hanging="360"/>
      </w:pPr>
      <w:rPr>
        <w:rFonts w:ascii="Arial" w:hAnsi="Arial" w:hint="default"/>
      </w:rPr>
    </w:lvl>
    <w:lvl w:ilvl="6" w:tplc="9520788C" w:tentative="1">
      <w:start w:val="1"/>
      <w:numFmt w:val="bullet"/>
      <w:lvlText w:val="•"/>
      <w:lvlJc w:val="left"/>
      <w:pPr>
        <w:tabs>
          <w:tab w:val="num" w:pos="5040"/>
        </w:tabs>
        <w:ind w:left="5040" w:hanging="360"/>
      </w:pPr>
      <w:rPr>
        <w:rFonts w:ascii="Arial" w:hAnsi="Arial" w:hint="default"/>
      </w:rPr>
    </w:lvl>
    <w:lvl w:ilvl="7" w:tplc="0AA48E56" w:tentative="1">
      <w:start w:val="1"/>
      <w:numFmt w:val="bullet"/>
      <w:lvlText w:val="•"/>
      <w:lvlJc w:val="left"/>
      <w:pPr>
        <w:tabs>
          <w:tab w:val="num" w:pos="5760"/>
        </w:tabs>
        <w:ind w:left="5760" w:hanging="360"/>
      </w:pPr>
      <w:rPr>
        <w:rFonts w:ascii="Arial" w:hAnsi="Arial" w:hint="default"/>
      </w:rPr>
    </w:lvl>
    <w:lvl w:ilvl="8" w:tplc="F3A82B76"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7"/>
  </w:num>
  <w:num w:numId="4">
    <w:abstractNumId w:val="55"/>
  </w:num>
  <w:num w:numId="5">
    <w:abstractNumId w:val="10"/>
  </w:num>
  <w:num w:numId="6">
    <w:abstractNumId w:val="32"/>
  </w:num>
  <w:num w:numId="7">
    <w:abstractNumId w:val="48"/>
  </w:num>
  <w:num w:numId="8">
    <w:abstractNumId w:val="25"/>
  </w:num>
  <w:num w:numId="9">
    <w:abstractNumId w:val="28"/>
  </w:num>
  <w:num w:numId="10">
    <w:abstractNumId w:val="45"/>
  </w:num>
  <w:num w:numId="11">
    <w:abstractNumId w:val="43"/>
  </w:num>
  <w:num w:numId="12">
    <w:abstractNumId w:val="66"/>
  </w:num>
  <w:num w:numId="13">
    <w:abstractNumId w:val="17"/>
  </w:num>
  <w:num w:numId="14">
    <w:abstractNumId w:val="6"/>
  </w:num>
  <w:num w:numId="15">
    <w:abstractNumId w:val="42"/>
  </w:num>
  <w:num w:numId="16">
    <w:abstractNumId w:val="31"/>
  </w:num>
  <w:num w:numId="17">
    <w:abstractNumId w:val="41"/>
  </w:num>
  <w:num w:numId="18">
    <w:abstractNumId w:val="50"/>
  </w:num>
  <w:num w:numId="19">
    <w:abstractNumId w:val="9"/>
  </w:num>
  <w:num w:numId="20">
    <w:abstractNumId w:val="61"/>
  </w:num>
  <w:num w:numId="21">
    <w:abstractNumId w:val="59"/>
  </w:num>
  <w:num w:numId="22">
    <w:abstractNumId w:val="49"/>
  </w:num>
  <w:num w:numId="23">
    <w:abstractNumId w:val="64"/>
  </w:num>
  <w:num w:numId="24">
    <w:abstractNumId w:val="23"/>
  </w:num>
  <w:num w:numId="25">
    <w:abstractNumId w:val="73"/>
  </w:num>
  <w:num w:numId="26">
    <w:abstractNumId w:val="58"/>
  </w:num>
  <w:num w:numId="27">
    <w:abstractNumId w:val="0"/>
  </w:num>
  <w:num w:numId="28">
    <w:abstractNumId w:val="47"/>
  </w:num>
  <w:num w:numId="29">
    <w:abstractNumId w:val="70"/>
  </w:num>
  <w:num w:numId="30">
    <w:abstractNumId w:val="57"/>
  </w:num>
  <w:num w:numId="31">
    <w:abstractNumId w:val="68"/>
  </w:num>
  <w:num w:numId="32">
    <w:abstractNumId w:val="21"/>
  </w:num>
  <w:num w:numId="33">
    <w:abstractNumId w:val="54"/>
  </w:num>
  <w:num w:numId="34">
    <w:abstractNumId w:val="2"/>
  </w:num>
  <w:num w:numId="35">
    <w:abstractNumId w:val="71"/>
  </w:num>
  <w:num w:numId="36">
    <w:abstractNumId w:val="67"/>
  </w:num>
  <w:num w:numId="37">
    <w:abstractNumId w:val="12"/>
  </w:num>
  <w:num w:numId="38">
    <w:abstractNumId w:val="16"/>
  </w:num>
  <w:num w:numId="39">
    <w:abstractNumId w:val="35"/>
  </w:num>
  <w:num w:numId="40">
    <w:abstractNumId w:val="46"/>
  </w:num>
  <w:num w:numId="41">
    <w:abstractNumId w:val="44"/>
  </w:num>
  <w:num w:numId="42">
    <w:abstractNumId w:val="62"/>
  </w:num>
  <w:num w:numId="43">
    <w:abstractNumId w:val="1"/>
  </w:num>
  <w:num w:numId="44">
    <w:abstractNumId w:val="29"/>
  </w:num>
  <w:num w:numId="45">
    <w:abstractNumId w:val="33"/>
  </w:num>
  <w:num w:numId="46">
    <w:abstractNumId w:val="63"/>
  </w:num>
  <w:num w:numId="47">
    <w:abstractNumId w:val="24"/>
  </w:num>
  <w:num w:numId="48">
    <w:abstractNumId w:val="20"/>
  </w:num>
  <w:num w:numId="49">
    <w:abstractNumId w:val="4"/>
  </w:num>
  <w:num w:numId="50">
    <w:abstractNumId w:val="65"/>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7"/>
  </w:num>
  <w:num w:numId="58">
    <w:abstractNumId w:val="30"/>
  </w:num>
  <w:num w:numId="59">
    <w:abstractNumId w:val="40"/>
  </w:num>
  <w:num w:numId="60">
    <w:abstractNumId w:val="51"/>
  </w:num>
  <w:num w:numId="61">
    <w:abstractNumId w:val="60"/>
  </w:num>
  <w:num w:numId="62">
    <w:abstractNumId w:val="52"/>
  </w:num>
  <w:num w:numId="63">
    <w:abstractNumId w:val="19"/>
  </w:num>
  <w:num w:numId="64">
    <w:abstractNumId w:val="37"/>
  </w:num>
  <w:num w:numId="65">
    <w:abstractNumId w:val="38"/>
  </w:num>
  <w:num w:numId="66">
    <w:abstractNumId w:val="22"/>
  </w:num>
  <w:num w:numId="67">
    <w:abstractNumId w:val="72"/>
  </w:num>
  <w:num w:numId="68">
    <w:abstractNumId w:val="13"/>
  </w:num>
  <w:num w:numId="69">
    <w:abstractNumId w:val="14"/>
  </w:num>
  <w:num w:numId="70">
    <w:abstractNumId w:val="34"/>
  </w:num>
  <w:num w:numId="71">
    <w:abstractNumId w:val="26"/>
  </w:num>
  <w:num w:numId="72">
    <w:abstractNumId w:val="56"/>
  </w:num>
  <w:num w:numId="73">
    <w:abstractNumId w:val="53"/>
  </w:num>
  <w:num w:numId="74">
    <w:abstractNumId w:val="6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0F7D9E"/>
    <w:rsid w:val="00101E97"/>
    <w:rsid w:val="00103A5E"/>
    <w:rsid w:val="00106585"/>
    <w:rsid w:val="0011218C"/>
    <w:rsid w:val="001157AF"/>
    <w:rsid w:val="00116C30"/>
    <w:rsid w:val="0012562F"/>
    <w:rsid w:val="001266C6"/>
    <w:rsid w:val="00126C85"/>
    <w:rsid w:val="00132977"/>
    <w:rsid w:val="00133A08"/>
    <w:rsid w:val="00134F8E"/>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535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6BD2"/>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49D4"/>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26FE"/>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32AC"/>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806"/>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681E"/>
    <w:rsid w:val="0090155D"/>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1E4"/>
    <w:rsid w:val="00944834"/>
    <w:rsid w:val="00944A01"/>
    <w:rsid w:val="00945C7B"/>
    <w:rsid w:val="009466E3"/>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710C"/>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14C9"/>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2A10"/>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32"/>
    <w:rsid w:val="00C21B79"/>
    <w:rsid w:val="00C25494"/>
    <w:rsid w:val="00C313E3"/>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B0A"/>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2B0E"/>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BD2"/>
    <w:rsid w:val="00EB2F5E"/>
    <w:rsid w:val="00EB4164"/>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6C6"/>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4F2D59"/>
  <w15:docId w15:val="{D2E59132-A18E-48E8-AB67-E9765807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466E3"/>
    <w:pPr>
      <w:spacing w:before="100" w:beforeAutospacing="1" w:after="100" w:afterAutospacing="1"/>
      <w:jc w:val="left"/>
    </w:pPr>
    <w:rPr>
      <w:rFonts w:ascii="Times New Roman" w:hAnsi="Times New Roman"/>
      <w:szCs w:val="24"/>
      <w:lang w:eastAsia="en-AU"/>
    </w:rPr>
  </w:style>
  <w:style w:type="paragraph" w:customStyle="1" w:styleId="acthead5">
    <w:name w:val="acthead5"/>
    <w:basedOn w:val="Normal"/>
    <w:rsid w:val="00AE14C9"/>
    <w:pPr>
      <w:spacing w:before="100" w:beforeAutospacing="1" w:after="100" w:afterAutospacing="1"/>
      <w:jc w:val="left"/>
    </w:pPr>
    <w:rPr>
      <w:rFonts w:ascii="Times New Roman" w:hAnsi="Times New Roman"/>
      <w:szCs w:val="24"/>
      <w:lang w:eastAsia="en-AU"/>
    </w:rPr>
  </w:style>
  <w:style w:type="character" w:customStyle="1" w:styleId="charsectno">
    <w:name w:val="charsectno"/>
    <w:basedOn w:val="DefaultParagraphFont"/>
    <w:rsid w:val="00AE14C9"/>
  </w:style>
  <w:style w:type="paragraph" w:customStyle="1" w:styleId="subsection">
    <w:name w:val="subsection"/>
    <w:basedOn w:val="Normal"/>
    <w:rsid w:val="00AE14C9"/>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AE14C9"/>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AE14C9"/>
    <w:rPr>
      <w:color w:val="0000FF" w:themeColor="hyperlink"/>
      <w:u w:val="single"/>
    </w:rPr>
  </w:style>
  <w:style w:type="character" w:styleId="UnresolvedMention">
    <w:name w:val="Unresolved Mention"/>
    <w:basedOn w:val="DefaultParagraphFont"/>
    <w:uiPriority w:val="99"/>
    <w:semiHidden/>
    <w:unhideWhenUsed/>
    <w:rsid w:val="00AE1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08364">
      <w:bodyDiv w:val="1"/>
      <w:marLeft w:val="0"/>
      <w:marRight w:val="0"/>
      <w:marTop w:val="0"/>
      <w:marBottom w:val="0"/>
      <w:divBdr>
        <w:top w:val="none" w:sz="0" w:space="0" w:color="auto"/>
        <w:left w:val="none" w:sz="0" w:space="0" w:color="auto"/>
        <w:bottom w:val="none" w:sz="0" w:space="0" w:color="auto"/>
        <w:right w:val="none" w:sz="0" w:space="0" w:color="auto"/>
      </w:divBdr>
    </w:div>
    <w:div w:id="304117810">
      <w:bodyDiv w:val="1"/>
      <w:marLeft w:val="0"/>
      <w:marRight w:val="0"/>
      <w:marTop w:val="0"/>
      <w:marBottom w:val="0"/>
      <w:divBdr>
        <w:top w:val="none" w:sz="0" w:space="0" w:color="auto"/>
        <w:left w:val="none" w:sz="0" w:space="0" w:color="auto"/>
        <w:bottom w:val="none" w:sz="0" w:space="0" w:color="auto"/>
        <w:right w:val="none" w:sz="0" w:space="0" w:color="auto"/>
      </w:divBdr>
      <w:divsChild>
        <w:div w:id="874732192">
          <w:marLeft w:val="274"/>
          <w:marRight w:val="0"/>
          <w:marTop w:val="0"/>
          <w:marBottom w:val="0"/>
          <w:divBdr>
            <w:top w:val="none" w:sz="0" w:space="0" w:color="auto"/>
            <w:left w:val="none" w:sz="0" w:space="0" w:color="auto"/>
            <w:bottom w:val="none" w:sz="0" w:space="0" w:color="auto"/>
            <w:right w:val="none" w:sz="0" w:space="0" w:color="auto"/>
          </w:divBdr>
        </w:div>
        <w:div w:id="994988922">
          <w:marLeft w:val="274"/>
          <w:marRight w:val="0"/>
          <w:marTop w:val="0"/>
          <w:marBottom w:val="0"/>
          <w:divBdr>
            <w:top w:val="none" w:sz="0" w:space="0" w:color="auto"/>
            <w:left w:val="none" w:sz="0" w:space="0" w:color="auto"/>
            <w:bottom w:val="none" w:sz="0" w:space="0" w:color="auto"/>
            <w:right w:val="none" w:sz="0" w:space="0" w:color="auto"/>
          </w:divBdr>
        </w:div>
        <w:div w:id="1318680456">
          <w:marLeft w:val="274"/>
          <w:marRight w:val="0"/>
          <w:marTop w:val="0"/>
          <w:marBottom w:val="0"/>
          <w:divBdr>
            <w:top w:val="none" w:sz="0" w:space="0" w:color="auto"/>
            <w:left w:val="none" w:sz="0" w:space="0" w:color="auto"/>
            <w:bottom w:val="none" w:sz="0" w:space="0" w:color="auto"/>
            <w:right w:val="none" w:sz="0" w:space="0" w:color="auto"/>
          </w:divBdr>
        </w:div>
        <w:div w:id="2022589285">
          <w:marLeft w:val="274"/>
          <w:marRight w:val="0"/>
          <w:marTop w:val="0"/>
          <w:marBottom w:val="0"/>
          <w:divBdr>
            <w:top w:val="none" w:sz="0" w:space="0" w:color="auto"/>
            <w:left w:val="none" w:sz="0" w:space="0" w:color="auto"/>
            <w:bottom w:val="none" w:sz="0" w:space="0" w:color="auto"/>
            <w:right w:val="none" w:sz="0" w:space="0" w:color="auto"/>
          </w:divBdr>
        </w:div>
      </w:divsChild>
    </w:div>
    <w:div w:id="4486669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4415929">
      <w:bodyDiv w:val="1"/>
      <w:marLeft w:val="0"/>
      <w:marRight w:val="0"/>
      <w:marTop w:val="0"/>
      <w:marBottom w:val="0"/>
      <w:divBdr>
        <w:top w:val="none" w:sz="0" w:space="0" w:color="auto"/>
        <w:left w:val="none" w:sz="0" w:space="0" w:color="auto"/>
        <w:bottom w:val="none" w:sz="0" w:space="0" w:color="auto"/>
        <w:right w:val="none" w:sz="0" w:space="0" w:color="auto"/>
      </w:divBdr>
    </w:div>
    <w:div w:id="849030332">
      <w:bodyDiv w:val="1"/>
      <w:marLeft w:val="0"/>
      <w:marRight w:val="0"/>
      <w:marTop w:val="0"/>
      <w:marBottom w:val="0"/>
      <w:divBdr>
        <w:top w:val="none" w:sz="0" w:space="0" w:color="auto"/>
        <w:left w:val="none" w:sz="0" w:space="0" w:color="auto"/>
        <w:bottom w:val="none" w:sz="0" w:space="0" w:color="auto"/>
        <w:right w:val="none" w:sz="0" w:space="0" w:color="auto"/>
      </w:divBdr>
    </w:div>
    <w:div w:id="988948417">
      <w:bodyDiv w:val="1"/>
      <w:marLeft w:val="0"/>
      <w:marRight w:val="0"/>
      <w:marTop w:val="0"/>
      <w:marBottom w:val="0"/>
      <w:divBdr>
        <w:top w:val="none" w:sz="0" w:space="0" w:color="auto"/>
        <w:left w:val="none" w:sz="0" w:space="0" w:color="auto"/>
        <w:bottom w:val="none" w:sz="0" w:space="0" w:color="auto"/>
        <w:right w:val="none" w:sz="0" w:space="0" w:color="auto"/>
      </w:divBdr>
      <w:divsChild>
        <w:div w:id="1999796361">
          <w:marLeft w:val="504"/>
          <w:marRight w:val="0"/>
          <w:marTop w:val="67"/>
          <w:marBottom w:val="51"/>
          <w:divBdr>
            <w:top w:val="none" w:sz="0" w:space="0" w:color="auto"/>
            <w:left w:val="none" w:sz="0" w:space="0" w:color="auto"/>
            <w:bottom w:val="none" w:sz="0" w:space="0" w:color="auto"/>
            <w:right w:val="none" w:sz="0" w:space="0" w:color="auto"/>
          </w:divBdr>
        </w:div>
      </w:divsChild>
    </w:div>
    <w:div w:id="11358284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04987236">
      <w:bodyDiv w:val="1"/>
      <w:marLeft w:val="0"/>
      <w:marRight w:val="0"/>
      <w:marTop w:val="0"/>
      <w:marBottom w:val="0"/>
      <w:divBdr>
        <w:top w:val="none" w:sz="0" w:space="0" w:color="auto"/>
        <w:left w:val="none" w:sz="0" w:space="0" w:color="auto"/>
        <w:bottom w:val="none" w:sz="0" w:space="0" w:color="auto"/>
        <w:right w:val="none" w:sz="0" w:space="0" w:color="auto"/>
      </w:divBdr>
    </w:div>
    <w:div w:id="1708067397">
      <w:bodyDiv w:val="1"/>
      <w:marLeft w:val="0"/>
      <w:marRight w:val="0"/>
      <w:marTop w:val="0"/>
      <w:marBottom w:val="0"/>
      <w:divBdr>
        <w:top w:val="none" w:sz="0" w:space="0" w:color="auto"/>
        <w:left w:val="none" w:sz="0" w:space="0" w:color="auto"/>
        <w:bottom w:val="none" w:sz="0" w:space="0" w:color="auto"/>
        <w:right w:val="none" w:sz="0" w:space="0" w:color="auto"/>
      </w:divBdr>
      <w:divsChild>
        <w:div w:id="9116989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34812">
              <w:blockQuote w:val="1"/>
              <w:marLeft w:val="720"/>
              <w:marRight w:val="720"/>
              <w:marTop w:val="100"/>
              <w:marBottom w:val="100"/>
              <w:divBdr>
                <w:top w:val="none" w:sz="0" w:space="0" w:color="auto"/>
                <w:left w:val="none" w:sz="0" w:space="0" w:color="auto"/>
                <w:bottom w:val="none" w:sz="0" w:space="0" w:color="auto"/>
                <w:right w:val="none" w:sz="0" w:space="0" w:color="auto"/>
              </w:divBdr>
            </w:div>
            <w:div w:id="968626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113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2990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259322">
              <w:blockQuote w:val="1"/>
              <w:marLeft w:val="720"/>
              <w:marRight w:val="720"/>
              <w:marTop w:val="100"/>
              <w:marBottom w:val="100"/>
              <w:divBdr>
                <w:top w:val="none" w:sz="0" w:space="0" w:color="auto"/>
                <w:left w:val="none" w:sz="0" w:space="0" w:color="auto"/>
                <w:bottom w:val="none" w:sz="0" w:space="0" w:color="auto"/>
                <w:right w:val="none" w:sz="0" w:space="0" w:color="auto"/>
              </w:divBdr>
            </w:div>
            <w:div w:id="813719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80569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7463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27712938">
      <w:bodyDiv w:val="1"/>
      <w:marLeft w:val="0"/>
      <w:marRight w:val="0"/>
      <w:marTop w:val="0"/>
      <w:marBottom w:val="0"/>
      <w:divBdr>
        <w:top w:val="none" w:sz="0" w:space="0" w:color="auto"/>
        <w:left w:val="none" w:sz="0" w:space="0" w:color="auto"/>
        <w:bottom w:val="none" w:sz="0" w:space="0" w:color="auto"/>
        <w:right w:val="none" w:sz="0" w:space="0" w:color="auto"/>
      </w:divBdr>
      <w:divsChild>
        <w:div w:id="241304197">
          <w:marLeft w:val="274"/>
          <w:marRight w:val="0"/>
          <w:marTop w:val="0"/>
          <w:marBottom w:val="0"/>
          <w:divBdr>
            <w:top w:val="none" w:sz="0" w:space="0" w:color="auto"/>
            <w:left w:val="none" w:sz="0" w:space="0" w:color="auto"/>
            <w:bottom w:val="none" w:sz="0" w:space="0" w:color="auto"/>
            <w:right w:val="none" w:sz="0" w:space="0" w:color="auto"/>
          </w:divBdr>
        </w:div>
        <w:div w:id="917446384">
          <w:marLeft w:val="274"/>
          <w:marRight w:val="0"/>
          <w:marTop w:val="0"/>
          <w:marBottom w:val="0"/>
          <w:divBdr>
            <w:top w:val="none" w:sz="0" w:space="0" w:color="auto"/>
            <w:left w:val="none" w:sz="0" w:space="0" w:color="auto"/>
            <w:bottom w:val="none" w:sz="0" w:space="0" w:color="auto"/>
            <w:right w:val="none" w:sz="0" w:space="0" w:color="auto"/>
          </w:divBdr>
        </w:div>
        <w:div w:id="1066031053">
          <w:marLeft w:val="274"/>
          <w:marRight w:val="0"/>
          <w:marTop w:val="0"/>
          <w:marBottom w:val="0"/>
          <w:divBdr>
            <w:top w:val="none" w:sz="0" w:space="0" w:color="auto"/>
            <w:left w:val="none" w:sz="0" w:space="0" w:color="auto"/>
            <w:bottom w:val="none" w:sz="0" w:space="0" w:color="auto"/>
            <w:right w:val="none" w:sz="0" w:space="0" w:color="auto"/>
          </w:divBdr>
        </w:div>
        <w:div w:id="1147431855">
          <w:marLeft w:val="274"/>
          <w:marRight w:val="0"/>
          <w:marTop w:val="0"/>
          <w:marBottom w:val="0"/>
          <w:divBdr>
            <w:top w:val="none" w:sz="0" w:space="0" w:color="auto"/>
            <w:left w:val="none" w:sz="0" w:space="0" w:color="auto"/>
            <w:bottom w:val="none" w:sz="0" w:space="0" w:color="auto"/>
            <w:right w:val="none" w:sz="0" w:space="0" w:color="auto"/>
          </w:divBdr>
        </w:div>
        <w:div w:id="1275476232">
          <w:marLeft w:val="274"/>
          <w:marRight w:val="0"/>
          <w:marTop w:val="0"/>
          <w:marBottom w:val="0"/>
          <w:divBdr>
            <w:top w:val="none" w:sz="0" w:space="0" w:color="auto"/>
            <w:left w:val="none" w:sz="0" w:space="0" w:color="auto"/>
            <w:bottom w:val="none" w:sz="0" w:space="0" w:color="auto"/>
            <w:right w:val="none" w:sz="0" w:space="0" w:color="auto"/>
          </w:divBdr>
        </w:div>
        <w:div w:id="2065445060">
          <w:marLeft w:val="274"/>
          <w:marRight w:val="0"/>
          <w:marTop w:val="0"/>
          <w:marBottom w:val="0"/>
          <w:divBdr>
            <w:top w:val="none" w:sz="0" w:space="0" w:color="auto"/>
            <w:left w:val="none" w:sz="0" w:space="0" w:color="auto"/>
            <w:bottom w:val="none" w:sz="0" w:space="0" w:color="auto"/>
            <w:right w:val="none" w:sz="0" w:space="0" w:color="auto"/>
          </w:divBdr>
        </w:div>
        <w:div w:id="2124686983">
          <w:marLeft w:val="274"/>
          <w:marRight w:val="0"/>
          <w:marTop w:val="0"/>
          <w:marBottom w:val="0"/>
          <w:divBdr>
            <w:top w:val="none" w:sz="0" w:space="0" w:color="auto"/>
            <w:left w:val="none" w:sz="0" w:space="0" w:color="auto"/>
            <w:bottom w:val="none" w:sz="0" w:space="0" w:color="auto"/>
            <w:right w:val="none" w:sz="0" w:space="0" w:color="auto"/>
          </w:divBdr>
        </w:div>
      </w:divsChild>
    </w:div>
    <w:div w:id="2126146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5.austlii.edu.au/au/legis/qld/consol_reg/whasr2011309/s62.html" TargetMode="External"/><Relationship Id="rId26" Type="http://schemas.openxmlformats.org/officeDocument/2006/relationships/hyperlink" Target="http://classic.austlii.edu.au/au/legis/cth/consol_act/rda1975202/s5.html" TargetMode="Externa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http://www5.austlii.edu.au/au/legis/qld/consol_reg/whasr2011309/s62.html" TargetMode="External"/><Relationship Id="rId34" Type="http://schemas.openxmlformats.org/officeDocument/2006/relationships/hyperlink" Target="http://classic.austlii.edu.au/au/legis/cth/consol_act/rda1975202/s3.html"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building-codes-australia-bca-classes-buildings" TargetMode="External"/><Relationship Id="rId25" Type="http://schemas.openxmlformats.org/officeDocument/2006/relationships/hyperlink" Target="http://classic.austlii.edu.au/au/legis/cth/consol_act/rda1975202/s5.html" TargetMode="External"/><Relationship Id="rId33" Type="http://schemas.openxmlformats.org/officeDocument/2006/relationships/hyperlink" Target="http://classic.austlii.edu.au/au/legis/cth/consol_act/rda1975202/s5.html" TargetMode="External"/><Relationship Id="rId3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www.qbcc.qld.gov.au/building-codes-australia-bca-classes-buildings" TargetMode="External"/><Relationship Id="rId20" Type="http://schemas.openxmlformats.org/officeDocument/2006/relationships/hyperlink" Target="http://www5.austlii.edu.au/au/legis/qld/consol_reg/whasr2011309/s62.html" TargetMode="External"/><Relationship Id="rId29" Type="http://schemas.openxmlformats.org/officeDocument/2006/relationships/hyperlink" Target="http://classic.austlii.edu.au/au/legis/cth/consol_act/rda1975202/s3.html"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classic.austlii.edu.au/au/legis/cth/consol_act/rda1975202/s5.html" TargetMode="External"/><Relationship Id="rId32" Type="http://schemas.openxmlformats.org/officeDocument/2006/relationships/hyperlink" Target="http://classic.austlii.edu.au/au/legis/cth/consol_act/rda1975202/s5.html" TargetMode="External"/><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classic.austlii.edu.au/au/legis/cth/consol_act/rda1975202/s5.html" TargetMode="External"/><Relationship Id="rId28" Type="http://schemas.openxmlformats.org/officeDocument/2006/relationships/hyperlink" Target="http://classic.austlii.edu.au/au/legis/cth/consol_act/rda1975202/s5.html"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5.austlii.edu.au/au/legis/qld/consol_reg/whasr2011309/s62.html" TargetMode="External"/><Relationship Id="rId31" Type="http://schemas.openxmlformats.org/officeDocument/2006/relationships/hyperlink" Target="http://classic.austlii.edu.au/au/legis/cth/consol_act/rda1975202/s3.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classic.austlii.edu.au/au/legis/cth/consol_act/rda1975202/s5.html" TargetMode="External"/><Relationship Id="rId27" Type="http://schemas.openxmlformats.org/officeDocument/2006/relationships/hyperlink" Target="http://classic.austlii.edu.au/au/legis/cth/consol_act/rda1975202/s5.html" TargetMode="External"/><Relationship Id="rId30" Type="http://schemas.openxmlformats.org/officeDocument/2006/relationships/hyperlink" Target="http://classic.austlii.edu.au/au/legis/cth/consol_act/rda1975202/s3.html" TargetMode="External"/><Relationship Id="rId35"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customXml" Target="../../customXml/item4.xml"/><Relationship Id="rId1" Type="http://schemas.openxmlformats.org/officeDocument/2006/relationships/customXml" Target="../../customXml/item3.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E4B0E"/>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D21CD"/>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3.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4.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27</Pages>
  <Words>4932</Words>
  <Characters>28113</Characters>
  <Application>Microsoft Office Word</Application>
  <DocSecurity>8</DocSecurity>
  <Lines>234</Lines>
  <Paragraphs>65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Paul Newton</cp:lastModifiedBy>
  <cp:revision>2</cp:revision>
  <cp:lastPrinted>2019-05-27T02:31:00Z</cp:lastPrinted>
  <dcterms:created xsi:type="dcterms:W3CDTF">2021-10-08T03:58:00Z</dcterms:created>
  <dcterms:modified xsi:type="dcterms:W3CDTF">2021-10-08T03:58:00Z</dcterms:modified>
  <cp:contentStatus>v1-2_02/10/2019</cp:contentStatus>
</cp:coreProperties>
</file>