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F881F" w14:textId="15DF4B72" w:rsidR="002F29A7" w:rsidRPr="00716DC1" w:rsidRDefault="00467490" w:rsidP="00B2215F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color w:val="4472C4"/>
        </w:rPr>
      </w:pPr>
      <w:r w:rsidRPr="00716DC1">
        <w:rPr>
          <w:rFonts w:asciiTheme="minorHAnsi" w:hAnsiTheme="minorHAnsi" w:cstheme="minorHAnsi"/>
          <w:color w:val="4472C4"/>
        </w:rPr>
        <w:t xml:space="preserve">Workplace Assessment </w:t>
      </w:r>
      <w:r w:rsidR="00117DF8" w:rsidRPr="00716DC1">
        <w:rPr>
          <w:rFonts w:asciiTheme="minorHAnsi" w:hAnsiTheme="minorHAnsi" w:cstheme="minorHAnsi"/>
          <w:color w:val="4472C4"/>
        </w:rPr>
        <w:t>1</w:t>
      </w:r>
      <w:r w:rsidR="00BB3E8B" w:rsidRPr="00716DC1">
        <w:rPr>
          <w:rFonts w:asciiTheme="minorHAnsi" w:hAnsiTheme="minorHAnsi" w:cstheme="minorHAnsi"/>
          <w:color w:val="4472C4"/>
        </w:rPr>
        <w:t>.1</w:t>
      </w:r>
      <w:r w:rsidRPr="00716DC1">
        <w:rPr>
          <w:rFonts w:asciiTheme="minorHAnsi" w:hAnsiTheme="minorHAnsi" w:cstheme="minorHAnsi"/>
          <w:color w:val="4472C4"/>
        </w:rPr>
        <w:t xml:space="preserve"> </w:t>
      </w:r>
      <w:r w:rsidR="002F29A7" w:rsidRPr="00716DC1">
        <w:rPr>
          <w:rFonts w:asciiTheme="minorHAnsi" w:hAnsiTheme="minorHAnsi" w:cstheme="minorHAnsi"/>
          <w:color w:val="4472C4"/>
        </w:rPr>
        <w:t>– Assessor’s Checklist</w:t>
      </w:r>
    </w:p>
    <w:p w14:paraId="3E31E7A0" w14:textId="4A82C9D2" w:rsidR="00D431B2" w:rsidRPr="00460A37" w:rsidRDefault="002F29A7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  <w:r w:rsidRPr="00460A37">
        <w:rPr>
          <w:rFonts w:cstheme="minorHAnsi"/>
          <w:i/>
          <w:iCs/>
          <w:color w:val="262626" w:themeColor="text1" w:themeTint="D9"/>
        </w:rPr>
        <w:t>(This form is for the assessor’s use only)</w:t>
      </w:r>
    </w:p>
    <w:p w14:paraId="1685491F" w14:textId="77777777" w:rsidR="00CC46FB" w:rsidRPr="00460A37" w:rsidRDefault="00CC46FB" w:rsidP="00B2215F"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</w:rPr>
      </w:pPr>
    </w:p>
    <w:p w14:paraId="14638672" w14:textId="22802CFC" w:rsidR="002F29A7" w:rsidRPr="00460A37" w:rsidRDefault="002F29A7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460A37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Purpose</w:t>
      </w:r>
    </w:p>
    <w:p w14:paraId="39ACE6BD" w14:textId="5DB1D85E" w:rsidR="002F29A7" w:rsidRPr="00460A37" w:rsidRDefault="002F29A7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</w:t>
      </w:r>
      <w:r w:rsidRPr="00460A37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460A37">
        <w:rPr>
          <w:rFonts w:cstheme="minorHAnsi"/>
          <w:sz w:val="20"/>
          <w:szCs w:val="20"/>
        </w:rPr>
        <w:t xml:space="preserve"> </w:t>
      </w:r>
      <w:r w:rsidR="000D491C" w:rsidRPr="00460A37">
        <w:rPr>
          <w:rFonts w:cstheme="minorHAnsi"/>
          <w:color w:val="262626" w:themeColor="text1" w:themeTint="D9"/>
          <w:sz w:val="20"/>
          <w:szCs w:val="20"/>
        </w:rPr>
        <w:t>list</w:t>
      </w: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s the specific criteria that the candidate’s submission for 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Workplace Assessment </w:t>
      </w:r>
      <w:r w:rsidR="00117DF8">
        <w:rPr>
          <w:rFonts w:cstheme="minorHAnsi"/>
          <w:b/>
          <w:bCs/>
          <w:color w:val="262626" w:themeColor="text1" w:themeTint="D9"/>
          <w:sz w:val="20"/>
          <w:szCs w:val="20"/>
        </w:rPr>
        <w:t>1</w:t>
      </w:r>
      <w:r w:rsidR="00BB3E8B">
        <w:rPr>
          <w:rFonts w:cstheme="minorHAnsi"/>
          <w:b/>
          <w:bCs/>
          <w:color w:val="262626" w:themeColor="text1" w:themeTint="D9"/>
          <w:sz w:val="20"/>
          <w:szCs w:val="20"/>
        </w:rPr>
        <w:t>.1</w:t>
      </w:r>
      <w:r w:rsidRPr="00460A37">
        <w:rPr>
          <w:rFonts w:cstheme="minorHAnsi"/>
          <w:b/>
          <w:bCs/>
          <w:color w:val="262626" w:themeColor="text1" w:themeTint="D9"/>
          <w:sz w:val="20"/>
          <w:szCs w:val="20"/>
        </w:rPr>
        <w:t xml:space="preserve"> </w:t>
      </w:r>
      <w:r w:rsidRPr="00460A37">
        <w:rPr>
          <w:rFonts w:cstheme="minorHAnsi"/>
          <w:color w:val="262626" w:themeColor="text1" w:themeTint="D9"/>
          <w:sz w:val="20"/>
          <w:szCs w:val="20"/>
        </w:rPr>
        <w:t>must satisfactorily meet.</w:t>
      </w:r>
    </w:p>
    <w:p w14:paraId="0EAA6824" w14:textId="7AFA2AC6" w:rsidR="002F29A7" w:rsidRDefault="002F29A7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460A37">
        <w:rPr>
          <w:rFonts w:cstheme="minorHAnsi"/>
          <w:color w:val="262626" w:themeColor="text1" w:themeTint="D9"/>
          <w:sz w:val="20"/>
          <w:szCs w:val="20"/>
        </w:rPr>
        <w:t xml:space="preserve">This form is to be completed by the candidate’s assessor to document their assessment of the candidate’s submission in Workplace Assessment </w:t>
      </w:r>
      <w:r w:rsidR="00117DF8">
        <w:rPr>
          <w:rFonts w:cstheme="minorHAnsi"/>
          <w:color w:val="262626" w:themeColor="text1" w:themeTint="D9"/>
          <w:sz w:val="20"/>
          <w:szCs w:val="20"/>
        </w:rPr>
        <w:t>1</w:t>
      </w:r>
      <w:r w:rsidR="00BB3E8B">
        <w:rPr>
          <w:rFonts w:cstheme="minorHAnsi"/>
          <w:color w:val="262626" w:themeColor="text1" w:themeTint="D9"/>
          <w:sz w:val="20"/>
          <w:szCs w:val="20"/>
        </w:rPr>
        <w:t>.1</w:t>
      </w:r>
      <w:r w:rsidR="00D638A9" w:rsidRPr="00460A37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3CAD83D2" w14:textId="77777777" w:rsidR="002F29A7" w:rsidRPr="002F29A7" w:rsidRDefault="002F29A7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1CFD6B" w14:textId="494A141D" w:rsidR="002F29A7" w:rsidRPr="00CC46FB" w:rsidRDefault="002F29A7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Task Overview</w:t>
      </w:r>
    </w:p>
    <w:p w14:paraId="2747E1C3" w14:textId="0E6A0B40" w:rsidR="00771895" w:rsidRDefault="009E106F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805659">
        <w:rPr>
          <w:rFonts w:cstheme="minorHAnsi"/>
          <w:color w:val="262626" w:themeColor="text1" w:themeTint="D9"/>
          <w:sz w:val="20"/>
          <w:szCs w:val="20"/>
        </w:rPr>
        <w:t>For this task, the candidate is required to</w:t>
      </w:r>
      <w:r w:rsidR="00805659" w:rsidRPr="00805659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DA62CA">
        <w:rPr>
          <w:rFonts w:cstheme="minorHAnsi"/>
          <w:color w:val="262626" w:themeColor="text1" w:themeTint="D9"/>
          <w:sz w:val="20"/>
          <w:szCs w:val="20"/>
        </w:rPr>
        <w:t xml:space="preserve">develop </w:t>
      </w:r>
      <w:r w:rsidR="007B6D9D" w:rsidRPr="007B6D9D">
        <w:rPr>
          <w:rFonts w:cstheme="minorHAnsi"/>
          <w:color w:val="262626" w:themeColor="text1" w:themeTint="D9"/>
          <w:sz w:val="20"/>
          <w:szCs w:val="20"/>
        </w:rPr>
        <w:t>policies and procedures that are relevant in establishing an effective payroll system for a building and construction business.</w:t>
      </w:r>
    </w:p>
    <w:p w14:paraId="124BAE7C" w14:textId="4548C68A" w:rsidR="007B6D9D" w:rsidRDefault="00931839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They must take the following steps</w:t>
      </w:r>
      <w:r w:rsidR="00212EE2"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19E2FE3E" w14:textId="77777777" w:rsidR="00C438A6" w:rsidRPr="00C438A6" w:rsidRDefault="00C438A6" w:rsidP="00B25D56">
      <w:pPr>
        <w:pStyle w:val="ListParagraph"/>
        <w:numPr>
          <w:ilvl w:val="0"/>
          <w:numId w:val="17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438A6">
        <w:rPr>
          <w:rFonts w:cstheme="minorHAnsi"/>
          <w:color w:val="262626" w:themeColor="text1" w:themeTint="D9"/>
          <w:sz w:val="20"/>
          <w:szCs w:val="20"/>
        </w:rPr>
        <w:t>Consult with professionals from other areas of the business (</w:t>
      </w:r>
      <w:proofErr w:type="gramStart"/>
      <w:r w:rsidRPr="00C438A6">
        <w:rPr>
          <w:rFonts w:cstheme="minorHAnsi"/>
          <w:color w:val="262626" w:themeColor="text1" w:themeTint="D9"/>
          <w:sz w:val="20"/>
          <w:szCs w:val="20"/>
        </w:rPr>
        <w:t>e.g.</w:t>
      </w:r>
      <w:proofErr w:type="gramEnd"/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 accounting, payroll) in order to seek expert advice and to gain further understanding of the business’s existing payroll system. </w:t>
      </w:r>
    </w:p>
    <w:p w14:paraId="34403D68" w14:textId="1018CC45" w:rsidR="00C438A6" w:rsidRPr="00C438A6" w:rsidRDefault="00C438A6" w:rsidP="00B25D56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Secure documentation of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consultation as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will need to submit this as part of completing this task. The documentation </w:t>
      </w:r>
      <w:r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C438A6">
        <w:rPr>
          <w:rFonts w:cstheme="minorHAnsi"/>
          <w:color w:val="262626" w:themeColor="text1" w:themeTint="D9"/>
          <w:sz w:val="20"/>
          <w:szCs w:val="20"/>
        </w:rPr>
        <w:t>submit may include meeting minutes, email correspondence, etc.</w:t>
      </w:r>
    </w:p>
    <w:p w14:paraId="1F80910E" w14:textId="502B01F1" w:rsidR="00C438A6" w:rsidRPr="00C438A6" w:rsidRDefault="00C438A6" w:rsidP="00B25D56">
      <w:pPr>
        <w:pStyle w:val="ListParagraph"/>
        <w:numPr>
          <w:ilvl w:val="0"/>
          <w:numId w:val="17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Develop payroll policies and procedures for a building and construction business. Ensure that </w:t>
      </w:r>
      <w:r>
        <w:rPr>
          <w:rFonts w:cstheme="minorHAnsi"/>
          <w:color w:val="262626" w:themeColor="text1" w:themeTint="D9"/>
          <w:sz w:val="20"/>
          <w:szCs w:val="20"/>
        </w:rPr>
        <w:t>t</w:t>
      </w:r>
      <w:r w:rsidR="00AB7358">
        <w:rPr>
          <w:rFonts w:cstheme="minorHAnsi"/>
          <w:color w:val="262626" w:themeColor="text1" w:themeTint="D9"/>
          <w:sz w:val="20"/>
          <w:szCs w:val="20"/>
        </w:rPr>
        <w:t xml:space="preserve">hey 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apply the information gathered from </w:t>
      </w:r>
      <w:r w:rsidR="00AB7358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C438A6">
        <w:rPr>
          <w:rFonts w:cstheme="minorHAnsi"/>
          <w:color w:val="262626" w:themeColor="text1" w:themeTint="D9"/>
          <w:sz w:val="20"/>
          <w:szCs w:val="20"/>
        </w:rPr>
        <w:t>consultation with other professionals.</w:t>
      </w:r>
    </w:p>
    <w:p w14:paraId="2C2EC867" w14:textId="70A28E33" w:rsidR="007B6D9D" w:rsidRDefault="00C438A6" w:rsidP="00B25D56">
      <w:pPr>
        <w:pStyle w:val="ListParagraph"/>
        <w:spacing w:before="120" w:after="120" w:line="276" w:lineRule="auto"/>
        <w:ind w:left="714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Use </w:t>
      </w:r>
      <w:r w:rsidR="00AB7358">
        <w:rPr>
          <w:rFonts w:cstheme="minorHAnsi"/>
          <w:color w:val="262626" w:themeColor="text1" w:themeTint="D9"/>
          <w:sz w:val="20"/>
          <w:szCs w:val="20"/>
        </w:rPr>
        <w:t xml:space="preserve">their 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organisation’s Policies and Procedures for Payroll template in documenting the policies and procedures </w:t>
      </w:r>
      <w:r w:rsidR="00AB7358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will develop in this task, or </w:t>
      </w:r>
      <w:r w:rsidR="00AB7358">
        <w:rPr>
          <w:rFonts w:cstheme="minorHAnsi"/>
          <w:color w:val="262626" w:themeColor="text1" w:themeTint="D9"/>
          <w:sz w:val="20"/>
          <w:szCs w:val="20"/>
        </w:rPr>
        <w:t xml:space="preserve">they 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may use the </w:t>
      </w:r>
      <w:r w:rsidRPr="00A21274">
        <w:rPr>
          <w:rFonts w:cstheme="minorHAnsi"/>
          <w:b/>
          <w:bCs/>
          <w:color w:val="262626" w:themeColor="text1" w:themeTint="D9"/>
          <w:sz w:val="20"/>
          <w:szCs w:val="20"/>
        </w:rPr>
        <w:t>Generic Policies and Procedures for Payroll</w:t>
      </w:r>
      <w:r w:rsidRPr="00C438A6">
        <w:rPr>
          <w:rFonts w:cstheme="minorHAnsi"/>
          <w:color w:val="262626" w:themeColor="text1" w:themeTint="D9"/>
          <w:sz w:val="20"/>
          <w:szCs w:val="20"/>
        </w:rPr>
        <w:t xml:space="preserve"> template provided along with this workbook.</w:t>
      </w:r>
    </w:p>
    <w:p w14:paraId="247FC5F2" w14:textId="56FD50CE" w:rsidR="002F29A7" w:rsidRDefault="00CC46FB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In this task, the candidate will be assessed </w:t>
      </w:r>
      <w:r w:rsidR="00C8688D">
        <w:rPr>
          <w:rFonts w:cstheme="minorHAnsi"/>
          <w:color w:val="262626" w:themeColor="text1" w:themeTint="D9"/>
          <w:sz w:val="20"/>
          <w:szCs w:val="20"/>
        </w:rPr>
        <w:t>o</w:t>
      </w:r>
      <w:r>
        <w:rPr>
          <w:rFonts w:cstheme="minorHAnsi"/>
          <w:color w:val="262626" w:themeColor="text1" w:themeTint="D9"/>
          <w:sz w:val="20"/>
          <w:szCs w:val="20"/>
        </w:rPr>
        <w:t>n</w:t>
      </w:r>
      <w:r w:rsidR="009E106F">
        <w:rPr>
          <w:rFonts w:cstheme="minorHAnsi"/>
          <w:color w:val="262626" w:themeColor="text1" w:themeTint="D9"/>
          <w:sz w:val="20"/>
          <w:szCs w:val="20"/>
        </w:rPr>
        <w:t xml:space="preserve"> their</w:t>
      </w:r>
      <w:r>
        <w:rPr>
          <w:rFonts w:cstheme="minorHAnsi"/>
          <w:color w:val="262626" w:themeColor="text1" w:themeTint="D9"/>
          <w:sz w:val="20"/>
          <w:szCs w:val="20"/>
        </w:rPr>
        <w:t>:</w:t>
      </w:r>
    </w:p>
    <w:p w14:paraId="4FD9BA6E" w14:textId="0FD14BD4" w:rsidR="00872AE3" w:rsidRPr="00872AE3" w:rsidRDefault="00CF0ECD" w:rsidP="00B25D5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 w:rsidRPr="00872AE3">
        <w:rPr>
          <w:rFonts w:cstheme="minorHAnsi"/>
          <w:color w:val="262626" w:themeColor="text1" w:themeTint="D9"/>
          <w:sz w:val="20"/>
          <w:szCs w:val="20"/>
        </w:rPr>
        <w:t xml:space="preserve">Practical knowledge </w:t>
      </w:r>
      <w:r w:rsidR="00872AE3" w:rsidRPr="00872AE3">
        <w:rPr>
          <w:rFonts w:cstheme="minorHAnsi"/>
          <w:color w:val="262626" w:themeColor="text1" w:themeTint="D9"/>
          <w:sz w:val="20"/>
          <w:szCs w:val="20"/>
        </w:rPr>
        <w:t xml:space="preserve">of the policies and procedures that must be developed </w:t>
      </w:r>
      <w:proofErr w:type="gramStart"/>
      <w:r w:rsidR="00872AE3" w:rsidRPr="00872AE3">
        <w:rPr>
          <w:rFonts w:cstheme="minorHAnsi"/>
          <w:color w:val="262626" w:themeColor="text1" w:themeTint="D9"/>
          <w:sz w:val="20"/>
          <w:szCs w:val="20"/>
        </w:rPr>
        <w:t>in order to</w:t>
      </w:r>
      <w:proofErr w:type="gramEnd"/>
      <w:r w:rsidR="00872AE3" w:rsidRPr="00872AE3">
        <w:rPr>
          <w:rFonts w:cstheme="minorHAnsi"/>
          <w:color w:val="262626" w:themeColor="text1" w:themeTint="D9"/>
          <w:sz w:val="20"/>
          <w:szCs w:val="20"/>
        </w:rPr>
        <w:t xml:space="preserve"> establish an effective payroll system for a building and construction business</w:t>
      </w:r>
    </w:p>
    <w:p w14:paraId="65111D02" w14:textId="2DA40706" w:rsidR="00CF0ECD" w:rsidRPr="00872AE3" w:rsidRDefault="00872AE3" w:rsidP="00B25D5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>Practical</w:t>
      </w:r>
      <w:r w:rsidRPr="00872AE3">
        <w:rPr>
          <w:rFonts w:cstheme="minorHAnsi"/>
          <w:color w:val="262626" w:themeColor="text1" w:themeTint="D9"/>
          <w:sz w:val="20"/>
          <w:szCs w:val="20"/>
        </w:rPr>
        <w:t xml:space="preserve"> skills relevant to developing clear and effective policies and procedures for payroll</w:t>
      </w:r>
    </w:p>
    <w:p w14:paraId="5C92B63C" w14:textId="49C70244" w:rsidR="00CF0ECD" w:rsidRPr="0056508F" w:rsidRDefault="00CF0ECD" w:rsidP="00B25D56">
      <w:pPr>
        <w:pStyle w:val="ListParagraph"/>
        <w:numPr>
          <w:ilvl w:val="0"/>
          <w:numId w:val="1"/>
        </w:numPr>
        <w:spacing w:before="120" w:after="120" w:line="276" w:lineRule="auto"/>
        <w:ind w:left="714" w:hanging="357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56508F">
        <w:rPr>
          <w:rFonts w:cstheme="minorHAnsi"/>
          <w:color w:val="262626" w:themeColor="text1" w:themeTint="D9"/>
          <w:sz w:val="20"/>
          <w:szCs w:val="20"/>
        </w:rPr>
        <w:t xml:space="preserve">Practical skills </w:t>
      </w:r>
      <w:r w:rsidR="00872AE3" w:rsidRPr="00872AE3">
        <w:rPr>
          <w:rFonts w:cstheme="minorHAnsi"/>
          <w:color w:val="262626" w:themeColor="text1" w:themeTint="D9"/>
          <w:sz w:val="20"/>
          <w:szCs w:val="20"/>
        </w:rPr>
        <w:t xml:space="preserve">relevant to </w:t>
      </w:r>
      <w:r w:rsidR="00257A5F">
        <w:rPr>
          <w:rFonts w:cstheme="minorHAnsi"/>
          <w:color w:val="262626" w:themeColor="text1" w:themeTint="D9"/>
          <w:sz w:val="20"/>
          <w:szCs w:val="20"/>
        </w:rPr>
        <w:t>communicating effectively</w:t>
      </w:r>
      <w:r w:rsidR="00872AE3" w:rsidRPr="00872AE3">
        <w:rPr>
          <w:rFonts w:cstheme="minorHAnsi"/>
          <w:color w:val="262626" w:themeColor="text1" w:themeTint="D9"/>
          <w:sz w:val="20"/>
          <w:szCs w:val="20"/>
        </w:rPr>
        <w:t xml:space="preserve"> with professionals from other areas of the business</w:t>
      </w:r>
    </w:p>
    <w:p w14:paraId="112D7EE4" w14:textId="77777777" w:rsidR="00564398" w:rsidRPr="002F29A7" w:rsidRDefault="00564398" w:rsidP="00B25D56">
      <w:pPr>
        <w:spacing w:before="120" w:after="120" w:line="276" w:lineRule="auto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349B19FC" w14:textId="77777777" w:rsidR="002F29A7" w:rsidRPr="00CC46FB" w:rsidRDefault="002F29A7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CC46FB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Instructions to the Assessor</w:t>
      </w:r>
    </w:p>
    <w:p w14:paraId="25186665" w14:textId="4B8790CE" w:rsidR="002F29A7" w:rsidRPr="00B2215F" w:rsidRDefault="0039482B" w:rsidP="00B25D5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 xml:space="preserve">Before the </w:t>
      </w:r>
      <w:r w:rsidR="00B2215F" w:rsidRPr="00B2215F">
        <w:rPr>
          <w:color w:val="262626" w:themeColor="text1" w:themeTint="D9"/>
          <w:sz w:val="22"/>
          <w:szCs w:val="22"/>
        </w:rPr>
        <w:t>a</w:t>
      </w:r>
      <w:r w:rsidRPr="00B2215F">
        <w:rPr>
          <w:color w:val="262626" w:themeColor="text1" w:themeTint="D9"/>
          <w:sz w:val="22"/>
          <w:szCs w:val="22"/>
        </w:rPr>
        <w:t>ssessment</w:t>
      </w:r>
    </w:p>
    <w:p w14:paraId="49291547" w14:textId="508963BA" w:rsidR="00D6721D" w:rsidRDefault="00D6721D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Organise workplace resources required for </w:t>
      </w:r>
      <w:r w:rsidR="00AC707F" w:rsidRPr="00AC707F">
        <w:rPr>
          <w:rFonts w:cstheme="minorHAnsi"/>
          <w:color w:val="262626" w:themeColor="text1" w:themeTint="D9"/>
          <w:sz w:val="20"/>
          <w:szCs w:val="20"/>
        </w:rPr>
        <w:t>the candidate</w:t>
      </w:r>
      <w:r w:rsidRPr="00AC707F">
        <w:rPr>
          <w:rFonts w:cstheme="minorHAnsi"/>
          <w:color w:val="262626" w:themeColor="text1" w:themeTint="D9"/>
          <w:sz w:val="20"/>
          <w:szCs w:val="20"/>
        </w:rPr>
        <w:t xml:space="preserve"> to complete this assessment.</w:t>
      </w:r>
    </w:p>
    <w:p w14:paraId="20400A46" w14:textId="77777777" w:rsidR="00B87278" w:rsidRPr="00AC707F" w:rsidRDefault="00AC707F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Contextualise the criteria in this checklist to ensure they reflect the actual project the candidate is </w:t>
      </w:r>
    </w:p>
    <w:p w14:paraId="0063DD73" w14:textId="6602EA02" w:rsidR="00AC707F" w:rsidRPr="007D0A1A" w:rsidRDefault="00B87278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Discuss this assessment task with the candidate, including the criteria they need to meet to complete </w:t>
      </w:r>
      <w:r w:rsidR="00AC707F">
        <w:rPr>
          <w:rFonts w:cstheme="minorHAnsi"/>
          <w:color w:val="262626" w:themeColor="text1" w:themeTint="D9"/>
          <w:sz w:val="20"/>
          <w:szCs w:val="20"/>
        </w:rPr>
        <w:t>undertaking as part of the assessment</w:t>
      </w:r>
      <w:bookmarkStart w:id="0" w:name="_Hlk41045202"/>
      <w:r w:rsidR="005E78C0">
        <w:rPr>
          <w:rFonts w:cstheme="minorHAnsi"/>
          <w:color w:val="262626" w:themeColor="text1" w:themeTint="D9"/>
          <w:sz w:val="20"/>
          <w:szCs w:val="20"/>
        </w:rPr>
        <w:t xml:space="preserve"> 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this task</w:t>
      </w:r>
      <w:r w:rsidR="00AC707F">
        <w:rPr>
          <w:rFonts w:cstheme="minorHAnsi"/>
          <w:color w:val="262626" w:themeColor="text1" w:themeTint="D9"/>
          <w:sz w:val="20"/>
          <w:szCs w:val="20"/>
        </w:rPr>
        <w:t xml:space="preserve"> satisfactorily</w:t>
      </w:r>
      <w:r w:rsidR="00AC707F" w:rsidRPr="007D0A1A">
        <w:rPr>
          <w:rFonts w:cstheme="minorHAnsi"/>
          <w:color w:val="262626" w:themeColor="text1" w:themeTint="D9"/>
          <w:sz w:val="20"/>
          <w:szCs w:val="20"/>
        </w:rPr>
        <w:t>.</w:t>
      </w:r>
    </w:p>
    <w:bookmarkEnd w:id="0"/>
    <w:p w14:paraId="12332E71" w14:textId="77777777" w:rsidR="00AC707F" w:rsidRDefault="00AC707F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Review this form with the candidate and address any queries or concerns they may have about it.</w:t>
      </w:r>
    </w:p>
    <w:p w14:paraId="06F1DDD7" w14:textId="5A19B0A2" w:rsidR="00AE719F" w:rsidRPr="00B2215F" w:rsidRDefault="00B2215F" w:rsidP="007E7679">
      <w:pPr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br w:type="page"/>
      </w:r>
    </w:p>
    <w:p w14:paraId="1F38FCF1" w14:textId="705DD2CB" w:rsidR="0039482B" w:rsidRPr="00B2215F" w:rsidRDefault="0039482B" w:rsidP="00B25D5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lastRenderedPageBreak/>
        <w:t>During the assessment</w:t>
      </w:r>
    </w:p>
    <w:p w14:paraId="20CFB8EF" w14:textId="2485A5CF" w:rsidR="003F323F" w:rsidRPr="007D0A1A" w:rsidRDefault="003F323F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>
        <w:rPr>
          <w:rFonts w:cstheme="minorHAnsi"/>
          <w:color w:val="262626" w:themeColor="text1" w:themeTint="D9"/>
          <w:sz w:val="20"/>
          <w:szCs w:val="20"/>
        </w:rPr>
        <w:t xml:space="preserve">Review the candidate’s </w:t>
      </w:r>
      <w:r w:rsidR="00F54360">
        <w:rPr>
          <w:rFonts w:cstheme="minorHAnsi"/>
          <w:color w:val="262626" w:themeColor="text1" w:themeTint="D9"/>
          <w:sz w:val="20"/>
          <w:szCs w:val="20"/>
        </w:rPr>
        <w:t>Policies and Procedures</w:t>
      </w:r>
      <w:r w:rsidR="00872AE3">
        <w:rPr>
          <w:rFonts w:cstheme="minorHAnsi"/>
          <w:color w:val="262626" w:themeColor="text1" w:themeTint="D9"/>
          <w:sz w:val="20"/>
          <w:szCs w:val="20"/>
        </w:rPr>
        <w:t xml:space="preserve"> for Payroll</w:t>
      </w:r>
      <w:r w:rsidR="00F54360">
        <w:rPr>
          <w:rFonts w:cstheme="minorHAnsi"/>
          <w:color w:val="262626" w:themeColor="text1" w:themeTint="D9"/>
          <w:sz w:val="20"/>
          <w:szCs w:val="20"/>
        </w:rPr>
        <w:t xml:space="preserve"> template</w:t>
      </w:r>
      <w:r w:rsidR="001E3D13" w:rsidRPr="001E3D13">
        <w:rPr>
          <w:rFonts w:cstheme="minorHAnsi"/>
          <w:color w:val="262626" w:themeColor="text1" w:themeTint="D9"/>
          <w:sz w:val="20"/>
          <w:szCs w:val="20"/>
        </w:rPr>
        <w:t xml:space="preserve"> submission</w:t>
      </w:r>
      <w:r w:rsidRPr="001E3D13">
        <w:rPr>
          <w:rFonts w:cstheme="minorHAnsi"/>
          <w:color w:val="262626" w:themeColor="text1" w:themeTint="D9"/>
          <w:sz w:val="20"/>
          <w:szCs w:val="20"/>
        </w:rPr>
        <w:t>.</w:t>
      </w:r>
    </w:p>
    <w:p w14:paraId="48470975" w14:textId="1342DEB0" w:rsidR="003F323F" w:rsidRPr="007D0A1A" w:rsidRDefault="003F323F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For each criterion listed in this checklist:</w:t>
      </w:r>
    </w:p>
    <w:p w14:paraId="6842A611" w14:textId="77777777" w:rsidR="003F323F" w:rsidRPr="007D0A1A" w:rsidRDefault="003F323F" w:rsidP="00B25D56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YES if you confirm the candidate’s submission satisfactorily meets the criterion.</w:t>
      </w:r>
    </w:p>
    <w:p w14:paraId="5FE9CED6" w14:textId="62CF002A" w:rsidR="003F323F" w:rsidRPr="007D0A1A" w:rsidRDefault="003F323F" w:rsidP="00B25D56">
      <w:pPr>
        <w:pStyle w:val="ListParagraph"/>
        <w:numPr>
          <w:ilvl w:val="1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>Tick NO if you confirm the candidate’s submission does not satisfactorily meet the criterion.</w:t>
      </w:r>
    </w:p>
    <w:p w14:paraId="27B0E0D4" w14:textId="33E9B523" w:rsidR="003F323F" w:rsidRPr="007D0A1A" w:rsidRDefault="003F323F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Write specific comments on the candidate’s performance in each criterion. Your feedback/insights will </w:t>
      </w:r>
      <w:r w:rsidR="00135162">
        <w:rPr>
          <w:rFonts w:cstheme="minorHAnsi"/>
          <w:color w:val="262626" w:themeColor="text1" w:themeTint="D9"/>
          <w:sz w:val="20"/>
          <w:szCs w:val="20"/>
        </w:rPr>
        <w:t>help address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any area</w:t>
      </w:r>
      <w:r>
        <w:rPr>
          <w:rFonts w:cstheme="minorHAnsi"/>
          <w:color w:val="262626" w:themeColor="text1" w:themeTint="D9"/>
          <w:sz w:val="20"/>
          <w:szCs w:val="20"/>
        </w:rPr>
        <w:t>/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s for improvement. </w:t>
      </w:r>
    </w:p>
    <w:p w14:paraId="3ABB8E18" w14:textId="77777777" w:rsidR="003F323F" w:rsidRDefault="003F323F" w:rsidP="00B25D56">
      <w:pPr>
        <w:spacing w:before="120" w:after="120" w:line="276" w:lineRule="auto"/>
      </w:pPr>
    </w:p>
    <w:p w14:paraId="5DBA07F9" w14:textId="3CAC04BE" w:rsidR="0039482B" w:rsidRPr="008C6C99" w:rsidRDefault="0039482B" w:rsidP="00B25D56">
      <w:pPr>
        <w:pStyle w:val="Heading3"/>
        <w:spacing w:before="120" w:after="120" w:line="276" w:lineRule="auto"/>
        <w:rPr>
          <w:color w:val="262626" w:themeColor="text1" w:themeTint="D9"/>
          <w:sz w:val="22"/>
          <w:szCs w:val="22"/>
        </w:rPr>
      </w:pPr>
      <w:r w:rsidRPr="00B2215F">
        <w:rPr>
          <w:color w:val="262626" w:themeColor="text1" w:themeTint="D9"/>
          <w:sz w:val="22"/>
          <w:szCs w:val="22"/>
        </w:rPr>
        <w:t>After the assessment</w:t>
      </w:r>
    </w:p>
    <w:p w14:paraId="48021EC7" w14:textId="771EC0CA" w:rsidR="002F29A7" w:rsidRDefault="008C6C99" w:rsidP="00B25D56">
      <w:pPr>
        <w:pStyle w:val="ListParagraph"/>
        <w:numPr>
          <w:ilvl w:val="0"/>
          <w:numId w:val="1"/>
        </w:numPr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Complete all parts of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Assessor’s Checklist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, including the </w:t>
      </w:r>
      <w:r w:rsidRPr="008C6C99">
        <w:rPr>
          <w:rFonts w:cstheme="minorHAnsi"/>
          <w:i/>
          <w:iCs/>
          <w:color w:val="262626" w:themeColor="text1" w:themeTint="D9"/>
          <w:sz w:val="20"/>
          <w:szCs w:val="20"/>
        </w:rPr>
        <w:t>Assessor Declaration</w:t>
      </w:r>
      <w:r w:rsidRPr="007D0A1A">
        <w:rPr>
          <w:rFonts w:cstheme="minorHAnsi"/>
          <w:color w:val="262626" w:themeColor="text1" w:themeTint="D9"/>
          <w:sz w:val="20"/>
          <w:szCs w:val="20"/>
        </w:rPr>
        <w:t xml:space="preserve"> on the last page of this form. Your signature must be handwritten.</w:t>
      </w:r>
    </w:p>
    <w:p w14:paraId="71D6EDE8" w14:textId="77777777" w:rsidR="00D645BA" w:rsidRPr="00D645BA" w:rsidRDefault="00D645BA" w:rsidP="00B25D56">
      <w:pPr>
        <w:pStyle w:val="ListParagraph"/>
        <w:spacing w:before="120" w:after="120" w:line="276" w:lineRule="auto"/>
        <w:contextualSpacing w:val="0"/>
        <w:jc w:val="both"/>
        <w:rPr>
          <w:rFonts w:cstheme="minorHAnsi"/>
          <w:color w:val="262626" w:themeColor="text1" w:themeTint="D9"/>
          <w:sz w:val="20"/>
          <w:szCs w:val="20"/>
        </w:rPr>
      </w:pPr>
    </w:p>
    <w:p w14:paraId="628CF1B4" w14:textId="6660C67B" w:rsidR="00E672A6" w:rsidRDefault="00E672A6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</w:t>
      </w:r>
      <w:r w:rsidR="00D645BA"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101BC1F9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C3457DD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name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F1B9478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9587077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3ED2309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Title/designation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B65BEE1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15FE0A86" w14:textId="77777777" w:rsidR="00D645BA" w:rsidRPr="00D645BA" w:rsidRDefault="00D645BA" w:rsidP="00B25D56"/>
    <w:p w14:paraId="29AB504D" w14:textId="40FAA30E" w:rsidR="00D645BA" w:rsidRPr="00D645BA" w:rsidRDefault="00D645BA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Assessor</w:t>
      </w:r>
      <w:r w:rsidRPr="00D645BA"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 xml:space="preserve"> Details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D645BA" w:rsidRPr="007D0A1A" w14:paraId="67B05446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1202015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Candidate is assessed by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87B9281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72FA41C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29DF378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 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0922DF8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D645BA" w:rsidRPr="007D0A1A" w14:paraId="50BF5ADE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5BB7D51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qualifications held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  <w:shd w:val="clear" w:color="auto" w:fill="auto"/>
          </w:tcPr>
          <w:p w14:paraId="04C33B1C" w14:textId="77777777" w:rsidR="00D645BA" w:rsidRPr="007D0A1A" w:rsidRDefault="00D645BA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4E78F01E" w14:textId="7D53EA0E" w:rsidR="00D645BA" w:rsidRDefault="00D645BA" w:rsidP="00B25D56"/>
    <w:p w14:paraId="493E8CBE" w14:textId="1B4F25EA" w:rsidR="005F4237" w:rsidRPr="00D645BA" w:rsidRDefault="005F4237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Context of the Assessment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7D0A1A" w14:paraId="068B11CD" w14:textId="77777777" w:rsidTr="004A6246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FAA39A6" w14:textId="09F89D38" w:rsidR="005F4237" w:rsidRPr="007D0A1A" w:rsidRDefault="005F4237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Workplace/organisation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0729356" w14:textId="77777777" w:rsidR="005F4237" w:rsidRPr="007D0A1A" w:rsidRDefault="005F4237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F01915" w:rsidRPr="00FB6EF4" w14:paraId="32FD5980" w14:textId="77777777" w:rsidTr="00AA5F25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92CDBDD" w14:textId="36E5EC1E" w:rsidR="00F01915" w:rsidRDefault="00B7092E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C059D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relevant to </w:t>
            </w:r>
            <w:r w:rsidR="00F54360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this task</w:t>
            </w:r>
            <w:r w:rsidR="007946F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52E3A6C" w14:textId="552C5899" w:rsidR="0018128D" w:rsidRDefault="0018128D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Policies:</w:t>
            </w:r>
          </w:p>
          <w:p w14:paraId="0AE28A3F" w14:textId="77777777" w:rsidR="00F01915" w:rsidRDefault="00F01915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7EB0FEC5" w14:textId="77777777" w:rsidR="0018128D" w:rsidRDefault="0018128D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  <w:p w14:paraId="6ECE4F4B" w14:textId="77777777" w:rsidR="0018128D" w:rsidRPr="0018128D" w:rsidRDefault="0018128D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8128D">
              <w:rPr>
                <w:rFonts w:cstheme="minorHAnsi"/>
                <w:color w:val="262626" w:themeColor="text1" w:themeTint="D9"/>
                <w:sz w:val="20"/>
                <w:szCs w:val="20"/>
              </w:rPr>
              <w:t>Procedures:</w:t>
            </w:r>
          </w:p>
          <w:p w14:paraId="7BC4E38F" w14:textId="77777777" w:rsidR="0018128D" w:rsidRDefault="0018128D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9229B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  <w:p w14:paraId="08FB7D2A" w14:textId="2E0E1F2A" w:rsidR="0018128D" w:rsidRPr="00FB6EF4" w:rsidRDefault="0018128D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  <w:highlight w:val="yellow"/>
              </w:rPr>
            </w:pPr>
          </w:p>
        </w:tc>
      </w:tr>
    </w:tbl>
    <w:p w14:paraId="02970B18" w14:textId="21B26876" w:rsidR="00F01915" w:rsidRDefault="00F01915">
      <w:r>
        <w:br w:type="page"/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6"/>
        <w:gridCol w:w="6010"/>
      </w:tblGrid>
      <w:tr w:rsidR="005F4237" w:rsidRPr="00B65856" w14:paraId="15FDACDE" w14:textId="77777777" w:rsidTr="130D2B11">
        <w:trPr>
          <w:jc w:val="center"/>
        </w:trPr>
        <w:tc>
          <w:tcPr>
            <w:tcW w:w="3006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0168D2" w14:textId="5D9791EE" w:rsidR="005F4237" w:rsidRPr="007D0A1A" w:rsidRDefault="005F4237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Resources required for the assessment</w:t>
            </w:r>
          </w:p>
        </w:tc>
        <w:tc>
          <w:tcPr>
            <w:tcW w:w="6010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0327B86" w14:textId="3B39D053" w:rsidR="007843DD" w:rsidRPr="0088577C" w:rsidRDefault="007843DD" w:rsidP="00B25D5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color w:val="262626" w:themeColor="text1" w:themeTint="D9"/>
                <w:sz w:val="20"/>
                <w:szCs w:val="20"/>
              </w:rPr>
            </w:pPr>
            <w:r w:rsidRPr="130D2B11">
              <w:rPr>
                <w:color w:val="262626" w:themeColor="text1" w:themeTint="D9"/>
                <w:sz w:val="20"/>
                <w:szCs w:val="20"/>
              </w:rPr>
              <w:t>Workplace (</w:t>
            </w:r>
            <w:r w:rsidR="629C4BC4" w:rsidRPr="130D2B11">
              <w:rPr>
                <w:color w:val="262626" w:themeColor="text1" w:themeTint="D9"/>
                <w:sz w:val="20"/>
                <w:szCs w:val="20"/>
              </w:rPr>
              <w:t>Building and construction project</w:t>
            </w:r>
            <w:r w:rsidRPr="130D2B11">
              <w:rPr>
                <w:color w:val="262626" w:themeColor="text1" w:themeTint="D9"/>
                <w:sz w:val="20"/>
                <w:szCs w:val="20"/>
              </w:rPr>
              <w:t>)</w:t>
            </w:r>
          </w:p>
          <w:p w14:paraId="3BB9A8C2" w14:textId="23DD4345" w:rsidR="007843DD" w:rsidRPr="00F54360" w:rsidRDefault="007843DD" w:rsidP="00B25D5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People resources (</w:t>
            </w:r>
            <w:proofErr w:type="gramStart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e.g.</w:t>
            </w:r>
            <w:proofErr w:type="gramEnd"/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colleagues, </w:t>
            </w:r>
            <w:r w:rsidR="00F54360"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staff from other department</w:t>
            </w:r>
            <w:r w:rsid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s</w:t>
            </w:r>
            <w:r w:rsidRPr="00F54360">
              <w:rPr>
                <w:rFonts w:cstheme="minorHAnsi"/>
                <w:color w:val="262626" w:themeColor="text1" w:themeTint="D9"/>
                <w:sz w:val="20"/>
                <w:szCs w:val="20"/>
              </w:rPr>
              <w:t>, etc.)</w:t>
            </w:r>
          </w:p>
          <w:p w14:paraId="5C8BF597" w14:textId="19481CD0" w:rsidR="007843DD" w:rsidRPr="001B63FD" w:rsidRDefault="007843DD" w:rsidP="00B25D5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1B63F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Opportunities to </w:t>
            </w:r>
            <w:r w:rsidR="00136DA2">
              <w:rPr>
                <w:rFonts w:cstheme="minorHAnsi"/>
                <w:color w:val="262626" w:themeColor="text1" w:themeTint="D9"/>
                <w:sz w:val="20"/>
                <w:szCs w:val="20"/>
              </w:rPr>
              <w:t>d</w:t>
            </w:r>
            <w:r w:rsidR="00136DA2" w:rsidRPr="00136DA2">
              <w:rPr>
                <w:rFonts w:cstheme="minorHAnsi"/>
                <w:color w:val="262626" w:themeColor="text1" w:themeTint="D9"/>
                <w:sz w:val="20"/>
                <w:szCs w:val="20"/>
              </w:rPr>
              <w:t>evelop policies and procedures that are relevant in establishing an effective payroll system for a building and construction business</w:t>
            </w:r>
          </w:p>
          <w:p w14:paraId="051F1F3A" w14:textId="67CDB9B7" w:rsidR="00B65856" w:rsidRPr="00B65856" w:rsidRDefault="00872AE3" w:rsidP="00B25D56">
            <w:pPr>
              <w:pStyle w:val="ListParagraph"/>
              <w:numPr>
                <w:ilvl w:val="0"/>
                <w:numId w:val="3"/>
              </w:numPr>
              <w:tabs>
                <w:tab w:val="left" w:pos="180"/>
              </w:tabs>
              <w:ind w:right="0"/>
              <w:contextualSpacing w:val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Payroll Policies and Procedure template</w:t>
            </w:r>
          </w:p>
        </w:tc>
      </w:tr>
    </w:tbl>
    <w:p w14:paraId="3C96979D" w14:textId="77777777" w:rsidR="00F01915" w:rsidRPr="00950D0B" w:rsidRDefault="00F01915" w:rsidP="00B25D56"/>
    <w:p w14:paraId="4288BEC9" w14:textId="545E314F" w:rsidR="0060042F" w:rsidRPr="00D645BA" w:rsidRDefault="0060042F" w:rsidP="00B25D56">
      <w:pPr>
        <w:pStyle w:val="Heading2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</w:rPr>
        <w:t>Candidate Assessment Briefing</w:t>
      </w: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051"/>
      </w:tblGrid>
      <w:tr w:rsidR="0060042F" w:rsidRPr="00371A9D" w14:paraId="33238711" w14:textId="77777777" w:rsidTr="004A6246">
        <w:trPr>
          <w:trHeight w:val="56"/>
          <w:jc w:val="center"/>
        </w:trPr>
        <w:tc>
          <w:tcPr>
            <w:tcW w:w="2965" w:type="dxa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3E8FC453" w14:textId="77777777" w:rsidR="0060042F" w:rsidRPr="00E8144D" w:rsidRDefault="0060042F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E8144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of assessment briefing</w:t>
            </w:r>
          </w:p>
        </w:tc>
        <w:tc>
          <w:tcPr>
            <w:tcW w:w="6051" w:type="dxa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C6B803E" w14:textId="77777777" w:rsidR="0060042F" w:rsidRPr="00E8144D" w:rsidRDefault="0060042F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E8144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E8144D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E8144D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E8144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E8144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144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144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144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144D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E8144D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  <w:r w:rsidRPr="00E8144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</w:tbl>
    <w:p w14:paraId="75016805" w14:textId="77777777" w:rsidR="0060042F" w:rsidRDefault="0060042F" w:rsidP="00B25D56">
      <w:pPr>
        <w:spacing w:after="0"/>
      </w:pPr>
    </w:p>
    <w:tbl>
      <w:tblPr>
        <w:tblStyle w:val="TableGrid"/>
        <w:tblW w:w="0" w:type="auto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05"/>
        <w:gridCol w:w="1911"/>
      </w:tblGrid>
      <w:tr w:rsidR="0060042F" w:rsidRPr="00F10405" w14:paraId="0A0BB817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520087A5" w14:textId="77777777" w:rsidR="0060042F" w:rsidRDefault="0060042F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T</w:t>
            </w:r>
            <w:r w:rsidRPr="00F10405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he assessor confirms: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F2F2F2" w:themeFill="background1" w:themeFillShade="F2"/>
            <w:vAlign w:val="center"/>
          </w:tcPr>
          <w:p w14:paraId="79609A48" w14:textId="77777777" w:rsidR="0060042F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</w:tr>
      <w:tr w:rsidR="0060042F" w:rsidRPr="00F10405" w14:paraId="63F2C1C5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EA20E9D" w14:textId="77777777" w:rsidR="0060042F" w:rsidRPr="007C532F" w:rsidRDefault="0060042F" w:rsidP="00B25D5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discussed with the candidate the workplace task they are required to complete for this assessment.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2A178915" w14:textId="77777777" w:rsidR="0060042F" w:rsidRPr="00C82237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B958AB9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30085EB" w14:textId="77777777" w:rsidR="0060042F" w:rsidRPr="007C532F" w:rsidRDefault="0060042F" w:rsidP="00B25D5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 candidate understands they will be assessed while completing this workplace task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,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as well as any document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(s)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they will complete as part of this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61E8307" w14:textId="77777777" w:rsidR="0060042F" w:rsidRPr="007C532F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03296C81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02F79355" w14:textId="77777777" w:rsidR="0060042F" w:rsidRPr="007C532F" w:rsidRDefault="0060042F" w:rsidP="00B25D5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instructions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 to undertake the workplace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EDBD93A" w14:textId="77777777" w:rsidR="0060042F" w:rsidRPr="007C532F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A7AD8A8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67344097" w14:textId="77777777" w:rsidR="0060042F" w:rsidRPr="007C532F" w:rsidRDefault="0060042F" w:rsidP="00B25D5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provided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the candidate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guidance on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how they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can satisfactorily complete the task.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5A9ED5BF" w14:textId="77777777" w:rsidR="0060042F" w:rsidRPr="007C532F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259C3A7A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D65774" w14:textId="6512847F" w:rsidR="0060042F" w:rsidRPr="007C532F" w:rsidRDefault="0060042F" w:rsidP="00B25D5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They have discussed with the candidate the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criteria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(</w:t>
            </w:r>
            <w:r w:rsidR="000D491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list</w:t>
            </w: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ed below) they are required to 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meet to complete the task satisfactorily.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AE606B6" w14:textId="77777777" w:rsidR="0060042F" w:rsidRPr="007C532F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  <w:tr w:rsidR="0060042F" w:rsidRPr="007C532F" w14:paraId="128FB4BE" w14:textId="77777777" w:rsidTr="004A6246">
        <w:trPr>
          <w:trHeight w:val="70"/>
          <w:jc w:val="center"/>
        </w:trPr>
        <w:tc>
          <w:tcPr>
            <w:tcW w:w="7105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757C234C" w14:textId="77777777" w:rsidR="0060042F" w:rsidRPr="007C532F" w:rsidRDefault="0060042F" w:rsidP="00B25D56">
            <w:pPr>
              <w:pStyle w:val="ListParagraph"/>
              <w:numPr>
                <w:ilvl w:val="0"/>
                <w:numId w:val="4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2D0DEE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They have addressed the candidate’s questions or concerns about the workplace task and the assessment process.</w:t>
            </w:r>
          </w:p>
        </w:tc>
        <w:tc>
          <w:tcPr>
            <w:tcW w:w="1911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auto"/>
            <w:vAlign w:val="center"/>
          </w:tcPr>
          <w:p w14:paraId="366317AA" w14:textId="77777777" w:rsidR="0060042F" w:rsidRPr="007C532F" w:rsidRDefault="0060042F" w:rsidP="00B25D56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YES     </w:t>
            </w:r>
            <w:r>
              <w:rPr>
                <w:rFonts w:ascii="Wingdings" w:eastAsia="Wingdings" w:hAnsi="Wingdings" w:cs="Wingdings"/>
                <w:color w:val="262626" w:themeColor="text1" w:themeTint="D9"/>
                <w:sz w:val="20"/>
                <w:szCs w:val="20"/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NO</w:t>
            </w:r>
          </w:p>
        </w:tc>
      </w:tr>
    </w:tbl>
    <w:p w14:paraId="59A823DA" w14:textId="77777777" w:rsidR="00926BF3" w:rsidRDefault="00926BF3" w:rsidP="00B25D56">
      <w:r>
        <w:br w:type="page"/>
      </w:r>
    </w:p>
    <w:p w14:paraId="6A467CF9" w14:textId="6475B479" w:rsidR="00820FC5" w:rsidRPr="00820FC5" w:rsidRDefault="00926BF3" w:rsidP="00B25D56">
      <w:pPr>
        <w:pStyle w:val="Heading1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</w:rPr>
      </w:pPr>
      <w:r w:rsidRPr="00CC46FB">
        <w:rPr>
          <w:rFonts w:asciiTheme="minorHAnsi" w:hAnsiTheme="minorHAnsi" w:cstheme="minorHAnsi"/>
          <w:color w:val="262626" w:themeColor="text1" w:themeTint="D9"/>
        </w:rPr>
        <w:lastRenderedPageBreak/>
        <w:t>Assessor’s Checklist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0055D1" w:rsidRPr="00C82237" w14:paraId="07F4F73A" w14:textId="77777777" w:rsidTr="004A6246">
        <w:trPr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773F0D12" w14:textId="2460C6C9" w:rsidR="000055D1" w:rsidRPr="00FB6AF4" w:rsidRDefault="000055D1" w:rsidP="00B25D56">
            <w:pPr>
              <w:tabs>
                <w:tab w:val="left" w:pos="180"/>
              </w:tabs>
              <w:ind w:left="0" w:right="0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The candidate’s 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Polic</w:t>
            </w:r>
            <w:r w:rsidR="00872AE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ies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and Procedure</w:t>
            </w:r>
            <w:r w:rsidR="00872AE3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 for Payroll</w:t>
            </w:r>
            <w:r w:rsid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48E552DD" w14:textId="77777777" w:rsidR="000055D1" w:rsidRPr="00C82237" w:rsidRDefault="000055D1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20A8D4B5" w14:textId="77777777" w:rsidR="000055D1" w:rsidRPr="00C82237" w:rsidRDefault="000055D1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F54360" w:rsidRPr="007D0A1A" w14:paraId="3FE427FF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7525DEE" w14:textId="2D94018E" w:rsidR="00F54360" w:rsidRPr="00FB6AF4" w:rsidRDefault="00F54360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an introduction of the document which explains the:</w:t>
            </w:r>
          </w:p>
        </w:tc>
        <w:tc>
          <w:tcPr>
            <w:tcW w:w="861" w:type="pct"/>
            <w:shd w:val="clear" w:color="auto" w:fill="auto"/>
          </w:tcPr>
          <w:p w14:paraId="2DEA656E" w14:textId="77777777" w:rsidR="00F54360" w:rsidRPr="007D0A1A" w:rsidRDefault="00F54360" w:rsidP="00B25D56">
            <w:pPr>
              <w:tabs>
                <w:tab w:val="left" w:pos="180"/>
              </w:tabs>
              <w:ind w:right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1441EB14" w14:textId="77777777" w:rsidR="00F54360" w:rsidRPr="007D0A1A" w:rsidRDefault="00F54360" w:rsidP="00B25D56">
            <w:pPr>
              <w:ind w:right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F54360" w:rsidRPr="007D0A1A" w14:paraId="363A7880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3EE8C68F" w14:textId="26D2A6CE" w:rsidR="00F54360" w:rsidRDefault="00F54360" w:rsidP="00B25D56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Purpose of the document</w:t>
            </w:r>
          </w:p>
        </w:tc>
        <w:tc>
          <w:tcPr>
            <w:tcW w:w="861" w:type="pct"/>
            <w:shd w:val="clear" w:color="auto" w:fill="auto"/>
          </w:tcPr>
          <w:p w14:paraId="031623F6" w14:textId="4BD4E38B" w:rsidR="00F54360" w:rsidRPr="007D0A1A" w:rsidRDefault="00F54360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36E36D7" w14:textId="1B8BD947" w:rsidR="00F54360" w:rsidRPr="007D0A1A" w:rsidRDefault="00F54360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0FD73626" w14:textId="77777777" w:rsidTr="00F54360">
        <w:trPr>
          <w:trHeight w:val="408"/>
          <w:jc w:val="center"/>
        </w:trPr>
        <w:tc>
          <w:tcPr>
            <w:tcW w:w="2747" w:type="pct"/>
            <w:shd w:val="clear" w:color="auto" w:fill="auto"/>
          </w:tcPr>
          <w:p w14:paraId="2114ED38" w14:textId="3A5D8326" w:rsidR="00F54360" w:rsidRDefault="00F54360" w:rsidP="00B25D56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Scope of the document</w:t>
            </w:r>
          </w:p>
        </w:tc>
        <w:tc>
          <w:tcPr>
            <w:tcW w:w="861" w:type="pct"/>
            <w:shd w:val="clear" w:color="auto" w:fill="auto"/>
          </w:tcPr>
          <w:p w14:paraId="3ADD4A98" w14:textId="0E2422F6" w:rsidR="00F54360" w:rsidRPr="007D0A1A" w:rsidRDefault="00F54360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56838D79" w14:textId="53D91F2D" w:rsidR="00F54360" w:rsidRPr="007D0A1A" w:rsidRDefault="00F54360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4A692A51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CEE85ED" w14:textId="22E1E265" w:rsidR="00F54360" w:rsidRDefault="00F54360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Includes a list of definition of terms (</w:t>
            </w: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definition and interpretation of terms, initialisms, acronyms, jargons used within th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document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)</w:t>
            </w:r>
          </w:p>
        </w:tc>
        <w:tc>
          <w:tcPr>
            <w:tcW w:w="861" w:type="pct"/>
            <w:shd w:val="clear" w:color="auto" w:fill="auto"/>
          </w:tcPr>
          <w:p w14:paraId="6594C2B7" w14:textId="7624B160" w:rsidR="00F54360" w:rsidRPr="007D0A1A" w:rsidRDefault="00F54360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6FEDCCC" w14:textId="4B8DD1F8" w:rsidR="00F54360" w:rsidRPr="007D0A1A" w:rsidRDefault="00F54360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F54360" w:rsidRPr="007D0A1A" w14:paraId="23FAA4F4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6CB4F0BA" w14:textId="66E6E281" w:rsidR="00F54360" w:rsidRDefault="00F54360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Identifies the roles and responsibilities of staff assigned in managing and processing payroll transactions</w:t>
            </w:r>
            <w:r w:rsidR="00A60E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7483EF1A" w14:textId="2850A320" w:rsidR="00F54360" w:rsidRPr="007D0A1A" w:rsidRDefault="00F54360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478A911" w14:textId="0154498C" w:rsidR="00F54360" w:rsidRPr="007D0A1A" w:rsidRDefault="00F54360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843DD" w:rsidRPr="007D0A1A" w14:paraId="5BB1852B" w14:textId="77777777" w:rsidTr="005871E9">
        <w:trPr>
          <w:trHeight w:val="341"/>
          <w:jc w:val="center"/>
        </w:trPr>
        <w:tc>
          <w:tcPr>
            <w:tcW w:w="2747" w:type="pct"/>
            <w:shd w:val="clear" w:color="auto" w:fill="auto"/>
          </w:tcPr>
          <w:p w14:paraId="78375A4C" w14:textId="094BAD65" w:rsidR="007843DD" w:rsidRPr="00FB6AF4" w:rsidRDefault="003A4C95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Identifies policies </w:t>
            </w:r>
            <w:r w:rsidR="0027510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and </w:t>
            </w:r>
            <w:r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procedures </w:t>
            </w:r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for</w:t>
            </w:r>
            <w:r w:rsidR="00A90533"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each of</w:t>
            </w:r>
            <w:r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following</w:t>
            </w:r>
            <w:r w:rsidR="00A90533" w:rsidRPr="00FB6AF4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  <w:r w:rsidR="00FF3537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7E900ED7" w14:textId="77777777" w:rsidR="007843DD" w:rsidRPr="007D0A1A" w:rsidRDefault="007843DD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</w:p>
        </w:tc>
        <w:tc>
          <w:tcPr>
            <w:tcW w:w="1392" w:type="pct"/>
            <w:shd w:val="clear" w:color="auto" w:fill="auto"/>
          </w:tcPr>
          <w:p w14:paraId="77964A69" w14:textId="77777777" w:rsidR="007843DD" w:rsidRPr="007D0A1A" w:rsidRDefault="007843DD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</w:p>
        </w:tc>
      </w:tr>
      <w:tr w:rsidR="00EF5BFA" w:rsidRPr="007D0A1A" w14:paraId="4411230C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AE5BFC1" w14:textId="503277EA" w:rsidR="005F5B20" w:rsidRDefault="00F54360" w:rsidP="00B25D5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Timekeeping</w:t>
            </w:r>
            <w:r w:rsidR="007A4AA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502BEF00" w14:textId="4959DD29" w:rsidR="00EF5BFA" w:rsidRDefault="005F5B20" w:rsidP="00B25D56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</w:t>
            </w:r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.g.</w:t>
            </w:r>
            <w:proofErr w:type="gramEnd"/>
            <w:r w:rsidR="003C353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9673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procedures relating to </w:t>
            </w:r>
            <w:r w:rsidR="00CB565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time logging</w:t>
            </w:r>
            <w:r w:rsidR="009673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 such as “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A badge time clock solution should be used in logging the total hours worked for the day </w:t>
            </w:r>
            <w:r w:rsidR="00872AE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by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each employee working in the construction site</w:t>
            </w:r>
            <w:r w:rsidR="0096733B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”</w:t>
            </w:r>
            <w:r w:rsidR="007A4AA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 etc.</w:t>
            </w:r>
            <w:r w:rsidR="0034167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8E295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407CB78E" w14:textId="2A773C30" w:rsidR="00EF5BFA" w:rsidRPr="007D0A1A" w:rsidRDefault="003958D8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0B9A934A" w14:textId="1F654FFF" w:rsidR="00EF5BFA" w:rsidRPr="007D0A1A" w:rsidRDefault="003958D8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26E299A4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5F3D5BBA" w14:textId="77777777" w:rsidR="00F54360" w:rsidRDefault="00F54360" w:rsidP="00B25D5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Payroll calculation.</w:t>
            </w:r>
          </w:p>
          <w:p w14:paraId="24B8EF55" w14:textId="05BA2C05" w:rsidR="00EF5BFA" w:rsidRDefault="00A72477" w:rsidP="00B25D56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A60E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policies relating to overtime, breaks, and leaves</w:t>
            </w:r>
            <w:r w:rsidR="00CD0D8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 such as</w:t>
            </w:r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CD0D8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“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Employees shall not be entitled to overtime pay for work performed in excess of eight hours without prior approval from the project manager</w:t>
            </w:r>
            <w:r w:rsidR="00CD0D8C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”, etc.</w:t>
            </w:r>
          </w:p>
        </w:tc>
        <w:tc>
          <w:tcPr>
            <w:tcW w:w="861" w:type="pct"/>
            <w:shd w:val="clear" w:color="auto" w:fill="auto"/>
          </w:tcPr>
          <w:p w14:paraId="65C24C0B" w14:textId="3B4CC7EB" w:rsidR="00EF5BFA" w:rsidRPr="007D0A1A" w:rsidRDefault="003958D8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9EC3CBA" w14:textId="0CBAB3C8" w:rsidR="00EF5BFA" w:rsidRPr="007D0A1A" w:rsidRDefault="003958D8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1697F18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28695DA3" w14:textId="77777777" w:rsidR="00A60ECF" w:rsidRDefault="00F54360" w:rsidP="00B25D5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Pay-out</w:t>
            </w:r>
            <w:r w:rsidR="00A322FC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3A339E33" w14:textId="0F195183" w:rsidR="00EF5BFA" w:rsidRPr="00F54360" w:rsidRDefault="0028072C" w:rsidP="00B25D56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</w:t>
            </w:r>
            <w:r w:rsidR="008F260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  <w:proofErr w:type="gramEnd"/>
            <w:r w:rsidR="00A60E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policies and procedures relating to the pay-out of salaries which may include, but are not limited to, policies relating to the payment method and payment schedule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="00A60E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A322FC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e.g.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“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Salaries and wages are paid in bi-monthly increments by direct payment to employees’ payroll account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”, etc.</w:t>
            </w:r>
          </w:p>
        </w:tc>
        <w:tc>
          <w:tcPr>
            <w:tcW w:w="861" w:type="pct"/>
            <w:shd w:val="clear" w:color="auto" w:fill="auto"/>
          </w:tcPr>
          <w:p w14:paraId="6948E3C4" w14:textId="0B9E4AFB" w:rsidR="00EF5BFA" w:rsidRPr="007D0A1A" w:rsidRDefault="003958D8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C56BCDB" w14:textId="08EFB043" w:rsidR="00EF5BFA" w:rsidRPr="007D0A1A" w:rsidRDefault="00FD6D4C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EF5BFA" w:rsidRPr="007D0A1A" w14:paraId="43F942C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0E6ECC1" w14:textId="77777777" w:rsidR="00F54360" w:rsidRDefault="00F54360" w:rsidP="00B25D5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Reporting</w:t>
            </w:r>
            <w:r w:rsidR="00210668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61ADB430" w14:textId="4D224737" w:rsidR="00EF5BFA" w:rsidRDefault="00C821CD" w:rsidP="00B25D56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policies and procedures relevant in summarising payroll transactions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 such as “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Payment summaries should be prepared and reviewed three days before pay-out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”, etc</w:t>
            </w:r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</w:tc>
        <w:tc>
          <w:tcPr>
            <w:tcW w:w="861" w:type="pct"/>
            <w:shd w:val="clear" w:color="auto" w:fill="auto"/>
          </w:tcPr>
          <w:p w14:paraId="5FE683BB" w14:textId="52AF3308" w:rsidR="00EF5BFA" w:rsidRPr="007D0A1A" w:rsidRDefault="003958D8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29588529" w14:textId="6E49B681" w:rsidR="00EF5BFA" w:rsidRPr="007D0A1A" w:rsidRDefault="00FD6D4C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78CF49AF" w14:textId="77777777" w:rsidR="007337C0" w:rsidRDefault="007337C0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5"/>
        <w:gridCol w:w="1553"/>
        <w:gridCol w:w="2511"/>
      </w:tblGrid>
      <w:tr w:rsidR="00B25D56" w:rsidRPr="007D0A1A" w14:paraId="5068CF14" w14:textId="77777777" w:rsidTr="00B25D56">
        <w:trPr>
          <w:trHeight w:val="251"/>
          <w:jc w:val="center"/>
        </w:trPr>
        <w:tc>
          <w:tcPr>
            <w:tcW w:w="2747" w:type="pct"/>
            <w:shd w:val="clear" w:color="auto" w:fill="F2F2F2" w:themeFill="background1" w:themeFillShade="F2"/>
          </w:tcPr>
          <w:p w14:paraId="287A06CD" w14:textId="767EC818" w:rsidR="00B25D56" w:rsidRPr="00B25D56" w:rsidRDefault="00B25D56" w:rsidP="00B25D56">
            <w:pPr>
              <w:tabs>
                <w:tab w:val="left" w:pos="180"/>
              </w:tabs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lastRenderedPageBreak/>
              <w:t xml:space="preserve">The candidate’s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Policies and Procedures for Payroll </w:t>
            </w:r>
            <w:r w:rsidRPr="00FB6AF4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submission:</w:t>
            </w:r>
          </w:p>
        </w:tc>
        <w:tc>
          <w:tcPr>
            <w:tcW w:w="861" w:type="pct"/>
            <w:shd w:val="clear" w:color="auto" w:fill="F2F2F2" w:themeFill="background1" w:themeFillShade="F2"/>
          </w:tcPr>
          <w:p w14:paraId="6C63B31F" w14:textId="2B14C1B6" w:rsidR="00B25D56" w:rsidRPr="007D0A1A" w:rsidRDefault="00B25D56" w:rsidP="00BB4710">
            <w:pPr>
              <w:tabs>
                <w:tab w:val="left" w:pos="180"/>
              </w:tabs>
              <w:ind w:left="0" w:right="0" w:firstLine="0"/>
              <w:jc w:val="center"/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YES/NO</w:t>
            </w:r>
          </w:p>
        </w:tc>
        <w:tc>
          <w:tcPr>
            <w:tcW w:w="1392" w:type="pct"/>
            <w:shd w:val="clear" w:color="auto" w:fill="F2F2F2" w:themeFill="background1" w:themeFillShade="F2"/>
          </w:tcPr>
          <w:p w14:paraId="47DBA57F" w14:textId="565822BB" w:rsidR="00B25D56" w:rsidRPr="007D0A1A" w:rsidRDefault="00B25D56" w:rsidP="00BB4710">
            <w:pPr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 xml:space="preserve">Assessor’s </w:t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c</w:t>
            </w:r>
            <w:r w:rsidRPr="00C82237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omments</w:t>
            </w:r>
          </w:p>
        </w:tc>
      </w:tr>
      <w:tr w:rsidR="00EF5BFA" w:rsidRPr="007D0A1A" w14:paraId="1D66E022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E62F39D" w14:textId="77777777" w:rsidR="00F54360" w:rsidRDefault="00F54360" w:rsidP="00B25D56">
            <w:pPr>
              <w:pStyle w:val="ListParagraph"/>
              <w:numPr>
                <w:ilvl w:val="1"/>
                <w:numId w:val="7"/>
              </w:numPr>
              <w:tabs>
                <w:tab w:val="left" w:pos="180"/>
              </w:tabs>
              <w:ind w:right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Recordkeeping</w:t>
            </w:r>
            <w:r w:rsidR="004D7995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  <w:p w14:paraId="68C18058" w14:textId="65ED3452" w:rsidR="00EF5BFA" w:rsidRPr="00F54360" w:rsidRDefault="00126DAF" w:rsidP="00B25D56">
            <w:pPr>
              <w:pStyle w:val="ListParagraph"/>
              <w:tabs>
                <w:tab w:val="left" w:pos="180"/>
              </w:tabs>
              <w:ind w:left="1440"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E.g.</w:t>
            </w:r>
            <w:proofErr w:type="gramEnd"/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policies and procedures relevant in maintaining payroll records</w:t>
            </w:r>
            <w:r w:rsidR="003830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,</w:t>
            </w:r>
            <w:r w:rsid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3830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such as “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Superannuation records should be </w:t>
            </w:r>
            <w:r w:rsidR="00A60E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properly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  <w:r w:rsidR="00A60EC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kept</w:t>
            </w:r>
            <w:r w:rsidR="00F54360" w:rsidRPr="00F5436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in the payroll department’s filing cabinets</w:t>
            </w:r>
            <w:r w:rsidR="003830F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”, etc.</w:t>
            </w:r>
          </w:p>
        </w:tc>
        <w:tc>
          <w:tcPr>
            <w:tcW w:w="861" w:type="pct"/>
            <w:shd w:val="clear" w:color="auto" w:fill="auto"/>
          </w:tcPr>
          <w:p w14:paraId="62659F3C" w14:textId="2645AE6C" w:rsidR="00EF5BFA" w:rsidRPr="007D0A1A" w:rsidRDefault="003958D8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6F9AB6E2" w14:textId="1CEB6D99" w:rsidR="00EF5BFA" w:rsidRPr="007D0A1A" w:rsidRDefault="00FD6D4C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861BC1" w:rsidRPr="007D0A1A" w14:paraId="006643CB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F98B82D" w14:textId="27C39C69" w:rsidR="00861BC1" w:rsidRPr="00C64711" w:rsidRDefault="00861BC1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policies and procedures that are </w:t>
            </w:r>
            <w:r w:rsidR="007F3863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practicable by the organisation</w:t>
            </w:r>
            <w:r w:rsidR="00744E86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: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</w:t>
            </w:r>
          </w:p>
        </w:tc>
        <w:tc>
          <w:tcPr>
            <w:tcW w:w="861" w:type="pct"/>
            <w:shd w:val="clear" w:color="auto" w:fill="auto"/>
          </w:tcPr>
          <w:p w14:paraId="20DE8D69" w14:textId="6D25DC87" w:rsidR="00861BC1" w:rsidRPr="007D0A1A" w:rsidRDefault="007F3863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4E3C0C0" w14:textId="4C3F401E" w:rsidR="00861BC1" w:rsidRPr="007D0A1A" w:rsidRDefault="007A4ECC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830F2" w:rsidRPr="007D0A1A" w14:paraId="36937DBD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008D78EE" w14:textId="17C1E98C" w:rsidR="003830F2" w:rsidRDefault="003830F2" w:rsidP="00B25D56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policies and procedures can be feasibly implemented given the organisation’s resources</w:t>
            </w:r>
          </w:p>
        </w:tc>
        <w:tc>
          <w:tcPr>
            <w:tcW w:w="861" w:type="pct"/>
            <w:shd w:val="clear" w:color="auto" w:fill="auto"/>
          </w:tcPr>
          <w:p w14:paraId="4E64EAFF" w14:textId="66FEB836" w:rsidR="003830F2" w:rsidRPr="007D0A1A" w:rsidRDefault="003830F2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C03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C03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C03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C03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10981CBF" w14:textId="048D29FE" w:rsidR="003830F2" w:rsidRPr="007D0A1A" w:rsidRDefault="003830F2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3830F2" w:rsidRPr="007D0A1A" w14:paraId="158D1BB5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75FACB8A" w14:textId="68801164" w:rsidR="003830F2" w:rsidRDefault="003830F2" w:rsidP="00B25D56">
            <w:pPr>
              <w:pStyle w:val="ListParagraph"/>
              <w:numPr>
                <w:ilvl w:val="2"/>
                <w:numId w:val="5"/>
              </w:numPr>
              <w:tabs>
                <w:tab w:val="left" w:pos="180"/>
              </w:tabs>
              <w:ind w:left="143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policies and procedures do not go against the mission and vision of the organisation</w:t>
            </w:r>
          </w:p>
        </w:tc>
        <w:tc>
          <w:tcPr>
            <w:tcW w:w="861" w:type="pct"/>
            <w:shd w:val="clear" w:color="auto" w:fill="auto"/>
          </w:tcPr>
          <w:p w14:paraId="315F6D09" w14:textId="54EDCD80" w:rsidR="003830F2" w:rsidRPr="007D0A1A" w:rsidRDefault="003830F2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C03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C03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C03C5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C03C5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34E6CE82" w14:textId="36909BB6" w:rsidR="003830F2" w:rsidRPr="007D0A1A" w:rsidRDefault="003830F2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0A30E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7F3863" w:rsidRPr="007D0A1A" w14:paraId="643E5199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1AD7D50A" w14:textId="28B9DD2C" w:rsidR="00856690" w:rsidRDefault="007F3863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Provides policies and procedures that can </w:t>
            </w:r>
            <w:r w:rsidR="00FB01A9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reasonably 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help </w:t>
            </w:r>
            <w:r w:rsidR="00AD4CD2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the business in managing its finances</w:t>
            </w:r>
            <w:r w:rsidR="00856690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.</w:t>
            </w:r>
          </w:p>
          <w:p w14:paraId="550D4CED" w14:textId="7CBD1419" w:rsidR="007F3863" w:rsidRDefault="00856690" w:rsidP="00B25D56">
            <w:pPr>
              <w:pStyle w:val="ListParagraph"/>
              <w:tabs>
                <w:tab w:val="left" w:pos="180"/>
              </w:tabs>
              <w:ind w:right="0" w:firstLine="0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proofErr w:type="gramStart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I.e.</w:t>
            </w:r>
            <w:proofErr w:type="gramEnd"/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The policies and procedures can help the business in tracking down cash flows</w:t>
            </w:r>
            <w:r w:rsidR="00024F9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, reporting </w:t>
            </w:r>
            <w:r w:rsidR="002C0CDF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the </w:t>
            </w:r>
            <w:r w:rsidR="00024F91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correct amount of cash flows,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 xml:space="preserve"> and in improving the financial position of the business, e.g. A policy that requires employees to log hours through a badge time clock can help the business in tracking down labour costs.</w:t>
            </w:r>
          </w:p>
        </w:tc>
        <w:tc>
          <w:tcPr>
            <w:tcW w:w="861" w:type="pct"/>
            <w:shd w:val="clear" w:color="auto" w:fill="auto"/>
          </w:tcPr>
          <w:p w14:paraId="7A4D0C4A" w14:textId="08ED3D7A" w:rsidR="007F3863" w:rsidRPr="007D0A1A" w:rsidRDefault="007A4ECC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78DD7E2C" w14:textId="318BA9D3" w:rsidR="007F3863" w:rsidRPr="007D0A1A" w:rsidRDefault="007A4ECC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  <w:tr w:rsidR="006C06C1" w:rsidRPr="007D0A1A" w14:paraId="0A17362E" w14:textId="77777777" w:rsidTr="005871E9">
        <w:trPr>
          <w:trHeight w:val="251"/>
          <w:jc w:val="center"/>
        </w:trPr>
        <w:tc>
          <w:tcPr>
            <w:tcW w:w="2747" w:type="pct"/>
            <w:shd w:val="clear" w:color="auto" w:fill="auto"/>
          </w:tcPr>
          <w:p w14:paraId="323E6173" w14:textId="269EACBB" w:rsidR="006C06C1" w:rsidRDefault="007A4ECC" w:rsidP="00C82532">
            <w:pPr>
              <w:pStyle w:val="ListParagraph"/>
              <w:numPr>
                <w:ilvl w:val="0"/>
                <w:numId w:val="5"/>
              </w:numPr>
              <w:tabs>
                <w:tab w:val="left" w:pos="180"/>
              </w:tabs>
              <w:ind w:left="714" w:right="0" w:hanging="357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Presents the policies and procedures in clear language</w:t>
            </w:r>
          </w:p>
        </w:tc>
        <w:tc>
          <w:tcPr>
            <w:tcW w:w="861" w:type="pct"/>
            <w:shd w:val="clear" w:color="auto" w:fill="auto"/>
          </w:tcPr>
          <w:p w14:paraId="1E2D4F06" w14:textId="105C1D9B" w:rsidR="006C06C1" w:rsidRPr="007D0A1A" w:rsidRDefault="007A4ECC" w:rsidP="00B25D56">
            <w:pPr>
              <w:tabs>
                <w:tab w:val="left" w:pos="180"/>
              </w:tabs>
              <w:ind w:left="0" w:right="0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</w:pP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YES   </w:t>
            </w:r>
            <w:r w:rsidRPr="007D0A1A">
              <w:rPr>
                <w:rFonts w:ascii="Wingdings" w:eastAsia="Wingdings" w:hAnsi="Wingdings" w:cs="Wingdings"/>
                <w:color w:val="262626" w:themeColor="text1" w:themeTint="D9"/>
                <w:sz w:val="16"/>
                <w:szCs w:val="16"/>
              </w:rPr>
              <w:t>o</w:t>
            </w:r>
            <w:r w:rsidRPr="007D0A1A">
              <w:rPr>
                <w:rFonts w:ascii="Arial" w:hAnsi="Arial" w:cs="Arial"/>
                <w:color w:val="262626" w:themeColor="text1" w:themeTint="D9"/>
                <w:sz w:val="16"/>
                <w:szCs w:val="16"/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 w14:paraId="4B3D4F47" w14:textId="55FEBED8" w:rsidR="006C06C1" w:rsidRPr="007D0A1A" w:rsidRDefault="007A4ECC" w:rsidP="00B25D56">
            <w:pPr>
              <w:ind w:left="0" w:right="0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instrText xml:space="preserve"> FORMTEXT </w:instrTex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separate"/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t> </w:t>
            </w:r>
            <w:r w:rsidRPr="007D0A1A">
              <w:rPr>
                <w:rFonts w:ascii="Arial" w:hAnsi="Arial" w:cs="Arial"/>
                <w:color w:val="262626" w:themeColor="text1" w:themeTint="D9"/>
                <w:sz w:val="18"/>
                <w:szCs w:val="18"/>
              </w:rPr>
              <w:fldChar w:fldCharType="end"/>
            </w:r>
          </w:p>
        </w:tc>
      </w:tr>
    </w:tbl>
    <w:p w14:paraId="0EC3340B" w14:textId="7C2BC532" w:rsidR="005F4237" w:rsidRPr="00C82532" w:rsidRDefault="005F4237" w:rsidP="0047625A">
      <w:pPr>
        <w:spacing w:after="0"/>
        <w:rPr>
          <w:sz w:val="24"/>
          <w:szCs w:val="24"/>
        </w:rPr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007"/>
        <w:gridCol w:w="6012"/>
      </w:tblGrid>
      <w:tr w:rsidR="000055D1" w:rsidRPr="007D0A1A" w14:paraId="685AA0B6" w14:textId="77777777" w:rsidTr="004A6246">
        <w:trPr>
          <w:trHeight w:val="1880"/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691D47BA" w14:textId="77777777" w:rsidR="000055D1" w:rsidRPr="007D0A1A" w:rsidRDefault="000055D1" w:rsidP="00B25D56">
            <w:pPr>
              <w:ind w:left="65" w:right="0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</w:pPr>
            <w:r w:rsidRPr="007D0A1A">
              <w:br w:type="page"/>
            </w:r>
            <w:r w:rsidRPr="007D0A1A"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</w:rPr>
              <w:t>Assessor Declaration</w:t>
            </w:r>
          </w:p>
          <w:p w14:paraId="2355907A" w14:textId="5E582E38" w:rsidR="000055D1" w:rsidRPr="007D0A1A" w:rsidRDefault="000055D1" w:rsidP="00B25D56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By signing here, I confirm that I have thoroughly reviewed the candidate’s </w:t>
            </w:r>
            <w:r w:rsidR="002A2C96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Policies and Procedures for Payroll 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submission for this workplace assessment task.</w:t>
            </w:r>
          </w:p>
          <w:p w14:paraId="24944CFF" w14:textId="77777777" w:rsidR="000055D1" w:rsidRPr="007D0A1A" w:rsidRDefault="000055D1" w:rsidP="00B25D56">
            <w:pPr>
              <w:ind w:left="65" w:right="0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I confirm that the information recorded on this </w:t>
            </w:r>
            <w:r w:rsidRPr="007D0A1A"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</w:rPr>
              <w:t>Assessor’s Checklist</w:t>
            </w: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is true and accurately reflects the candidate’s submission for this workplace task.</w:t>
            </w:r>
          </w:p>
        </w:tc>
      </w:tr>
      <w:tr w:rsidR="000055D1" w:rsidRPr="007D0A1A" w14:paraId="1172BA27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7D44A4B" w14:textId="77777777" w:rsidR="000055D1" w:rsidRPr="007D0A1A" w:rsidRDefault="000055D1" w:rsidP="00B25D56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signature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63319D5" w14:textId="77777777" w:rsidR="000055D1" w:rsidRPr="007D0A1A" w:rsidRDefault="000055D1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7D0A1A" w14:paraId="607927FC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95C1F5D" w14:textId="77777777" w:rsidR="000055D1" w:rsidRPr="007D0A1A" w:rsidRDefault="000055D1" w:rsidP="00B25D56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Assessor’s name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E2C31A3" w14:textId="77777777" w:rsidR="000055D1" w:rsidRPr="007D0A1A" w:rsidRDefault="000055D1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  <w:tr w:rsidR="000055D1" w:rsidRPr="005940E3" w14:paraId="6D0AE5CF" w14:textId="77777777" w:rsidTr="004A6246">
        <w:trPr>
          <w:jc w:val="center"/>
        </w:trPr>
        <w:tc>
          <w:tcPr>
            <w:tcW w:w="1667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2FFCC5C" w14:textId="77777777" w:rsidR="000055D1" w:rsidRPr="007D0A1A" w:rsidRDefault="000055D1" w:rsidP="00B25D56">
            <w:pPr>
              <w:tabs>
                <w:tab w:val="left" w:pos="180"/>
              </w:tabs>
              <w:ind w:left="63" w:right="0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signed</w:t>
            </w:r>
          </w:p>
        </w:tc>
        <w:tc>
          <w:tcPr>
            <w:tcW w:w="3333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4FA8C8" w14:textId="77777777" w:rsidR="000055D1" w:rsidRPr="005940E3" w:rsidRDefault="000055D1" w:rsidP="00B25D56">
            <w:pPr>
              <w:tabs>
                <w:tab w:val="left" w:pos="180"/>
              </w:tabs>
              <w:ind w:left="0" w:right="0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instrText xml:space="preserve"> FORMTEXT </w:instrTex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separate"/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noProof/>
                <w:color w:val="262626" w:themeColor="text1" w:themeTint="D9"/>
                <w:sz w:val="20"/>
                <w:szCs w:val="20"/>
              </w:rPr>
              <w:t> </w:t>
            </w:r>
            <w:r w:rsidRPr="007D0A1A">
              <w:rPr>
                <w:rFonts w:cstheme="minorHAnsi"/>
                <w:color w:val="262626" w:themeColor="text1" w:themeTint="D9"/>
                <w:sz w:val="20"/>
                <w:szCs w:val="20"/>
              </w:rPr>
              <w:fldChar w:fldCharType="end"/>
            </w:r>
          </w:p>
        </w:tc>
      </w:tr>
    </w:tbl>
    <w:p w14:paraId="5C2139CD" w14:textId="77777777" w:rsidR="000055D1" w:rsidRDefault="000055D1" w:rsidP="000055D1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28553D4C" w14:textId="539367EE" w:rsidR="000055D1" w:rsidRPr="00D645BA" w:rsidRDefault="000055D1" w:rsidP="000055D1"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 w:rsidR="000055D1" w:rsidRPr="00D645BA" w:rsidSect="000055D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9" w:h="16834" w:code="9"/>
      <w:pgMar w:top="1440" w:right="1440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8176C7" w14:textId="77777777" w:rsidR="008435C1" w:rsidRDefault="008435C1" w:rsidP="000055D1">
      <w:pPr>
        <w:spacing w:after="0" w:line="240" w:lineRule="auto"/>
      </w:pPr>
      <w:r>
        <w:separator/>
      </w:r>
    </w:p>
  </w:endnote>
  <w:endnote w:type="continuationSeparator" w:id="0">
    <w:p w14:paraId="6DA205C2" w14:textId="77777777" w:rsidR="008435C1" w:rsidRDefault="008435C1" w:rsidP="000055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600456457"/>
      <w:docPartObj>
        <w:docPartGallery w:val="Page Numbers (Top of Page)"/>
        <w:docPartUnique/>
      </w:docPartObj>
    </w:sdtPr>
    <w:sdtContent>
      <w:p w14:paraId="521AE970" w14:textId="30FF5CAD" w:rsidR="000055D1" w:rsidRPr="008C1174" w:rsidRDefault="008C1174" w:rsidP="008C117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-646058076"/>
            <w:placeholder>
              <w:docPart w:val="3544AC5FBC974881BB06AAA3FB25292A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63DECA6C" w14:textId="703D0870" w:rsidR="000055D1" w:rsidRPr="008C1174" w:rsidRDefault="008C1174" w:rsidP="008C1174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C37E24C9928B46E3BC8B60FA7076F875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v1-1_14/09/2022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5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771787" w14:textId="77777777" w:rsidR="00E8144D" w:rsidRDefault="00E8144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4FC18" w14:textId="77777777" w:rsidR="008435C1" w:rsidRDefault="008435C1" w:rsidP="000055D1">
      <w:pPr>
        <w:spacing w:after="0" w:line="240" w:lineRule="auto"/>
      </w:pPr>
      <w:r>
        <w:separator/>
      </w:r>
    </w:p>
  </w:footnote>
  <w:footnote w:type="continuationSeparator" w:id="0">
    <w:p w14:paraId="02528D13" w14:textId="77777777" w:rsidR="008435C1" w:rsidRDefault="008435C1" w:rsidP="000055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0CAB62" w14:textId="77777777" w:rsidR="00E8144D" w:rsidRDefault="00E8144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6D505E" w14:textId="77777777" w:rsidR="00E8144D" w:rsidRDefault="00E8144D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393D79" w14:textId="77777777" w:rsidR="00E8144D" w:rsidRDefault="00E8144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864C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E51DB"/>
    <w:multiLevelType w:val="hybridMultilevel"/>
    <w:tmpl w:val="08085B28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5E2A64"/>
    <w:multiLevelType w:val="hybridMultilevel"/>
    <w:tmpl w:val="EA28C754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F164B5"/>
    <w:multiLevelType w:val="hybridMultilevel"/>
    <w:tmpl w:val="67D6EFB0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8135466"/>
    <w:multiLevelType w:val="hybridMultilevel"/>
    <w:tmpl w:val="0BF03AC4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D79338D"/>
    <w:multiLevelType w:val="hybridMultilevel"/>
    <w:tmpl w:val="DBC48D44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122F05"/>
    <w:multiLevelType w:val="hybridMultilevel"/>
    <w:tmpl w:val="79C86AE0"/>
    <w:lvl w:ilvl="0" w:tplc="9E280F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DE4BA4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9F0368"/>
    <w:multiLevelType w:val="hybridMultilevel"/>
    <w:tmpl w:val="CEE49D76"/>
    <w:lvl w:ilvl="0" w:tplc="0C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C6249C"/>
    <w:multiLevelType w:val="hybridMultilevel"/>
    <w:tmpl w:val="EB443DF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937F1C"/>
    <w:multiLevelType w:val="hybridMultilevel"/>
    <w:tmpl w:val="6B46DCCC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5C77DF2"/>
    <w:multiLevelType w:val="hybridMultilevel"/>
    <w:tmpl w:val="F1CE0FCE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B">
      <w:start w:val="1"/>
      <w:numFmt w:val="lowerRoman"/>
      <w:lvlText w:val="%2."/>
      <w:lvlJc w:val="right"/>
      <w:pPr>
        <w:ind w:left="1440" w:hanging="360"/>
      </w:pPr>
    </w:lvl>
    <w:lvl w:ilvl="2" w:tplc="3409001B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0652FF"/>
    <w:multiLevelType w:val="hybridMultilevel"/>
    <w:tmpl w:val="6CC41AC2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DC7902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7C2AE0"/>
    <w:multiLevelType w:val="hybridMultilevel"/>
    <w:tmpl w:val="3560F04A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5557CE4"/>
    <w:multiLevelType w:val="hybridMultilevel"/>
    <w:tmpl w:val="01C2B7A8"/>
    <w:lvl w:ilvl="0" w:tplc="3409001B">
      <w:start w:val="1"/>
      <w:numFmt w:val="lowerRoman"/>
      <w:lvlText w:val="%1."/>
      <w:lvlJc w:val="righ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794787234">
    <w:abstractNumId w:val="2"/>
  </w:num>
  <w:num w:numId="2" w16cid:durableId="76295765">
    <w:abstractNumId w:val="15"/>
  </w:num>
  <w:num w:numId="3" w16cid:durableId="2073507075">
    <w:abstractNumId w:val="5"/>
  </w:num>
  <w:num w:numId="4" w16cid:durableId="325984122">
    <w:abstractNumId w:val="13"/>
  </w:num>
  <w:num w:numId="5" w16cid:durableId="1847669913">
    <w:abstractNumId w:val="9"/>
  </w:num>
  <w:num w:numId="6" w16cid:durableId="333461384">
    <w:abstractNumId w:val="7"/>
  </w:num>
  <w:num w:numId="7" w16cid:durableId="1229610695">
    <w:abstractNumId w:val="11"/>
  </w:num>
  <w:num w:numId="8" w16cid:durableId="1300454132">
    <w:abstractNumId w:val="3"/>
  </w:num>
  <w:num w:numId="9" w16cid:durableId="794368009">
    <w:abstractNumId w:val="8"/>
  </w:num>
  <w:num w:numId="10" w16cid:durableId="1081174053">
    <w:abstractNumId w:val="1"/>
  </w:num>
  <w:num w:numId="11" w16cid:durableId="1641034098">
    <w:abstractNumId w:val="12"/>
  </w:num>
  <w:num w:numId="12" w16cid:durableId="657729937">
    <w:abstractNumId w:val="10"/>
  </w:num>
  <w:num w:numId="13" w16cid:durableId="1480997691">
    <w:abstractNumId w:val="0"/>
  </w:num>
  <w:num w:numId="14" w16cid:durableId="85346987">
    <w:abstractNumId w:val="16"/>
  </w:num>
  <w:num w:numId="15" w16cid:durableId="1271280876">
    <w:abstractNumId w:val="14"/>
  </w:num>
  <w:num w:numId="16" w16cid:durableId="981622674">
    <w:abstractNumId w:val="4"/>
  </w:num>
  <w:num w:numId="17" w16cid:durableId="153704146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TA1MTA3sDCzNLGwMDZR0lEKTi0uzszPAykwMq8FAPPASDEtAAAA"/>
  </w:docVars>
  <w:rsids>
    <w:rsidRoot w:val="002F29A7"/>
    <w:rsid w:val="000055D1"/>
    <w:rsid w:val="00014F02"/>
    <w:rsid w:val="0002062A"/>
    <w:rsid w:val="00024F91"/>
    <w:rsid w:val="00026CB3"/>
    <w:rsid w:val="000314D1"/>
    <w:rsid w:val="00051D5E"/>
    <w:rsid w:val="000A60F2"/>
    <w:rsid w:val="000B04E7"/>
    <w:rsid w:val="000B26D5"/>
    <w:rsid w:val="000C4D00"/>
    <w:rsid w:val="000D491C"/>
    <w:rsid w:val="000F3C7B"/>
    <w:rsid w:val="00103999"/>
    <w:rsid w:val="0011611A"/>
    <w:rsid w:val="00116378"/>
    <w:rsid w:val="00117DF8"/>
    <w:rsid w:val="00122866"/>
    <w:rsid w:val="00126DAF"/>
    <w:rsid w:val="0013118C"/>
    <w:rsid w:val="00135162"/>
    <w:rsid w:val="00136DA2"/>
    <w:rsid w:val="00167FBC"/>
    <w:rsid w:val="00170F26"/>
    <w:rsid w:val="001711BB"/>
    <w:rsid w:val="001778C1"/>
    <w:rsid w:val="0018128D"/>
    <w:rsid w:val="00181C5B"/>
    <w:rsid w:val="00193545"/>
    <w:rsid w:val="001A1AE2"/>
    <w:rsid w:val="001B2F72"/>
    <w:rsid w:val="001C2BDA"/>
    <w:rsid w:val="001E1567"/>
    <w:rsid w:val="001E3D13"/>
    <w:rsid w:val="001E418E"/>
    <w:rsid w:val="001E4E01"/>
    <w:rsid w:val="00210668"/>
    <w:rsid w:val="00212EE2"/>
    <w:rsid w:val="00232271"/>
    <w:rsid w:val="00257A5F"/>
    <w:rsid w:val="00261ABD"/>
    <w:rsid w:val="002637DA"/>
    <w:rsid w:val="00275104"/>
    <w:rsid w:val="0028072C"/>
    <w:rsid w:val="002A2C96"/>
    <w:rsid w:val="002A2CF2"/>
    <w:rsid w:val="002A42CC"/>
    <w:rsid w:val="002A4AF2"/>
    <w:rsid w:val="002C0CDF"/>
    <w:rsid w:val="002C49F1"/>
    <w:rsid w:val="002C66F6"/>
    <w:rsid w:val="002F29A7"/>
    <w:rsid w:val="003175C5"/>
    <w:rsid w:val="00337CFE"/>
    <w:rsid w:val="0034167A"/>
    <w:rsid w:val="00346E24"/>
    <w:rsid w:val="00351A01"/>
    <w:rsid w:val="003830F2"/>
    <w:rsid w:val="0039482B"/>
    <w:rsid w:val="003958D8"/>
    <w:rsid w:val="003A4C95"/>
    <w:rsid w:val="003C1922"/>
    <w:rsid w:val="003C353C"/>
    <w:rsid w:val="003E3C69"/>
    <w:rsid w:val="003E5A30"/>
    <w:rsid w:val="003E73D8"/>
    <w:rsid w:val="003F323F"/>
    <w:rsid w:val="00400A9B"/>
    <w:rsid w:val="004169D3"/>
    <w:rsid w:val="00426EE1"/>
    <w:rsid w:val="00441EF5"/>
    <w:rsid w:val="00460A37"/>
    <w:rsid w:val="00463F02"/>
    <w:rsid w:val="00465E9C"/>
    <w:rsid w:val="004664C2"/>
    <w:rsid w:val="00467490"/>
    <w:rsid w:val="00471CDD"/>
    <w:rsid w:val="004745C0"/>
    <w:rsid w:val="0047625A"/>
    <w:rsid w:val="004831EC"/>
    <w:rsid w:val="00484193"/>
    <w:rsid w:val="004D0394"/>
    <w:rsid w:val="004D7995"/>
    <w:rsid w:val="004E14E5"/>
    <w:rsid w:val="004E237E"/>
    <w:rsid w:val="004F04D9"/>
    <w:rsid w:val="0050240F"/>
    <w:rsid w:val="00521B57"/>
    <w:rsid w:val="005267A4"/>
    <w:rsid w:val="00526AD3"/>
    <w:rsid w:val="005421B4"/>
    <w:rsid w:val="00542360"/>
    <w:rsid w:val="0055096D"/>
    <w:rsid w:val="00564398"/>
    <w:rsid w:val="005709B4"/>
    <w:rsid w:val="00583464"/>
    <w:rsid w:val="005B50CD"/>
    <w:rsid w:val="005D1816"/>
    <w:rsid w:val="005E78C0"/>
    <w:rsid w:val="005F3186"/>
    <w:rsid w:val="005F4237"/>
    <w:rsid w:val="005F4481"/>
    <w:rsid w:val="005F5B20"/>
    <w:rsid w:val="0060042F"/>
    <w:rsid w:val="0061145D"/>
    <w:rsid w:val="00623266"/>
    <w:rsid w:val="00684160"/>
    <w:rsid w:val="006A2703"/>
    <w:rsid w:val="006A6FB3"/>
    <w:rsid w:val="006B3379"/>
    <w:rsid w:val="006C06C1"/>
    <w:rsid w:val="006C4111"/>
    <w:rsid w:val="00700CD0"/>
    <w:rsid w:val="00714A78"/>
    <w:rsid w:val="00716DC1"/>
    <w:rsid w:val="007337C0"/>
    <w:rsid w:val="0073462D"/>
    <w:rsid w:val="007378D2"/>
    <w:rsid w:val="00743058"/>
    <w:rsid w:val="00744E86"/>
    <w:rsid w:val="00751172"/>
    <w:rsid w:val="00771895"/>
    <w:rsid w:val="007843DD"/>
    <w:rsid w:val="007946FA"/>
    <w:rsid w:val="007A4AA8"/>
    <w:rsid w:val="007A4ECC"/>
    <w:rsid w:val="007B5A73"/>
    <w:rsid w:val="007B6D9D"/>
    <w:rsid w:val="007C33C1"/>
    <w:rsid w:val="007E17BC"/>
    <w:rsid w:val="007E7679"/>
    <w:rsid w:val="007E7824"/>
    <w:rsid w:val="007F3863"/>
    <w:rsid w:val="00805659"/>
    <w:rsid w:val="00820FC5"/>
    <w:rsid w:val="00832B8C"/>
    <w:rsid w:val="0083339D"/>
    <w:rsid w:val="008406DD"/>
    <w:rsid w:val="008435C1"/>
    <w:rsid w:val="00850D1A"/>
    <w:rsid w:val="00856690"/>
    <w:rsid w:val="00861BC1"/>
    <w:rsid w:val="0086732D"/>
    <w:rsid w:val="00867B61"/>
    <w:rsid w:val="00872AE3"/>
    <w:rsid w:val="00877CA7"/>
    <w:rsid w:val="008A120A"/>
    <w:rsid w:val="008C0060"/>
    <w:rsid w:val="008C1174"/>
    <w:rsid w:val="008C6C99"/>
    <w:rsid w:val="008C7615"/>
    <w:rsid w:val="008E2950"/>
    <w:rsid w:val="008F10EC"/>
    <w:rsid w:val="008F2609"/>
    <w:rsid w:val="009029D9"/>
    <w:rsid w:val="00926B90"/>
    <w:rsid w:val="00926BF3"/>
    <w:rsid w:val="00927D6B"/>
    <w:rsid w:val="00931839"/>
    <w:rsid w:val="00950D0B"/>
    <w:rsid w:val="0096733B"/>
    <w:rsid w:val="00984E6E"/>
    <w:rsid w:val="009900C0"/>
    <w:rsid w:val="009905B3"/>
    <w:rsid w:val="009C4419"/>
    <w:rsid w:val="009D36C4"/>
    <w:rsid w:val="009E106F"/>
    <w:rsid w:val="00A11D73"/>
    <w:rsid w:val="00A21274"/>
    <w:rsid w:val="00A322FC"/>
    <w:rsid w:val="00A518C0"/>
    <w:rsid w:val="00A575A9"/>
    <w:rsid w:val="00A60AE2"/>
    <w:rsid w:val="00A60ECF"/>
    <w:rsid w:val="00A72477"/>
    <w:rsid w:val="00A8318A"/>
    <w:rsid w:val="00A90533"/>
    <w:rsid w:val="00AA2D0C"/>
    <w:rsid w:val="00AA3118"/>
    <w:rsid w:val="00AB7358"/>
    <w:rsid w:val="00AC707F"/>
    <w:rsid w:val="00AD4CD2"/>
    <w:rsid w:val="00AE20D9"/>
    <w:rsid w:val="00AE2E80"/>
    <w:rsid w:val="00AE719F"/>
    <w:rsid w:val="00AF0C7F"/>
    <w:rsid w:val="00B21D93"/>
    <w:rsid w:val="00B2215F"/>
    <w:rsid w:val="00B25D56"/>
    <w:rsid w:val="00B34E55"/>
    <w:rsid w:val="00B455AC"/>
    <w:rsid w:val="00B52EF1"/>
    <w:rsid w:val="00B65856"/>
    <w:rsid w:val="00B7092E"/>
    <w:rsid w:val="00B8397A"/>
    <w:rsid w:val="00B87278"/>
    <w:rsid w:val="00BB3E8B"/>
    <w:rsid w:val="00BB4710"/>
    <w:rsid w:val="00BD29F3"/>
    <w:rsid w:val="00BE1DB3"/>
    <w:rsid w:val="00BE63F6"/>
    <w:rsid w:val="00C029B9"/>
    <w:rsid w:val="00C03541"/>
    <w:rsid w:val="00C04C76"/>
    <w:rsid w:val="00C23614"/>
    <w:rsid w:val="00C272E7"/>
    <w:rsid w:val="00C42ACC"/>
    <w:rsid w:val="00C438A6"/>
    <w:rsid w:val="00C64711"/>
    <w:rsid w:val="00C81B96"/>
    <w:rsid w:val="00C821CD"/>
    <w:rsid w:val="00C82532"/>
    <w:rsid w:val="00C8688D"/>
    <w:rsid w:val="00CB5651"/>
    <w:rsid w:val="00CC0F3D"/>
    <w:rsid w:val="00CC40E1"/>
    <w:rsid w:val="00CC46FB"/>
    <w:rsid w:val="00CD0D8C"/>
    <w:rsid w:val="00CD4D5C"/>
    <w:rsid w:val="00CE29C5"/>
    <w:rsid w:val="00CF0ECD"/>
    <w:rsid w:val="00D00C5A"/>
    <w:rsid w:val="00D06A29"/>
    <w:rsid w:val="00D07949"/>
    <w:rsid w:val="00D2453C"/>
    <w:rsid w:val="00D24D3F"/>
    <w:rsid w:val="00D3139B"/>
    <w:rsid w:val="00D431B2"/>
    <w:rsid w:val="00D638A9"/>
    <w:rsid w:val="00D645BA"/>
    <w:rsid w:val="00D6721D"/>
    <w:rsid w:val="00D75C42"/>
    <w:rsid w:val="00DA3198"/>
    <w:rsid w:val="00DA465F"/>
    <w:rsid w:val="00DA62CA"/>
    <w:rsid w:val="00DA635E"/>
    <w:rsid w:val="00DE5723"/>
    <w:rsid w:val="00E04662"/>
    <w:rsid w:val="00E35875"/>
    <w:rsid w:val="00E401DA"/>
    <w:rsid w:val="00E613DD"/>
    <w:rsid w:val="00E617D7"/>
    <w:rsid w:val="00E61A3A"/>
    <w:rsid w:val="00E66645"/>
    <w:rsid w:val="00E672A6"/>
    <w:rsid w:val="00E733D8"/>
    <w:rsid w:val="00E807D0"/>
    <w:rsid w:val="00E8144D"/>
    <w:rsid w:val="00EA4560"/>
    <w:rsid w:val="00EA69E0"/>
    <w:rsid w:val="00EF5BFA"/>
    <w:rsid w:val="00F01915"/>
    <w:rsid w:val="00F31F23"/>
    <w:rsid w:val="00F32584"/>
    <w:rsid w:val="00F54360"/>
    <w:rsid w:val="00F5779D"/>
    <w:rsid w:val="00F80B33"/>
    <w:rsid w:val="00FA09BA"/>
    <w:rsid w:val="00FB01A9"/>
    <w:rsid w:val="00FB644D"/>
    <w:rsid w:val="00FB6AF4"/>
    <w:rsid w:val="00FD6D4C"/>
    <w:rsid w:val="00FF3537"/>
    <w:rsid w:val="130D2B11"/>
    <w:rsid w:val="629C4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4B4DA5D"/>
  <w15:chartTrackingRefBased/>
  <w15:docId w15:val="{B3CB7852-CE66-460E-9C11-A2299D0A9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128D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2F29A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F29A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B2215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character" w:customStyle="1" w:styleId="Heading2Char">
    <w:name w:val="Heading 2 Char"/>
    <w:basedOn w:val="DefaultParagraphFont"/>
    <w:link w:val="Heading2"/>
    <w:uiPriority w:val="9"/>
    <w:rsid w:val="002F29A7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F29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29A7"/>
    <w:rPr>
      <w:rFonts w:ascii="Segoe UI" w:hAnsi="Segoe UI" w:cs="Segoe UI"/>
      <w:sz w:val="18"/>
      <w:szCs w:val="18"/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CC46FB"/>
    <w:pPr>
      <w:ind w:left="720"/>
      <w:contextualSpacing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AE719F"/>
    <w:rPr>
      <w:lang w:val="en-AU"/>
    </w:rPr>
  </w:style>
  <w:style w:type="character" w:customStyle="1" w:styleId="Heading3Char">
    <w:name w:val="Heading 3 Char"/>
    <w:basedOn w:val="DefaultParagraphFont"/>
    <w:link w:val="Heading3"/>
    <w:uiPriority w:val="9"/>
    <w:rsid w:val="00B2215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AU"/>
    </w:rPr>
  </w:style>
  <w:style w:type="table" w:styleId="TableGrid">
    <w:name w:val="Table Grid"/>
    <w:aliases w:val="Compliant Table Grid"/>
    <w:basedOn w:val="TableNormal"/>
    <w:uiPriority w:val="39"/>
    <w:rsid w:val="00D645B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55D1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0055D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55D1"/>
    <w:rPr>
      <w:lang w:val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1E4E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1E4E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1E4E01"/>
    <w:rPr>
      <w:sz w:val="20"/>
      <w:szCs w:val="20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4E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4E01"/>
    <w:rPr>
      <w:b/>
      <w:bCs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37E24C9928B46E3BC8B60FA7076F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9AC6D2-B9D4-4EA5-A648-3406907502E1}"/>
      </w:docPartPr>
      <w:docPartBody>
        <w:p w:rsidR="00000000" w:rsidRDefault="003C5F73" w:rsidP="003C5F73">
          <w:pPr>
            <w:pStyle w:val="C37E24C9928B46E3BC8B60FA7076F875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3544AC5FBC974881BB06AAA3FB2529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9B7603-D2D1-4029-8531-ED3FBFE69869}"/>
      </w:docPartPr>
      <w:docPartBody>
        <w:p w:rsidR="00000000" w:rsidRDefault="003C5F73" w:rsidP="003C5F73">
          <w:pPr>
            <w:pStyle w:val="3544AC5FBC974881BB06AAA3FB25292A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5F73"/>
    <w:rsid w:val="003C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3C5F73"/>
    <w:rPr>
      <w:color w:val="808080"/>
    </w:rPr>
  </w:style>
  <w:style w:type="paragraph" w:customStyle="1" w:styleId="C37E24C9928B46E3BC8B60FA7076F875">
    <w:name w:val="C37E24C9928B46E3BC8B60FA7076F875"/>
    <w:rsid w:val="003C5F73"/>
  </w:style>
  <w:style w:type="paragraph" w:customStyle="1" w:styleId="3544AC5FBC974881BB06AAA3FB25292A">
    <w:name w:val="3544AC5FBC974881BB06AAA3FB25292A"/>
    <w:rsid w:val="003C5F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6cecd733-34d5-425b-8041-9161b6f347cb">
      <UserInfo>
        <DisplayName/>
        <AccountId xsi:nil="true"/>
        <AccountType/>
      </UserInfo>
    </SharedWithUsers>
    <_ip_UnifiedCompliancePolicyUIAction xmlns="http://schemas.microsoft.com/sharepoint/v3" xsi:nil="true"/>
    <_ip_UnifiedCompliancePolicyProperties xmlns="http://schemas.microsoft.com/sharepoint/v3" xsi:nil="true"/>
    <TaxCatchAll xmlns="6cecd733-34d5-425b-8041-9161b6f347cb" xsi:nil="true"/>
    <lcf76f155ced4ddcb4097134ff3c332f xmlns="d76099e6-3a79-4c20-bfb8-d6d46c0c67f0">
      <Terms xmlns="http://schemas.microsoft.com/office/infopath/2007/PartnerControls"/>
    </lcf76f155ced4ddcb4097134ff3c332f>
    <Brief_x0020_description xmlns="d76099e6-3a79-4c20-bfb8-d6d46c0c67f0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8" ma:contentTypeDescription="Create a new document." ma:contentTypeScope="" ma:versionID="988ee70c8ef0de177e0795bb6c880155">
  <xsd:schema xmlns:xsd="http://www.w3.org/2001/XMLSchema" xmlns:xs="http://www.w3.org/2001/XMLSchema" xmlns:p="http://schemas.microsoft.com/office/2006/metadata/properties" xmlns:ns1="http://schemas.microsoft.com/sharepoint/v3" xmlns:ns2="d76099e6-3a79-4c20-bfb8-d6d46c0c67f0" xmlns:ns3="6cecd733-34d5-425b-8041-9161b6f347cb" targetNamespace="http://schemas.microsoft.com/office/2006/metadata/properties" ma:root="true" ma:fieldsID="b50f85a3f9c755f71ce676c3a0e673d7" ns1:_="" ns2:_="" ns3:_="">
    <xsd:import namespace="http://schemas.microsoft.com/sharepoint/v3"/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1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2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7fbe4929-d8e5-4834-beec-be58b76c56a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53142db4-2704-4e72-b924-48986b8a8db7}" ma:internalName="TaxCatchAll" ma:showField="CatchAllData" ma:web="6cecd733-34d5-425b-8041-9161b6f347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184E21-57A0-4A89-B4C4-0DE0729C0BBB}">
  <ds:schemaRefs>
    <ds:schemaRef ds:uri="d76099e6-3a79-4c20-bfb8-d6d46c0c67f0"/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6cecd733-34d5-425b-8041-9161b6f347cb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F2250AB-2EE7-43D5-A1F4-D5F546743DF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30ED6DF-DD79-4FE3-B723-C6492B086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1215</Words>
  <Characters>6930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8129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TotalVET Training Resources</dc:creator>
  <cp:keywords/>
  <dc:description/>
  <cp:lastModifiedBy>Darren Creed</cp:lastModifiedBy>
  <cp:revision>103</cp:revision>
  <dcterms:created xsi:type="dcterms:W3CDTF">2020-10-19T02:10:00Z</dcterms:created>
  <dcterms:modified xsi:type="dcterms:W3CDTF">2022-09-14T00:28:00Z</dcterms:modified>
  <cp:category>CPC</cp:category>
  <cp:contentStatus>v1-1_14/09/2022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Order">
    <vt:r8>66133700</vt:r8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  <property fmtid="{D5CDD505-2E9C-101B-9397-08002B2CF9AE}" pid="11" name="MSIP_Label_c1019aa4-092a-489f-a93b-50ae2bbd82bd_Enabled">
    <vt:lpwstr>true</vt:lpwstr>
  </property>
  <property fmtid="{D5CDD505-2E9C-101B-9397-08002B2CF9AE}" pid="12" name="MSIP_Label_c1019aa4-092a-489f-a93b-50ae2bbd82bd_SetDate">
    <vt:lpwstr>2022-08-30T10:14:43Z</vt:lpwstr>
  </property>
  <property fmtid="{D5CDD505-2E9C-101B-9397-08002B2CF9AE}" pid="13" name="MSIP_Label_c1019aa4-092a-489f-a93b-50ae2bbd82bd_Method">
    <vt:lpwstr>Standard</vt:lpwstr>
  </property>
  <property fmtid="{D5CDD505-2E9C-101B-9397-08002B2CF9AE}" pid="14" name="MSIP_Label_c1019aa4-092a-489f-a93b-50ae2bbd82bd_Name">
    <vt:lpwstr>defa4170-0d19-0005-0004-bc88714345d2</vt:lpwstr>
  </property>
  <property fmtid="{D5CDD505-2E9C-101B-9397-08002B2CF9AE}" pid="15" name="MSIP_Label_c1019aa4-092a-489f-a93b-50ae2bbd82bd_SiteId">
    <vt:lpwstr>6a3a435d-3aa3-47a8-87fa-0e6bd220e179</vt:lpwstr>
  </property>
  <property fmtid="{D5CDD505-2E9C-101B-9397-08002B2CF9AE}" pid="16" name="MSIP_Label_c1019aa4-092a-489f-a93b-50ae2bbd82bd_ActionId">
    <vt:lpwstr>eabebd72-8094-4572-b921-7e6e7f9452ab</vt:lpwstr>
  </property>
  <property fmtid="{D5CDD505-2E9C-101B-9397-08002B2CF9AE}" pid="17" name="MSIP_Label_c1019aa4-092a-489f-a93b-50ae2bbd82bd_ContentBits">
    <vt:lpwstr>0</vt:lpwstr>
  </property>
  <property fmtid="{D5CDD505-2E9C-101B-9397-08002B2CF9AE}" pid="18" name="_SourceUrl">
    <vt:lpwstr/>
  </property>
  <property fmtid="{D5CDD505-2E9C-101B-9397-08002B2CF9AE}" pid="19" name="_SharedFileIndex">
    <vt:lpwstr/>
  </property>
</Properties>
</file>